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47" w:rsidRPr="00297D77" w:rsidRDefault="00850947" w:rsidP="00850947">
      <w:pPr>
        <w:jc w:val="center"/>
        <w:rPr>
          <w:b/>
          <w:sz w:val="28"/>
          <w:szCs w:val="28"/>
        </w:rPr>
      </w:pPr>
      <w:r w:rsidRPr="00297D77">
        <w:rPr>
          <w:bCs/>
          <w:iCs/>
          <w:noProof/>
          <w:sz w:val="28"/>
          <w:szCs w:val="28"/>
        </w:rPr>
        <w:drawing>
          <wp:anchor distT="0" distB="0" distL="114300" distR="114300" simplePos="0" relativeHeight="251700224" behindDoc="0" locked="0" layoutInCell="1" allowOverlap="1">
            <wp:simplePos x="0" y="0"/>
            <wp:positionH relativeFrom="margin">
              <wp:posOffset>-234950</wp:posOffset>
            </wp:positionH>
            <wp:positionV relativeFrom="margin">
              <wp:posOffset>215265</wp:posOffset>
            </wp:positionV>
            <wp:extent cx="1870710" cy="1517650"/>
            <wp:effectExtent l="0" t="0" r="0" b="6350"/>
            <wp:wrapSquare wrapText="bothSides"/>
            <wp:docPr id="42" name="Рисунок 42" descr="Описание: http://fask.com.ua/uploads/football_team/img/0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fask.com.ua/uploads/football_team/img/0000/28.jp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0710" cy="1517650"/>
                    </a:xfrm>
                    <a:prstGeom prst="rect">
                      <a:avLst/>
                    </a:prstGeom>
                    <a:noFill/>
                    <a:ln>
                      <a:noFill/>
                    </a:ln>
                  </pic:spPr>
                </pic:pic>
              </a:graphicData>
            </a:graphic>
          </wp:anchor>
        </w:drawing>
      </w:r>
    </w:p>
    <w:p w:rsidR="00850947" w:rsidRPr="00297D77" w:rsidRDefault="00850947" w:rsidP="00850947">
      <w:pPr>
        <w:spacing w:line="360" w:lineRule="auto"/>
        <w:jc w:val="center"/>
        <w:rPr>
          <w:b/>
          <w:sz w:val="28"/>
          <w:szCs w:val="28"/>
        </w:rPr>
      </w:pPr>
      <w:r w:rsidRPr="00297D77">
        <w:rPr>
          <w:b/>
          <w:sz w:val="28"/>
          <w:szCs w:val="28"/>
        </w:rPr>
        <w:t>МІНІСТЕРСТВО ОСВІТИ І НАУКИ УКРАЇНИ</w:t>
      </w:r>
    </w:p>
    <w:p w:rsidR="00850947" w:rsidRPr="00297D77" w:rsidRDefault="00850947" w:rsidP="00850947">
      <w:pPr>
        <w:spacing w:line="360" w:lineRule="auto"/>
        <w:jc w:val="center"/>
        <w:rPr>
          <w:b/>
          <w:sz w:val="28"/>
          <w:szCs w:val="28"/>
        </w:rPr>
      </w:pPr>
      <w:r w:rsidRPr="00297D77">
        <w:rPr>
          <w:b/>
          <w:sz w:val="28"/>
          <w:szCs w:val="28"/>
        </w:rPr>
        <w:t>ВІДКРИТИЙ МІЖНАРОДНИЙ УНІВЕРСИТЕТ РОЗВИТКУ ЛЮДИНИ «УКРАЇНА»</w:t>
      </w:r>
    </w:p>
    <w:p w:rsidR="00850947" w:rsidRPr="00297D77" w:rsidRDefault="00850947" w:rsidP="00850947">
      <w:pPr>
        <w:spacing w:line="360" w:lineRule="auto"/>
        <w:jc w:val="center"/>
        <w:rPr>
          <w:b/>
          <w:sz w:val="28"/>
          <w:szCs w:val="28"/>
        </w:rPr>
      </w:pPr>
    </w:p>
    <w:p w:rsidR="00850947" w:rsidRPr="00297D77" w:rsidRDefault="00850947" w:rsidP="00850947">
      <w:pPr>
        <w:ind w:left="4395" w:hanging="142"/>
        <w:rPr>
          <w:bCs/>
          <w:iCs/>
          <w:sz w:val="28"/>
          <w:szCs w:val="28"/>
        </w:rPr>
      </w:pPr>
    </w:p>
    <w:p w:rsidR="00E808D9" w:rsidRPr="00297D77" w:rsidRDefault="00E808D9" w:rsidP="00E808D9">
      <w:pPr>
        <w:spacing w:line="360" w:lineRule="auto"/>
        <w:ind w:left="4536"/>
        <w:jc w:val="both"/>
        <w:rPr>
          <w:rStyle w:val="uficommentbody"/>
          <w:sz w:val="28"/>
          <w:szCs w:val="28"/>
        </w:rPr>
      </w:pPr>
      <w:r w:rsidRPr="00297D77">
        <w:rPr>
          <w:rStyle w:val="uficommentbody"/>
          <w:sz w:val="28"/>
          <w:szCs w:val="28"/>
        </w:rPr>
        <w:t>ЗАТВЕРДЖУЮ:</w:t>
      </w:r>
    </w:p>
    <w:p w:rsidR="00E808D9" w:rsidRPr="00297D77" w:rsidRDefault="00E808D9" w:rsidP="00E808D9">
      <w:pPr>
        <w:ind w:left="4536"/>
        <w:rPr>
          <w:sz w:val="28"/>
          <w:szCs w:val="28"/>
        </w:rPr>
      </w:pPr>
      <w:r w:rsidRPr="00297D77">
        <w:rPr>
          <w:rStyle w:val="uficommentbody"/>
          <w:sz w:val="28"/>
          <w:szCs w:val="28"/>
        </w:rPr>
        <w:t xml:space="preserve">Президент </w:t>
      </w:r>
      <w:r w:rsidRPr="00297D77">
        <w:rPr>
          <w:sz w:val="28"/>
          <w:szCs w:val="28"/>
        </w:rPr>
        <w:t>Відкритого міжнародного університету розвитку людини «Україна»</w:t>
      </w:r>
    </w:p>
    <w:p w:rsidR="00E808D9" w:rsidRPr="00297D77" w:rsidRDefault="00E808D9" w:rsidP="00E808D9">
      <w:pPr>
        <w:spacing w:line="360" w:lineRule="auto"/>
        <w:ind w:left="4395" w:right="-109"/>
        <w:rPr>
          <w:rStyle w:val="uficommentbody"/>
          <w:sz w:val="28"/>
          <w:szCs w:val="28"/>
        </w:rPr>
      </w:pPr>
    </w:p>
    <w:p w:rsidR="00E808D9" w:rsidRPr="00297D77" w:rsidRDefault="00E808D9" w:rsidP="00E808D9">
      <w:pPr>
        <w:spacing w:line="360" w:lineRule="auto"/>
        <w:ind w:left="4536" w:right="-109"/>
      </w:pPr>
      <w:r w:rsidRPr="00297D77">
        <w:rPr>
          <w:rStyle w:val="uficommentbody"/>
          <w:sz w:val="28"/>
          <w:szCs w:val="28"/>
        </w:rPr>
        <w:t xml:space="preserve"> _________________  Петро ТАЛАНЧУК</w:t>
      </w:r>
    </w:p>
    <w:p w:rsidR="00850947" w:rsidRPr="00297D77" w:rsidRDefault="00850947" w:rsidP="00E808D9">
      <w:pPr>
        <w:ind w:left="4395" w:hanging="142"/>
        <w:jc w:val="both"/>
      </w:pPr>
    </w:p>
    <w:p w:rsidR="00850947" w:rsidRPr="00297D77" w:rsidRDefault="00850947" w:rsidP="00850947"/>
    <w:p w:rsidR="00850947" w:rsidRPr="00297D77" w:rsidRDefault="00850947" w:rsidP="00850947"/>
    <w:p w:rsidR="00850947" w:rsidRPr="00297D77" w:rsidRDefault="00850947" w:rsidP="00850947"/>
    <w:p w:rsidR="00850947" w:rsidRPr="00297D77" w:rsidRDefault="00850947" w:rsidP="00850947"/>
    <w:p w:rsidR="00850947" w:rsidRPr="00297D77" w:rsidRDefault="00850947" w:rsidP="0041168D">
      <w:pPr>
        <w:spacing w:line="360" w:lineRule="auto"/>
        <w:jc w:val="center"/>
        <w:rPr>
          <w:b/>
          <w:sz w:val="28"/>
          <w:szCs w:val="28"/>
        </w:rPr>
      </w:pPr>
      <w:r w:rsidRPr="00297D77">
        <w:rPr>
          <w:b/>
          <w:sz w:val="28"/>
          <w:szCs w:val="28"/>
        </w:rPr>
        <w:t>ОСВІТНЬО–ПРОФЕСІЙНА ПРОГРАМА</w:t>
      </w:r>
    </w:p>
    <w:p w:rsidR="0041168D" w:rsidRPr="00AF16AE" w:rsidRDefault="0041168D" w:rsidP="0041168D">
      <w:pPr>
        <w:pStyle w:val="a5"/>
        <w:spacing w:after="0" w:line="360" w:lineRule="auto"/>
        <w:ind w:left="0"/>
        <w:jc w:val="center"/>
        <w:rPr>
          <w:b/>
          <w:sz w:val="28"/>
          <w:szCs w:val="28"/>
        </w:rPr>
      </w:pPr>
      <w:r w:rsidRPr="00AF16AE">
        <w:rPr>
          <w:b/>
          <w:sz w:val="28"/>
          <w:szCs w:val="28"/>
        </w:rPr>
        <w:t xml:space="preserve">ID за базою ЄДЕБО </w:t>
      </w:r>
      <w:r w:rsidRPr="0041168D">
        <w:rPr>
          <w:b/>
          <w:sz w:val="28"/>
          <w:szCs w:val="28"/>
        </w:rPr>
        <w:t>37301</w:t>
      </w:r>
    </w:p>
    <w:p w:rsidR="00850947" w:rsidRPr="00297D77" w:rsidRDefault="00850947" w:rsidP="00850947">
      <w:pPr>
        <w:autoSpaceDE w:val="0"/>
        <w:autoSpaceDN w:val="0"/>
        <w:adjustRightInd w:val="0"/>
        <w:spacing w:line="360" w:lineRule="auto"/>
        <w:jc w:val="center"/>
        <w:rPr>
          <w:sz w:val="28"/>
          <w:szCs w:val="28"/>
        </w:rPr>
      </w:pPr>
      <w:r w:rsidRPr="00297D77">
        <w:rPr>
          <w:b/>
          <w:sz w:val="28"/>
          <w:szCs w:val="28"/>
        </w:rPr>
        <w:t>«Cоціальна робота</w:t>
      </w:r>
      <w:r w:rsidRPr="00297D77">
        <w:rPr>
          <w:b/>
          <w:bCs/>
          <w:sz w:val="28"/>
          <w:szCs w:val="28"/>
        </w:rPr>
        <w:t>»</w:t>
      </w:r>
    </w:p>
    <w:p w:rsidR="00850947" w:rsidRPr="00297D77" w:rsidRDefault="00850947" w:rsidP="00850947">
      <w:pPr>
        <w:spacing w:line="360" w:lineRule="auto"/>
        <w:jc w:val="center"/>
        <w:rPr>
          <w:b/>
          <w:sz w:val="28"/>
          <w:szCs w:val="28"/>
        </w:rPr>
      </w:pPr>
      <w:r w:rsidRPr="00297D77">
        <w:rPr>
          <w:b/>
          <w:sz w:val="28"/>
          <w:szCs w:val="28"/>
        </w:rPr>
        <w:t>другого рівня вищої освіти</w:t>
      </w:r>
    </w:p>
    <w:p w:rsidR="00850947" w:rsidRPr="00297D77" w:rsidRDefault="00850947" w:rsidP="00850947">
      <w:pPr>
        <w:spacing w:line="360" w:lineRule="auto"/>
        <w:jc w:val="center"/>
        <w:rPr>
          <w:b/>
          <w:sz w:val="28"/>
          <w:szCs w:val="28"/>
        </w:rPr>
      </w:pPr>
      <w:r w:rsidRPr="00297D77">
        <w:rPr>
          <w:b/>
          <w:sz w:val="28"/>
          <w:szCs w:val="28"/>
        </w:rPr>
        <w:t>за спеціальністю 231 «СОЦІАЛЬНА РОБОТА»</w:t>
      </w:r>
    </w:p>
    <w:p w:rsidR="00850947" w:rsidRPr="00297D77" w:rsidRDefault="00850947" w:rsidP="00850947">
      <w:pPr>
        <w:spacing w:line="360" w:lineRule="auto"/>
        <w:jc w:val="center"/>
        <w:rPr>
          <w:b/>
          <w:i/>
          <w:sz w:val="28"/>
          <w:szCs w:val="28"/>
          <w:u w:val="single"/>
        </w:rPr>
      </w:pPr>
      <w:r w:rsidRPr="00297D77">
        <w:rPr>
          <w:b/>
          <w:sz w:val="28"/>
          <w:szCs w:val="28"/>
        </w:rPr>
        <w:t>галузі знань 23 «СОЦІАЛЬНА РОБОТА»</w:t>
      </w:r>
    </w:p>
    <w:p w:rsidR="00850947" w:rsidRPr="00297D77" w:rsidRDefault="00850947" w:rsidP="00850947">
      <w:pPr>
        <w:spacing w:line="360" w:lineRule="auto"/>
        <w:jc w:val="center"/>
        <w:rPr>
          <w:b/>
          <w:sz w:val="28"/>
          <w:szCs w:val="28"/>
        </w:rPr>
      </w:pPr>
      <w:r w:rsidRPr="00297D77">
        <w:rPr>
          <w:b/>
          <w:sz w:val="28"/>
          <w:szCs w:val="28"/>
        </w:rPr>
        <w:t xml:space="preserve">Кваліфікація: магістр з соціальної роботи </w:t>
      </w:r>
    </w:p>
    <w:p w:rsidR="00850947" w:rsidRPr="00297D77" w:rsidRDefault="00850947" w:rsidP="00850947">
      <w:pPr>
        <w:spacing w:line="360" w:lineRule="auto"/>
        <w:jc w:val="center"/>
        <w:rPr>
          <w:b/>
          <w:sz w:val="28"/>
          <w:szCs w:val="28"/>
        </w:rPr>
      </w:pPr>
    </w:p>
    <w:p w:rsidR="00850947" w:rsidRPr="00297D77" w:rsidRDefault="00850947" w:rsidP="00850947">
      <w:pPr>
        <w:ind w:hanging="2160"/>
        <w:jc w:val="both"/>
        <w:rPr>
          <w:b/>
          <w:i/>
          <w:sz w:val="28"/>
          <w:szCs w:val="28"/>
        </w:rPr>
      </w:pPr>
    </w:p>
    <w:p w:rsidR="00E808D9" w:rsidRPr="00297D77" w:rsidRDefault="00E808D9" w:rsidP="00E808D9">
      <w:pPr>
        <w:pStyle w:val="a5"/>
        <w:spacing w:after="0"/>
        <w:ind w:left="4536"/>
        <w:rPr>
          <w:sz w:val="20"/>
          <w:szCs w:val="20"/>
        </w:rPr>
      </w:pPr>
      <w:r w:rsidRPr="00297D77">
        <w:rPr>
          <w:sz w:val="20"/>
          <w:szCs w:val="20"/>
        </w:rPr>
        <w:t>Затверджено зі змінами рішенням</w:t>
      </w:r>
    </w:p>
    <w:p w:rsidR="00E808D9" w:rsidRPr="00297D77" w:rsidRDefault="00E808D9" w:rsidP="00E808D9">
      <w:pPr>
        <w:pStyle w:val="a5"/>
        <w:spacing w:after="0"/>
        <w:ind w:left="4536"/>
        <w:rPr>
          <w:b/>
          <w:sz w:val="20"/>
          <w:szCs w:val="20"/>
        </w:rPr>
      </w:pPr>
      <w:r w:rsidRPr="00297D77">
        <w:rPr>
          <w:sz w:val="20"/>
          <w:szCs w:val="20"/>
        </w:rPr>
        <w:t xml:space="preserve">Вченої ради Відкритого міжнародного </w:t>
      </w:r>
    </w:p>
    <w:p w:rsidR="00E808D9" w:rsidRPr="00297D77" w:rsidRDefault="00E808D9" w:rsidP="00E808D9">
      <w:pPr>
        <w:pStyle w:val="a5"/>
        <w:spacing w:after="0"/>
        <w:ind w:left="4536"/>
        <w:rPr>
          <w:sz w:val="20"/>
          <w:szCs w:val="20"/>
        </w:rPr>
      </w:pPr>
      <w:r w:rsidRPr="00297D77">
        <w:rPr>
          <w:sz w:val="20"/>
          <w:szCs w:val="20"/>
          <w:lang w:val="ru-RU"/>
        </w:rPr>
        <w:t>університету розвитку людини «Україна»</w:t>
      </w:r>
    </w:p>
    <w:p w:rsidR="00E808D9" w:rsidRPr="00297D77" w:rsidRDefault="00E808D9" w:rsidP="00E808D9">
      <w:pPr>
        <w:pStyle w:val="a5"/>
        <w:spacing w:after="0"/>
        <w:ind w:left="4536"/>
        <w:rPr>
          <w:sz w:val="20"/>
          <w:szCs w:val="20"/>
        </w:rPr>
      </w:pPr>
      <w:r w:rsidRPr="00297D77">
        <w:rPr>
          <w:sz w:val="20"/>
          <w:szCs w:val="20"/>
        </w:rPr>
        <w:t xml:space="preserve">протокол </w:t>
      </w:r>
      <w:r w:rsidRPr="00297D77">
        <w:rPr>
          <w:sz w:val="20"/>
          <w:szCs w:val="20"/>
          <w:u w:val="single"/>
        </w:rPr>
        <w:t>№ 04 від «01» липня 2021 року</w:t>
      </w:r>
    </w:p>
    <w:p w:rsidR="00E808D9" w:rsidRPr="00297D77" w:rsidRDefault="00E808D9" w:rsidP="00E808D9">
      <w:pPr>
        <w:pStyle w:val="a5"/>
        <w:spacing w:after="0"/>
        <w:ind w:left="4536"/>
        <w:rPr>
          <w:sz w:val="20"/>
          <w:szCs w:val="20"/>
        </w:rPr>
      </w:pPr>
      <w:r w:rsidRPr="00297D77">
        <w:rPr>
          <w:sz w:val="20"/>
          <w:szCs w:val="20"/>
        </w:rPr>
        <w:t>Освітньо-професійна програма вводиться в дію наказом</w:t>
      </w:r>
      <w:r w:rsidRPr="00297D77">
        <w:rPr>
          <w:sz w:val="20"/>
          <w:szCs w:val="20"/>
          <w:u w:val="single"/>
        </w:rPr>
        <w:t xml:space="preserve"> від 01 липня </w:t>
      </w:r>
      <w:r w:rsidRPr="00297D77">
        <w:rPr>
          <w:sz w:val="20"/>
          <w:szCs w:val="20"/>
          <w:u w:val="single"/>
          <w:lang w:val="ru-RU"/>
        </w:rPr>
        <w:t xml:space="preserve">2021 </w:t>
      </w:r>
      <w:r w:rsidRPr="00297D77">
        <w:rPr>
          <w:sz w:val="20"/>
          <w:szCs w:val="20"/>
          <w:u w:val="single"/>
        </w:rPr>
        <w:t>року</w:t>
      </w:r>
      <w:r w:rsidRPr="00297D77">
        <w:rPr>
          <w:sz w:val="20"/>
          <w:szCs w:val="20"/>
          <w:u w:val="single"/>
          <w:lang w:val="ru-RU"/>
        </w:rPr>
        <w:t xml:space="preserve"> </w:t>
      </w:r>
      <w:r w:rsidRPr="00297D77">
        <w:rPr>
          <w:sz w:val="20"/>
          <w:szCs w:val="20"/>
          <w:u w:val="single"/>
        </w:rPr>
        <w:t>№ 146</w:t>
      </w:r>
    </w:p>
    <w:p w:rsidR="00E808D9" w:rsidRPr="00297D77" w:rsidRDefault="00E808D9" w:rsidP="00E808D9">
      <w:pPr>
        <w:pStyle w:val="a5"/>
        <w:spacing w:after="0"/>
        <w:ind w:left="0"/>
        <w:jc w:val="center"/>
        <w:rPr>
          <w:sz w:val="28"/>
          <w:szCs w:val="28"/>
        </w:rPr>
      </w:pPr>
    </w:p>
    <w:p w:rsidR="00E808D9" w:rsidRPr="00297D77" w:rsidRDefault="00E808D9" w:rsidP="00E808D9">
      <w:pPr>
        <w:pStyle w:val="a5"/>
        <w:spacing w:after="0"/>
        <w:ind w:left="4536"/>
        <w:rPr>
          <w:sz w:val="20"/>
          <w:szCs w:val="20"/>
        </w:rPr>
      </w:pPr>
      <w:r w:rsidRPr="00297D77">
        <w:rPr>
          <w:sz w:val="20"/>
          <w:szCs w:val="20"/>
        </w:rPr>
        <w:t>Затверджено зі змінами рішенням</w:t>
      </w:r>
    </w:p>
    <w:p w:rsidR="00E808D9" w:rsidRPr="00297D77" w:rsidRDefault="00E808D9" w:rsidP="00E808D9">
      <w:pPr>
        <w:pStyle w:val="a5"/>
        <w:spacing w:after="0"/>
        <w:ind w:left="4536"/>
        <w:rPr>
          <w:b/>
          <w:sz w:val="20"/>
          <w:szCs w:val="20"/>
        </w:rPr>
      </w:pPr>
      <w:r w:rsidRPr="00297D77">
        <w:rPr>
          <w:sz w:val="20"/>
          <w:szCs w:val="20"/>
        </w:rPr>
        <w:t>Вченої ради Відкрито</w:t>
      </w:r>
      <w:bookmarkStart w:id="0" w:name="_GoBack"/>
      <w:bookmarkEnd w:id="0"/>
      <w:r w:rsidRPr="00297D77">
        <w:rPr>
          <w:sz w:val="20"/>
          <w:szCs w:val="20"/>
        </w:rPr>
        <w:t xml:space="preserve">го міжнародного </w:t>
      </w:r>
    </w:p>
    <w:p w:rsidR="00E808D9" w:rsidRPr="00297D77" w:rsidRDefault="00E808D9" w:rsidP="00E808D9">
      <w:pPr>
        <w:pStyle w:val="a5"/>
        <w:spacing w:after="0"/>
        <w:ind w:left="4536"/>
        <w:rPr>
          <w:sz w:val="20"/>
          <w:szCs w:val="20"/>
        </w:rPr>
      </w:pPr>
      <w:r w:rsidRPr="00297D77">
        <w:rPr>
          <w:sz w:val="20"/>
          <w:szCs w:val="20"/>
          <w:lang w:val="ru-RU"/>
        </w:rPr>
        <w:t>університету розвитку людини «Україна»</w:t>
      </w:r>
    </w:p>
    <w:p w:rsidR="00E808D9" w:rsidRPr="00297D77" w:rsidRDefault="00E808D9" w:rsidP="00E808D9">
      <w:pPr>
        <w:pStyle w:val="a5"/>
        <w:spacing w:after="0"/>
        <w:ind w:left="4536"/>
        <w:rPr>
          <w:sz w:val="20"/>
          <w:szCs w:val="20"/>
        </w:rPr>
      </w:pPr>
      <w:r w:rsidRPr="00297D77">
        <w:rPr>
          <w:sz w:val="20"/>
          <w:szCs w:val="20"/>
        </w:rPr>
        <w:t xml:space="preserve">протокол № </w:t>
      </w:r>
      <w:r w:rsidRPr="00297D77">
        <w:rPr>
          <w:sz w:val="20"/>
          <w:szCs w:val="20"/>
          <w:lang w:val="ru-RU"/>
        </w:rPr>
        <w:t>3</w:t>
      </w:r>
      <w:r w:rsidRPr="00297D77">
        <w:rPr>
          <w:sz w:val="20"/>
          <w:szCs w:val="20"/>
        </w:rPr>
        <w:t xml:space="preserve"> від </w:t>
      </w:r>
      <w:r w:rsidRPr="00297D77">
        <w:rPr>
          <w:sz w:val="20"/>
          <w:szCs w:val="20"/>
          <w:lang w:val="ru-RU"/>
        </w:rPr>
        <w:t xml:space="preserve">28 </w:t>
      </w:r>
      <w:r w:rsidRPr="00297D77">
        <w:rPr>
          <w:sz w:val="20"/>
          <w:szCs w:val="20"/>
        </w:rPr>
        <w:t>квітня 2022 року</w:t>
      </w:r>
    </w:p>
    <w:p w:rsidR="00E808D9" w:rsidRPr="00297D77" w:rsidRDefault="00E808D9" w:rsidP="00E808D9">
      <w:pPr>
        <w:pStyle w:val="a5"/>
        <w:spacing w:after="0"/>
        <w:ind w:left="4536"/>
        <w:rPr>
          <w:sz w:val="20"/>
          <w:szCs w:val="20"/>
          <w:lang w:val="ru-RU"/>
        </w:rPr>
      </w:pPr>
      <w:r w:rsidRPr="00297D77">
        <w:rPr>
          <w:sz w:val="20"/>
          <w:szCs w:val="20"/>
        </w:rPr>
        <w:t>Освітньо-професійна програма вводиться в дію наказом</w:t>
      </w:r>
      <w:r w:rsidRPr="00297D77">
        <w:rPr>
          <w:sz w:val="20"/>
          <w:szCs w:val="20"/>
          <w:u w:val="single"/>
        </w:rPr>
        <w:t xml:space="preserve"> </w:t>
      </w:r>
      <w:r w:rsidRPr="00297D77">
        <w:rPr>
          <w:sz w:val="20"/>
          <w:szCs w:val="20"/>
        </w:rPr>
        <w:t xml:space="preserve">від </w:t>
      </w:r>
      <w:r w:rsidRPr="00297D77">
        <w:rPr>
          <w:sz w:val="20"/>
          <w:szCs w:val="20"/>
          <w:lang w:val="ru-RU"/>
        </w:rPr>
        <w:t xml:space="preserve">28 </w:t>
      </w:r>
      <w:r w:rsidRPr="00297D77">
        <w:rPr>
          <w:sz w:val="20"/>
          <w:szCs w:val="20"/>
        </w:rPr>
        <w:t xml:space="preserve">квітня 2022 року № </w:t>
      </w:r>
      <w:r w:rsidR="00C2740B" w:rsidRPr="00297D77">
        <w:rPr>
          <w:sz w:val="20"/>
          <w:szCs w:val="20"/>
          <w:lang w:val="ru-RU"/>
        </w:rPr>
        <w:t>38</w:t>
      </w:r>
    </w:p>
    <w:p w:rsidR="00850947" w:rsidRPr="00297D77" w:rsidRDefault="00850947" w:rsidP="00850947">
      <w:pPr>
        <w:ind w:firstLine="4395"/>
        <w:rPr>
          <w:sz w:val="28"/>
          <w:szCs w:val="28"/>
        </w:rPr>
      </w:pPr>
    </w:p>
    <w:p w:rsidR="00850947" w:rsidRPr="00297D77" w:rsidRDefault="00850947" w:rsidP="00850947">
      <w:pPr>
        <w:jc w:val="center"/>
        <w:rPr>
          <w:b/>
          <w:sz w:val="28"/>
          <w:szCs w:val="28"/>
        </w:rPr>
      </w:pPr>
    </w:p>
    <w:p w:rsidR="00850947" w:rsidRPr="00297D77" w:rsidRDefault="00850947" w:rsidP="00850947">
      <w:pPr>
        <w:jc w:val="center"/>
        <w:rPr>
          <w:b/>
          <w:sz w:val="28"/>
          <w:szCs w:val="28"/>
        </w:rPr>
      </w:pPr>
    </w:p>
    <w:p w:rsidR="00850947" w:rsidRPr="00297D77" w:rsidRDefault="00350CAE" w:rsidP="00850947">
      <w:pPr>
        <w:jc w:val="center"/>
        <w:rPr>
          <w:sz w:val="28"/>
          <w:szCs w:val="28"/>
        </w:rPr>
      </w:pPr>
      <w:r w:rsidRPr="00297D77">
        <w:rPr>
          <w:sz w:val="28"/>
          <w:szCs w:val="28"/>
        </w:rPr>
        <w:t>Київ 2022</w:t>
      </w:r>
    </w:p>
    <w:p w:rsidR="009958B0" w:rsidRPr="00297D77" w:rsidRDefault="00850947" w:rsidP="009958B0">
      <w:pPr>
        <w:pStyle w:val="a5"/>
        <w:spacing w:after="0"/>
        <w:ind w:left="0"/>
        <w:jc w:val="center"/>
        <w:rPr>
          <w:b/>
          <w:sz w:val="28"/>
          <w:szCs w:val="28"/>
        </w:rPr>
      </w:pPr>
      <w:r w:rsidRPr="00297D77">
        <w:rPr>
          <w:b/>
          <w:sz w:val="28"/>
          <w:szCs w:val="28"/>
        </w:rPr>
        <w:br w:type="page"/>
      </w:r>
      <w:r w:rsidR="009958B0" w:rsidRPr="00297D77">
        <w:rPr>
          <w:b/>
          <w:sz w:val="28"/>
          <w:szCs w:val="28"/>
        </w:rPr>
        <w:lastRenderedPageBreak/>
        <w:t>ЛИСТ ПОГОДЖЕННЯ</w:t>
      </w:r>
    </w:p>
    <w:p w:rsidR="009958B0" w:rsidRPr="00297D77" w:rsidRDefault="009958B0" w:rsidP="009958B0">
      <w:pPr>
        <w:pStyle w:val="a5"/>
        <w:spacing w:after="0"/>
        <w:ind w:left="0"/>
        <w:jc w:val="center"/>
        <w:rPr>
          <w:b/>
          <w:sz w:val="28"/>
          <w:szCs w:val="28"/>
        </w:rPr>
      </w:pPr>
      <w:r w:rsidRPr="00297D77">
        <w:rPr>
          <w:b/>
          <w:sz w:val="28"/>
          <w:szCs w:val="28"/>
        </w:rPr>
        <w:t>освітньо-професійної програми</w:t>
      </w:r>
    </w:p>
    <w:p w:rsidR="009958B0" w:rsidRPr="00297D77" w:rsidRDefault="009958B0" w:rsidP="009958B0">
      <w:pPr>
        <w:pStyle w:val="a5"/>
        <w:spacing w:after="0"/>
        <w:ind w:left="0"/>
        <w:jc w:val="center"/>
        <w:rPr>
          <w:b/>
          <w:sz w:val="28"/>
          <w:szCs w:val="28"/>
        </w:rPr>
      </w:pPr>
      <w:r w:rsidRPr="00297D77">
        <w:rPr>
          <w:b/>
          <w:sz w:val="28"/>
          <w:szCs w:val="28"/>
        </w:rPr>
        <w:t>«Соціальна робота»</w:t>
      </w:r>
    </w:p>
    <w:tbl>
      <w:tblPr>
        <w:tblW w:w="9922" w:type="dxa"/>
        <w:tblInd w:w="392" w:type="dxa"/>
        <w:tblLook w:val="04A0"/>
      </w:tblPr>
      <w:tblGrid>
        <w:gridCol w:w="4252"/>
        <w:gridCol w:w="2456"/>
        <w:gridCol w:w="3214"/>
      </w:tblGrid>
      <w:tr w:rsidR="009958B0" w:rsidRPr="00297D77" w:rsidTr="006A3C55">
        <w:trPr>
          <w:trHeight w:val="319"/>
        </w:trPr>
        <w:tc>
          <w:tcPr>
            <w:tcW w:w="4252" w:type="dxa"/>
          </w:tcPr>
          <w:p w:rsidR="009958B0" w:rsidRPr="00297D77" w:rsidRDefault="009958B0" w:rsidP="006A3C55">
            <w:pPr>
              <w:pStyle w:val="a5"/>
              <w:spacing w:after="0"/>
              <w:ind w:left="851"/>
              <w:rPr>
                <w:sz w:val="28"/>
                <w:szCs w:val="28"/>
              </w:rPr>
            </w:pPr>
          </w:p>
        </w:tc>
        <w:tc>
          <w:tcPr>
            <w:tcW w:w="2456" w:type="dxa"/>
          </w:tcPr>
          <w:p w:rsidR="009958B0" w:rsidRPr="00297D77" w:rsidRDefault="009958B0" w:rsidP="006A3C55">
            <w:pPr>
              <w:pStyle w:val="a5"/>
              <w:spacing w:after="0"/>
              <w:ind w:left="0"/>
              <w:jc w:val="center"/>
              <w:rPr>
                <w:b/>
                <w:sz w:val="28"/>
                <w:szCs w:val="28"/>
              </w:rPr>
            </w:pPr>
          </w:p>
        </w:tc>
        <w:tc>
          <w:tcPr>
            <w:tcW w:w="3214" w:type="dxa"/>
          </w:tcPr>
          <w:p w:rsidR="009958B0" w:rsidRPr="00297D77" w:rsidRDefault="009958B0" w:rsidP="006A3C55">
            <w:pPr>
              <w:pStyle w:val="a5"/>
              <w:spacing w:after="0"/>
              <w:ind w:left="0"/>
              <w:rPr>
                <w:sz w:val="28"/>
                <w:szCs w:val="28"/>
              </w:rPr>
            </w:pPr>
          </w:p>
        </w:tc>
      </w:tr>
      <w:tr w:rsidR="009958B0" w:rsidRPr="00297D77" w:rsidTr="006A3C55">
        <w:trPr>
          <w:trHeight w:val="883"/>
        </w:trPr>
        <w:tc>
          <w:tcPr>
            <w:tcW w:w="4252" w:type="dxa"/>
          </w:tcPr>
          <w:p w:rsidR="009958B0" w:rsidRPr="00297D77" w:rsidRDefault="009958B0" w:rsidP="006A3C55">
            <w:pPr>
              <w:pStyle w:val="a5"/>
              <w:spacing w:after="0"/>
              <w:ind w:left="0"/>
              <w:rPr>
                <w:sz w:val="28"/>
                <w:szCs w:val="28"/>
              </w:rPr>
            </w:pPr>
            <w:r w:rsidRPr="00297D77">
              <w:rPr>
                <w:sz w:val="28"/>
                <w:szCs w:val="28"/>
              </w:rPr>
              <w:t>Проректор з освітньої діяльності</w:t>
            </w:r>
          </w:p>
        </w:tc>
        <w:tc>
          <w:tcPr>
            <w:tcW w:w="2456" w:type="dxa"/>
          </w:tcPr>
          <w:p w:rsidR="009958B0" w:rsidRPr="00297D77" w:rsidRDefault="009958B0" w:rsidP="006A3C55">
            <w:pPr>
              <w:pStyle w:val="a5"/>
              <w:spacing w:after="0"/>
              <w:ind w:left="0"/>
              <w:jc w:val="center"/>
              <w:rPr>
                <w:b/>
                <w:sz w:val="28"/>
                <w:szCs w:val="28"/>
              </w:rPr>
            </w:pPr>
            <w:r w:rsidRPr="00297D77">
              <w:rPr>
                <w:b/>
                <w:sz w:val="28"/>
                <w:szCs w:val="28"/>
              </w:rPr>
              <w:t>_______________</w:t>
            </w:r>
          </w:p>
          <w:p w:rsidR="009958B0" w:rsidRPr="00297D77" w:rsidRDefault="009958B0" w:rsidP="006A3C55">
            <w:pPr>
              <w:pStyle w:val="a5"/>
              <w:spacing w:after="0"/>
              <w:ind w:left="0"/>
              <w:jc w:val="center"/>
              <w:rPr>
                <w:sz w:val="20"/>
                <w:szCs w:val="20"/>
              </w:rPr>
            </w:pPr>
            <w:r w:rsidRPr="00297D77">
              <w:rPr>
                <w:sz w:val="20"/>
                <w:szCs w:val="20"/>
              </w:rPr>
              <w:t>(підпис)</w:t>
            </w:r>
          </w:p>
          <w:p w:rsidR="009958B0" w:rsidRPr="00297D77" w:rsidRDefault="009958B0" w:rsidP="006A3C55">
            <w:pPr>
              <w:pStyle w:val="a5"/>
              <w:spacing w:after="0"/>
              <w:ind w:left="0"/>
              <w:jc w:val="center"/>
              <w:rPr>
                <w:b/>
                <w:sz w:val="28"/>
                <w:szCs w:val="28"/>
              </w:rPr>
            </w:pPr>
          </w:p>
        </w:tc>
        <w:tc>
          <w:tcPr>
            <w:tcW w:w="3214" w:type="dxa"/>
          </w:tcPr>
          <w:p w:rsidR="009958B0" w:rsidRPr="00297D77" w:rsidRDefault="009958B0" w:rsidP="006A3C55">
            <w:pPr>
              <w:pStyle w:val="Default"/>
              <w:rPr>
                <w:sz w:val="28"/>
                <w:szCs w:val="28"/>
              </w:rPr>
            </w:pPr>
            <w:r w:rsidRPr="00297D77">
              <w:rPr>
                <w:sz w:val="28"/>
                <w:szCs w:val="28"/>
              </w:rPr>
              <w:t xml:space="preserve">Оксана КОЛЯДА </w:t>
            </w:r>
          </w:p>
          <w:p w:rsidR="009958B0" w:rsidRPr="00297D77" w:rsidRDefault="009958B0" w:rsidP="006A3C55">
            <w:pPr>
              <w:pStyle w:val="Default"/>
              <w:rPr>
                <w:sz w:val="28"/>
                <w:szCs w:val="28"/>
              </w:rPr>
            </w:pPr>
          </w:p>
        </w:tc>
      </w:tr>
      <w:tr w:rsidR="009958B0" w:rsidRPr="00297D77" w:rsidTr="006A3C55">
        <w:trPr>
          <w:trHeight w:val="883"/>
        </w:trPr>
        <w:tc>
          <w:tcPr>
            <w:tcW w:w="4252" w:type="dxa"/>
          </w:tcPr>
          <w:p w:rsidR="009958B0" w:rsidRPr="00297D77" w:rsidRDefault="009958B0" w:rsidP="006A3C55">
            <w:pPr>
              <w:tabs>
                <w:tab w:val="left" w:pos="3223"/>
                <w:tab w:val="left" w:pos="6338"/>
              </w:tabs>
              <w:rPr>
                <w:sz w:val="28"/>
                <w:szCs w:val="28"/>
              </w:rPr>
            </w:pPr>
            <w:r w:rsidRPr="00297D77">
              <w:rPr>
                <w:sz w:val="28"/>
                <w:szCs w:val="28"/>
              </w:rPr>
              <w:t xml:space="preserve">Начальник управління моніторингу </w:t>
            </w:r>
          </w:p>
          <w:p w:rsidR="009958B0" w:rsidRPr="00297D77" w:rsidRDefault="009958B0" w:rsidP="006A3C55">
            <w:pPr>
              <w:tabs>
                <w:tab w:val="left" w:pos="3223"/>
                <w:tab w:val="left" w:pos="6338"/>
              </w:tabs>
              <w:rPr>
                <w:sz w:val="28"/>
                <w:szCs w:val="28"/>
              </w:rPr>
            </w:pPr>
            <w:r w:rsidRPr="00297D77">
              <w:rPr>
                <w:sz w:val="28"/>
                <w:szCs w:val="28"/>
              </w:rPr>
              <w:t xml:space="preserve">якості освіти, ліцензування </w:t>
            </w:r>
          </w:p>
          <w:p w:rsidR="009958B0" w:rsidRPr="00297D77" w:rsidRDefault="009958B0" w:rsidP="006A3C55">
            <w:pPr>
              <w:pStyle w:val="a5"/>
              <w:spacing w:after="0"/>
              <w:ind w:left="0"/>
              <w:rPr>
                <w:sz w:val="28"/>
                <w:szCs w:val="28"/>
              </w:rPr>
            </w:pPr>
            <w:r w:rsidRPr="00297D77">
              <w:rPr>
                <w:sz w:val="28"/>
                <w:szCs w:val="28"/>
              </w:rPr>
              <w:t>та акредитації</w:t>
            </w:r>
          </w:p>
          <w:p w:rsidR="009958B0" w:rsidRPr="00297D77" w:rsidRDefault="009958B0" w:rsidP="006A3C55">
            <w:pPr>
              <w:pStyle w:val="a5"/>
              <w:spacing w:after="0"/>
              <w:ind w:left="0"/>
              <w:rPr>
                <w:sz w:val="28"/>
                <w:szCs w:val="28"/>
              </w:rPr>
            </w:pPr>
          </w:p>
        </w:tc>
        <w:tc>
          <w:tcPr>
            <w:tcW w:w="2456" w:type="dxa"/>
          </w:tcPr>
          <w:p w:rsidR="009958B0" w:rsidRPr="00297D77" w:rsidRDefault="009958B0" w:rsidP="006A3C55">
            <w:pPr>
              <w:pStyle w:val="a5"/>
              <w:spacing w:after="0"/>
              <w:ind w:left="0"/>
              <w:jc w:val="center"/>
              <w:rPr>
                <w:b/>
                <w:sz w:val="28"/>
                <w:szCs w:val="28"/>
              </w:rPr>
            </w:pPr>
            <w:r w:rsidRPr="00297D77">
              <w:rPr>
                <w:b/>
                <w:sz w:val="28"/>
                <w:szCs w:val="28"/>
              </w:rPr>
              <w:t>_______________</w:t>
            </w:r>
          </w:p>
          <w:p w:rsidR="009958B0" w:rsidRPr="00297D77" w:rsidRDefault="009958B0" w:rsidP="006A3C55">
            <w:pPr>
              <w:pStyle w:val="a5"/>
              <w:spacing w:after="0"/>
              <w:ind w:left="0"/>
              <w:jc w:val="center"/>
              <w:rPr>
                <w:sz w:val="20"/>
                <w:szCs w:val="20"/>
              </w:rPr>
            </w:pPr>
            <w:r w:rsidRPr="00297D77">
              <w:rPr>
                <w:sz w:val="20"/>
                <w:szCs w:val="20"/>
              </w:rPr>
              <w:t>(підпис)</w:t>
            </w:r>
          </w:p>
          <w:p w:rsidR="009958B0" w:rsidRPr="00297D77" w:rsidRDefault="009958B0" w:rsidP="006A3C55">
            <w:pPr>
              <w:pStyle w:val="a5"/>
              <w:spacing w:after="0"/>
              <w:ind w:left="0"/>
              <w:jc w:val="center"/>
              <w:rPr>
                <w:b/>
                <w:sz w:val="28"/>
                <w:szCs w:val="28"/>
              </w:rPr>
            </w:pPr>
          </w:p>
        </w:tc>
        <w:tc>
          <w:tcPr>
            <w:tcW w:w="3214" w:type="dxa"/>
          </w:tcPr>
          <w:p w:rsidR="009958B0" w:rsidRPr="00297D77" w:rsidRDefault="009958B0" w:rsidP="006A3C55">
            <w:pPr>
              <w:pStyle w:val="Default"/>
              <w:rPr>
                <w:sz w:val="28"/>
                <w:szCs w:val="28"/>
              </w:rPr>
            </w:pPr>
            <w:r w:rsidRPr="00297D77">
              <w:rPr>
                <w:sz w:val="28"/>
                <w:szCs w:val="28"/>
              </w:rPr>
              <w:t>Людмила ВОЛОДІНА</w:t>
            </w:r>
          </w:p>
        </w:tc>
      </w:tr>
      <w:tr w:rsidR="009958B0" w:rsidRPr="00297D77" w:rsidTr="006A3C55">
        <w:trPr>
          <w:trHeight w:val="883"/>
        </w:trPr>
        <w:tc>
          <w:tcPr>
            <w:tcW w:w="4252" w:type="dxa"/>
          </w:tcPr>
          <w:p w:rsidR="009958B0" w:rsidRPr="00297D77" w:rsidRDefault="009958B0" w:rsidP="006A3C55">
            <w:pPr>
              <w:pStyle w:val="a5"/>
              <w:spacing w:after="0"/>
              <w:ind w:left="0"/>
              <w:rPr>
                <w:sz w:val="28"/>
                <w:szCs w:val="28"/>
              </w:rPr>
            </w:pPr>
            <w:r w:rsidRPr="00297D77">
              <w:rPr>
                <w:sz w:val="28"/>
                <w:szCs w:val="28"/>
              </w:rPr>
              <w:t xml:space="preserve">Начальник відділу методичної роботи </w:t>
            </w:r>
          </w:p>
        </w:tc>
        <w:tc>
          <w:tcPr>
            <w:tcW w:w="2456" w:type="dxa"/>
          </w:tcPr>
          <w:p w:rsidR="009958B0" w:rsidRPr="00297D77" w:rsidRDefault="009958B0" w:rsidP="006A3C55">
            <w:pPr>
              <w:pStyle w:val="a5"/>
              <w:spacing w:after="0"/>
              <w:ind w:left="0"/>
              <w:jc w:val="center"/>
              <w:rPr>
                <w:b/>
                <w:sz w:val="28"/>
                <w:szCs w:val="28"/>
              </w:rPr>
            </w:pPr>
            <w:r w:rsidRPr="00297D77">
              <w:rPr>
                <w:b/>
                <w:sz w:val="28"/>
                <w:szCs w:val="28"/>
              </w:rPr>
              <w:t>_______________</w:t>
            </w:r>
          </w:p>
          <w:p w:rsidR="009958B0" w:rsidRPr="00297D77" w:rsidRDefault="009958B0" w:rsidP="006A3C55">
            <w:pPr>
              <w:pStyle w:val="a5"/>
              <w:spacing w:after="0"/>
              <w:ind w:left="0"/>
              <w:jc w:val="center"/>
              <w:rPr>
                <w:sz w:val="20"/>
                <w:szCs w:val="20"/>
              </w:rPr>
            </w:pPr>
            <w:r w:rsidRPr="00297D77">
              <w:rPr>
                <w:sz w:val="20"/>
                <w:szCs w:val="20"/>
              </w:rPr>
              <w:t>(підпис)</w:t>
            </w:r>
          </w:p>
          <w:p w:rsidR="009958B0" w:rsidRPr="00297D77" w:rsidRDefault="009958B0" w:rsidP="006A3C55">
            <w:pPr>
              <w:pStyle w:val="a5"/>
              <w:spacing w:after="0"/>
              <w:ind w:left="0"/>
              <w:jc w:val="center"/>
              <w:rPr>
                <w:b/>
                <w:sz w:val="28"/>
                <w:szCs w:val="28"/>
              </w:rPr>
            </w:pPr>
          </w:p>
        </w:tc>
        <w:tc>
          <w:tcPr>
            <w:tcW w:w="3214" w:type="dxa"/>
          </w:tcPr>
          <w:p w:rsidR="009958B0" w:rsidRPr="00297D77" w:rsidRDefault="009958B0" w:rsidP="006A3C55">
            <w:pPr>
              <w:pStyle w:val="a5"/>
              <w:spacing w:after="0"/>
              <w:ind w:left="0"/>
              <w:rPr>
                <w:sz w:val="28"/>
                <w:szCs w:val="28"/>
              </w:rPr>
            </w:pPr>
            <w:r w:rsidRPr="00297D77">
              <w:rPr>
                <w:sz w:val="28"/>
                <w:szCs w:val="28"/>
              </w:rPr>
              <w:t xml:space="preserve">Вікторія БАУЛА </w:t>
            </w:r>
          </w:p>
        </w:tc>
      </w:tr>
      <w:tr w:rsidR="009958B0" w:rsidRPr="00297D77" w:rsidTr="006A3C55">
        <w:trPr>
          <w:trHeight w:val="1646"/>
        </w:trPr>
        <w:tc>
          <w:tcPr>
            <w:tcW w:w="4252" w:type="dxa"/>
            <w:shd w:val="clear" w:color="auto" w:fill="auto"/>
          </w:tcPr>
          <w:p w:rsidR="009958B0" w:rsidRPr="00297D77" w:rsidRDefault="009958B0" w:rsidP="00C31F85">
            <w:pPr>
              <w:pStyle w:val="a5"/>
              <w:spacing w:after="0"/>
              <w:ind w:left="0"/>
              <w:rPr>
                <w:b/>
                <w:sz w:val="28"/>
                <w:szCs w:val="28"/>
              </w:rPr>
            </w:pPr>
            <w:r w:rsidRPr="00297D77">
              <w:rPr>
                <w:sz w:val="28"/>
                <w:szCs w:val="28"/>
              </w:rPr>
              <w:t xml:space="preserve">Голова Науково-методичного об’єднання із соціальної роботи та </w:t>
            </w:r>
            <w:r w:rsidR="00C31F85" w:rsidRPr="00297D77">
              <w:rPr>
                <w:sz w:val="28"/>
                <w:szCs w:val="28"/>
              </w:rPr>
              <w:t>спеціальної освіти</w:t>
            </w:r>
          </w:p>
        </w:tc>
        <w:tc>
          <w:tcPr>
            <w:tcW w:w="2456" w:type="dxa"/>
          </w:tcPr>
          <w:p w:rsidR="009958B0" w:rsidRPr="00297D77" w:rsidRDefault="009958B0" w:rsidP="006A3C55">
            <w:pPr>
              <w:pStyle w:val="a5"/>
              <w:spacing w:after="0"/>
              <w:ind w:left="0"/>
              <w:jc w:val="center"/>
              <w:rPr>
                <w:b/>
                <w:sz w:val="28"/>
                <w:szCs w:val="28"/>
              </w:rPr>
            </w:pPr>
          </w:p>
          <w:p w:rsidR="009958B0" w:rsidRPr="00297D77" w:rsidRDefault="009958B0" w:rsidP="006A3C55">
            <w:pPr>
              <w:pStyle w:val="a5"/>
              <w:spacing w:after="0"/>
              <w:ind w:left="0"/>
              <w:jc w:val="center"/>
              <w:rPr>
                <w:b/>
                <w:sz w:val="28"/>
                <w:szCs w:val="28"/>
              </w:rPr>
            </w:pPr>
            <w:r w:rsidRPr="00297D77">
              <w:rPr>
                <w:b/>
                <w:sz w:val="28"/>
                <w:szCs w:val="28"/>
              </w:rPr>
              <w:t>_______________</w:t>
            </w:r>
          </w:p>
          <w:p w:rsidR="009958B0" w:rsidRPr="00297D77" w:rsidRDefault="009958B0" w:rsidP="006A3C55">
            <w:pPr>
              <w:pStyle w:val="a5"/>
              <w:spacing w:after="0"/>
              <w:ind w:left="0"/>
              <w:jc w:val="center"/>
              <w:rPr>
                <w:sz w:val="20"/>
                <w:szCs w:val="20"/>
              </w:rPr>
            </w:pPr>
            <w:r w:rsidRPr="00297D77">
              <w:rPr>
                <w:sz w:val="20"/>
                <w:szCs w:val="20"/>
              </w:rPr>
              <w:t>(підпис)</w:t>
            </w:r>
          </w:p>
          <w:p w:rsidR="009958B0" w:rsidRPr="00297D77" w:rsidRDefault="009958B0" w:rsidP="006A3C55">
            <w:pPr>
              <w:pStyle w:val="a5"/>
              <w:spacing w:after="0"/>
              <w:ind w:left="0"/>
              <w:jc w:val="center"/>
              <w:rPr>
                <w:b/>
                <w:sz w:val="28"/>
                <w:szCs w:val="28"/>
              </w:rPr>
            </w:pPr>
          </w:p>
        </w:tc>
        <w:tc>
          <w:tcPr>
            <w:tcW w:w="3214" w:type="dxa"/>
          </w:tcPr>
          <w:p w:rsidR="009958B0" w:rsidRPr="00297D77" w:rsidRDefault="009958B0" w:rsidP="006A3C55">
            <w:pPr>
              <w:pStyle w:val="a5"/>
              <w:spacing w:after="0"/>
              <w:ind w:left="0"/>
              <w:rPr>
                <w:sz w:val="28"/>
                <w:szCs w:val="28"/>
              </w:rPr>
            </w:pPr>
          </w:p>
          <w:p w:rsidR="009958B0" w:rsidRPr="00297D77" w:rsidRDefault="009958B0" w:rsidP="006A3C55">
            <w:pPr>
              <w:pStyle w:val="a5"/>
              <w:spacing w:after="0"/>
              <w:ind w:left="0"/>
              <w:rPr>
                <w:b/>
                <w:sz w:val="28"/>
                <w:szCs w:val="28"/>
              </w:rPr>
            </w:pPr>
            <w:r w:rsidRPr="00297D77">
              <w:rPr>
                <w:sz w:val="28"/>
                <w:szCs w:val="28"/>
              </w:rPr>
              <w:t xml:space="preserve">Анастасія БАЗИЛЕНКО </w:t>
            </w:r>
          </w:p>
        </w:tc>
      </w:tr>
      <w:tr w:rsidR="009958B0" w:rsidRPr="00297D77" w:rsidTr="006A3C55">
        <w:trPr>
          <w:trHeight w:val="1160"/>
        </w:trPr>
        <w:tc>
          <w:tcPr>
            <w:tcW w:w="4252" w:type="dxa"/>
            <w:shd w:val="clear" w:color="auto" w:fill="auto"/>
          </w:tcPr>
          <w:p w:rsidR="009958B0" w:rsidRPr="00297D77" w:rsidRDefault="009958B0" w:rsidP="006A3C55">
            <w:pPr>
              <w:pStyle w:val="a5"/>
              <w:spacing w:after="0"/>
              <w:ind w:left="0"/>
              <w:rPr>
                <w:sz w:val="28"/>
                <w:szCs w:val="28"/>
              </w:rPr>
            </w:pPr>
            <w:r w:rsidRPr="00297D77">
              <w:rPr>
                <w:sz w:val="28"/>
                <w:szCs w:val="28"/>
              </w:rPr>
              <w:t xml:space="preserve">Директор </w:t>
            </w:r>
            <w:r w:rsidRPr="00297D77">
              <w:rPr>
                <w:sz w:val="28"/>
                <w:szCs w:val="28"/>
              </w:rPr>
              <w:br/>
              <w:t>Інституту соціальних технологій</w:t>
            </w:r>
          </w:p>
          <w:p w:rsidR="009958B0" w:rsidRPr="00297D77" w:rsidRDefault="009958B0" w:rsidP="006A3C55">
            <w:pPr>
              <w:pStyle w:val="a5"/>
              <w:spacing w:after="0"/>
              <w:ind w:left="0"/>
              <w:jc w:val="center"/>
              <w:rPr>
                <w:b/>
                <w:sz w:val="28"/>
                <w:szCs w:val="28"/>
              </w:rPr>
            </w:pPr>
          </w:p>
        </w:tc>
        <w:tc>
          <w:tcPr>
            <w:tcW w:w="2456" w:type="dxa"/>
          </w:tcPr>
          <w:p w:rsidR="009958B0" w:rsidRPr="00297D77" w:rsidRDefault="009958B0" w:rsidP="006A3C55">
            <w:pPr>
              <w:pStyle w:val="a5"/>
              <w:spacing w:after="0"/>
              <w:ind w:left="0"/>
              <w:jc w:val="center"/>
              <w:rPr>
                <w:b/>
                <w:sz w:val="28"/>
                <w:szCs w:val="28"/>
              </w:rPr>
            </w:pPr>
            <w:r w:rsidRPr="00297D77">
              <w:rPr>
                <w:b/>
                <w:sz w:val="28"/>
                <w:szCs w:val="28"/>
              </w:rPr>
              <w:t>_______________</w:t>
            </w:r>
          </w:p>
          <w:p w:rsidR="009958B0" w:rsidRPr="00297D77" w:rsidRDefault="009958B0" w:rsidP="006A3C55">
            <w:pPr>
              <w:pStyle w:val="a5"/>
              <w:spacing w:after="0"/>
              <w:ind w:left="0"/>
              <w:jc w:val="center"/>
              <w:rPr>
                <w:sz w:val="20"/>
                <w:szCs w:val="20"/>
              </w:rPr>
            </w:pPr>
            <w:r w:rsidRPr="00297D77">
              <w:rPr>
                <w:sz w:val="20"/>
                <w:szCs w:val="20"/>
              </w:rPr>
              <w:t>(підпис)</w:t>
            </w:r>
          </w:p>
        </w:tc>
        <w:tc>
          <w:tcPr>
            <w:tcW w:w="3214" w:type="dxa"/>
          </w:tcPr>
          <w:p w:rsidR="009958B0" w:rsidRPr="00297D77" w:rsidRDefault="009958B0" w:rsidP="006A3C55">
            <w:pPr>
              <w:pStyle w:val="a5"/>
              <w:spacing w:after="0"/>
              <w:ind w:left="0"/>
              <w:rPr>
                <w:b/>
                <w:sz w:val="28"/>
                <w:szCs w:val="28"/>
              </w:rPr>
            </w:pPr>
            <w:r w:rsidRPr="00297D77">
              <w:rPr>
                <w:sz w:val="28"/>
                <w:szCs w:val="28"/>
              </w:rPr>
              <w:t>Сослан АДИРХАЄВ</w:t>
            </w:r>
          </w:p>
        </w:tc>
      </w:tr>
      <w:tr w:rsidR="009958B0" w:rsidRPr="00297D77" w:rsidTr="006A3C55">
        <w:trPr>
          <w:trHeight w:val="1965"/>
        </w:trPr>
        <w:tc>
          <w:tcPr>
            <w:tcW w:w="4252" w:type="dxa"/>
            <w:shd w:val="clear" w:color="auto" w:fill="auto"/>
          </w:tcPr>
          <w:p w:rsidR="009958B0" w:rsidRPr="00297D77" w:rsidRDefault="009958B0" w:rsidP="006A3C55">
            <w:pPr>
              <w:pStyle w:val="a5"/>
              <w:spacing w:after="0"/>
              <w:ind w:left="0"/>
              <w:rPr>
                <w:sz w:val="28"/>
                <w:szCs w:val="28"/>
              </w:rPr>
            </w:pPr>
            <w:r w:rsidRPr="00297D77">
              <w:rPr>
                <w:sz w:val="28"/>
                <w:szCs w:val="28"/>
              </w:rPr>
              <w:t xml:space="preserve">Гарант освітньої програми, доцент кафедри соціальної роботи і педагогіки, кандидат психологічних наук, доцент </w:t>
            </w:r>
          </w:p>
        </w:tc>
        <w:tc>
          <w:tcPr>
            <w:tcW w:w="2456" w:type="dxa"/>
          </w:tcPr>
          <w:p w:rsidR="009958B0" w:rsidRPr="00297D77" w:rsidRDefault="009958B0" w:rsidP="006A3C55">
            <w:pPr>
              <w:pStyle w:val="a5"/>
              <w:spacing w:after="0"/>
              <w:ind w:left="0"/>
              <w:jc w:val="center"/>
              <w:rPr>
                <w:b/>
                <w:sz w:val="28"/>
                <w:szCs w:val="28"/>
              </w:rPr>
            </w:pPr>
          </w:p>
          <w:p w:rsidR="009958B0" w:rsidRPr="00297D77" w:rsidRDefault="009958B0" w:rsidP="006A3C55">
            <w:pPr>
              <w:pStyle w:val="a5"/>
              <w:spacing w:after="0"/>
              <w:ind w:left="0"/>
              <w:jc w:val="center"/>
              <w:rPr>
                <w:b/>
                <w:sz w:val="28"/>
                <w:szCs w:val="28"/>
              </w:rPr>
            </w:pPr>
            <w:r w:rsidRPr="00297D77">
              <w:rPr>
                <w:b/>
                <w:sz w:val="28"/>
                <w:szCs w:val="28"/>
              </w:rPr>
              <w:t>______________</w:t>
            </w:r>
          </w:p>
          <w:p w:rsidR="009958B0" w:rsidRPr="00297D77" w:rsidRDefault="009958B0" w:rsidP="006A3C55">
            <w:pPr>
              <w:pStyle w:val="a5"/>
              <w:spacing w:after="0"/>
              <w:ind w:left="0"/>
              <w:jc w:val="center"/>
              <w:rPr>
                <w:b/>
                <w:sz w:val="28"/>
                <w:szCs w:val="28"/>
              </w:rPr>
            </w:pPr>
            <w:r w:rsidRPr="00297D77">
              <w:rPr>
                <w:sz w:val="20"/>
                <w:szCs w:val="20"/>
              </w:rPr>
              <w:t>(підпис)</w:t>
            </w:r>
          </w:p>
        </w:tc>
        <w:tc>
          <w:tcPr>
            <w:tcW w:w="3214" w:type="dxa"/>
          </w:tcPr>
          <w:p w:rsidR="009958B0" w:rsidRPr="00297D77" w:rsidRDefault="009958B0" w:rsidP="006A3C55">
            <w:pPr>
              <w:pStyle w:val="a5"/>
              <w:spacing w:after="0"/>
              <w:ind w:left="0"/>
              <w:rPr>
                <w:sz w:val="28"/>
                <w:szCs w:val="28"/>
              </w:rPr>
            </w:pPr>
          </w:p>
          <w:p w:rsidR="009958B0" w:rsidRPr="00297D77" w:rsidRDefault="009958B0" w:rsidP="006A3C55">
            <w:pPr>
              <w:pStyle w:val="a5"/>
              <w:spacing w:after="0"/>
              <w:ind w:left="0"/>
              <w:rPr>
                <w:sz w:val="28"/>
                <w:szCs w:val="28"/>
              </w:rPr>
            </w:pPr>
            <w:r w:rsidRPr="00297D77">
              <w:rPr>
                <w:sz w:val="28"/>
                <w:szCs w:val="28"/>
              </w:rPr>
              <w:t xml:space="preserve">Анастасія БАЗИЛЕНКО </w:t>
            </w:r>
          </w:p>
        </w:tc>
      </w:tr>
      <w:tr w:rsidR="009958B0" w:rsidRPr="00297D77" w:rsidTr="006A3C55">
        <w:trPr>
          <w:trHeight w:val="1950"/>
        </w:trPr>
        <w:tc>
          <w:tcPr>
            <w:tcW w:w="4252" w:type="dxa"/>
          </w:tcPr>
          <w:p w:rsidR="009958B0" w:rsidRPr="00297D77" w:rsidRDefault="009958B0" w:rsidP="006A3C55">
            <w:pPr>
              <w:pStyle w:val="a5"/>
              <w:spacing w:after="0"/>
              <w:ind w:left="0"/>
              <w:rPr>
                <w:sz w:val="28"/>
                <w:szCs w:val="28"/>
              </w:rPr>
            </w:pPr>
            <w:r w:rsidRPr="00297D77">
              <w:rPr>
                <w:sz w:val="28"/>
                <w:szCs w:val="28"/>
                <w:u w:val="single"/>
              </w:rPr>
              <w:t>Представники роботодавців:</w:t>
            </w:r>
            <w:r w:rsidRPr="00297D77">
              <w:rPr>
                <w:sz w:val="28"/>
                <w:szCs w:val="28"/>
              </w:rPr>
              <w:t xml:space="preserve"> </w:t>
            </w:r>
          </w:p>
          <w:p w:rsidR="009958B0" w:rsidRPr="00297D77" w:rsidRDefault="009958B0" w:rsidP="009958B0">
            <w:pPr>
              <w:pStyle w:val="a5"/>
              <w:spacing w:after="0"/>
              <w:ind w:left="0"/>
              <w:rPr>
                <w:sz w:val="28"/>
                <w:szCs w:val="28"/>
              </w:rPr>
            </w:pPr>
            <w:r w:rsidRPr="00297D77">
              <w:rPr>
                <w:sz w:val="28"/>
                <w:szCs w:val="28"/>
              </w:rPr>
              <w:t xml:space="preserve">директор Київського міського центру соціальних служб </w:t>
            </w:r>
          </w:p>
        </w:tc>
        <w:tc>
          <w:tcPr>
            <w:tcW w:w="2456" w:type="dxa"/>
          </w:tcPr>
          <w:p w:rsidR="009958B0" w:rsidRPr="00297D77" w:rsidRDefault="009958B0" w:rsidP="006A3C55">
            <w:pPr>
              <w:pStyle w:val="a5"/>
              <w:spacing w:after="0"/>
              <w:ind w:left="0"/>
              <w:jc w:val="center"/>
              <w:rPr>
                <w:b/>
                <w:sz w:val="28"/>
                <w:szCs w:val="28"/>
              </w:rPr>
            </w:pPr>
          </w:p>
          <w:p w:rsidR="009958B0" w:rsidRPr="00297D77" w:rsidRDefault="009958B0" w:rsidP="006A3C55">
            <w:pPr>
              <w:pStyle w:val="a5"/>
              <w:spacing w:after="0"/>
              <w:ind w:left="0"/>
              <w:jc w:val="center"/>
              <w:rPr>
                <w:b/>
                <w:sz w:val="28"/>
                <w:szCs w:val="28"/>
              </w:rPr>
            </w:pPr>
            <w:r w:rsidRPr="00297D77">
              <w:rPr>
                <w:b/>
                <w:sz w:val="28"/>
                <w:szCs w:val="28"/>
              </w:rPr>
              <w:t>_______________</w:t>
            </w:r>
          </w:p>
          <w:p w:rsidR="009958B0" w:rsidRPr="00297D77" w:rsidRDefault="009958B0" w:rsidP="006A3C55">
            <w:pPr>
              <w:pStyle w:val="a5"/>
              <w:spacing w:after="0"/>
              <w:ind w:left="0"/>
              <w:jc w:val="center"/>
              <w:rPr>
                <w:sz w:val="20"/>
                <w:szCs w:val="20"/>
              </w:rPr>
            </w:pPr>
            <w:r w:rsidRPr="00297D77">
              <w:rPr>
                <w:sz w:val="20"/>
                <w:szCs w:val="20"/>
              </w:rPr>
              <w:t>(підпис)</w:t>
            </w:r>
          </w:p>
          <w:p w:rsidR="009958B0" w:rsidRPr="00297D77" w:rsidRDefault="009958B0" w:rsidP="006A3C55">
            <w:pPr>
              <w:pStyle w:val="a5"/>
              <w:spacing w:after="0"/>
              <w:ind w:left="0"/>
              <w:jc w:val="center"/>
              <w:rPr>
                <w:b/>
                <w:sz w:val="28"/>
                <w:szCs w:val="28"/>
              </w:rPr>
            </w:pPr>
          </w:p>
        </w:tc>
        <w:tc>
          <w:tcPr>
            <w:tcW w:w="3214" w:type="dxa"/>
          </w:tcPr>
          <w:p w:rsidR="009958B0" w:rsidRPr="00297D77" w:rsidRDefault="009958B0" w:rsidP="006A3C55">
            <w:pPr>
              <w:pStyle w:val="a5"/>
              <w:spacing w:after="0"/>
              <w:ind w:left="0"/>
              <w:rPr>
                <w:sz w:val="28"/>
                <w:szCs w:val="28"/>
              </w:rPr>
            </w:pPr>
          </w:p>
          <w:p w:rsidR="009958B0" w:rsidRPr="00297D77" w:rsidRDefault="009958B0" w:rsidP="006A3C55">
            <w:pPr>
              <w:pStyle w:val="a5"/>
              <w:spacing w:after="0"/>
              <w:ind w:left="0"/>
              <w:rPr>
                <w:sz w:val="28"/>
                <w:szCs w:val="28"/>
              </w:rPr>
            </w:pPr>
            <w:r w:rsidRPr="00297D77">
              <w:rPr>
                <w:sz w:val="28"/>
                <w:szCs w:val="28"/>
              </w:rPr>
              <w:t xml:space="preserve">Ярослава КОЛОБОВА </w:t>
            </w:r>
          </w:p>
          <w:p w:rsidR="009958B0" w:rsidRPr="00297D77" w:rsidRDefault="009958B0" w:rsidP="006A3C55">
            <w:pPr>
              <w:pStyle w:val="a5"/>
              <w:spacing w:after="0"/>
              <w:ind w:left="0"/>
              <w:rPr>
                <w:sz w:val="28"/>
                <w:szCs w:val="28"/>
              </w:rPr>
            </w:pPr>
          </w:p>
          <w:p w:rsidR="009958B0" w:rsidRPr="00297D77" w:rsidRDefault="009958B0" w:rsidP="006A3C55">
            <w:pPr>
              <w:pStyle w:val="a5"/>
              <w:spacing w:after="0"/>
              <w:ind w:left="0"/>
              <w:rPr>
                <w:sz w:val="28"/>
                <w:szCs w:val="28"/>
              </w:rPr>
            </w:pPr>
          </w:p>
        </w:tc>
      </w:tr>
      <w:tr w:rsidR="009958B0" w:rsidRPr="00297D77" w:rsidTr="006A3C55">
        <w:trPr>
          <w:trHeight w:val="1950"/>
        </w:trPr>
        <w:tc>
          <w:tcPr>
            <w:tcW w:w="4252" w:type="dxa"/>
          </w:tcPr>
          <w:p w:rsidR="009958B0" w:rsidRPr="00297D77" w:rsidRDefault="009958B0" w:rsidP="006A3C55">
            <w:pPr>
              <w:spacing w:line="276" w:lineRule="auto"/>
            </w:pPr>
            <w:r w:rsidRPr="00297D77">
              <w:rPr>
                <w:sz w:val="28"/>
                <w:szCs w:val="28"/>
              </w:rPr>
              <w:t xml:space="preserve">директор Центру комплексної реабілітації для осіб з інвалідністю Дарницького району м. Києва </w:t>
            </w:r>
          </w:p>
          <w:p w:rsidR="009958B0" w:rsidRPr="00297D77" w:rsidRDefault="009958B0" w:rsidP="006A3C55">
            <w:pPr>
              <w:pStyle w:val="a5"/>
              <w:spacing w:after="0"/>
              <w:ind w:left="0"/>
              <w:rPr>
                <w:sz w:val="28"/>
                <w:szCs w:val="28"/>
                <w:u w:val="single"/>
              </w:rPr>
            </w:pPr>
          </w:p>
        </w:tc>
        <w:tc>
          <w:tcPr>
            <w:tcW w:w="2456" w:type="dxa"/>
          </w:tcPr>
          <w:p w:rsidR="009958B0" w:rsidRPr="00297D77" w:rsidRDefault="009958B0" w:rsidP="006A3C55">
            <w:pPr>
              <w:pStyle w:val="a5"/>
              <w:spacing w:after="0"/>
              <w:ind w:left="0"/>
              <w:jc w:val="center"/>
              <w:rPr>
                <w:b/>
                <w:sz w:val="28"/>
                <w:szCs w:val="28"/>
              </w:rPr>
            </w:pPr>
            <w:r w:rsidRPr="00297D77">
              <w:rPr>
                <w:b/>
                <w:sz w:val="28"/>
                <w:szCs w:val="28"/>
              </w:rPr>
              <w:t>_______________</w:t>
            </w:r>
          </w:p>
          <w:p w:rsidR="009958B0" w:rsidRPr="00297D77" w:rsidRDefault="009958B0" w:rsidP="006A3C55">
            <w:pPr>
              <w:pStyle w:val="a5"/>
              <w:spacing w:after="0"/>
              <w:ind w:left="0"/>
              <w:jc w:val="center"/>
              <w:rPr>
                <w:sz w:val="20"/>
                <w:szCs w:val="20"/>
              </w:rPr>
            </w:pPr>
            <w:r w:rsidRPr="00297D77">
              <w:rPr>
                <w:sz w:val="20"/>
                <w:szCs w:val="20"/>
              </w:rPr>
              <w:t>(підпис)</w:t>
            </w:r>
          </w:p>
          <w:p w:rsidR="009958B0" w:rsidRPr="00297D77" w:rsidRDefault="009958B0" w:rsidP="006A3C55">
            <w:pPr>
              <w:pStyle w:val="a5"/>
              <w:spacing w:after="0"/>
              <w:ind w:left="0"/>
              <w:jc w:val="center"/>
              <w:rPr>
                <w:b/>
                <w:sz w:val="28"/>
                <w:szCs w:val="28"/>
              </w:rPr>
            </w:pPr>
          </w:p>
        </w:tc>
        <w:tc>
          <w:tcPr>
            <w:tcW w:w="3214" w:type="dxa"/>
          </w:tcPr>
          <w:p w:rsidR="009958B0" w:rsidRPr="00297D77" w:rsidRDefault="009958B0" w:rsidP="006A3C55">
            <w:pPr>
              <w:pStyle w:val="a5"/>
              <w:spacing w:after="0"/>
              <w:ind w:left="0"/>
              <w:rPr>
                <w:sz w:val="28"/>
                <w:szCs w:val="28"/>
              </w:rPr>
            </w:pPr>
            <w:r w:rsidRPr="00297D77">
              <w:rPr>
                <w:sz w:val="28"/>
                <w:szCs w:val="28"/>
              </w:rPr>
              <w:t>Людмила НОВІК</w:t>
            </w:r>
          </w:p>
        </w:tc>
      </w:tr>
      <w:tr w:rsidR="009958B0" w:rsidRPr="00297D77" w:rsidTr="006A3C55">
        <w:trPr>
          <w:trHeight w:val="975"/>
        </w:trPr>
        <w:tc>
          <w:tcPr>
            <w:tcW w:w="4252" w:type="dxa"/>
          </w:tcPr>
          <w:p w:rsidR="009958B0" w:rsidRPr="00297D77" w:rsidRDefault="009958B0" w:rsidP="006A3C55">
            <w:pPr>
              <w:pStyle w:val="a5"/>
              <w:spacing w:after="0"/>
              <w:ind w:left="0"/>
              <w:rPr>
                <w:sz w:val="28"/>
                <w:szCs w:val="28"/>
              </w:rPr>
            </w:pPr>
            <w:r w:rsidRPr="00297D77">
              <w:rPr>
                <w:sz w:val="28"/>
                <w:szCs w:val="28"/>
                <w:u w:val="single"/>
              </w:rPr>
              <w:t>Представник студентського самоврядування:</w:t>
            </w:r>
            <w:r w:rsidRPr="00297D77">
              <w:rPr>
                <w:sz w:val="28"/>
                <w:szCs w:val="28"/>
              </w:rPr>
              <w:t xml:space="preserve"> студент магістратури спеціальності «Соціальна робота», </w:t>
            </w:r>
          </w:p>
          <w:p w:rsidR="009958B0" w:rsidRPr="00297D77" w:rsidRDefault="009958B0" w:rsidP="006A3C55">
            <w:pPr>
              <w:pStyle w:val="a5"/>
              <w:spacing w:after="0"/>
              <w:ind w:left="0"/>
              <w:rPr>
                <w:sz w:val="28"/>
                <w:szCs w:val="28"/>
              </w:rPr>
            </w:pPr>
            <w:r w:rsidRPr="00297D77">
              <w:rPr>
                <w:sz w:val="28"/>
                <w:szCs w:val="28"/>
              </w:rPr>
              <w:t>групи ЗСР-21-1м</w:t>
            </w:r>
          </w:p>
        </w:tc>
        <w:tc>
          <w:tcPr>
            <w:tcW w:w="2456" w:type="dxa"/>
          </w:tcPr>
          <w:p w:rsidR="009958B0" w:rsidRPr="00297D77" w:rsidRDefault="009958B0" w:rsidP="006A3C55">
            <w:pPr>
              <w:pStyle w:val="a5"/>
              <w:spacing w:after="0"/>
              <w:ind w:left="0"/>
              <w:jc w:val="center"/>
              <w:rPr>
                <w:b/>
                <w:sz w:val="28"/>
                <w:szCs w:val="28"/>
              </w:rPr>
            </w:pPr>
          </w:p>
          <w:p w:rsidR="009958B0" w:rsidRPr="00297D77" w:rsidRDefault="009958B0" w:rsidP="006A3C55">
            <w:pPr>
              <w:pStyle w:val="a5"/>
              <w:spacing w:after="0"/>
              <w:ind w:left="0"/>
              <w:jc w:val="center"/>
              <w:rPr>
                <w:sz w:val="20"/>
                <w:szCs w:val="20"/>
              </w:rPr>
            </w:pPr>
            <w:r w:rsidRPr="00297D77">
              <w:rPr>
                <w:b/>
                <w:sz w:val="28"/>
                <w:szCs w:val="28"/>
              </w:rPr>
              <w:t xml:space="preserve">_______________    </w:t>
            </w:r>
            <w:r w:rsidRPr="00297D77">
              <w:rPr>
                <w:sz w:val="20"/>
                <w:szCs w:val="20"/>
              </w:rPr>
              <w:t>(підпис)</w:t>
            </w:r>
          </w:p>
          <w:p w:rsidR="009958B0" w:rsidRPr="00297D77" w:rsidRDefault="009958B0" w:rsidP="006A3C55">
            <w:pPr>
              <w:pStyle w:val="a5"/>
              <w:spacing w:after="0"/>
              <w:ind w:left="0"/>
              <w:jc w:val="center"/>
              <w:rPr>
                <w:b/>
                <w:sz w:val="28"/>
                <w:szCs w:val="28"/>
              </w:rPr>
            </w:pPr>
          </w:p>
        </w:tc>
        <w:tc>
          <w:tcPr>
            <w:tcW w:w="3214" w:type="dxa"/>
          </w:tcPr>
          <w:p w:rsidR="009958B0" w:rsidRPr="00297D77" w:rsidRDefault="009958B0" w:rsidP="006A3C55">
            <w:pPr>
              <w:pStyle w:val="a5"/>
              <w:spacing w:after="0"/>
              <w:ind w:left="0"/>
              <w:rPr>
                <w:sz w:val="28"/>
                <w:szCs w:val="28"/>
              </w:rPr>
            </w:pPr>
          </w:p>
          <w:p w:rsidR="009958B0" w:rsidRPr="00297D77" w:rsidRDefault="009958B0" w:rsidP="006A3C55">
            <w:pPr>
              <w:pStyle w:val="a5"/>
              <w:spacing w:after="0"/>
              <w:ind w:left="0"/>
              <w:rPr>
                <w:b/>
                <w:sz w:val="28"/>
                <w:szCs w:val="28"/>
              </w:rPr>
            </w:pPr>
            <w:r w:rsidRPr="00297D77">
              <w:rPr>
                <w:sz w:val="28"/>
                <w:szCs w:val="28"/>
              </w:rPr>
              <w:t xml:space="preserve">Олексій ПОГРЕБНИЙ </w:t>
            </w:r>
          </w:p>
          <w:p w:rsidR="009958B0" w:rsidRPr="00297D77" w:rsidRDefault="009958B0" w:rsidP="006A3C55">
            <w:pPr>
              <w:pStyle w:val="a5"/>
              <w:spacing w:after="0"/>
              <w:ind w:left="0"/>
              <w:rPr>
                <w:sz w:val="28"/>
                <w:szCs w:val="28"/>
              </w:rPr>
            </w:pPr>
          </w:p>
        </w:tc>
      </w:tr>
    </w:tbl>
    <w:p w:rsidR="00850947" w:rsidRPr="00297D77" w:rsidRDefault="00850947" w:rsidP="00C9232A">
      <w:pPr>
        <w:pStyle w:val="a5"/>
        <w:spacing w:after="0"/>
        <w:ind w:left="0"/>
        <w:jc w:val="center"/>
        <w:rPr>
          <w:b/>
          <w:sz w:val="32"/>
        </w:rPr>
      </w:pPr>
      <w:r w:rsidRPr="00297D77">
        <w:rPr>
          <w:b/>
          <w:sz w:val="28"/>
          <w:szCs w:val="28"/>
        </w:rPr>
        <w:br w:type="page"/>
      </w:r>
      <w:r w:rsidRPr="00297D77">
        <w:rPr>
          <w:b/>
          <w:sz w:val="32"/>
        </w:rPr>
        <w:lastRenderedPageBreak/>
        <w:t>ПЕРЕДМОВА</w:t>
      </w:r>
    </w:p>
    <w:p w:rsidR="00850947" w:rsidRPr="00297D77" w:rsidRDefault="00850947" w:rsidP="00850947">
      <w:pPr>
        <w:pStyle w:val="a5"/>
        <w:spacing w:after="0"/>
        <w:ind w:left="0" w:firstLine="600"/>
        <w:jc w:val="both"/>
        <w:rPr>
          <w:sz w:val="28"/>
          <w:szCs w:val="28"/>
        </w:rPr>
      </w:pPr>
      <w:r w:rsidRPr="00297D77">
        <w:rPr>
          <w:sz w:val="28"/>
          <w:szCs w:val="28"/>
        </w:rPr>
        <w:t xml:space="preserve">Розроблено </w:t>
      </w:r>
      <w:r w:rsidR="00FA4803" w:rsidRPr="00297D77">
        <w:rPr>
          <w:sz w:val="28"/>
          <w:szCs w:val="28"/>
        </w:rPr>
        <w:t>робочою</w:t>
      </w:r>
      <w:r w:rsidRPr="00297D77">
        <w:rPr>
          <w:sz w:val="28"/>
          <w:szCs w:val="28"/>
        </w:rPr>
        <w:t xml:space="preserve"> групою у складі:</w:t>
      </w:r>
    </w:p>
    <w:p w:rsidR="00E808D9" w:rsidRPr="00297D77" w:rsidRDefault="005619C1" w:rsidP="00E808D9">
      <w:pPr>
        <w:pStyle w:val="a5"/>
        <w:numPr>
          <w:ilvl w:val="0"/>
          <w:numId w:val="27"/>
        </w:numPr>
        <w:tabs>
          <w:tab w:val="left" w:pos="993"/>
        </w:tabs>
        <w:spacing w:after="0"/>
        <w:ind w:left="0" w:firstLine="709"/>
        <w:jc w:val="both"/>
        <w:rPr>
          <w:sz w:val="28"/>
          <w:szCs w:val="28"/>
        </w:rPr>
      </w:pPr>
      <w:r w:rsidRPr="00297D77">
        <w:rPr>
          <w:sz w:val="28"/>
          <w:szCs w:val="28"/>
        </w:rPr>
        <w:t>Іванова І.Б.</w:t>
      </w:r>
      <w:r w:rsidR="00FC2F5D" w:rsidRPr="00297D77">
        <w:rPr>
          <w:sz w:val="28"/>
          <w:szCs w:val="28"/>
        </w:rPr>
        <w:t xml:space="preserve"> </w:t>
      </w:r>
      <w:r w:rsidR="00E808D9" w:rsidRPr="00297D77">
        <w:rPr>
          <w:sz w:val="28"/>
          <w:szCs w:val="28"/>
        </w:rPr>
        <w:t xml:space="preserve">– </w:t>
      </w:r>
      <w:r w:rsidR="00FC2F5D" w:rsidRPr="00297D77">
        <w:rPr>
          <w:sz w:val="28"/>
          <w:szCs w:val="28"/>
        </w:rPr>
        <w:t>гарант ОП</w:t>
      </w:r>
      <w:r w:rsidR="00E808D9" w:rsidRPr="00297D77">
        <w:rPr>
          <w:sz w:val="28"/>
          <w:szCs w:val="28"/>
        </w:rPr>
        <w:t>,</w:t>
      </w:r>
      <w:r w:rsidR="00FC2F5D" w:rsidRPr="00297D77">
        <w:rPr>
          <w:sz w:val="28"/>
          <w:szCs w:val="28"/>
        </w:rPr>
        <w:t xml:space="preserve"> </w:t>
      </w:r>
      <w:r w:rsidRPr="00297D77">
        <w:rPr>
          <w:sz w:val="28"/>
          <w:szCs w:val="28"/>
        </w:rPr>
        <w:t>доцент кафедри соціальної роботи і педагогіки, кандидат педагогічних наук, доцент;</w:t>
      </w:r>
      <w:r w:rsidR="00E808D9" w:rsidRPr="00297D77">
        <w:rPr>
          <w:sz w:val="28"/>
          <w:szCs w:val="28"/>
        </w:rPr>
        <w:t xml:space="preserve"> </w:t>
      </w:r>
    </w:p>
    <w:p w:rsidR="005619C1" w:rsidRPr="00297D77" w:rsidRDefault="00E808D9" w:rsidP="005619C1">
      <w:pPr>
        <w:pStyle w:val="a5"/>
        <w:numPr>
          <w:ilvl w:val="0"/>
          <w:numId w:val="27"/>
        </w:numPr>
        <w:tabs>
          <w:tab w:val="left" w:pos="993"/>
        </w:tabs>
        <w:spacing w:after="0"/>
        <w:ind w:left="0" w:firstLine="709"/>
        <w:jc w:val="both"/>
        <w:rPr>
          <w:sz w:val="28"/>
          <w:szCs w:val="28"/>
        </w:rPr>
      </w:pPr>
      <w:r w:rsidRPr="00297D77">
        <w:rPr>
          <w:sz w:val="28"/>
          <w:szCs w:val="28"/>
        </w:rPr>
        <w:t>Базиленко А.К. – завідувач кафедри соціальної роботи і педагогіки, кандидат психологічних наук, доцент;</w:t>
      </w:r>
    </w:p>
    <w:p w:rsidR="00850947" w:rsidRPr="00297D77" w:rsidRDefault="00850947" w:rsidP="00850947">
      <w:pPr>
        <w:pStyle w:val="a5"/>
        <w:numPr>
          <w:ilvl w:val="0"/>
          <w:numId w:val="27"/>
        </w:numPr>
        <w:tabs>
          <w:tab w:val="left" w:pos="993"/>
        </w:tabs>
        <w:spacing w:after="0"/>
        <w:ind w:left="0" w:firstLine="709"/>
        <w:jc w:val="both"/>
        <w:rPr>
          <w:sz w:val="28"/>
          <w:szCs w:val="28"/>
        </w:rPr>
      </w:pPr>
      <w:r w:rsidRPr="00297D77">
        <w:rPr>
          <w:sz w:val="28"/>
          <w:szCs w:val="28"/>
        </w:rPr>
        <w:t>Євдокимова В.В. – доцент кафедри соціальної роботи і педагогіки, кан</w:t>
      </w:r>
      <w:r w:rsidR="00890367" w:rsidRPr="00297D77">
        <w:rPr>
          <w:sz w:val="28"/>
          <w:szCs w:val="28"/>
        </w:rPr>
        <w:t>дидат соціологічних наук</w:t>
      </w:r>
      <w:r w:rsidRPr="00297D77">
        <w:rPr>
          <w:sz w:val="28"/>
          <w:szCs w:val="28"/>
        </w:rPr>
        <w:t>.</w:t>
      </w:r>
    </w:p>
    <w:p w:rsidR="00850947" w:rsidRPr="00297D77" w:rsidRDefault="00850947" w:rsidP="00850947">
      <w:pPr>
        <w:pStyle w:val="a5"/>
        <w:spacing w:after="0"/>
        <w:ind w:left="0" w:firstLine="600"/>
        <w:jc w:val="both"/>
        <w:rPr>
          <w:sz w:val="28"/>
          <w:szCs w:val="28"/>
        </w:rPr>
      </w:pPr>
    </w:p>
    <w:p w:rsidR="00850947" w:rsidRPr="00297D77" w:rsidRDefault="00850947" w:rsidP="00850947">
      <w:pPr>
        <w:pStyle w:val="a5"/>
        <w:spacing w:after="0"/>
        <w:ind w:left="0" w:firstLine="600"/>
        <w:jc w:val="both"/>
        <w:rPr>
          <w:sz w:val="28"/>
          <w:szCs w:val="28"/>
        </w:rPr>
      </w:pPr>
      <w:r w:rsidRPr="00297D77">
        <w:rPr>
          <w:sz w:val="28"/>
          <w:szCs w:val="28"/>
        </w:rPr>
        <w:t>Рекомендовано Науково-методичним об’єднанням із соціальної роботи</w:t>
      </w:r>
      <w:r w:rsidR="003212BF" w:rsidRPr="00297D77">
        <w:rPr>
          <w:sz w:val="28"/>
          <w:szCs w:val="28"/>
        </w:rPr>
        <w:t xml:space="preserve"> та </w:t>
      </w:r>
      <w:r w:rsidR="00C31F85" w:rsidRPr="00297D77">
        <w:rPr>
          <w:sz w:val="28"/>
          <w:szCs w:val="28"/>
        </w:rPr>
        <w:t>спеціальної освіти</w:t>
      </w:r>
      <w:r w:rsidRPr="00297D77">
        <w:rPr>
          <w:sz w:val="28"/>
          <w:szCs w:val="28"/>
        </w:rPr>
        <w:t xml:space="preserve"> у складі:</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2200"/>
        <w:gridCol w:w="2120"/>
        <w:gridCol w:w="4814"/>
      </w:tblGrid>
      <w:tr w:rsidR="00E808D9" w:rsidRPr="00297D77" w:rsidTr="00E808D9">
        <w:trPr>
          <w:trHeight w:val="1020"/>
        </w:trPr>
        <w:tc>
          <w:tcPr>
            <w:tcW w:w="520" w:type="dxa"/>
            <w:shd w:val="clear" w:color="000000" w:fill="FFFFFF"/>
            <w:vAlign w:val="center"/>
            <w:hideMark/>
          </w:tcPr>
          <w:p w:rsidR="00E808D9" w:rsidRPr="00297D77" w:rsidRDefault="00E808D9" w:rsidP="00E808D9">
            <w:pPr>
              <w:jc w:val="center"/>
              <w:rPr>
                <w:color w:val="000000"/>
              </w:rPr>
            </w:pPr>
            <w:r w:rsidRPr="00297D77">
              <w:rPr>
                <w:color w:val="000000"/>
              </w:rPr>
              <w:t>1</w:t>
            </w:r>
          </w:p>
        </w:tc>
        <w:tc>
          <w:tcPr>
            <w:tcW w:w="2200" w:type="dxa"/>
            <w:shd w:val="clear" w:color="auto" w:fill="auto"/>
            <w:vAlign w:val="center"/>
            <w:hideMark/>
          </w:tcPr>
          <w:p w:rsidR="00E808D9" w:rsidRPr="00297D77" w:rsidRDefault="00E808D9" w:rsidP="00E808D9">
            <w:pPr>
              <w:jc w:val="center"/>
              <w:rPr>
                <w:color w:val="000000"/>
              </w:rPr>
            </w:pPr>
            <w:r w:rsidRPr="00297D77">
              <w:rPr>
                <w:color w:val="000000"/>
              </w:rPr>
              <w:t xml:space="preserve">Базиленко Анастасія Костянтинівна             </w:t>
            </w:r>
            <w:r w:rsidRPr="00297D77">
              <w:rPr>
                <w:i/>
                <w:iCs/>
                <w:color w:val="000000"/>
              </w:rPr>
              <w:t>Голова НМО</w:t>
            </w:r>
          </w:p>
        </w:tc>
        <w:tc>
          <w:tcPr>
            <w:tcW w:w="2120" w:type="dxa"/>
            <w:shd w:val="clear" w:color="auto" w:fill="auto"/>
            <w:vAlign w:val="center"/>
            <w:hideMark/>
          </w:tcPr>
          <w:p w:rsidR="00E808D9" w:rsidRPr="00297D77" w:rsidRDefault="00E808D9" w:rsidP="00E808D9">
            <w:pPr>
              <w:jc w:val="center"/>
              <w:rPr>
                <w:color w:val="000000"/>
              </w:rPr>
            </w:pPr>
            <w:r w:rsidRPr="00297D77">
              <w:rPr>
                <w:color w:val="000000"/>
              </w:rPr>
              <w:t>кандидат  психологічних наук</w:t>
            </w:r>
          </w:p>
        </w:tc>
        <w:tc>
          <w:tcPr>
            <w:tcW w:w="4814" w:type="dxa"/>
            <w:shd w:val="clear" w:color="auto" w:fill="auto"/>
            <w:vAlign w:val="center"/>
            <w:hideMark/>
          </w:tcPr>
          <w:p w:rsidR="00E808D9" w:rsidRPr="00297D77" w:rsidRDefault="00E808D9" w:rsidP="00E808D9">
            <w:pPr>
              <w:rPr>
                <w:color w:val="000000"/>
              </w:rPr>
            </w:pPr>
            <w:r w:rsidRPr="00297D77">
              <w:rPr>
                <w:color w:val="000000"/>
              </w:rPr>
              <w:t xml:space="preserve">Завідувач кафедри соціальної роботи та педагогіки Інституту соціальних технологій </w:t>
            </w:r>
          </w:p>
        </w:tc>
      </w:tr>
      <w:tr w:rsidR="00E808D9" w:rsidRPr="00297D77" w:rsidTr="00E808D9">
        <w:trPr>
          <w:trHeight w:val="960"/>
        </w:trPr>
        <w:tc>
          <w:tcPr>
            <w:tcW w:w="520" w:type="dxa"/>
            <w:shd w:val="clear" w:color="000000" w:fill="FFFFFF"/>
            <w:vAlign w:val="center"/>
            <w:hideMark/>
          </w:tcPr>
          <w:p w:rsidR="00E808D9" w:rsidRPr="00297D77" w:rsidRDefault="00E808D9" w:rsidP="00E808D9">
            <w:pPr>
              <w:jc w:val="center"/>
              <w:rPr>
                <w:color w:val="000000"/>
              </w:rPr>
            </w:pPr>
            <w:r w:rsidRPr="00297D77">
              <w:rPr>
                <w:color w:val="000000"/>
              </w:rPr>
              <w:t>2</w:t>
            </w:r>
          </w:p>
        </w:tc>
        <w:tc>
          <w:tcPr>
            <w:tcW w:w="2200" w:type="dxa"/>
            <w:shd w:val="clear" w:color="auto" w:fill="auto"/>
            <w:vAlign w:val="center"/>
            <w:hideMark/>
          </w:tcPr>
          <w:p w:rsidR="00E808D9" w:rsidRPr="00297D77" w:rsidRDefault="00E808D9" w:rsidP="00E808D9">
            <w:pPr>
              <w:jc w:val="center"/>
              <w:rPr>
                <w:color w:val="000000"/>
              </w:rPr>
            </w:pPr>
            <w:r w:rsidRPr="00297D77">
              <w:rPr>
                <w:color w:val="000000"/>
              </w:rPr>
              <w:t>Санжаровець Валентина Миколаївна</w:t>
            </w:r>
          </w:p>
        </w:tc>
        <w:tc>
          <w:tcPr>
            <w:tcW w:w="2120" w:type="dxa"/>
            <w:shd w:val="clear" w:color="auto" w:fill="auto"/>
            <w:vAlign w:val="center"/>
            <w:hideMark/>
          </w:tcPr>
          <w:p w:rsidR="00E808D9" w:rsidRPr="00297D77" w:rsidRDefault="00E808D9" w:rsidP="00E808D9">
            <w:pPr>
              <w:jc w:val="center"/>
              <w:rPr>
                <w:color w:val="000000"/>
              </w:rPr>
            </w:pPr>
            <w:r w:rsidRPr="00297D77">
              <w:rPr>
                <w:color w:val="000000"/>
              </w:rPr>
              <w:t>кандидат філософських наук</w:t>
            </w:r>
          </w:p>
        </w:tc>
        <w:tc>
          <w:tcPr>
            <w:tcW w:w="4814" w:type="dxa"/>
            <w:shd w:val="clear" w:color="auto" w:fill="auto"/>
            <w:vAlign w:val="center"/>
            <w:hideMark/>
          </w:tcPr>
          <w:p w:rsidR="00E808D9" w:rsidRPr="00297D77" w:rsidRDefault="00E808D9" w:rsidP="00E808D9">
            <w:pPr>
              <w:rPr>
                <w:color w:val="000000"/>
              </w:rPr>
            </w:pPr>
            <w:r w:rsidRPr="00297D77">
              <w:rPr>
                <w:color w:val="000000"/>
              </w:rPr>
              <w:t>Старший викладач Васильківського фахового коледжу</w:t>
            </w:r>
          </w:p>
        </w:tc>
      </w:tr>
      <w:tr w:rsidR="00E808D9" w:rsidRPr="00297D77" w:rsidTr="00E808D9">
        <w:trPr>
          <w:trHeight w:val="1050"/>
        </w:trPr>
        <w:tc>
          <w:tcPr>
            <w:tcW w:w="520" w:type="dxa"/>
            <w:shd w:val="clear" w:color="000000" w:fill="FFFFFF"/>
            <w:vAlign w:val="center"/>
            <w:hideMark/>
          </w:tcPr>
          <w:p w:rsidR="00E808D9" w:rsidRPr="00297D77" w:rsidRDefault="00E808D9" w:rsidP="00E808D9">
            <w:pPr>
              <w:jc w:val="center"/>
              <w:rPr>
                <w:color w:val="000000"/>
              </w:rPr>
            </w:pPr>
            <w:r w:rsidRPr="00297D77">
              <w:rPr>
                <w:color w:val="000000"/>
              </w:rPr>
              <w:t>3</w:t>
            </w:r>
          </w:p>
        </w:tc>
        <w:tc>
          <w:tcPr>
            <w:tcW w:w="2200" w:type="dxa"/>
            <w:shd w:val="clear" w:color="auto" w:fill="auto"/>
            <w:vAlign w:val="center"/>
            <w:hideMark/>
          </w:tcPr>
          <w:p w:rsidR="00E808D9" w:rsidRPr="00297D77" w:rsidRDefault="00E808D9" w:rsidP="00E808D9">
            <w:pPr>
              <w:jc w:val="center"/>
              <w:rPr>
                <w:color w:val="000000"/>
              </w:rPr>
            </w:pPr>
            <w:r w:rsidRPr="00297D77">
              <w:rPr>
                <w:color w:val="000000"/>
              </w:rPr>
              <w:t>Ілініч Світлана Юріївна</w:t>
            </w:r>
          </w:p>
        </w:tc>
        <w:tc>
          <w:tcPr>
            <w:tcW w:w="2120" w:type="dxa"/>
            <w:shd w:val="clear" w:color="auto" w:fill="auto"/>
            <w:vAlign w:val="center"/>
            <w:hideMark/>
          </w:tcPr>
          <w:p w:rsidR="00E808D9" w:rsidRPr="00297D77" w:rsidRDefault="00E808D9" w:rsidP="00E808D9">
            <w:pPr>
              <w:jc w:val="center"/>
              <w:rPr>
                <w:color w:val="000000"/>
              </w:rPr>
            </w:pPr>
            <w:r w:rsidRPr="00297D77">
              <w:rPr>
                <w:color w:val="000000"/>
              </w:rPr>
              <w:t>кандидат філологічних наук</w:t>
            </w:r>
          </w:p>
        </w:tc>
        <w:tc>
          <w:tcPr>
            <w:tcW w:w="4814" w:type="dxa"/>
            <w:shd w:val="clear" w:color="auto" w:fill="auto"/>
            <w:vAlign w:val="center"/>
            <w:hideMark/>
          </w:tcPr>
          <w:p w:rsidR="00E808D9" w:rsidRPr="00297D77" w:rsidRDefault="00E808D9" w:rsidP="00E808D9">
            <w:pPr>
              <w:rPr>
                <w:color w:val="000000"/>
              </w:rPr>
            </w:pPr>
            <w:r w:rsidRPr="00297D77">
              <w:rPr>
                <w:color w:val="000000"/>
              </w:rPr>
              <w:t>Доцент кафедри соціальних технологій Вінницького соціально-економічного інституту</w:t>
            </w:r>
          </w:p>
        </w:tc>
      </w:tr>
      <w:tr w:rsidR="00E808D9" w:rsidRPr="00297D77" w:rsidTr="00E808D9">
        <w:trPr>
          <w:trHeight w:val="1305"/>
        </w:trPr>
        <w:tc>
          <w:tcPr>
            <w:tcW w:w="520" w:type="dxa"/>
            <w:shd w:val="clear" w:color="000000" w:fill="FFFFFF"/>
            <w:vAlign w:val="center"/>
            <w:hideMark/>
          </w:tcPr>
          <w:p w:rsidR="00E808D9" w:rsidRPr="00297D77" w:rsidRDefault="00E808D9" w:rsidP="00E808D9">
            <w:pPr>
              <w:jc w:val="center"/>
              <w:rPr>
                <w:color w:val="000000"/>
              </w:rPr>
            </w:pPr>
            <w:r w:rsidRPr="00297D77">
              <w:rPr>
                <w:color w:val="000000"/>
              </w:rPr>
              <w:t>4</w:t>
            </w:r>
          </w:p>
        </w:tc>
        <w:tc>
          <w:tcPr>
            <w:tcW w:w="2200" w:type="dxa"/>
            <w:shd w:val="clear" w:color="auto" w:fill="auto"/>
            <w:vAlign w:val="center"/>
            <w:hideMark/>
          </w:tcPr>
          <w:p w:rsidR="00E808D9" w:rsidRPr="00297D77" w:rsidRDefault="00E808D9" w:rsidP="00E808D9">
            <w:pPr>
              <w:jc w:val="center"/>
              <w:rPr>
                <w:color w:val="000000"/>
              </w:rPr>
            </w:pPr>
            <w:r w:rsidRPr="00297D77">
              <w:rPr>
                <w:color w:val="000000"/>
              </w:rPr>
              <w:t xml:space="preserve">Артеменко Анна Броніславівна </w:t>
            </w:r>
          </w:p>
        </w:tc>
        <w:tc>
          <w:tcPr>
            <w:tcW w:w="2120" w:type="dxa"/>
            <w:shd w:val="clear" w:color="auto" w:fill="auto"/>
            <w:vAlign w:val="center"/>
            <w:hideMark/>
          </w:tcPr>
          <w:p w:rsidR="00E808D9" w:rsidRPr="00297D77" w:rsidRDefault="00E808D9" w:rsidP="00E808D9">
            <w:pPr>
              <w:jc w:val="center"/>
              <w:rPr>
                <w:color w:val="000000"/>
              </w:rPr>
            </w:pPr>
            <w:r w:rsidRPr="00297D77">
              <w:rPr>
                <w:color w:val="000000"/>
              </w:rPr>
              <w:t xml:space="preserve">доктор філософії у галузі соціології </w:t>
            </w:r>
          </w:p>
        </w:tc>
        <w:tc>
          <w:tcPr>
            <w:tcW w:w="4814" w:type="dxa"/>
            <w:shd w:val="clear" w:color="auto" w:fill="auto"/>
            <w:vAlign w:val="center"/>
            <w:hideMark/>
          </w:tcPr>
          <w:p w:rsidR="00E808D9" w:rsidRPr="00297D77" w:rsidRDefault="00E808D9" w:rsidP="00E808D9">
            <w:pPr>
              <w:rPr>
                <w:color w:val="000000"/>
              </w:rPr>
            </w:pPr>
            <w:r w:rsidRPr="00297D77">
              <w:rPr>
                <w:color w:val="000000"/>
              </w:rPr>
              <w:t>Завідувач кафедри соціально-реабілітаційних технологій  Житомирського економіко-гуманітарного інституту</w:t>
            </w:r>
          </w:p>
        </w:tc>
      </w:tr>
      <w:tr w:rsidR="00E808D9" w:rsidRPr="00297D77" w:rsidTr="00E808D9">
        <w:trPr>
          <w:trHeight w:val="840"/>
        </w:trPr>
        <w:tc>
          <w:tcPr>
            <w:tcW w:w="520" w:type="dxa"/>
            <w:shd w:val="clear" w:color="000000" w:fill="FFFFFF"/>
            <w:vAlign w:val="center"/>
            <w:hideMark/>
          </w:tcPr>
          <w:p w:rsidR="00E808D9" w:rsidRPr="00297D77" w:rsidRDefault="00E808D9" w:rsidP="00E808D9">
            <w:pPr>
              <w:jc w:val="center"/>
              <w:rPr>
                <w:color w:val="000000"/>
              </w:rPr>
            </w:pPr>
            <w:r w:rsidRPr="00297D77">
              <w:rPr>
                <w:color w:val="000000"/>
              </w:rPr>
              <w:t>5</w:t>
            </w:r>
          </w:p>
        </w:tc>
        <w:tc>
          <w:tcPr>
            <w:tcW w:w="2200" w:type="dxa"/>
            <w:shd w:val="clear" w:color="auto" w:fill="auto"/>
            <w:vAlign w:val="center"/>
            <w:hideMark/>
          </w:tcPr>
          <w:p w:rsidR="00E808D9" w:rsidRPr="00297D77" w:rsidRDefault="00E808D9" w:rsidP="00E808D9">
            <w:pPr>
              <w:jc w:val="center"/>
              <w:rPr>
                <w:color w:val="000000"/>
              </w:rPr>
            </w:pPr>
            <w:r w:rsidRPr="00297D77">
              <w:rPr>
                <w:color w:val="000000"/>
              </w:rPr>
              <w:t>Шинкар Іван Петрович</w:t>
            </w:r>
          </w:p>
        </w:tc>
        <w:tc>
          <w:tcPr>
            <w:tcW w:w="2120" w:type="dxa"/>
            <w:shd w:val="clear" w:color="auto" w:fill="auto"/>
            <w:vAlign w:val="center"/>
            <w:hideMark/>
          </w:tcPr>
          <w:p w:rsidR="00E808D9" w:rsidRPr="00297D77" w:rsidRDefault="00E808D9" w:rsidP="00E808D9">
            <w:pPr>
              <w:jc w:val="center"/>
              <w:rPr>
                <w:color w:val="000000"/>
              </w:rPr>
            </w:pPr>
            <w:r w:rsidRPr="00297D77">
              <w:rPr>
                <w:color w:val="000000"/>
              </w:rPr>
              <w:t>кандидат філософських наук</w:t>
            </w:r>
          </w:p>
        </w:tc>
        <w:tc>
          <w:tcPr>
            <w:tcW w:w="4814" w:type="dxa"/>
            <w:shd w:val="clear" w:color="auto" w:fill="auto"/>
            <w:vAlign w:val="center"/>
            <w:hideMark/>
          </w:tcPr>
          <w:p w:rsidR="00E808D9" w:rsidRPr="00297D77" w:rsidRDefault="00E808D9" w:rsidP="00E808D9">
            <w:pPr>
              <w:rPr>
                <w:color w:val="000000"/>
              </w:rPr>
            </w:pPr>
            <w:r w:rsidRPr="00297D77">
              <w:rPr>
                <w:color w:val="000000"/>
              </w:rPr>
              <w:t>Завідувач кафедри соціальної роботи Карпатського інституту підприємництва</w:t>
            </w:r>
          </w:p>
        </w:tc>
      </w:tr>
      <w:tr w:rsidR="00E808D9" w:rsidRPr="00297D77" w:rsidTr="00E808D9">
        <w:trPr>
          <w:trHeight w:val="1020"/>
        </w:trPr>
        <w:tc>
          <w:tcPr>
            <w:tcW w:w="520" w:type="dxa"/>
            <w:shd w:val="clear" w:color="000000" w:fill="FFFFFF"/>
            <w:vAlign w:val="center"/>
            <w:hideMark/>
          </w:tcPr>
          <w:p w:rsidR="00E808D9" w:rsidRPr="00297D77" w:rsidRDefault="00E808D9" w:rsidP="00E808D9">
            <w:pPr>
              <w:jc w:val="center"/>
              <w:rPr>
                <w:color w:val="000000"/>
              </w:rPr>
            </w:pPr>
            <w:r w:rsidRPr="00297D77">
              <w:rPr>
                <w:color w:val="000000"/>
              </w:rPr>
              <w:t>6</w:t>
            </w:r>
          </w:p>
        </w:tc>
        <w:tc>
          <w:tcPr>
            <w:tcW w:w="2200" w:type="dxa"/>
            <w:shd w:val="clear" w:color="auto" w:fill="auto"/>
            <w:vAlign w:val="center"/>
            <w:hideMark/>
          </w:tcPr>
          <w:p w:rsidR="00E808D9" w:rsidRPr="00297D77" w:rsidRDefault="00E808D9" w:rsidP="00E808D9">
            <w:pPr>
              <w:jc w:val="center"/>
              <w:rPr>
                <w:color w:val="000000"/>
              </w:rPr>
            </w:pPr>
            <w:r w:rsidRPr="00297D77">
              <w:rPr>
                <w:color w:val="000000"/>
              </w:rPr>
              <w:t>Закусило Оксана Юріївна</w:t>
            </w:r>
          </w:p>
        </w:tc>
        <w:tc>
          <w:tcPr>
            <w:tcW w:w="2120" w:type="dxa"/>
            <w:shd w:val="clear" w:color="auto" w:fill="auto"/>
            <w:vAlign w:val="center"/>
            <w:hideMark/>
          </w:tcPr>
          <w:p w:rsidR="00E808D9" w:rsidRPr="00297D77" w:rsidRDefault="00E808D9" w:rsidP="00E808D9">
            <w:pPr>
              <w:jc w:val="center"/>
              <w:rPr>
                <w:color w:val="000000"/>
              </w:rPr>
            </w:pPr>
            <w:r w:rsidRPr="00297D77">
              <w:rPr>
                <w:color w:val="000000"/>
              </w:rPr>
              <w:t> </w:t>
            </w:r>
          </w:p>
        </w:tc>
        <w:tc>
          <w:tcPr>
            <w:tcW w:w="4814" w:type="dxa"/>
            <w:shd w:val="clear" w:color="auto" w:fill="auto"/>
            <w:vAlign w:val="center"/>
            <w:hideMark/>
          </w:tcPr>
          <w:p w:rsidR="00E808D9" w:rsidRPr="00297D77" w:rsidRDefault="00E808D9" w:rsidP="00E808D9">
            <w:pPr>
              <w:rPr>
                <w:color w:val="000000"/>
              </w:rPr>
            </w:pPr>
            <w:r w:rsidRPr="00297D77">
              <w:rPr>
                <w:color w:val="000000"/>
              </w:rPr>
              <w:t>Старший викладач кафедри фізичної реабілітації та соціального забезпечення Луцького інституту розвитку людини</w:t>
            </w:r>
          </w:p>
        </w:tc>
      </w:tr>
      <w:tr w:rsidR="00E808D9" w:rsidRPr="00297D77" w:rsidTr="00E808D9">
        <w:trPr>
          <w:trHeight w:val="1215"/>
        </w:trPr>
        <w:tc>
          <w:tcPr>
            <w:tcW w:w="520" w:type="dxa"/>
            <w:shd w:val="clear" w:color="000000" w:fill="FFFFFF"/>
            <w:vAlign w:val="center"/>
            <w:hideMark/>
          </w:tcPr>
          <w:p w:rsidR="00E808D9" w:rsidRPr="00297D77" w:rsidRDefault="00E808D9" w:rsidP="00E808D9">
            <w:pPr>
              <w:jc w:val="center"/>
              <w:rPr>
                <w:color w:val="000000"/>
              </w:rPr>
            </w:pPr>
            <w:r w:rsidRPr="00297D77">
              <w:rPr>
                <w:color w:val="000000"/>
              </w:rPr>
              <w:t>7</w:t>
            </w:r>
          </w:p>
        </w:tc>
        <w:tc>
          <w:tcPr>
            <w:tcW w:w="2200" w:type="dxa"/>
            <w:shd w:val="clear" w:color="auto" w:fill="auto"/>
            <w:vAlign w:val="center"/>
            <w:hideMark/>
          </w:tcPr>
          <w:p w:rsidR="00E808D9" w:rsidRPr="00297D77" w:rsidRDefault="00E808D9" w:rsidP="00E808D9">
            <w:pPr>
              <w:jc w:val="center"/>
              <w:rPr>
                <w:color w:val="000000"/>
              </w:rPr>
            </w:pPr>
            <w:r w:rsidRPr="00297D77">
              <w:rPr>
                <w:color w:val="000000"/>
              </w:rPr>
              <w:t>Татаринова Світлана Олексіївна</w:t>
            </w:r>
          </w:p>
        </w:tc>
        <w:tc>
          <w:tcPr>
            <w:tcW w:w="2120" w:type="dxa"/>
            <w:shd w:val="clear" w:color="auto" w:fill="auto"/>
            <w:vAlign w:val="center"/>
            <w:hideMark/>
          </w:tcPr>
          <w:p w:rsidR="00E808D9" w:rsidRPr="00297D77" w:rsidRDefault="00E808D9" w:rsidP="00E808D9">
            <w:pPr>
              <w:jc w:val="center"/>
              <w:rPr>
                <w:color w:val="000000"/>
              </w:rPr>
            </w:pPr>
            <w:r w:rsidRPr="00297D77">
              <w:rPr>
                <w:color w:val="000000"/>
              </w:rPr>
              <w:t>кандидат педагогічних наук</w:t>
            </w:r>
          </w:p>
        </w:tc>
        <w:tc>
          <w:tcPr>
            <w:tcW w:w="4814" w:type="dxa"/>
            <w:shd w:val="clear" w:color="auto" w:fill="auto"/>
            <w:vAlign w:val="center"/>
            <w:hideMark/>
          </w:tcPr>
          <w:p w:rsidR="00E808D9" w:rsidRPr="00297D77" w:rsidRDefault="00E808D9" w:rsidP="00E808D9">
            <w:pPr>
              <w:rPr>
                <w:color w:val="000000"/>
              </w:rPr>
            </w:pPr>
            <w:r w:rsidRPr="00297D77">
              <w:rPr>
                <w:color w:val="000000"/>
              </w:rPr>
              <w:t>Директор Мелітопольського фахового коледжу, доцент кафедри соціальної роботи Мелітопольського інституту екології та соціальних технологій</w:t>
            </w:r>
          </w:p>
        </w:tc>
      </w:tr>
      <w:tr w:rsidR="00E808D9" w:rsidRPr="00297D77" w:rsidTr="00E808D9">
        <w:trPr>
          <w:trHeight w:val="1050"/>
        </w:trPr>
        <w:tc>
          <w:tcPr>
            <w:tcW w:w="520" w:type="dxa"/>
            <w:shd w:val="clear" w:color="000000" w:fill="FFFFFF"/>
            <w:vAlign w:val="center"/>
            <w:hideMark/>
          </w:tcPr>
          <w:p w:rsidR="00E808D9" w:rsidRPr="00297D77" w:rsidRDefault="00E808D9" w:rsidP="00E808D9">
            <w:pPr>
              <w:jc w:val="center"/>
              <w:rPr>
                <w:color w:val="000000"/>
              </w:rPr>
            </w:pPr>
            <w:r w:rsidRPr="00297D77">
              <w:rPr>
                <w:color w:val="000000"/>
              </w:rPr>
              <w:t>8</w:t>
            </w:r>
          </w:p>
        </w:tc>
        <w:tc>
          <w:tcPr>
            <w:tcW w:w="2200" w:type="dxa"/>
            <w:shd w:val="clear" w:color="auto" w:fill="auto"/>
            <w:vAlign w:val="center"/>
            <w:hideMark/>
          </w:tcPr>
          <w:p w:rsidR="00E808D9" w:rsidRPr="00297D77" w:rsidRDefault="00E808D9" w:rsidP="00E808D9">
            <w:pPr>
              <w:jc w:val="center"/>
              <w:rPr>
                <w:color w:val="000000"/>
              </w:rPr>
            </w:pPr>
            <w:r w:rsidRPr="00297D77">
              <w:rPr>
                <w:color w:val="000000"/>
              </w:rPr>
              <w:t>Власов Володимир Геннадійович</w:t>
            </w:r>
          </w:p>
        </w:tc>
        <w:tc>
          <w:tcPr>
            <w:tcW w:w="2120" w:type="dxa"/>
            <w:shd w:val="clear" w:color="auto" w:fill="auto"/>
            <w:vAlign w:val="center"/>
            <w:hideMark/>
          </w:tcPr>
          <w:p w:rsidR="00E808D9" w:rsidRPr="00297D77" w:rsidRDefault="00E808D9" w:rsidP="00E808D9">
            <w:pPr>
              <w:jc w:val="center"/>
              <w:rPr>
                <w:color w:val="000000"/>
              </w:rPr>
            </w:pPr>
            <w:r w:rsidRPr="00297D77">
              <w:rPr>
                <w:color w:val="000000"/>
              </w:rPr>
              <w:t>кандидат політичних наук</w:t>
            </w:r>
          </w:p>
        </w:tc>
        <w:tc>
          <w:tcPr>
            <w:tcW w:w="4814" w:type="dxa"/>
            <w:shd w:val="clear" w:color="auto" w:fill="auto"/>
            <w:vAlign w:val="center"/>
            <w:hideMark/>
          </w:tcPr>
          <w:p w:rsidR="00E808D9" w:rsidRPr="00297D77" w:rsidRDefault="00E808D9" w:rsidP="00E808D9">
            <w:pPr>
              <w:rPr>
                <w:color w:val="000000"/>
              </w:rPr>
            </w:pPr>
            <w:r w:rsidRPr="00297D77">
              <w:rPr>
                <w:color w:val="000000"/>
              </w:rPr>
              <w:t>Доцент кафедри психології, спеціальної освіти та здоров’я людини Миколаївського інституту розвитку людини</w:t>
            </w:r>
          </w:p>
        </w:tc>
      </w:tr>
      <w:tr w:rsidR="00E808D9" w:rsidRPr="00297D77" w:rsidTr="00E808D9">
        <w:trPr>
          <w:trHeight w:val="1050"/>
        </w:trPr>
        <w:tc>
          <w:tcPr>
            <w:tcW w:w="520" w:type="dxa"/>
            <w:shd w:val="clear" w:color="000000" w:fill="FFFFFF"/>
            <w:vAlign w:val="center"/>
            <w:hideMark/>
          </w:tcPr>
          <w:p w:rsidR="00E808D9" w:rsidRPr="00297D77" w:rsidRDefault="00E808D9" w:rsidP="00E808D9">
            <w:pPr>
              <w:jc w:val="center"/>
              <w:rPr>
                <w:color w:val="000000"/>
              </w:rPr>
            </w:pPr>
            <w:r w:rsidRPr="00297D77">
              <w:rPr>
                <w:color w:val="000000"/>
              </w:rPr>
              <w:t>9</w:t>
            </w:r>
          </w:p>
        </w:tc>
        <w:tc>
          <w:tcPr>
            <w:tcW w:w="2200" w:type="dxa"/>
            <w:shd w:val="clear" w:color="auto" w:fill="auto"/>
            <w:vAlign w:val="center"/>
            <w:hideMark/>
          </w:tcPr>
          <w:p w:rsidR="00E808D9" w:rsidRPr="00297D77" w:rsidRDefault="00E808D9" w:rsidP="00E808D9">
            <w:pPr>
              <w:jc w:val="center"/>
            </w:pPr>
            <w:r w:rsidRPr="00297D77">
              <w:t xml:space="preserve">Бацман Ольга Сергіївна </w:t>
            </w:r>
          </w:p>
        </w:tc>
        <w:tc>
          <w:tcPr>
            <w:tcW w:w="2120" w:type="dxa"/>
            <w:shd w:val="clear" w:color="auto" w:fill="auto"/>
            <w:vAlign w:val="center"/>
            <w:hideMark/>
          </w:tcPr>
          <w:p w:rsidR="00E808D9" w:rsidRPr="00297D77" w:rsidRDefault="00E808D9" w:rsidP="00E808D9">
            <w:pPr>
              <w:jc w:val="center"/>
              <w:rPr>
                <w:color w:val="000000"/>
              </w:rPr>
            </w:pPr>
            <w:r w:rsidRPr="00297D77">
              <w:rPr>
                <w:color w:val="000000"/>
              </w:rPr>
              <w:t> </w:t>
            </w:r>
          </w:p>
        </w:tc>
        <w:tc>
          <w:tcPr>
            <w:tcW w:w="4814" w:type="dxa"/>
            <w:shd w:val="clear" w:color="auto" w:fill="auto"/>
            <w:vAlign w:val="center"/>
            <w:hideMark/>
          </w:tcPr>
          <w:p w:rsidR="00E808D9" w:rsidRPr="00297D77" w:rsidRDefault="00E808D9" w:rsidP="00E808D9">
            <w:pPr>
              <w:rPr>
                <w:color w:val="000000"/>
              </w:rPr>
            </w:pPr>
            <w:r w:rsidRPr="00297D77">
              <w:rPr>
                <w:color w:val="000000"/>
              </w:rPr>
              <w:t>Доцент кафедри соціальної роботи та спеціальної освіти Полтавського інституту економіки і права</w:t>
            </w:r>
          </w:p>
        </w:tc>
      </w:tr>
      <w:tr w:rsidR="00E808D9" w:rsidRPr="00297D77" w:rsidTr="00E808D9">
        <w:trPr>
          <w:trHeight w:val="1155"/>
        </w:trPr>
        <w:tc>
          <w:tcPr>
            <w:tcW w:w="520" w:type="dxa"/>
            <w:shd w:val="clear" w:color="auto" w:fill="auto"/>
            <w:vAlign w:val="center"/>
            <w:hideMark/>
          </w:tcPr>
          <w:p w:rsidR="00E808D9" w:rsidRPr="00297D77" w:rsidRDefault="00E808D9" w:rsidP="00E808D9">
            <w:pPr>
              <w:jc w:val="center"/>
              <w:rPr>
                <w:color w:val="000000"/>
              </w:rPr>
            </w:pPr>
            <w:r w:rsidRPr="00297D77">
              <w:rPr>
                <w:color w:val="000000"/>
              </w:rPr>
              <w:t>10</w:t>
            </w:r>
          </w:p>
        </w:tc>
        <w:tc>
          <w:tcPr>
            <w:tcW w:w="2200" w:type="dxa"/>
            <w:shd w:val="clear" w:color="auto" w:fill="auto"/>
            <w:vAlign w:val="center"/>
            <w:hideMark/>
          </w:tcPr>
          <w:p w:rsidR="00E808D9" w:rsidRPr="00297D77" w:rsidRDefault="00E808D9" w:rsidP="00E808D9">
            <w:pPr>
              <w:jc w:val="center"/>
              <w:rPr>
                <w:color w:val="000000"/>
              </w:rPr>
            </w:pPr>
            <w:r w:rsidRPr="00297D77">
              <w:rPr>
                <w:color w:val="000000"/>
              </w:rPr>
              <w:t>Стеца Наталія Володимирівна</w:t>
            </w:r>
          </w:p>
        </w:tc>
        <w:tc>
          <w:tcPr>
            <w:tcW w:w="2120" w:type="dxa"/>
            <w:shd w:val="clear" w:color="auto" w:fill="auto"/>
            <w:vAlign w:val="center"/>
            <w:hideMark/>
          </w:tcPr>
          <w:p w:rsidR="00E808D9" w:rsidRPr="00297D77" w:rsidRDefault="00E808D9" w:rsidP="00E808D9">
            <w:pPr>
              <w:jc w:val="center"/>
              <w:rPr>
                <w:color w:val="000000"/>
              </w:rPr>
            </w:pPr>
            <w:r w:rsidRPr="00297D77">
              <w:rPr>
                <w:color w:val="000000"/>
              </w:rPr>
              <w:t> </w:t>
            </w:r>
          </w:p>
        </w:tc>
        <w:tc>
          <w:tcPr>
            <w:tcW w:w="4814" w:type="dxa"/>
            <w:shd w:val="clear" w:color="auto" w:fill="auto"/>
            <w:vAlign w:val="center"/>
            <w:hideMark/>
          </w:tcPr>
          <w:p w:rsidR="00E808D9" w:rsidRPr="00297D77" w:rsidRDefault="00E808D9" w:rsidP="00E808D9">
            <w:pPr>
              <w:rPr>
                <w:color w:val="000000"/>
              </w:rPr>
            </w:pPr>
            <w:r w:rsidRPr="00297D77">
              <w:rPr>
                <w:color w:val="000000"/>
              </w:rPr>
              <w:t>Викладач кафедри психології, соціальної роботи та гуманітарних дисциплін Рівненського інституту</w:t>
            </w:r>
          </w:p>
        </w:tc>
      </w:tr>
      <w:tr w:rsidR="00E808D9" w:rsidRPr="00297D77" w:rsidTr="00E808D9">
        <w:trPr>
          <w:trHeight w:val="683"/>
        </w:trPr>
        <w:tc>
          <w:tcPr>
            <w:tcW w:w="520" w:type="dxa"/>
            <w:shd w:val="clear" w:color="auto" w:fill="auto"/>
            <w:vAlign w:val="center"/>
            <w:hideMark/>
          </w:tcPr>
          <w:p w:rsidR="00E808D9" w:rsidRPr="00297D77" w:rsidRDefault="00E808D9" w:rsidP="00E808D9">
            <w:pPr>
              <w:jc w:val="center"/>
              <w:rPr>
                <w:color w:val="000000"/>
              </w:rPr>
            </w:pPr>
            <w:r w:rsidRPr="00297D77">
              <w:rPr>
                <w:color w:val="000000"/>
              </w:rPr>
              <w:lastRenderedPageBreak/>
              <w:t>11</w:t>
            </w:r>
          </w:p>
        </w:tc>
        <w:tc>
          <w:tcPr>
            <w:tcW w:w="2200" w:type="dxa"/>
            <w:shd w:val="clear" w:color="auto" w:fill="auto"/>
            <w:vAlign w:val="center"/>
            <w:hideMark/>
          </w:tcPr>
          <w:p w:rsidR="00E808D9" w:rsidRPr="00297D77" w:rsidRDefault="00E808D9" w:rsidP="00E808D9">
            <w:pPr>
              <w:jc w:val="center"/>
              <w:rPr>
                <w:color w:val="000000"/>
              </w:rPr>
            </w:pPr>
            <w:r w:rsidRPr="00297D77">
              <w:rPr>
                <w:color w:val="000000"/>
              </w:rPr>
              <w:t>Косован Наталя Миколаївна</w:t>
            </w:r>
          </w:p>
        </w:tc>
        <w:tc>
          <w:tcPr>
            <w:tcW w:w="2120" w:type="dxa"/>
            <w:shd w:val="clear" w:color="auto" w:fill="auto"/>
            <w:vAlign w:val="center"/>
            <w:hideMark/>
          </w:tcPr>
          <w:p w:rsidR="00E808D9" w:rsidRPr="00297D77" w:rsidRDefault="00E808D9" w:rsidP="00E808D9">
            <w:pPr>
              <w:jc w:val="center"/>
              <w:rPr>
                <w:color w:val="000000"/>
              </w:rPr>
            </w:pPr>
            <w:r w:rsidRPr="00297D77">
              <w:rPr>
                <w:color w:val="000000"/>
              </w:rPr>
              <w:t> </w:t>
            </w:r>
          </w:p>
        </w:tc>
        <w:tc>
          <w:tcPr>
            <w:tcW w:w="4814" w:type="dxa"/>
            <w:shd w:val="clear" w:color="auto" w:fill="auto"/>
            <w:vAlign w:val="center"/>
            <w:hideMark/>
          </w:tcPr>
          <w:p w:rsidR="00E808D9" w:rsidRPr="00297D77" w:rsidRDefault="00E808D9" w:rsidP="00E808D9">
            <w:pPr>
              <w:rPr>
                <w:color w:val="000000"/>
              </w:rPr>
            </w:pPr>
            <w:r w:rsidRPr="00297D77">
              <w:rPr>
                <w:color w:val="000000"/>
              </w:rPr>
              <w:t>Викладач соціальних дисциплін Сторожинецького фахового коледжу</w:t>
            </w:r>
          </w:p>
        </w:tc>
      </w:tr>
      <w:tr w:rsidR="00E808D9" w:rsidRPr="00297D77" w:rsidTr="00E808D9">
        <w:trPr>
          <w:trHeight w:val="900"/>
        </w:trPr>
        <w:tc>
          <w:tcPr>
            <w:tcW w:w="520" w:type="dxa"/>
            <w:shd w:val="clear" w:color="auto" w:fill="auto"/>
            <w:vAlign w:val="center"/>
            <w:hideMark/>
          </w:tcPr>
          <w:p w:rsidR="00E808D9" w:rsidRPr="00297D77" w:rsidRDefault="00E808D9" w:rsidP="00E808D9">
            <w:pPr>
              <w:jc w:val="center"/>
              <w:rPr>
                <w:color w:val="000000"/>
              </w:rPr>
            </w:pPr>
            <w:r w:rsidRPr="00297D77">
              <w:rPr>
                <w:color w:val="000000"/>
              </w:rPr>
              <w:t>12</w:t>
            </w:r>
          </w:p>
        </w:tc>
        <w:tc>
          <w:tcPr>
            <w:tcW w:w="2200" w:type="dxa"/>
            <w:shd w:val="clear" w:color="auto" w:fill="auto"/>
            <w:vAlign w:val="center"/>
            <w:hideMark/>
          </w:tcPr>
          <w:p w:rsidR="00E808D9" w:rsidRPr="00297D77" w:rsidRDefault="00E808D9" w:rsidP="00E808D9">
            <w:pPr>
              <w:jc w:val="center"/>
              <w:rPr>
                <w:color w:val="000000"/>
              </w:rPr>
            </w:pPr>
            <w:r w:rsidRPr="00297D77">
              <w:rPr>
                <w:color w:val="000000"/>
              </w:rPr>
              <w:t>Островська Наталія Олександрівна</w:t>
            </w:r>
          </w:p>
        </w:tc>
        <w:tc>
          <w:tcPr>
            <w:tcW w:w="2120" w:type="dxa"/>
            <w:shd w:val="clear" w:color="auto" w:fill="auto"/>
            <w:vAlign w:val="center"/>
            <w:hideMark/>
          </w:tcPr>
          <w:p w:rsidR="00E808D9" w:rsidRPr="00297D77" w:rsidRDefault="00E808D9" w:rsidP="00E808D9">
            <w:pPr>
              <w:jc w:val="center"/>
              <w:rPr>
                <w:color w:val="000000"/>
              </w:rPr>
            </w:pPr>
            <w:r w:rsidRPr="00297D77">
              <w:rPr>
                <w:color w:val="000000"/>
              </w:rPr>
              <w:t>кандидат педагогічних наук</w:t>
            </w:r>
          </w:p>
        </w:tc>
        <w:tc>
          <w:tcPr>
            <w:tcW w:w="4814" w:type="dxa"/>
            <w:shd w:val="clear" w:color="auto" w:fill="auto"/>
            <w:vAlign w:val="center"/>
            <w:hideMark/>
          </w:tcPr>
          <w:p w:rsidR="00E808D9" w:rsidRPr="00297D77" w:rsidRDefault="00E808D9" w:rsidP="00E808D9">
            <w:pPr>
              <w:rPr>
                <w:color w:val="000000"/>
              </w:rPr>
            </w:pPr>
            <w:r w:rsidRPr="00297D77">
              <w:rPr>
                <w:color w:val="000000"/>
              </w:rPr>
              <w:t>Доцент кафедри психології та соціальної роботи Хмельницького інституту соціальних технологій</w:t>
            </w:r>
          </w:p>
        </w:tc>
      </w:tr>
    </w:tbl>
    <w:p w:rsidR="00850947" w:rsidRPr="00297D77" w:rsidRDefault="00850947" w:rsidP="00850947">
      <w:pPr>
        <w:pStyle w:val="a5"/>
        <w:spacing w:after="0"/>
        <w:ind w:left="0" w:right="-7895" w:firstLine="709"/>
        <w:rPr>
          <w:sz w:val="28"/>
          <w:szCs w:val="28"/>
        </w:rPr>
      </w:pPr>
    </w:p>
    <w:p w:rsidR="00850947" w:rsidRPr="00297D77" w:rsidRDefault="00850947" w:rsidP="00850947">
      <w:pPr>
        <w:pStyle w:val="a5"/>
        <w:spacing w:after="0"/>
        <w:ind w:left="0" w:right="-7895" w:firstLine="709"/>
        <w:rPr>
          <w:sz w:val="28"/>
          <w:szCs w:val="28"/>
        </w:rPr>
      </w:pPr>
      <w:r w:rsidRPr="00297D77">
        <w:rPr>
          <w:sz w:val="28"/>
          <w:szCs w:val="28"/>
        </w:rPr>
        <w:t>Рецензії-відгуки зовнішніх стейкхолдерів:</w:t>
      </w:r>
    </w:p>
    <w:p w:rsidR="00100E77" w:rsidRPr="00297D77" w:rsidRDefault="00850947" w:rsidP="006A3C55">
      <w:pPr>
        <w:pStyle w:val="a5"/>
        <w:numPr>
          <w:ilvl w:val="0"/>
          <w:numId w:val="33"/>
        </w:numPr>
        <w:spacing w:after="0"/>
        <w:rPr>
          <w:sz w:val="28"/>
          <w:szCs w:val="28"/>
        </w:rPr>
      </w:pPr>
      <w:r w:rsidRPr="00297D77">
        <w:rPr>
          <w:sz w:val="28"/>
          <w:szCs w:val="28"/>
        </w:rPr>
        <w:t>Представник роботодавців: Коло</w:t>
      </w:r>
      <w:r w:rsidR="00100E77" w:rsidRPr="00297D77">
        <w:rPr>
          <w:sz w:val="28"/>
          <w:szCs w:val="28"/>
        </w:rPr>
        <w:t>бова Я.В. – директор Київського</w:t>
      </w:r>
    </w:p>
    <w:p w:rsidR="00850947" w:rsidRPr="00297D77" w:rsidRDefault="00850947" w:rsidP="00100E77">
      <w:pPr>
        <w:pStyle w:val="a5"/>
        <w:spacing w:after="0"/>
        <w:ind w:left="0"/>
        <w:rPr>
          <w:sz w:val="28"/>
          <w:szCs w:val="28"/>
        </w:rPr>
      </w:pPr>
      <w:r w:rsidRPr="00297D77">
        <w:rPr>
          <w:sz w:val="28"/>
          <w:szCs w:val="28"/>
        </w:rPr>
        <w:t>міського центру соціальних служб.</w:t>
      </w:r>
    </w:p>
    <w:p w:rsidR="006A3C55" w:rsidRPr="00297D77" w:rsidRDefault="006A3C55" w:rsidP="006A3C55">
      <w:pPr>
        <w:pStyle w:val="a5"/>
        <w:numPr>
          <w:ilvl w:val="0"/>
          <w:numId w:val="33"/>
        </w:numPr>
        <w:spacing w:after="0"/>
        <w:rPr>
          <w:rStyle w:val="jsgrdq"/>
          <w:sz w:val="28"/>
          <w:szCs w:val="28"/>
        </w:rPr>
      </w:pPr>
      <w:r w:rsidRPr="00297D77">
        <w:rPr>
          <w:sz w:val="28"/>
          <w:szCs w:val="28"/>
        </w:rPr>
        <w:t xml:space="preserve">Представник роботодавців: Новік Л.Ф. - директор </w:t>
      </w:r>
      <w:r w:rsidRPr="00297D77">
        <w:rPr>
          <w:rStyle w:val="jsgrdq"/>
          <w:color w:val="000000"/>
          <w:sz w:val="28"/>
          <w:szCs w:val="28"/>
        </w:rPr>
        <w:t>Центру</w:t>
      </w:r>
    </w:p>
    <w:p w:rsidR="006A3C55" w:rsidRPr="00297D77" w:rsidRDefault="006A3C55" w:rsidP="006A3C55">
      <w:pPr>
        <w:pStyle w:val="a5"/>
        <w:spacing w:after="0"/>
        <w:ind w:left="0"/>
        <w:rPr>
          <w:sz w:val="28"/>
          <w:szCs w:val="28"/>
        </w:rPr>
      </w:pPr>
      <w:r w:rsidRPr="00297D77">
        <w:rPr>
          <w:rStyle w:val="jsgrdq"/>
          <w:color w:val="000000"/>
          <w:sz w:val="28"/>
          <w:szCs w:val="28"/>
        </w:rPr>
        <w:t>Комплексної</w:t>
      </w:r>
      <w:r w:rsidRPr="00297D77">
        <w:rPr>
          <w:rStyle w:val="jsgrdq"/>
          <w:sz w:val="28"/>
          <w:szCs w:val="28"/>
        </w:rPr>
        <w:t xml:space="preserve"> </w:t>
      </w:r>
      <w:r w:rsidRPr="00297D77">
        <w:rPr>
          <w:rStyle w:val="jsgrdq"/>
          <w:color w:val="000000"/>
          <w:sz w:val="28"/>
          <w:szCs w:val="28"/>
        </w:rPr>
        <w:t>реабілітації для</w:t>
      </w:r>
      <w:r w:rsidRPr="00297D77">
        <w:rPr>
          <w:rStyle w:val="jsgrdq"/>
          <w:sz w:val="28"/>
          <w:szCs w:val="28"/>
        </w:rPr>
        <w:t xml:space="preserve"> </w:t>
      </w:r>
      <w:r w:rsidRPr="00297D77">
        <w:rPr>
          <w:rStyle w:val="jsgrdq"/>
          <w:color w:val="000000"/>
          <w:sz w:val="28"/>
          <w:szCs w:val="28"/>
        </w:rPr>
        <w:t>осіб з інвалідністю Дарницького району міста Києва.</w:t>
      </w:r>
    </w:p>
    <w:p w:rsidR="005366A9" w:rsidRPr="00297D77" w:rsidRDefault="00850947" w:rsidP="006A3C55">
      <w:pPr>
        <w:pStyle w:val="a5"/>
        <w:numPr>
          <w:ilvl w:val="0"/>
          <w:numId w:val="33"/>
        </w:numPr>
        <w:spacing w:after="0"/>
        <w:rPr>
          <w:sz w:val="28"/>
          <w:szCs w:val="28"/>
        </w:rPr>
      </w:pPr>
      <w:r w:rsidRPr="00297D77">
        <w:rPr>
          <w:sz w:val="28"/>
          <w:szCs w:val="28"/>
        </w:rPr>
        <w:t xml:space="preserve">Представник студентського самоврядування: </w:t>
      </w:r>
      <w:r w:rsidR="005366A9" w:rsidRPr="00297D77">
        <w:rPr>
          <w:sz w:val="28"/>
          <w:szCs w:val="28"/>
        </w:rPr>
        <w:t>Погребний О.В. –</w:t>
      </w:r>
    </w:p>
    <w:p w:rsidR="00850947" w:rsidRPr="00297D77" w:rsidRDefault="005366A9" w:rsidP="005366A9">
      <w:pPr>
        <w:pStyle w:val="a5"/>
        <w:spacing w:after="0"/>
        <w:ind w:left="0"/>
        <w:rPr>
          <w:sz w:val="28"/>
          <w:szCs w:val="28"/>
        </w:rPr>
      </w:pPr>
      <w:r w:rsidRPr="00297D77">
        <w:rPr>
          <w:sz w:val="28"/>
          <w:szCs w:val="28"/>
        </w:rPr>
        <w:t>Студент магістратури</w:t>
      </w:r>
      <w:r w:rsidR="00850947" w:rsidRPr="00297D77">
        <w:rPr>
          <w:sz w:val="28"/>
          <w:szCs w:val="28"/>
        </w:rPr>
        <w:t xml:space="preserve"> спеціальності «Соціальна робота» групи </w:t>
      </w:r>
      <w:r w:rsidRPr="00297D77">
        <w:rPr>
          <w:sz w:val="28"/>
          <w:szCs w:val="28"/>
        </w:rPr>
        <w:t>ЗСР-21</w:t>
      </w:r>
      <w:r w:rsidR="00850947" w:rsidRPr="00297D77">
        <w:rPr>
          <w:sz w:val="28"/>
          <w:szCs w:val="28"/>
        </w:rPr>
        <w:t>-1</w:t>
      </w:r>
      <w:r w:rsidRPr="00297D77">
        <w:rPr>
          <w:sz w:val="28"/>
          <w:szCs w:val="28"/>
        </w:rPr>
        <w:t>м</w:t>
      </w:r>
      <w:r w:rsidR="00850947" w:rsidRPr="00297D77">
        <w:rPr>
          <w:sz w:val="28"/>
          <w:szCs w:val="28"/>
        </w:rPr>
        <w:t>.</w:t>
      </w:r>
    </w:p>
    <w:p w:rsidR="00850947" w:rsidRPr="00297D77" w:rsidRDefault="00850947" w:rsidP="00850947">
      <w:pPr>
        <w:autoSpaceDE w:val="0"/>
        <w:autoSpaceDN w:val="0"/>
        <w:adjustRightInd w:val="0"/>
        <w:rPr>
          <w:sz w:val="28"/>
          <w:szCs w:val="28"/>
        </w:rPr>
      </w:pPr>
    </w:p>
    <w:p w:rsidR="00B22C5C" w:rsidRPr="00297D77" w:rsidRDefault="00B22C5C" w:rsidP="00850947">
      <w:pPr>
        <w:pStyle w:val="a5"/>
        <w:spacing w:after="0"/>
        <w:ind w:left="0" w:firstLine="709"/>
        <w:jc w:val="both"/>
        <w:rPr>
          <w:color w:val="262626"/>
          <w:sz w:val="28"/>
          <w:szCs w:val="28"/>
        </w:rPr>
      </w:pPr>
      <w:r w:rsidRPr="00297D77">
        <w:rPr>
          <w:sz w:val="28"/>
          <w:szCs w:val="28"/>
        </w:rPr>
        <w:t xml:space="preserve">Гаранта освітньої програми затверджено наказом Університету «Україна» від </w:t>
      </w:r>
      <w:r w:rsidRPr="00297D77">
        <w:rPr>
          <w:color w:val="262626"/>
          <w:sz w:val="28"/>
          <w:szCs w:val="28"/>
        </w:rPr>
        <w:t>«01» листопада 2021 № 213.</w:t>
      </w:r>
    </w:p>
    <w:p w:rsidR="00850947" w:rsidRPr="00297D77" w:rsidRDefault="00850947" w:rsidP="00850947">
      <w:pPr>
        <w:pStyle w:val="a5"/>
        <w:spacing w:after="0"/>
        <w:ind w:left="0" w:firstLine="709"/>
        <w:jc w:val="both"/>
        <w:rPr>
          <w:sz w:val="27"/>
          <w:szCs w:val="27"/>
        </w:rPr>
      </w:pPr>
      <w:r w:rsidRPr="00297D77">
        <w:rPr>
          <w:sz w:val="27"/>
          <w:szCs w:val="27"/>
        </w:rPr>
        <w:t>Зміст освітньої програми розглянуто на засіданні Вченої ради Інституту соціальних технологій (</w:t>
      </w:r>
      <w:r w:rsidR="000B66B1" w:rsidRPr="00297D77">
        <w:rPr>
          <w:sz w:val="28"/>
          <w:szCs w:val="28"/>
        </w:rPr>
        <w:t>протокол від «11</w:t>
      </w:r>
      <w:r w:rsidRPr="00297D77">
        <w:rPr>
          <w:sz w:val="28"/>
          <w:szCs w:val="28"/>
        </w:rPr>
        <w:t>» квітня 202</w:t>
      </w:r>
      <w:r w:rsidR="000B66B1" w:rsidRPr="00297D77">
        <w:rPr>
          <w:sz w:val="28"/>
          <w:szCs w:val="28"/>
        </w:rPr>
        <w:t>2</w:t>
      </w:r>
      <w:r w:rsidRPr="00297D77">
        <w:rPr>
          <w:sz w:val="28"/>
          <w:szCs w:val="28"/>
        </w:rPr>
        <w:t xml:space="preserve"> р. № 2).</w:t>
      </w:r>
    </w:p>
    <w:p w:rsidR="00850947" w:rsidRPr="00297D77" w:rsidRDefault="00850947" w:rsidP="00850947">
      <w:pPr>
        <w:pStyle w:val="a5"/>
        <w:spacing w:after="0"/>
        <w:ind w:left="0" w:firstLine="709"/>
        <w:jc w:val="both"/>
        <w:rPr>
          <w:sz w:val="16"/>
          <w:szCs w:val="16"/>
        </w:rPr>
      </w:pPr>
      <w:r w:rsidRPr="00297D77">
        <w:rPr>
          <w:sz w:val="28"/>
          <w:szCs w:val="28"/>
        </w:rPr>
        <w:t>Зміст освітньої програми розглянуто на засіданні Науково-методичного об’єднання з соціальної роботи (протокол від «1</w:t>
      </w:r>
      <w:r w:rsidR="00EF2C9B" w:rsidRPr="00297D77">
        <w:rPr>
          <w:sz w:val="28"/>
          <w:szCs w:val="28"/>
        </w:rPr>
        <w:t>4</w:t>
      </w:r>
      <w:r w:rsidRPr="00297D77">
        <w:rPr>
          <w:sz w:val="28"/>
          <w:szCs w:val="28"/>
        </w:rPr>
        <w:t xml:space="preserve">» </w:t>
      </w:r>
      <w:r w:rsidR="00EF2C9B" w:rsidRPr="00297D77">
        <w:rPr>
          <w:sz w:val="28"/>
          <w:szCs w:val="28"/>
        </w:rPr>
        <w:t>квітня</w:t>
      </w:r>
      <w:r w:rsidRPr="00297D77">
        <w:rPr>
          <w:sz w:val="28"/>
          <w:szCs w:val="28"/>
        </w:rPr>
        <w:t xml:space="preserve"> 202</w:t>
      </w:r>
      <w:r w:rsidR="00EF2C9B" w:rsidRPr="00297D77">
        <w:rPr>
          <w:sz w:val="28"/>
          <w:szCs w:val="28"/>
        </w:rPr>
        <w:t>2</w:t>
      </w:r>
      <w:r w:rsidRPr="00297D77">
        <w:rPr>
          <w:sz w:val="28"/>
          <w:szCs w:val="28"/>
        </w:rPr>
        <w:t xml:space="preserve"> р. № </w:t>
      </w:r>
      <w:r w:rsidR="00EF2C9B" w:rsidRPr="00297D77">
        <w:rPr>
          <w:sz w:val="28"/>
          <w:szCs w:val="28"/>
        </w:rPr>
        <w:t>2</w:t>
      </w:r>
      <w:r w:rsidRPr="00297D77">
        <w:rPr>
          <w:sz w:val="28"/>
          <w:szCs w:val="28"/>
        </w:rPr>
        <w:t>).</w:t>
      </w:r>
    </w:p>
    <w:p w:rsidR="00850947" w:rsidRPr="00297D77" w:rsidRDefault="00850947" w:rsidP="00850947">
      <w:pPr>
        <w:pStyle w:val="a5"/>
        <w:spacing w:after="0"/>
        <w:ind w:left="0" w:firstLine="709"/>
        <w:jc w:val="both"/>
        <w:rPr>
          <w:b/>
          <w:sz w:val="32"/>
        </w:rPr>
      </w:pPr>
    </w:p>
    <w:p w:rsidR="00850947" w:rsidRPr="00297D77" w:rsidRDefault="00850947" w:rsidP="00850947">
      <w:pPr>
        <w:pStyle w:val="a5"/>
        <w:spacing w:after="0"/>
        <w:ind w:left="0" w:firstLine="709"/>
        <w:jc w:val="center"/>
        <w:rPr>
          <w:b/>
          <w:bCs/>
          <w:sz w:val="28"/>
          <w:szCs w:val="28"/>
        </w:rPr>
      </w:pPr>
      <w:r w:rsidRPr="00297D77">
        <w:rPr>
          <w:b/>
          <w:sz w:val="32"/>
        </w:rPr>
        <w:br w:type="page"/>
      </w:r>
      <w:r w:rsidRPr="00297D77">
        <w:rPr>
          <w:b/>
          <w:bCs/>
          <w:sz w:val="28"/>
          <w:szCs w:val="28"/>
        </w:rPr>
        <w:lastRenderedPageBreak/>
        <w:t xml:space="preserve">Профіль освітньої програми зі спеціальності </w:t>
      </w:r>
      <w:r w:rsidRPr="00297D77">
        <w:rPr>
          <w:b/>
          <w:bCs/>
          <w:sz w:val="28"/>
          <w:szCs w:val="28"/>
        </w:rPr>
        <w:br/>
        <w:t xml:space="preserve">231 </w:t>
      </w:r>
      <w:r w:rsidRPr="00297D77">
        <w:rPr>
          <w:b/>
          <w:bCs/>
          <w:color w:val="000066"/>
          <w:sz w:val="28"/>
          <w:szCs w:val="28"/>
        </w:rPr>
        <w:t>«</w:t>
      </w:r>
      <w:r w:rsidRPr="00297D77">
        <w:rPr>
          <w:b/>
          <w:bCs/>
          <w:sz w:val="28"/>
          <w:szCs w:val="28"/>
        </w:rPr>
        <w:t>СОЦІАЛЬНА РОБОТА</w:t>
      </w:r>
      <w:r w:rsidRPr="00297D77">
        <w:rPr>
          <w:b/>
          <w:bCs/>
          <w:color w:val="000066"/>
          <w:sz w:val="28"/>
          <w:szCs w:val="28"/>
        </w:rPr>
        <w:t>»</w:t>
      </w:r>
    </w:p>
    <w:p w:rsidR="00850947" w:rsidRPr="00297D77" w:rsidRDefault="00850947" w:rsidP="00850947">
      <w:pPr>
        <w:ind w:left="720"/>
        <w:rPr>
          <w:b/>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223"/>
      </w:tblGrid>
      <w:tr w:rsidR="00850947" w:rsidRPr="00297D77" w:rsidTr="006A3C55">
        <w:tc>
          <w:tcPr>
            <w:tcW w:w="10031" w:type="dxa"/>
            <w:gridSpan w:val="2"/>
            <w:shd w:val="clear" w:color="auto" w:fill="E0E0E0"/>
          </w:tcPr>
          <w:p w:rsidR="00850947" w:rsidRPr="00297D77" w:rsidRDefault="00850947" w:rsidP="006A3C55">
            <w:pPr>
              <w:jc w:val="center"/>
              <w:rPr>
                <w:b/>
                <w:bCs/>
              </w:rPr>
            </w:pPr>
            <w:r w:rsidRPr="00297D77">
              <w:rPr>
                <w:b/>
                <w:bCs/>
              </w:rPr>
              <w:t>1 – Загальна характеристика</w:t>
            </w:r>
          </w:p>
        </w:tc>
      </w:tr>
      <w:tr w:rsidR="00850947" w:rsidRPr="00297D77" w:rsidTr="006A3C55">
        <w:tc>
          <w:tcPr>
            <w:tcW w:w="2808" w:type="dxa"/>
          </w:tcPr>
          <w:p w:rsidR="00850947" w:rsidRPr="00297D77" w:rsidRDefault="00850947" w:rsidP="006A3C55">
            <w:r w:rsidRPr="00297D77">
              <w:rPr>
                <w:b/>
                <w:iCs/>
              </w:rPr>
              <w:t>Повна назва закладу вищої освіти та структурного підрозділу</w:t>
            </w:r>
          </w:p>
        </w:tc>
        <w:tc>
          <w:tcPr>
            <w:tcW w:w="7223" w:type="dxa"/>
          </w:tcPr>
          <w:p w:rsidR="00850947" w:rsidRPr="00297D77" w:rsidRDefault="00850947" w:rsidP="006A3C55">
            <w:r w:rsidRPr="00297D77">
              <w:t>Відкритий міжнародний університет розвитку людини «Україна»</w:t>
            </w:r>
          </w:p>
          <w:p w:rsidR="00850947" w:rsidRPr="00297D77" w:rsidRDefault="00850947" w:rsidP="006A3C55">
            <w:r w:rsidRPr="00297D77">
              <w:t>Інститут соціальних технологій</w:t>
            </w:r>
          </w:p>
          <w:p w:rsidR="00850947" w:rsidRPr="00297D77" w:rsidRDefault="00850947" w:rsidP="006A3C55">
            <w:pPr>
              <w:rPr>
                <w:b/>
              </w:rPr>
            </w:pPr>
            <w:r w:rsidRPr="00297D77">
              <w:t>Кафедра соціальної роботи та педагогіки</w:t>
            </w:r>
          </w:p>
        </w:tc>
      </w:tr>
      <w:tr w:rsidR="00850947" w:rsidRPr="00297D77" w:rsidTr="006A3C55">
        <w:tc>
          <w:tcPr>
            <w:tcW w:w="2808" w:type="dxa"/>
          </w:tcPr>
          <w:p w:rsidR="00850947" w:rsidRPr="00297D77" w:rsidRDefault="00850947" w:rsidP="006A3C55">
            <w:pPr>
              <w:tabs>
                <w:tab w:val="num" w:pos="851"/>
              </w:tabs>
              <w:rPr>
                <w:b/>
                <w:iCs/>
              </w:rPr>
            </w:pPr>
            <w:r w:rsidRPr="00297D77">
              <w:rPr>
                <w:b/>
                <w:iCs/>
              </w:rPr>
              <w:t>Рівень вищої освіти</w:t>
            </w:r>
          </w:p>
        </w:tc>
        <w:tc>
          <w:tcPr>
            <w:tcW w:w="7223" w:type="dxa"/>
          </w:tcPr>
          <w:p w:rsidR="00850947" w:rsidRPr="00297D77" w:rsidRDefault="00850947" w:rsidP="006A3C55">
            <w:r w:rsidRPr="00297D77">
              <w:t>Другий (магістерський) рівень</w:t>
            </w:r>
          </w:p>
        </w:tc>
      </w:tr>
      <w:tr w:rsidR="00850947" w:rsidRPr="00297D77" w:rsidTr="006A3C55">
        <w:trPr>
          <w:trHeight w:val="332"/>
        </w:trPr>
        <w:tc>
          <w:tcPr>
            <w:tcW w:w="2808" w:type="dxa"/>
          </w:tcPr>
          <w:p w:rsidR="00850947" w:rsidRPr="00297D77" w:rsidRDefault="00850947" w:rsidP="006A3C55">
            <w:pPr>
              <w:tabs>
                <w:tab w:val="num" w:pos="851"/>
              </w:tabs>
              <w:rPr>
                <w:b/>
              </w:rPr>
            </w:pPr>
            <w:r w:rsidRPr="00297D77">
              <w:rPr>
                <w:b/>
                <w:iCs/>
              </w:rPr>
              <w:t>Ступінь вищої освіти та назва кваліфікації мовою оригіналу</w:t>
            </w:r>
          </w:p>
        </w:tc>
        <w:tc>
          <w:tcPr>
            <w:tcW w:w="7223" w:type="dxa"/>
          </w:tcPr>
          <w:p w:rsidR="00850947" w:rsidRPr="00297D77" w:rsidRDefault="00850947" w:rsidP="006A3C55">
            <w:pPr>
              <w:pStyle w:val="Default"/>
            </w:pPr>
            <w:r w:rsidRPr="00297D77">
              <w:t xml:space="preserve">Ступінь вищої освіти – магістр </w:t>
            </w:r>
          </w:p>
          <w:p w:rsidR="00850947" w:rsidRPr="00297D77" w:rsidRDefault="00850947" w:rsidP="006A3C55">
            <w:pPr>
              <w:pStyle w:val="Default"/>
            </w:pPr>
            <w:r w:rsidRPr="00297D77">
              <w:t xml:space="preserve">Спеціальність – Соціальна робота </w:t>
            </w:r>
          </w:p>
          <w:p w:rsidR="00850947" w:rsidRPr="00297D77" w:rsidRDefault="00850947" w:rsidP="006A3C55">
            <w:r w:rsidRPr="00297D77">
              <w:t>Освітня програма – Соціальна робота</w:t>
            </w:r>
          </w:p>
        </w:tc>
      </w:tr>
      <w:tr w:rsidR="00850947" w:rsidRPr="00297D77" w:rsidTr="006A3C55">
        <w:trPr>
          <w:trHeight w:val="332"/>
        </w:trPr>
        <w:tc>
          <w:tcPr>
            <w:tcW w:w="2808" w:type="dxa"/>
          </w:tcPr>
          <w:p w:rsidR="00850947" w:rsidRPr="00297D77" w:rsidRDefault="00850947" w:rsidP="006A3C55">
            <w:pPr>
              <w:tabs>
                <w:tab w:val="num" w:pos="851"/>
              </w:tabs>
              <w:rPr>
                <w:b/>
                <w:iCs/>
              </w:rPr>
            </w:pPr>
            <w:r w:rsidRPr="00297D77">
              <w:rPr>
                <w:b/>
                <w:iCs/>
              </w:rPr>
              <w:t>Офіційна назва освітньої програми</w:t>
            </w:r>
          </w:p>
        </w:tc>
        <w:tc>
          <w:tcPr>
            <w:tcW w:w="7223" w:type="dxa"/>
          </w:tcPr>
          <w:p w:rsidR="00850947" w:rsidRDefault="00850947" w:rsidP="00A13AEC">
            <w:r w:rsidRPr="00297D77">
              <w:t>Соціальна робота</w:t>
            </w:r>
          </w:p>
          <w:p w:rsidR="00A13AEC" w:rsidRPr="00A13AEC" w:rsidRDefault="00A13AEC" w:rsidP="00A13AEC">
            <w:pPr>
              <w:pStyle w:val="a5"/>
              <w:spacing w:after="0" w:line="360" w:lineRule="auto"/>
              <w:ind w:left="0"/>
            </w:pPr>
            <w:r w:rsidRPr="00A13AEC">
              <w:t>ID за базою ЄДЕБО 37301</w:t>
            </w:r>
          </w:p>
        </w:tc>
      </w:tr>
      <w:tr w:rsidR="00850947" w:rsidRPr="00297D77" w:rsidTr="006A3C55">
        <w:trPr>
          <w:trHeight w:val="332"/>
        </w:trPr>
        <w:tc>
          <w:tcPr>
            <w:tcW w:w="2808" w:type="dxa"/>
          </w:tcPr>
          <w:p w:rsidR="00850947" w:rsidRPr="00297D77" w:rsidRDefault="00850947" w:rsidP="006A3C55">
            <w:pPr>
              <w:tabs>
                <w:tab w:val="num" w:pos="851"/>
              </w:tabs>
              <w:rPr>
                <w:b/>
                <w:iCs/>
              </w:rPr>
            </w:pPr>
            <w:r w:rsidRPr="00297D77">
              <w:rPr>
                <w:b/>
                <w:iCs/>
              </w:rPr>
              <w:t>Форма навчання</w:t>
            </w:r>
          </w:p>
        </w:tc>
        <w:tc>
          <w:tcPr>
            <w:tcW w:w="7223" w:type="dxa"/>
          </w:tcPr>
          <w:p w:rsidR="00850947" w:rsidRPr="00297D77" w:rsidRDefault="00850947" w:rsidP="006A3C55">
            <w:r w:rsidRPr="00297D77">
              <w:t>денна, заочна, дистанційна</w:t>
            </w:r>
          </w:p>
        </w:tc>
      </w:tr>
      <w:tr w:rsidR="00850947" w:rsidRPr="00297D77" w:rsidTr="006A3C55">
        <w:trPr>
          <w:trHeight w:val="332"/>
        </w:trPr>
        <w:tc>
          <w:tcPr>
            <w:tcW w:w="2808" w:type="dxa"/>
          </w:tcPr>
          <w:p w:rsidR="00850947" w:rsidRPr="00297D77" w:rsidRDefault="00850947" w:rsidP="006A3C55">
            <w:pPr>
              <w:tabs>
                <w:tab w:val="num" w:pos="851"/>
              </w:tabs>
              <w:rPr>
                <w:b/>
                <w:iCs/>
              </w:rPr>
            </w:pPr>
            <w:r w:rsidRPr="00297D77">
              <w:rPr>
                <w:b/>
                <w:iCs/>
              </w:rPr>
              <w:t>Освітня кваліфікація</w:t>
            </w:r>
          </w:p>
        </w:tc>
        <w:tc>
          <w:tcPr>
            <w:tcW w:w="7223" w:type="dxa"/>
          </w:tcPr>
          <w:p w:rsidR="00850947" w:rsidRPr="00297D77" w:rsidRDefault="00850947" w:rsidP="006A3C55">
            <w:pPr>
              <w:pStyle w:val="a5"/>
              <w:spacing w:after="0"/>
              <w:ind w:left="0"/>
              <w:rPr>
                <w:lang w:val="ru-RU"/>
              </w:rPr>
            </w:pPr>
            <w:r w:rsidRPr="00297D77">
              <w:t>магістр з соціальної роботи</w:t>
            </w:r>
            <w:r w:rsidRPr="00297D77">
              <w:rPr>
                <w:lang w:val="ru-RU"/>
              </w:rPr>
              <w:t xml:space="preserve"> </w:t>
            </w:r>
          </w:p>
        </w:tc>
      </w:tr>
      <w:tr w:rsidR="00850947" w:rsidRPr="00297D77" w:rsidTr="006A3C55">
        <w:trPr>
          <w:trHeight w:val="332"/>
        </w:trPr>
        <w:tc>
          <w:tcPr>
            <w:tcW w:w="2808" w:type="dxa"/>
          </w:tcPr>
          <w:p w:rsidR="00850947" w:rsidRPr="00297D77" w:rsidRDefault="00850947" w:rsidP="006A3C55">
            <w:pPr>
              <w:tabs>
                <w:tab w:val="num" w:pos="851"/>
              </w:tabs>
              <w:rPr>
                <w:b/>
                <w:iCs/>
              </w:rPr>
            </w:pPr>
            <w:r w:rsidRPr="00297D77">
              <w:rPr>
                <w:b/>
                <w:iCs/>
              </w:rPr>
              <w:t>Професійна кваліфікація</w:t>
            </w:r>
          </w:p>
        </w:tc>
        <w:tc>
          <w:tcPr>
            <w:tcW w:w="7223" w:type="dxa"/>
          </w:tcPr>
          <w:p w:rsidR="00850947" w:rsidRPr="00297D77" w:rsidRDefault="00850947" w:rsidP="006A3C55">
            <w:pPr>
              <w:rPr>
                <w:color w:val="000000"/>
              </w:rPr>
            </w:pPr>
            <w:r w:rsidRPr="00297D77">
              <w:rPr>
                <w:color w:val="000000"/>
              </w:rPr>
              <w:t>відсутня</w:t>
            </w:r>
          </w:p>
        </w:tc>
      </w:tr>
      <w:tr w:rsidR="00850947" w:rsidRPr="00297D77" w:rsidTr="006A3C55">
        <w:tc>
          <w:tcPr>
            <w:tcW w:w="2808" w:type="dxa"/>
          </w:tcPr>
          <w:p w:rsidR="00850947" w:rsidRPr="00297D77" w:rsidRDefault="00850947" w:rsidP="006A3C55">
            <w:r w:rsidRPr="00297D77">
              <w:rPr>
                <w:b/>
                <w:iCs/>
              </w:rPr>
              <w:t>Кваліфікація в дипломі</w:t>
            </w:r>
          </w:p>
        </w:tc>
        <w:tc>
          <w:tcPr>
            <w:tcW w:w="7223" w:type="dxa"/>
          </w:tcPr>
          <w:p w:rsidR="00850947" w:rsidRPr="00297D77" w:rsidRDefault="00850947" w:rsidP="006A3C55">
            <w:pPr>
              <w:pStyle w:val="Default"/>
            </w:pPr>
            <w:r w:rsidRPr="00297D77">
              <w:t xml:space="preserve">Ступінь вищої освіти – магістр </w:t>
            </w:r>
          </w:p>
          <w:p w:rsidR="00850947" w:rsidRPr="00297D77" w:rsidRDefault="00850947" w:rsidP="006A3C55">
            <w:pPr>
              <w:pStyle w:val="Default"/>
            </w:pPr>
            <w:r w:rsidRPr="00297D77">
              <w:t>Спеціальність – Соціальна робота</w:t>
            </w:r>
          </w:p>
          <w:p w:rsidR="00850947" w:rsidRPr="00297D77" w:rsidRDefault="00850947" w:rsidP="006A3C55">
            <w:pPr>
              <w:rPr>
                <w:b/>
              </w:rPr>
            </w:pPr>
            <w:r w:rsidRPr="00297D77">
              <w:t>Освітня програма – Соціальна робота</w:t>
            </w:r>
          </w:p>
        </w:tc>
      </w:tr>
      <w:tr w:rsidR="00850947" w:rsidRPr="00297D77" w:rsidTr="006A3C55">
        <w:tc>
          <w:tcPr>
            <w:tcW w:w="2808" w:type="dxa"/>
          </w:tcPr>
          <w:p w:rsidR="00850947" w:rsidRPr="00297D77" w:rsidRDefault="00850947" w:rsidP="006A3C55">
            <w:pPr>
              <w:rPr>
                <w:b/>
                <w:iCs/>
              </w:rPr>
            </w:pPr>
            <w:r w:rsidRPr="00297D77">
              <w:rPr>
                <w:b/>
                <w:iCs/>
              </w:rPr>
              <w:t>Тип диплому та обсяг освітньої програми</w:t>
            </w:r>
          </w:p>
        </w:tc>
        <w:tc>
          <w:tcPr>
            <w:tcW w:w="7223" w:type="dxa"/>
          </w:tcPr>
          <w:p w:rsidR="00850947" w:rsidRPr="00297D77" w:rsidRDefault="00850947" w:rsidP="006A3C55">
            <w:pPr>
              <w:pStyle w:val="Default"/>
            </w:pPr>
            <w:r w:rsidRPr="00297D77">
              <w:t xml:space="preserve">Диплом магістра, одиничний або подвійний, 90 кредитів ЄКТС, термін навчання – </w:t>
            </w:r>
            <w:r w:rsidRPr="00297D77">
              <w:rPr>
                <w:color w:val="auto"/>
              </w:rPr>
              <w:t>1 рік 6 місяців</w:t>
            </w:r>
            <w:r w:rsidRPr="00297D77">
              <w:rPr>
                <w:color w:val="FF0000"/>
              </w:rPr>
              <w:t>.</w:t>
            </w:r>
            <w:r w:rsidRPr="00297D77">
              <w:t xml:space="preserve"> </w:t>
            </w:r>
          </w:p>
          <w:p w:rsidR="00850947" w:rsidRPr="00297D77" w:rsidRDefault="00850947" w:rsidP="006A3C55">
            <w:pPr>
              <w:jc w:val="both"/>
            </w:pPr>
            <w:r w:rsidRPr="00297D77">
              <w:rPr>
                <w:lang w:val="ru-RU"/>
              </w:rPr>
              <w:t>6</w:t>
            </w:r>
            <w:r w:rsidRPr="00297D77">
              <w:t>3,3% обсягу освітньої програми спрямовано на забезпечення загальних та спеціальних (фахових) компетентностей за спеціальністю, визначених стандартом вищої освіти.</w:t>
            </w:r>
          </w:p>
          <w:p w:rsidR="00850947" w:rsidRPr="00297D77" w:rsidRDefault="0014073B" w:rsidP="006A3C55">
            <w:pPr>
              <w:pStyle w:val="Default"/>
              <w:jc w:val="both"/>
            </w:pPr>
            <w:r w:rsidRPr="00297D77">
              <w:rPr>
                <w:lang w:val="ru-RU"/>
              </w:rPr>
              <w:t>Обсяг практик складає 12</w:t>
            </w:r>
            <w:r w:rsidR="00850947" w:rsidRPr="00297D77">
              <w:rPr>
                <w:lang w:val="ru-RU"/>
              </w:rPr>
              <w:t xml:space="preserve"> кредитів ЄКТС.</w:t>
            </w:r>
          </w:p>
        </w:tc>
      </w:tr>
      <w:tr w:rsidR="00850947" w:rsidRPr="00297D77" w:rsidTr="006A3C55">
        <w:tc>
          <w:tcPr>
            <w:tcW w:w="2808" w:type="dxa"/>
          </w:tcPr>
          <w:p w:rsidR="00850947" w:rsidRPr="00297D77" w:rsidRDefault="00850947" w:rsidP="006A3C55">
            <w:pPr>
              <w:rPr>
                <w:b/>
                <w:iCs/>
              </w:rPr>
            </w:pPr>
            <w:r w:rsidRPr="00297D77">
              <w:rPr>
                <w:b/>
                <w:iCs/>
              </w:rPr>
              <w:t>Наявність акредитації</w:t>
            </w:r>
          </w:p>
        </w:tc>
        <w:tc>
          <w:tcPr>
            <w:tcW w:w="7223" w:type="dxa"/>
          </w:tcPr>
          <w:p w:rsidR="00850947" w:rsidRPr="00297D77" w:rsidRDefault="00850947" w:rsidP="006A3C55">
            <w:pPr>
              <w:pStyle w:val="Default"/>
              <w:jc w:val="both"/>
            </w:pPr>
            <w:r w:rsidRPr="00297D77">
              <w:t>Сертифікат про акредитацію серія УП № 11014051, галузь знань 23 Соціальна робота спеціальність 231 Соціальна робота, відповідно до рішення Акредитаційної комісії від 20 грудня 2016 року, протокол № 123 (наказ МОН України від 26.12.2016 № 1613) (на підставі наказу МОН України від 19.12.2016 № 1565).</w:t>
            </w:r>
          </w:p>
          <w:p w:rsidR="00850947" w:rsidRPr="00297D77" w:rsidRDefault="00850947" w:rsidP="006A3C55">
            <w:pPr>
              <w:pStyle w:val="Default"/>
            </w:pPr>
            <w:r w:rsidRPr="00297D77">
              <w:t>Термін дії – до 1 липня 2026 р.</w:t>
            </w:r>
          </w:p>
        </w:tc>
      </w:tr>
      <w:tr w:rsidR="00850947" w:rsidRPr="00297D77" w:rsidTr="006A3C55">
        <w:tc>
          <w:tcPr>
            <w:tcW w:w="2808" w:type="dxa"/>
          </w:tcPr>
          <w:p w:rsidR="00850947" w:rsidRPr="00297D77" w:rsidRDefault="00850947" w:rsidP="006A3C55">
            <w:pPr>
              <w:rPr>
                <w:b/>
                <w:iCs/>
              </w:rPr>
            </w:pPr>
            <w:r w:rsidRPr="00297D77">
              <w:rPr>
                <w:b/>
                <w:iCs/>
              </w:rPr>
              <w:t>Цикл/рівень</w:t>
            </w:r>
          </w:p>
        </w:tc>
        <w:tc>
          <w:tcPr>
            <w:tcW w:w="7223" w:type="dxa"/>
          </w:tcPr>
          <w:p w:rsidR="00850947" w:rsidRPr="00297D77" w:rsidRDefault="00850947" w:rsidP="006A3C55">
            <w:r w:rsidRPr="00297D77">
              <w:t xml:space="preserve">НРК України – 7 рівень, FQ-EHEA – другий цикл, </w:t>
            </w:r>
            <w:r w:rsidRPr="00297D77">
              <w:br/>
              <w:t>ЕQF-LLL – 7 рівень</w:t>
            </w:r>
          </w:p>
        </w:tc>
      </w:tr>
      <w:tr w:rsidR="00850947" w:rsidRPr="00297D77" w:rsidTr="006A3C55">
        <w:tc>
          <w:tcPr>
            <w:tcW w:w="2808" w:type="dxa"/>
          </w:tcPr>
          <w:p w:rsidR="00850947" w:rsidRPr="00297D77" w:rsidRDefault="00850947" w:rsidP="006A3C55">
            <w:pPr>
              <w:rPr>
                <w:b/>
                <w:iCs/>
              </w:rPr>
            </w:pPr>
            <w:r w:rsidRPr="00297D77">
              <w:rPr>
                <w:b/>
                <w:iCs/>
              </w:rPr>
              <w:t>Передумови</w:t>
            </w:r>
          </w:p>
        </w:tc>
        <w:tc>
          <w:tcPr>
            <w:tcW w:w="7223" w:type="dxa"/>
          </w:tcPr>
          <w:p w:rsidR="00850947" w:rsidRPr="00297D77" w:rsidRDefault="00850947" w:rsidP="006A3C55">
            <w:pPr>
              <w:pStyle w:val="Default"/>
              <w:jc w:val="both"/>
            </w:pPr>
            <w:r w:rsidRPr="00297D77">
              <w:t>Наявність першого (бакалаврського) рівня вищої освіти (диплом бакалавра, спеціаліста, магістра</w:t>
            </w:r>
            <w:r w:rsidRPr="00297D77">
              <w:rPr>
                <w:color w:val="FF0000"/>
              </w:rPr>
              <w:t>.</w:t>
            </w:r>
          </w:p>
        </w:tc>
      </w:tr>
      <w:tr w:rsidR="00850947" w:rsidRPr="00297D77" w:rsidTr="006A3C55">
        <w:tc>
          <w:tcPr>
            <w:tcW w:w="2808" w:type="dxa"/>
          </w:tcPr>
          <w:p w:rsidR="00850947" w:rsidRPr="00297D77" w:rsidRDefault="00850947" w:rsidP="006A3C55">
            <w:pPr>
              <w:rPr>
                <w:b/>
                <w:iCs/>
              </w:rPr>
            </w:pPr>
            <w:r w:rsidRPr="00297D77">
              <w:rPr>
                <w:b/>
                <w:iCs/>
              </w:rPr>
              <w:t>Мова(и) викладання</w:t>
            </w:r>
          </w:p>
        </w:tc>
        <w:tc>
          <w:tcPr>
            <w:tcW w:w="7223" w:type="dxa"/>
          </w:tcPr>
          <w:p w:rsidR="00850947" w:rsidRPr="00297D77" w:rsidRDefault="00850947" w:rsidP="006A3C55">
            <w:pPr>
              <w:pStyle w:val="Default"/>
            </w:pPr>
            <w:r w:rsidRPr="00297D77">
              <w:t>українська, англійська</w:t>
            </w:r>
          </w:p>
        </w:tc>
      </w:tr>
      <w:tr w:rsidR="00850947" w:rsidRPr="00297D77" w:rsidTr="006A3C55">
        <w:tc>
          <w:tcPr>
            <w:tcW w:w="2808" w:type="dxa"/>
          </w:tcPr>
          <w:p w:rsidR="00850947" w:rsidRPr="00297D77" w:rsidRDefault="00850947" w:rsidP="006A3C55">
            <w:pPr>
              <w:rPr>
                <w:b/>
                <w:iCs/>
              </w:rPr>
            </w:pPr>
            <w:r w:rsidRPr="00297D77">
              <w:rPr>
                <w:b/>
                <w:iCs/>
              </w:rPr>
              <w:t>Термін дії освітньої програми</w:t>
            </w:r>
          </w:p>
        </w:tc>
        <w:tc>
          <w:tcPr>
            <w:tcW w:w="7223" w:type="dxa"/>
          </w:tcPr>
          <w:p w:rsidR="00850947" w:rsidRPr="00297D77" w:rsidRDefault="00606BEC" w:rsidP="006A3C55">
            <w:pPr>
              <w:pStyle w:val="Default"/>
            </w:pPr>
            <w:r w:rsidRPr="00297D77">
              <w:t>2022</w:t>
            </w:r>
            <w:r w:rsidR="00850947" w:rsidRPr="00297D77">
              <w:t>-202</w:t>
            </w:r>
            <w:r w:rsidRPr="00297D77">
              <w:t>4</w:t>
            </w:r>
            <w:r w:rsidR="00850947" w:rsidRPr="00297D77">
              <w:t xml:space="preserve"> р.р.</w:t>
            </w:r>
          </w:p>
          <w:p w:rsidR="00850947" w:rsidRPr="00297D77" w:rsidRDefault="00850947" w:rsidP="006A3C55">
            <w:pPr>
              <w:pStyle w:val="Default"/>
              <w:jc w:val="both"/>
            </w:pPr>
            <w:r w:rsidRPr="00297D77">
              <w:rPr>
                <w:lang w:val="ru-RU"/>
              </w:rPr>
              <w:t>Програма дійсна впродовж дії державних стандартів вищої освіти та може бути відкоригована відповідно до діючих нормативних документів.</w:t>
            </w:r>
          </w:p>
        </w:tc>
      </w:tr>
      <w:tr w:rsidR="00E808D9" w:rsidRPr="00297D77" w:rsidTr="006A3C55">
        <w:tc>
          <w:tcPr>
            <w:tcW w:w="2808" w:type="dxa"/>
            <w:shd w:val="clear" w:color="auto" w:fill="auto"/>
          </w:tcPr>
          <w:p w:rsidR="00E808D9" w:rsidRPr="00297D77" w:rsidRDefault="00E808D9" w:rsidP="006A3C55">
            <w:pPr>
              <w:rPr>
                <w:b/>
                <w:iCs/>
              </w:rPr>
            </w:pPr>
            <w:r w:rsidRPr="00297D77">
              <w:rPr>
                <w:b/>
                <w:iCs/>
              </w:rPr>
              <w:t>Інтернет-адреса постійного розміщення опису освітньої програми</w:t>
            </w:r>
          </w:p>
        </w:tc>
        <w:tc>
          <w:tcPr>
            <w:tcW w:w="7223" w:type="dxa"/>
            <w:shd w:val="clear" w:color="auto" w:fill="auto"/>
            <w:vAlign w:val="center"/>
          </w:tcPr>
          <w:p w:rsidR="00E808D9" w:rsidRPr="00297D77" w:rsidRDefault="000B3933" w:rsidP="00E808D9">
            <w:pPr>
              <w:rPr>
                <w:color w:val="0066FF"/>
                <w:u w:val="single"/>
              </w:rPr>
            </w:pPr>
            <w:hyperlink r:id="rId8" w:history="1">
              <w:r w:rsidR="00E808D9" w:rsidRPr="00297D77">
                <w:rPr>
                  <w:rStyle w:val="a4"/>
                </w:rPr>
                <w:t>https://ab.uu.edu.ua/NM_zabezpechennya_specialnostey_2022-23</w:t>
              </w:r>
            </w:hyperlink>
            <w:r w:rsidR="00E808D9" w:rsidRPr="00297D77">
              <w:rPr>
                <w:color w:val="002060"/>
              </w:rPr>
              <w:t xml:space="preserve"> </w:t>
            </w:r>
          </w:p>
        </w:tc>
      </w:tr>
      <w:tr w:rsidR="00850947" w:rsidRPr="00297D77" w:rsidTr="006A3C55">
        <w:tc>
          <w:tcPr>
            <w:tcW w:w="10031" w:type="dxa"/>
            <w:gridSpan w:val="2"/>
            <w:shd w:val="clear" w:color="auto" w:fill="auto"/>
          </w:tcPr>
          <w:p w:rsidR="00850947" w:rsidRPr="00297D77" w:rsidRDefault="00850947" w:rsidP="006A3C55">
            <w:pPr>
              <w:pStyle w:val="Default"/>
              <w:jc w:val="center"/>
            </w:pPr>
            <w:r w:rsidRPr="00297D77">
              <w:rPr>
                <w:b/>
              </w:rPr>
              <w:t>2 – Мета освітньої програми</w:t>
            </w:r>
          </w:p>
        </w:tc>
      </w:tr>
      <w:tr w:rsidR="00850947" w:rsidRPr="00297D77" w:rsidTr="006A3C55">
        <w:tc>
          <w:tcPr>
            <w:tcW w:w="10031" w:type="dxa"/>
            <w:gridSpan w:val="2"/>
            <w:shd w:val="clear" w:color="auto" w:fill="auto"/>
          </w:tcPr>
          <w:p w:rsidR="00850947" w:rsidRPr="00297D77" w:rsidRDefault="00850947" w:rsidP="006A3C55">
            <w:pPr>
              <w:pStyle w:val="xfmc1"/>
              <w:shd w:val="clear" w:color="auto" w:fill="FFFFFF"/>
              <w:spacing w:before="0" w:beforeAutospacing="0" w:after="0" w:afterAutospacing="0" w:line="253" w:lineRule="atLeast"/>
              <w:jc w:val="both"/>
              <w:rPr>
                <w:b/>
                <w:lang w:val="uk-UA"/>
              </w:rPr>
            </w:pPr>
            <w:r w:rsidRPr="00297D77">
              <w:rPr>
                <w:color w:val="000000"/>
                <w:lang w:val="uk-UA"/>
              </w:rPr>
              <w:t>Професійна підготовка фахівців, здатних розв’язувати складні професійні завдання у сфері соціальної роботи на основі особистісно орієнтованого підходу, застосування цінностей соціальної роботи, етичних принципів, знань та навичок для просування турботи, взаємоповаги та взаємної відповідальності серед членів суспільства. Підготовка та розвиток професійних соціальних працівників, які здатні надавати повноваження особі, групі та суспільству шляхом рефлексії та діяти самостійно.</w:t>
            </w:r>
          </w:p>
        </w:tc>
      </w:tr>
      <w:tr w:rsidR="00850947" w:rsidRPr="00297D77" w:rsidTr="006A3C55">
        <w:tc>
          <w:tcPr>
            <w:tcW w:w="10031" w:type="dxa"/>
            <w:gridSpan w:val="2"/>
            <w:shd w:val="clear" w:color="auto" w:fill="D0CECE"/>
          </w:tcPr>
          <w:p w:rsidR="00850947" w:rsidRPr="00297D77" w:rsidRDefault="00850947" w:rsidP="006A3C55">
            <w:pPr>
              <w:pStyle w:val="Default"/>
              <w:jc w:val="center"/>
              <w:rPr>
                <w:b/>
              </w:rPr>
            </w:pPr>
            <w:r w:rsidRPr="00297D77">
              <w:rPr>
                <w:b/>
              </w:rPr>
              <w:lastRenderedPageBreak/>
              <w:t>3 – Характеристика освітньої програми</w:t>
            </w:r>
          </w:p>
        </w:tc>
      </w:tr>
      <w:tr w:rsidR="00850947" w:rsidRPr="00297D77" w:rsidTr="006A3C55">
        <w:tc>
          <w:tcPr>
            <w:tcW w:w="2808" w:type="dxa"/>
          </w:tcPr>
          <w:p w:rsidR="00850947" w:rsidRPr="00297D77" w:rsidRDefault="00850947" w:rsidP="006A3C55">
            <w:pPr>
              <w:tabs>
                <w:tab w:val="num" w:pos="851"/>
              </w:tabs>
              <w:rPr>
                <w:b/>
                <w:iCs/>
              </w:rPr>
            </w:pPr>
            <w:r w:rsidRPr="00297D77">
              <w:rPr>
                <w:b/>
                <w:iCs/>
              </w:rPr>
              <w:t>Предметна область</w:t>
            </w:r>
          </w:p>
        </w:tc>
        <w:tc>
          <w:tcPr>
            <w:tcW w:w="7223" w:type="dxa"/>
            <w:shd w:val="clear" w:color="auto" w:fill="FFFFFF"/>
          </w:tcPr>
          <w:p w:rsidR="00850947" w:rsidRPr="00297D77" w:rsidRDefault="00850947" w:rsidP="006A3C55">
            <w:pPr>
              <w:pStyle w:val="Default"/>
              <w:jc w:val="both"/>
            </w:pPr>
            <w:r w:rsidRPr="00297D77">
              <w:rPr>
                <w:b/>
              </w:rPr>
              <w:t>Об’єкти вивчення</w:t>
            </w:r>
            <w:r w:rsidRPr="00297D77">
              <w:t xml:space="preserve"> – соціальний добробут населення, детермінанти, що на нього впливають; організаційна, управлінська, експертна, контрольно-аналітична, проєктна, науково-дослідна діяльність у соціальній сфері. </w:t>
            </w:r>
          </w:p>
          <w:p w:rsidR="00850947" w:rsidRPr="00297D77" w:rsidRDefault="00850947" w:rsidP="006A3C55">
            <w:pPr>
              <w:pStyle w:val="Default"/>
              <w:jc w:val="both"/>
            </w:pPr>
            <w:r w:rsidRPr="00297D77">
              <w:rPr>
                <w:b/>
              </w:rPr>
              <w:t>Цілі навчання</w:t>
            </w:r>
            <w:r w:rsidRPr="00297D77">
              <w:t xml:space="preserve"> – підготовка фахівців, здатних розв’язувати складні задачі і проблеми в соціальній сфері або у процесі навчання, що передбачає проведення дослідження та/або здійснення інновацій і характеризується невизначеністю умов і вимог.</w:t>
            </w:r>
          </w:p>
          <w:p w:rsidR="00850947" w:rsidRPr="00297D77" w:rsidRDefault="00850947" w:rsidP="006A3C55">
            <w:pPr>
              <w:pStyle w:val="Default"/>
              <w:jc w:val="both"/>
            </w:pPr>
            <w:r w:rsidRPr="00297D77">
              <w:rPr>
                <w:b/>
              </w:rPr>
              <w:t>Теоретичний зміст предметної області</w:t>
            </w:r>
            <w:r w:rsidRPr="00297D77">
              <w:t xml:space="preserve"> – поняття, концепції, принципи соціального розвитку особи і громад та їх використання для пояснення закономірностей соціальних процесів, соціального захисту й надання допомоги вразливим групам населення.</w:t>
            </w:r>
          </w:p>
          <w:p w:rsidR="00850947" w:rsidRPr="00297D77" w:rsidRDefault="00850947" w:rsidP="006A3C55">
            <w:pPr>
              <w:jc w:val="both"/>
              <w:rPr>
                <w:sz w:val="28"/>
                <w:szCs w:val="28"/>
              </w:rPr>
            </w:pPr>
            <w:r w:rsidRPr="00297D77">
              <w:rPr>
                <w:b/>
              </w:rPr>
              <w:t>Методи, методики та технології</w:t>
            </w:r>
            <w:r w:rsidRPr="00297D77">
              <w:t xml:space="preserve"> – методи і технології збирання, обробки та інтерпретації результатів дослідження в соціальній сфері та сфері наукового дослідження.</w:t>
            </w:r>
          </w:p>
        </w:tc>
      </w:tr>
      <w:tr w:rsidR="00850947" w:rsidRPr="00297D77" w:rsidTr="006A3C55">
        <w:tc>
          <w:tcPr>
            <w:tcW w:w="2808" w:type="dxa"/>
          </w:tcPr>
          <w:p w:rsidR="00850947" w:rsidRPr="00297D77" w:rsidRDefault="00850947" w:rsidP="006A3C55">
            <w:pPr>
              <w:tabs>
                <w:tab w:val="num" w:pos="851"/>
              </w:tabs>
              <w:rPr>
                <w:b/>
                <w:iCs/>
              </w:rPr>
            </w:pPr>
            <w:r w:rsidRPr="00297D77">
              <w:rPr>
                <w:b/>
                <w:iCs/>
              </w:rPr>
              <w:t>Орієнтація освітньої програми</w:t>
            </w:r>
          </w:p>
        </w:tc>
        <w:tc>
          <w:tcPr>
            <w:tcW w:w="7223" w:type="dxa"/>
          </w:tcPr>
          <w:p w:rsidR="00850947" w:rsidRPr="00297D77" w:rsidRDefault="00850947" w:rsidP="006A3C55">
            <w:pPr>
              <w:jc w:val="both"/>
              <w:rPr>
                <w:spacing w:val="-6"/>
              </w:rPr>
            </w:pPr>
            <w:r w:rsidRPr="00297D77">
              <w:rPr>
                <w:spacing w:val="-6"/>
              </w:rPr>
              <w:t>Освітньо-професійна, прикладна.</w:t>
            </w:r>
          </w:p>
        </w:tc>
      </w:tr>
      <w:tr w:rsidR="00850947" w:rsidRPr="00297D77" w:rsidTr="006A3C55">
        <w:tc>
          <w:tcPr>
            <w:tcW w:w="2808" w:type="dxa"/>
          </w:tcPr>
          <w:p w:rsidR="00850947" w:rsidRPr="00297D77" w:rsidRDefault="00850947" w:rsidP="00606BEC">
            <w:pPr>
              <w:tabs>
                <w:tab w:val="num" w:pos="851"/>
              </w:tabs>
              <w:rPr>
                <w:b/>
              </w:rPr>
            </w:pPr>
            <w:r w:rsidRPr="00297D77">
              <w:rPr>
                <w:b/>
                <w:iCs/>
              </w:rPr>
              <w:t xml:space="preserve">Основний фокус освітньої програми </w:t>
            </w:r>
            <w:r w:rsidR="00606BEC" w:rsidRPr="00297D77">
              <w:rPr>
                <w:b/>
                <w:iCs/>
              </w:rPr>
              <w:t>та спеціалізації</w:t>
            </w:r>
          </w:p>
        </w:tc>
        <w:tc>
          <w:tcPr>
            <w:tcW w:w="7223" w:type="dxa"/>
          </w:tcPr>
          <w:p w:rsidR="00850947" w:rsidRPr="00297D77" w:rsidRDefault="00850947" w:rsidP="006A3C55">
            <w:pPr>
              <w:jc w:val="both"/>
              <w:rPr>
                <w:spacing w:val="-6"/>
              </w:rPr>
            </w:pPr>
            <w:r w:rsidRPr="00297D77">
              <w:rPr>
                <w:spacing w:val="-6"/>
              </w:rPr>
              <w:t>Професійна підготовка магістрів для соціальної роботи з людьми з інвалідністю і людьми похилого віку.</w:t>
            </w:r>
          </w:p>
          <w:p w:rsidR="00850947" w:rsidRPr="00297D77" w:rsidRDefault="00850947" w:rsidP="000029A1">
            <w:pPr>
              <w:jc w:val="both"/>
            </w:pPr>
            <w:r w:rsidRPr="00297D77">
              <w:rPr>
                <w:spacing w:val="-6"/>
              </w:rPr>
              <w:t xml:space="preserve">Ключові слова: інклюзія, соціальна робота, </w:t>
            </w:r>
            <w:r w:rsidR="000029A1" w:rsidRPr="00297D77">
              <w:rPr>
                <w:spacing w:val="-6"/>
              </w:rPr>
              <w:t>люди з інвалідністю, люди похилого віку</w:t>
            </w:r>
            <w:r w:rsidRPr="00297D77">
              <w:rPr>
                <w:spacing w:val="-6"/>
              </w:rPr>
              <w:t>.</w:t>
            </w:r>
          </w:p>
        </w:tc>
      </w:tr>
      <w:tr w:rsidR="00850947" w:rsidRPr="00297D77" w:rsidTr="006A3C55">
        <w:tc>
          <w:tcPr>
            <w:tcW w:w="2808" w:type="dxa"/>
          </w:tcPr>
          <w:p w:rsidR="00850947" w:rsidRPr="00297D77" w:rsidRDefault="00850947" w:rsidP="006A3C55">
            <w:pPr>
              <w:tabs>
                <w:tab w:val="num" w:pos="851"/>
              </w:tabs>
              <w:rPr>
                <w:b/>
                <w:iCs/>
              </w:rPr>
            </w:pPr>
            <w:r w:rsidRPr="00297D77">
              <w:rPr>
                <w:b/>
                <w:iCs/>
              </w:rPr>
              <w:t>Особливості програми</w:t>
            </w:r>
          </w:p>
        </w:tc>
        <w:tc>
          <w:tcPr>
            <w:tcW w:w="7223" w:type="dxa"/>
            <w:shd w:val="clear" w:color="auto" w:fill="auto"/>
          </w:tcPr>
          <w:p w:rsidR="00850947" w:rsidRPr="00297D77" w:rsidRDefault="00850947" w:rsidP="006A3C55">
            <w:pPr>
              <w:pStyle w:val="xfmc2"/>
              <w:shd w:val="clear" w:color="auto" w:fill="FFFFFF"/>
              <w:spacing w:before="0" w:beforeAutospacing="0" w:after="0" w:afterAutospacing="0" w:line="253" w:lineRule="atLeast"/>
              <w:jc w:val="both"/>
              <w:rPr>
                <w:color w:val="000000"/>
                <w:lang w:val="uk-UA"/>
              </w:rPr>
            </w:pPr>
            <w:r w:rsidRPr="00297D77">
              <w:rPr>
                <w:color w:val="000000"/>
                <w:lang w:val="uk-UA"/>
              </w:rPr>
              <w:t>1. Узгодженість освітньої програми зі Стандартом професійної підготовки магістрів соціальної роботи.</w:t>
            </w:r>
          </w:p>
          <w:p w:rsidR="00850947" w:rsidRPr="00297D77" w:rsidRDefault="00850947" w:rsidP="006A3C55">
            <w:pPr>
              <w:pStyle w:val="xfmc3"/>
              <w:shd w:val="clear" w:color="auto" w:fill="FFFFFF"/>
              <w:spacing w:before="0" w:beforeAutospacing="0" w:after="0" w:afterAutospacing="0" w:line="253" w:lineRule="atLeast"/>
              <w:jc w:val="both"/>
              <w:rPr>
                <w:color w:val="000000"/>
                <w:lang w:val="uk-UA"/>
              </w:rPr>
            </w:pPr>
            <w:r w:rsidRPr="00297D77">
              <w:rPr>
                <w:color w:val="000000"/>
                <w:lang w:val="uk-UA"/>
              </w:rPr>
              <w:t>2. Узгодженість освітньої програми із Глобальними стандартами освіти і навчання професії соціальної роботи (Global standards for the education and training of the social work profession – IASSW).</w:t>
            </w:r>
          </w:p>
          <w:p w:rsidR="00850947" w:rsidRPr="00297D77" w:rsidRDefault="00850947" w:rsidP="006A3C55">
            <w:pPr>
              <w:pStyle w:val="xfmc3"/>
              <w:shd w:val="clear" w:color="auto" w:fill="FFFFFF"/>
              <w:spacing w:before="0" w:beforeAutospacing="0" w:after="0" w:afterAutospacing="0" w:line="253" w:lineRule="atLeast"/>
              <w:jc w:val="both"/>
              <w:rPr>
                <w:color w:val="000000"/>
                <w:lang w:val="uk-UA"/>
              </w:rPr>
            </w:pPr>
            <w:r w:rsidRPr="00297D77">
              <w:rPr>
                <w:color w:val="000000"/>
                <w:lang w:val="uk-UA"/>
              </w:rPr>
              <w:t>3. Узгодженість освітньої програми з Литовськими стандартами професійної підготовки магістрів соціальної роботи.</w:t>
            </w:r>
          </w:p>
          <w:p w:rsidR="00850947" w:rsidRPr="00297D77" w:rsidRDefault="00850947" w:rsidP="006A3C55">
            <w:pPr>
              <w:jc w:val="both"/>
            </w:pPr>
            <w:r w:rsidRPr="00297D77">
              <w:rPr>
                <w:color w:val="000000"/>
              </w:rPr>
              <w:t xml:space="preserve">4. Узгодженість освітньої програми з Міжнародною ліцензією, на основі якої реалізується міжнародна освітня програма подвійного диплому «Соціальна робота». </w:t>
            </w:r>
            <w:r w:rsidRPr="00297D77">
              <w:t>Дана міжнародна програма подвійних дипломів пройшла черговий міжнародний аудит у березні 2018 року.</w:t>
            </w:r>
          </w:p>
          <w:p w:rsidR="00850947" w:rsidRPr="00297D77" w:rsidRDefault="00850947" w:rsidP="006A3C55">
            <w:pPr>
              <w:pStyle w:val="xfmc3"/>
              <w:shd w:val="clear" w:color="auto" w:fill="FFFFFF"/>
              <w:spacing w:before="0" w:beforeAutospacing="0" w:after="0" w:afterAutospacing="0" w:line="253" w:lineRule="atLeast"/>
              <w:jc w:val="both"/>
              <w:rPr>
                <w:color w:val="000000"/>
                <w:lang w:val="uk-UA"/>
              </w:rPr>
            </w:pPr>
            <w:r w:rsidRPr="00297D77">
              <w:rPr>
                <w:color w:val="000000"/>
                <w:lang w:val="uk-UA"/>
              </w:rPr>
              <w:t>5. Здійснення професійної підготовки в умовах інклюзивного освітнього середовища, в інклюзивних академічних групах.</w:t>
            </w:r>
          </w:p>
          <w:p w:rsidR="00850947" w:rsidRPr="00297D77" w:rsidRDefault="00850947" w:rsidP="006A3C55">
            <w:pPr>
              <w:pStyle w:val="xfmc3"/>
              <w:shd w:val="clear" w:color="auto" w:fill="FFFFFF"/>
              <w:spacing w:before="0" w:beforeAutospacing="0" w:after="0" w:afterAutospacing="0" w:line="253" w:lineRule="atLeast"/>
              <w:jc w:val="both"/>
              <w:rPr>
                <w:color w:val="000000"/>
                <w:lang w:val="uk-UA"/>
              </w:rPr>
            </w:pPr>
            <w:r w:rsidRPr="00297D77">
              <w:rPr>
                <w:color w:val="000000"/>
                <w:lang w:val="uk-UA"/>
              </w:rPr>
              <w:t>6. Особливий акцент на трансакцію «людина-середовище», подовження тривалості життя та взаємодію біологічних, психологічних, соціально-структурних, економічних, політичних, культурних та духовних факторів формування людського розвитку та поведінки.</w:t>
            </w:r>
          </w:p>
          <w:p w:rsidR="00850947" w:rsidRPr="00297D77" w:rsidRDefault="00850947" w:rsidP="006A3C55">
            <w:pPr>
              <w:pStyle w:val="xfmc3"/>
              <w:shd w:val="clear" w:color="auto" w:fill="FFFFFF"/>
              <w:spacing w:before="0" w:beforeAutospacing="0" w:after="0" w:afterAutospacing="0" w:line="253" w:lineRule="atLeast"/>
              <w:jc w:val="both"/>
              <w:rPr>
                <w:color w:val="000000"/>
                <w:lang w:val="uk-UA"/>
              </w:rPr>
            </w:pPr>
            <w:r w:rsidRPr="00297D77">
              <w:rPr>
                <w:color w:val="000000"/>
                <w:lang w:val="uk-UA"/>
              </w:rPr>
              <w:t>7. Забезпечує готовність до професійно-практичної діяльності та наукових досліджень на загальнодержавному, національному та міжнародному рівнях.</w:t>
            </w:r>
          </w:p>
          <w:p w:rsidR="00850947" w:rsidRPr="00297D77" w:rsidRDefault="00850947" w:rsidP="006A3C55">
            <w:pPr>
              <w:pStyle w:val="xfmc4"/>
              <w:shd w:val="clear" w:color="auto" w:fill="FFFFFF"/>
              <w:spacing w:before="0" w:beforeAutospacing="0" w:after="0" w:afterAutospacing="0" w:line="253" w:lineRule="atLeast"/>
              <w:jc w:val="both"/>
              <w:rPr>
                <w:color w:val="000000"/>
                <w:lang w:val="uk-UA"/>
              </w:rPr>
            </w:pPr>
            <w:r w:rsidRPr="00297D77">
              <w:rPr>
                <w:color w:val="000000"/>
                <w:lang w:val="uk-UA"/>
              </w:rPr>
              <w:t>8. Цілі програми та результати навчання базуються на Дублінському дескрипторі другого циклу, Європейській кваліфікаційній рамці та Литовських національних кваліфікаційних рамках, академічних та професійних вимогах, а також пов'язані з державними стратегіями Литви та України і потребами ринку праці.</w:t>
            </w:r>
          </w:p>
          <w:p w:rsidR="00850947" w:rsidRPr="00297D77" w:rsidRDefault="00850947" w:rsidP="006A3C55">
            <w:pPr>
              <w:jc w:val="both"/>
            </w:pPr>
            <w:r w:rsidRPr="00297D77">
              <w:t xml:space="preserve">9. У разі обрання здобувачем типу диплому «подвійний» обов’язкова міжнародна мобільність реалізується </w:t>
            </w:r>
            <w:r w:rsidR="00145DA2" w:rsidRPr="00297D77">
              <w:t>англійською мовою</w:t>
            </w:r>
            <w:r w:rsidRPr="00297D77">
              <w:t>; передбачає науково-дослідну  практику в Литовській Республіці.</w:t>
            </w:r>
          </w:p>
          <w:p w:rsidR="00850947" w:rsidRPr="00297D77" w:rsidRDefault="00850947" w:rsidP="000029A1">
            <w:pPr>
              <w:jc w:val="both"/>
              <w:rPr>
                <w:spacing w:val="-6"/>
              </w:rPr>
            </w:pPr>
            <w:r w:rsidRPr="00297D77">
              <w:t xml:space="preserve">10. Наявність литовських студентів (Вільнюський університет, </w:t>
            </w:r>
            <w:r w:rsidRPr="00297D77">
              <w:lastRenderedPageBreak/>
              <w:t>Шяуляйська академія, Литва) відповідно до Дво</w:t>
            </w:r>
            <w:r w:rsidR="000029A1" w:rsidRPr="00297D77">
              <w:t>сторонньої угоди між Шяуляйською академією Вільнюського</w:t>
            </w:r>
            <w:r w:rsidRPr="00297D77">
              <w:t xml:space="preserve"> університет</w:t>
            </w:r>
            <w:r w:rsidR="000029A1" w:rsidRPr="00297D77">
              <w:t>у</w:t>
            </w:r>
            <w:r w:rsidRPr="00297D77">
              <w:t xml:space="preserve"> та Відкритим міжнародним університетом розвитку людини «Україна» про впровадження спільної магістерської навчальної програми «Соціальна робота» (№ 06-25-3-55 від 27.06.2013).</w:t>
            </w:r>
          </w:p>
        </w:tc>
      </w:tr>
      <w:tr w:rsidR="00850947" w:rsidRPr="00297D77" w:rsidTr="006A3C55">
        <w:tc>
          <w:tcPr>
            <w:tcW w:w="10031" w:type="dxa"/>
            <w:gridSpan w:val="2"/>
            <w:shd w:val="clear" w:color="auto" w:fill="D0CECE"/>
          </w:tcPr>
          <w:p w:rsidR="00850947" w:rsidRPr="00297D77" w:rsidRDefault="00850947" w:rsidP="006A3C55">
            <w:pPr>
              <w:jc w:val="center"/>
              <w:rPr>
                <w:spacing w:val="-6"/>
              </w:rPr>
            </w:pPr>
            <w:r w:rsidRPr="00297D77">
              <w:rPr>
                <w:b/>
                <w:bCs/>
              </w:rPr>
              <w:lastRenderedPageBreak/>
              <w:t xml:space="preserve">4 – Придатність випускників </w:t>
            </w:r>
            <w:r w:rsidRPr="00297D77">
              <w:rPr>
                <w:b/>
                <w:bCs/>
              </w:rPr>
              <w:br/>
              <w:t>до працевлаштування та подальшого навчання</w:t>
            </w:r>
          </w:p>
        </w:tc>
      </w:tr>
      <w:tr w:rsidR="00850947" w:rsidRPr="00297D77" w:rsidTr="006A3C55">
        <w:tc>
          <w:tcPr>
            <w:tcW w:w="2808" w:type="dxa"/>
          </w:tcPr>
          <w:p w:rsidR="00850947" w:rsidRPr="00297D77" w:rsidRDefault="00850947" w:rsidP="006A3C55">
            <w:pPr>
              <w:rPr>
                <w:b/>
                <w:iCs/>
              </w:rPr>
            </w:pPr>
            <w:r w:rsidRPr="00297D77">
              <w:rPr>
                <w:b/>
                <w:iCs/>
              </w:rPr>
              <w:t>Придатність до працевлаштування</w:t>
            </w:r>
          </w:p>
        </w:tc>
        <w:tc>
          <w:tcPr>
            <w:tcW w:w="7223" w:type="dxa"/>
          </w:tcPr>
          <w:p w:rsidR="00850947" w:rsidRPr="00297D77" w:rsidRDefault="00850947" w:rsidP="006A3C55">
            <w:pPr>
              <w:pStyle w:val="Default"/>
              <w:jc w:val="both"/>
            </w:pPr>
            <w:r w:rsidRPr="00297D77">
              <w:t xml:space="preserve">Робота за фахом у закладах (установах, організаціях) державного управління, соціального захисту та надання соціальних послуг, освіти, охорони здоров’я, культури, правоохоронній сфері та сфері національної безпеки тощо на посадах згідно з чинною редакцією Національного класифікатора України </w:t>
            </w:r>
          </w:p>
          <w:p w:rsidR="00850947" w:rsidRPr="00297D77" w:rsidRDefault="00850947" w:rsidP="006A3C55">
            <w:pPr>
              <w:pStyle w:val="Default"/>
              <w:jc w:val="both"/>
              <w:rPr>
                <w:b/>
              </w:rPr>
            </w:pPr>
            <w:r w:rsidRPr="00297D77">
              <w:rPr>
                <w:b/>
              </w:rPr>
              <w:t>Класифікатор професій (ДК 003:2010):</w:t>
            </w:r>
          </w:p>
          <w:p w:rsidR="00850947" w:rsidRPr="00297D77" w:rsidRDefault="00850947" w:rsidP="006A3C55">
            <w:pPr>
              <w:pStyle w:val="Default"/>
              <w:jc w:val="both"/>
            </w:pPr>
            <w:r w:rsidRPr="00297D77">
              <w:t xml:space="preserve">Діяльність із працевлаштування (код 78); </w:t>
            </w:r>
          </w:p>
          <w:p w:rsidR="00850947" w:rsidRPr="00297D77" w:rsidRDefault="00850947" w:rsidP="006A3C55">
            <w:pPr>
              <w:pStyle w:val="Default"/>
              <w:jc w:val="both"/>
            </w:pPr>
            <w:r w:rsidRPr="00297D77">
              <w:t>Надання послуг догляду із забезпеченням проживання (код 87); Надання послуг догляду із забезпеченням проживання для осіб похилого віку та інвалідів (код 87.3);</w:t>
            </w:r>
          </w:p>
          <w:p w:rsidR="00850947" w:rsidRPr="00297D77" w:rsidRDefault="00850947" w:rsidP="006A3C55">
            <w:pPr>
              <w:pStyle w:val="Default"/>
              <w:jc w:val="both"/>
            </w:pPr>
            <w:r w:rsidRPr="00297D77">
              <w:t>Надання інших послуг догляду із забезпеченням проживання (код 87.9);</w:t>
            </w:r>
          </w:p>
          <w:p w:rsidR="00850947" w:rsidRPr="00297D77" w:rsidRDefault="00850947" w:rsidP="006A3C55">
            <w:pPr>
              <w:pStyle w:val="Default"/>
              <w:jc w:val="both"/>
            </w:pPr>
            <w:r w:rsidRPr="00297D77">
              <w:t>Надання соціальної допомоги без забезпечення проживання (код 88);</w:t>
            </w:r>
          </w:p>
          <w:p w:rsidR="00850947" w:rsidRPr="00297D77" w:rsidRDefault="00850947" w:rsidP="006A3C55">
            <w:pPr>
              <w:pStyle w:val="Default"/>
              <w:jc w:val="both"/>
            </w:pPr>
            <w:r w:rsidRPr="00297D77">
              <w:t>Надання соціальної допомоги без забезпечення проживання для осіб похилого віку та інвалідів (код 88.1);</w:t>
            </w:r>
          </w:p>
          <w:p w:rsidR="00850947" w:rsidRPr="00297D77" w:rsidRDefault="00850947" w:rsidP="006A3C55">
            <w:pPr>
              <w:pStyle w:val="Default"/>
              <w:jc w:val="both"/>
            </w:pPr>
            <w:r w:rsidRPr="00297D77">
              <w:t>Надання іншої соціальної допомоги без забезпечення проживання (код 88.9).</w:t>
            </w:r>
          </w:p>
          <w:p w:rsidR="00850947" w:rsidRPr="00297D77" w:rsidRDefault="00850947" w:rsidP="006A3C55">
            <w:pPr>
              <w:pStyle w:val="Default"/>
              <w:jc w:val="both"/>
            </w:pPr>
            <w:r w:rsidRPr="00297D77">
              <w:t>Класифікація професій (фахівці):</w:t>
            </w:r>
          </w:p>
          <w:p w:rsidR="00850947" w:rsidRPr="00297D77" w:rsidRDefault="00850947" w:rsidP="006A3C55">
            <w:pPr>
              <w:pStyle w:val="Default"/>
              <w:jc w:val="both"/>
            </w:pPr>
            <w:r w:rsidRPr="00297D77">
              <w:t>Інспектори із соціальної допомоги (3443);</w:t>
            </w:r>
          </w:p>
          <w:p w:rsidR="00850947" w:rsidRPr="00297D77" w:rsidRDefault="00850947" w:rsidP="006A3C55">
            <w:pPr>
              <w:pStyle w:val="Default"/>
              <w:jc w:val="both"/>
            </w:pPr>
            <w:r w:rsidRPr="00297D77">
              <w:t>Соціальні працівники (3460);</w:t>
            </w:r>
          </w:p>
          <w:p w:rsidR="00850947" w:rsidRPr="00297D77" w:rsidRDefault="00850947" w:rsidP="006A3C55">
            <w:pPr>
              <w:pStyle w:val="Default"/>
              <w:jc w:val="both"/>
            </w:pPr>
            <w:r w:rsidRPr="00297D77">
              <w:t>Працівники, що надають індивідуальні послуги на дому, в організаціях соціального обслуговування (5133).</w:t>
            </w:r>
          </w:p>
          <w:p w:rsidR="00850947" w:rsidRPr="00297D77" w:rsidRDefault="00850947" w:rsidP="006A3C55">
            <w:pPr>
              <w:pStyle w:val="Default"/>
              <w:jc w:val="both"/>
            </w:pPr>
            <w:r w:rsidRPr="00297D77">
              <w:t>Покажчик професійних назв робіт за кодами професій:</w:t>
            </w:r>
          </w:p>
          <w:p w:rsidR="00850947" w:rsidRPr="00297D77" w:rsidRDefault="00850947" w:rsidP="006A3C55">
            <w:pPr>
              <w:pStyle w:val="Default"/>
              <w:jc w:val="both"/>
            </w:pPr>
            <w:r w:rsidRPr="00297D77">
              <w:t>Педагог соціальний (код-2340);</w:t>
            </w:r>
          </w:p>
          <w:p w:rsidR="00850947" w:rsidRPr="00297D77" w:rsidRDefault="00850947" w:rsidP="006A3C55">
            <w:pPr>
              <w:pStyle w:val="Default"/>
              <w:jc w:val="both"/>
            </w:pPr>
            <w:r w:rsidRPr="00297D77">
              <w:t>Інспектор з охорони дитинства (код-2352);</w:t>
            </w:r>
          </w:p>
          <w:p w:rsidR="00850947" w:rsidRPr="00297D77" w:rsidRDefault="00850947" w:rsidP="006A3C55">
            <w:pPr>
              <w:pStyle w:val="Default"/>
              <w:jc w:val="both"/>
            </w:pPr>
            <w:r w:rsidRPr="00297D77">
              <w:t>Фахівець з питань зайнятості (хедхантер) (код-2412.2);</w:t>
            </w:r>
          </w:p>
          <w:p w:rsidR="00850947" w:rsidRPr="00297D77" w:rsidRDefault="00850947" w:rsidP="006A3C55">
            <w:pPr>
              <w:pStyle w:val="Default"/>
              <w:jc w:val="both"/>
            </w:pPr>
            <w:r w:rsidRPr="00297D77">
              <w:t>Державний соціальний інспектор (код-2419.3);</w:t>
            </w:r>
          </w:p>
          <w:p w:rsidR="00850947" w:rsidRPr="00297D77" w:rsidRDefault="00850947" w:rsidP="006A3C55">
            <w:pPr>
              <w:pStyle w:val="Default"/>
              <w:jc w:val="both"/>
            </w:pPr>
            <w:r w:rsidRPr="00297D77">
              <w:t>Соціальний працівник (код-2446.2);</w:t>
            </w:r>
          </w:p>
          <w:p w:rsidR="00850947" w:rsidRPr="00297D77" w:rsidRDefault="00850947" w:rsidP="006A3C55">
            <w:pPr>
              <w:pStyle w:val="Default"/>
              <w:jc w:val="both"/>
            </w:pPr>
            <w:r w:rsidRPr="00297D77">
              <w:t xml:space="preserve">Фахівець із допомоги неблагополучним родинам, грошової допомоги дітям і т. ін. (код-2446.2); </w:t>
            </w:r>
          </w:p>
          <w:p w:rsidR="00850947" w:rsidRPr="00297D77" w:rsidRDefault="00850947" w:rsidP="006A3C55">
            <w:pPr>
              <w:pStyle w:val="Default"/>
              <w:jc w:val="both"/>
            </w:pPr>
            <w:r w:rsidRPr="00297D77">
              <w:t xml:space="preserve">Фахівець із соціальної допомоги вдома (код-2446.2); </w:t>
            </w:r>
          </w:p>
          <w:p w:rsidR="00850947" w:rsidRPr="00297D77" w:rsidRDefault="00850947" w:rsidP="006A3C55">
            <w:pPr>
              <w:pStyle w:val="Default"/>
              <w:jc w:val="both"/>
            </w:pPr>
            <w:r w:rsidRPr="00297D77">
              <w:t xml:space="preserve">Фахівець із соціальної роботи (код-2446.2); </w:t>
            </w:r>
          </w:p>
          <w:p w:rsidR="00850947" w:rsidRPr="00297D77" w:rsidRDefault="00850947" w:rsidP="006A3C55">
            <w:pPr>
              <w:pStyle w:val="Default"/>
              <w:jc w:val="both"/>
            </w:pPr>
            <w:r w:rsidRPr="00297D77">
              <w:t xml:space="preserve">Фахівець-організатор соціально-побутового обслуговування (код-2446.2); </w:t>
            </w:r>
          </w:p>
          <w:p w:rsidR="00850947" w:rsidRPr="00297D77" w:rsidRDefault="00850947" w:rsidP="006A3C55">
            <w:pPr>
              <w:pStyle w:val="Default"/>
              <w:jc w:val="both"/>
            </w:pPr>
            <w:r w:rsidRPr="00297D77">
              <w:t>Інспектор із соціальної допомоги (код-3443);</w:t>
            </w:r>
          </w:p>
          <w:p w:rsidR="00850947" w:rsidRPr="00297D77" w:rsidRDefault="00850947" w:rsidP="006A3C55">
            <w:pPr>
              <w:pStyle w:val="Default"/>
              <w:jc w:val="both"/>
            </w:pPr>
            <w:r w:rsidRPr="00297D77">
              <w:t>Асистент вихователя виправно-трудового закладу (код-3460);</w:t>
            </w:r>
          </w:p>
          <w:p w:rsidR="00850947" w:rsidRPr="00297D77" w:rsidRDefault="00850947" w:rsidP="006A3C55">
            <w:pPr>
              <w:pStyle w:val="Default"/>
              <w:jc w:val="both"/>
            </w:pPr>
            <w:r w:rsidRPr="00297D77">
              <w:t>Соціальний працівник (допоміжний персонал) (код-3460);</w:t>
            </w:r>
          </w:p>
          <w:p w:rsidR="00850947" w:rsidRPr="00297D77" w:rsidRDefault="00850947" w:rsidP="006A3C55">
            <w:pPr>
              <w:pStyle w:val="Default"/>
              <w:jc w:val="both"/>
            </w:pPr>
            <w:r w:rsidRPr="00297D77">
              <w:t>Фахівець із вирішення конфліктів (побутова сфера) (код-3460).</w:t>
            </w:r>
          </w:p>
          <w:p w:rsidR="00850947" w:rsidRPr="00297D77" w:rsidRDefault="00850947" w:rsidP="006A3C55">
            <w:pPr>
              <w:pStyle w:val="Default"/>
              <w:jc w:val="both"/>
            </w:pPr>
            <w:r w:rsidRPr="00297D77">
              <w:t>Можливості професійної сертифікації: Міністерство соціальної політики України; Департамент соціального захисту населення обласної державної адміністрації.</w:t>
            </w:r>
          </w:p>
        </w:tc>
      </w:tr>
      <w:tr w:rsidR="00850947" w:rsidRPr="00297D77" w:rsidTr="006A3C55">
        <w:tc>
          <w:tcPr>
            <w:tcW w:w="2808" w:type="dxa"/>
          </w:tcPr>
          <w:p w:rsidR="00850947" w:rsidRPr="00297D77" w:rsidRDefault="00850947" w:rsidP="006A3C55">
            <w:pPr>
              <w:rPr>
                <w:b/>
                <w:iCs/>
              </w:rPr>
            </w:pPr>
            <w:r w:rsidRPr="00297D77">
              <w:rPr>
                <w:b/>
                <w:iCs/>
              </w:rPr>
              <w:t>Подальше навчання</w:t>
            </w:r>
          </w:p>
        </w:tc>
        <w:tc>
          <w:tcPr>
            <w:tcW w:w="7223" w:type="dxa"/>
          </w:tcPr>
          <w:p w:rsidR="00850947" w:rsidRPr="00297D77" w:rsidRDefault="00850947" w:rsidP="006A3C55">
            <w:pPr>
              <w:pStyle w:val="Default"/>
              <w:jc w:val="both"/>
            </w:pPr>
            <w:r w:rsidRPr="00297D77">
              <w:t xml:space="preserve">Продовження навчання для здобуття третього (освітньо-наукового) рівня вищої освіти. Набуття додаткових кваліфікацій у системі післядипломної освіти. </w:t>
            </w:r>
          </w:p>
        </w:tc>
      </w:tr>
      <w:tr w:rsidR="00850947" w:rsidRPr="00297D77" w:rsidTr="006A3C55">
        <w:tc>
          <w:tcPr>
            <w:tcW w:w="10031" w:type="dxa"/>
            <w:gridSpan w:val="2"/>
            <w:shd w:val="clear" w:color="auto" w:fill="D9D9D9"/>
          </w:tcPr>
          <w:p w:rsidR="00850947" w:rsidRPr="00297D77" w:rsidRDefault="00850947" w:rsidP="006A3C55">
            <w:pPr>
              <w:jc w:val="center"/>
            </w:pPr>
            <w:r w:rsidRPr="00297D77">
              <w:rPr>
                <w:b/>
                <w:bCs/>
              </w:rPr>
              <w:t>5 – Викладання та оцінювання</w:t>
            </w:r>
          </w:p>
        </w:tc>
      </w:tr>
      <w:tr w:rsidR="00850947" w:rsidRPr="00297D77" w:rsidTr="006A3C55">
        <w:tc>
          <w:tcPr>
            <w:tcW w:w="2808" w:type="dxa"/>
          </w:tcPr>
          <w:p w:rsidR="00850947" w:rsidRPr="00297D77" w:rsidRDefault="00850947" w:rsidP="006A3C55">
            <w:pPr>
              <w:rPr>
                <w:b/>
                <w:iCs/>
              </w:rPr>
            </w:pPr>
            <w:r w:rsidRPr="00297D77">
              <w:rPr>
                <w:b/>
                <w:iCs/>
              </w:rPr>
              <w:t xml:space="preserve">Викладання та </w:t>
            </w:r>
            <w:r w:rsidRPr="00297D77">
              <w:rPr>
                <w:b/>
                <w:iCs/>
              </w:rPr>
              <w:lastRenderedPageBreak/>
              <w:t>навчання</w:t>
            </w:r>
          </w:p>
        </w:tc>
        <w:tc>
          <w:tcPr>
            <w:tcW w:w="7223" w:type="dxa"/>
          </w:tcPr>
          <w:p w:rsidR="00850947" w:rsidRPr="00297D77" w:rsidRDefault="00850947" w:rsidP="006A3C55">
            <w:pPr>
              <w:pStyle w:val="Default"/>
              <w:jc w:val="both"/>
            </w:pPr>
            <w:r w:rsidRPr="00297D77">
              <w:rPr>
                <w:spacing w:val="-6"/>
              </w:rPr>
              <w:lastRenderedPageBreak/>
              <w:t>Студентоцентроване навчання</w:t>
            </w:r>
            <w:r w:rsidRPr="00297D77">
              <w:t xml:space="preserve"> засобами лекційних, практичних та </w:t>
            </w:r>
            <w:r w:rsidRPr="00297D77">
              <w:lastRenderedPageBreak/>
              <w:t>семінарських занять, тренінгів, круглих столів, наукових конференцій; залучення студентів до участі в проєктних роботах, конкурсах та науково-дослідних заходах. Залучення до проведення занять кваліфікованих практикуючих фахівців.</w:t>
            </w:r>
          </w:p>
        </w:tc>
      </w:tr>
      <w:tr w:rsidR="00850947" w:rsidRPr="00297D77" w:rsidTr="006A3C55">
        <w:tc>
          <w:tcPr>
            <w:tcW w:w="2808" w:type="dxa"/>
          </w:tcPr>
          <w:p w:rsidR="00850947" w:rsidRPr="00297D77" w:rsidRDefault="00850947" w:rsidP="006A3C55">
            <w:pPr>
              <w:rPr>
                <w:b/>
                <w:iCs/>
              </w:rPr>
            </w:pPr>
            <w:r w:rsidRPr="00297D77">
              <w:rPr>
                <w:b/>
                <w:iCs/>
              </w:rPr>
              <w:lastRenderedPageBreak/>
              <w:t>Оцінювання</w:t>
            </w:r>
          </w:p>
        </w:tc>
        <w:tc>
          <w:tcPr>
            <w:tcW w:w="7223" w:type="dxa"/>
          </w:tcPr>
          <w:p w:rsidR="00850947" w:rsidRPr="00297D77" w:rsidRDefault="00850947" w:rsidP="006A3C55">
            <w:pPr>
              <w:pStyle w:val="Default"/>
              <w:jc w:val="both"/>
            </w:pPr>
            <w:r w:rsidRPr="00297D77">
              <w:rPr>
                <w:spacing w:val="-6"/>
              </w:rPr>
              <w:t>Усні та письмові екзамени, тести, практика, есе, презентації, проєктна робота тощо.</w:t>
            </w:r>
          </w:p>
        </w:tc>
      </w:tr>
      <w:tr w:rsidR="00850947" w:rsidRPr="00297D77" w:rsidTr="006A3C55">
        <w:tc>
          <w:tcPr>
            <w:tcW w:w="10031" w:type="dxa"/>
            <w:gridSpan w:val="2"/>
            <w:shd w:val="clear" w:color="auto" w:fill="D9D9D9"/>
          </w:tcPr>
          <w:p w:rsidR="00850947" w:rsidRPr="00297D77" w:rsidRDefault="00850947" w:rsidP="006A3C55">
            <w:pPr>
              <w:pStyle w:val="Default"/>
              <w:jc w:val="center"/>
              <w:rPr>
                <w:b/>
              </w:rPr>
            </w:pPr>
            <w:r w:rsidRPr="00297D77">
              <w:rPr>
                <w:b/>
              </w:rPr>
              <w:t>6 – Програмні компетентності</w:t>
            </w:r>
          </w:p>
        </w:tc>
      </w:tr>
      <w:tr w:rsidR="00850947" w:rsidRPr="00297D77" w:rsidTr="006A3C55">
        <w:tc>
          <w:tcPr>
            <w:tcW w:w="2808" w:type="dxa"/>
          </w:tcPr>
          <w:p w:rsidR="00850947" w:rsidRPr="00297D77" w:rsidRDefault="00850947" w:rsidP="006A3C55">
            <w:pPr>
              <w:pStyle w:val="Default"/>
              <w:rPr>
                <w:b/>
              </w:rPr>
            </w:pPr>
            <w:r w:rsidRPr="00297D77">
              <w:rPr>
                <w:b/>
                <w:bCs/>
              </w:rPr>
              <w:t xml:space="preserve">Інтегральна компетентність </w:t>
            </w:r>
          </w:p>
        </w:tc>
        <w:tc>
          <w:tcPr>
            <w:tcW w:w="7223" w:type="dxa"/>
          </w:tcPr>
          <w:p w:rsidR="00850947" w:rsidRPr="00297D77" w:rsidRDefault="00850947" w:rsidP="006A3C55">
            <w:pPr>
              <w:pStyle w:val="Default"/>
              <w:jc w:val="both"/>
            </w:pPr>
            <w:r w:rsidRPr="00297D77">
              <w:t xml:space="preserve">Здатність розв’язувати складні задачі і проблеми в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 </w:t>
            </w:r>
          </w:p>
        </w:tc>
      </w:tr>
      <w:tr w:rsidR="00850947" w:rsidRPr="00297D77" w:rsidTr="006A3C55">
        <w:tc>
          <w:tcPr>
            <w:tcW w:w="2808" w:type="dxa"/>
          </w:tcPr>
          <w:p w:rsidR="00850947" w:rsidRPr="00297D77" w:rsidRDefault="00850947" w:rsidP="006A3C55">
            <w:pPr>
              <w:pStyle w:val="Default"/>
              <w:rPr>
                <w:b/>
              </w:rPr>
            </w:pPr>
            <w:r w:rsidRPr="00297D77">
              <w:rPr>
                <w:b/>
                <w:bCs/>
              </w:rPr>
              <w:t>Загальні компетентності (ЗК)</w:t>
            </w:r>
          </w:p>
        </w:tc>
        <w:tc>
          <w:tcPr>
            <w:tcW w:w="7223" w:type="dxa"/>
          </w:tcPr>
          <w:p w:rsidR="00850947" w:rsidRPr="00297D77" w:rsidRDefault="00850947" w:rsidP="006A3C55">
            <w:pPr>
              <w:pStyle w:val="Default"/>
              <w:jc w:val="both"/>
            </w:pPr>
            <w:r w:rsidRPr="00297D77">
              <w:t xml:space="preserve">1. Здатність до абстрактного мислення, аналізу та синтезу. </w:t>
            </w:r>
          </w:p>
          <w:p w:rsidR="00850947" w:rsidRPr="00297D77" w:rsidRDefault="00850947" w:rsidP="006A3C55">
            <w:pPr>
              <w:pStyle w:val="Default"/>
              <w:jc w:val="both"/>
            </w:pPr>
            <w:r w:rsidRPr="00297D77">
              <w:t xml:space="preserve">2. Здатність розробляти й управляти проєктами. </w:t>
            </w:r>
          </w:p>
          <w:p w:rsidR="00850947" w:rsidRPr="00297D77" w:rsidRDefault="00850947" w:rsidP="006A3C55">
            <w:pPr>
              <w:pStyle w:val="Default"/>
              <w:jc w:val="both"/>
            </w:pPr>
            <w:r w:rsidRPr="00297D77">
              <w:t xml:space="preserve">3. Здатність оцінювати та забезпечувати якість виконуваних робіт. </w:t>
            </w:r>
          </w:p>
          <w:p w:rsidR="00850947" w:rsidRPr="00297D77" w:rsidRDefault="00850947" w:rsidP="006A3C55">
            <w:pPr>
              <w:pStyle w:val="Default"/>
              <w:jc w:val="both"/>
            </w:pPr>
            <w:r w:rsidRPr="00297D77">
              <w:t xml:space="preserve">4. Здатність спілкуватися іноземною мовою. </w:t>
            </w:r>
          </w:p>
          <w:p w:rsidR="00850947" w:rsidRPr="00297D77" w:rsidRDefault="00850947" w:rsidP="006A3C55">
            <w:pPr>
              <w:pStyle w:val="Default"/>
              <w:jc w:val="both"/>
            </w:pPr>
            <w:r w:rsidRPr="00297D77">
              <w:t xml:space="preserve">5. Здатність до проведення досліджень на відповідному рівні. </w:t>
            </w:r>
          </w:p>
          <w:p w:rsidR="00850947" w:rsidRPr="00297D77" w:rsidRDefault="00850947" w:rsidP="006A3C55">
            <w:pPr>
              <w:pStyle w:val="Default"/>
              <w:jc w:val="both"/>
            </w:pPr>
            <w:r w:rsidRPr="00297D77">
              <w:t xml:space="preserve">6. Здатність виявляти ініціативу та підприємливість. </w:t>
            </w:r>
          </w:p>
          <w:p w:rsidR="00850947" w:rsidRPr="00297D77" w:rsidRDefault="00850947" w:rsidP="006A3C55">
            <w:pPr>
              <w:pStyle w:val="Default"/>
              <w:jc w:val="both"/>
            </w:pPr>
            <w:r w:rsidRPr="00297D77">
              <w:t xml:space="preserve">7. Здатність до адаптації та дії в новій ситуації. </w:t>
            </w:r>
          </w:p>
          <w:p w:rsidR="00850947" w:rsidRPr="00297D77" w:rsidRDefault="00850947" w:rsidP="006A3C55">
            <w:pPr>
              <w:pStyle w:val="Default"/>
              <w:jc w:val="both"/>
            </w:pPr>
            <w:r w:rsidRPr="00297D77">
              <w:t xml:space="preserve">8. Здатність генерувати нові ідеї (креативність). </w:t>
            </w:r>
          </w:p>
          <w:p w:rsidR="00850947" w:rsidRPr="00297D77" w:rsidRDefault="00850947" w:rsidP="006A3C55">
            <w:pPr>
              <w:pStyle w:val="Default"/>
              <w:jc w:val="both"/>
            </w:pPr>
            <w:r w:rsidRPr="00297D77">
              <w:t xml:space="preserve">9. Навички міжособистісної взаємодії. </w:t>
            </w:r>
          </w:p>
          <w:p w:rsidR="00850947" w:rsidRPr="00297D77" w:rsidRDefault="00850947" w:rsidP="006A3C55">
            <w:pPr>
              <w:pStyle w:val="Default"/>
              <w:jc w:val="both"/>
            </w:pPr>
            <w:r w:rsidRPr="00297D77">
              <w:t>10. Здатність працювати в команді.</w:t>
            </w:r>
          </w:p>
        </w:tc>
      </w:tr>
      <w:tr w:rsidR="00850947" w:rsidRPr="00297D77" w:rsidTr="006A3C55">
        <w:tc>
          <w:tcPr>
            <w:tcW w:w="2808" w:type="dxa"/>
          </w:tcPr>
          <w:p w:rsidR="00850947" w:rsidRPr="00297D77" w:rsidRDefault="00850947" w:rsidP="006A3C55">
            <w:pPr>
              <w:pStyle w:val="Default"/>
              <w:rPr>
                <w:b/>
                <w:bCs/>
              </w:rPr>
            </w:pPr>
            <w:r w:rsidRPr="00297D77">
              <w:rPr>
                <w:b/>
                <w:bCs/>
              </w:rPr>
              <w:t>Спеціальні (фахові, предметні) компетентності (ФК)</w:t>
            </w:r>
          </w:p>
        </w:tc>
        <w:tc>
          <w:tcPr>
            <w:tcW w:w="7223" w:type="dxa"/>
          </w:tcPr>
          <w:p w:rsidR="00850947" w:rsidRPr="00297D77" w:rsidRDefault="00850947" w:rsidP="006A3C55">
            <w:pPr>
              <w:pStyle w:val="Default"/>
              <w:jc w:val="both"/>
            </w:pPr>
            <w:r w:rsidRPr="00297D77">
              <w:t xml:space="preserve">1. Здатність до розуміння та використання сучасних теорій, методологій і методів соціальних та інших наук, у тому числі методи математичної статистики та кількісні соціологічні методи, стосовно завдань фундаментальних і прикладних досліджень у галузі соціальної роботи. </w:t>
            </w:r>
          </w:p>
          <w:p w:rsidR="00850947" w:rsidRPr="00297D77" w:rsidRDefault="00850947" w:rsidP="006A3C55">
            <w:pPr>
              <w:pStyle w:val="Default"/>
              <w:jc w:val="both"/>
            </w:pPr>
            <w:r w:rsidRPr="00297D77">
              <w:t xml:space="preserve">2. Здатність до виявлення соціально значимих проблем і факторів досягнення соціального благополуччя різних груп населення. </w:t>
            </w:r>
          </w:p>
          <w:p w:rsidR="00850947" w:rsidRPr="00297D77" w:rsidRDefault="00850947" w:rsidP="006A3C55">
            <w:pPr>
              <w:pStyle w:val="Default"/>
              <w:jc w:val="both"/>
            </w:pPr>
            <w:r w:rsidRPr="00297D77">
              <w:t>3. Здатність професійно діагностувати, прогнозувати, проєктувати та моделювати соціальні ситуації.</w:t>
            </w:r>
          </w:p>
          <w:p w:rsidR="00850947" w:rsidRPr="00297D77" w:rsidRDefault="00850947" w:rsidP="006A3C55">
            <w:pPr>
              <w:pStyle w:val="Default"/>
              <w:jc w:val="both"/>
            </w:pPr>
            <w:r w:rsidRPr="00297D77">
              <w:t xml:space="preserve">4. Здатність до впровадження методів і технологій інноваційного практикування та управління в системі соціальної роботи. </w:t>
            </w:r>
          </w:p>
          <w:p w:rsidR="00850947" w:rsidRPr="00297D77" w:rsidRDefault="00850947" w:rsidP="006A3C55">
            <w:pPr>
              <w:pStyle w:val="Default"/>
              <w:jc w:val="both"/>
            </w:pPr>
            <w:r w:rsidRPr="00297D77">
              <w:t xml:space="preserve">5. Здатність спілкуватися із представниками інших професійних груп різного рівня (експертами з інших галузей/видів економічної діяльності), налагоджувати взаємодію державних, громадських і комерційних організацій на підґрунті соціального партнерства. </w:t>
            </w:r>
          </w:p>
          <w:p w:rsidR="00850947" w:rsidRPr="00297D77" w:rsidRDefault="00850947" w:rsidP="006A3C55">
            <w:pPr>
              <w:pStyle w:val="Default"/>
              <w:jc w:val="both"/>
            </w:pPr>
            <w:r w:rsidRPr="00297D77">
              <w:t xml:space="preserve">6. Здатність до оцінки процесу і результату професійної діяльності та якості соціальних послуг. </w:t>
            </w:r>
          </w:p>
          <w:p w:rsidR="00850947" w:rsidRPr="00297D77" w:rsidRDefault="00850947" w:rsidP="006A3C55">
            <w:pPr>
              <w:pStyle w:val="Default"/>
              <w:jc w:val="both"/>
            </w:pPr>
            <w:r w:rsidRPr="00297D77">
              <w:t xml:space="preserve">7. Здатність до професійної рефлексії. </w:t>
            </w:r>
          </w:p>
          <w:p w:rsidR="00850947" w:rsidRPr="00297D77" w:rsidRDefault="00850947" w:rsidP="006A3C55">
            <w:pPr>
              <w:pStyle w:val="Default"/>
              <w:jc w:val="both"/>
            </w:pPr>
            <w:r w:rsidRPr="00297D77">
              <w:t xml:space="preserve">8. Здатність до спільної діяльності та групової мотивації, фасилітації процесів прийняття групових рішень. </w:t>
            </w:r>
          </w:p>
          <w:p w:rsidR="00850947" w:rsidRPr="00297D77" w:rsidRDefault="00850947" w:rsidP="006A3C55">
            <w:pPr>
              <w:pStyle w:val="Default"/>
              <w:jc w:val="both"/>
            </w:pPr>
            <w:r w:rsidRPr="00297D77">
              <w:t xml:space="preserve">9. Здатність доводити знання та власні висновки до фахівців та нефахівців. </w:t>
            </w:r>
          </w:p>
          <w:p w:rsidR="00850947" w:rsidRPr="00297D77" w:rsidRDefault="00850947" w:rsidP="006A3C55">
            <w:pPr>
              <w:pStyle w:val="Default"/>
              <w:jc w:val="both"/>
            </w:pPr>
            <w:r w:rsidRPr="00297D77">
              <w:t xml:space="preserve">10. Здатність виявляти ініціативу та підприємливість задля вирішення соціальних проблем через упровадження соціальних інновацій. </w:t>
            </w:r>
          </w:p>
          <w:p w:rsidR="00850947" w:rsidRPr="00297D77" w:rsidRDefault="00850947" w:rsidP="006A3C55">
            <w:pPr>
              <w:pStyle w:val="Default"/>
              <w:jc w:val="both"/>
            </w:pPr>
            <w:r w:rsidRPr="00297D77">
              <w:t xml:space="preserve">11. Здатність виявляти професійну ідентичність та діяти згідно з цінностями соціальної роботи. </w:t>
            </w:r>
          </w:p>
          <w:p w:rsidR="00850947" w:rsidRPr="00297D77" w:rsidRDefault="00850947" w:rsidP="006A3C55">
            <w:pPr>
              <w:pStyle w:val="Default"/>
              <w:jc w:val="both"/>
            </w:pPr>
            <w:r w:rsidRPr="00297D77">
              <w:t xml:space="preserve">12. Здатність до критичного оцінювання соціальних наслідків політики у сфері прав людини, соціальної інклюзії та сталого розвитку суспільства. </w:t>
            </w:r>
          </w:p>
          <w:p w:rsidR="00850947" w:rsidRPr="00297D77" w:rsidRDefault="00850947" w:rsidP="006A3C55">
            <w:pPr>
              <w:pStyle w:val="Default"/>
              <w:jc w:val="both"/>
            </w:pPr>
            <w:r w:rsidRPr="00297D77">
              <w:t xml:space="preserve">13. Здатність до формування позитивного іміджу професії, її статусу в суспільстві. </w:t>
            </w:r>
          </w:p>
          <w:p w:rsidR="00850947" w:rsidRPr="00297D77" w:rsidRDefault="00850947" w:rsidP="006A3C55">
            <w:pPr>
              <w:pStyle w:val="Default"/>
              <w:jc w:val="both"/>
            </w:pPr>
            <w:r w:rsidRPr="00297D77">
              <w:t xml:space="preserve">14. Здатність до ефективного менеджменту організації у сфері </w:t>
            </w:r>
            <w:r w:rsidRPr="00297D77">
              <w:lastRenderedPageBreak/>
              <w:t xml:space="preserve">соціальної роботи. </w:t>
            </w:r>
          </w:p>
          <w:p w:rsidR="00850947" w:rsidRPr="00297D77" w:rsidRDefault="00850947" w:rsidP="006A3C55">
            <w:pPr>
              <w:pStyle w:val="Default"/>
              <w:jc w:val="both"/>
            </w:pPr>
            <w:r w:rsidRPr="00297D77">
              <w:rPr>
                <w:i/>
                <w:iCs/>
              </w:rPr>
              <w:t xml:space="preserve">Додатково для освітньо-професійної програми: </w:t>
            </w:r>
          </w:p>
          <w:p w:rsidR="00850947" w:rsidRPr="00297D77" w:rsidRDefault="00850947" w:rsidP="006A3C55">
            <w:pPr>
              <w:pStyle w:val="Default"/>
              <w:jc w:val="both"/>
            </w:pPr>
            <w:r w:rsidRPr="00297D77">
              <w:t>15. Здатність до розроблення, апробації та втілення соціальних проєктів і технологій.</w:t>
            </w:r>
          </w:p>
          <w:p w:rsidR="00850947" w:rsidRPr="00297D77" w:rsidRDefault="00850947" w:rsidP="006A3C55">
            <w:pPr>
              <w:pStyle w:val="Default"/>
              <w:jc w:val="both"/>
            </w:pPr>
            <w:r w:rsidRPr="00297D77">
              <w:t>16. Здатність упроваджувати результати наукового пошуку в практичну діяльність.</w:t>
            </w:r>
          </w:p>
        </w:tc>
      </w:tr>
      <w:tr w:rsidR="00850947" w:rsidRPr="00297D77" w:rsidTr="006A3C55">
        <w:tc>
          <w:tcPr>
            <w:tcW w:w="10031" w:type="dxa"/>
            <w:gridSpan w:val="2"/>
            <w:shd w:val="clear" w:color="auto" w:fill="A6A6A6"/>
          </w:tcPr>
          <w:p w:rsidR="00850947" w:rsidRPr="00297D77" w:rsidRDefault="00850947" w:rsidP="006A3C55">
            <w:pPr>
              <w:pStyle w:val="Default"/>
              <w:jc w:val="center"/>
              <w:rPr>
                <w:b/>
              </w:rPr>
            </w:pPr>
            <w:r w:rsidRPr="00297D77">
              <w:rPr>
                <w:b/>
              </w:rPr>
              <w:lastRenderedPageBreak/>
              <w:t>7 – Програмні результати навчання</w:t>
            </w:r>
          </w:p>
        </w:tc>
      </w:tr>
      <w:tr w:rsidR="00850947" w:rsidRPr="00297D77" w:rsidTr="006A3C55">
        <w:tc>
          <w:tcPr>
            <w:tcW w:w="10031" w:type="dxa"/>
            <w:gridSpan w:val="2"/>
          </w:tcPr>
          <w:p w:rsidR="00850947" w:rsidRPr="00297D77" w:rsidRDefault="00850947" w:rsidP="006A3C55">
            <w:pPr>
              <w:pStyle w:val="Default"/>
              <w:jc w:val="both"/>
            </w:pPr>
            <w:r w:rsidRPr="00297D77">
              <w:t xml:space="preserve">1. Розв’язувати складні задачі і проблеми, що потребують оновлення й інтеграції знань в умовах неповної/недостатньої інформації та суперечливих вимог. </w:t>
            </w:r>
          </w:p>
          <w:p w:rsidR="00850947" w:rsidRPr="00297D77" w:rsidRDefault="00850947" w:rsidP="006A3C55">
            <w:pPr>
              <w:pStyle w:val="Default"/>
              <w:jc w:val="both"/>
            </w:pPr>
            <w:r w:rsidRPr="00297D77">
              <w:t xml:space="preserve">2. Критично оцінювати результати наукових досліджень і різні джерела знань про практики соціальної роботи, формулювати висновки та рекомендації щодо їх впровадження. </w:t>
            </w:r>
          </w:p>
          <w:p w:rsidR="00850947" w:rsidRPr="00297D77" w:rsidRDefault="00850947" w:rsidP="006A3C55">
            <w:pPr>
              <w:pStyle w:val="Default"/>
              <w:jc w:val="both"/>
            </w:pPr>
            <w:r w:rsidRPr="00297D77">
              <w:t xml:space="preserve">3. Застосовувати іноземні джерела при виконанні завдань науково-дослідної та прикладної діяльності, висловлюватися іноземною мовою як усно, так і письмово. </w:t>
            </w:r>
          </w:p>
          <w:p w:rsidR="00850947" w:rsidRPr="00297D77" w:rsidRDefault="00850947" w:rsidP="006A3C55">
            <w:pPr>
              <w:pStyle w:val="Default"/>
              <w:jc w:val="both"/>
              <w:rPr>
                <w:color w:val="auto"/>
              </w:rPr>
            </w:pPr>
            <w:r w:rsidRPr="00297D77">
              <w:t xml:space="preserve">4. Показувати глибинне знання та системне розуміння теоретичних концепцій як із галузі соціальної роботи, так і з інших галузей соціогуманітарних наук. </w:t>
            </w:r>
          </w:p>
          <w:p w:rsidR="00850947" w:rsidRPr="00297D77" w:rsidRDefault="00850947" w:rsidP="006A3C55">
            <w:pPr>
              <w:pStyle w:val="Default"/>
              <w:pageBreakBefore/>
              <w:jc w:val="both"/>
              <w:rPr>
                <w:color w:val="auto"/>
              </w:rPr>
            </w:pPr>
            <w:r w:rsidRPr="00297D77">
              <w:rPr>
                <w:color w:val="auto"/>
              </w:rPr>
              <w:t xml:space="preserve">5. Збирати та здійснювати кількісний і якісний аналіз емпіричних даних. </w:t>
            </w:r>
          </w:p>
          <w:p w:rsidR="00850947" w:rsidRPr="00297D77" w:rsidRDefault="00850947" w:rsidP="006A3C55">
            <w:pPr>
              <w:pStyle w:val="Default"/>
              <w:jc w:val="both"/>
              <w:rPr>
                <w:color w:val="auto"/>
              </w:rPr>
            </w:pPr>
            <w:r w:rsidRPr="00297D77">
              <w:rPr>
                <w:color w:val="auto"/>
              </w:rPr>
              <w:t xml:space="preserve">6. Самостійно й автономно знаходити інформацію, необхідну для професійного зростання, опановувати її, засвоювати та продукувати нові знання, розвивати професійні навички та якості. </w:t>
            </w:r>
          </w:p>
          <w:p w:rsidR="00850947" w:rsidRPr="00297D77" w:rsidRDefault="00850947" w:rsidP="006A3C55">
            <w:pPr>
              <w:pStyle w:val="Default"/>
              <w:jc w:val="both"/>
              <w:rPr>
                <w:color w:val="auto"/>
              </w:rPr>
            </w:pPr>
            <w:r w:rsidRPr="00297D77">
              <w:rPr>
                <w:color w:val="auto"/>
              </w:rPr>
              <w:t xml:space="preserve">7. Застосовувати загальне та спеціалізоване програмне забезпечення для вирішення професійних задач та здійснення наукового дослідження. </w:t>
            </w:r>
          </w:p>
          <w:p w:rsidR="00850947" w:rsidRPr="00297D77" w:rsidRDefault="00850947" w:rsidP="006A3C55">
            <w:pPr>
              <w:pStyle w:val="Default"/>
              <w:jc w:val="both"/>
              <w:rPr>
                <w:color w:val="auto"/>
              </w:rPr>
            </w:pPr>
            <w:r w:rsidRPr="00297D77">
              <w:rPr>
                <w:color w:val="auto"/>
              </w:rPr>
              <w:t xml:space="preserve">8. Автономно приймати рішення у складних і непередбачуваних ситуаціях. </w:t>
            </w:r>
          </w:p>
          <w:p w:rsidR="00850947" w:rsidRPr="00297D77" w:rsidRDefault="00850947" w:rsidP="006A3C55">
            <w:pPr>
              <w:pStyle w:val="Default"/>
              <w:jc w:val="both"/>
              <w:rPr>
                <w:color w:val="auto"/>
              </w:rPr>
            </w:pPr>
            <w:r w:rsidRPr="00297D77">
              <w:rPr>
                <w:color w:val="auto"/>
              </w:rPr>
              <w:t xml:space="preserve">9. Виконувати рефлексивні практики в контексті цінностей соціальної роботи, відповідальності, у тому числі для запобігання професійного вигорання. </w:t>
            </w:r>
          </w:p>
          <w:p w:rsidR="00850947" w:rsidRPr="00297D77" w:rsidRDefault="00850947" w:rsidP="006A3C55">
            <w:pPr>
              <w:pStyle w:val="Default"/>
              <w:jc w:val="both"/>
              <w:rPr>
                <w:color w:val="auto"/>
              </w:rPr>
            </w:pPr>
            <w:r w:rsidRPr="00297D77">
              <w:rPr>
                <w:color w:val="auto"/>
              </w:rPr>
              <w:t xml:space="preserve">10. Аналізувати соціальний та індивідуальний контекст проблем особи, сім’ї, соціальної групи, громади, формулювати мету і завдання соціальної роботи, планувати втручання в складних і непередбачуваних обставинах відповідно до цінностей соціальної роботи. </w:t>
            </w:r>
          </w:p>
          <w:p w:rsidR="00850947" w:rsidRPr="00297D77" w:rsidRDefault="00850947" w:rsidP="006A3C55">
            <w:pPr>
              <w:pStyle w:val="Default"/>
              <w:jc w:val="both"/>
              <w:rPr>
                <w:color w:val="auto"/>
              </w:rPr>
            </w:pPr>
            <w:r w:rsidRPr="00297D77">
              <w:rPr>
                <w:color w:val="auto"/>
              </w:rPr>
              <w:t xml:space="preserve">11. Організовувати спільну діяльність фахівців різних галузей і непрофесіоналів, здійснювати їх підготовку до виконання завдань соціальної роботи, ініціювати командоутворення та координувати командну роботу. </w:t>
            </w:r>
          </w:p>
          <w:p w:rsidR="00850947" w:rsidRPr="00297D77" w:rsidRDefault="00850947" w:rsidP="006A3C55">
            <w:pPr>
              <w:pStyle w:val="Default"/>
              <w:jc w:val="both"/>
              <w:rPr>
                <w:color w:val="auto"/>
              </w:rPr>
            </w:pPr>
            <w:r w:rsidRPr="00297D77">
              <w:rPr>
                <w:color w:val="auto"/>
              </w:rPr>
              <w:t xml:space="preserve">12. Оцінювати соціальні наслідки політики у сфері прав людини, соціальної інклюзії та сталого розвитку суспільства, розробляти рекомендації стосовно удосконалення нормативно-правового забезпечення соціальної роботи. </w:t>
            </w:r>
          </w:p>
          <w:p w:rsidR="00850947" w:rsidRPr="00297D77" w:rsidRDefault="00850947" w:rsidP="006A3C55">
            <w:pPr>
              <w:pStyle w:val="Default"/>
              <w:jc w:val="both"/>
              <w:rPr>
                <w:color w:val="auto"/>
              </w:rPr>
            </w:pPr>
            <w:r w:rsidRPr="00297D77">
              <w:rPr>
                <w:color w:val="auto"/>
              </w:rPr>
              <w:t xml:space="preserve">13. Демонструвати ініціативу, самостійність, оригінальність, генерувати нові ідеї для розв’язання завдань професійної діяльності. </w:t>
            </w:r>
          </w:p>
          <w:p w:rsidR="00850947" w:rsidRPr="00297D77" w:rsidRDefault="00850947" w:rsidP="006A3C55">
            <w:pPr>
              <w:pStyle w:val="Default"/>
              <w:jc w:val="both"/>
              <w:rPr>
                <w:color w:val="auto"/>
              </w:rPr>
            </w:pPr>
            <w:r w:rsidRPr="00297D77">
              <w:rPr>
                <w:color w:val="auto"/>
              </w:rPr>
              <w:t xml:space="preserve">14. Визначати методологію прикладного наукового дослідження та застосовувати методи кількісного та якісного аналізу результатів, у тому числі методи математичної статистики. </w:t>
            </w:r>
          </w:p>
          <w:p w:rsidR="00850947" w:rsidRPr="00297D77" w:rsidRDefault="00850947" w:rsidP="006A3C55">
            <w:pPr>
              <w:pStyle w:val="Default"/>
              <w:jc w:val="both"/>
              <w:rPr>
                <w:color w:val="auto"/>
              </w:rPr>
            </w:pPr>
            <w:r w:rsidRPr="00297D77">
              <w:rPr>
                <w:color w:val="auto"/>
              </w:rPr>
              <w:t xml:space="preserve">15. Розробляти критерії та показники ефективності професійної діяльності, застосовувати їх в оцінюванні виконаної роботи, пропонувати рекомендації щодо забезпечення якості соціальних послуг та управлінських рішень. </w:t>
            </w:r>
          </w:p>
          <w:p w:rsidR="00850947" w:rsidRPr="00297D77" w:rsidRDefault="00850947" w:rsidP="006A3C55">
            <w:pPr>
              <w:pStyle w:val="Default"/>
              <w:jc w:val="both"/>
              <w:rPr>
                <w:color w:val="auto"/>
              </w:rPr>
            </w:pPr>
            <w:r w:rsidRPr="00297D77">
              <w:rPr>
                <w:color w:val="auto"/>
              </w:rPr>
              <w:t xml:space="preserve">16. Розробляти соціальні проєкти на високопрофесійному рівні. </w:t>
            </w:r>
          </w:p>
          <w:p w:rsidR="00850947" w:rsidRPr="00297D77" w:rsidRDefault="00850947" w:rsidP="006A3C55">
            <w:pPr>
              <w:pStyle w:val="Default"/>
              <w:jc w:val="both"/>
              <w:rPr>
                <w:color w:val="auto"/>
              </w:rPr>
            </w:pPr>
            <w:r w:rsidRPr="00297D77">
              <w:rPr>
                <w:color w:val="auto"/>
              </w:rPr>
              <w:t xml:space="preserve">17. Самостійно будувати та підтримувати цілеспрямовані, професійні взаємини з широким колом людей, представниками різних спільнот і організацій, аргументувати, переконувати, вести конструктивні переговори, результативні бесіди, дискусії, толерантно ставитися до альтернативних думок. </w:t>
            </w:r>
          </w:p>
          <w:p w:rsidR="00850947" w:rsidRPr="00297D77" w:rsidRDefault="00850947" w:rsidP="006A3C55">
            <w:pPr>
              <w:pStyle w:val="Default"/>
              <w:jc w:val="both"/>
              <w:rPr>
                <w:color w:val="auto"/>
              </w:rPr>
            </w:pPr>
            <w:r w:rsidRPr="00297D77">
              <w:rPr>
                <w:color w:val="auto"/>
              </w:rPr>
              <w:t xml:space="preserve">18. Демонструвати позитивне ставлення до власної професії та відповідати своєю поведінкою етичним принципам і стандартам соціальної роботи. </w:t>
            </w:r>
          </w:p>
          <w:p w:rsidR="00850947" w:rsidRPr="00297D77" w:rsidRDefault="00850947" w:rsidP="006A3C55">
            <w:pPr>
              <w:pStyle w:val="Default"/>
              <w:jc w:val="both"/>
              <w:rPr>
                <w:color w:val="auto"/>
              </w:rPr>
            </w:pPr>
            <w:r w:rsidRPr="00297D77">
              <w:rPr>
                <w:i/>
                <w:iCs/>
                <w:color w:val="auto"/>
              </w:rPr>
              <w:t xml:space="preserve">Додатково для освітньо-професійної програми: </w:t>
            </w:r>
          </w:p>
          <w:p w:rsidR="00850947" w:rsidRPr="00297D77" w:rsidRDefault="00850947" w:rsidP="006A3C55">
            <w:pPr>
              <w:pStyle w:val="Default"/>
              <w:jc w:val="both"/>
              <w:rPr>
                <w:color w:val="auto"/>
              </w:rPr>
            </w:pPr>
            <w:r w:rsidRPr="00297D77">
              <w:rPr>
                <w:color w:val="auto"/>
              </w:rPr>
              <w:t xml:space="preserve">19. Розробляти, апробувати та втілювати соціальні проєкти і технології. </w:t>
            </w:r>
          </w:p>
          <w:p w:rsidR="00850947" w:rsidRPr="00297D77" w:rsidRDefault="00850947" w:rsidP="006A3C55">
            <w:pPr>
              <w:tabs>
                <w:tab w:val="left" w:pos="258"/>
              </w:tabs>
              <w:autoSpaceDE w:val="0"/>
              <w:jc w:val="both"/>
            </w:pPr>
            <w:r w:rsidRPr="00297D77">
              <w:t>20. Упроваджувати результати наукового пошуку в практичну діяльність.</w:t>
            </w:r>
          </w:p>
        </w:tc>
      </w:tr>
      <w:tr w:rsidR="00850947" w:rsidRPr="00297D77" w:rsidTr="006A3C55">
        <w:tc>
          <w:tcPr>
            <w:tcW w:w="10031" w:type="dxa"/>
            <w:gridSpan w:val="2"/>
            <w:shd w:val="clear" w:color="auto" w:fill="BFBFBF"/>
          </w:tcPr>
          <w:p w:rsidR="00850947" w:rsidRPr="00297D77" w:rsidRDefault="00850947" w:rsidP="006A3C55">
            <w:pPr>
              <w:jc w:val="center"/>
              <w:rPr>
                <w:b/>
                <w:bCs/>
              </w:rPr>
            </w:pPr>
            <w:r w:rsidRPr="00297D77">
              <w:rPr>
                <w:b/>
                <w:bCs/>
              </w:rPr>
              <w:t>8 – Ресурсне забезпечення реалізації програми</w:t>
            </w:r>
          </w:p>
        </w:tc>
      </w:tr>
      <w:tr w:rsidR="00850947" w:rsidRPr="00297D77" w:rsidTr="006A3C55">
        <w:tc>
          <w:tcPr>
            <w:tcW w:w="2808" w:type="dxa"/>
            <w:shd w:val="clear" w:color="auto" w:fill="FFFFFF"/>
          </w:tcPr>
          <w:p w:rsidR="00850947" w:rsidRPr="00297D77" w:rsidRDefault="00850947" w:rsidP="006A3C55">
            <w:pPr>
              <w:jc w:val="center"/>
              <w:rPr>
                <w:b/>
                <w:bCs/>
              </w:rPr>
            </w:pPr>
            <w:r w:rsidRPr="00297D77">
              <w:rPr>
                <w:b/>
              </w:rPr>
              <w:t>Кадрове забезпечення</w:t>
            </w:r>
          </w:p>
        </w:tc>
        <w:tc>
          <w:tcPr>
            <w:tcW w:w="7223" w:type="dxa"/>
            <w:shd w:val="clear" w:color="auto" w:fill="FFFFFF"/>
          </w:tcPr>
          <w:p w:rsidR="00850947" w:rsidRPr="00297D77" w:rsidRDefault="00850947" w:rsidP="006A3C55">
            <w:pPr>
              <w:pStyle w:val="211"/>
              <w:suppressAutoHyphens w:val="0"/>
              <w:spacing w:line="240" w:lineRule="auto"/>
              <w:ind w:left="0" w:firstLine="0"/>
              <w:contextualSpacing/>
              <w:rPr>
                <w:szCs w:val="24"/>
              </w:rPr>
            </w:pPr>
            <w:r w:rsidRPr="00297D77">
              <w:t xml:space="preserve">Залучені до реалізації освітньої програми науково-педагогічні працівники відповідають кадровим вимогам щодо забезпечення провадження освітньої діяльності для другого рівня вищої освіти, </w:t>
            </w:r>
            <w:r w:rsidRPr="00297D77">
              <w:lastRenderedPageBreak/>
              <w:t>затвердженим Постановою Кабінету Міністрів України від 30.12.2015 р. № 1187 (зі змінами, внесеними згідно з Постановами КМ № 365 від 24.03.2021).</w:t>
            </w:r>
          </w:p>
          <w:p w:rsidR="00850947" w:rsidRPr="00297D77" w:rsidRDefault="00850947" w:rsidP="006A3C55">
            <w:pPr>
              <w:jc w:val="both"/>
            </w:pPr>
            <w:r w:rsidRPr="00297D77">
              <w:t>Всі науково-педагогічні працівники, що забезпечують освітньо-професійну програму за кваліфікацією відповідають профілю і напряму дисциплін, що викладаються, мають необхідний стаж педагогічної роботи та досвід практичної роботи. В процесі організації навчального процесу залучаються професіонали з досвідом дослідницької /управлінської /інноваційної /творчої роботи та/або роботи за фахом.</w:t>
            </w:r>
          </w:p>
          <w:p w:rsidR="00850947" w:rsidRPr="00297D77" w:rsidRDefault="00850947" w:rsidP="006A3C55">
            <w:pPr>
              <w:jc w:val="both"/>
            </w:pPr>
            <w:r w:rsidRPr="00297D77">
              <w:t>До реалізації програми залучається не менше 60% науково-педагогічних працівників із науковими ступенями та/або вченими званнями. Науково-педагогічні працівники один раз на п’ять років проходять підвищення кваліфікації. До процесу викладання залучаються викладачі Вільнюського університету Шяуляйської академії (Литва) – очно та за допомогою ZOOM.</w:t>
            </w:r>
          </w:p>
        </w:tc>
      </w:tr>
      <w:tr w:rsidR="00850947" w:rsidRPr="00297D77" w:rsidTr="006A3C55">
        <w:tc>
          <w:tcPr>
            <w:tcW w:w="2808" w:type="dxa"/>
            <w:shd w:val="clear" w:color="auto" w:fill="FFFFFF"/>
          </w:tcPr>
          <w:p w:rsidR="00850947" w:rsidRPr="00297D77" w:rsidRDefault="00850947" w:rsidP="006A3C55">
            <w:pPr>
              <w:jc w:val="center"/>
              <w:rPr>
                <w:b/>
              </w:rPr>
            </w:pPr>
            <w:r w:rsidRPr="00297D77">
              <w:rPr>
                <w:b/>
              </w:rPr>
              <w:lastRenderedPageBreak/>
              <w:t>Матеріально-технічне забезпечення</w:t>
            </w:r>
          </w:p>
        </w:tc>
        <w:tc>
          <w:tcPr>
            <w:tcW w:w="7223" w:type="dxa"/>
            <w:shd w:val="clear" w:color="auto" w:fill="FFFFFF"/>
          </w:tcPr>
          <w:p w:rsidR="00850947" w:rsidRPr="00297D77" w:rsidRDefault="00850947" w:rsidP="006A3C55">
            <w:pPr>
              <w:jc w:val="both"/>
            </w:pPr>
            <w:r w:rsidRPr="00297D77">
              <w:t>Використання: комп’ютеризованих класів, проєкційної техніки, наочних посібників, сучасних прикладних програм, навчальних приміщень, бібліотеки, лінгафонного класу, центру інформаційних технологій.</w:t>
            </w:r>
          </w:p>
        </w:tc>
      </w:tr>
      <w:tr w:rsidR="00850947" w:rsidRPr="00297D77" w:rsidTr="006A3C55">
        <w:tc>
          <w:tcPr>
            <w:tcW w:w="2808" w:type="dxa"/>
            <w:shd w:val="clear" w:color="auto" w:fill="FFFFFF"/>
          </w:tcPr>
          <w:p w:rsidR="00850947" w:rsidRPr="00297D77" w:rsidRDefault="00850947" w:rsidP="006A3C55">
            <w:pPr>
              <w:jc w:val="center"/>
              <w:rPr>
                <w:b/>
              </w:rPr>
            </w:pPr>
            <w:r w:rsidRPr="00297D77">
              <w:rPr>
                <w:b/>
              </w:rPr>
              <w:t>Інформаційне та навчально-методичне забезпечення</w:t>
            </w:r>
          </w:p>
        </w:tc>
        <w:tc>
          <w:tcPr>
            <w:tcW w:w="7223" w:type="dxa"/>
            <w:shd w:val="clear" w:color="auto" w:fill="FFFFFF"/>
          </w:tcPr>
          <w:p w:rsidR="00850947" w:rsidRPr="00297D77" w:rsidRDefault="00850947" w:rsidP="006A3C55">
            <w:pPr>
              <w:jc w:val="both"/>
            </w:pPr>
            <w:r w:rsidRPr="00297D77">
              <w:t xml:space="preserve">Робочі навчальні програми і методичні матеріали навчальних дисциплін розташовані у вигляді електронних курсів на освітній платформі MOODLE Університету «Україна» </w:t>
            </w:r>
            <w:hyperlink r:id="rId9" w:history="1">
              <w:r w:rsidRPr="00297D77">
                <w:rPr>
                  <w:rStyle w:val="a4"/>
                </w:rPr>
                <w:t>http://vo.u</w:t>
              </w:r>
              <w:r w:rsidRPr="00297D77">
                <w:rPr>
                  <w:rStyle w:val="a4"/>
                  <w:lang w:val="en-GB"/>
                </w:rPr>
                <w:t>u</w:t>
              </w:r>
              <w:r w:rsidRPr="00297D77">
                <w:rPr>
                  <w:rStyle w:val="a4"/>
                </w:rPr>
                <w:t>.edu.ua.</w:t>
              </w:r>
            </w:hyperlink>
          </w:p>
          <w:p w:rsidR="00850947" w:rsidRPr="00297D77" w:rsidRDefault="00850947" w:rsidP="006A3C55">
            <w:pPr>
              <w:jc w:val="both"/>
            </w:pPr>
            <w:r w:rsidRPr="00297D77">
              <w:t>Користування навчальною, навчально-методичною і науковою літературою.</w:t>
            </w:r>
          </w:p>
        </w:tc>
      </w:tr>
      <w:tr w:rsidR="00850947" w:rsidRPr="00297D77" w:rsidTr="006A3C55">
        <w:tc>
          <w:tcPr>
            <w:tcW w:w="10031" w:type="dxa"/>
            <w:gridSpan w:val="2"/>
            <w:shd w:val="clear" w:color="auto" w:fill="A6A6A6"/>
          </w:tcPr>
          <w:p w:rsidR="00850947" w:rsidRPr="00297D77" w:rsidRDefault="00850947" w:rsidP="006A3C55">
            <w:pPr>
              <w:jc w:val="center"/>
            </w:pPr>
            <w:r w:rsidRPr="00297D77">
              <w:rPr>
                <w:b/>
                <w:bCs/>
              </w:rPr>
              <w:t>9 – Академічна мобільність</w:t>
            </w:r>
          </w:p>
        </w:tc>
      </w:tr>
      <w:tr w:rsidR="00850947" w:rsidRPr="00297D77" w:rsidTr="006A3C55">
        <w:tc>
          <w:tcPr>
            <w:tcW w:w="2808" w:type="dxa"/>
          </w:tcPr>
          <w:p w:rsidR="00850947" w:rsidRPr="00297D77" w:rsidRDefault="00850947" w:rsidP="006A3C55">
            <w:pPr>
              <w:rPr>
                <w:b/>
              </w:rPr>
            </w:pPr>
            <w:r w:rsidRPr="00297D77">
              <w:rPr>
                <w:b/>
              </w:rPr>
              <w:t>Національна кредитна мобільність</w:t>
            </w:r>
          </w:p>
        </w:tc>
        <w:tc>
          <w:tcPr>
            <w:tcW w:w="7223" w:type="dxa"/>
          </w:tcPr>
          <w:p w:rsidR="00850947" w:rsidRPr="00297D77" w:rsidRDefault="00850947" w:rsidP="0075454C">
            <w:pPr>
              <w:jc w:val="both"/>
            </w:pPr>
            <w:r w:rsidRPr="00297D77">
              <w:t xml:space="preserve">Студенти проходять науково-дослідну практичну підготовку в організаціях соціальної сфери і закладах освіти, з якими укладено договори про співробітництво і на проведення практики: управління соціального захисту населення, </w:t>
            </w:r>
            <w:r w:rsidR="0075454C" w:rsidRPr="00297D77">
              <w:t xml:space="preserve">центри </w:t>
            </w:r>
            <w:r w:rsidRPr="00297D77">
              <w:t>соціальн</w:t>
            </w:r>
            <w:r w:rsidR="0075454C" w:rsidRPr="00297D77">
              <w:t>их</w:t>
            </w:r>
            <w:r w:rsidRPr="00297D77">
              <w:t xml:space="preserve"> служб, служби у справах дітей, центри ранньої соціальної реабілітації дітей з інвалідністю, територіальні центри надання соціальних послуг, громадські організації і благодійні фонди, будинки-інтернати для дітей з інвалідністю, осіб з інвалідністю та самотніх непрацездатних громадян, ветеранів війни і праці, центри і служби зайнятості, середні загальноосвітні школи, заклади соціального захисту дітей, психоневрологічні інтернати для дітей та дорослих, позашкільні навчальні заклади, центри професійної та соціальної реабілітації людей з інвалідністю. </w:t>
            </w:r>
          </w:p>
        </w:tc>
      </w:tr>
      <w:tr w:rsidR="00850947" w:rsidRPr="00297D77" w:rsidTr="006A3C55">
        <w:tc>
          <w:tcPr>
            <w:tcW w:w="2808" w:type="dxa"/>
          </w:tcPr>
          <w:p w:rsidR="00850947" w:rsidRPr="00297D77" w:rsidRDefault="00850947" w:rsidP="006A3C55">
            <w:pPr>
              <w:rPr>
                <w:b/>
              </w:rPr>
            </w:pPr>
            <w:r w:rsidRPr="00297D77">
              <w:rPr>
                <w:b/>
              </w:rPr>
              <w:t>Міжнародна кредитна мобільність</w:t>
            </w:r>
          </w:p>
        </w:tc>
        <w:tc>
          <w:tcPr>
            <w:tcW w:w="7223" w:type="dxa"/>
          </w:tcPr>
          <w:p w:rsidR="00850947" w:rsidRPr="00297D77" w:rsidRDefault="00850947" w:rsidP="0075454C">
            <w:pPr>
              <w:jc w:val="both"/>
            </w:pPr>
            <w:r w:rsidRPr="00297D77">
              <w:t>На основі договорів мобільності за програмою подвійних дипломів студентів магістратури з соціальної роботи, Дво</w:t>
            </w:r>
            <w:r w:rsidR="0075454C" w:rsidRPr="00297D77">
              <w:t>сторонньої угоди між Шяуляйською академією Вільнюського</w:t>
            </w:r>
            <w:r w:rsidRPr="00297D77">
              <w:t xml:space="preserve"> університет</w:t>
            </w:r>
            <w:r w:rsidR="0075454C" w:rsidRPr="00297D77">
              <w:t>у</w:t>
            </w:r>
            <w:r w:rsidRPr="00297D77">
              <w:t xml:space="preserve"> та Відкритим міжнародним університетом розвитку людини «Україна» про впровадження спільної магістерської навчальної програми «Соціальна робота» (№ 06-25-3-55 від 27.06.2013).</w:t>
            </w:r>
          </w:p>
        </w:tc>
      </w:tr>
      <w:tr w:rsidR="00850947" w:rsidRPr="00297D77" w:rsidTr="006A3C55">
        <w:tc>
          <w:tcPr>
            <w:tcW w:w="2808" w:type="dxa"/>
          </w:tcPr>
          <w:p w:rsidR="00850947" w:rsidRPr="00297D77" w:rsidRDefault="00850947" w:rsidP="006A3C55">
            <w:pPr>
              <w:rPr>
                <w:b/>
              </w:rPr>
            </w:pPr>
            <w:r w:rsidRPr="00297D77">
              <w:rPr>
                <w:b/>
              </w:rPr>
              <w:t>Навчання іноземних здобувачів вищої освіти</w:t>
            </w:r>
          </w:p>
        </w:tc>
        <w:tc>
          <w:tcPr>
            <w:tcW w:w="7223" w:type="dxa"/>
          </w:tcPr>
          <w:p w:rsidR="00850947" w:rsidRPr="00297D77" w:rsidRDefault="00850947" w:rsidP="006A3C55">
            <w:pPr>
              <w:jc w:val="both"/>
            </w:pPr>
            <w:r w:rsidRPr="00297D77">
              <w:t>Умови та особливості прийому на навчання іноземних громадян регламентуються Правилами прийому до Університету «Україна».</w:t>
            </w:r>
          </w:p>
          <w:p w:rsidR="00850947" w:rsidRPr="00297D77" w:rsidRDefault="00850947" w:rsidP="00F35727">
            <w:pPr>
              <w:jc w:val="both"/>
            </w:pPr>
            <w:r w:rsidRPr="00297D77">
              <w:t>Процес викладання за необхідності здійснюється англійською мовою.</w:t>
            </w:r>
          </w:p>
        </w:tc>
      </w:tr>
    </w:tbl>
    <w:p w:rsidR="00850947" w:rsidRPr="00297D77" w:rsidRDefault="00850947" w:rsidP="00850947">
      <w:pPr>
        <w:numPr>
          <w:ilvl w:val="0"/>
          <w:numId w:val="2"/>
        </w:numPr>
        <w:suppressAutoHyphens/>
        <w:jc w:val="center"/>
        <w:rPr>
          <w:b/>
          <w:bCs/>
          <w:sz w:val="28"/>
          <w:szCs w:val="28"/>
        </w:rPr>
      </w:pPr>
      <w:r w:rsidRPr="00297D77">
        <w:rPr>
          <w:b/>
          <w:bCs/>
          <w:sz w:val="28"/>
          <w:szCs w:val="28"/>
        </w:rPr>
        <w:br w:type="page"/>
      </w:r>
      <w:r w:rsidRPr="00297D77">
        <w:rPr>
          <w:b/>
          <w:bCs/>
          <w:sz w:val="28"/>
          <w:szCs w:val="28"/>
        </w:rPr>
        <w:lastRenderedPageBreak/>
        <w:t xml:space="preserve">Перелік компонент освітньо-професійної програми </w:t>
      </w:r>
      <w:r w:rsidRPr="00297D77">
        <w:rPr>
          <w:b/>
          <w:bCs/>
          <w:sz w:val="28"/>
          <w:szCs w:val="28"/>
        </w:rPr>
        <w:br/>
        <w:t>та їх логічна послідовність</w:t>
      </w:r>
    </w:p>
    <w:p w:rsidR="00850947" w:rsidRPr="00297D77" w:rsidRDefault="00850947" w:rsidP="00850947">
      <w:pPr>
        <w:suppressAutoHyphens/>
        <w:jc w:val="center"/>
        <w:rPr>
          <w:b/>
          <w:bCs/>
          <w:sz w:val="20"/>
          <w:szCs w:val="20"/>
        </w:rPr>
      </w:pPr>
    </w:p>
    <w:p w:rsidR="00850947" w:rsidRPr="00297D77" w:rsidRDefault="00850947" w:rsidP="00850947">
      <w:pPr>
        <w:numPr>
          <w:ilvl w:val="1"/>
          <w:numId w:val="2"/>
        </w:numPr>
        <w:suppressAutoHyphens/>
        <w:ind w:left="0" w:firstLine="0"/>
        <w:jc w:val="center"/>
        <w:rPr>
          <w:b/>
          <w:bCs/>
          <w:sz w:val="28"/>
          <w:szCs w:val="28"/>
        </w:rPr>
      </w:pPr>
      <w:r w:rsidRPr="00297D77">
        <w:rPr>
          <w:b/>
          <w:bCs/>
          <w:sz w:val="28"/>
          <w:szCs w:val="28"/>
        </w:rPr>
        <w:t>Перелік компонент освітньої програми</w:t>
      </w:r>
    </w:p>
    <w:tbl>
      <w:tblPr>
        <w:tblW w:w="9640" w:type="dxa"/>
        <w:tblInd w:w="250" w:type="dxa"/>
        <w:tblLayout w:type="fixed"/>
        <w:tblLook w:val="0000"/>
      </w:tblPr>
      <w:tblGrid>
        <w:gridCol w:w="1004"/>
        <w:gridCol w:w="4383"/>
        <w:gridCol w:w="1134"/>
        <w:gridCol w:w="992"/>
        <w:gridCol w:w="1276"/>
        <w:gridCol w:w="6"/>
        <w:gridCol w:w="845"/>
      </w:tblGrid>
      <w:tr w:rsidR="00850947" w:rsidRPr="00297D77" w:rsidTr="00E808D9">
        <w:trPr>
          <w:trHeight w:val="375"/>
        </w:trPr>
        <w:tc>
          <w:tcPr>
            <w:tcW w:w="1004"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850947" w:rsidRPr="00297D77" w:rsidRDefault="00850947" w:rsidP="006A3C55">
            <w:pPr>
              <w:jc w:val="center"/>
              <w:rPr>
                <w:b/>
                <w:bCs/>
                <w:color w:val="000000"/>
              </w:rPr>
            </w:pPr>
            <w:r w:rsidRPr="00297D77">
              <w:rPr>
                <w:b/>
                <w:bCs/>
                <w:color w:val="000000"/>
              </w:rPr>
              <w:t>Код н/д</w:t>
            </w:r>
          </w:p>
        </w:tc>
        <w:tc>
          <w:tcPr>
            <w:tcW w:w="4383" w:type="dxa"/>
            <w:vMerge w:val="restart"/>
            <w:tcBorders>
              <w:top w:val="single" w:sz="8" w:space="0" w:color="auto"/>
              <w:left w:val="single" w:sz="4" w:space="0" w:color="auto"/>
              <w:bottom w:val="nil"/>
              <w:right w:val="single" w:sz="4" w:space="0" w:color="auto"/>
            </w:tcBorders>
            <w:shd w:val="clear" w:color="auto" w:fill="auto"/>
            <w:vAlign w:val="center"/>
          </w:tcPr>
          <w:p w:rsidR="00850947" w:rsidRPr="00297D77" w:rsidRDefault="00850947" w:rsidP="006A3C55">
            <w:pPr>
              <w:jc w:val="center"/>
              <w:rPr>
                <w:b/>
                <w:bCs/>
                <w:color w:val="000000"/>
                <w:sz w:val="26"/>
                <w:szCs w:val="26"/>
              </w:rPr>
            </w:pPr>
            <w:r w:rsidRPr="00297D77">
              <w:rPr>
                <w:b/>
                <w:bCs/>
                <w:color w:val="000000"/>
                <w:sz w:val="26"/>
                <w:szCs w:val="26"/>
              </w:rPr>
              <w:t xml:space="preserve">Компоненти освітньої програми </w:t>
            </w:r>
            <w:r w:rsidRPr="00297D77">
              <w:rPr>
                <w:b/>
                <w:bCs/>
                <w:color w:val="000000"/>
                <w:sz w:val="26"/>
                <w:szCs w:val="26"/>
              </w:rPr>
              <w:br/>
              <w:t>(навчальні дисципліни, курсові проєкти (роботи), практики, кваліфікаційна робота)</w:t>
            </w:r>
          </w:p>
        </w:tc>
        <w:tc>
          <w:tcPr>
            <w:tcW w:w="2126" w:type="dxa"/>
            <w:gridSpan w:val="2"/>
            <w:tcBorders>
              <w:top w:val="single" w:sz="8" w:space="0" w:color="auto"/>
              <w:left w:val="nil"/>
              <w:bottom w:val="single" w:sz="4" w:space="0" w:color="auto"/>
              <w:right w:val="single" w:sz="4" w:space="0" w:color="000000"/>
            </w:tcBorders>
            <w:shd w:val="clear" w:color="auto" w:fill="auto"/>
            <w:vAlign w:val="center"/>
          </w:tcPr>
          <w:p w:rsidR="00850947" w:rsidRPr="00297D77" w:rsidRDefault="00850947" w:rsidP="006A3C55">
            <w:pPr>
              <w:jc w:val="center"/>
              <w:rPr>
                <w:b/>
                <w:bCs/>
                <w:color w:val="000000"/>
                <w:sz w:val="28"/>
                <w:szCs w:val="28"/>
              </w:rPr>
            </w:pPr>
            <w:r w:rsidRPr="00297D77">
              <w:rPr>
                <w:b/>
                <w:bCs/>
                <w:color w:val="000000"/>
                <w:sz w:val="28"/>
                <w:szCs w:val="28"/>
              </w:rPr>
              <w:t>Обсяг</w:t>
            </w:r>
          </w:p>
        </w:tc>
        <w:tc>
          <w:tcPr>
            <w:tcW w:w="1276" w:type="dxa"/>
            <w:vMerge w:val="restart"/>
            <w:tcBorders>
              <w:top w:val="single" w:sz="8" w:space="0" w:color="auto"/>
              <w:left w:val="single" w:sz="4" w:space="0" w:color="auto"/>
              <w:right w:val="single" w:sz="4" w:space="0" w:color="auto"/>
            </w:tcBorders>
            <w:shd w:val="clear" w:color="auto" w:fill="auto"/>
            <w:vAlign w:val="center"/>
          </w:tcPr>
          <w:p w:rsidR="00850947" w:rsidRPr="00297D77" w:rsidRDefault="00850947" w:rsidP="006A3C55">
            <w:pPr>
              <w:jc w:val="center"/>
              <w:rPr>
                <w:b/>
                <w:bCs/>
                <w:color w:val="000000"/>
              </w:rPr>
            </w:pPr>
            <w:r w:rsidRPr="00297D77">
              <w:rPr>
                <w:b/>
                <w:bCs/>
                <w:color w:val="000000"/>
                <w:sz w:val="22"/>
                <w:szCs w:val="22"/>
              </w:rPr>
              <w:t>Форма</w:t>
            </w:r>
            <w:r w:rsidRPr="00297D77">
              <w:rPr>
                <w:b/>
                <w:bCs/>
                <w:color w:val="000000"/>
                <w:sz w:val="22"/>
                <w:szCs w:val="22"/>
              </w:rPr>
              <w:br/>
              <w:t>підсумк. контролю</w:t>
            </w:r>
          </w:p>
        </w:tc>
        <w:tc>
          <w:tcPr>
            <w:tcW w:w="851" w:type="dxa"/>
            <w:gridSpan w:val="2"/>
            <w:vMerge w:val="restart"/>
            <w:tcBorders>
              <w:top w:val="single" w:sz="8" w:space="0" w:color="auto"/>
              <w:left w:val="single" w:sz="4" w:space="0" w:color="auto"/>
              <w:right w:val="single" w:sz="8" w:space="0" w:color="auto"/>
            </w:tcBorders>
            <w:shd w:val="clear" w:color="auto" w:fill="auto"/>
            <w:vAlign w:val="center"/>
          </w:tcPr>
          <w:p w:rsidR="00850947" w:rsidRPr="00297D77" w:rsidRDefault="00850947" w:rsidP="006A3C55">
            <w:pPr>
              <w:jc w:val="center"/>
              <w:rPr>
                <w:b/>
                <w:bCs/>
              </w:rPr>
            </w:pPr>
            <w:r w:rsidRPr="00297D77">
              <w:rPr>
                <w:b/>
                <w:bCs/>
                <w:sz w:val="22"/>
                <w:szCs w:val="22"/>
              </w:rPr>
              <w:t>Семес-три</w:t>
            </w:r>
          </w:p>
        </w:tc>
      </w:tr>
      <w:tr w:rsidR="00850947" w:rsidRPr="00297D77" w:rsidTr="00E808D9">
        <w:trPr>
          <w:trHeight w:val="870"/>
        </w:trPr>
        <w:tc>
          <w:tcPr>
            <w:tcW w:w="1004" w:type="dxa"/>
            <w:vMerge/>
            <w:tcBorders>
              <w:top w:val="single" w:sz="8" w:space="0" w:color="auto"/>
              <w:left w:val="single" w:sz="8" w:space="0" w:color="auto"/>
              <w:bottom w:val="single" w:sz="4" w:space="0" w:color="auto"/>
              <w:right w:val="single" w:sz="4" w:space="0" w:color="auto"/>
            </w:tcBorders>
            <w:vAlign w:val="center"/>
          </w:tcPr>
          <w:p w:rsidR="00850947" w:rsidRPr="00297D77" w:rsidRDefault="00850947" w:rsidP="006A3C55">
            <w:pPr>
              <w:rPr>
                <w:b/>
                <w:bCs/>
                <w:color w:val="000000"/>
              </w:rPr>
            </w:pPr>
          </w:p>
        </w:tc>
        <w:tc>
          <w:tcPr>
            <w:tcW w:w="4383" w:type="dxa"/>
            <w:vMerge/>
            <w:tcBorders>
              <w:top w:val="single" w:sz="8" w:space="0" w:color="auto"/>
              <w:left w:val="single" w:sz="4" w:space="0" w:color="auto"/>
              <w:bottom w:val="nil"/>
              <w:right w:val="single" w:sz="4" w:space="0" w:color="auto"/>
            </w:tcBorders>
            <w:vAlign w:val="center"/>
          </w:tcPr>
          <w:p w:rsidR="00850947" w:rsidRPr="00297D77" w:rsidRDefault="00850947" w:rsidP="006A3C55">
            <w:pPr>
              <w:rPr>
                <w:b/>
                <w:bCs/>
                <w:color w:val="000000"/>
                <w:sz w:val="26"/>
                <w:szCs w:val="26"/>
              </w:rPr>
            </w:pPr>
          </w:p>
        </w:tc>
        <w:tc>
          <w:tcPr>
            <w:tcW w:w="1134" w:type="dxa"/>
            <w:tcBorders>
              <w:top w:val="nil"/>
              <w:left w:val="nil"/>
              <w:bottom w:val="nil"/>
              <w:right w:val="single" w:sz="4" w:space="0" w:color="auto"/>
            </w:tcBorders>
            <w:shd w:val="clear" w:color="auto" w:fill="auto"/>
            <w:vAlign w:val="center"/>
          </w:tcPr>
          <w:p w:rsidR="00850947" w:rsidRPr="00297D77" w:rsidRDefault="00850947" w:rsidP="006A3C55">
            <w:pPr>
              <w:jc w:val="center"/>
              <w:rPr>
                <w:b/>
                <w:bCs/>
                <w:color w:val="000000"/>
              </w:rPr>
            </w:pPr>
            <w:r w:rsidRPr="00297D77">
              <w:rPr>
                <w:b/>
                <w:bCs/>
                <w:color w:val="000000"/>
                <w:sz w:val="22"/>
                <w:szCs w:val="22"/>
              </w:rPr>
              <w:t>кредити ECTS</w:t>
            </w:r>
          </w:p>
        </w:tc>
        <w:tc>
          <w:tcPr>
            <w:tcW w:w="992" w:type="dxa"/>
            <w:tcBorders>
              <w:top w:val="nil"/>
              <w:left w:val="nil"/>
              <w:bottom w:val="nil"/>
              <w:right w:val="single" w:sz="4" w:space="0" w:color="auto"/>
            </w:tcBorders>
            <w:shd w:val="clear" w:color="auto" w:fill="auto"/>
            <w:vAlign w:val="center"/>
          </w:tcPr>
          <w:p w:rsidR="00850947" w:rsidRPr="00297D77" w:rsidRDefault="00850947" w:rsidP="006A3C55">
            <w:pPr>
              <w:jc w:val="center"/>
              <w:rPr>
                <w:b/>
                <w:bCs/>
                <w:color w:val="000000"/>
              </w:rPr>
            </w:pPr>
            <w:r w:rsidRPr="00297D77">
              <w:rPr>
                <w:b/>
                <w:bCs/>
                <w:color w:val="000000"/>
                <w:sz w:val="22"/>
                <w:szCs w:val="22"/>
              </w:rPr>
              <w:t>академ. години</w:t>
            </w:r>
          </w:p>
        </w:tc>
        <w:tc>
          <w:tcPr>
            <w:tcW w:w="1276" w:type="dxa"/>
            <w:vMerge/>
            <w:tcBorders>
              <w:left w:val="single" w:sz="4" w:space="0" w:color="auto"/>
              <w:bottom w:val="single" w:sz="4" w:space="0" w:color="auto"/>
              <w:right w:val="single" w:sz="4" w:space="0" w:color="auto"/>
            </w:tcBorders>
            <w:vAlign w:val="center"/>
          </w:tcPr>
          <w:p w:rsidR="00850947" w:rsidRPr="00297D77" w:rsidRDefault="00850947" w:rsidP="006A3C55">
            <w:pPr>
              <w:rPr>
                <w:b/>
                <w:bCs/>
                <w:color w:val="000000"/>
              </w:rPr>
            </w:pPr>
          </w:p>
        </w:tc>
        <w:tc>
          <w:tcPr>
            <w:tcW w:w="851" w:type="dxa"/>
            <w:gridSpan w:val="2"/>
            <w:vMerge/>
            <w:tcBorders>
              <w:left w:val="single" w:sz="4" w:space="0" w:color="auto"/>
              <w:bottom w:val="single" w:sz="8" w:space="0" w:color="000000"/>
              <w:right w:val="single" w:sz="8" w:space="0" w:color="auto"/>
            </w:tcBorders>
            <w:vAlign w:val="center"/>
          </w:tcPr>
          <w:p w:rsidR="00850947" w:rsidRPr="00297D77" w:rsidRDefault="00850947" w:rsidP="006A3C55">
            <w:pPr>
              <w:rPr>
                <w:b/>
                <w:bCs/>
              </w:rPr>
            </w:pPr>
          </w:p>
        </w:tc>
      </w:tr>
      <w:tr w:rsidR="00850947" w:rsidRPr="00297D77" w:rsidTr="00E808D9">
        <w:trPr>
          <w:trHeight w:val="420"/>
        </w:trPr>
        <w:tc>
          <w:tcPr>
            <w:tcW w:w="1004" w:type="dxa"/>
            <w:tcBorders>
              <w:top w:val="single" w:sz="8" w:space="0" w:color="auto"/>
              <w:left w:val="single" w:sz="8" w:space="0" w:color="auto"/>
              <w:bottom w:val="single" w:sz="8" w:space="0" w:color="auto"/>
              <w:right w:val="single" w:sz="4" w:space="0" w:color="auto"/>
            </w:tcBorders>
            <w:shd w:val="clear" w:color="auto" w:fill="auto"/>
            <w:vAlign w:val="center"/>
          </w:tcPr>
          <w:p w:rsidR="00850947" w:rsidRPr="00297D77" w:rsidRDefault="00850947" w:rsidP="006A3C55">
            <w:pPr>
              <w:jc w:val="center"/>
              <w:rPr>
                <w:b/>
                <w:bCs/>
                <w:color w:val="000000"/>
              </w:rPr>
            </w:pPr>
            <w:r w:rsidRPr="00297D77">
              <w:rPr>
                <w:b/>
                <w:bCs/>
                <w:color w:val="000000"/>
              </w:rPr>
              <w:t>1</w:t>
            </w:r>
          </w:p>
        </w:tc>
        <w:tc>
          <w:tcPr>
            <w:tcW w:w="4383" w:type="dxa"/>
            <w:tcBorders>
              <w:top w:val="single" w:sz="8" w:space="0" w:color="auto"/>
              <w:left w:val="nil"/>
              <w:bottom w:val="single" w:sz="8" w:space="0" w:color="auto"/>
              <w:right w:val="single" w:sz="4" w:space="0" w:color="auto"/>
            </w:tcBorders>
            <w:shd w:val="clear" w:color="auto" w:fill="auto"/>
            <w:vAlign w:val="center"/>
          </w:tcPr>
          <w:p w:rsidR="00850947" w:rsidRPr="00297D77" w:rsidRDefault="00850947" w:rsidP="006A3C55">
            <w:pPr>
              <w:jc w:val="center"/>
              <w:rPr>
                <w:b/>
                <w:bCs/>
                <w:color w:val="000000"/>
                <w:sz w:val="26"/>
                <w:szCs w:val="26"/>
              </w:rPr>
            </w:pPr>
            <w:r w:rsidRPr="00297D77">
              <w:rPr>
                <w:b/>
                <w:bCs/>
                <w:color w:val="000000"/>
                <w:sz w:val="26"/>
                <w:szCs w:val="26"/>
              </w:rPr>
              <w:t>2</w:t>
            </w:r>
          </w:p>
        </w:tc>
        <w:tc>
          <w:tcPr>
            <w:tcW w:w="1134" w:type="dxa"/>
            <w:tcBorders>
              <w:top w:val="single" w:sz="8" w:space="0" w:color="auto"/>
              <w:left w:val="nil"/>
              <w:bottom w:val="single" w:sz="8" w:space="0" w:color="auto"/>
              <w:right w:val="single" w:sz="4" w:space="0" w:color="auto"/>
            </w:tcBorders>
            <w:shd w:val="clear" w:color="auto" w:fill="auto"/>
            <w:vAlign w:val="center"/>
          </w:tcPr>
          <w:p w:rsidR="00850947" w:rsidRPr="00297D77" w:rsidRDefault="00850947" w:rsidP="006A3C55">
            <w:pPr>
              <w:jc w:val="center"/>
              <w:rPr>
                <w:b/>
                <w:bCs/>
                <w:color w:val="000000"/>
              </w:rPr>
            </w:pPr>
            <w:r w:rsidRPr="00297D77">
              <w:rPr>
                <w:b/>
                <w:bCs/>
                <w:color w:val="000000"/>
              </w:rPr>
              <w:t>3</w:t>
            </w:r>
          </w:p>
        </w:tc>
        <w:tc>
          <w:tcPr>
            <w:tcW w:w="992" w:type="dxa"/>
            <w:tcBorders>
              <w:top w:val="single" w:sz="8" w:space="0" w:color="auto"/>
              <w:left w:val="nil"/>
              <w:bottom w:val="single" w:sz="8" w:space="0" w:color="auto"/>
              <w:right w:val="single" w:sz="4" w:space="0" w:color="auto"/>
            </w:tcBorders>
            <w:shd w:val="clear" w:color="auto" w:fill="auto"/>
            <w:vAlign w:val="center"/>
          </w:tcPr>
          <w:p w:rsidR="00850947" w:rsidRPr="00297D77" w:rsidRDefault="00850947" w:rsidP="006A3C55">
            <w:pPr>
              <w:jc w:val="center"/>
              <w:rPr>
                <w:b/>
                <w:bCs/>
                <w:color w:val="000000"/>
              </w:rPr>
            </w:pPr>
            <w:r w:rsidRPr="00297D77">
              <w:rPr>
                <w:b/>
                <w:bCs/>
                <w:color w:val="000000"/>
              </w:rPr>
              <w:t>4</w:t>
            </w:r>
          </w:p>
        </w:tc>
        <w:tc>
          <w:tcPr>
            <w:tcW w:w="1276" w:type="dxa"/>
            <w:tcBorders>
              <w:top w:val="single" w:sz="8" w:space="0" w:color="auto"/>
              <w:left w:val="nil"/>
              <w:bottom w:val="single" w:sz="8" w:space="0" w:color="auto"/>
              <w:right w:val="single" w:sz="4" w:space="0" w:color="auto"/>
            </w:tcBorders>
            <w:shd w:val="clear" w:color="auto" w:fill="auto"/>
            <w:vAlign w:val="center"/>
          </w:tcPr>
          <w:p w:rsidR="00850947" w:rsidRPr="00297D77" w:rsidRDefault="00850947" w:rsidP="006A3C55">
            <w:pPr>
              <w:jc w:val="center"/>
              <w:rPr>
                <w:b/>
                <w:bCs/>
                <w:color w:val="000000"/>
              </w:rPr>
            </w:pPr>
            <w:r w:rsidRPr="00297D77">
              <w:rPr>
                <w:b/>
                <w:bCs/>
                <w:color w:val="00000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850947" w:rsidRPr="00297D77" w:rsidRDefault="00850947" w:rsidP="006A3C55">
            <w:pPr>
              <w:jc w:val="center"/>
              <w:rPr>
                <w:b/>
                <w:bCs/>
              </w:rPr>
            </w:pPr>
            <w:r w:rsidRPr="00297D77">
              <w:rPr>
                <w:b/>
                <w:bCs/>
                <w:sz w:val="22"/>
                <w:szCs w:val="22"/>
              </w:rPr>
              <w:t>6</w:t>
            </w:r>
          </w:p>
        </w:tc>
      </w:tr>
      <w:tr w:rsidR="00850947" w:rsidRPr="00297D77" w:rsidTr="00E808D9">
        <w:trPr>
          <w:trHeight w:val="420"/>
        </w:trPr>
        <w:tc>
          <w:tcPr>
            <w:tcW w:w="9640" w:type="dxa"/>
            <w:gridSpan w:val="7"/>
            <w:tcBorders>
              <w:top w:val="nil"/>
              <w:left w:val="single" w:sz="8" w:space="0" w:color="auto"/>
              <w:bottom w:val="single" w:sz="8" w:space="0" w:color="auto"/>
              <w:right w:val="single" w:sz="8" w:space="0" w:color="000000"/>
            </w:tcBorders>
            <w:shd w:val="clear" w:color="auto" w:fill="FFFF99"/>
            <w:vAlign w:val="center"/>
          </w:tcPr>
          <w:p w:rsidR="00850947" w:rsidRPr="00297D77" w:rsidRDefault="00850947" w:rsidP="006A3C55">
            <w:pPr>
              <w:jc w:val="center"/>
              <w:rPr>
                <w:b/>
                <w:bCs/>
                <w:color w:val="000000"/>
                <w:sz w:val="32"/>
                <w:szCs w:val="32"/>
              </w:rPr>
            </w:pPr>
            <w:r w:rsidRPr="00297D77">
              <w:rPr>
                <w:b/>
                <w:bCs/>
                <w:color w:val="000000"/>
                <w:sz w:val="32"/>
                <w:szCs w:val="32"/>
              </w:rPr>
              <w:t>І. ЦИКЛ ЗАГАЛЬНОЇ ПІДГОТОВКИ</w:t>
            </w:r>
          </w:p>
        </w:tc>
      </w:tr>
      <w:tr w:rsidR="00850947" w:rsidRPr="00297D77" w:rsidTr="00E808D9">
        <w:trPr>
          <w:trHeight w:val="435"/>
        </w:trPr>
        <w:tc>
          <w:tcPr>
            <w:tcW w:w="8795" w:type="dxa"/>
            <w:gridSpan w:val="6"/>
            <w:tcBorders>
              <w:top w:val="single" w:sz="8" w:space="0" w:color="auto"/>
              <w:left w:val="single" w:sz="8" w:space="0" w:color="auto"/>
              <w:bottom w:val="single" w:sz="4" w:space="0" w:color="auto"/>
              <w:right w:val="nil"/>
            </w:tcBorders>
            <w:shd w:val="clear" w:color="auto" w:fill="auto"/>
            <w:vAlign w:val="center"/>
          </w:tcPr>
          <w:p w:rsidR="00850947" w:rsidRPr="00297D77" w:rsidRDefault="00850947" w:rsidP="006A3C55">
            <w:pPr>
              <w:jc w:val="center"/>
              <w:rPr>
                <w:b/>
                <w:bCs/>
                <w:color w:val="000080"/>
                <w:sz w:val="32"/>
                <w:szCs w:val="32"/>
              </w:rPr>
            </w:pPr>
            <w:r w:rsidRPr="00297D77">
              <w:rPr>
                <w:b/>
                <w:bCs/>
                <w:color w:val="000080"/>
                <w:sz w:val="32"/>
                <w:szCs w:val="32"/>
              </w:rPr>
              <w:t>Обов’язкові компоненти освітньої програми</w:t>
            </w:r>
          </w:p>
        </w:tc>
        <w:tc>
          <w:tcPr>
            <w:tcW w:w="845" w:type="dxa"/>
            <w:tcBorders>
              <w:top w:val="nil"/>
              <w:left w:val="single" w:sz="4" w:space="0" w:color="auto"/>
              <w:bottom w:val="single" w:sz="4" w:space="0" w:color="auto"/>
              <w:right w:val="single" w:sz="8" w:space="0" w:color="auto"/>
            </w:tcBorders>
            <w:shd w:val="clear" w:color="auto" w:fill="auto"/>
            <w:noWrap/>
            <w:vAlign w:val="bottom"/>
          </w:tcPr>
          <w:p w:rsidR="00850947" w:rsidRPr="00297D77" w:rsidRDefault="00850947" w:rsidP="006A3C55">
            <w:pPr>
              <w:rPr>
                <w:color w:val="000000"/>
                <w:sz w:val="32"/>
                <w:szCs w:val="32"/>
              </w:rPr>
            </w:pPr>
            <w:r w:rsidRPr="00297D77">
              <w:rPr>
                <w:color w:val="000000"/>
                <w:sz w:val="32"/>
                <w:szCs w:val="32"/>
              </w:rPr>
              <w:t> </w:t>
            </w:r>
          </w:p>
        </w:tc>
      </w:tr>
      <w:tr w:rsidR="00850947" w:rsidRPr="00297D77" w:rsidTr="00E808D9">
        <w:trPr>
          <w:trHeight w:val="330"/>
        </w:trPr>
        <w:tc>
          <w:tcPr>
            <w:tcW w:w="1004" w:type="dxa"/>
            <w:tcBorders>
              <w:top w:val="single" w:sz="4" w:space="0" w:color="auto"/>
              <w:left w:val="single" w:sz="4" w:space="0" w:color="auto"/>
              <w:bottom w:val="single" w:sz="4" w:space="0" w:color="auto"/>
              <w:right w:val="single" w:sz="4" w:space="0" w:color="auto"/>
            </w:tcBorders>
            <w:shd w:val="clear" w:color="auto" w:fill="auto"/>
          </w:tcPr>
          <w:p w:rsidR="00850947" w:rsidRPr="00297D77" w:rsidRDefault="00850947" w:rsidP="006A3C55">
            <w:pPr>
              <w:jc w:val="center"/>
              <w:rPr>
                <w:color w:val="000080"/>
              </w:rPr>
            </w:pPr>
            <w:r w:rsidRPr="00297D77">
              <w:rPr>
                <w:color w:val="000080"/>
              </w:rPr>
              <w:t>ОК 1.1</w:t>
            </w:r>
          </w:p>
        </w:tc>
        <w:tc>
          <w:tcPr>
            <w:tcW w:w="4383" w:type="dxa"/>
            <w:tcBorders>
              <w:top w:val="nil"/>
              <w:left w:val="nil"/>
              <w:bottom w:val="single" w:sz="4" w:space="0" w:color="auto"/>
              <w:right w:val="single" w:sz="4" w:space="0" w:color="auto"/>
            </w:tcBorders>
            <w:shd w:val="clear" w:color="auto" w:fill="auto"/>
            <w:noWrap/>
          </w:tcPr>
          <w:p w:rsidR="00850947" w:rsidRPr="00297D77" w:rsidRDefault="00162995" w:rsidP="006A3C55">
            <w:pPr>
              <w:rPr>
                <w:color w:val="000000"/>
              </w:rPr>
            </w:pPr>
            <w:r w:rsidRPr="00297D77">
              <w:rPr>
                <w:color w:val="000000"/>
              </w:rPr>
              <w:t>Академічна іноземна мова</w:t>
            </w:r>
          </w:p>
        </w:tc>
        <w:tc>
          <w:tcPr>
            <w:tcW w:w="1134" w:type="dxa"/>
            <w:tcBorders>
              <w:top w:val="nil"/>
              <w:left w:val="nil"/>
              <w:bottom w:val="single" w:sz="4" w:space="0" w:color="auto"/>
              <w:right w:val="single" w:sz="4" w:space="0" w:color="auto"/>
            </w:tcBorders>
            <w:shd w:val="clear" w:color="auto" w:fill="auto"/>
            <w:vAlign w:val="center"/>
          </w:tcPr>
          <w:p w:rsidR="00850947" w:rsidRPr="00297D77" w:rsidRDefault="00846E68" w:rsidP="006A3C55">
            <w:pPr>
              <w:jc w:val="center"/>
              <w:rPr>
                <w:color w:val="000080"/>
              </w:rPr>
            </w:pPr>
            <w:r w:rsidRPr="00297D77">
              <w:rPr>
                <w:color w:val="000080"/>
              </w:rPr>
              <w:t>5</w:t>
            </w:r>
          </w:p>
        </w:tc>
        <w:tc>
          <w:tcPr>
            <w:tcW w:w="992" w:type="dxa"/>
            <w:tcBorders>
              <w:top w:val="nil"/>
              <w:left w:val="nil"/>
              <w:bottom w:val="single" w:sz="4" w:space="0" w:color="auto"/>
              <w:right w:val="single" w:sz="4" w:space="0" w:color="auto"/>
            </w:tcBorders>
            <w:shd w:val="clear" w:color="auto" w:fill="auto"/>
            <w:vAlign w:val="center"/>
          </w:tcPr>
          <w:p w:rsidR="00850947" w:rsidRPr="00297D77" w:rsidRDefault="00846E68" w:rsidP="006A3C55">
            <w:pPr>
              <w:jc w:val="center"/>
              <w:rPr>
                <w:color w:val="000080"/>
              </w:rPr>
            </w:pPr>
            <w:r w:rsidRPr="00297D77">
              <w:rPr>
                <w:color w:val="000080"/>
              </w:rPr>
              <w:t>15</w:t>
            </w:r>
            <w:r w:rsidR="00850947" w:rsidRPr="00297D77">
              <w:rPr>
                <w:color w:val="000080"/>
              </w:rPr>
              <w:t>0</w:t>
            </w:r>
          </w:p>
        </w:tc>
        <w:tc>
          <w:tcPr>
            <w:tcW w:w="1276" w:type="dxa"/>
            <w:tcBorders>
              <w:top w:val="nil"/>
              <w:left w:val="nil"/>
              <w:bottom w:val="single" w:sz="4" w:space="0" w:color="auto"/>
              <w:right w:val="nil"/>
            </w:tcBorders>
            <w:shd w:val="clear" w:color="auto" w:fill="auto"/>
            <w:vAlign w:val="center"/>
          </w:tcPr>
          <w:p w:rsidR="00850947" w:rsidRPr="00297D77" w:rsidRDefault="000242A1" w:rsidP="006A3C55">
            <w:pPr>
              <w:jc w:val="center"/>
              <w:rPr>
                <w:color w:val="000080"/>
              </w:rPr>
            </w:pPr>
            <w:r w:rsidRPr="00297D77">
              <w:rPr>
                <w:color w:val="000080"/>
              </w:rPr>
              <w:t>з, і</w:t>
            </w:r>
          </w:p>
        </w:tc>
        <w:tc>
          <w:tcPr>
            <w:tcW w:w="851" w:type="dxa"/>
            <w:gridSpan w:val="2"/>
            <w:tcBorders>
              <w:top w:val="nil"/>
              <w:left w:val="single" w:sz="4" w:space="0" w:color="auto"/>
              <w:bottom w:val="single" w:sz="4" w:space="0" w:color="auto"/>
              <w:right w:val="single" w:sz="8" w:space="0" w:color="auto"/>
            </w:tcBorders>
            <w:shd w:val="clear" w:color="auto" w:fill="auto"/>
            <w:noWrap/>
            <w:vAlign w:val="center"/>
          </w:tcPr>
          <w:p w:rsidR="00850947" w:rsidRPr="00297D77" w:rsidRDefault="00850947" w:rsidP="006A3C55">
            <w:pPr>
              <w:jc w:val="center"/>
              <w:rPr>
                <w:b/>
                <w:bCs/>
              </w:rPr>
            </w:pPr>
            <w:r w:rsidRPr="00297D77">
              <w:rPr>
                <w:b/>
                <w:bCs/>
              </w:rPr>
              <w:t>1</w:t>
            </w:r>
            <w:r w:rsidR="000242A1" w:rsidRPr="00297D77">
              <w:rPr>
                <w:b/>
                <w:bCs/>
              </w:rPr>
              <w:t>-2</w:t>
            </w:r>
          </w:p>
        </w:tc>
      </w:tr>
      <w:tr w:rsidR="00850947" w:rsidRPr="00297D77" w:rsidTr="00E808D9">
        <w:trPr>
          <w:trHeight w:val="330"/>
        </w:trPr>
        <w:tc>
          <w:tcPr>
            <w:tcW w:w="1004" w:type="dxa"/>
            <w:tcBorders>
              <w:top w:val="single" w:sz="4" w:space="0" w:color="auto"/>
              <w:left w:val="single" w:sz="4" w:space="0" w:color="auto"/>
              <w:bottom w:val="single" w:sz="4" w:space="0" w:color="auto"/>
              <w:right w:val="single" w:sz="4" w:space="0" w:color="auto"/>
            </w:tcBorders>
            <w:shd w:val="clear" w:color="auto" w:fill="auto"/>
          </w:tcPr>
          <w:p w:rsidR="00850947" w:rsidRPr="00297D77" w:rsidRDefault="00850947" w:rsidP="006A3C55">
            <w:pPr>
              <w:jc w:val="center"/>
              <w:rPr>
                <w:color w:val="000080"/>
              </w:rPr>
            </w:pPr>
            <w:r w:rsidRPr="00297D77">
              <w:rPr>
                <w:color w:val="000080"/>
              </w:rPr>
              <w:t>ОК 1.2</w:t>
            </w:r>
          </w:p>
        </w:tc>
        <w:tc>
          <w:tcPr>
            <w:tcW w:w="4383" w:type="dxa"/>
            <w:tcBorders>
              <w:top w:val="nil"/>
              <w:left w:val="nil"/>
              <w:bottom w:val="single" w:sz="4" w:space="0" w:color="auto"/>
              <w:right w:val="single" w:sz="4" w:space="0" w:color="auto"/>
            </w:tcBorders>
            <w:shd w:val="clear" w:color="auto" w:fill="auto"/>
            <w:noWrap/>
          </w:tcPr>
          <w:p w:rsidR="00850947" w:rsidRPr="00297D77" w:rsidRDefault="002B48C7" w:rsidP="006A3C55">
            <w:pPr>
              <w:rPr>
                <w:color w:val="000000"/>
              </w:rPr>
            </w:pPr>
            <w:r w:rsidRPr="00297D77">
              <w:rPr>
                <w:color w:val="000000"/>
              </w:rPr>
              <w:t>Психологія і соціологія інвалідності</w:t>
            </w:r>
          </w:p>
        </w:tc>
        <w:tc>
          <w:tcPr>
            <w:tcW w:w="1134" w:type="dxa"/>
            <w:tcBorders>
              <w:top w:val="nil"/>
              <w:left w:val="nil"/>
              <w:bottom w:val="single" w:sz="4" w:space="0" w:color="auto"/>
              <w:right w:val="single" w:sz="4" w:space="0" w:color="auto"/>
            </w:tcBorders>
            <w:shd w:val="clear" w:color="auto" w:fill="auto"/>
            <w:vAlign w:val="center"/>
          </w:tcPr>
          <w:p w:rsidR="00850947" w:rsidRPr="00297D77" w:rsidRDefault="00846E68" w:rsidP="006A3C55">
            <w:pPr>
              <w:jc w:val="center"/>
              <w:rPr>
                <w:color w:val="000080"/>
              </w:rPr>
            </w:pPr>
            <w:r w:rsidRPr="00297D77">
              <w:rPr>
                <w:color w:val="000080"/>
              </w:rPr>
              <w:t>5</w:t>
            </w:r>
          </w:p>
        </w:tc>
        <w:tc>
          <w:tcPr>
            <w:tcW w:w="992" w:type="dxa"/>
            <w:tcBorders>
              <w:top w:val="nil"/>
              <w:left w:val="nil"/>
              <w:bottom w:val="single" w:sz="4" w:space="0" w:color="auto"/>
              <w:right w:val="single" w:sz="4" w:space="0" w:color="auto"/>
            </w:tcBorders>
            <w:shd w:val="clear" w:color="auto" w:fill="auto"/>
            <w:vAlign w:val="center"/>
          </w:tcPr>
          <w:p w:rsidR="00850947" w:rsidRPr="00297D77" w:rsidRDefault="00846E68" w:rsidP="006A3C55">
            <w:pPr>
              <w:jc w:val="center"/>
              <w:rPr>
                <w:color w:val="000080"/>
              </w:rPr>
            </w:pPr>
            <w:r w:rsidRPr="00297D77">
              <w:rPr>
                <w:color w:val="000080"/>
              </w:rPr>
              <w:t>15</w:t>
            </w:r>
            <w:r w:rsidR="00850947" w:rsidRPr="00297D77">
              <w:rPr>
                <w:color w:val="000080"/>
              </w:rPr>
              <w:t>0</w:t>
            </w:r>
          </w:p>
        </w:tc>
        <w:tc>
          <w:tcPr>
            <w:tcW w:w="1276" w:type="dxa"/>
            <w:tcBorders>
              <w:top w:val="nil"/>
              <w:left w:val="nil"/>
              <w:bottom w:val="single" w:sz="4" w:space="0" w:color="auto"/>
              <w:right w:val="nil"/>
            </w:tcBorders>
            <w:shd w:val="clear" w:color="auto" w:fill="auto"/>
            <w:vAlign w:val="center"/>
          </w:tcPr>
          <w:p w:rsidR="00850947" w:rsidRPr="00297D77" w:rsidRDefault="00FE5C71" w:rsidP="006A3C55">
            <w:pPr>
              <w:jc w:val="center"/>
              <w:rPr>
                <w:color w:val="000080"/>
              </w:rPr>
            </w:pPr>
            <w:r w:rsidRPr="00297D77">
              <w:rPr>
                <w:color w:val="000080"/>
              </w:rPr>
              <w:t>і</w:t>
            </w:r>
          </w:p>
        </w:tc>
        <w:tc>
          <w:tcPr>
            <w:tcW w:w="851" w:type="dxa"/>
            <w:gridSpan w:val="2"/>
            <w:tcBorders>
              <w:top w:val="nil"/>
              <w:left w:val="single" w:sz="4" w:space="0" w:color="auto"/>
              <w:bottom w:val="single" w:sz="4" w:space="0" w:color="auto"/>
              <w:right w:val="single" w:sz="8" w:space="0" w:color="auto"/>
            </w:tcBorders>
            <w:shd w:val="clear" w:color="auto" w:fill="auto"/>
            <w:noWrap/>
            <w:vAlign w:val="center"/>
          </w:tcPr>
          <w:p w:rsidR="00850947" w:rsidRPr="00297D77" w:rsidRDefault="00850947" w:rsidP="006A3C55">
            <w:pPr>
              <w:jc w:val="center"/>
              <w:rPr>
                <w:b/>
                <w:bCs/>
              </w:rPr>
            </w:pPr>
            <w:r w:rsidRPr="00297D77">
              <w:rPr>
                <w:b/>
                <w:bCs/>
              </w:rPr>
              <w:t>1</w:t>
            </w:r>
          </w:p>
        </w:tc>
      </w:tr>
      <w:tr w:rsidR="00850947" w:rsidRPr="00297D77" w:rsidTr="00E808D9">
        <w:trPr>
          <w:trHeight w:val="315"/>
        </w:trPr>
        <w:tc>
          <w:tcPr>
            <w:tcW w:w="1004" w:type="dxa"/>
            <w:tcBorders>
              <w:top w:val="nil"/>
              <w:left w:val="single" w:sz="8" w:space="0" w:color="auto"/>
              <w:bottom w:val="single" w:sz="4" w:space="0" w:color="auto"/>
              <w:right w:val="single" w:sz="4" w:space="0" w:color="auto"/>
            </w:tcBorders>
            <w:shd w:val="clear" w:color="auto" w:fill="auto"/>
            <w:vAlign w:val="center"/>
          </w:tcPr>
          <w:p w:rsidR="00850947" w:rsidRPr="00297D77" w:rsidRDefault="00850947" w:rsidP="006A3C55">
            <w:pPr>
              <w:jc w:val="center"/>
              <w:rPr>
                <w:color w:val="000080"/>
              </w:rPr>
            </w:pPr>
            <w:r w:rsidRPr="00297D77">
              <w:rPr>
                <w:color w:val="000080"/>
              </w:rPr>
              <w:t>ОК 1.3</w:t>
            </w:r>
          </w:p>
        </w:tc>
        <w:tc>
          <w:tcPr>
            <w:tcW w:w="4383" w:type="dxa"/>
            <w:tcBorders>
              <w:top w:val="nil"/>
              <w:left w:val="nil"/>
              <w:bottom w:val="single" w:sz="4" w:space="0" w:color="auto"/>
              <w:right w:val="nil"/>
            </w:tcBorders>
            <w:shd w:val="clear" w:color="auto" w:fill="auto"/>
            <w:noWrap/>
          </w:tcPr>
          <w:p w:rsidR="00850947" w:rsidRPr="00297D77" w:rsidRDefault="00B61DAA" w:rsidP="006A3C55">
            <w:pPr>
              <w:rPr>
                <w:color w:val="000000"/>
              </w:rPr>
            </w:pPr>
            <w:r w:rsidRPr="00297D77">
              <w:rPr>
                <w:color w:val="000000"/>
              </w:rPr>
              <w:t>Здоров'я та благополуччя в сучасних соціальних теоріях</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50947" w:rsidRPr="00297D77" w:rsidRDefault="00850947" w:rsidP="006A3C55">
            <w:pPr>
              <w:jc w:val="center"/>
              <w:rPr>
                <w:color w:val="002060"/>
              </w:rPr>
            </w:pPr>
            <w:r w:rsidRPr="00297D77">
              <w:rPr>
                <w:color w:val="002060"/>
              </w:rPr>
              <w:t>5</w:t>
            </w:r>
          </w:p>
        </w:tc>
        <w:tc>
          <w:tcPr>
            <w:tcW w:w="992" w:type="dxa"/>
            <w:tcBorders>
              <w:top w:val="nil"/>
              <w:left w:val="nil"/>
              <w:bottom w:val="single" w:sz="4" w:space="0" w:color="auto"/>
              <w:right w:val="single" w:sz="4" w:space="0" w:color="auto"/>
            </w:tcBorders>
            <w:shd w:val="clear" w:color="auto" w:fill="auto"/>
            <w:vAlign w:val="center"/>
          </w:tcPr>
          <w:p w:rsidR="00850947" w:rsidRPr="00297D77" w:rsidRDefault="00850947" w:rsidP="006A3C55">
            <w:pPr>
              <w:jc w:val="center"/>
              <w:rPr>
                <w:color w:val="002060"/>
              </w:rPr>
            </w:pPr>
            <w:r w:rsidRPr="00297D77">
              <w:rPr>
                <w:color w:val="002060"/>
              </w:rPr>
              <w:t>150</w:t>
            </w:r>
          </w:p>
        </w:tc>
        <w:tc>
          <w:tcPr>
            <w:tcW w:w="1276" w:type="dxa"/>
            <w:tcBorders>
              <w:top w:val="nil"/>
              <w:left w:val="nil"/>
              <w:bottom w:val="single" w:sz="4" w:space="0" w:color="auto"/>
              <w:right w:val="nil"/>
            </w:tcBorders>
            <w:shd w:val="clear" w:color="auto" w:fill="auto"/>
            <w:vAlign w:val="center"/>
          </w:tcPr>
          <w:p w:rsidR="00850947" w:rsidRPr="00297D77" w:rsidRDefault="00B61DAA" w:rsidP="006A3C55">
            <w:pPr>
              <w:jc w:val="center"/>
              <w:rPr>
                <w:color w:val="000080"/>
              </w:rPr>
            </w:pPr>
            <w:r w:rsidRPr="00297D77">
              <w:rPr>
                <w:color w:val="000080"/>
              </w:rPr>
              <w:t>і</w:t>
            </w:r>
          </w:p>
        </w:tc>
        <w:tc>
          <w:tcPr>
            <w:tcW w:w="851" w:type="dxa"/>
            <w:gridSpan w:val="2"/>
            <w:tcBorders>
              <w:top w:val="nil"/>
              <w:left w:val="single" w:sz="4" w:space="0" w:color="auto"/>
              <w:bottom w:val="single" w:sz="4" w:space="0" w:color="auto"/>
              <w:right w:val="single" w:sz="8" w:space="0" w:color="auto"/>
            </w:tcBorders>
            <w:shd w:val="clear" w:color="auto" w:fill="auto"/>
            <w:noWrap/>
            <w:vAlign w:val="center"/>
          </w:tcPr>
          <w:p w:rsidR="00850947" w:rsidRPr="00297D77" w:rsidRDefault="00B61DAA" w:rsidP="006A3C55">
            <w:pPr>
              <w:jc w:val="center"/>
              <w:rPr>
                <w:b/>
              </w:rPr>
            </w:pPr>
            <w:r w:rsidRPr="00297D77">
              <w:rPr>
                <w:b/>
              </w:rPr>
              <w:t>1</w:t>
            </w:r>
          </w:p>
        </w:tc>
      </w:tr>
      <w:tr w:rsidR="00850947" w:rsidRPr="00297D77" w:rsidTr="00E808D9">
        <w:trPr>
          <w:trHeight w:val="390"/>
        </w:trPr>
        <w:tc>
          <w:tcPr>
            <w:tcW w:w="5387" w:type="dxa"/>
            <w:gridSpan w:val="2"/>
            <w:tcBorders>
              <w:top w:val="single" w:sz="4" w:space="0" w:color="auto"/>
              <w:left w:val="single" w:sz="8" w:space="0" w:color="auto"/>
              <w:bottom w:val="nil"/>
              <w:right w:val="single" w:sz="4" w:space="0" w:color="000000"/>
            </w:tcBorders>
            <w:shd w:val="clear" w:color="auto" w:fill="CCFFFF"/>
            <w:vAlign w:val="center"/>
          </w:tcPr>
          <w:p w:rsidR="00850947" w:rsidRPr="00297D77" w:rsidRDefault="00850947" w:rsidP="006A3C55">
            <w:pPr>
              <w:jc w:val="right"/>
              <w:rPr>
                <w:b/>
                <w:bCs/>
                <w:color w:val="000080"/>
                <w:sz w:val="28"/>
                <w:szCs w:val="28"/>
              </w:rPr>
            </w:pPr>
            <w:r w:rsidRPr="00297D77">
              <w:rPr>
                <w:b/>
                <w:bCs/>
                <w:color w:val="000080"/>
                <w:sz w:val="28"/>
                <w:szCs w:val="28"/>
              </w:rPr>
              <w:t>Всього ОК за циклом загальної підготовки</w:t>
            </w:r>
          </w:p>
        </w:tc>
        <w:tc>
          <w:tcPr>
            <w:tcW w:w="1134" w:type="dxa"/>
            <w:tcBorders>
              <w:top w:val="nil"/>
              <w:left w:val="nil"/>
              <w:bottom w:val="nil"/>
              <w:right w:val="single" w:sz="4" w:space="0" w:color="auto"/>
            </w:tcBorders>
            <w:shd w:val="clear" w:color="auto" w:fill="CCFFFF"/>
            <w:vAlign w:val="center"/>
          </w:tcPr>
          <w:p w:rsidR="00850947" w:rsidRPr="00297D77" w:rsidRDefault="00751F59" w:rsidP="006A3C55">
            <w:pPr>
              <w:jc w:val="center"/>
              <w:rPr>
                <w:b/>
                <w:bCs/>
                <w:color w:val="000080"/>
              </w:rPr>
            </w:pPr>
            <w:r w:rsidRPr="00297D77">
              <w:rPr>
                <w:b/>
                <w:bCs/>
                <w:color w:val="000080"/>
              </w:rPr>
              <w:t>15</w:t>
            </w:r>
          </w:p>
        </w:tc>
        <w:tc>
          <w:tcPr>
            <w:tcW w:w="992" w:type="dxa"/>
            <w:tcBorders>
              <w:top w:val="nil"/>
              <w:left w:val="nil"/>
              <w:bottom w:val="nil"/>
              <w:right w:val="single" w:sz="4" w:space="0" w:color="auto"/>
            </w:tcBorders>
            <w:shd w:val="clear" w:color="auto" w:fill="CCFFFF"/>
            <w:vAlign w:val="center"/>
          </w:tcPr>
          <w:p w:rsidR="00850947" w:rsidRPr="00297D77" w:rsidRDefault="00850947" w:rsidP="006A3C55">
            <w:pPr>
              <w:jc w:val="center"/>
              <w:rPr>
                <w:b/>
                <w:bCs/>
                <w:color w:val="000080"/>
              </w:rPr>
            </w:pPr>
            <w:r w:rsidRPr="00297D77">
              <w:rPr>
                <w:b/>
                <w:bCs/>
                <w:color w:val="000080"/>
              </w:rPr>
              <w:t>4</w:t>
            </w:r>
            <w:r w:rsidR="00751F59" w:rsidRPr="00297D77">
              <w:rPr>
                <w:b/>
                <w:bCs/>
                <w:color w:val="000080"/>
              </w:rPr>
              <w:t>5</w:t>
            </w:r>
            <w:r w:rsidRPr="00297D77">
              <w:rPr>
                <w:b/>
                <w:bCs/>
                <w:color w:val="000080"/>
              </w:rPr>
              <w:t>0</w:t>
            </w:r>
          </w:p>
        </w:tc>
        <w:tc>
          <w:tcPr>
            <w:tcW w:w="1276" w:type="dxa"/>
            <w:tcBorders>
              <w:top w:val="nil"/>
              <w:left w:val="nil"/>
              <w:bottom w:val="nil"/>
              <w:right w:val="nil"/>
            </w:tcBorders>
            <w:shd w:val="clear" w:color="auto" w:fill="CCFFFF"/>
            <w:vAlign w:val="center"/>
          </w:tcPr>
          <w:p w:rsidR="00751F59" w:rsidRPr="00297D77" w:rsidRDefault="00751F59" w:rsidP="00751F59">
            <w:pPr>
              <w:jc w:val="center"/>
              <w:rPr>
                <w:b/>
                <w:bCs/>
                <w:color w:val="000080"/>
              </w:rPr>
            </w:pPr>
            <w:r w:rsidRPr="00297D77">
              <w:rPr>
                <w:b/>
                <w:bCs/>
                <w:color w:val="000080"/>
              </w:rPr>
              <w:t>3</w:t>
            </w:r>
          </w:p>
        </w:tc>
        <w:tc>
          <w:tcPr>
            <w:tcW w:w="851" w:type="dxa"/>
            <w:gridSpan w:val="2"/>
            <w:tcBorders>
              <w:top w:val="nil"/>
              <w:left w:val="single" w:sz="4" w:space="0" w:color="auto"/>
              <w:bottom w:val="nil"/>
              <w:right w:val="single" w:sz="8" w:space="0" w:color="auto"/>
            </w:tcBorders>
            <w:shd w:val="clear" w:color="auto" w:fill="CCFFFF"/>
            <w:vAlign w:val="center"/>
          </w:tcPr>
          <w:p w:rsidR="00850947" w:rsidRPr="00297D77" w:rsidRDefault="00850947" w:rsidP="006A3C55">
            <w:pPr>
              <w:jc w:val="center"/>
              <w:rPr>
                <w:b/>
                <w:bCs/>
                <w:color w:val="000080"/>
              </w:rPr>
            </w:pPr>
            <w:r w:rsidRPr="00297D77">
              <w:rPr>
                <w:b/>
                <w:bCs/>
                <w:color w:val="000080"/>
              </w:rPr>
              <w:t> </w:t>
            </w:r>
          </w:p>
        </w:tc>
      </w:tr>
      <w:tr w:rsidR="00850947" w:rsidRPr="00297D77" w:rsidTr="00E808D9">
        <w:trPr>
          <w:trHeight w:val="273"/>
        </w:trPr>
        <w:tc>
          <w:tcPr>
            <w:tcW w:w="9640" w:type="dxa"/>
            <w:gridSpan w:val="7"/>
            <w:tcBorders>
              <w:top w:val="single" w:sz="8" w:space="0" w:color="auto"/>
              <w:left w:val="single" w:sz="8" w:space="0" w:color="auto"/>
              <w:bottom w:val="single" w:sz="8" w:space="0" w:color="auto"/>
              <w:right w:val="single" w:sz="8" w:space="0" w:color="000000"/>
            </w:tcBorders>
            <w:shd w:val="clear" w:color="auto" w:fill="FFFF99"/>
            <w:vAlign w:val="center"/>
          </w:tcPr>
          <w:p w:rsidR="00850947" w:rsidRPr="00297D77" w:rsidRDefault="00850947" w:rsidP="006A3C55">
            <w:pPr>
              <w:jc w:val="center"/>
              <w:rPr>
                <w:b/>
                <w:bCs/>
                <w:color w:val="000000"/>
                <w:sz w:val="32"/>
                <w:szCs w:val="32"/>
              </w:rPr>
            </w:pPr>
            <w:r w:rsidRPr="00297D77">
              <w:rPr>
                <w:b/>
                <w:bCs/>
                <w:color w:val="000000"/>
                <w:sz w:val="32"/>
                <w:szCs w:val="32"/>
              </w:rPr>
              <w:t>ІІ. ЦИКЛ ПРОФЕСІЙНОЇ ПІДГОТОВКИ</w:t>
            </w:r>
          </w:p>
        </w:tc>
      </w:tr>
      <w:tr w:rsidR="00850947" w:rsidRPr="00297D77" w:rsidTr="00E808D9">
        <w:trPr>
          <w:trHeight w:val="293"/>
        </w:trPr>
        <w:tc>
          <w:tcPr>
            <w:tcW w:w="8795" w:type="dxa"/>
            <w:gridSpan w:val="6"/>
            <w:tcBorders>
              <w:top w:val="nil"/>
              <w:left w:val="single" w:sz="8" w:space="0" w:color="auto"/>
              <w:bottom w:val="single" w:sz="8" w:space="0" w:color="auto"/>
              <w:right w:val="nil"/>
            </w:tcBorders>
            <w:shd w:val="clear" w:color="auto" w:fill="auto"/>
            <w:vAlign w:val="center"/>
          </w:tcPr>
          <w:p w:rsidR="00850947" w:rsidRPr="00297D77" w:rsidRDefault="00850947" w:rsidP="006A3C55">
            <w:pPr>
              <w:jc w:val="center"/>
              <w:rPr>
                <w:b/>
                <w:bCs/>
                <w:color w:val="000080"/>
                <w:sz w:val="32"/>
                <w:szCs w:val="32"/>
              </w:rPr>
            </w:pPr>
            <w:r w:rsidRPr="00297D77">
              <w:rPr>
                <w:b/>
                <w:bCs/>
                <w:color w:val="000080"/>
                <w:sz w:val="32"/>
                <w:szCs w:val="32"/>
              </w:rPr>
              <w:t>Обов’язкові компоненти освітньої програми</w:t>
            </w:r>
          </w:p>
        </w:tc>
        <w:tc>
          <w:tcPr>
            <w:tcW w:w="845" w:type="dxa"/>
            <w:tcBorders>
              <w:top w:val="nil"/>
              <w:left w:val="single" w:sz="8" w:space="0" w:color="auto"/>
              <w:bottom w:val="single" w:sz="8" w:space="0" w:color="auto"/>
              <w:right w:val="single" w:sz="8" w:space="0" w:color="auto"/>
            </w:tcBorders>
            <w:shd w:val="clear" w:color="auto" w:fill="auto"/>
            <w:noWrap/>
            <w:vAlign w:val="bottom"/>
          </w:tcPr>
          <w:p w:rsidR="00850947" w:rsidRPr="00297D77" w:rsidRDefault="00850947" w:rsidP="006A3C55">
            <w:pPr>
              <w:rPr>
                <w:color w:val="000000"/>
                <w:sz w:val="32"/>
                <w:szCs w:val="32"/>
              </w:rPr>
            </w:pPr>
            <w:r w:rsidRPr="00297D77">
              <w:rPr>
                <w:color w:val="000000"/>
                <w:sz w:val="32"/>
                <w:szCs w:val="32"/>
              </w:rPr>
              <w:t> </w:t>
            </w:r>
          </w:p>
        </w:tc>
      </w:tr>
      <w:tr w:rsidR="00850947" w:rsidRPr="00297D77" w:rsidTr="00E808D9">
        <w:trPr>
          <w:trHeight w:val="315"/>
        </w:trPr>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00"/>
              </w:rPr>
            </w:pPr>
            <w:r w:rsidRPr="00297D77">
              <w:rPr>
                <w:color w:val="000000"/>
              </w:rPr>
              <w:t>ОК 2.1</w:t>
            </w:r>
          </w:p>
        </w:tc>
        <w:tc>
          <w:tcPr>
            <w:tcW w:w="4383" w:type="dxa"/>
            <w:tcBorders>
              <w:top w:val="single" w:sz="8" w:space="0" w:color="auto"/>
              <w:left w:val="single" w:sz="8" w:space="0" w:color="auto"/>
              <w:bottom w:val="single" w:sz="8" w:space="0" w:color="auto"/>
              <w:right w:val="single" w:sz="8" w:space="0" w:color="auto"/>
            </w:tcBorders>
            <w:shd w:val="clear" w:color="auto" w:fill="auto"/>
          </w:tcPr>
          <w:p w:rsidR="00850947" w:rsidRPr="00297D77" w:rsidRDefault="00827A9E" w:rsidP="006A3C55">
            <w:pPr>
              <w:rPr>
                <w:color w:val="000000"/>
              </w:rPr>
            </w:pPr>
            <w:r w:rsidRPr="00297D77">
              <w:rPr>
                <w:color w:val="000000"/>
              </w:rPr>
              <w:t>Теоретичні моделі і технології соціальної роботи</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pPr>
            <w:r w:rsidRPr="00297D77">
              <w:t>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00"/>
              </w:rPr>
            </w:pPr>
            <w:r w:rsidRPr="00297D77">
              <w:rPr>
                <w:color w:val="000000"/>
              </w:rPr>
              <w:t>150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1B732C" w:rsidP="006A3C55">
            <w:pPr>
              <w:jc w:val="center"/>
              <w:rPr>
                <w:color w:val="000000"/>
              </w:rPr>
            </w:pPr>
            <w:r w:rsidRPr="00297D77">
              <w:rPr>
                <w:color w:val="000000"/>
              </w:rPr>
              <w:t>з</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850947" w:rsidRPr="00297D77" w:rsidRDefault="00850947" w:rsidP="006A3C55">
            <w:pPr>
              <w:jc w:val="center"/>
              <w:rPr>
                <w:b/>
                <w:bCs/>
                <w:color w:val="000000"/>
              </w:rPr>
            </w:pPr>
            <w:r w:rsidRPr="00297D77">
              <w:rPr>
                <w:b/>
                <w:bCs/>
                <w:color w:val="000000"/>
                <w:sz w:val="22"/>
                <w:szCs w:val="22"/>
              </w:rPr>
              <w:t>1</w:t>
            </w:r>
          </w:p>
        </w:tc>
      </w:tr>
      <w:tr w:rsidR="00850947" w:rsidRPr="00297D77" w:rsidTr="00E808D9">
        <w:trPr>
          <w:trHeight w:val="630"/>
        </w:trPr>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00"/>
              </w:rPr>
            </w:pPr>
            <w:r w:rsidRPr="00297D77">
              <w:rPr>
                <w:color w:val="000000"/>
              </w:rPr>
              <w:t>ОК 2.2</w:t>
            </w:r>
          </w:p>
        </w:tc>
        <w:tc>
          <w:tcPr>
            <w:tcW w:w="4383" w:type="dxa"/>
            <w:tcBorders>
              <w:top w:val="single" w:sz="8" w:space="0" w:color="auto"/>
              <w:left w:val="single" w:sz="8" w:space="0" w:color="auto"/>
              <w:bottom w:val="single" w:sz="8" w:space="0" w:color="auto"/>
              <w:right w:val="single" w:sz="8" w:space="0" w:color="auto"/>
            </w:tcBorders>
            <w:shd w:val="clear" w:color="auto" w:fill="auto"/>
          </w:tcPr>
          <w:p w:rsidR="00850947" w:rsidRPr="00297D77" w:rsidRDefault="00406F7E" w:rsidP="006A3C55">
            <w:pPr>
              <w:rPr>
                <w:color w:val="000000"/>
              </w:rPr>
            </w:pPr>
            <w:r w:rsidRPr="00297D77">
              <w:rPr>
                <w:color w:val="000000"/>
              </w:rPr>
              <w:t>Моделювання процесів професійної реабілітації</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pPr>
            <w:r w:rsidRPr="00297D77">
              <w:t>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00"/>
              </w:rPr>
            </w:pPr>
            <w:r w:rsidRPr="00297D77">
              <w:rPr>
                <w:color w:val="000000"/>
              </w:rPr>
              <w:t>150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1B732C" w:rsidP="006A3C55">
            <w:pPr>
              <w:jc w:val="center"/>
              <w:rPr>
                <w:color w:val="000000"/>
              </w:rPr>
            </w:pPr>
            <w:r w:rsidRPr="00297D77">
              <w:rPr>
                <w:color w:val="000000"/>
              </w:rPr>
              <w:t>і</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850947" w:rsidRPr="00297D77" w:rsidRDefault="00850947" w:rsidP="006A3C55">
            <w:pPr>
              <w:jc w:val="center"/>
              <w:rPr>
                <w:b/>
                <w:bCs/>
                <w:color w:val="000000"/>
              </w:rPr>
            </w:pPr>
            <w:r w:rsidRPr="00297D77">
              <w:rPr>
                <w:b/>
                <w:bCs/>
                <w:color w:val="000000"/>
                <w:sz w:val="22"/>
                <w:szCs w:val="22"/>
              </w:rPr>
              <w:t>1</w:t>
            </w:r>
          </w:p>
        </w:tc>
      </w:tr>
      <w:tr w:rsidR="00850947" w:rsidRPr="00297D77" w:rsidTr="00E808D9">
        <w:trPr>
          <w:trHeight w:val="315"/>
        </w:trPr>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00"/>
              </w:rPr>
            </w:pPr>
            <w:r w:rsidRPr="00297D77">
              <w:rPr>
                <w:color w:val="000000"/>
              </w:rPr>
              <w:t>ОК 2.3</w:t>
            </w:r>
          </w:p>
        </w:tc>
        <w:tc>
          <w:tcPr>
            <w:tcW w:w="4383" w:type="dxa"/>
            <w:tcBorders>
              <w:top w:val="single" w:sz="8" w:space="0" w:color="auto"/>
              <w:left w:val="single" w:sz="8" w:space="0" w:color="auto"/>
              <w:bottom w:val="single" w:sz="8" w:space="0" w:color="auto"/>
              <w:right w:val="single" w:sz="8" w:space="0" w:color="auto"/>
            </w:tcBorders>
            <w:shd w:val="clear" w:color="auto" w:fill="auto"/>
          </w:tcPr>
          <w:p w:rsidR="00850947" w:rsidRPr="00297D77" w:rsidRDefault="00FA39E9" w:rsidP="006A3C55">
            <w:pPr>
              <w:rPr>
                <w:color w:val="000000"/>
              </w:rPr>
            </w:pPr>
            <w:r w:rsidRPr="00297D77">
              <w:rPr>
                <w:color w:val="000000"/>
              </w:rPr>
              <w:t>Методологія та організація наукових досліджень</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C9402C" w:rsidP="006A3C55">
            <w:pPr>
              <w:jc w:val="center"/>
            </w:pPr>
            <w:r w:rsidRPr="00297D77">
              <w:t>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C9402C" w:rsidP="006A3C55">
            <w:pPr>
              <w:jc w:val="center"/>
              <w:rPr>
                <w:color w:val="000000"/>
              </w:rPr>
            </w:pPr>
            <w:r w:rsidRPr="00297D77">
              <w:rPr>
                <w:color w:val="000000"/>
              </w:rPr>
              <w:t>15</w:t>
            </w:r>
            <w:r w:rsidR="00850947" w:rsidRPr="00297D77">
              <w:rPr>
                <w:color w:val="000000"/>
              </w:rPr>
              <w:t>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FA39E9" w:rsidP="006A3C55">
            <w:pPr>
              <w:jc w:val="center"/>
              <w:rPr>
                <w:color w:val="000000"/>
              </w:rPr>
            </w:pPr>
            <w:r w:rsidRPr="00297D77">
              <w:rPr>
                <w:color w:val="000000"/>
              </w:rPr>
              <w:t>з,кр</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850947" w:rsidRPr="00297D77" w:rsidRDefault="00850947" w:rsidP="006A3C55">
            <w:pPr>
              <w:jc w:val="center"/>
              <w:rPr>
                <w:b/>
                <w:bCs/>
                <w:color w:val="000000"/>
              </w:rPr>
            </w:pPr>
            <w:r w:rsidRPr="00297D77">
              <w:rPr>
                <w:b/>
                <w:bCs/>
                <w:color w:val="000000"/>
                <w:sz w:val="22"/>
                <w:szCs w:val="22"/>
              </w:rPr>
              <w:t>1</w:t>
            </w:r>
          </w:p>
        </w:tc>
      </w:tr>
      <w:tr w:rsidR="00850947" w:rsidRPr="00297D77" w:rsidTr="00E808D9">
        <w:trPr>
          <w:trHeight w:val="315"/>
        </w:trPr>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00"/>
              </w:rPr>
            </w:pPr>
            <w:r w:rsidRPr="00297D77">
              <w:rPr>
                <w:color w:val="000000"/>
              </w:rPr>
              <w:t>ОК 2.4</w:t>
            </w:r>
          </w:p>
        </w:tc>
        <w:tc>
          <w:tcPr>
            <w:tcW w:w="4383" w:type="dxa"/>
            <w:tcBorders>
              <w:top w:val="single" w:sz="8" w:space="0" w:color="auto"/>
              <w:left w:val="single" w:sz="8" w:space="0" w:color="auto"/>
              <w:bottom w:val="single" w:sz="8" w:space="0" w:color="auto"/>
              <w:right w:val="single" w:sz="8" w:space="0" w:color="auto"/>
            </w:tcBorders>
            <w:shd w:val="clear" w:color="auto" w:fill="auto"/>
          </w:tcPr>
          <w:p w:rsidR="00850947" w:rsidRPr="00297D77" w:rsidRDefault="00FA39E9" w:rsidP="006A3C55">
            <w:pPr>
              <w:rPr>
                <w:color w:val="000000"/>
              </w:rPr>
            </w:pPr>
            <w:r w:rsidRPr="00297D77">
              <w:rPr>
                <w:color w:val="000000"/>
              </w:rPr>
              <w:t>Соціальна справедливість в інклюзивному суспільстві</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FA39E9" w:rsidP="006A3C55">
            <w:pPr>
              <w:jc w:val="center"/>
            </w:pPr>
            <w:r w:rsidRPr="00297D77">
              <w:t>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FA39E9" w:rsidP="006A3C55">
            <w:pPr>
              <w:jc w:val="center"/>
              <w:rPr>
                <w:color w:val="000000"/>
              </w:rPr>
            </w:pPr>
            <w:r w:rsidRPr="00297D77">
              <w:rPr>
                <w:color w:val="000000"/>
              </w:rPr>
              <w:t>15</w:t>
            </w:r>
            <w:r w:rsidR="00850947" w:rsidRPr="00297D77">
              <w:rPr>
                <w:color w:val="000000"/>
              </w:rPr>
              <w:t>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FA39E9" w:rsidP="006A3C55">
            <w:pPr>
              <w:jc w:val="center"/>
              <w:rPr>
                <w:color w:val="000000"/>
              </w:rPr>
            </w:pPr>
            <w:r w:rsidRPr="00297D77">
              <w:rPr>
                <w:color w:val="000000"/>
              </w:rPr>
              <w:t>з</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850947" w:rsidRPr="00297D77" w:rsidRDefault="000B70BD" w:rsidP="006A3C55">
            <w:pPr>
              <w:jc w:val="center"/>
              <w:rPr>
                <w:b/>
                <w:bCs/>
                <w:color w:val="000000"/>
              </w:rPr>
            </w:pPr>
            <w:r w:rsidRPr="00297D77">
              <w:rPr>
                <w:b/>
                <w:bCs/>
                <w:color w:val="000000"/>
                <w:sz w:val="22"/>
                <w:szCs w:val="22"/>
              </w:rPr>
              <w:t>1</w:t>
            </w:r>
            <w:r w:rsidR="00FA39E9" w:rsidRPr="00297D77">
              <w:rPr>
                <w:b/>
                <w:bCs/>
                <w:color w:val="000000"/>
                <w:sz w:val="22"/>
                <w:szCs w:val="22"/>
              </w:rPr>
              <w:t>-2</w:t>
            </w:r>
          </w:p>
        </w:tc>
      </w:tr>
      <w:tr w:rsidR="00850947" w:rsidRPr="00297D77" w:rsidTr="00E808D9">
        <w:trPr>
          <w:trHeight w:val="330"/>
        </w:trPr>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80"/>
              </w:rPr>
            </w:pPr>
            <w:r w:rsidRPr="00297D77">
              <w:rPr>
                <w:color w:val="000080"/>
              </w:rPr>
              <w:t>ПР 1</w:t>
            </w:r>
          </w:p>
        </w:tc>
        <w:tc>
          <w:tcPr>
            <w:tcW w:w="4383" w:type="dxa"/>
            <w:tcBorders>
              <w:top w:val="single" w:sz="8" w:space="0" w:color="auto"/>
              <w:left w:val="single" w:sz="8" w:space="0" w:color="auto"/>
              <w:bottom w:val="single" w:sz="8" w:space="0" w:color="auto"/>
              <w:right w:val="single" w:sz="8" w:space="0" w:color="auto"/>
            </w:tcBorders>
            <w:shd w:val="clear" w:color="auto" w:fill="auto"/>
          </w:tcPr>
          <w:p w:rsidR="00850947" w:rsidRPr="00297D77" w:rsidRDefault="00850947" w:rsidP="006A3C55">
            <w:pPr>
              <w:rPr>
                <w:color w:val="000080"/>
              </w:rPr>
            </w:pPr>
            <w:r w:rsidRPr="00297D77">
              <w:rPr>
                <w:color w:val="000080"/>
              </w:rPr>
              <w:t>Педагогічна практика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80"/>
              </w:rPr>
            </w:pPr>
            <w:r w:rsidRPr="00297D77">
              <w:rPr>
                <w:color w:val="000080"/>
              </w:rPr>
              <w:t>3</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80"/>
              </w:rPr>
            </w:pPr>
            <w:r w:rsidRPr="00297D77">
              <w:rPr>
                <w:color w:val="000080"/>
              </w:rPr>
              <w:t>90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80"/>
              </w:rPr>
            </w:pPr>
            <w:r w:rsidRPr="00297D77">
              <w:rPr>
                <w:color w:val="000080"/>
              </w:rPr>
              <w:t>дз</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850947" w:rsidRPr="00297D77" w:rsidRDefault="00850947" w:rsidP="006A3C55">
            <w:pPr>
              <w:jc w:val="center"/>
              <w:rPr>
                <w:color w:val="000000"/>
              </w:rPr>
            </w:pPr>
            <w:r w:rsidRPr="00297D77">
              <w:rPr>
                <w:color w:val="000000"/>
                <w:sz w:val="22"/>
                <w:szCs w:val="22"/>
              </w:rPr>
              <w:t>2</w:t>
            </w:r>
          </w:p>
        </w:tc>
      </w:tr>
      <w:tr w:rsidR="00850947" w:rsidRPr="00297D77" w:rsidTr="00E808D9">
        <w:trPr>
          <w:trHeight w:val="330"/>
        </w:trPr>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80"/>
              </w:rPr>
            </w:pPr>
            <w:r w:rsidRPr="00297D77">
              <w:rPr>
                <w:color w:val="000080"/>
              </w:rPr>
              <w:t>ПР 2</w:t>
            </w:r>
          </w:p>
        </w:tc>
        <w:tc>
          <w:tcPr>
            <w:tcW w:w="4383" w:type="dxa"/>
            <w:tcBorders>
              <w:top w:val="single" w:sz="8" w:space="0" w:color="auto"/>
              <w:left w:val="single" w:sz="8" w:space="0" w:color="auto"/>
              <w:bottom w:val="single" w:sz="8" w:space="0" w:color="auto"/>
              <w:right w:val="single" w:sz="8" w:space="0" w:color="auto"/>
            </w:tcBorders>
            <w:shd w:val="clear" w:color="auto" w:fill="auto"/>
          </w:tcPr>
          <w:p w:rsidR="00850947" w:rsidRPr="00297D77" w:rsidRDefault="00850947" w:rsidP="006A3C55">
            <w:pPr>
              <w:rPr>
                <w:color w:val="000080"/>
              </w:rPr>
            </w:pPr>
            <w:r w:rsidRPr="00297D77">
              <w:rPr>
                <w:color w:val="000080"/>
              </w:rPr>
              <w:t>Науково-дослідна практика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3A0162" w:rsidP="006A3C55">
            <w:pPr>
              <w:jc w:val="center"/>
              <w:rPr>
                <w:color w:val="000080"/>
              </w:rPr>
            </w:pPr>
            <w:r w:rsidRPr="00297D77">
              <w:rPr>
                <w:color w:val="000080"/>
              </w:rPr>
              <w:t>9</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3A0162" w:rsidP="006A3C55">
            <w:pPr>
              <w:jc w:val="center"/>
              <w:rPr>
                <w:color w:val="000080"/>
              </w:rPr>
            </w:pPr>
            <w:r w:rsidRPr="00297D77">
              <w:rPr>
                <w:color w:val="000080"/>
              </w:rPr>
              <w:t>27</w:t>
            </w:r>
            <w:r w:rsidR="00850947" w:rsidRPr="00297D77">
              <w:rPr>
                <w:color w:val="000080"/>
              </w:rPr>
              <w:t>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80"/>
              </w:rPr>
            </w:pPr>
            <w:r w:rsidRPr="00297D77">
              <w:rPr>
                <w:color w:val="000080"/>
              </w:rPr>
              <w:t>дз</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850947" w:rsidRPr="00297D77" w:rsidRDefault="00850947" w:rsidP="006A3C55">
            <w:pPr>
              <w:jc w:val="center"/>
              <w:rPr>
                <w:color w:val="000000"/>
              </w:rPr>
            </w:pPr>
            <w:r w:rsidRPr="00297D77">
              <w:rPr>
                <w:color w:val="000000"/>
                <w:sz w:val="22"/>
                <w:szCs w:val="22"/>
              </w:rPr>
              <w:t>3</w:t>
            </w:r>
          </w:p>
        </w:tc>
      </w:tr>
      <w:tr w:rsidR="00850947" w:rsidRPr="00297D77" w:rsidTr="00E808D9">
        <w:trPr>
          <w:trHeight w:val="330"/>
        </w:trPr>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80"/>
              </w:rPr>
            </w:pPr>
            <w:r w:rsidRPr="00297D77">
              <w:rPr>
                <w:color w:val="000080"/>
              </w:rPr>
              <w:t> </w:t>
            </w:r>
          </w:p>
        </w:tc>
        <w:tc>
          <w:tcPr>
            <w:tcW w:w="4383" w:type="dxa"/>
            <w:tcBorders>
              <w:top w:val="single" w:sz="8" w:space="0" w:color="auto"/>
              <w:left w:val="single" w:sz="8" w:space="0" w:color="auto"/>
              <w:bottom w:val="single" w:sz="8" w:space="0" w:color="auto"/>
              <w:right w:val="single" w:sz="8" w:space="0" w:color="auto"/>
            </w:tcBorders>
            <w:shd w:val="clear" w:color="auto" w:fill="auto"/>
            <w:noWrap/>
          </w:tcPr>
          <w:p w:rsidR="00850947" w:rsidRPr="00297D77" w:rsidRDefault="00CB009E" w:rsidP="00CB009E">
            <w:pPr>
              <w:rPr>
                <w:color w:val="000080"/>
              </w:rPr>
            </w:pPr>
            <w:r w:rsidRPr="00297D77">
              <w:rPr>
                <w:color w:val="000080"/>
              </w:rPr>
              <w:t>Підготовка м</w:t>
            </w:r>
            <w:r w:rsidR="00850947" w:rsidRPr="00297D77">
              <w:rPr>
                <w:color w:val="000080"/>
              </w:rPr>
              <w:t>агістерськ</w:t>
            </w:r>
            <w:r w:rsidRPr="00297D77">
              <w:rPr>
                <w:color w:val="000080"/>
              </w:rPr>
              <w:t>ої</w:t>
            </w:r>
            <w:r w:rsidR="00850947" w:rsidRPr="00297D77">
              <w:rPr>
                <w:color w:val="000080"/>
              </w:rPr>
              <w:t xml:space="preserve"> кваліфікаційн</w:t>
            </w:r>
            <w:r w:rsidRPr="00297D77">
              <w:rPr>
                <w:color w:val="000080"/>
              </w:rPr>
              <w:t>ої</w:t>
            </w:r>
            <w:r w:rsidR="00850947" w:rsidRPr="00297D77">
              <w:rPr>
                <w:color w:val="000080"/>
              </w:rPr>
              <w:t xml:space="preserve"> робот</w:t>
            </w:r>
            <w:r w:rsidRPr="00297D77">
              <w:rPr>
                <w:color w:val="000080"/>
              </w:rPr>
              <w:t>и</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FC6482" w:rsidP="006A3C55">
            <w:pPr>
              <w:jc w:val="center"/>
              <w:rPr>
                <w:color w:val="000080"/>
              </w:rPr>
            </w:pPr>
            <w:r w:rsidRPr="00297D77">
              <w:rPr>
                <w:color w:val="000080"/>
              </w:rPr>
              <w:t>18</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FC6482" w:rsidP="006A3C55">
            <w:pPr>
              <w:jc w:val="center"/>
              <w:rPr>
                <w:color w:val="000080"/>
              </w:rPr>
            </w:pPr>
            <w:r w:rsidRPr="00297D77">
              <w:rPr>
                <w:color w:val="000080"/>
              </w:rPr>
              <w:t>54</w:t>
            </w:r>
            <w:r w:rsidR="00850947" w:rsidRPr="00297D77">
              <w:rPr>
                <w:color w:val="000080"/>
              </w:rPr>
              <w:t>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50947" w:rsidRPr="00297D77" w:rsidRDefault="00850947" w:rsidP="006A3C55">
            <w:pPr>
              <w:jc w:val="center"/>
              <w:rPr>
                <w:color w:val="000080"/>
              </w:rPr>
            </w:pPr>
            <w:r w:rsidRPr="00297D77">
              <w:rPr>
                <w:color w:val="000080"/>
              </w:rPr>
              <w:t>Захист</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850947" w:rsidRPr="00297D77" w:rsidRDefault="00850947" w:rsidP="006A3C55">
            <w:pPr>
              <w:jc w:val="center"/>
              <w:rPr>
                <w:color w:val="000000"/>
              </w:rPr>
            </w:pPr>
            <w:r w:rsidRPr="00297D77">
              <w:rPr>
                <w:color w:val="000000"/>
                <w:sz w:val="22"/>
                <w:szCs w:val="22"/>
              </w:rPr>
              <w:t>3</w:t>
            </w:r>
          </w:p>
        </w:tc>
      </w:tr>
      <w:tr w:rsidR="00850947" w:rsidRPr="00297D77" w:rsidTr="00E808D9">
        <w:trPr>
          <w:trHeight w:val="390"/>
        </w:trPr>
        <w:tc>
          <w:tcPr>
            <w:tcW w:w="5387" w:type="dxa"/>
            <w:gridSpan w:val="2"/>
            <w:tcBorders>
              <w:top w:val="single" w:sz="8" w:space="0" w:color="auto"/>
              <w:left w:val="single" w:sz="8" w:space="0" w:color="auto"/>
              <w:bottom w:val="single" w:sz="8" w:space="0" w:color="auto"/>
              <w:right w:val="single" w:sz="8" w:space="0" w:color="auto"/>
            </w:tcBorders>
            <w:shd w:val="clear" w:color="auto" w:fill="CCFFFF"/>
            <w:vAlign w:val="center"/>
          </w:tcPr>
          <w:p w:rsidR="00850947" w:rsidRPr="00297D77" w:rsidRDefault="00850947" w:rsidP="006A3C55">
            <w:pPr>
              <w:jc w:val="right"/>
              <w:rPr>
                <w:b/>
                <w:bCs/>
                <w:color w:val="000080"/>
                <w:sz w:val="28"/>
                <w:szCs w:val="28"/>
              </w:rPr>
            </w:pPr>
            <w:r w:rsidRPr="00297D77">
              <w:rPr>
                <w:b/>
                <w:bCs/>
                <w:color w:val="000080"/>
                <w:sz w:val="28"/>
                <w:szCs w:val="28"/>
              </w:rPr>
              <w:t>Всього ОК за циклом професійної підготовки</w:t>
            </w:r>
          </w:p>
        </w:tc>
        <w:tc>
          <w:tcPr>
            <w:tcW w:w="1134" w:type="dxa"/>
            <w:tcBorders>
              <w:top w:val="single" w:sz="8" w:space="0" w:color="auto"/>
              <w:left w:val="single" w:sz="8" w:space="0" w:color="auto"/>
              <w:bottom w:val="single" w:sz="8" w:space="0" w:color="auto"/>
              <w:right w:val="single" w:sz="8" w:space="0" w:color="auto"/>
            </w:tcBorders>
            <w:shd w:val="clear" w:color="auto" w:fill="CCFFFF"/>
            <w:vAlign w:val="center"/>
          </w:tcPr>
          <w:p w:rsidR="00850947" w:rsidRPr="00297D77" w:rsidRDefault="00503E20" w:rsidP="006A3C55">
            <w:pPr>
              <w:jc w:val="center"/>
              <w:rPr>
                <w:b/>
                <w:bCs/>
                <w:color w:val="000080"/>
              </w:rPr>
            </w:pPr>
            <w:r w:rsidRPr="00297D77">
              <w:rPr>
                <w:b/>
                <w:bCs/>
                <w:color w:val="000080"/>
              </w:rPr>
              <w:t>50</w:t>
            </w:r>
          </w:p>
        </w:tc>
        <w:tc>
          <w:tcPr>
            <w:tcW w:w="992" w:type="dxa"/>
            <w:tcBorders>
              <w:top w:val="single" w:sz="8" w:space="0" w:color="auto"/>
              <w:left w:val="single" w:sz="8" w:space="0" w:color="auto"/>
              <w:bottom w:val="single" w:sz="8" w:space="0" w:color="auto"/>
              <w:right w:val="single" w:sz="8" w:space="0" w:color="auto"/>
            </w:tcBorders>
            <w:shd w:val="clear" w:color="auto" w:fill="CCFFFF"/>
            <w:vAlign w:val="center"/>
          </w:tcPr>
          <w:p w:rsidR="00850947" w:rsidRPr="00297D77" w:rsidRDefault="00503E20" w:rsidP="006A3C55">
            <w:pPr>
              <w:jc w:val="center"/>
              <w:rPr>
                <w:b/>
                <w:bCs/>
                <w:color w:val="000080"/>
              </w:rPr>
            </w:pPr>
            <w:r w:rsidRPr="00297D77">
              <w:rPr>
                <w:b/>
                <w:bCs/>
                <w:color w:val="000080"/>
              </w:rPr>
              <w:t>1 50</w:t>
            </w:r>
            <w:r w:rsidR="00850947" w:rsidRPr="00297D77">
              <w:rPr>
                <w:b/>
                <w:bCs/>
                <w:color w:val="000080"/>
              </w:rPr>
              <w:t>0</w:t>
            </w:r>
          </w:p>
        </w:tc>
        <w:tc>
          <w:tcPr>
            <w:tcW w:w="1276" w:type="dxa"/>
            <w:tcBorders>
              <w:top w:val="single" w:sz="8" w:space="0" w:color="auto"/>
              <w:left w:val="single" w:sz="8" w:space="0" w:color="auto"/>
              <w:bottom w:val="single" w:sz="8" w:space="0" w:color="auto"/>
              <w:right w:val="single" w:sz="8" w:space="0" w:color="auto"/>
            </w:tcBorders>
            <w:shd w:val="clear" w:color="auto" w:fill="CCFFFF"/>
            <w:vAlign w:val="center"/>
          </w:tcPr>
          <w:p w:rsidR="00850947" w:rsidRPr="00297D77" w:rsidRDefault="006D2440" w:rsidP="006A3C55">
            <w:pPr>
              <w:jc w:val="center"/>
              <w:rPr>
                <w:b/>
                <w:bCs/>
                <w:color w:val="000080"/>
              </w:rPr>
            </w:pPr>
            <w:r w:rsidRPr="00297D77">
              <w:rPr>
                <w:b/>
                <w:bCs/>
                <w:color w:val="000080"/>
              </w:rPr>
              <w:t>8</w:t>
            </w:r>
          </w:p>
        </w:tc>
        <w:tc>
          <w:tcPr>
            <w:tcW w:w="851" w:type="dxa"/>
            <w:gridSpan w:val="2"/>
            <w:tcBorders>
              <w:top w:val="single" w:sz="8" w:space="0" w:color="auto"/>
              <w:left w:val="single" w:sz="8" w:space="0" w:color="auto"/>
              <w:bottom w:val="single" w:sz="8" w:space="0" w:color="auto"/>
              <w:right w:val="single" w:sz="8" w:space="0" w:color="auto"/>
            </w:tcBorders>
            <w:shd w:val="clear" w:color="auto" w:fill="CCFFFF"/>
            <w:vAlign w:val="center"/>
          </w:tcPr>
          <w:p w:rsidR="00850947" w:rsidRPr="00297D77" w:rsidRDefault="00850947" w:rsidP="006A3C55">
            <w:pPr>
              <w:jc w:val="center"/>
              <w:rPr>
                <w:b/>
                <w:bCs/>
                <w:color w:val="000080"/>
              </w:rPr>
            </w:pPr>
            <w:r w:rsidRPr="00297D77">
              <w:rPr>
                <w:b/>
                <w:bCs/>
                <w:color w:val="000080"/>
              </w:rPr>
              <w:t> </w:t>
            </w:r>
          </w:p>
        </w:tc>
      </w:tr>
      <w:tr w:rsidR="00850947" w:rsidRPr="00297D77" w:rsidTr="00E808D9">
        <w:trPr>
          <w:trHeight w:val="405"/>
        </w:trPr>
        <w:tc>
          <w:tcPr>
            <w:tcW w:w="9640" w:type="dxa"/>
            <w:gridSpan w:val="7"/>
            <w:tcBorders>
              <w:top w:val="single" w:sz="8" w:space="0" w:color="auto"/>
              <w:left w:val="single" w:sz="8" w:space="0" w:color="auto"/>
              <w:bottom w:val="single" w:sz="4" w:space="0" w:color="auto"/>
              <w:right w:val="single" w:sz="8" w:space="0" w:color="000000"/>
            </w:tcBorders>
            <w:shd w:val="clear" w:color="auto" w:fill="auto"/>
            <w:vAlign w:val="center"/>
          </w:tcPr>
          <w:p w:rsidR="00850947" w:rsidRPr="00297D77" w:rsidRDefault="00850947" w:rsidP="006A3C55">
            <w:pPr>
              <w:jc w:val="center"/>
              <w:rPr>
                <w:b/>
                <w:bCs/>
                <w:color w:val="003300"/>
                <w:sz w:val="32"/>
                <w:szCs w:val="32"/>
              </w:rPr>
            </w:pPr>
            <w:r w:rsidRPr="00297D77">
              <w:rPr>
                <w:b/>
                <w:bCs/>
                <w:color w:val="003300"/>
                <w:sz w:val="32"/>
                <w:szCs w:val="32"/>
              </w:rPr>
              <w:t>Вибіркові компоненти освітньої програми</w:t>
            </w:r>
          </w:p>
        </w:tc>
      </w:tr>
      <w:tr w:rsidR="00850947" w:rsidRPr="00297D77" w:rsidTr="00E808D9">
        <w:trPr>
          <w:trHeight w:val="375"/>
        </w:trPr>
        <w:tc>
          <w:tcPr>
            <w:tcW w:w="5387" w:type="dxa"/>
            <w:gridSpan w:val="2"/>
            <w:tcBorders>
              <w:top w:val="single" w:sz="4" w:space="0" w:color="auto"/>
              <w:left w:val="single" w:sz="8" w:space="0" w:color="auto"/>
              <w:bottom w:val="single" w:sz="4" w:space="0" w:color="auto"/>
              <w:right w:val="single" w:sz="4" w:space="0" w:color="auto"/>
            </w:tcBorders>
            <w:shd w:val="clear" w:color="auto" w:fill="CCFFCC"/>
            <w:vAlign w:val="center"/>
          </w:tcPr>
          <w:p w:rsidR="00850947" w:rsidRPr="00297D77" w:rsidRDefault="00850947" w:rsidP="006A3C55">
            <w:pPr>
              <w:rPr>
                <w:b/>
                <w:bCs/>
                <w:color w:val="003300"/>
                <w:sz w:val="28"/>
                <w:szCs w:val="28"/>
              </w:rPr>
            </w:pPr>
            <w:r w:rsidRPr="00297D77">
              <w:rPr>
                <w:b/>
                <w:bCs/>
                <w:color w:val="003300"/>
                <w:sz w:val="28"/>
                <w:szCs w:val="28"/>
              </w:rPr>
              <w:t xml:space="preserve">Всього ВК </w:t>
            </w:r>
          </w:p>
        </w:tc>
        <w:tc>
          <w:tcPr>
            <w:tcW w:w="1134" w:type="dxa"/>
            <w:tcBorders>
              <w:top w:val="single" w:sz="4" w:space="0" w:color="auto"/>
              <w:left w:val="nil"/>
              <w:bottom w:val="single" w:sz="4" w:space="0" w:color="auto"/>
              <w:right w:val="single" w:sz="4" w:space="0" w:color="auto"/>
            </w:tcBorders>
            <w:shd w:val="clear" w:color="auto" w:fill="CCFFCC"/>
            <w:vAlign w:val="center"/>
          </w:tcPr>
          <w:p w:rsidR="00850947" w:rsidRPr="00297D77" w:rsidRDefault="006F7551" w:rsidP="006A3C55">
            <w:pPr>
              <w:jc w:val="center"/>
              <w:rPr>
                <w:b/>
                <w:bCs/>
                <w:color w:val="003300"/>
              </w:rPr>
            </w:pPr>
            <w:r w:rsidRPr="00297D77">
              <w:rPr>
                <w:b/>
                <w:bCs/>
                <w:color w:val="003300"/>
              </w:rPr>
              <w:t>2</w:t>
            </w:r>
            <w:r w:rsidR="00850947" w:rsidRPr="00297D77">
              <w:rPr>
                <w:b/>
                <w:bCs/>
                <w:color w:val="003300"/>
              </w:rPr>
              <w:t>5</w:t>
            </w:r>
          </w:p>
        </w:tc>
        <w:tc>
          <w:tcPr>
            <w:tcW w:w="992" w:type="dxa"/>
            <w:tcBorders>
              <w:top w:val="single" w:sz="4" w:space="0" w:color="auto"/>
              <w:left w:val="nil"/>
              <w:bottom w:val="single" w:sz="4" w:space="0" w:color="auto"/>
              <w:right w:val="single" w:sz="4" w:space="0" w:color="auto"/>
            </w:tcBorders>
            <w:shd w:val="clear" w:color="auto" w:fill="CCFFCC"/>
            <w:vAlign w:val="center"/>
          </w:tcPr>
          <w:p w:rsidR="00850947" w:rsidRPr="00297D77" w:rsidRDefault="006F7551" w:rsidP="006A3C55">
            <w:pPr>
              <w:jc w:val="center"/>
              <w:rPr>
                <w:b/>
                <w:bCs/>
                <w:color w:val="003300"/>
              </w:rPr>
            </w:pPr>
            <w:r w:rsidRPr="00297D77">
              <w:rPr>
                <w:b/>
                <w:bCs/>
                <w:color w:val="003300"/>
              </w:rPr>
              <w:t>7</w:t>
            </w:r>
            <w:r w:rsidR="00850947" w:rsidRPr="00297D77">
              <w:rPr>
                <w:b/>
                <w:bCs/>
                <w:color w:val="003300"/>
              </w:rPr>
              <w:t>50</w:t>
            </w:r>
          </w:p>
        </w:tc>
        <w:tc>
          <w:tcPr>
            <w:tcW w:w="1276" w:type="dxa"/>
            <w:tcBorders>
              <w:top w:val="single" w:sz="4" w:space="0" w:color="auto"/>
              <w:left w:val="nil"/>
              <w:bottom w:val="single" w:sz="4" w:space="0" w:color="auto"/>
              <w:right w:val="single" w:sz="4" w:space="0" w:color="auto"/>
            </w:tcBorders>
            <w:shd w:val="clear" w:color="auto" w:fill="CCFFCC"/>
            <w:vAlign w:val="center"/>
          </w:tcPr>
          <w:p w:rsidR="00850947" w:rsidRPr="00297D77" w:rsidRDefault="006D2440" w:rsidP="006A3C55">
            <w:pPr>
              <w:jc w:val="center"/>
              <w:rPr>
                <w:b/>
                <w:bCs/>
                <w:color w:val="003300"/>
              </w:rPr>
            </w:pPr>
            <w:r w:rsidRPr="00297D77">
              <w:rPr>
                <w:b/>
                <w:bCs/>
                <w:color w:val="003300"/>
              </w:rPr>
              <w:t>6</w:t>
            </w:r>
          </w:p>
        </w:tc>
        <w:tc>
          <w:tcPr>
            <w:tcW w:w="851" w:type="dxa"/>
            <w:gridSpan w:val="2"/>
            <w:tcBorders>
              <w:top w:val="single" w:sz="4" w:space="0" w:color="auto"/>
              <w:left w:val="nil"/>
              <w:bottom w:val="single" w:sz="4" w:space="0" w:color="auto"/>
              <w:right w:val="single" w:sz="8" w:space="0" w:color="auto"/>
            </w:tcBorders>
            <w:shd w:val="clear" w:color="auto" w:fill="CCFFCC"/>
            <w:vAlign w:val="center"/>
          </w:tcPr>
          <w:p w:rsidR="00850947" w:rsidRPr="00297D77" w:rsidRDefault="00850947" w:rsidP="006A3C55">
            <w:pPr>
              <w:jc w:val="center"/>
              <w:rPr>
                <w:b/>
                <w:bCs/>
                <w:color w:val="003300"/>
              </w:rPr>
            </w:pPr>
          </w:p>
        </w:tc>
      </w:tr>
      <w:tr w:rsidR="00971646" w:rsidRPr="00297D77" w:rsidTr="00E808D9">
        <w:trPr>
          <w:trHeight w:val="315"/>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646" w:rsidRPr="00297D77" w:rsidRDefault="00971646" w:rsidP="006A3C55">
            <w:pPr>
              <w:jc w:val="center"/>
              <w:rPr>
                <w:color w:val="003300"/>
              </w:rPr>
            </w:pPr>
            <w:r w:rsidRPr="00297D77">
              <w:rPr>
                <w:color w:val="003300"/>
                <w:sz w:val="22"/>
                <w:szCs w:val="22"/>
              </w:rPr>
              <w:t>ВК 2.1</w:t>
            </w:r>
          </w:p>
        </w:tc>
        <w:tc>
          <w:tcPr>
            <w:tcW w:w="4383" w:type="dxa"/>
            <w:vMerge w:val="restart"/>
            <w:tcBorders>
              <w:top w:val="single" w:sz="4" w:space="0" w:color="auto"/>
              <w:left w:val="nil"/>
              <w:right w:val="single" w:sz="4" w:space="0" w:color="auto"/>
            </w:tcBorders>
            <w:shd w:val="clear" w:color="auto" w:fill="auto"/>
            <w:vAlign w:val="center"/>
          </w:tcPr>
          <w:p w:rsidR="00971646" w:rsidRPr="00297D77" w:rsidRDefault="00971646" w:rsidP="006A3C55">
            <w:pPr>
              <w:jc w:val="center"/>
              <w:rPr>
                <w:color w:val="003300"/>
              </w:rPr>
            </w:pPr>
            <w:r w:rsidRPr="00297D77">
              <w:rPr>
                <w:color w:val="003300"/>
              </w:rPr>
              <w:t>Дисципліни вільного вибору студентів із загальноуніверситетського переліку дисциплін</w:t>
            </w:r>
          </w:p>
        </w:tc>
        <w:tc>
          <w:tcPr>
            <w:tcW w:w="1134"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6A3C55">
            <w:pPr>
              <w:jc w:val="center"/>
              <w:rPr>
                <w:color w:val="003300"/>
              </w:rPr>
            </w:pPr>
            <w:r w:rsidRPr="00297D77">
              <w:rPr>
                <w:color w:val="003300"/>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6A3C55">
            <w:pPr>
              <w:jc w:val="center"/>
              <w:rPr>
                <w:color w:val="003300"/>
              </w:rPr>
            </w:pPr>
            <w:r w:rsidRPr="00297D77">
              <w:rPr>
                <w:color w:val="003300"/>
              </w:rPr>
              <w:t>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6D2440" w:rsidP="006D2440">
            <w:pPr>
              <w:jc w:val="center"/>
              <w:rPr>
                <w:b/>
                <w:bCs/>
                <w:color w:val="003300"/>
              </w:rPr>
            </w:pPr>
            <w:r w:rsidRPr="00297D77">
              <w:rPr>
                <w:b/>
                <w:bCs/>
                <w:color w:val="003300"/>
              </w:rPr>
              <w:t>з,з</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971646" w:rsidRPr="00297D77" w:rsidRDefault="00F61840" w:rsidP="006A3C55">
            <w:pPr>
              <w:jc w:val="center"/>
              <w:rPr>
                <w:color w:val="000000"/>
              </w:rPr>
            </w:pPr>
            <w:r w:rsidRPr="00297D77">
              <w:rPr>
                <w:color w:val="000000"/>
                <w:sz w:val="22"/>
                <w:szCs w:val="22"/>
              </w:rPr>
              <w:t>2</w:t>
            </w:r>
            <w:r w:rsidR="006D2440" w:rsidRPr="00297D77">
              <w:rPr>
                <w:color w:val="000000"/>
                <w:sz w:val="22"/>
                <w:szCs w:val="22"/>
              </w:rPr>
              <w:t>,3</w:t>
            </w:r>
          </w:p>
        </w:tc>
      </w:tr>
      <w:tr w:rsidR="00971646" w:rsidRPr="00297D77" w:rsidTr="00E808D9">
        <w:trPr>
          <w:trHeight w:val="315"/>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646" w:rsidRPr="00297D77" w:rsidRDefault="00971646" w:rsidP="006A3C55">
            <w:pPr>
              <w:jc w:val="center"/>
              <w:rPr>
                <w:color w:val="003300"/>
              </w:rPr>
            </w:pPr>
            <w:r w:rsidRPr="00297D77">
              <w:rPr>
                <w:color w:val="003300"/>
                <w:sz w:val="22"/>
                <w:szCs w:val="22"/>
              </w:rPr>
              <w:t>ВК 2.2</w:t>
            </w:r>
          </w:p>
        </w:tc>
        <w:tc>
          <w:tcPr>
            <w:tcW w:w="4383" w:type="dxa"/>
            <w:vMerge/>
            <w:tcBorders>
              <w:left w:val="nil"/>
              <w:right w:val="single" w:sz="4" w:space="0" w:color="auto"/>
            </w:tcBorders>
            <w:shd w:val="clear" w:color="auto" w:fill="auto"/>
            <w:noWrap/>
            <w:vAlign w:val="center"/>
          </w:tcPr>
          <w:p w:rsidR="00971646" w:rsidRPr="00297D77" w:rsidRDefault="00971646" w:rsidP="006A3C55">
            <w:pP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6A3C55">
            <w:pPr>
              <w:jc w:val="center"/>
            </w:pPr>
            <w:r w:rsidRPr="00297D77">
              <w:rPr>
                <w:color w:val="003300"/>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6A3C55">
            <w:pPr>
              <w:jc w:val="center"/>
              <w:rPr>
                <w:color w:val="000000"/>
              </w:rPr>
            </w:pPr>
            <w:r w:rsidRPr="00297D77">
              <w:rPr>
                <w:color w:val="003300"/>
              </w:rPr>
              <w:t>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6A3C55">
            <w:pPr>
              <w:jc w:val="center"/>
              <w:rPr>
                <w:color w:val="000000"/>
              </w:rPr>
            </w:pPr>
            <w:r w:rsidRPr="00297D77">
              <w:rPr>
                <w:b/>
                <w:bCs/>
                <w:color w:val="003300"/>
              </w:rPr>
              <w:t>з</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971646" w:rsidRPr="00297D77" w:rsidRDefault="00971646" w:rsidP="007C17B1">
            <w:pPr>
              <w:jc w:val="center"/>
              <w:rPr>
                <w:color w:val="000000"/>
              </w:rPr>
            </w:pPr>
            <w:r w:rsidRPr="00297D77">
              <w:rPr>
                <w:color w:val="000000"/>
                <w:sz w:val="22"/>
                <w:szCs w:val="22"/>
              </w:rPr>
              <w:t>2</w:t>
            </w:r>
          </w:p>
        </w:tc>
      </w:tr>
      <w:tr w:rsidR="00971646" w:rsidRPr="00297D77" w:rsidTr="00E808D9">
        <w:trPr>
          <w:trHeight w:val="315"/>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646" w:rsidRPr="00297D77" w:rsidRDefault="00971646" w:rsidP="006A3C55">
            <w:pPr>
              <w:jc w:val="center"/>
              <w:rPr>
                <w:color w:val="003300"/>
              </w:rPr>
            </w:pPr>
            <w:r w:rsidRPr="00297D77">
              <w:rPr>
                <w:color w:val="003300"/>
                <w:sz w:val="22"/>
                <w:szCs w:val="22"/>
              </w:rPr>
              <w:t>ВК 2.3</w:t>
            </w:r>
          </w:p>
        </w:tc>
        <w:tc>
          <w:tcPr>
            <w:tcW w:w="4383" w:type="dxa"/>
            <w:vMerge/>
            <w:tcBorders>
              <w:left w:val="nil"/>
              <w:right w:val="single" w:sz="4" w:space="0" w:color="auto"/>
            </w:tcBorders>
            <w:shd w:val="clear" w:color="auto" w:fill="auto"/>
            <w:noWrap/>
            <w:vAlign w:val="center"/>
          </w:tcPr>
          <w:p w:rsidR="00971646" w:rsidRPr="00297D77" w:rsidRDefault="00971646" w:rsidP="006A3C55">
            <w:pP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6A3C55">
            <w:pPr>
              <w:jc w:val="center"/>
              <w:rPr>
                <w:color w:val="003300"/>
              </w:rPr>
            </w:pPr>
            <w:r w:rsidRPr="00297D77">
              <w:rPr>
                <w:color w:val="003300"/>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6A3C55">
            <w:pPr>
              <w:jc w:val="center"/>
              <w:rPr>
                <w:color w:val="003300"/>
              </w:rPr>
            </w:pPr>
            <w:r w:rsidRPr="00297D77">
              <w:rPr>
                <w:color w:val="003300"/>
              </w:rPr>
              <w:t>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6A3C55">
            <w:pPr>
              <w:jc w:val="center"/>
              <w:rPr>
                <w:b/>
                <w:bCs/>
                <w:color w:val="003300"/>
              </w:rPr>
            </w:pPr>
            <w:r w:rsidRPr="00297D77">
              <w:rPr>
                <w:b/>
                <w:bCs/>
                <w:color w:val="003300"/>
              </w:rPr>
              <w:t>з</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971646" w:rsidRPr="00297D77" w:rsidRDefault="006D2440" w:rsidP="006A3C55">
            <w:pPr>
              <w:jc w:val="center"/>
              <w:rPr>
                <w:color w:val="000000"/>
              </w:rPr>
            </w:pPr>
            <w:r w:rsidRPr="00297D77">
              <w:rPr>
                <w:color w:val="000000"/>
                <w:sz w:val="22"/>
                <w:szCs w:val="22"/>
              </w:rPr>
              <w:t>2</w:t>
            </w:r>
          </w:p>
        </w:tc>
      </w:tr>
      <w:tr w:rsidR="00971646" w:rsidRPr="00297D77" w:rsidTr="00E808D9">
        <w:trPr>
          <w:trHeight w:val="315"/>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646" w:rsidRPr="00297D77" w:rsidRDefault="00971646" w:rsidP="006A3C55">
            <w:pPr>
              <w:jc w:val="center"/>
              <w:rPr>
                <w:color w:val="003300"/>
              </w:rPr>
            </w:pPr>
            <w:r w:rsidRPr="00297D77">
              <w:rPr>
                <w:color w:val="003300"/>
                <w:sz w:val="22"/>
                <w:szCs w:val="22"/>
              </w:rPr>
              <w:t>ВК 2.4</w:t>
            </w:r>
          </w:p>
        </w:tc>
        <w:tc>
          <w:tcPr>
            <w:tcW w:w="4383" w:type="dxa"/>
            <w:vMerge/>
            <w:tcBorders>
              <w:left w:val="nil"/>
              <w:right w:val="single" w:sz="4" w:space="0" w:color="auto"/>
            </w:tcBorders>
            <w:shd w:val="clear" w:color="auto" w:fill="auto"/>
            <w:noWrap/>
            <w:vAlign w:val="center"/>
          </w:tcPr>
          <w:p w:rsidR="00971646" w:rsidRPr="00297D77" w:rsidRDefault="00971646" w:rsidP="006A3C55">
            <w:pP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971646">
            <w:pPr>
              <w:jc w:val="center"/>
              <w:rPr>
                <w:color w:val="003300"/>
              </w:rPr>
            </w:pPr>
            <w:r w:rsidRPr="00297D77">
              <w:rPr>
                <w:color w:val="003300"/>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6A3C55">
            <w:pPr>
              <w:jc w:val="center"/>
              <w:rPr>
                <w:color w:val="003300"/>
              </w:rPr>
            </w:pPr>
            <w:r w:rsidRPr="00297D77">
              <w:rPr>
                <w:color w:val="003300"/>
              </w:rPr>
              <w:t>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6A3C55">
            <w:pPr>
              <w:jc w:val="center"/>
              <w:rPr>
                <w:b/>
                <w:bCs/>
                <w:color w:val="003300"/>
              </w:rPr>
            </w:pPr>
            <w:r w:rsidRPr="00297D77">
              <w:rPr>
                <w:b/>
                <w:bCs/>
                <w:color w:val="003300"/>
              </w:rPr>
              <w:t>з</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971646" w:rsidRPr="00297D77" w:rsidRDefault="00F61840" w:rsidP="006A3C55">
            <w:pPr>
              <w:jc w:val="center"/>
              <w:rPr>
                <w:color w:val="000000"/>
              </w:rPr>
            </w:pPr>
            <w:r w:rsidRPr="00297D77">
              <w:rPr>
                <w:color w:val="000000"/>
                <w:sz w:val="22"/>
                <w:szCs w:val="22"/>
              </w:rPr>
              <w:t>2</w:t>
            </w:r>
          </w:p>
        </w:tc>
      </w:tr>
      <w:tr w:rsidR="00971646" w:rsidRPr="00297D77" w:rsidTr="00E808D9">
        <w:trPr>
          <w:trHeight w:val="315"/>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646" w:rsidRPr="00297D77" w:rsidRDefault="00971646" w:rsidP="006A3C55">
            <w:pPr>
              <w:jc w:val="center"/>
              <w:rPr>
                <w:color w:val="003300"/>
              </w:rPr>
            </w:pPr>
            <w:r w:rsidRPr="00297D77">
              <w:rPr>
                <w:color w:val="003300"/>
                <w:sz w:val="22"/>
                <w:szCs w:val="22"/>
              </w:rPr>
              <w:t>ВК 2.5</w:t>
            </w:r>
          </w:p>
        </w:tc>
        <w:tc>
          <w:tcPr>
            <w:tcW w:w="4383" w:type="dxa"/>
            <w:vMerge/>
            <w:tcBorders>
              <w:left w:val="nil"/>
              <w:bottom w:val="single" w:sz="4" w:space="0" w:color="auto"/>
              <w:right w:val="single" w:sz="4" w:space="0" w:color="auto"/>
            </w:tcBorders>
            <w:shd w:val="clear" w:color="auto" w:fill="auto"/>
            <w:noWrap/>
            <w:vAlign w:val="center"/>
          </w:tcPr>
          <w:p w:rsidR="00971646" w:rsidRPr="00297D77" w:rsidRDefault="00971646" w:rsidP="006A3C55">
            <w:pP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6A3C55">
            <w:pPr>
              <w:jc w:val="center"/>
              <w:rPr>
                <w:color w:val="003300"/>
              </w:rPr>
            </w:pPr>
            <w:r w:rsidRPr="00297D77">
              <w:rPr>
                <w:color w:val="003300"/>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6A3C55">
            <w:pPr>
              <w:jc w:val="center"/>
              <w:rPr>
                <w:color w:val="003300"/>
              </w:rPr>
            </w:pPr>
            <w:r w:rsidRPr="00297D77">
              <w:rPr>
                <w:color w:val="003300"/>
              </w:rPr>
              <w:t>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71646" w:rsidRPr="00297D77" w:rsidRDefault="00971646" w:rsidP="006A3C55">
            <w:pPr>
              <w:jc w:val="center"/>
              <w:rPr>
                <w:b/>
                <w:bCs/>
                <w:color w:val="003300"/>
              </w:rPr>
            </w:pPr>
            <w:r w:rsidRPr="00297D77">
              <w:rPr>
                <w:b/>
                <w:bCs/>
                <w:color w:val="003300"/>
              </w:rPr>
              <w:t>з</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971646" w:rsidRPr="00297D77" w:rsidRDefault="00F61840" w:rsidP="006A3C55">
            <w:pPr>
              <w:jc w:val="center"/>
              <w:rPr>
                <w:color w:val="000000"/>
              </w:rPr>
            </w:pPr>
            <w:r w:rsidRPr="00297D77">
              <w:rPr>
                <w:color w:val="000000"/>
                <w:sz w:val="22"/>
                <w:szCs w:val="22"/>
              </w:rPr>
              <w:t>2</w:t>
            </w:r>
          </w:p>
        </w:tc>
      </w:tr>
      <w:tr w:rsidR="00850947" w:rsidRPr="00297D77" w:rsidTr="00E808D9">
        <w:trPr>
          <w:trHeight w:val="420"/>
        </w:trPr>
        <w:tc>
          <w:tcPr>
            <w:tcW w:w="5387" w:type="dxa"/>
            <w:gridSpan w:val="2"/>
            <w:tcBorders>
              <w:top w:val="single" w:sz="4" w:space="0" w:color="auto"/>
              <w:left w:val="single" w:sz="8" w:space="0" w:color="auto"/>
              <w:bottom w:val="single" w:sz="8" w:space="0" w:color="auto"/>
              <w:right w:val="single" w:sz="4" w:space="0" w:color="000000"/>
            </w:tcBorders>
            <w:shd w:val="clear" w:color="auto" w:fill="CC99FF"/>
            <w:vAlign w:val="center"/>
          </w:tcPr>
          <w:p w:rsidR="00850947" w:rsidRPr="00297D77" w:rsidRDefault="00850947" w:rsidP="006A3C55">
            <w:pPr>
              <w:jc w:val="center"/>
              <w:rPr>
                <w:b/>
                <w:bCs/>
                <w:color w:val="000000"/>
                <w:sz w:val="30"/>
                <w:szCs w:val="30"/>
              </w:rPr>
            </w:pPr>
            <w:r w:rsidRPr="00297D77">
              <w:rPr>
                <w:b/>
                <w:bCs/>
                <w:color w:val="003300"/>
                <w:sz w:val="28"/>
                <w:szCs w:val="28"/>
              </w:rPr>
              <w:t>Всього кредитів дисциплін вільного вибору</w:t>
            </w:r>
          </w:p>
        </w:tc>
        <w:tc>
          <w:tcPr>
            <w:tcW w:w="1134" w:type="dxa"/>
            <w:tcBorders>
              <w:top w:val="single" w:sz="4" w:space="0" w:color="auto"/>
              <w:left w:val="nil"/>
              <w:bottom w:val="single" w:sz="8" w:space="0" w:color="auto"/>
              <w:right w:val="single" w:sz="4" w:space="0" w:color="auto"/>
            </w:tcBorders>
            <w:shd w:val="clear" w:color="auto" w:fill="CC99FF"/>
            <w:vAlign w:val="center"/>
          </w:tcPr>
          <w:p w:rsidR="00850947" w:rsidRPr="00297D77" w:rsidRDefault="00850947" w:rsidP="006A3C55">
            <w:pPr>
              <w:jc w:val="center"/>
              <w:rPr>
                <w:b/>
                <w:bCs/>
                <w:color w:val="000000"/>
                <w:sz w:val="28"/>
                <w:szCs w:val="28"/>
              </w:rPr>
            </w:pPr>
            <w:r w:rsidRPr="00297D77">
              <w:rPr>
                <w:b/>
                <w:bCs/>
                <w:color w:val="000000"/>
                <w:sz w:val="28"/>
                <w:szCs w:val="28"/>
              </w:rPr>
              <w:t>25</w:t>
            </w:r>
          </w:p>
        </w:tc>
        <w:tc>
          <w:tcPr>
            <w:tcW w:w="992" w:type="dxa"/>
            <w:tcBorders>
              <w:top w:val="single" w:sz="4" w:space="0" w:color="auto"/>
              <w:left w:val="nil"/>
              <w:bottom w:val="single" w:sz="8" w:space="0" w:color="auto"/>
              <w:right w:val="single" w:sz="4" w:space="0" w:color="auto"/>
            </w:tcBorders>
            <w:shd w:val="clear" w:color="auto" w:fill="CC99FF"/>
            <w:vAlign w:val="center"/>
          </w:tcPr>
          <w:p w:rsidR="00850947" w:rsidRPr="00297D77" w:rsidRDefault="00850947" w:rsidP="006A3C55">
            <w:pPr>
              <w:jc w:val="center"/>
              <w:rPr>
                <w:b/>
                <w:bCs/>
                <w:color w:val="000000"/>
                <w:sz w:val="28"/>
                <w:szCs w:val="28"/>
              </w:rPr>
            </w:pPr>
            <w:r w:rsidRPr="00297D77">
              <w:rPr>
                <w:b/>
                <w:bCs/>
                <w:color w:val="000000"/>
                <w:sz w:val="28"/>
                <w:szCs w:val="28"/>
              </w:rPr>
              <w:t>750</w:t>
            </w:r>
          </w:p>
        </w:tc>
        <w:tc>
          <w:tcPr>
            <w:tcW w:w="1276" w:type="dxa"/>
            <w:tcBorders>
              <w:top w:val="single" w:sz="4" w:space="0" w:color="auto"/>
              <w:left w:val="nil"/>
              <w:bottom w:val="single" w:sz="8" w:space="0" w:color="auto"/>
              <w:right w:val="nil"/>
            </w:tcBorders>
            <w:shd w:val="clear" w:color="auto" w:fill="CC99FF"/>
            <w:vAlign w:val="center"/>
          </w:tcPr>
          <w:p w:rsidR="00850947" w:rsidRPr="00297D77" w:rsidRDefault="00850947" w:rsidP="006A3C55">
            <w:pPr>
              <w:jc w:val="center"/>
              <w:rPr>
                <w:b/>
                <w:color w:val="000000"/>
                <w:sz w:val="28"/>
                <w:szCs w:val="28"/>
              </w:rPr>
            </w:pPr>
            <w:r w:rsidRPr="00297D77">
              <w:rPr>
                <w:b/>
                <w:color w:val="000000"/>
                <w:sz w:val="28"/>
                <w:szCs w:val="28"/>
              </w:rPr>
              <w:t>5</w:t>
            </w:r>
          </w:p>
        </w:tc>
        <w:tc>
          <w:tcPr>
            <w:tcW w:w="851" w:type="dxa"/>
            <w:gridSpan w:val="2"/>
            <w:tcBorders>
              <w:top w:val="single" w:sz="4" w:space="0" w:color="auto"/>
              <w:left w:val="single" w:sz="4" w:space="0" w:color="auto"/>
              <w:bottom w:val="single" w:sz="8" w:space="0" w:color="auto"/>
              <w:right w:val="single" w:sz="8" w:space="0" w:color="auto"/>
            </w:tcBorders>
            <w:shd w:val="clear" w:color="auto" w:fill="CC99FF"/>
            <w:vAlign w:val="center"/>
          </w:tcPr>
          <w:p w:rsidR="00850947" w:rsidRPr="00297D77" w:rsidRDefault="00850947" w:rsidP="006A3C55">
            <w:pPr>
              <w:jc w:val="center"/>
              <w:rPr>
                <w:color w:val="000000"/>
                <w:sz w:val="28"/>
                <w:szCs w:val="28"/>
              </w:rPr>
            </w:pPr>
            <w:r w:rsidRPr="00297D77">
              <w:rPr>
                <w:color w:val="000000"/>
                <w:sz w:val="28"/>
                <w:szCs w:val="28"/>
              </w:rPr>
              <w:t> </w:t>
            </w:r>
          </w:p>
        </w:tc>
      </w:tr>
      <w:tr w:rsidR="00850947" w:rsidRPr="00297D77" w:rsidTr="00E808D9">
        <w:trPr>
          <w:trHeight w:val="405"/>
        </w:trPr>
        <w:tc>
          <w:tcPr>
            <w:tcW w:w="9640" w:type="dxa"/>
            <w:gridSpan w:val="7"/>
            <w:tcBorders>
              <w:top w:val="single" w:sz="8" w:space="0" w:color="auto"/>
              <w:left w:val="single" w:sz="8" w:space="0" w:color="auto"/>
              <w:bottom w:val="single" w:sz="4" w:space="0" w:color="auto"/>
              <w:right w:val="single" w:sz="8" w:space="0" w:color="000000"/>
            </w:tcBorders>
            <w:shd w:val="clear" w:color="auto" w:fill="FFFF99"/>
            <w:vAlign w:val="center"/>
          </w:tcPr>
          <w:p w:rsidR="00850947" w:rsidRPr="00297D77" w:rsidRDefault="00850947" w:rsidP="006A3C55">
            <w:pPr>
              <w:jc w:val="center"/>
              <w:rPr>
                <w:b/>
                <w:bCs/>
                <w:color w:val="000000"/>
                <w:sz w:val="32"/>
                <w:szCs w:val="32"/>
              </w:rPr>
            </w:pPr>
            <w:r w:rsidRPr="00297D77">
              <w:rPr>
                <w:b/>
                <w:bCs/>
                <w:color w:val="000000"/>
                <w:sz w:val="32"/>
                <w:szCs w:val="32"/>
              </w:rPr>
              <w:t>ЗАГАЛЬНИЙ ОБСЯГ ОСВІТНЬОЇ ПРОГРАМИ</w:t>
            </w:r>
          </w:p>
        </w:tc>
      </w:tr>
      <w:tr w:rsidR="00850947" w:rsidRPr="00297D77" w:rsidTr="00E808D9">
        <w:trPr>
          <w:trHeight w:val="435"/>
        </w:trPr>
        <w:tc>
          <w:tcPr>
            <w:tcW w:w="5387" w:type="dxa"/>
            <w:gridSpan w:val="2"/>
            <w:tcBorders>
              <w:top w:val="single" w:sz="4" w:space="0" w:color="auto"/>
              <w:left w:val="single" w:sz="8" w:space="0" w:color="auto"/>
              <w:bottom w:val="single" w:sz="8" w:space="0" w:color="auto"/>
              <w:right w:val="single" w:sz="4" w:space="0" w:color="000000"/>
            </w:tcBorders>
            <w:shd w:val="clear" w:color="auto" w:fill="800080"/>
            <w:vAlign w:val="center"/>
          </w:tcPr>
          <w:p w:rsidR="00850947" w:rsidRPr="00297D77" w:rsidRDefault="00850947" w:rsidP="006A3C55">
            <w:pPr>
              <w:jc w:val="center"/>
              <w:rPr>
                <w:b/>
                <w:bCs/>
                <w:color w:val="000000"/>
                <w:sz w:val="32"/>
                <w:szCs w:val="32"/>
              </w:rPr>
            </w:pPr>
            <w:r w:rsidRPr="00297D77">
              <w:rPr>
                <w:b/>
                <w:bCs/>
                <w:color w:val="000000"/>
                <w:sz w:val="32"/>
                <w:szCs w:val="32"/>
              </w:rPr>
              <w:t>РАЗОМ:</w:t>
            </w:r>
          </w:p>
        </w:tc>
        <w:tc>
          <w:tcPr>
            <w:tcW w:w="1134" w:type="dxa"/>
            <w:tcBorders>
              <w:top w:val="nil"/>
              <w:left w:val="nil"/>
              <w:bottom w:val="single" w:sz="8" w:space="0" w:color="auto"/>
              <w:right w:val="single" w:sz="4" w:space="0" w:color="auto"/>
            </w:tcBorders>
            <w:shd w:val="clear" w:color="auto" w:fill="800080"/>
            <w:vAlign w:val="center"/>
          </w:tcPr>
          <w:p w:rsidR="00850947" w:rsidRPr="00297D77" w:rsidRDefault="00850947" w:rsidP="006A3C55">
            <w:pPr>
              <w:jc w:val="center"/>
              <w:rPr>
                <w:b/>
                <w:bCs/>
                <w:color w:val="000000"/>
                <w:sz w:val="32"/>
                <w:szCs w:val="32"/>
              </w:rPr>
            </w:pPr>
            <w:r w:rsidRPr="00297D77">
              <w:rPr>
                <w:b/>
                <w:bCs/>
                <w:color w:val="000000"/>
                <w:sz w:val="32"/>
                <w:szCs w:val="32"/>
              </w:rPr>
              <w:t>90</w:t>
            </w:r>
          </w:p>
        </w:tc>
        <w:tc>
          <w:tcPr>
            <w:tcW w:w="2268" w:type="dxa"/>
            <w:gridSpan w:val="2"/>
            <w:tcBorders>
              <w:top w:val="single" w:sz="4" w:space="0" w:color="auto"/>
              <w:left w:val="nil"/>
              <w:bottom w:val="single" w:sz="8" w:space="0" w:color="auto"/>
              <w:right w:val="single" w:sz="4" w:space="0" w:color="000000"/>
            </w:tcBorders>
            <w:shd w:val="clear" w:color="auto" w:fill="800080"/>
            <w:vAlign w:val="center"/>
          </w:tcPr>
          <w:p w:rsidR="00850947" w:rsidRPr="00297D77" w:rsidRDefault="00850947" w:rsidP="006A3C55">
            <w:pPr>
              <w:jc w:val="center"/>
              <w:rPr>
                <w:b/>
                <w:bCs/>
                <w:color w:val="000000"/>
                <w:sz w:val="32"/>
                <w:szCs w:val="32"/>
              </w:rPr>
            </w:pPr>
            <w:r w:rsidRPr="00297D77">
              <w:rPr>
                <w:b/>
                <w:bCs/>
                <w:color w:val="000000"/>
                <w:sz w:val="32"/>
                <w:szCs w:val="32"/>
              </w:rPr>
              <w:t>2 700</w:t>
            </w:r>
          </w:p>
        </w:tc>
        <w:tc>
          <w:tcPr>
            <w:tcW w:w="851" w:type="dxa"/>
            <w:gridSpan w:val="2"/>
            <w:tcBorders>
              <w:top w:val="nil"/>
              <w:left w:val="nil"/>
              <w:bottom w:val="single" w:sz="8" w:space="0" w:color="auto"/>
              <w:right w:val="single" w:sz="8" w:space="0" w:color="auto"/>
            </w:tcBorders>
            <w:shd w:val="clear" w:color="auto" w:fill="800080"/>
            <w:vAlign w:val="center"/>
          </w:tcPr>
          <w:p w:rsidR="00850947" w:rsidRPr="00297D77" w:rsidRDefault="00850947" w:rsidP="006A3C55">
            <w:pPr>
              <w:jc w:val="center"/>
              <w:rPr>
                <w:b/>
                <w:bCs/>
                <w:color w:val="000000"/>
                <w:sz w:val="32"/>
                <w:szCs w:val="32"/>
              </w:rPr>
            </w:pPr>
            <w:r w:rsidRPr="00297D77">
              <w:rPr>
                <w:b/>
                <w:bCs/>
                <w:color w:val="000000"/>
                <w:sz w:val="32"/>
                <w:szCs w:val="32"/>
              </w:rPr>
              <w:t> </w:t>
            </w:r>
          </w:p>
        </w:tc>
      </w:tr>
    </w:tbl>
    <w:p w:rsidR="00850947" w:rsidRPr="00297D77" w:rsidRDefault="00850947" w:rsidP="00850947">
      <w:pPr>
        <w:jc w:val="center"/>
        <w:rPr>
          <w:b/>
          <w:bCs/>
          <w:sz w:val="12"/>
          <w:szCs w:val="12"/>
        </w:rPr>
      </w:pPr>
    </w:p>
    <w:p w:rsidR="00850947" w:rsidRPr="00297D77" w:rsidRDefault="00850947" w:rsidP="00850947">
      <w:pPr>
        <w:ind w:firstLine="709"/>
        <w:jc w:val="both"/>
        <w:rPr>
          <w:sz w:val="28"/>
          <w:szCs w:val="28"/>
        </w:rPr>
      </w:pPr>
    </w:p>
    <w:p w:rsidR="00850947" w:rsidRPr="00297D77" w:rsidRDefault="00850947" w:rsidP="009D2A66">
      <w:pPr>
        <w:ind w:firstLine="709"/>
        <w:jc w:val="both"/>
        <w:rPr>
          <w:sz w:val="28"/>
          <w:szCs w:val="28"/>
        </w:rPr>
      </w:pPr>
      <w:r w:rsidRPr="00297D77">
        <w:rPr>
          <w:sz w:val="28"/>
          <w:szCs w:val="28"/>
        </w:rPr>
        <w:t>Вибіркові компоне</w:t>
      </w:r>
      <w:r w:rsidR="009D2A66" w:rsidRPr="00297D77">
        <w:rPr>
          <w:sz w:val="28"/>
          <w:szCs w:val="28"/>
        </w:rPr>
        <w:t>нти – 25 кредитів (28%).</w:t>
      </w:r>
    </w:p>
    <w:p w:rsidR="00850947" w:rsidRPr="00297D77" w:rsidRDefault="00850947" w:rsidP="00850947">
      <w:pPr>
        <w:ind w:firstLine="709"/>
        <w:jc w:val="both"/>
        <w:rPr>
          <w:b/>
          <w:bCs/>
          <w:sz w:val="28"/>
          <w:szCs w:val="28"/>
        </w:rPr>
      </w:pPr>
      <w:r w:rsidRPr="00297D77">
        <w:rPr>
          <w:sz w:val="28"/>
          <w:szCs w:val="28"/>
        </w:rPr>
        <w:t xml:space="preserve">Освітні компоненти вільного вибору обираються здобувачем вищої освіти із загальноуніверситетського каталогу вибіркових дисциплін, розташованого за посиланням </w:t>
      </w:r>
      <w:hyperlink r:id="rId10" w:history="1">
        <w:r w:rsidR="00C2740B" w:rsidRPr="00297D77">
          <w:rPr>
            <w:rStyle w:val="a4"/>
            <w:sz w:val="28"/>
            <w:szCs w:val="28"/>
          </w:rPr>
          <w:t>https://uu.edu.ua/disc_vilnogo_viboru</w:t>
        </w:r>
      </w:hyperlink>
      <w:r w:rsidR="00E808D9" w:rsidRPr="00297D77">
        <w:rPr>
          <w:color w:val="002060"/>
          <w:sz w:val="28"/>
          <w:szCs w:val="28"/>
        </w:rPr>
        <w:t>.</w:t>
      </w:r>
      <w:r w:rsidRPr="00297D77">
        <w:rPr>
          <w:sz w:val="28"/>
          <w:szCs w:val="28"/>
        </w:rPr>
        <w:br w:type="page"/>
      </w:r>
      <w:r w:rsidRPr="00297D77">
        <w:lastRenderedPageBreak/>
        <w:t xml:space="preserve"> </w:t>
      </w:r>
      <w:r w:rsidR="00472F42" w:rsidRPr="00297D77">
        <w:rPr>
          <w:b/>
          <w:sz w:val="28"/>
          <w:szCs w:val="28"/>
        </w:rPr>
        <w:t>2.2.</w:t>
      </w:r>
      <w:r w:rsidR="00472F42" w:rsidRPr="00297D77">
        <w:t xml:space="preserve"> </w:t>
      </w:r>
      <w:r w:rsidR="00472F42" w:rsidRPr="00297D77">
        <w:rPr>
          <w:b/>
          <w:sz w:val="28"/>
          <w:szCs w:val="28"/>
        </w:rPr>
        <w:t>Посеместрова структурна схема освітньої-професійної програми</w:t>
      </w:r>
      <w:r w:rsidR="00472F42" w:rsidRPr="00297D77">
        <w:rPr>
          <w:sz w:val="16"/>
          <w:szCs w:val="16"/>
        </w:rPr>
        <w:t xml:space="preserve">  </w:t>
      </w:r>
    </w:p>
    <w:p w:rsidR="00850947" w:rsidRPr="00297D77" w:rsidRDefault="00850947" w:rsidP="00850947">
      <w:pPr>
        <w:ind w:left="862"/>
        <w:rPr>
          <w:sz w:val="28"/>
          <w:szCs w:val="28"/>
        </w:rPr>
      </w:pPr>
    </w:p>
    <w:p w:rsidR="00850947" w:rsidRPr="00297D77" w:rsidRDefault="000B3933" w:rsidP="00850947">
      <w:pPr>
        <w:ind w:left="862"/>
        <w:rPr>
          <w:sz w:val="28"/>
          <w:szCs w:val="28"/>
        </w:rPr>
      </w:pPr>
      <w:r w:rsidRPr="000B3933">
        <w:rPr>
          <w:noProof/>
          <w:sz w:val="28"/>
          <w:szCs w:val="28"/>
          <w:lang w:val="en-US" w:eastAsia="en-US"/>
        </w:rPr>
        <w:pict>
          <v:roundrect id="Скругленный прямоугольник 41" o:spid="_x0000_s1026" style="position:absolute;left:0;text-align:left;margin-left:35.65pt;margin-top:2.55pt;width:111pt;height:4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" strokecolor="#92cddc" strokeweight="1pt">
            <v:fill color2="#b6dde8" focus="100%" type="gradient"/>
            <v:shadow on="t" color="#205867" opacity=".5" offset="1pt"/>
            <v:textbox>
              <w:txbxContent>
                <w:p w:rsidR="006F7551" w:rsidRDefault="006F7551" w:rsidP="00850947">
                  <w:pPr>
                    <w:jc w:val="center"/>
                  </w:pPr>
                  <w:r>
                    <w:t>1 семестр</w:t>
                  </w:r>
                </w:p>
              </w:txbxContent>
            </v:textbox>
          </v:roundrect>
        </w:pict>
      </w:r>
      <w:r w:rsidRPr="000B3933">
        <w:rPr>
          <w:noProof/>
          <w:sz w:val="28"/>
          <w:szCs w:val="28"/>
          <w:lang w:val="en-US" w:eastAsia="en-US"/>
        </w:rPr>
        <w:pict>
          <v:roundrect id="Скругленный прямоугольник 40" o:spid="_x0000_s1027" style="position:absolute;left:0;text-align:left;margin-left:318.4pt;margin-top:2.55pt;width:118.5pt;height: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" strokecolor="#92cddc" strokeweight="1pt">
            <v:fill color2="#b6dde8" focus="100%" type="gradient"/>
            <v:shadow on="t" color="#205867" opacity=".5" offset="1pt"/>
            <v:textbox>
              <w:txbxContent>
                <w:p w:rsidR="006F7551" w:rsidRDefault="006F7551" w:rsidP="00850947">
                  <w:pPr>
                    <w:jc w:val="center"/>
                  </w:pPr>
                  <w:r>
                    <w:t>3 семестр</w:t>
                  </w:r>
                </w:p>
              </w:txbxContent>
            </v:textbox>
          </v:roundrect>
        </w:pict>
      </w:r>
      <w:r w:rsidRPr="000B3933">
        <w:rPr>
          <w:noProof/>
          <w:sz w:val="28"/>
          <w:szCs w:val="28"/>
          <w:lang w:val="en-US" w:eastAsia="en-US"/>
        </w:rPr>
        <w:pict>
          <v:roundrect id="Скругленный прямоугольник 39" o:spid="_x0000_s1028" style="position:absolute;left:0;text-align:left;margin-left:172.15pt;margin-top:2.55pt;width:116.25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" strokecolor="#92cddc" strokeweight="1pt">
            <v:fill color2="#b6dde8" focus="100%" type="gradient"/>
            <v:shadow on="t" color="#205867" opacity=".5" offset="1pt"/>
            <v:textbox>
              <w:txbxContent>
                <w:p w:rsidR="006F7551" w:rsidRDefault="006F7551" w:rsidP="00850947">
                  <w:pPr>
                    <w:jc w:val="center"/>
                  </w:pPr>
                  <w:r>
                    <w:t>2 семестр</w:t>
                  </w:r>
                </w:p>
              </w:txbxContent>
            </v:textbox>
          </v:roundrect>
        </w:pict>
      </w:r>
    </w:p>
    <w:p w:rsidR="00850947" w:rsidRPr="00297D77" w:rsidRDefault="000B3933" w:rsidP="00850947">
      <w:pPr>
        <w:ind w:left="862"/>
        <w:rPr>
          <w:sz w:val="28"/>
          <w:szCs w:val="28"/>
        </w:rPr>
      </w:pPr>
      <w:r w:rsidRPr="000B3933">
        <w:rPr>
          <w:noProof/>
          <w:sz w:val="28"/>
          <w:szCs w:val="28"/>
          <w:lang w:val="en-US" w:eastAsia="en-US"/>
        </w:rPr>
        <w:pict>
          <v:roundrect id="Скругленный прямоугольник 33" o:spid="_x0000_s1029" style="position:absolute;left:0;text-align:left;margin-left:41.65pt;margin-top:96.7pt;width:96.75pt;height:51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" fillcolor="#5b9bd5 [3204]" strokecolor="#1f4d78 [1604]" strokeweight="1pt">
            <v:stroke joinstyle="miter"/>
            <v:textbox>
              <w:txbxContent>
                <w:p w:rsidR="006F7551" w:rsidRPr="00E025B6" w:rsidRDefault="006F7551" w:rsidP="00850947">
                  <w:pPr>
                    <w:jc w:val="center"/>
                    <w:rPr>
                      <w:sz w:val="16"/>
                      <w:szCs w:val="16"/>
                    </w:rPr>
                  </w:pPr>
                  <w:r w:rsidRPr="00E025B6">
                    <w:rPr>
                      <w:rFonts w:ascii="Times New Roman CYR" w:hAnsi="Times New Roman CYR"/>
                      <w:color w:val="000080"/>
                      <w:sz w:val="16"/>
                      <w:szCs w:val="16"/>
                    </w:rPr>
                    <w:t>Здоров'я та благополуччя у сучасних соціальних теоріях</w:t>
                  </w:r>
                </w:p>
              </w:txbxContent>
            </v:textbox>
          </v:roundrect>
        </w:pict>
      </w:r>
      <w:r w:rsidRPr="000B3933">
        <w:rPr>
          <w:noProof/>
          <w:sz w:val="28"/>
          <w:szCs w:val="28"/>
          <w:lang w:val="en-US" w:eastAsia="en-US"/>
        </w:rPr>
        <w:pict>
          <v:roundrect id="Скругленный прямоугольник 27" o:spid="_x0000_s1030" style="position:absolute;left:0;text-align:left;margin-left:41.65pt;margin-top:44.95pt;width:96.75pt;height:3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" strokecolor="#ffd966" strokeweight="1pt">
            <v:fill color2="#ffe599" focus="100%" type="gradient"/>
            <v:shadow on="t" color="#7f5f00" opacity=".5" offset="1pt"/>
            <v:textbox>
              <w:txbxContent>
                <w:p w:rsidR="006F7551" w:rsidRPr="003D7687" w:rsidRDefault="006F7551" w:rsidP="00850947">
                  <w:pPr>
                    <w:jc w:val="center"/>
                    <w:rPr>
                      <w:sz w:val="16"/>
                      <w:szCs w:val="16"/>
                    </w:rPr>
                  </w:pPr>
                  <w:r>
                    <w:rPr>
                      <w:rFonts w:ascii="Times New Roman CYR" w:hAnsi="Times New Roman CYR"/>
                      <w:color w:val="000080"/>
                      <w:sz w:val="16"/>
                      <w:szCs w:val="16"/>
                    </w:rPr>
                    <w:t>Психологія і соціологія інвалідності</w:t>
                  </w:r>
                </w:p>
              </w:txbxContent>
            </v:textbox>
          </v:roundrect>
        </w:pict>
      </w:r>
    </w:p>
    <w:p w:rsidR="00850947" w:rsidRPr="00297D77" w:rsidRDefault="00850947" w:rsidP="00850947">
      <w:pPr>
        <w:suppressAutoHyphens/>
        <w:ind w:left="1800"/>
        <w:rPr>
          <w:bCs/>
          <w:sz w:val="28"/>
          <w:szCs w:val="28"/>
        </w:rPr>
      </w:pPr>
    </w:p>
    <w:p w:rsidR="00850947" w:rsidRPr="00297D77" w:rsidRDefault="00850947" w:rsidP="00850947">
      <w:pPr>
        <w:suppressAutoHyphens/>
        <w:rPr>
          <w:bCs/>
          <w:sz w:val="28"/>
          <w:szCs w:val="28"/>
        </w:rPr>
      </w:pPr>
    </w:p>
    <w:p w:rsidR="00850947" w:rsidRPr="00297D77" w:rsidRDefault="00850947" w:rsidP="00850947">
      <w:pPr>
        <w:ind w:left="708"/>
        <w:jc w:val="both"/>
        <w:rPr>
          <w:spacing w:val="20"/>
          <w:kern w:val="36"/>
          <w:sz w:val="28"/>
          <w:szCs w:val="28"/>
        </w:rPr>
      </w:pPr>
    </w:p>
    <w:p w:rsidR="00850947" w:rsidRPr="00297D77" w:rsidRDefault="00850947" w:rsidP="00850947">
      <w:pPr>
        <w:jc w:val="both"/>
        <w:rPr>
          <w:sz w:val="20"/>
          <w:szCs w:val="20"/>
        </w:rPr>
      </w:pPr>
    </w:p>
    <w:p w:rsidR="00850947" w:rsidRPr="00297D77" w:rsidRDefault="00850947" w:rsidP="00850947">
      <w:pPr>
        <w:spacing w:line="360" w:lineRule="auto"/>
        <w:jc w:val="center"/>
        <w:rPr>
          <w:b/>
          <w:spacing w:val="20"/>
          <w:kern w:val="36"/>
          <w:sz w:val="28"/>
          <w:szCs w:val="28"/>
        </w:rPr>
      </w:pPr>
    </w:p>
    <w:p w:rsidR="00850947" w:rsidRPr="00297D77" w:rsidRDefault="000B3933" w:rsidP="00850947">
      <w:pPr>
        <w:spacing w:line="360" w:lineRule="auto"/>
        <w:jc w:val="center"/>
        <w:rPr>
          <w:b/>
          <w:spacing w:val="20"/>
          <w:kern w:val="36"/>
          <w:sz w:val="28"/>
          <w:szCs w:val="28"/>
        </w:rPr>
      </w:pPr>
      <w:r w:rsidRPr="000B3933">
        <w:rPr>
          <w:b/>
          <w:noProof/>
          <w:spacing w:val="20"/>
          <w:kern w:val="36"/>
          <w:sz w:val="28"/>
          <w:szCs w:val="28"/>
          <w:lang w:val="en-US" w:eastAsia="en-US"/>
        </w:rPr>
        <w:pict>
          <v:roundrect id="Скругленный прямоугольник 2" o:spid="_x0000_s1031" style="position:absolute;left:0;text-align:left;margin-left:204.75pt;margin-top:19.1pt;width:232.45pt;height:132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" fillcolor="#f4b083" strokecolor="#f4b083" strokeweight="1pt">
            <v:fill color2="#fbe4d5" angle="135" focus="50%" type="gradient"/>
            <v:shadow on="t" color="#823b0b" opacity=".5" offset="1pt"/>
            <v:textbox>
              <w:txbxContent>
                <w:p w:rsidR="006F7551" w:rsidRDefault="006F7551" w:rsidP="00850947">
                  <w:pPr>
                    <w:jc w:val="center"/>
                    <w:rPr>
                      <w:color w:val="003300"/>
                      <w:sz w:val="16"/>
                      <w:szCs w:val="16"/>
                    </w:rPr>
                  </w:pPr>
                </w:p>
                <w:p w:rsidR="006F7551" w:rsidRDefault="006F7551" w:rsidP="00850947">
                  <w:pPr>
                    <w:jc w:val="center"/>
                    <w:rPr>
                      <w:color w:val="003300"/>
                      <w:sz w:val="16"/>
                      <w:szCs w:val="16"/>
                    </w:rPr>
                  </w:pPr>
                </w:p>
                <w:p w:rsidR="006F7551" w:rsidRDefault="006F7551" w:rsidP="00850947">
                  <w:pPr>
                    <w:jc w:val="center"/>
                    <w:rPr>
                      <w:color w:val="003300"/>
                      <w:sz w:val="16"/>
                      <w:szCs w:val="16"/>
                    </w:rPr>
                  </w:pPr>
                </w:p>
                <w:p w:rsidR="006F7551" w:rsidRDefault="006F7551" w:rsidP="00850947">
                  <w:pPr>
                    <w:jc w:val="center"/>
                    <w:rPr>
                      <w:color w:val="003300"/>
                      <w:sz w:val="16"/>
                      <w:szCs w:val="16"/>
                    </w:rPr>
                  </w:pPr>
                </w:p>
                <w:p w:rsidR="006F7551" w:rsidRDefault="006F7551" w:rsidP="00850947">
                  <w:pPr>
                    <w:jc w:val="center"/>
                    <w:rPr>
                      <w:color w:val="003300"/>
                      <w:sz w:val="16"/>
                      <w:szCs w:val="16"/>
                    </w:rPr>
                  </w:pPr>
                </w:p>
                <w:p w:rsidR="006F7551" w:rsidRDefault="006F7551" w:rsidP="00850947">
                  <w:pPr>
                    <w:jc w:val="center"/>
                    <w:rPr>
                      <w:color w:val="003300"/>
                      <w:sz w:val="16"/>
                      <w:szCs w:val="16"/>
                    </w:rPr>
                  </w:pPr>
                </w:p>
                <w:p w:rsidR="006F7551" w:rsidRPr="00E025B6" w:rsidRDefault="006F7551" w:rsidP="00850947">
                  <w:pPr>
                    <w:jc w:val="center"/>
                    <w:rPr>
                      <w:sz w:val="16"/>
                      <w:szCs w:val="16"/>
                    </w:rPr>
                  </w:pPr>
                  <w:r>
                    <w:rPr>
                      <w:color w:val="003300"/>
                      <w:sz w:val="16"/>
                      <w:szCs w:val="16"/>
                    </w:rPr>
                    <w:t>Вибіркові дисципліни</w:t>
                  </w:r>
                </w:p>
              </w:txbxContent>
            </v:textbox>
          </v:roundrect>
        </w:pict>
      </w:r>
    </w:p>
    <w:p w:rsidR="00850947" w:rsidRPr="00297D77" w:rsidRDefault="00850947" w:rsidP="00850947">
      <w:pPr>
        <w:spacing w:line="360" w:lineRule="auto"/>
        <w:jc w:val="center"/>
        <w:rPr>
          <w:b/>
          <w:spacing w:val="20"/>
          <w:kern w:val="36"/>
          <w:sz w:val="28"/>
          <w:szCs w:val="28"/>
        </w:rPr>
      </w:pPr>
    </w:p>
    <w:p w:rsidR="00850947" w:rsidRPr="00297D77" w:rsidRDefault="000B3933" w:rsidP="00850947">
      <w:pPr>
        <w:spacing w:line="360" w:lineRule="auto"/>
        <w:jc w:val="center"/>
        <w:rPr>
          <w:b/>
          <w:spacing w:val="20"/>
          <w:kern w:val="36"/>
          <w:sz w:val="28"/>
          <w:szCs w:val="28"/>
        </w:rPr>
      </w:pPr>
      <w:r w:rsidRPr="000B3933">
        <w:rPr>
          <w:noProof/>
          <w:sz w:val="28"/>
          <w:szCs w:val="28"/>
          <w:lang w:val="en-US" w:eastAsia="en-US"/>
        </w:rPr>
        <w:pict>
          <v:roundrect id="Скругленный прямоугольник 16" o:spid="_x0000_s1032" style="position:absolute;left:0;text-align:left;margin-left:45.4pt;margin-top:13.5pt;width:93pt;height: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" fillcolor="#ffd555 [2167]" strokecolor="#ffc000 [3207]" strokeweight=".5pt">
            <v:fill color2="#ffcc31 [2615]" rotate="t" colors="0 #ffdd9c;.5 #ffd78e;1 #ffd479" focus="100%" type="gradient">
              <o:fill v:ext="view" type="gradientUnscaled"/>
            </v:fill>
            <v:stroke joinstyle="miter"/>
            <v:textbox>
              <w:txbxContent>
                <w:p w:rsidR="006F7551" w:rsidRPr="00E025B6" w:rsidRDefault="006F7551" w:rsidP="00850947">
                  <w:pPr>
                    <w:jc w:val="center"/>
                    <w:rPr>
                      <w:sz w:val="16"/>
                      <w:szCs w:val="16"/>
                    </w:rPr>
                  </w:pPr>
                  <w:r w:rsidRPr="00E025B6">
                    <w:rPr>
                      <w:rFonts w:ascii="Times New Roman CYR" w:hAnsi="Times New Roman CYR"/>
                      <w:color w:val="000080"/>
                      <w:sz w:val="16"/>
                      <w:szCs w:val="16"/>
                    </w:rPr>
                    <w:t>Теоретичні моделі і технології соціальної роботи</w:t>
                  </w:r>
                </w:p>
              </w:txbxContent>
            </v:textbox>
          </v:roundrect>
        </w:pict>
      </w:r>
    </w:p>
    <w:p w:rsidR="00850947" w:rsidRPr="00297D77" w:rsidRDefault="00850947" w:rsidP="00850947">
      <w:pPr>
        <w:spacing w:line="360" w:lineRule="auto"/>
        <w:jc w:val="center"/>
        <w:rPr>
          <w:b/>
          <w:spacing w:val="20"/>
          <w:kern w:val="36"/>
          <w:sz w:val="28"/>
          <w:szCs w:val="28"/>
        </w:rPr>
      </w:pPr>
    </w:p>
    <w:p w:rsidR="00850947" w:rsidRPr="00297D77" w:rsidRDefault="00850947" w:rsidP="00850947">
      <w:pPr>
        <w:spacing w:line="360" w:lineRule="auto"/>
        <w:jc w:val="center"/>
        <w:rPr>
          <w:b/>
          <w:spacing w:val="20"/>
          <w:kern w:val="36"/>
          <w:sz w:val="28"/>
          <w:szCs w:val="28"/>
        </w:rPr>
      </w:pPr>
    </w:p>
    <w:p w:rsidR="00850947" w:rsidRPr="00297D77" w:rsidRDefault="000B3933" w:rsidP="00850947">
      <w:pPr>
        <w:spacing w:line="360" w:lineRule="auto"/>
        <w:jc w:val="center"/>
        <w:rPr>
          <w:b/>
          <w:spacing w:val="20"/>
          <w:kern w:val="36"/>
          <w:sz w:val="28"/>
          <w:szCs w:val="28"/>
        </w:rPr>
      </w:pPr>
      <w:r w:rsidRPr="000B3933">
        <w:rPr>
          <w:noProof/>
          <w:sz w:val="28"/>
          <w:szCs w:val="28"/>
          <w:lang w:val="en-US" w:eastAsia="en-US"/>
        </w:rPr>
        <w:pict>
          <v:roundrect id="Скругленный прямоугольник 10" o:spid="_x0000_s1033" style="position:absolute;left:0;text-align:left;margin-left:48.2pt;margin-top:1.35pt;width:93pt;height:49.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" fillcolor="#ffd555 [2167]" strokecolor="#ffc000 [3207]" strokeweight=".5pt">
            <v:fill color2="#ffcc31 [2615]" rotate="t" colors="0 #ffdd9c;.5 #ffd78e;1 #ffd479" focus="100%" type="gradient">
              <o:fill v:ext="view" type="gradientUnscaled"/>
            </v:fill>
            <v:stroke joinstyle="miter"/>
            <v:textbox>
              <w:txbxContent>
                <w:p w:rsidR="006F7551" w:rsidRPr="00E025B6" w:rsidRDefault="006F7551" w:rsidP="00850947">
                  <w:pPr>
                    <w:jc w:val="center"/>
                    <w:rPr>
                      <w:sz w:val="16"/>
                      <w:szCs w:val="16"/>
                    </w:rPr>
                  </w:pPr>
                  <w:r>
                    <w:rPr>
                      <w:sz w:val="16"/>
                      <w:szCs w:val="16"/>
                    </w:rPr>
                    <w:t>Моделювання процесів професійної реабілітації</w:t>
                  </w:r>
                </w:p>
              </w:txbxContent>
            </v:textbox>
          </v:roundrect>
        </w:pict>
      </w:r>
    </w:p>
    <w:p w:rsidR="00850947" w:rsidRPr="00297D77" w:rsidRDefault="00850947" w:rsidP="00850947">
      <w:pPr>
        <w:spacing w:line="360" w:lineRule="auto"/>
        <w:jc w:val="center"/>
        <w:rPr>
          <w:b/>
          <w:spacing w:val="20"/>
          <w:kern w:val="36"/>
          <w:sz w:val="28"/>
          <w:szCs w:val="28"/>
        </w:rPr>
      </w:pPr>
    </w:p>
    <w:p w:rsidR="00850947" w:rsidRPr="00297D77" w:rsidRDefault="000B3933" w:rsidP="00850947">
      <w:pPr>
        <w:spacing w:line="360" w:lineRule="auto"/>
        <w:jc w:val="center"/>
        <w:rPr>
          <w:b/>
          <w:spacing w:val="20"/>
          <w:kern w:val="36"/>
          <w:sz w:val="28"/>
          <w:szCs w:val="28"/>
        </w:rPr>
      </w:pPr>
      <w:r w:rsidRPr="000B3933">
        <w:rPr>
          <w:noProof/>
          <w:sz w:val="28"/>
          <w:szCs w:val="28"/>
          <w:lang w:val="en-US" w:eastAsia="en-US"/>
        </w:rPr>
        <w:pict>
          <v:roundrect id="Скругленный прямоугольник 14" o:spid="_x0000_s1034" style="position:absolute;left:0;text-align:left;margin-left:50pt;margin-top:22.3pt;width:96.75pt;height:39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" strokecolor="#ffd966" strokeweight="1pt">
            <v:fill color2="#ffe599" focus="100%" type="gradient"/>
            <v:shadow on="t" color="#7f5f00" opacity=".5" offset="1pt"/>
            <v:textbox>
              <w:txbxContent>
                <w:p w:rsidR="006F7551" w:rsidRPr="00E025B6" w:rsidRDefault="006F7551" w:rsidP="00850947">
                  <w:pPr>
                    <w:jc w:val="center"/>
                    <w:rPr>
                      <w:sz w:val="16"/>
                      <w:szCs w:val="16"/>
                    </w:rPr>
                  </w:pPr>
                  <w:r w:rsidRPr="000F0FB8">
                    <w:rPr>
                      <w:rFonts w:ascii="Times New Roman CYR" w:hAnsi="Times New Roman CYR"/>
                      <w:color w:val="000080"/>
                      <w:sz w:val="16"/>
                      <w:szCs w:val="16"/>
                    </w:rPr>
                    <w:t>Метод</w:t>
                  </w:r>
                  <w:r>
                    <w:rPr>
                      <w:rFonts w:ascii="Times New Roman CYR" w:hAnsi="Times New Roman CYR"/>
                      <w:color w:val="000080"/>
                      <w:sz w:val="16"/>
                      <w:szCs w:val="16"/>
                    </w:rPr>
                    <w:t>ологія та організація наукових досліджень</w:t>
                  </w:r>
                </w:p>
              </w:txbxContent>
            </v:textbox>
          </v:roundrect>
        </w:pict>
      </w:r>
    </w:p>
    <w:p w:rsidR="00850947" w:rsidRPr="00297D77" w:rsidRDefault="00850947" w:rsidP="00850947">
      <w:pPr>
        <w:spacing w:line="360" w:lineRule="auto"/>
        <w:jc w:val="center"/>
        <w:rPr>
          <w:b/>
          <w:spacing w:val="20"/>
          <w:kern w:val="36"/>
          <w:sz w:val="28"/>
          <w:szCs w:val="28"/>
        </w:rPr>
      </w:pPr>
    </w:p>
    <w:p w:rsidR="00850947" w:rsidRPr="00297D77" w:rsidRDefault="00850947" w:rsidP="00850947">
      <w:pPr>
        <w:spacing w:line="360" w:lineRule="auto"/>
        <w:jc w:val="center"/>
        <w:rPr>
          <w:b/>
          <w:spacing w:val="20"/>
          <w:kern w:val="36"/>
          <w:sz w:val="28"/>
          <w:szCs w:val="28"/>
        </w:rPr>
      </w:pPr>
    </w:p>
    <w:p w:rsidR="00850947" w:rsidRPr="00297D77" w:rsidRDefault="000B3933" w:rsidP="00850947">
      <w:pPr>
        <w:spacing w:line="360" w:lineRule="auto"/>
        <w:jc w:val="center"/>
        <w:rPr>
          <w:b/>
          <w:spacing w:val="20"/>
          <w:kern w:val="36"/>
          <w:sz w:val="28"/>
          <w:szCs w:val="28"/>
        </w:rPr>
      </w:pPr>
      <w:r w:rsidRPr="000B3933">
        <w:rPr>
          <w:noProof/>
          <w:sz w:val="28"/>
          <w:szCs w:val="28"/>
          <w:lang w:val="en-US" w:eastAsia="en-US"/>
        </w:rPr>
        <w:pict>
          <v:roundrect id="Скругленный прямоугольник 26" o:spid="_x0000_s1035" style="position:absolute;left:0;text-align:left;margin-left:45.75pt;margin-top:4.9pt;width:228pt;height:54.7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" strokecolor="#9cc2e5" strokeweight="1pt">
            <v:fill color2="#bdd6ee" focus="100%" type="gradient"/>
            <v:shadow on="t" color="#1f4d78" opacity=".5" offset="1pt"/>
            <v:textbox>
              <w:txbxContent>
                <w:p w:rsidR="006F7551" w:rsidRDefault="006F7551" w:rsidP="00850947">
                  <w:pPr>
                    <w:jc w:val="center"/>
                    <w:rPr>
                      <w:color w:val="003300"/>
                      <w:sz w:val="16"/>
                      <w:szCs w:val="16"/>
                    </w:rPr>
                  </w:pPr>
                </w:p>
                <w:p w:rsidR="006F7551" w:rsidRDefault="006F7551" w:rsidP="00850947">
                  <w:pPr>
                    <w:jc w:val="center"/>
                  </w:pPr>
                  <w:r w:rsidRPr="00E025B6">
                    <w:rPr>
                      <w:color w:val="003300"/>
                      <w:sz w:val="16"/>
                      <w:szCs w:val="16"/>
                    </w:rPr>
                    <w:t>Соціальна справедливість в інклюзивному суспільстві</w:t>
                  </w:r>
                </w:p>
                <w:p w:rsidR="006F7551" w:rsidRPr="00E025B6" w:rsidRDefault="006F7551" w:rsidP="00850947">
                  <w:pPr>
                    <w:jc w:val="center"/>
                    <w:rPr>
                      <w:sz w:val="16"/>
                      <w:szCs w:val="16"/>
                    </w:rPr>
                  </w:pPr>
                </w:p>
              </w:txbxContent>
            </v:textbox>
          </v:roundrect>
        </w:pict>
      </w:r>
    </w:p>
    <w:p w:rsidR="00850947" w:rsidRPr="00297D77" w:rsidRDefault="00850947" w:rsidP="00850947">
      <w:pPr>
        <w:spacing w:line="360" w:lineRule="auto"/>
        <w:jc w:val="center"/>
        <w:rPr>
          <w:b/>
          <w:spacing w:val="20"/>
          <w:kern w:val="36"/>
          <w:sz w:val="28"/>
          <w:szCs w:val="28"/>
        </w:rPr>
      </w:pPr>
    </w:p>
    <w:p w:rsidR="00850947" w:rsidRPr="00297D77" w:rsidRDefault="000B3933" w:rsidP="00850947">
      <w:pPr>
        <w:spacing w:line="360" w:lineRule="auto"/>
        <w:jc w:val="center"/>
        <w:rPr>
          <w:b/>
          <w:spacing w:val="20"/>
          <w:kern w:val="36"/>
          <w:sz w:val="28"/>
          <w:szCs w:val="28"/>
        </w:rPr>
      </w:pPr>
      <w:r w:rsidRPr="000B3933">
        <w:rPr>
          <w:noProof/>
          <w:sz w:val="28"/>
          <w:szCs w:val="28"/>
          <w:lang w:val="en-US" w:eastAsia="en-US"/>
        </w:rPr>
        <w:pict>
          <v:roundrect id="Скругленный прямоугольник 7" o:spid="_x0000_s1036" style="position:absolute;left:0;text-align:left;margin-left:48pt;margin-top:18.85pt;width:228pt;height:51.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" strokecolor="#9cc2e5" strokeweight="1pt">
            <v:fill color2="#bdd6ee" focus="100%" type="gradient"/>
            <v:shadow on="t" color="#1f4d78" opacity=".5" offset="1pt"/>
            <v:textbox>
              <w:txbxContent>
                <w:p w:rsidR="006F7551" w:rsidRDefault="006F7551" w:rsidP="00850947">
                  <w:pPr>
                    <w:jc w:val="center"/>
                    <w:rPr>
                      <w:sz w:val="16"/>
                      <w:szCs w:val="16"/>
                    </w:rPr>
                  </w:pPr>
                </w:p>
                <w:p w:rsidR="006F7551" w:rsidRPr="00E025B6" w:rsidRDefault="006F7551" w:rsidP="00850947">
                  <w:pPr>
                    <w:jc w:val="center"/>
                    <w:rPr>
                      <w:sz w:val="16"/>
                      <w:szCs w:val="16"/>
                    </w:rPr>
                  </w:pPr>
                  <w:r>
                    <w:rPr>
                      <w:sz w:val="16"/>
                      <w:szCs w:val="16"/>
                    </w:rPr>
                    <w:t>Академічна іноземна мова</w:t>
                  </w:r>
                </w:p>
              </w:txbxContent>
            </v:textbox>
          </v:roundrect>
        </w:pict>
      </w:r>
    </w:p>
    <w:p w:rsidR="00850947" w:rsidRPr="00297D77" w:rsidRDefault="00850947" w:rsidP="00850947">
      <w:pPr>
        <w:spacing w:line="360" w:lineRule="auto"/>
        <w:jc w:val="center"/>
        <w:rPr>
          <w:b/>
          <w:spacing w:val="20"/>
          <w:kern w:val="36"/>
          <w:sz w:val="28"/>
          <w:szCs w:val="28"/>
        </w:rPr>
      </w:pPr>
    </w:p>
    <w:p w:rsidR="00850947" w:rsidRPr="00297D77" w:rsidRDefault="00850947" w:rsidP="00850947">
      <w:pPr>
        <w:spacing w:line="360" w:lineRule="auto"/>
        <w:jc w:val="center"/>
        <w:rPr>
          <w:b/>
          <w:spacing w:val="20"/>
          <w:kern w:val="36"/>
          <w:sz w:val="28"/>
          <w:szCs w:val="28"/>
        </w:rPr>
      </w:pPr>
    </w:p>
    <w:p w:rsidR="00850947" w:rsidRPr="00297D77" w:rsidRDefault="000B3933" w:rsidP="00850947">
      <w:pPr>
        <w:spacing w:line="360" w:lineRule="auto"/>
        <w:jc w:val="center"/>
        <w:rPr>
          <w:b/>
          <w:spacing w:val="20"/>
          <w:kern w:val="36"/>
          <w:sz w:val="28"/>
          <w:szCs w:val="28"/>
        </w:rPr>
      </w:pPr>
      <w:r w:rsidRPr="000B3933">
        <w:rPr>
          <w:noProof/>
          <w:sz w:val="28"/>
          <w:szCs w:val="28"/>
          <w:lang w:val="en-US" w:eastAsia="en-US"/>
        </w:rPr>
        <w:pict>
          <v:roundrect id="Скругленный прямоугольник 1" o:spid="_x0000_s1037" style="position:absolute;left:0;text-align:left;margin-left:180.4pt;margin-top:21.45pt;width:93pt;height:50.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" strokecolor="#9cc2e5" strokeweight="1pt">
            <v:fill color2="#bdd6ee" focus="100%" type="gradient"/>
            <v:shadow on="t" color="#1f4d78" opacity=".5" offset="1pt"/>
            <v:textbox>
              <w:txbxContent>
                <w:p w:rsidR="006F7551" w:rsidRPr="00E025B6" w:rsidRDefault="006F7551" w:rsidP="00850947">
                  <w:pPr>
                    <w:jc w:val="center"/>
                    <w:rPr>
                      <w:sz w:val="16"/>
                      <w:szCs w:val="16"/>
                    </w:rPr>
                  </w:pPr>
                  <w:r w:rsidRPr="00E025B6">
                    <w:rPr>
                      <w:rFonts w:ascii="Times New Roman CYR" w:hAnsi="Times New Roman CYR"/>
                      <w:color w:val="000080"/>
                      <w:sz w:val="16"/>
                      <w:szCs w:val="16"/>
                    </w:rPr>
                    <w:t>Педагогічна</w:t>
                  </w:r>
                  <w:r>
                    <w:rPr>
                      <w:rFonts w:ascii="Times New Roman CYR" w:hAnsi="Times New Roman CYR"/>
                      <w:color w:val="000080"/>
                      <w:sz w:val="16"/>
                      <w:szCs w:val="16"/>
                    </w:rPr>
                    <w:t xml:space="preserve"> практика</w:t>
                  </w:r>
                </w:p>
                <w:p w:rsidR="006F7551" w:rsidRPr="00E025B6" w:rsidRDefault="006F7551" w:rsidP="00850947">
                  <w:pPr>
                    <w:jc w:val="center"/>
                    <w:rPr>
                      <w:sz w:val="16"/>
                      <w:szCs w:val="16"/>
                    </w:rPr>
                  </w:pPr>
                </w:p>
              </w:txbxContent>
            </v:textbox>
          </v:roundrect>
        </w:pict>
      </w:r>
    </w:p>
    <w:p w:rsidR="00850947" w:rsidRPr="00297D77" w:rsidRDefault="000B3933" w:rsidP="00850947">
      <w:pPr>
        <w:spacing w:line="360" w:lineRule="auto"/>
        <w:jc w:val="center"/>
        <w:rPr>
          <w:b/>
          <w:spacing w:val="20"/>
          <w:kern w:val="36"/>
          <w:sz w:val="28"/>
          <w:szCs w:val="28"/>
        </w:rPr>
      </w:pPr>
      <w:r w:rsidRPr="000B3933">
        <w:rPr>
          <w:noProof/>
          <w:sz w:val="28"/>
          <w:szCs w:val="28"/>
          <w:lang w:val="en-US" w:eastAsia="en-US"/>
        </w:rPr>
        <w:pict>
          <v:roundrect id="Скругленный прямоугольник 30" o:spid="_x0000_s1038" style="position:absolute;left:0;text-align:left;margin-left:318.4pt;margin-top:1.05pt;width:93pt;height:46.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" strokecolor="#9cc2e5" strokeweight="1pt">
            <v:fill color2="#bdd6ee" focus="100%" type="gradient"/>
            <v:shadow on="t" color="#1f4d78" opacity=".5" offset="1pt"/>
            <v:textbox>
              <w:txbxContent>
                <w:p w:rsidR="006F7551" w:rsidRDefault="006F7551" w:rsidP="00850947">
                  <w:pPr>
                    <w:jc w:val="center"/>
                  </w:pPr>
                  <w:r w:rsidRPr="00E025B6">
                    <w:rPr>
                      <w:rFonts w:ascii="Times New Roman CYR" w:hAnsi="Times New Roman CYR"/>
                      <w:color w:val="000080"/>
                      <w:sz w:val="16"/>
                      <w:szCs w:val="16"/>
                    </w:rPr>
                    <w:t>Н</w:t>
                  </w:r>
                  <w:r>
                    <w:rPr>
                      <w:rFonts w:ascii="Times New Roman CYR" w:hAnsi="Times New Roman CYR"/>
                      <w:color w:val="000080"/>
                      <w:sz w:val="16"/>
                      <w:szCs w:val="16"/>
                    </w:rPr>
                    <w:t xml:space="preserve">ауково-дослідна </w:t>
                  </w:r>
                  <w:r w:rsidRPr="00E025B6">
                    <w:rPr>
                      <w:rFonts w:ascii="Times New Roman CYR" w:hAnsi="Times New Roman CYR"/>
                      <w:color w:val="000080"/>
                      <w:sz w:val="16"/>
                      <w:szCs w:val="16"/>
                    </w:rPr>
                    <w:t>практика</w:t>
                  </w:r>
                </w:p>
              </w:txbxContent>
            </v:textbox>
          </v:roundrect>
        </w:pict>
      </w:r>
    </w:p>
    <w:p w:rsidR="00850947" w:rsidRPr="00297D77" w:rsidRDefault="00850947" w:rsidP="00850947">
      <w:pPr>
        <w:spacing w:line="360" w:lineRule="auto"/>
        <w:jc w:val="center"/>
        <w:rPr>
          <w:b/>
          <w:spacing w:val="20"/>
          <w:kern w:val="36"/>
          <w:sz w:val="28"/>
          <w:szCs w:val="28"/>
        </w:rPr>
      </w:pPr>
    </w:p>
    <w:p w:rsidR="00850947" w:rsidRPr="00297D77" w:rsidRDefault="00850947" w:rsidP="00850947">
      <w:pPr>
        <w:spacing w:line="360" w:lineRule="auto"/>
        <w:jc w:val="center"/>
        <w:rPr>
          <w:b/>
          <w:spacing w:val="20"/>
          <w:kern w:val="36"/>
          <w:sz w:val="28"/>
          <w:szCs w:val="28"/>
        </w:rPr>
      </w:pPr>
    </w:p>
    <w:p w:rsidR="00850947" w:rsidRPr="00297D77" w:rsidRDefault="000B3933" w:rsidP="00850947">
      <w:pPr>
        <w:spacing w:line="360" w:lineRule="auto"/>
        <w:jc w:val="center"/>
        <w:rPr>
          <w:b/>
          <w:spacing w:val="20"/>
          <w:kern w:val="36"/>
          <w:sz w:val="28"/>
          <w:szCs w:val="28"/>
        </w:rPr>
      </w:pPr>
      <w:r w:rsidRPr="000B3933">
        <w:rPr>
          <w:noProof/>
          <w:sz w:val="28"/>
          <w:szCs w:val="28"/>
          <w:lang w:val="en-US" w:eastAsia="en-US"/>
        </w:rPr>
        <w:pict>
          <v:roundrect id="Скругленный прямоугольник 31" o:spid="_x0000_s1039" style="position:absolute;left:0;text-align:left;margin-left:310.15pt;margin-top:5.85pt;width:111pt;height:47.2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" strokecolor="#a8d08d" strokeweight="1pt">
            <v:fill color2="#c5e0b3" focus="100%" type="gradient"/>
            <v:shadow on="t" color="#375623" opacity=".5" offset="1pt"/>
            <v:textbox>
              <w:txbxContent>
                <w:p w:rsidR="006F7551" w:rsidRPr="00E025B6" w:rsidRDefault="006F7551" w:rsidP="00850947">
                  <w:pPr>
                    <w:jc w:val="center"/>
                    <w:rPr>
                      <w:sz w:val="16"/>
                      <w:szCs w:val="16"/>
                    </w:rPr>
                  </w:pPr>
                  <w:r w:rsidRPr="00E025B6">
                    <w:rPr>
                      <w:rFonts w:ascii="Times New Roman CYR" w:hAnsi="Times New Roman CYR"/>
                      <w:color w:val="000099"/>
                      <w:sz w:val="16"/>
                      <w:szCs w:val="16"/>
                    </w:rPr>
                    <w:t xml:space="preserve">Захист магістерської </w:t>
                  </w:r>
                  <w:r>
                    <w:rPr>
                      <w:rFonts w:ascii="Times New Roman CYR" w:hAnsi="Times New Roman CYR"/>
                      <w:color w:val="000099"/>
                      <w:sz w:val="16"/>
                      <w:szCs w:val="16"/>
                    </w:rPr>
                    <w:t xml:space="preserve"> кваліфікаційної </w:t>
                  </w:r>
                  <w:r w:rsidRPr="00E025B6">
                    <w:rPr>
                      <w:rFonts w:ascii="Times New Roman CYR" w:hAnsi="Times New Roman CYR"/>
                      <w:color w:val="000099"/>
                      <w:sz w:val="16"/>
                      <w:szCs w:val="16"/>
                    </w:rPr>
                    <w:t>роботи</w:t>
                  </w:r>
                </w:p>
              </w:txbxContent>
            </v:textbox>
          </v:roundrect>
        </w:pict>
      </w:r>
    </w:p>
    <w:p w:rsidR="00850947" w:rsidRPr="00297D77" w:rsidRDefault="00850947" w:rsidP="00850947">
      <w:pPr>
        <w:spacing w:line="360" w:lineRule="auto"/>
        <w:jc w:val="center"/>
        <w:rPr>
          <w:b/>
          <w:spacing w:val="20"/>
          <w:kern w:val="36"/>
          <w:sz w:val="28"/>
          <w:szCs w:val="28"/>
        </w:rPr>
      </w:pPr>
    </w:p>
    <w:p w:rsidR="00850947" w:rsidRPr="00297D77" w:rsidRDefault="00850947" w:rsidP="00850947">
      <w:pPr>
        <w:spacing w:line="360" w:lineRule="auto"/>
        <w:jc w:val="center"/>
        <w:rPr>
          <w:b/>
          <w:spacing w:val="20"/>
          <w:kern w:val="36"/>
          <w:sz w:val="28"/>
          <w:szCs w:val="28"/>
        </w:rPr>
      </w:pPr>
    </w:p>
    <w:p w:rsidR="00850947" w:rsidRPr="00297D77" w:rsidRDefault="00850947" w:rsidP="00850947">
      <w:pPr>
        <w:spacing w:line="360" w:lineRule="auto"/>
        <w:jc w:val="center"/>
        <w:rPr>
          <w:b/>
          <w:spacing w:val="20"/>
          <w:kern w:val="36"/>
          <w:sz w:val="28"/>
          <w:szCs w:val="28"/>
        </w:rPr>
      </w:pPr>
    </w:p>
    <w:p w:rsidR="00850947" w:rsidRPr="00297D77" w:rsidRDefault="00850947" w:rsidP="00850947">
      <w:pPr>
        <w:spacing w:line="360" w:lineRule="auto"/>
        <w:jc w:val="center"/>
        <w:rPr>
          <w:b/>
          <w:spacing w:val="20"/>
          <w:kern w:val="36"/>
          <w:sz w:val="28"/>
          <w:szCs w:val="28"/>
        </w:rPr>
      </w:pPr>
    </w:p>
    <w:p w:rsidR="003A68FF" w:rsidRPr="00297D77" w:rsidRDefault="00850947" w:rsidP="00850947">
      <w:pPr>
        <w:numPr>
          <w:ilvl w:val="0"/>
          <w:numId w:val="2"/>
        </w:numPr>
        <w:spacing w:line="360" w:lineRule="auto"/>
        <w:ind w:left="0" w:firstLine="720"/>
        <w:jc w:val="center"/>
        <w:rPr>
          <w:b/>
          <w:sz w:val="28"/>
          <w:szCs w:val="28"/>
        </w:rPr>
      </w:pPr>
      <w:r w:rsidRPr="00297D77">
        <w:rPr>
          <w:b/>
          <w:sz w:val="28"/>
          <w:szCs w:val="28"/>
        </w:rPr>
        <w:br w:type="page"/>
      </w:r>
    </w:p>
    <w:p w:rsidR="003A68FF" w:rsidRPr="00297D77" w:rsidRDefault="003A68FF" w:rsidP="00EA0617">
      <w:pPr>
        <w:pStyle w:val="af1"/>
        <w:numPr>
          <w:ilvl w:val="1"/>
          <w:numId w:val="35"/>
        </w:numPr>
        <w:spacing w:line="360" w:lineRule="auto"/>
        <w:rPr>
          <w:rFonts w:ascii="Times New Roman" w:hAnsi="Times New Roman"/>
          <w:b/>
          <w:spacing w:val="20"/>
          <w:kern w:val="36"/>
          <w:sz w:val="28"/>
          <w:szCs w:val="28"/>
        </w:rPr>
      </w:pPr>
      <w:r w:rsidRPr="00297D77">
        <w:rPr>
          <w:rFonts w:ascii="Times New Roman" w:hAnsi="Times New Roman"/>
          <w:b/>
          <w:sz w:val="28"/>
          <w:szCs w:val="28"/>
        </w:rPr>
        <w:lastRenderedPageBreak/>
        <w:t>Структурно-логічна схема вивчення компонент освітньої програми</w:t>
      </w:r>
    </w:p>
    <w:p w:rsidR="003A68FF" w:rsidRPr="00297D77" w:rsidRDefault="000B3933" w:rsidP="003A68FF">
      <w:pPr>
        <w:spacing w:line="360" w:lineRule="auto"/>
        <w:rPr>
          <w:b/>
          <w:sz w:val="28"/>
          <w:szCs w:val="28"/>
        </w:rPr>
      </w:pPr>
      <w:r w:rsidRPr="000B3933">
        <w:rPr>
          <w:b/>
          <w:noProof/>
          <w:sz w:val="28"/>
          <w:szCs w:val="28"/>
          <w:lang w:val="en-US" w:eastAsia="en-US"/>
        </w:rPr>
        <w:pict>
          <v:roundrect id="Скругленный прямоугольник 49" o:spid="_x0000_s1040" style="position:absolute;margin-left:319.5pt;margin-top:11.8pt;width:144.75pt;height:46.5pt;z-index:251707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" fillcolor="#5b9bd5 [3204]" strokecolor="#1f4d78 [1604]" strokeweight="1pt">
            <v:stroke joinstyle="miter"/>
            <v:textbox>
              <w:txbxContent>
                <w:p w:rsidR="006F7551" w:rsidRDefault="006F7551" w:rsidP="00376F78">
                  <w:pPr>
                    <w:jc w:val="center"/>
                  </w:pPr>
                  <w:r>
                    <w:t>Науково-дослідна практика</w:t>
                  </w:r>
                </w:p>
              </w:txbxContent>
            </v:textbox>
          </v:roundrect>
        </w:pict>
      </w:r>
      <w:r w:rsidRPr="000B3933">
        <w:rPr>
          <w:b/>
          <w:noProof/>
          <w:sz w:val="28"/>
          <w:szCs w:val="28"/>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8" o:spid="_x0000_s1064" type="#_x0000_t13" style="position:absolute;margin-left:278.25pt;margin-top:29.8pt;width:33pt;height:15.7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" adj="16445" fillcolor="#5b9bd5 [3204]" strokecolor="#1f4d78 [1604]" strokeweight="1pt"/>
        </w:pict>
      </w:r>
      <w:r w:rsidRPr="000B3933">
        <w:rPr>
          <w:b/>
          <w:noProof/>
          <w:sz w:val="28"/>
          <w:szCs w:val="28"/>
          <w:lang w:val="en-US" w:eastAsia="en-US"/>
        </w:rPr>
        <w:pict>
          <v:roundrect id="Скругленный прямоугольник 46" o:spid="_x0000_s1041" style="position:absolute;margin-left:138.75pt;margin-top:11.8pt;width:139.5pt;height:46.5pt;z-index:2517043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" fillcolor="#5b9bd5 [3204]" strokecolor="#1f4d78 [1604]" strokeweight="1pt">
            <v:stroke joinstyle="miter"/>
            <v:textbox>
              <w:txbxContent>
                <w:p w:rsidR="006F7551" w:rsidRDefault="006F7551" w:rsidP="00C55F71">
                  <w:pPr>
                    <w:jc w:val="center"/>
                  </w:pPr>
                  <w:r w:rsidRPr="00C55F71">
                    <w:rPr>
                      <w:sz w:val="20"/>
                      <w:szCs w:val="20"/>
                    </w:rPr>
                    <w:t>Соціальна справедливість в інклюзивном</w:t>
                  </w:r>
                  <w:r w:rsidRPr="00376F78">
                    <w:rPr>
                      <w:sz w:val="20"/>
                      <w:szCs w:val="20"/>
                    </w:rPr>
                    <w:t>у суспільстві</w:t>
                  </w:r>
                </w:p>
              </w:txbxContent>
            </v:textbox>
          </v:roundrect>
        </w:pict>
      </w:r>
      <w:r w:rsidRPr="000B3933">
        <w:rPr>
          <w:b/>
          <w:noProof/>
          <w:sz w:val="28"/>
          <w:szCs w:val="28"/>
          <w:lang w:val="en-US" w:eastAsia="en-US"/>
        </w:rPr>
        <w:pict>
          <v:roundrect id="Скругленный прямоугольник 44" o:spid="_x0000_s1042" style="position:absolute;margin-left:-22.5pt;margin-top:11.8pt;width:128.25pt;height:46.5pt;z-index:2517022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" fillcolor="#5b9bd5 [3204]" strokecolor="#1f4d78 [1604]" strokeweight="1pt">
            <v:stroke joinstyle="miter"/>
            <v:textbox>
              <w:txbxContent>
                <w:p w:rsidR="006F7551" w:rsidRPr="0008004C" w:rsidRDefault="006F7551" w:rsidP="0008004C">
                  <w:pPr>
                    <w:jc w:val="center"/>
                    <w:rPr>
                      <w:sz w:val="20"/>
                      <w:szCs w:val="20"/>
                    </w:rPr>
                  </w:pPr>
                  <w:r w:rsidRPr="0008004C">
                    <w:rPr>
                      <w:rFonts w:ascii="Times New Roman CYR" w:hAnsi="Times New Roman CYR"/>
                      <w:color w:val="000080"/>
                      <w:sz w:val="20"/>
                      <w:szCs w:val="20"/>
                    </w:rPr>
                    <w:t>Психологія і соціологія інвалідності</w:t>
                  </w:r>
                </w:p>
                <w:p w:rsidR="006F7551" w:rsidRDefault="006F7551" w:rsidP="0008004C">
                  <w:pPr>
                    <w:jc w:val="center"/>
                  </w:pPr>
                </w:p>
              </w:txbxContent>
            </v:textbox>
          </v:roundrect>
        </w:pict>
      </w:r>
      <w:r w:rsidRPr="000B3933">
        <w:rPr>
          <w:b/>
          <w:noProof/>
          <w:sz w:val="28"/>
          <w:szCs w:val="28"/>
          <w:lang w:val="en-US" w:eastAsia="en-US"/>
        </w:rPr>
        <w:pict>
          <v:shape id="Стрелка вправо 45" o:spid="_x0000_s1063" type="#_x0000_t13" style="position:absolute;margin-left:105.75pt;margin-top:29.8pt;width:33pt;height:15.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" adj="16445" fillcolor="#5b9bd5 [3204]" strokecolor="#1f4d78 [1604]" strokeweight="1pt"/>
        </w:pict>
      </w:r>
      <w:r w:rsidR="003A68FF" w:rsidRPr="00297D77">
        <w:rPr>
          <w:b/>
          <w:sz w:val="28"/>
          <w:szCs w:val="28"/>
        </w:rPr>
        <w:br/>
      </w:r>
    </w:p>
    <w:p w:rsidR="003A68FF" w:rsidRPr="00297D77" w:rsidRDefault="000B3933" w:rsidP="003A68FF">
      <w:pPr>
        <w:spacing w:after="160" w:line="259" w:lineRule="auto"/>
        <w:rPr>
          <w:b/>
          <w:sz w:val="28"/>
          <w:szCs w:val="28"/>
        </w:rPr>
      </w:pPr>
      <w:r w:rsidRPr="000B3933">
        <w:rPr>
          <w:b/>
          <w:noProof/>
          <w:sz w:val="28"/>
          <w:szCs w:val="28"/>
          <w:lang w:val="en-US" w:eastAsia="en-US"/>
        </w:rPr>
        <w:pict>
          <v:roundrect id="Скругленный прямоугольник 57" o:spid="_x0000_s1052" style="position:absolute;margin-left:142.5pt;margin-top:107.85pt;width:130.15pt;height:51.4pt;z-index:251716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" fillcolor="#5b9bd5 [3204]" strokecolor="#1f4d78 [1604]" strokeweight="1pt">
            <v:stroke joinstyle="miter"/>
            <v:textbox>
              <w:txbxContent>
                <w:p w:rsidR="006F7551" w:rsidRPr="006F7551" w:rsidRDefault="006F7551" w:rsidP="006F7551">
                  <w:pPr>
                    <w:jc w:val="center"/>
                  </w:pPr>
                  <w:r w:rsidRPr="006F7551">
                    <w:rPr>
                      <w:rFonts w:ascii="Times New Roman CYR" w:hAnsi="Times New Roman CYR"/>
                      <w:color w:val="000099"/>
                    </w:rPr>
                    <w:t>Магістерська  кваліфікаційна робота</w:t>
                  </w:r>
                </w:p>
                <w:p w:rsidR="006F7551" w:rsidRDefault="006F7551" w:rsidP="001229B6">
                  <w:pPr>
                    <w:jc w:val="center"/>
                  </w:pPr>
                </w:p>
              </w:txbxContent>
            </v:textbox>
          </v:roundrect>
        </w:pict>
      </w:r>
      <w:r w:rsidRPr="000B3933">
        <w:rPr>
          <w:b/>
          <w:noProof/>
          <w:sz w:val="28"/>
          <w:szCs w:val="28"/>
          <w:lang w:val="en-US" w:eastAsia="en-US"/>
        </w:rPr>
        <w:pict>
          <v:shape id="Стрелка вправо 70" o:spid="_x0000_s1062" type="#_x0000_t13" style="position:absolute;margin-left:100.5pt;margin-top:415pt;width:37.85pt;height:15.7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" adj="16445" fillcolor="#5b9bd5 [3204]" strokecolor="#1f4d78 [1604]" strokeweight="1pt"/>
        </w:pict>
      </w:r>
      <w:r w:rsidRPr="000B3933">
        <w:rPr>
          <w:b/>
          <w:noProof/>
          <w:sz w:val="28"/>
          <w:szCs w:val="28"/>
          <w:lang w:val="en-US" w:eastAsia="en-US"/>
        </w:rPr>
        <w:pict>
          <v:roundrect id="Скругленный прямоугольник 71" o:spid="_x0000_s1044" style="position:absolute;margin-left:138.75pt;margin-top:399.25pt;width:123pt;height:55.7pt;z-index:251737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" fillcolor="#5b9bd5 [3204]" strokecolor="#1f4d78 [1604]" strokeweight="1pt">
            <v:stroke joinstyle="miter"/>
            <v:textbox>
              <w:txbxContent>
                <w:p w:rsidR="006F7551" w:rsidRDefault="006F7551" w:rsidP="007772D8">
                  <w:pPr>
                    <w:jc w:val="center"/>
                  </w:pPr>
                  <w:r>
                    <w:t>Педагогічна практика</w:t>
                  </w:r>
                </w:p>
              </w:txbxContent>
            </v:textbox>
          </v:roundrect>
        </w:pict>
      </w:r>
      <w:r w:rsidRPr="000B3933">
        <w:rPr>
          <w:b/>
          <w:noProof/>
          <w:sz w:val="28"/>
          <w:szCs w:val="28"/>
          <w:lang w:val="en-US" w:eastAsia="en-US"/>
        </w:rPr>
        <w:pict>
          <v:roundrect id="Скругленный прямоугольник 58" o:spid="_x0000_s1051" style="position:absolute;margin-left:-22.5pt;margin-top:179.5pt;width:128.25pt;height:52.5pt;z-index:251717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" fillcolor="#5b9bd5 [3204]" strokecolor="#1f4d78 [1604]" strokeweight="1pt">
            <v:stroke joinstyle="miter"/>
            <v:textbox>
              <w:txbxContent>
                <w:p w:rsidR="006F7551" w:rsidRPr="006F7551" w:rsidRDefault="006F7551" w:rsidP="001229B6">
                  <w:pPr>
                    <w:jc w:val="center"/>
                    <w:rPr>
                      <w:color w:val="002060"/>
                    </w:rPr>
                  </w:pPr>
                  <w:r w:rsidRPr="006F7551">
                    <w:rPr>
                      <w:color w:val="002060"/>
                      <w:sz w:val="20"/>
                      <w:szCs w:val="20"/>
                    </w:rPr>
                    <w:t>Моделювання процесів професійної реабілітації</w:t>
                  </w:r>
                </w:p>
              </w:txbxContent>
            </v:textbox>
          </v:roundrect>
        </w:pict>
      </w:r>
      <w:r w:rsidRPr="000B3933">
        <w:rPr>
          <w:b/>
          <w:noProof/>
          <w:sz w:val="28"/>
          <w:szCs w:val="28"/>
          <w:lang w:val="en-US" w:eastAsia="en-US"/>
        </w:rPr>
        <w:pict>
          <v:roundrect id="Скругленный прямоугольник 52" o:spid="_x0000_s1054" style="position:absolute;margin-left:138.75pt;margin-top:37pt;width:133.9pt;height:44.15pt;z-index:251711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" fillcolor="#5b9bd5 [3204]" strokecolor="#1f4d78 [1604]" strokeweight="1pt">
            <v:stroke joinstyle="miter"/>
            <v:textbox>
              <w:txbxContent>
                <w:p w:rsidR="006F7551" w:rsidRPr="006F7551" w:rsidRDefault="006F7551" w:rsidP="006F7551">
                  <w:pPr>
                    <w:jc w:val="center"/>
                  </w:pPr>
                  <w:r w:rsidRPr="006F7551">
                    <w:rPr>
                      <w:rFonts w:ascii="Times New Roman CYR" w:hAnsi="Times New Roman CYR"/>
                      <w:color w:val="000099"/>
                    </w:rPr>
                    <w:t>Магістерська  кваліфікаційна робота</w:t>
                  </w:r>
                </w:p>
                <w:p w:rsidR="006F7551" w:rsidRDefault="006F7551" w:rsidP="001229B6">
                  <w:pPr>
                    <w:jc w:val="center"/>
                  </w:pPr>
                </w:p>
              </w:txbxContent>
            </v:textbox>
          </v:roundrect>
        </w:pict>
      </w:r>
      <w:r w:rsidRPr="000B3933">
        <w:rPr>
          <w:b/>
          <w:noProof/>
          <w:sz w:val="28"/>
          <w:szCs w:val="28"/>
          <w:lang w:val="en-US" w:eastAsia="en-US"/>
        </w:rPr>
        <w:pict>
          <v:roundrect id="Скругленный прямоугольник 55" o:spid="_x0000_s1053" style="position:absolute;margin-left:-22.5pt;margin-top:107.85pt;width:128.25pt;height:51.4pt;z-index:251712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" fillcolor="#5b9bd5 [3204]" strokecolor="#1f4d78 [1604]" strokeweight="1pt">
            <v:stroke joinstyle="miter"/>
            <v:textbox>
              <w:txbxContent>
                <w:p w:rsidR="006F7551" w:rsidRPr="006F7551" w:rsidRDefault="006F7551" w:rsidP="001229B6">
                  <w:pPr>
                    <w:jc w:val="center"/>
                    <w:rPr>
                      <w:sz w:val="20"/>
                      <w:szCs w:val="20"/>
                    </w:rPr>
                  </w:pPr>
                  <w:r w:rsidRPr="006F7551">
                    <w:rPr>
                      <w:rFonts w:ascii="Times New Roman CYR" w:hAnsi="Times New Roman CYR"/>
                      <w:color w:val="000080"/>
                      <w:sz w:val="20"/>
                      <w:szCs w:val="20"/>
                    </w:rPr>
                    <w:t>Теоретичні моделі і технології соціальної роботи</w:t>
                  </w:r>
                </w:p>
                <w:p w:rsidR="006F7551" w:rsidRDefault="006F7551" w:rsidP="001229B6">
                  <w:pPr>
                    <w:jc w:val="center"/>
                  </w:pPr>
                </w:p>
              </w:txbxContent>
            </v:textbox>
          </v:roundrect>
        </w:pict>
      </w:r>
      <w:r w:rsidRPr="000B3933">
        <w:rPr>
          <w:b/>
          <w:noProof/>
          <w:sz w:val="28"/>
          <w:szCs w:val="28"/>
          <w:lang w:val="en-US" w:eastAsia="en-US"/>
        </w:rPr>
        <w:pict>
          <v:roundrect id="Скругленный прямоугольник 60" o:spid="_x0000_s1050" style="position:absolute;margin-left:142.5pt;margin-top:178.75pt;width:129.5pt;height:52.9pt;z-index:251720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" fillcolor="#5b9bd5 [3204]" strokecolor="#1f4d78 [1604]" strokeweight="1pt">
            <v:stroke joinstyle="miter"/>
            <v:textbox>
              <w:txbxContent>
                <w:p w:rsidR="006F7551" w:rsidRPr="006F7551" w:rsidRDefault="006F7551" w:rsidP="001229B6">
                  <w:pPr>
                    <w:jc w:val="center"/>
                  </w:pPr>
                  <w:r w:rsidRPr="006F7551">
                    <w:rPr>
                      <w:rFonts w:ascii="Times New Roman CYR" w:hAnsi="Times New Roman CYR"/>
                      <w:color w:val="000099"/>
                    </w:rPr>
                    <w:t>Магістерська  кваліфікаційна робота</w:t>
                  </w:r>
                </w:p>
                <w:p w:rsidR="006F7551" w:rsidRDefault="006F7551" w:rsidP="001229B6">
                  <w:pPr>
                    <w:jc w:val="center"/>
                  </w:pPr>
                </w:p>
              </w:txbxContent>
            </v:textbox>
          </v:roundrect>
        </w:pict>
      </w:r>
      <w:r w:rsidRPr="000B3933">
        <w:rPr>
          <w:b/>
          <w:noProof/>
          <w:sz w:val="28"/>
          <w:szCs w:val="28"/>
          <w:lang w:val="en-US" w:eastAsia="en-US"/>
        </w:rPr>
        <w:pict>
          <v:roundrect id="Скругленный прямоугольник 69" o:spid="_x0000_s1043" style="position:absolute;margin-left:-22.5pt;margin-top:399.25pt;width:123pt;height:57.75pt;z-index:2517329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" fillcolor="#5b9bd5 [3204]" strokecolor="#1f4d78 [1604]" strokeweight="1pt">
            <v:stroke joinstyle="miter"/>
            <v:textbox>
              <w:txbxContent>
                <w:p w:rsidR="006F7551" w:rsidRPr="006F7551" w:rsidRDefault="006F7551" w:rsidP="007772D8">
                  <w:pPr>
                    <w:jc w:val="center"/>
                    <w:rPr>
                      <w:sz w:val="20"/>
                      <w:szCs w:val="20"/>
                    </w:rPr>
                  </w:pPr>
                  <w:r w:rsidRPr="006F7551">
                    <w:rPr>
                      <w:sz w:val="20"/>
                      <w:szCs w:val="20"/>
                    </w:rPr>
                    <w:t>Соціальна справедливість в інклюзивному суспільстві</w:t>
                  </w:r>
                </w:p>
                <w:p w:rsidR="006F7551" w:rsidRPr="006F7551" w:rsidRDefault="006F7551" w:rsidP="007772D8">
                  <w:pPr>
                    <w:jc w:val="center"/>
                    <w:rPr>
                      <w:sz w:val="16"/>
                      <w:szCs w:val="16"/>
                    </w:rPr>
                  </w:pPr>
                </w:p>
              </w:txbxContent>
            </v:textbox>
          </v:roundrect>
        </w:pict>
      </w:r>
      <w:r w:rsidRPr="000B3933">
        <w:rPr>
          <w:b/>
          <w:noProof/>
          <w:sz w:val="28"/>
          <w:szCs w:val="28"/>
          <w:lang w:val="en-US" w:eastAsia="en-US"/>
        </w:rPr>
        <w:pict>
          <v:roundrect id="Скругленный прямоугольник 68" o:spid="_x0000_s1045" style="position:absolute;margin-left:138.75pt;margin-top:324.25pt;width:132pt;height:54.75pt;z-index:251731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" fillcolor="#5b9bd5 [3204]" strokecolor="#1f4d78 [1604]" strokeweight="1pt">
            <v:stroke joinstyle="miter"/>
            <v:textbox>
              <w:txbxContent>
                <w:p w:rsidR="006F7551" w:rsidRPr="006F7551" w:rsidRDefault="006F7551" w:rsidP="0093097F">
                  <w:pPr>
                    <w:jc w:val="center"/>
                  </w:pPr>
                  <w:r w:rsidRPr="006F7551">
                    <w:rPr>
                      <w:rFonts w:ascii="Times New Roman CYR" w:hAnsi="Times New Roman CYR"/>
                      <w:color w:val="000099"/>
                    </w:rPr>
                    <w:t>Магістерська  кваліфікаційна робота</w:t>
                  </w:r>
                </w:p>
              </w:txbxContent>
            </v:textbox>
          </v:roundrect>
        </w:pict>
      </w:r>
      <w:r w:rsidRPr="000B3933">
        <w:rPr>
          <w:b/>
          <w:noProof/>
          <w:sz w:val="28"/>
          <w:szCs w:val="28"/>
          <w:lang w:val="en-US" w:eastAsia="en-US"/>
        </w:rPr>
        <w:pict>
          <v:shape id="Стрелка вправо 67" o:spid="_x0000_s1061" type="#_x0000_t13" style="position:absolute;margin-left:105.75pt;margin-top:344.5pt;width:33pt;height:15.7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" adj="16445" fillcolor="#5b9bd5 [3204]" strokecolor="#1f4d78 [1604]" strokeweight="1pt"/>
        </w:pict>
      </w:r>
      <w:r w:rsidRPr="000B3933">
        <w:rPr>
          <w:b/>
          <w:noProof/>
          <w:sz w:val="28"/>
          <w:szCs w:val="28"/>
          <w:lang w:val="en-US" w:eastAsia="en-US"/>
        </w:rPr>
        <w:pict>
          <v:roundrect id="Скругленный прямоугольник 66" o:spid="_x0000_s1046" style="position:absolute;margin-left:-22.5pt;margin-top:324.25pt;width:127.5pt;height:54.75pt;z-index:2517288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" fillcolor="#5b9bd5 [3204]" strokecolor="#1f4d78 [1604]" strokeweight="1pt">
            <v:stroke joinstyle="miter"/>
            <v:textbox>
              <w:txbxContent>
                <w:p w:rsidR="006F7551" w:rsidRDefault="006F7551" w:rsidP="0093097F">
                  <w:pPr>
                    <w:jc w:val="center"/>
                  </w:pPr>
                  <w:r w:rsidRPr="006F7551">
                    <w:rPr>
                      <w:sz w:val="20"/>
                      <w:szCs w:val="20"/>
                    </w:rPr>
                    <w:t>Академічна іноземна мова</w:t>
                  </w:r>
                </w:p>
              </w:txbxContent>
            </v:textbox>
          </v:roundrect>
        </w:pict>
      </w:r>
      <w:r w:rsidRPr="000B3933">
        <w:rPr>
          <w:b/>
          <w:noProof/>
          <w:sz w:val="28"/>
          <w:szCs w:val="28"/>
          <w:lang w:val="en-US" w:eastAsia="en-US"/>
        </w:rPr>
        <w:pict>
          <v:roundrect id="Скругленный прямоугольник 65" o:spid="_x0000_s1047" style="position:absolute;margin-left:311.25pt;margin-top:253pt;width:130.5pt;height:55.5pt;z-index:2517278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" fillcolor="#5b9bd5 [3204]" strokecolor="#1f4d78 [1604]" strokeweight="1pt">
            <v:stroke joinstyle="miter"/>
            <v:textbox>
              <w:txbxContent>
                <w:p w:rsidR="006F7551" w:rsidRPr="006F7551" w:rsidRDefault="006F7551" w:rsidP="001229B6">
                  <w:pPr>
                    <w:jc w:val="center"/>
                  </w:pPr>
                  <w:r w:rsidRPr="006F7551">
                    <w:rPr>
                      <w:rFonts w:ascii="Times New Roman CYR" w:hAnsi="Times New Roman CYR"/>
                      <w:color w:val="000099"/>
                    </w:rPr>
                    <w:t>Магістерська  кваліфікаційна робота</w:t>
                  </w:r>
                </w:p>
                <w:p w:rsidR="006F7551" w:rsidRDefault="006F7551" w:rsidP="001229B6">
                  <w:pPr>
                    <w:jc w:val="center"/>
                  </w:pPr>
                </w:p>
              </w:txbxContent>
            </v:textbox>
          </v:roundrect>
        </w:pict>
      </w:r>
      <w:r w:rsidRPr="000B3933">
        <w:rPr>
          <w:b/>
          <w:noProof/>
          <w:sz w:val="28"/>
          <w:szCs w:val="28"/>
          <w:lang w:val="en-US" w:eastAsia="en-US"/>
        </w:rPr>
        <w:pict>
          <v:shape id="Стрелка вправо 64" o:spid="_x0000_s1060" type="#_x0000_t13" style="position:absolute;margin-left:270.75pt;margin-top:270.25pt;width:33pt;height:15.75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" adj="16445" fillcolor="#5b9bd5 [3204]" strokecolor="#1f4d78 [1604]" strokeweight="1pt"/>
        </w:pict>
      </w:r>
      <w:r w:rsidRPr="000B3933">
        <w:rPr>
          <w:b/>
          <w:noProof/>
          <w:sz w:val="28"/>
          <w:szCs w:val="28"/>
          <w:lang w:val="en-US" w:eastAsia="en-US"/>
        </w:rPr>
        <w:pict>
          <v:roundrect id="Скругленный прямоугольник 63" o:spid="_x0000_s1048" style="position:absolute;margin-left:138.75pt;margin-top:253pt;width:132pt;height:55.5pt;z-index:251724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" fillcolor="#5b9bd5 [3204]" strokecolor="#1f4d78 [1604]" strokeweight="1pt">
            <v:stroke joinstyle="miter"/>
            <v:textbox>
              <w:txbxContent>
                <w:p w:rsidR="006F7551" w:rsidRDefault="006F7551" w:rsidP="001229B6">
                  <w:pPr>
                    <w:jc w:val="center"/>
                  </w:pPr>
                  <w:r>
                    <w:t>Науково-дослідна практика</w:t>
                  </w:r>
                </w:p>
                <w:p w:rsidR="006F7551" w:rsidRDefault="006F7551" w:rsidP="001229B6">
                  <w:pPr>
                    <w:jc w:val="center"/>
                  </w:pPr>
                </w:p>
              </w:txbxContent>
            </v:textbox>
          </v:roundrect>
        </w:pict>
      </w:r>
      <w:r w:rsidRPr="000B3933">
        <w:rPr>
          <w:b/>
          <w:noProof/>
          <w:sz w:val="28"/>
          <w:szCs w:val="28"/>
          <w:lang w:val="en-US" w:eastAsia="en-US"/>
        </w:rPr>
        <w:pict>
          <v:shape id="Стрелка вправо 62" o:spid="_x0000_s1059" type="#_x0000_t13" style="position:absolute;margin-left:105pt;margin-top:273.25pt;width:33pt;height:15.7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" adj="16445" fillcolor="#5b9bd5 [3204]" strokecolor="#1f4d78 [1604]" strokeweight="1pt"/>
        </w:pict>
      </w:r>
      <w:r w:rsidRPr="000B3933">
        <w:rPr>
          <w:b/>
          <w:noProof/>
          <w:sz w:val="28"/>
          <w:szCs w:val="28"/>
          <w:lang w:val="en-US" w:eastAsia="en-US"/>
        </w:rPr>
        <w:pict>
          <v:roundrect id="Скругленный прямоугольник 61" o:spid="_x0000_s1049" style="position:absolute;margin-left:-22.5pt;margin-top:253pt;width:128.25pt;height:55.5pt;z-index:251721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" fillcolor="#5b9bd5 [3204]" strokecolor="#1f4d78 [1604]" strokeweight="1pt">
            <v:stroke joinstyle="miter"/>
            <v:textbox>
              <w:txbxContent>
                <w:p w:rsidR="006F7551" w:rsidRPr="006F7551" w:rsidRDefault="006F7551" w:rsidP="001229B6">
                  <w:pPr>
                    <w:jc w:val="center"/>
                    <w:rPr>
                      <w:sz w:val="20"/>
                      <w:szCs w:val="20"/>
                    </w:rPr>
                  </w:pPr>
                  <w:r w:rsidRPr="006F7551">
                    <w:rPr>
                      <w:rFonts w:ascii="Times New Roman CYR" w:hAnsi="Times New Roman CYR"/>
                      <w:color w:val="000080"/>
                      <w:sz w:val="20"/>
                      <w:szCs w:val="20"/>
                    </w:rPr>
                    <w:t>Методологія та організація наукових досліджень</w:t>
                  </w:r>
                </w:p>
                <w:p w:rsidR="006F7551" w:rsidRDefault="006F7551" w:rsidP="001229B6">
                  <w:pPr>
                    <w:jc w:val="center"/>
                  </w:pPr>
                </w:p>
              </w:txbxContent>
            </v:textbox>
          </v:roundrect>
        </w:pict>
      </w:r>
      <w:r w:rsidRPr="000B3933">
        <w:rPr>
          <w:b/>
          <w:noProof/>
          <w:sz w:val="28"/>
          <w:szCs w:val="28"/>
          <w:lang w:val="en-US" w:eastAsia="en-US"/>
        </w:rPr>
        <w:pict>
          <v:shape id="Стрелка вправо 59" o:spid="_x0000_s1058" type="#_x0000_t13" style="position:absolute;margin-left:105.75pt;margin-top:200.5pt;width:33pt;height:15.75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" adj="16445" fillcolor="#5b9bd5 [3204]" strokecolor="#1f4d78 [1604]" strokeweight="1pt"/>
        </w:pict>
      </w:r>
      <w:r w:rsidRPr="000B3933">
        <w:rPr>
          <w:b/>
          <w:noProof/>
          <w:sz w:val="28"/>
          <w:szCs w:val="28"/>
          <w:lang w:val="en-US" w:eastAsia="en-US"/>
        </w:rPr>
        <w:pict>
          <v:shape id="Стрелка вправо 56" o:spid="_x0000_s1057" type="#_x0000_t13" style="position:absolute;margin-left:105.75pt;margin-top:124pt;width:33pt;height:15.7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" adj="16445" fillcolor="#5b9bd5 [3204]" strokecolor="#1f4d78 [1604]" strokeweight="1pt"/>
        </w:pict>
      </w:r>
      <w:r w:rsidRPr="000B3933">
        <w:rPr>
          <w:b/>
          <w:noProof/>
          <w:sz w:val="28"/>
          <w:szCs w:val="28"/>
          <w:lang w:val="en-US" w:eastAsia="en-US"/>
        </w:rPr>
        <w:pict>
          <v:shape id="Стрелка вправо 51" o:spid="_x0000_s1056" type="#_x0000_t13" style="position:absolute;margin-left:105.75pt;margin-top:52pt;width:33pt;height:15.7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" adj="16445" fillcolor="#5b9bd5 [3204]" strokecolor="#1f4d78 [1604]" strokeweight="1pt"/>
        </w:pict>
      </w:r>
      <w:r w:rsidRPr="000B3933">
        <w:rPr>
          <w:b/>
          <w:noProof/>
          <w:sz w:val="28"/>
          <w:szCs w:val="28"/>
          <w:lang w:val="en-US" w:eastAsia="en-US"/>
        </w:rPr>
        <w:pict>
          <v:roundrect id="Скругленный прямоугольник 50" o:spid="_x0000_s1055" style="position:absolute;margin-left:-22.5pt;margin-top:37pt;width:128.25pt;height:45.75pt;z-index:2517084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" fillcolor="#5b9bd5 [3204]" strokecolor="#1f4d78 [1604]" strokeweight="1pt">
            <v:stroke joinstyle="miter"/>
            <v:textbox>
              <w:txbxContent>
                <w:p w:rsidR="006F7551" w:rsidRPr="006F7551" w:rsidRDefault="006F7551" w:rsidP="001229B6">
                  <w:pPr>
                    <w:jc w:val="center"/>
                    <w:rPr>
                      <w:sz w:val="20"/>
                      <w:szCs w:val="20"/>
                    </w:rPr>
                  </w:pPr>
                  <w:r w:rsidRPr="006F7551">
                    <w:rPr>
                      <w:rFonts w:ascii="Times New Roman CYR" w:hAnsi="Times New Roman CYR"/>
                      <w:color w:val="000080"/>
                      <w:sz w:val="20"/>
                      <w:szCs w:val="20"/>
                    </w:rPr>
                    <w:t>Здоров'я та благополуччя у сучасних соціальних теоріях</w:t>
                  </w:r>
                </w:p>
                <w:p w:rsidR="006F7551" w:rsidRDefault="006F7551" w:rsidP="001229B6">
                  <w:pPr>
                    <w:jc w:val="center"/>
                  </w:pPr>
                </w:p>
              </w:txbxContent>
            </v:textbox>
          </v:roundrect>
        </w:pict>
      </w:r>
      <w:r w:rsidR="003A68FF" w:rsidRPr="00297D77">
        <w:rPr>
          <w:b/>
          <w:sz w:val="28"/>
          <w:szCs w:val="28"/>
        </w:rPr>
        <w:br w:type="page"/>
      </w:r>
    </w:p>
    <w:p w:rsidR="007E60D5" w:rsidRPr="00297D77" w:rsidRDefault="007E60D5" w:rsidP="00FA22F6">
      <w:pPr>
        <w:pStyle w:val="af1"/>
        <w:numPr>
          <w:ilvl w:val="1"/>
          <w:numId w:val="35"/>
        </w:numPr>
        <w:spacing w:line="360" w:lineRule="auto"/>
        <w:jc w:val="center"/>
        <w:rPr>
          <w:rFonts w:ascii="Times New Roman" w:hAnsi="Times New Roman"/>
          <w:b/>
          <w:sz w:val="28"/>
          <w:szCs w:val="28"/>
        </w:rPr>
        <w:sectPr w:rsidR="007E60D5" w:rsidRPr="00297D77" w:rsidSect="006A3C55">
          <w:footerReference w:type="even" r:id="rId11"/>
          <w:footerReference w:type="default" r:id="rId12"/>
          <w:pgSz w:w="11906" w:h="16838"/>
          <w:pgMar w:top="851" w:right="851" w:bottom="851" w:left="1560" w:header="709" w:footer="408" w:gutter="0"/>
          <w:cols w:space="708"/>
          <w:titlePg/>
          <w:docGrid w:linePitch="360"/>
        </w:sectPr>
      </w:pPr>
    </w:p>
    <w:p w:rsidR="00FA22F6" w:rsidRPr="00297D77" w:rsidRDefault="00FA22F6" w:rsidP="00FA22F6">
      <w:pPr>
        <w:pStyle w:val="af1"/>
        <w:numPr>
          <w:ilvl w:val="1"/>
          <w:numId w:val="35"/>
        </w:numPr>
        <w:spacing w:line="360" w:lineRule="auto"/>
        <w:jc w:val="center"/>
        <w:rPr>
          <w:rFonts w:ascii="Times New Roman" w:hAnsi="Times New Roman"/>
          <w:b/>
          <w:sz w:val="28"/>
          <w:szCs w:val="28"/>
        </w:rPr>
      </w:pPr>
      <w:r w:rsidRPr="00297D77">
        <w:rPr>
          <w:rFonts w:ascii="Times New Roman" w:hAnsi="Times New Roman"/>
          <w:b/>
          <w:sz w:val="28"/>
          <w:szCs w:val="28"/>
        </w:rPr>
        <w:lastRenderedPageBreak/>
        <w:t>Практична підготовка</w:t>
      </w: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1258"/>
        <w:gridCol w:w="1124"/>
        <w:gridCol w:w="3838"/>
        <w:gridCol w:w="5953"/>
        <w:gridCol w:w="1634"/>
      </w:tblGrid>
      <w:tr w:rsidR="00FA22F6" w:rsidRPr="00297D77" w:rsidTr="00E808D9">
        <w:tc>
          <w:tcPr>
            <w:tcW w:w="1685" w:type="dxa"/>
            <w:shd w:val="clear" w:color="auto" w:fill="D9D9D9"/>
            <w:vAlign w:val="center"/>
          </w:tcPr>
          <w:p w:rsidR="00FA22F6" w:rsidRPr="00297D77" w:rsidRDefault="00FA22F6" w:rsidP="00E808D9">
            <w:pPr>
              <w:jc w:val="center"/>
              <w:rPr>
                <w:b/>
              </w:rPr>
            </w:pPr>
            <w:r w:rsidRPr="00297D77">
              <w:rPr>
                <w:b/>
              </w:rPr>
              <w:t>Вид практики</w:t>
            </w:r>
          </w:p>
        </w:tc>
        <w:tc>
          <w:tcPr>
            <w:tcW w:w="1258" w:type="dxa"/>
            <w:shd w:val="clear" w:color="auto" w:fill="D9D9D9"/>
            <w:vAlign w:val="center"/>
          </w:tcPr>
          <w:p w:rsidR="00FA22F6" w:rsidRPr="00297D77" w:rsidRDefault="00FA22F6" w:rsidP="00E808D9">
            <w:pPr>
              <w:jc w:val="center"/>
              <w:rPr>
                <w:b/>
              </w:rPr>
            </w:pPr>
            <w:r w:rsidRPr="00297D77">
              <w:rPr>
                <w:b/>
              </w:rPr>
              <w:t>К-сть кредитів ЄКТС</w:t>
            </w:r>
          </w:p>
        </w:tc>
        <w:tc>
          <w:tcPr>
            <w:tcW w:w="1124" w:type="dxa"/>
            <w:shd w:val="clear" w:color="auto" w:fill="D9D9D9"/>
            <w:vAlign w:val="center"/>
          </w:tcPr>
          <w:p w:rsidR="00FA22F6" w:rsidRPr="00297D77" w:rsidRDefault="00FA22F6" w:rsidP="00E808D9">
            <w:pPr>
              <w:jc w:val="center"/>
              <w:rPr>
                <w:b/>
              </w:rPr>
            </w:pPr>
            <w:r w:rsidRPr="00297D77">
              <w:rPr>
                <w:b/>
              </w:rPr>
              <w:t>Семестр</w:t>
            </w:r>
          </w:p>
        </w:tc>
        <w:tc>
          <w:tcPr>
            <w:tcW w:w="3838" w:type="dxa"/>
            <w:shd w:val="clear" w:color="auto" w:fill="D9D9D9"/>
            <w:vAlign w:val="center"/>
          </w:tcPr>
          <w:p w:rsidR="00FA22F6" w:rsidRPr="00297D77" w:rsidRDefault="00FA22F6" w:rsidP="00E808D9">
            <w:pPr>
              <w:jc w:val="center"/>
              <w:rPr>
                <w:b/>
              </w:rPr>
            </w:pPr>
            <w:r w:rsidRPr="00297D77">
              <w:rPr>
                <w:b/>
              </w:rPr>
              <w:t>Зміст практики</w:t>
            </w:r>
          </w:p>
        </w:tc>
        <w:tc>
          <w:tcPr>
            <w:tcW w:w="5953" w:type="dxa"/>
            <w:shd w:val="clear" w:color="auto" w:fill="D9D9D9"/>
            <w:vAlign w:val="center"/>
          </w:tcPr>
          <w:p w:rsidR="00FA22F6" w:rsidRPr="00297D77" w:rsidRDefault="00FA22F6" w:rsidP="00E808D9">
            <w:pPr>
              <w:jc w:val="center"/>
              <w:rPr>
                <w:b/>
              </w:rPr>
            </w:pPr>
            <w:r w:rsidRPr="00297D77">
              <w:rPr>
                <w:b/>
              </w:rPr>
              <w:t>Очікувані результати навчання</w:t>
            </w:r>
          </w:p>
        </w:tc>
        <w:tc>
          <w:tcPr>
            <w:tcW w:w="1634" w:type="dxa"/>
            <w:shd w:val="clear" w:color="auto" w:fill="D9D9D9"/>
            <w:vAlign w:val="center"/>
          </w:tcPr>
          <w:p w:rsidR="00FA22F6" w:rsidRPr="00297D77" w:rsidRDefault="00FA22F6" w:rsidP="00E808D9">
            <w:pPr>
              <w:jc w:val="center"/>
              <w:rPr>
                <w:b/>
              </w:rPr>
            </w:pPr>
            <w:r w:rsidRPr="00297D77">
              <w:rPr>
                <w:b/>
              </w:rPr>
              <w:t>Підсумок</w:t>
            </w:r>
          </w:p>
        </w:tc>
      </w:tr>
      <w:tr w:rsidR="00134ECA" w:rsidRPr="00297D77" w:rsidTr="00E808D9">
        <w:tc>
          <w:tcPr>
            <w:tcW w:w="1685" w:type="dxa"/>
            <w:vAlign w:val="center"/>
          </w:tcPr>
          <w:p w:rsidR="00134ECA" w:rsidRPr="00297D77" w:rsidRDefault="00134ECA" w:rsidP="00134ECA">
            <w:pPr>
              <w:jc w:val="center"/>
              <w:rPr>
                <w:b/>
              </w:rPr>
            </w:pPr>
            <w:r w:rsidRPr="00297D77">
              <w:rPr>
                <w:b/>
              </w:rPr>
              <w:t>Педагогічна</w:t>
            </w:r>
          </w:p>
        </w:tc>
        <w:tc>
          <w:tcPr>
            <w:tcW w:w="1258" w:type="dxa"/>
            <w:vAlign w:val="center"/>
          </w:tcPr>
          <w:p w:rsidR="00134ECA" w:rsidRPr="00297D77" w:rsidRDefault="00134ECA" w:rsidP="00134ECA">
            <w:pPr>
              <w:jc w:val="center"/>
            </w:pPr>
            <w:r w:rsidRPr="00297D77">
              <w:t>3 кредити</w:t>
            </w:r>
          </w:p>
          <w:p w:rsidR="00134ECA" w:rsidRPr="00297D77" w:rsidRDefault="00134ECA" w:rsidP="00134ECA">
            <w:pPr>
              <w:jc w:val="center"/>
            </w:pPr>
            <w:r w:rsidRPr="00297D77">
              <w:t>(2 тижні)</w:t>
            </w:r>
          </w:p>
        </w:tc>
        <w:tc>
          <w:tcPr>
            <w:tcW w:w="1124" w:type="dxa"/>
            <w:vAlign w:val="center"/>
          </w:tcPr>
          <w:p w:rsidR="00134ECA" w:rsidRPr="00297D77" w:rsidRDefault="00134ECA" w:rsidP="00134ECA">
            <w:pPr>
              <w:jc w:val="center"/>
            </w:pPr>
            <w:r w:rsidRPr="00297D77">
              <w:t>2</w:t>
            </w:r>
          </w:p>
        </w:tc>
        <w:tc>
          <w:tcPr>
            <w:tcW w:w="3838" w:type="dxa"/>
          </w:tcPr>
          <w:p w:rsidR="00134ECA" w:rsidRPr="00297D77" w:rsidRDefault="00134ECA" w:rsidP="00134ECA">
            <w:pPr>
              <w:pStyle w:val="af1"/>
              <w:numPr>
                <w:ilvl w:val="0"/>
                <w:numId w:val="39"/>
              </w:numPr>
              <w:spacing w:after="0" w:line="240" w:lineRule="auto"/>
              <w:jc w:val="both"/>
              <w:rPr>
                <w:rFonts w:ascii="Times New Roman" w:hAnsi="Times New Roman"/>
                <w:sz w:val="24"/>
                <w:szCs w:val="24"/>
              </w:rPr>
            </w:pPr>
            <w:r w:rsidRPr="00297D77">
              <w:rPr>
                <w:rFonts w:ascii="Times New Roman" w:hAnsi="Times New Roman"/>
                <w:sz w:val="24"/>
                <w:szCs w:val="24"/>
              </w:rPr>
              <w:t>Розробка методики проведення навчальних занять - лекційного і семінарського (практичного); самостійне проведення навчальних занять</w:t>
            </w:r>
            <w:r w:rsidRPr="00297D77">
              <w:rPr>
                <w:rFonts w:ascii="Times New Roman" w:hAnsi="Times New Roman"/>
                <w:color w:val="000000"/>
                <w:sz w:val="24"/>
                <w:szCs w:val="24"/>
              </w:rPr>
              <w:t xml:space="preserve"> під керівництвом викладачів-предметників</w:t>
            </w:r>
            <w:r w:rsidRPr="00297D77">
              <w:rPr>
                <w:rFonts w:ascii="Times New Roman" w:hAnsi="Times New Roman"/>
                <w:sz w:val="24"/>
                <w:szCs w:val="24"/>
              </w:rPr>
              <w:t>.</w:t>
            </w:r>
          </w:p>
          <w:p w:rsidR="00134ECA" w:rsidRPr="00297D77" w:rsidRDefault="00134ECA" w:rsidP="00134ECA">
            <w:pPr>
              <w:pStyle w:val="af1"/>
              <w:widowControl w:val="0"/>
              <w:numPr>
                <w:ilvl w:val="0"/>
                <w:numId w:val="39"/>
              </w:numPr>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sidRPr="00297D77">
              <w:rPr>
                <w:rFonts w:ascii="Times New Roman" w:hAnsi="Times New Roman"/>
                <w:sz w:val="24"/>
                <w:szCs w:val="24"/>
              </w:rPr>
              <w:t xml:space="preserve">Взаємовідвідування навчального заняття студента-практиканта, написання рецензії на проведене заняття. </w:t>
            </w:r>
          </w:p>
          <w:p w:rsidR="00134ECA" w:rsidRPr="00297D77" w:rsidRDefault="00134ECA" w:rsidP="00134ECA">
            <w:pPr>
              <w:jc w:val="both"/>
              <w:rPr>
                <w:bCs/>
              </w:rPr>
            </w:pPr>
          </w:p>
        </w:tc>
        <w:tc>
          <w:tcPr>
            <w:tcW w:w="5953" w:type="dxa"/>
          </w:tcPr>
          <w:p w:rsidR="00134ECA" w:rsidRPr="00297D77" w:rsidRDefault="0066021E" w:rsidP="0066021E">
            <w:pPr>
              <w:pStyle w:val="Default"/>
              <w:jc w:val="both"/>
            </w:pPr>
            <w:r w:rsidRPr="00297D77">
              <w:t xml:space="preserve">ПРН </w:t>
            </w:r>
            <w:r w:rsidR="00134ECA" w:rsidRPr="00297D77">
              <w:t xml:space="preserve">1. Розв’язувати складні задачі і проблеми, що потребують оновлення й інтеграції знань в умовах неповної/недостатньої інформації та суперечливих вимог. </w:t>
            </w:r>
          </w:p>
          <w:p w:rsidR="00134ECA" w:rsidRPr="00297D77" w:rsidRDefault="0066021E" w:rsidP="0066021E">
            <w:pPr>
              <w:pStyle w:val="Default"/>
              <w:jc w:val="both"/>
              <w:rPr>
                <w:color w:val="auto"/>
              </w:rPr>
            </w:pPr>
            <w:r w:rsidRPr="00297D77">
              <w:t xml:space="preserve">ПРН </w:t>
            </w:r>
            <w:r w:rsidR="00134ECA" w:rsidRPr="00297D77">
              <w:t xml:space="preserve">4. Показувати глибинне знання та системне розуміння теоретичних концепцій як із галузі соціальної роботи, так і з інших галузей соціогуманітарних наук. </w:t>
            </w:r>
          </w:p>
          <w:p w:rsidR="00134ECA" w:rsidRPr="00297D77" w:rsidRDefault="0066021E" w:rsidP="00134ECA">
            <w:pPr>
              <w:pStyle w:val="Default"/>
              <w:jc w:val="both"/>
              <w:rPr>
                <w:color w:val="auto"/>
              </w:rPr>
            </w:pPr>
            <w:r w:rsidRPr="00297D77">
              <w:rPr>
                <w:color w:val="auto"/>
              </w:rPr>
              <w:t xml:space="preserve">ПРН </w:t>
            </w:r>
            <w:r w:rsidR="00134ECA" w:rsidRPr="00297D77">
              <w:rPr>
                <w:color w:val="auto"/>
              </w:rPr>
              <w:t xml:space="preserve">6. Самостійно й автономно знаходити інформацію, необхідну для професійного зростання, опановувати її, засвоювати та продукувати нові знання, розвивати професійні навички та якості. </w:t>
            </w:r>
          </w:p>
          <w:p w:rsidR="00134ECA" w:rsidRPr="00297D77" w:rsidRDefault="0066021E" w:rsidP="0066021E">
            <w:pPr>
              <w:pStyle w:val="Default"/>
              <w:jc w:val="both"/>
              <w:rPr>
                <w:color w:val="auto"/>
              </w:rPr>
            </w:pPr>
            <w:r w:rsidRPr="00297D77">
              <w:rPr>
                <w:color w:val="auto"/>
              </w:rPr>
              <w:t xml:space="preserve">ПРН </w:t>
            </w:r>
            <w:r w:rsidR="00134ECA" w:rsidRPr="00297D77">
              <w:rPr>
                <w:color w:val="auto"/>
              </w:rPr>
              <w:t xml:space="preserve">8. Автономно приймати рішення у складних і непередбачуваних ситуаціях. </w:t>
            </w:r>
          </w:p>
          <w:p w:rsidR="00134ECA" w:rsidRPr="00297D77" w:rsidRDefault="0066021E" w:rsidP="0066021E">
            <w:pPr>
              <w:pStyle w:val="Default"/>
              <w:jc w:val="both"/>
              <w:rPr>
                <w:color w:val="auto"/>
              </w:rPr>
            </w:pPr>
            <w:r w:rsidRPr="00297D77">
              <w:rPr>
                <w:color w:val="auto"/>
              </w:rPr>
              <w:t xml:space="preserve">ПРН </w:t>
            </w:r>
            <w:r w:rsidR="00134ECA" w:rsidRPr="00297D77">
              <w:rPr>
                <w:color w:val="auto"/>
              </w:rPr>
              <w:t xml:space="preserve">11. Організовувати спільну діяльність фахівців різних галузей і непрофесіоналів, здійснювати їх підготовку до виконання завдань соціальної роботи, ініціювати командоутворення та координувати командну роботу. </w:t>
            </w:r>
          </w:p>
          <w:p w:rsidR="00134ECA" w:rsidRPr="00297D77" w:rsidRDefault="0066021E" w:rsidP="00134ECA">
            <w:pPr>
              <w:pStyle w:val="Default"/>
              <w:jc w:val="both"/>
              <w:rPr>
                <w:color w:val="auto"/>
              </w:rPr>
            </w:pPr>
            <w:r w:rsidRPr="00297D77">
              <w:rPr>
                <w:color w:val="auto"/>
              </w:rPr>
              <w:t xml:space="preserve">ПРН </w:t>
            </w:r>
            <w:r w:rsidR="00134ECA" w:rsidRPr="00297D77">
              <w:rPr>
                <w:color w:val="auto"/>
              </w:rPr>
              <w:t xml:space="preserve">17. Самостійно будувати та підтримувати цілеспрямовані, професійні взаємини з широким колом людей, представниками різних спільнот і організацій, аргументувати, переконувати, вести конструктивні переговори, результативні бесіди, дискусії, толерантно ставитися до альтернативних думок. </w:t>
            </w:r>
          </w:p>
          <w:p w:rsidR="00134ECA" w:rsidRPr="00297D77" w:rsidRDefault="0066021E" w:rsidP="0066021E">
            <w:pPr>
              <w:pStyle w:val="Default"/>
              <w:jc w:val="both"/>
              <w:rPr>
                <w:color w:val="auto"/>
              </w:rPr>
            </w:pPr>
            <w:r w:rsidRPr="00297D77">
              <w:rPr>
                <w:color w:val="auto"/>
              </w:rPr>
              <w:t xml:space="preserve">ПРН </w:t>
            </w:r>
            <w:r w:rsidR="00134ECA" w:rsidRPr="00297D77">
              <w:rPr>
                <w:color w:val="auto"/>
              </w:rPr>
              <w:t>18. Демонструвати позитивне ставлення до власної професії та відповідати своєю поведінкою етичним принципам і</w:t>
            </w:r>
            <w:r w:rsidRPr="00297D77">
              <w:rPr>
                <w:color w:val="auto"/>
              </w:rPr>
              <w:t xml:space="preserve"> стандартам соціальної роботи. </w:t>
            </w:r>
          </w:p>
        </w:tc>
        <w:tc>
          <w:tcPr>
            <w:tcW w:w="1634" w:type="dxa"/>
            <w:vAlign w:val="center"/>
          </w:tcPr>
          <w:p w:rsidR="00134ECA" w:rsidRPr="00297D77" w:rsidRDefault="00134ECA" w:rsidP="00134ECA">
            <w:pPr>
              <w:jc w:val="center"/>
            </w:pPr>
            <w:r w:rsidRPr="00297D77">
              <w:t xml:space="preserve">Щоденник </w:t>
            </w:r>
          </w:p>
          <w:p w:rsidR="00134ECA" w:rsidRPr="00297D77" w:rsidRDefault="00134ECA" w:rsidP="00134ECA">
            <w:pPr>
              <w:jc w:val="center"/>
            </w:pPr>
          </w:p>
          <w:p w:rsidR="00134ECA" w:rsidRPr="00297D77" w:rsidRDefault="00134ECA" w:rsidP="00134ECA">
            <w:pPr>
              <w:jc w:val="center"/>
            </w:pPr>
            <w:r w:rsidRPr="00297D77">
              <w:t>Звіт не менше 12 сторінок</w:t>
            </w:r>
          </w:p>
          <w:p w:rsidR="00134ECA" w:rsidRPr="00297D77" w:rsidRDefault="00134ECA" w:rsidP="00134ECA">
            <w:pPr>
              <w:jc w:val="center"/>
            </w:pPr>
          </w:p>
          <w:p w:rsidR="00134ECA" w:rsidRPr="00297D77" w:rsidRDefault="00134ECA" w:rsidP="00134ECA">
            <w:pPr>
              <w:jc w:val="center"/>
            </w:pPr>
            <w:r w:rsidRPr="00297D77">
              <w:t>Захист</w:t>
            </w:r>
          </w:p>
        </w:tc>
      </w:tr>
      <w:tr w:rsidR="00134ECA" w:rsidRPr="00297D77" w:rsidTr="00E808D9">
        <w:tc>
          <w:tcPr>
            <w:tcW w:w="1685" w:type="dxa"/>
            <w:vAlign w:val="center"/>
          </w:tcPr>
          <w:p w:rsidR="00134ECA" w:rsidRPr="00297D77" w:rsidRDefault="00134ECA" w:rsidP="00134ECA">
            <w:pPr>
              <w:jc w:val="center"/>
              <w:rPr>
                <w:b/>
              </w:rPr>
            </w:pPr>
            <w:r w:rsidRPr="00297D77">
              <w:rPr>
                <w:b/>
              </w:rPr>
              <w:t>Науково-дослідна</w:t>
            </w:r>
          </w:p>
        </w:tc>
        <w:tc>
          <w:tcPr>
            <w:tcW w:w="1258" w:type="dxa"/>
            <w:vAlign w:val="center"/>
          </w:tcPr>
          <w:p w:rsidR="00134ECA" w:rsidRPr="00297D77" w:rsidRDefault="00134ECA" w:rsidP="00134ECA">
            <w:pPr>
              <w:jc w:val="center"/>
            </w:pPr>
            <w:r w:rsidRPr="00297D77">
              <w:t>9 кредитів</w:t>
            </w:r>
          </w:p>
          <w:p w:rsidR="00134ECA" w:rsidRPr="00297D77" w:rsidRDefault="00134ECA" w:rsidP="00134ECA">
            <w:pPr>
              <w:jc w:val="center"/>
            </w:pPr>
            <w:r w:rsidRPr="00297D77">
              <w:t xml:space="preserve">(6 </w:t>
            </w:r>
            <w:r w:rsidRPr="00297D77">
              <w:lastRenderedPageBreak/>
              <w:t>тижнів)</w:t>
            </w:r>
          </w:p>
        </w:tc>
        <w:tc>
          <w:tcPr>
            <w:tcW w:w="1124" w:type="dxa"/>
            <w:vAlign w:val="center"/>
          </w:tcPr>
          <w:p w:rsidR="00134ECA" w:rsidRPr="00297D77" w:rsidRDefault="00134ECA" w:rsidP="00134ECA">
            <w:pPr>
              <w:jc w:val="center"/>
            </w:pPr>
            <w:r w:rsidRPr="00297D77">
              <w:lastRenderedPageBreak/>
              <w:t>3</w:t>
            </w:r>
          </w:p>
        </w:tc>
        <w:tc>
          <w:tcPr>
            <w:tcW w:w="3838" w:type="dxa"/>
          </w:tcPr>
          <w:p w:rsidR="00134ECA" w:rsidRPr="00297D77" w:rsidRDefault="00134ECA" w:rsidP="00134ECA">
            <w:pPr>
              <w:pStyle w:val="af1"/>
              <w:numPr>
                <w:ilvl w:val="0"/>
                <w:numId w:val="37"/>
              </w:numPr>
              <w:spacing w:after="0" w:line="240" w:lineRule="auto"/>
              <w:jc w:val="both"/>
              <w:rPr>
                <w:rFonts w:ascii="Times New Roman" w:hAnsi="Times New Roman"/>
                <w:sz w:val="24"/>
                <w:szCs w:val="24"/>
              </w:rPr>
            </w:pPr>
            <w:r w:rsidRPr="00297D77">
              <w:rPr>
                <w:rFonts w:ascii="Times New Roman" w:hAnsi="Times New Roman"/>
                <w:sz w:val="24"/>
                <w:szCs w:val="24"/>
              </w:rPr>
              <w:t xml:space="preserve">Проведення емпіричного дослідження з проблем теорії і практики соціальної </w:t>
            </w:r>
            <w:r w:rsidRPr="00297D77">
              <w:rPr>
                <w:rFonts w:ascii="Times New Roman" w:hAnsi="Times New Roman"/>
                <w:sz w:val="24"/>
                <w:szCs w:val="24"/>
              </w:rPr>
              <w:lastRenderedPageBreak/>
              <w:t>роботи в організаціях соціальної сфери і освіти.</w:t>
            </w:r>
          </w:p>
          <w:p w:rsidR="00134ECA" w:rsidRPr="00297D77" w:rsidRDefault="00134ECA" w:rsidP="00134ECA">
            <w:pPr>
              <w:pStyle w:val="af1"/>
              <w:numPr>
                <w:ilvl w:val="0"/>
                <w:numId w:val="37"/>
              </w:numPr>
              <w:spacing w:after="0" w:line="240" w:lineRule="auto"/>
              <w:jc w:val="both"/>
              <w:rPr>
                <w:rFonts w:ascii="Times New Roman" w:hAnsi="Times New Roman"/>
                <w:sz w:val="24"/>
                <w:szCs w:val="24"/>
              </w:rPr>
            </w:pPr>
            <w:r w:rsidRPr="00297D77">
              <w:rPr>
                <w:rFonts w:ascii="Times New Roman" w:hAnsi="Times New Roman"/>
                <w:sz w:val="24"/>
                <w:szCs w:val="24"/>
              </w:rPr>
              <w:t>Оформлення результатів емпіричного дослідження у зведених таблицях.</w:t>
            </w:r>
          </w:p>
        </w:tc>
        <w:tc>
          <w:tcPr>
            <w:tcW w:w="5953" w:type="dxa"/>
          </w:tcPr>
          <w:p w:rsidR="00134ECA" w:rsidRPr="00297D77" w:rsidRDefault="009D3BB2" w:rsidP="00134ECA">
            <w:pPr>
              <w:pStyle w:val="Default"/>
              <w:jc w:val="both"/>
            </w:pPr>
            <w:r w:rsidRPr="00297D77">
              <w:lastRenderedPageBreak/>
              <w:t xml:space="preserve">ПРН </w:t>
            </w:r>
            <w:r w:rsidR="00134ECA" w:rsidRPr="00297D77">
              <w:t xml:space="preserve">1. Розв’язувати складні задачі і проблеми, що потребують оновлення й інтеграції знань в умовах неповної/недостатньої інформації та суперечливих </w:t>
            </w:r>
            <w:r w:rsidR="00134ECA" w:rsidRPr="00297D77">
              <w:lastRenderedPageBreak/>
              <w:t xml:space="preserve">вимог. </w:t>
            </w:r>
          </w:p>
          <w:p w:rsidR="00134ECA" w:rsidRPr="00297D77" w:rsidRDefault="009D3BB2" w:rsidP="00134ECA">
            <w:pPr>
              <w:pStyle w:val="Default"/>
              <w:jc w:val="both"/>
            </w:pPr>
            <w:r w:rsidRPr="00297D77">
              <w:t xml:space="preserve">ПРН </w:t>
            </w:r>
            <w:r w:rsidR="00134ECA" w:rsidRPr="00297D77">
              <w:t xml:space="preserve">2. Критично оцінювати результати наукових досліджень і різні джерела знань про практики соціальної роботи, формулювати висновки та рекомендації щодо їх впровадження. </w:t>
            </w:r>
          </w:p>
          <w:p w:rsidR="00134ECA" w:rsidRPr="00297D77" w:rsidRDefault="009D3BB2" w:rsidP="00134ECA">
            <w:pPr>
              <w:pStyle w:val="Default"/>
              <w:jc w:val="both"/>
            </w:pPr>
            <w:r w:rsidRPr="00297D77">
              <w:t xml:space="preserve">ПРН </w:t>
            </w:r>
            <w:r w:rsidR="00134ECA" w:rsidRPr="00297D77">
              <w:t xml:space="preserve">3. Застосовувати іноземні джерела при виконанні завдань науково-дослідної та прикладної діяльності, висловлюватися іноземною мовою як усно, так і письмово. </w:t>
            </w:r>
          </w:p>
          <w:p w:rsidR="00134ECA" w:rsidRPr="00297D77" w:rsidRDefault="009D3BB2" w:rsidP="00134ECA">
            <w:pPr>
              <w:pStyle w:val="Default"/>
              <w:jc w:val="both"/>
              <w:rPr>
                <w:color w:val="auto"/>
              </w:rPr>
            </w:pPr>
            <w:r w:rsidRPr="00297D77">
              <w:t xml:space="preserve">ПРН </w:t>
            </w:r>
            <w:r w:rsidR="00134ECA" w:rsidRPr="00297D77">
              <w:t xml:space="preserve">4. Показувати глибинне знання та системне розуміння теоретичних концепцій як із галузі соціальної роботи, так і з інших галузей соціогуманітарних наук. </w:t>
            </w:r>
          </w:p>
          <w:p w:rsidR="00134ECA" w:rsidRPr="00297D77" w:rsidRDefault="009D3BB2" w:rsidP="00134ECA">
            <w:pPr>
              <w:pStyle w:val="Default"/>
              <w:pageBreakBefore/>
              <w:jc w:val="both"/>
              <w:rPr>
                <w:color w:val="auto"/>
              </w:rPr>
            </w:pPr>
            <w:r w:rsidRPr="00297D77">
              <w:rPr>
                <w:color w:val="auto"/>
              </w:rPr>
              <w:t xml:space="preserve">ПРН </w:t>
            </w:r>
            <w:r w:rsidR="00134ECA" w:rsidRPr="00297D77">
              <w:rPr>
                <w:color w:val="auto"/>
              </w:rPr>
              <w:t xml:space="preserve">5. Збирати та здійснювати кількісний і якісний аналіз емпіричних даних. </w:t>
            </w:r>
          </w:p>
          <w:p w:rsidR="00134ECA" w:rsidRPr="00297D77" w:rsidRDefault="009D3BB2" w:rsidP="00134ECA">
            <w:pPr>
              <w:pStyle w:val="Default"/>
              <w:jc w:val="both"/>
              <w:rPr>
                <w:color w:val="auto"/>
              </w:rPr>
            </w:pPr>
            <w:r w:rsidRPr="00297D77">
              <w:rPr>
                <w:color w:val="auto"/>
              </w:rPr>
              <w:t xml:space="preserve">ПРН </w:t>
            </w:r>
            <w:r w:rsidR="00134ECA" w:rsidRPr="00297D77">
              <w:rPr>
                <w:color w:val="auto"/>
              </w:rPr>
              <w:t xml:space="preserve">6. Самостійно й автономно знаходити інформацію, необхідну для професійного зростання, опановувати її, засвоювати та продукувати нові знання, розвивати професійні навички та якості. </w:t>
            </w:r>
          </w:p>
          <w:p w:rsidR="00134ECA" w:rsidRPr="00297D77" w:rsidRDefault="009D3BB2" w:rsidP="00134ECA">
            <w:pPr>
              <w:pStyle w:val="Default"/>
              <w:jc w:val="both"/>
              <w:rPr>
                <w:color w:val="auto"/>
              </w:rPr>
            </w:pPr>
            <w:r w:rsidRPr="00297D77">
              <w:rPr>
                <w:color w:val="auto"/>
              </w:rPr>
              <w:t xml:space="preserve">ПРН </w:t>
            </w:r>
            <w:r w:rsidR="00134ECA" w:rsidRPr="00297D77">
              <w:rPr>
                <w:color w:val="auto"/>
              </w:rPr>
              <w:t xml:space="preserve">7. Застосовувати загальне та спеціалізоване програмне забезпечення для вирішення професійних задач та здійснення наукового дослідження. </w:t>
            </w:r>
          </w:p>
          <w:p w:rsidR="00134ECA" w:rsidRPr="00297D77" w:rsidRDefault="009D3BB2" w:rsidP="00134ECA">
            <w:pPr>
              <w:pStyle w:val="Default"/>
              <w:jc w:val="both"/>
              <w:rPr>
                <w:color w:val="auto"/>
              </w:rPr>
            </w:pPr>
            <w:r w:rsidRPr="00297D77">
              <w:rPr>
                <w:color w:val="auto"/>
              </w:rPr>
              <w:t xml:space="preserve">ПРН </w:t>
            </w:r>
            <w:r w:rsidR="00134ECA" w:rsidRPr="00297D77">
              <w:rPr>
                <w:color w:val="auto"/>
              </w:rPr>
              <w:t xml:space="preserve">8. Автономно приймати рішення у складних і непередбачуваних ситуаціях. </w:t>
            </w:r>
          </w:p>
          <w:p w:rsidR="00134ECA" w:rsidRPr="00297D77" w:rsidRDefault="009D3BB2" w:rsidP="00134ECA">
            <w:pPr>
              <w:pStyle w:val="Default"/>
              <w:jc w:val="both"/>
              <w:rPr>
                <w:color w:val="auto"/>
              </w:rPr>
            </w:pPr>
            <w:r w:rsidRPr="00297D77">
              <w:rPr>
                <w:color w:val="auto"/>
              </w:rPr>
              <w:t xml:space="preserve">ПРН </w:t>
            </w:r>
            <w:r w:rsidR="00134ECA" w:rsidRPr="00297D77">
              <w:rPr>
                <w:color w:val="auto"/>
              </w:rPr>
              <w:t xml:space="preserve">9. Виконувати рефлексивні практики в контексті цінностей соціальної роботи, відповідальності, у тому числі для запобігання професійного вигорання. </w:t>
            </w:r>
          </w:p>
          <w:p w:rsidR="00134ECA" w:rsidRPr="00297D77" w:rsidRDefault="009D3BB2" w:rsidP="00134ECA">
            <w:pPr>
              <w:pStyle w:val="Default"/>
              <w:jc w:val="both"/>
              <w:rPr>
                <w:color w:val="auto"/>
              </w:rPr>
            </w:pPr>
            <w:r w:rsidRPr="00297D77">
              <w:rPr>
                <w:color w:val="auto"/>
              </w:rPr>
              <w:t xml:space="preserve">ПРН </w:t>
            </w:r>
            <w:r w:rsidR="00134ECA" w:rsidRPr="00297D77">
              <w:rPr>
                <w:color w:val="auto"/>
              </w:rPr>
              <w:t xml:space="preserve">10. Аналізувати соціальний та індивідуальний контекст проблем особи, сім’ї, соціальної групи, громади, формулювати мету і завдання соціальної роботи, планувати втручання в складних і непередбачуваних обставинах відповідно до цінностей соціальної роботи. </w:t>
            </w:r>
          </w:p>
          <w:p w:rsidR="00134ECA" w:rsidRPr="00297D77" w:rsidRDefault="009D3BB2" w:rsidP="00134ECA">
            <w:pPr>
              <w:pStyle w:val="Default"/>
              <w:jc w:val="both"/>
              <w:rPr>
                <w:color w:val="auto"/>
              </w:rPr>
            </w:pPr>
            <w:r w:rsidRPr="00297D77">
              <w:rPr>
                <w:color w:val="auto"/>
              </w:rPr>
              <w:t xml:space="preserve">ПРН </w:t>
            </w:r>
            <w:r w:rsidR="00134ECA" w:rsidRPr="00297D77">
              <w:rPr>
                <w:color w:val="auto"/>
              </w:rPr>
              <w:t xml:space="preserve">11. Організовувати спільну діяльність фахівців різних галузей і непрофесіоналів, здійснювати їх підготовку до виконання завдань соціальної роботи, </w:t>
            </w:r>
            <w:r w:rsidR="00134ECA" w:rsidRPr="00297D77">
              <w:rPr>
                <w:color w:val="auto"/>
              </w:rPr>
              <w:lastRenderedPageBreak/>
              <w:t xml:space="preserve">ініціювати командоутворення та координувати командну роботу. </w:t>
            </w:r>
          </w:p>
          <w:p w:rsidR="00134ECA" w:rsidRPr="00297D77" w:rsidRDefault="009D3BB2" w:rsidP="00134ECA">
            <w:pPr>
              <w:pStyle w:val="Default"/>
              <w:jc w:val="both"/>
              <w:rPr>
                <w:color w:val="auto"/>
              </w:rPr>
            </w:pPr>
            <w:r w:rsidRPr="00297D77">
              <w:rPr>
                <w:color w:val="auto"/>
              </w:rPr>
              <w:t xml:space="preserve">ПРН </w:t>
            </w:r>
            <w:r w:rsidR="00134ECA" w:rsidRPr="00297D77">
              <w:rPr>
                <w:color w:val="auto"/>
              </w:rPr>
              <w:t xml:space="preserve">12. Оцінювати соціальні наслідки політики у сфері прав людини, соціальної інклюзії та сталого розвитку суспільства, розробляти рекомендації стосовно удосконалення нормативно-правового забезпечення соціальної роботи. </w:t>
            </w:r>
          </w:p>
          <w:p w:rsidR="00134ECA" w:rsidRPr="00297D77" w:rsidRDefault="009D3BB2" w:rsidP="00134ECA">
            <w:pPr>
              <w:pStyle w:val="Default"/>
              <w:jc w:val="both"/>
              <w:rPr>
                <w:color w:val="auto"/>
              </w:rPr>
            </w:pPr>
            <w:r w:rsidRPr="00297D77">
              <w:rPr>
                <w:color w:val="auto"/>
              </w:rPr>
              <w:t xml:space="preserve">ПРН </w:t>
            </w:r>
            <w:r w:rsidR="00134ECA" w:rsidRPr="00297D77">
              <w:rPr>
                <w:color w:val="auto"/>
              </w:rPr>
              <w:t xml:space="preserve">13. Демонструвати ініціативу, самостійність, оригінальність, генерувати нові ідеї для розв’язання завдань професійної діяльності. </w:t>
            </w:r>
          </w:p>
          <w:p w:rsidR="00134ECA" w:rsidRPr="00297D77" w:rsidRDefault="009D3BB2" w:rsidP="00134ECA">
            <w:pPr>
              <w:pStyle w:val="Default"/>
              <w:jc w:val="both"/>
              <w:rPr>
                <w:color w:val="auto"/>
              </w:rPr>
            </w:pPr>
            <w:r w:rsidRPr="00297D77">
              <w:rPr>
                <w:color w:val="auto"/>
              </w:rPr>
              <w:t xml:space="preserve">ПРН </w:t>
            </w:r>
            <w:r w:rsidR="00134ECA" w:rsidRPr="00297D77">
              <w:rPr>
                <w:color w:val="auto"/>
              </w:rPr>
              <w:t xml:space="preserve">14. Визначати методологію прикладного наукового дослідження та застосовувати методи кількісного та якісного аналізу результатів, у тому числі методи математичної статистики. </w:t>
            </w:r>
          </w:p>
          <w:p w:rsidR="00134ECA" w:rsidRPr="00297D77" w:rsidRDefault="009D3BB2" w:rsidP="00134ECA">
            <w:pPr>
              <w:pStyle w:val="Default"/>
              <w:jc w:val="both"/>
              <w:rPr>
                <w:color w:val="auto"/>
              </w:rPr>
            </w:pPr>
            <w:r w:rsidRPr="00297D77">
              <w:rPr>
                <w:color w:val="auto"/>
              </w:rPr>
              <w:t xml:space="preserve">ПРН </w:t>
            </w:r>
            <w:r w:rsidR="00134ECA" w:rsidRPr="00297D77">
              <w:rPr>
                <w:color w:val="auto"/>
              </w:rPr>
              <w:t>15. Розробляти критерії та показники ефективності професійної діяльності, застосовувати їх в оцінюванні виконаної роботи, пропонувати рекомендації щодо забезпечення якості соціальних п</w:t>
            </w:r>
            <w:r w:rsidRPr="00297D77">
              <w:rPr>
                <w:color w:val="auto"/>
              </w:rPr>
              <w:t xml:space="preserve">ослуг та управлінських рішень. </w:t>
            </w:r>
          </w:p>
          <w:p w:rsidR="00134ECA" w:rsidRPr="00297D77" w:rsidRDefault="009D3BB2" w:rsidP="00134ECA">
            <w:pPr>
              <w:pStyle w:val="Default"/>
              <w:jc w:val="both"/>
              <w:rPr>
                <w:color w:val="auto"/>
              </w:rPr>
            </w:pPr>
            <w:r w:rsidRPr="00297D77">
              <w:rPr>
                <w:color w:val="auto"/>
              </w:rPr>
              <w:t xml:space="preserve">ПРН </w:t>
            </w:r>
            <w:r w:rsidR="00134ECA" w:rsidRPr="00297D77">
              <w:rPr>
                <w:color w:val="auto"/>
              </w:rPr>
              <w:t xml:space="preserve">17. Самостійно будувати та підтримувати цілеспрямовані, професійні взаємини з широким колом людей, представниками різних спільнот і організацій, аргументувати, переконувати, вести конструктивні переговори, результативні бесіди, дискусії, толерантно ставитися до альтернативних думок. </w:t>
            </w:r>
          </w:p>
          <w:p w:rsidR="00134ECA" w:rsidRPr="00297D77" w:rsidRDefault="009D3BB2" w:rsidP="00134ECA">
            <w:pPr>
              <w:pStyle w:val="Default"/>
              <w:jc w:val="both"/>
              <w:rPr>
                <w:color w:val="auto"/>
              </w:rPr>
            </w:pPr>
            <w:r w:rsidRPr="00297D77">
              <w:rPr>
                <w:color w:val="auto"/>
              </w:rPr>
              <w:t xml:space="preserve">ПРН </w:t>
            </w:r>
            <w:r w:rsidR="00134ECA" w:rsidRPr="00297D77">
              <w:rPr>
                <w:color w:val="auto"/>
              </w:rPr>
              <w:t xml:space="preserve">18. Демонструвати позитивне ставлення до власної професії та відповідати своєю поведінкою етичним принципам і стандартам соціальної роботи. </w:t>
            </w:r>
          </w:p>
          <w:p w:rsidR="00134ECA" w:rsidRPr="00297D77" w:rsidRDefault="009D3BB2" w:rsidP="009D3BB2">
            <w:pPr>
              <w:pStyle w:val="Default"/>
              <w:jc w:val="both"/>
              <w:rPr>
                <w:color w:val="auto"/>
              </w:rPr>
            </w:pPr>
            <w:r w:rsidRPr="00297D77">
              <w:rPr>
                <w:color w:val="auto"/>
              </w:rPr>
              <w:t xml:space="preserve">ПРН </w:t>
            </w:r>
            <w:r w:rsidR="00134ECA" w:rsidRPr="00297D77">
              <w:rPr>
                <w:color w:val="auto"/>
              </w:rPr>
              <w:t xml:space="preserve">19. Розробляти, апробувати та втілювати соціальні проєкти і технології. </w:t>
            </w:r>
          </w:p>
        </w:tc>
        <w:tc>
          <w:tcPr>
            <w:tcW w:w="1634" w:type="dxa"/>
            <w:vAlign w:val="center"/>
          </w:tcPr>
          <w:p w:rsidR="00134ECA" w:rsidRPr="00297D77" w:rsidRDefault="00134ECA" w:rsidP="00134ECA">
            <w:pPr>
              <w:jc w:val="center"/>
            </w:pPr>
            <w:r w:rsidRPr="00297D77">
              <w:lastRenderedPageBreak/>
              <w:t xml:space="preserve">Щоденник </w:t>
            </w:r>
          </w:p>
          <w:p w:rsidR="00134ECA" w:rsidRPr="00297D77" w:rsidRDefault="00134ECA" w:rsidP="00134ECA">
            <w:pPr>
              <w:jc w:val="center"/>
            </w:pPr>
          </w:p>
          <w:p w:rsidR="00134ECA" w:rsidRPr="00297D77" w:rsidRDefault="00134ECA" w:rsidP="00134ECA">
            <w:pPr>
              <w:jc w:val="center"/>
            </w:pPr>
            <w:r w:rsidRPr="00297D77">
              <w:t xml:space="preserve">Звіт не </w:t>
            </w:r>
            <w:r w:rsidRPr="00297D77">
              <w:lastRenderedPageBreak/>
              <w:t>менше 12 сторінок</w:t>
            </w:r>
          </w:p>
          <w:p w:rsidR="00134ECA" w:rsidRPr="00297D77" w:rsidRDefault="00134ECA" w:rsidP="00134ECA">
            <w:pPr>
              <w:jc w:val="center"/>
            </w:pPr>
          </w:p>
          <w:p w:rsidR="00134ECA" w:rsidRPr="00297D77" w:rsidRDefault="00134ECA" w:rsidP="00134ECA">
            <w:pPr>
              <w:jc w:val="center"/>
            </w:pPr>
            <w:r w:rsidRPr="00297D77">
              <w:t>Захист</w:t>
            </w:r>
          </w:p>
        </w:tc>
      </w:tr>
    </w:tbl>
    <w:p w:rsidR="007E60D5" w:rsidRPr="00297D77" w:rsidRDefault="007E60D5" w:rsidP="00FA22F6">
      <w:pPr>
        <w:spacing w:line="360" w:lineRule="auto"/>
        <w:ind w:left="720"/>
        <w:rPr>
          <w:b/>
          <w:sz w:val="28"/>
          <w:szCs w:val="28"/>
        </w:rPr>
        <w:sectPr w:rsidR="007E60D5" w:rsidRPr="00297D77" w:rsidSect="00E808D9">
          <w:pgSz w:w="16838" w:h="11906" w:orient="landscape"/>
          <w:pgMar w:top="851" w:right="851" w:bottom="851" w:left="851" w:header="709" w:footer="408" w:gutter="0"/>
          <w:cols w:space="708"/>
          <w:titlePg/>
          <w:docGrid w:linePitch="360"/>
        </w:sectPr>
      </w:pPr>
    </w:p>
    <w:p w:rsidR="00850947" w:rsidRPr="00297D77" w:rsidRDefault="00850947" w:rsidP="00EA0617">
      <w:pPr>
        <w:numPr>
          <w:ilvl w:val="0"/>
          <w:numId w:val="35"/>
        </w:numPr>
        <w:spacing w:line="360" w:lineRule="auto"/>
        <w:ind w:left="0" w:firstLine="720"/>
        <w:jc w:val="center"/>
        <w:rPr>
          <w:b/>
          <w:sz w:val="28"/>
          <w:szCs w:val="28"/>
        </w:rPr>
      </w:pPr>
      <w:r w:rsidRPr="00297D77">
        <w:rPr>
          <w:b/>
          <w:sz w:val="28"/>
          <w:szCs w:val="28"/>
        </w:rPr>
        <w:lastRenderedPageBreak/>
        <w:t>Форма атестації здобувачів вищої освіти</w:t>
      </w:r>
    </w:p>
    <w:p w:rsidR="00850947" w:rsidRPr="00297D77" w:rsidRDefault="00850947" w:rsidP="00850947">
      <w:pPr>
        <w:ind w:firstLine="720"/>
        <w:jc w:val="both"/>
        <w:rPr>
          <w:sz w:val="28"/>
          <w:szCs w:val="28"/>
        </w:rPr>
      </w:pPr>
      <w:r w:rsidRPr="00297D77">
        <w:rPr>
          <w:sz w:val="28"/>
          <w:szCs w:val="28"/>
        </w:rPr>
        <w:t>Атестація випускників освітньої програми спеціальності 231 «Соціальна робота» проводиться в формі публічного захисту магістерської кваліфікаційної роботи.</w:t>
      </w:r>
    </w:p>
    <w:p w:rsidR="00850947" w:rsidRPr="00297D77" w:rsidRDefault="00850947" w:rsidP="00850947">
      <w:pPr>
        <w:ind w:firstLine="720"/>
        <w:jc w:val="both"/>
        <w:rPr>
          <w:sz w:val="28"/>
          <w:szCs w:val="28"/>
        </w:rPr>
      </w:pPr>
      <w:r w:rsidRPr="00297D77">
        <w:rPr>
          <w:sz w:val="28"/>
          <w:szCs w:val="28"/>
        </w:rPr>
        <w:t>Атестація завершується видачею документа встановленого зразка про присудження освітнього ступеня магістра із присвоєнням кваліфікації «магістр з соціальної роботи».</w:t>
      </w:r>
    </w:p>
    <w:p w:rsidR="00850947" w:rsidRPr="00297D77" w:rsidRDefault="00850947" w:rsidP="00850947">
      <w:pPr>
        <w:ind w:firstLine="720"/>
        <w:jc w:val="both"/>
        <w:rPr>
          <w:b/>
          <w:sz w:val="28"/>
          <w:szCs w:val="28"/>
        </w:rPr>
      </w:pPr>
      <w:r w:rsidRPr="00297D77">
        <w:rPr>
          <w:sz w:val="28"/>
          <w:szCs w:val="28"/>
        </w:rPr>
        <w:t>Атестація здійснюється відкрито та публічно.</w:t>
      </w:r>
    </w:p>
    <w:p w:rsidR="00850947" w:rsidRPr="00297D77" w:rsidRDefault="00850947" w:rsidP="00850947">
      <w:pPr>
        <w:pStyle w:val="a5"/>
        <w:snapToGrid w:val="0"/>
        <w:spacing w:after="0"/>
        <w:ind w:left="0" w:firstLine="720"/>
        <w:jc w:val="both"/>
        <w:rPr>
          <w:sz w:val="28"/>
          <w:szCs w:val="28"/>
        </w:rPr>
      </w:pPr>
    </w:p>
    <w:p w:rsidR="00850947" w:rsidRPr="00297D77" w:rsidRDefault="00850947" w:rsidP="00633DA4">
      <w:pPr>
        <w:pStyle w:val="a5"/>
        <w:numPr>
          <w:ilvl w:val="1"/>
          <w:numId w:val="2"/>
        </w:numPr>
        <w:snapToGrid w:val="0"/>
        <w:spacing w:after="0"/>
        <w:rPr>
          <w:b/>
          <w:sz w:val="28"/>
          <w:szCs w:val="28"/>
        </w:rPr>
      </w:pPr>
      <w:r w:rsidRPr="00297D77">
        <w:rPr>
          <w:b/>
          <w:sz w:val="28"/>
          <w:szCs w:val="28"/>
        </w:rPr>
        <w:t>Вимоги до кваліфікаційної роботи</w:t>
      </w:r>
    </w:p>
    <w:p w:rsidR="00850947" w:rsidRPr="00297D77" w:rsidRDefault="00850947" w:rsidP="00850947">
      <w:pPr>
        <w:pStyle w:val="a5"/>
        <w:snapToGrid w:val="0"/>
        <w:spacing w:after="0"/>
        <w:ind w:left="0" w:firstLine="720"/>
        <w:jc w:val="both"/>
        <w:rPr>
          <w:b/>
          <w:sz w:val="28"/>
          <w:szCs w:val="28"/>
        </w:rPr>
      </w:pPr>
      <w:r w:rsidRPr="00297D77">
        <w:rPr>
          <w:sz w:val="28"/>
          <w:szCs w:val="28"/>
        </w:rPr>
        <w:t xml:space="preserve">Кваліфікаційна магістерська робота здобувача ступеня вищої освіти магістра зі спеціальності «Соціальна робота» є самостійним розгорнутим дослідженням, що відображає інтегральну компетентність її автора та підводить підсумки набутих ним знань, умінь та навичок із основних дисциплін, передбачених навчальним планом. Кваліфікаційна робота передбачає розв’язання складної задачі і проблеми в галузі соціальної роботи, що вимагає проведення досліджень та/або здійснення інновацій, характеризується невизначеністю умов і вимог. Випускник повинен засвідчити, що оволодів необхідними знаннями та навичками їх практичного застосування в конкретних умовах. </w:t>
      </w:r>
    </w:p>
    <w:p w:rsidR="00850947" w:rsidRPr="00297D77" w:rsidRDefault="00850947" w:rsidP="00850947">
      <w:pPr>
        <w:pStyle w:val="a5"/>
        <w:snapToGrid w:val="0"/>
        <w:spacing w:after="0"/>
        <w:ind w:left="0" w:firstLine="720"/>
        <w:jc w:val="both"/>
        <w:rPr>
          <w:sz w:val="28"/>
          <w:szCs w:val="28"/>
        </w:rPr>
      </w:pPr>
      <w:r w:rsidRPr="00297D77">
        <w:rPr>
          <w:sz w:val="28"/>
          <w:szCs w:val="28"/>
        </w:rPr>
        <w:t>Стан готовності кваліфікаційної роботи здобувача ступеня вищої освіти магістра до захисту визначається науковим керівником. Обов’язковою умовою допуску до захисту є успішне виконання магістром його індивідуального навчального плану.</w:t>
      </w:r>
    </w:p>
    <w:p w:rsidR="00850947" w:rsidRPr="00297D77" w:rsidRDefault="00850947" w:rsidP="00850947">
      <w:pPr>
        <w:pStyle w:val="a5"/>
        <w:widowControl w:val="0"/>
        <w:snapToGrid w:val="0"/>
        <w:spacing w:after="0"/>
        <w:ind w:left="0" w:firstLine="708"/>
        <w:contextualSpacing/>
        <w:jc w:val="both"/>
        <w:rPr>
          <w:sz w:val="28"/>
          <w:szCs w:val="28"/>
          <w:lang w:val="ru-RU"/>
        </w:rPr>
      </w:pPr>
      <w:r w:rsidRPr="00297D77">
        <w:rPr>
          <w:sz w:val="28"/>
          <w:szCs w:val="28"/>
        </w:rPr>
        <w:t xml:space="preserve">До захисту допускаються кваліфікаційні роботи, виконані здобувачем ступеня вищої освіти магістра самостійно із дотриманням принципів академічної доброчесності. Кваліфікаційна робота перевіряється на плагіат. </w:t>
      </w:r>
      <w:r w:rsidRPr="00297D77">
        <w:rPr>
          <w:sz w:val="28"/>
          <w:szCs w:val="28"/>
          <w:lang w:val="ru-RU"/>
        </w:rPr>
        <w:t xml:space="preserve">Кваліфікаційна робота оприлюднюється до захисту на платформі Інтернет-підтримки освітнього процесу </w:t>
      </w:r>
      <w:r w:rsidRPr="00297D77">
        <w:rPr>
          <w:sz w:val="28"/>
          <w:szCs w:val="28"/>
        </w:rPr>
        <w:t>Moodle</w:t>
      </w:r>
      <w:r w:rsidRPr="00297D77">
        <w:rPr>
          <w:sz w:val="28"/>
          <w:szCs w:val="28"/>
          <w:lang w:val="ru-RU"/>
        </w:rPr>
        <w:t xml:space="preserve"> за посиланням </w:t>
      </w:r>
      <w:hyperlink r:id="rId13" w:history="1">
        <w:r w:rsidRPr="00297D77">
          <w:rPr>
            <w:rStyle w:val="a4"/>
            <w:sz w:val="28"/>
            <w:szCs w:val="28"/>
            <w:lang w:val="ru-RU"/>
          </w:rPr>
          <w:t>https://vo.uu.edu.ua/course/view.php?id=15182</w:t>
        </w:r>
      </w:hyperlink>
      <w:r w:rsidRPr="00297D77">
        <w:rPr>
          <w:sz w:val="28"/>
          <w:szCs w:val="28"/>
          <w:lang w:val="ru-RU"/>
        </w:rPr>
        <w:t>.</w:t>
      </w:r>
    </w:p>
    <w:p w:rsidR="00850947" w:rsidRPr="00297D77" w:rsidRDefault="00850947" w:rsidP="00850947">
      <w:pPr>
        <w:ind w:firstLine="567"/>
        <w:jc w:val="both"/>
      </w:pPr>
      <w:r w:rsidRPr="00297D77">
        <w:rPr>
          <w:color w:val="000000"/>
          <w:sz w:val="28"/>
        </w:rPr>
        <w:t>Оприлюднення кваліфікаційних робіт, що містять інформацію з обмеженим доступом, здійснюється у відповідності до вимог чинного законодавства.</w:t>
      </w:r>
    </w:p>
    <w:p w:rsidR="00850947" w:rsidRPr="00297D77" w:rsidRDefault="00850947" w:rsidP="00850947">
      <w:pPr>
        <w:pStyle w:val="a5"/>
        <w:snapToGrid w:val="0"/>
        <w:spacing w:after="0"/>
        <w:ind w:left="0" w:firstLine="720"/>
        <w:jc w:val="both"/>
        <w:rPr>
          <w:b/>
          <w:sz w:val="28"/>
          <w:szCs w:val="28"/>
        </w:rPr>
      </w:pPr>
    </w:p>
    <w:p w:rsidR="00850947" w:rsidRPr="00297D77" w:rsidRDefault="00850947" w:rsidP="00633DA4">
      <w:pPr>
        <w:pStyle w:val="a5"/>
        <w:numPr>
          <w:ilvl w:val="1"/>
          <w:numId w:val="2"/>
        </w:numPr>
        <w:snapToGrid w:val="0"/>
        <w:spacing w:after="0"/>
        <w:ind w:left="0" w:firstLine="720"/>
        <w:rPr>
          <w:b/>
          <w:sz w:val="28"/>
          <w:szCs w:val="28"/>
        </w:rPr>
      </w:pPr>
      <w:r w:rsidRPr="00297D77">
        <w:rPr>
          <w:b/>
          <w:sz w:val="28"/>
          <w:szCs w:val="28"/>
        </w:rPr>
        <w:t>Вимоги до публічного захисту (демонстрації)</w:t>
      </w:r>
    </w:p>
    <w:p w:rsidR="00850947" w:rsidRPr="00297D77" w:rsidRDefault="00850947" w:rsidP="00850947">
      <w:pPr>
        <w:pStyle w:val="a5"/>
        <w:snapToGrid w:val="0"/>
        <w:spacing w:after="0"/>
        <w:ind w:left="0" w:firstLine="709"/>
        <w:jc w:val="both"/>
        <w:rPr>
          <w:sz w:val="28"/>
          <w:szCs w:val="28"/>
          <w:lang w:val="ru-RU"/>
        </w:rPr>
      </w:pPr>
      <w:r w:rsidRPr="00297D77">
        <w:rPr>
          <w:sz w:val="28"/>
          <w:szCs w:val="28"/>
          <w:lang w:val="ru-RU"/>
        </w:rPr>
        <w:t>У процесі публічного захисту кандидат на присвоєння магістерського ступеня повинен показати вміння чітко й упевнено викладати зміст проведених досліджень, аргументовано відповідати на запитання та вести дискусію. Доповідь студента повинна супроводжуватися презентаційними матеріалами, розробленими в програмі М</w:t>
      </w:r>
      <w:r w:rsidRPr="00297D77">
        <w:rPr>
          <w:sz w:val="28"/>
          <w:szCs w:val="28"/>
        </w:rPr>
        <w:t>icrosoft</w:t>
      </w:r>
      <w:r w:rsidRPr="00297D77">
        <w:rPr>
          <w:sz w:val="28"/>
          <w:szCs w:val="28"/>
          <w:lang w:val="ru-RU"/>
        </w:rPr>
        <w:t xml:space="preserve"> </w:t>
      </w:r>
      <w:r w:rsidRPr="00297D77">
        <w:rPr>
          <w:sz w:val="28"/>
          <w:szCs w:val="28"/>
        </w:rPr>
        <w:t>Office</w:t>
      </w:r>
      <w:r w:rsidRPr="00297D77">
        <w:rPr>
          <w:sz w:val="28"/>
          <w:szCs w:val="28"/>
          <w:lang w:val="ru-RU"/>
        </w:rPr>
        <w:t xml:space="preserve"> </w:t>
      </w:r>
      <w:r w:rsidRPr="00297D77">
        <w:rPr>
          <w:sz w:val="28"/>
          <w:szCs w:val="28"/>
        </w:rPr>
        <w:t>Power</w:t>
      </w:r>
      <w:r w:rsidRPr="00297D77">
        <w:rPr>
          <w:sz w:val="28"/>
          <w:szCs w:val="28"/>
          <w:lang w:val="ru-RU"/>
        </w:rPr>
        <w:t xml:space="preserve"> </w:t>
      </w:r>
      <w:r w:rsidRPr="00297D77">
        <w:rPr>
          <w:sz w:val="28"/>
          <w:szCs w:val="28"/>
        </w:rPr>
        <w:t>Point,</w:t>
      </w:r>
      <w:r w:rsidRPr="00297D77">
        <w:rPr>
          <w:sz w:val="28"/>
          <w:szCs w:val="28"/>
          <w:lang w:val="ru-RU"/>
        </w:rPr>
        <w:t xml:space="preserve"> та пояснювальною запискою, призначеними для загального перегляду. Ухвалення екзаменаційною комісією рішення про присудження ступеня магістра </w:t>
      </w:r>
      <w:r w:rsidRPr="00297D77">
        <w:rPr>
          <w:sz w:val="28"/>
          <w:szCs w:val="28"/>
        </w:rPr>
        <w:t>з соціальної роботи</w:t>
      </w:r>
      <w:r w:rsidRPr="00297D77">
        <w:rPr>
          <w:sz w:val="28"/>
          <w:szCs w:val="28"/>
          <w:lang w:val="ru-RU"/>
        </w:rPr>
        <w:t xml:space="preserve"> та видачу диплома магістра за результатами підсумкової атестації здобувачів освіти оголошуються після оформлення в установленому порядку протоколів засідань екзаменаційної комісії.</w:t>
      </w:r>
    </w:p>
    <w:p w:rsidR="00850947" w:rsidRPr="00297D77" w:rsidRDefault="00850947" w:rsidP="00633DA4">
      <w:pPr>
        <w:numPr>
          <w:ilvl w:val="0"/>
          <w:numId w:val="2"/>
        </w:numPr>
        <w:ind w:left="0" w:firstLine="720"/>
        <w:jc w:val="center"/>
        <w:rPr>
          <w:b/>
          <w:kern w:val="36"/>
          <w:sz w:val="28"/>
          <w:szCs w:val="28"/>
        </w:rPr>
      </w:pPr>
      <w:r w:rsidRPr="00297D77">
        <w:rPr>
          <w:sz w:val="28"/>
          <w:szCs w:val="28"/>
        </w:rPr>
        <w:br w:type="page"/>
      </w:r>
      <w:r w:rsidRPr="00297D77">
        <w:rPr>
          <w:b/>
          <w:kern w:val="36"/>
          <w:sz w:val="28"/>
          <w:szCs w:val="28"/>
        </w:rPr>
        <w:lastRenderedPageBreak/>
        <w:t>Вимоги до наявності системи внутрішнього забезпечення якості вищої освіти</w:t>
      </w:r>
    </w:p>
    <w:p w:rsidR="00850947" w:rsidRPr="00297D77" w:rsidRDefault="00850947" w:rsidP="00850947">
      <w:pPr>
        <w:pStyle w:val="af3"/>
        <w:tabs>
          <w:tab w:val="left" w:pos="1134"/>
        </w:tabs>
        <w:spacing w:before="120"/>
        <w:ind w:right="108" w:firstLine="709"/>
        <w:jc w:val="both"/>
        <w:rPr>
          <w:b/>
          <w:sz w:val="28"/>
          <w:szCs w:val="28"/>
          <w:lang w:val="ru-RU"/>
        </w:rPr>
      </w:pPr>
      <w:r w:rsidRPr="00297D77">
        <w:rPr>
          <w:sz w:val="28"/>
          <w:szCs w:val="28"/>
          <w:lang w:val="ru-RU"/>
        </w:rPr>
        <w:t>Заклади вищої освіти несуть первинну відповідальність за якість послуг щодо надання вищої освіти.</w:t>
      </w:r>
    </w:p>
    <w:p w:rsidR="00850947" w:rsidRPr="00297D77" w:rsidRDefault="00850947" w:rsidP="00850947">
      <w:pPr>
        <w:pStyle w:val="af3"/>
        <w:tabs>
          <w:tab w:val="left" w:pos="1134"/>
        </w:tabs>
        <w:ind w:right="98" w:firstLine="709"/>
        <w:jc w:val="both"/>
        <w:rPr>
          <w:b/>
          <w:sz w:val="28"/>
          <w:szCs w:val="28"/>
          <w:lang w:val="ru-RU"/>
        </w:rPr>
      </w:pPr>
      <w:r w:rsidRPr="00297D77">
        <w:rPr>
          <w:sz w:val="28"/>
          <w:szCs w:val="28"/>
          <w:lang w:val="ru-RU"/>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850947" w:rsidRPr="00297D77" w:rsidRDefault="00850947" w:rsidP="00850947">
      <w:pPr>
        <w:pStyle w:val="af3"/>
        <w:numPr>
          <w:ilvl w:val="0"/>
          <w:numId w:val="25"/>
        </w:numPr>
        <w:tabs>
          <w:tab w:val="left" w:pos="993"/>
        </w:tabs>
        <w:spacing w:after="0"/>
        <w:ind w:left="0" w:right="98" w:firstLine="709"/>
        <w:jc w:val="both"/>
        <w:rPr>
          <w:sz w:val="28"/>
          <w:szCs w:val="28"/>
          <w:lang w:val="ru-RU"/>
        </w:rPr>
      </w:pPr>
      <w:r w:rsidRPr="00297D77">
        <w:rPr>
          <w:sz w:val="28"/>
          <w:szCs w:val="28"/>
          <w:lang w:val="ru-RU"/>
        </w:rPr>
        <w:t>визначення принципів та процедур забезпечення якості вищої освіти;</w:t>
      </w:r>
    </w:p>
    <w:p w:rsidR="00850947" w:rsidRPr="00297D77" w:rsidRDefault="00850947" w:rsidP="00850947">
      <w:pPr>
        <w:pStyle w:val="af3"/>
        <w:numPr>
          <w:ilvl w:val="0"/>
          <w:numId w:val="25"/>
        </w:numPr>
        <w:tabs>
          <w:tab w:val="left" w:pos="993"/>
        </w:tabs>
        <w:spacing w:after="0"/>
        <w:ind w:left="0" w:right="98" w:firstLine="709"/>
        <w:jc w:val="both"/>
        <w:rPr>
          <w:sz w:val="28"/>
          <w:szCs w:val="28"/>
          <w:lang w:val="ru-RU"/>
        </w:rPr>
      </w:pPr>
      <w:r w:rsidRPr="00297D77">
        <w:rPr>
          <w:sz w:val="28"/>
          <w:szCs w:val="28"/>
          <w:lang w:val="ru-RU"/>
        </w:rPr>
        <w:t>здійснення моніторингу та періодичного перегляду освітніх</w:t>
      </w:r>
      <w:r w:rsidRPr="00297D77">
        <w:rPr>
          <w:spacing w:val="-17"/>
          <w:sz w:val="28"/>
          <w:szCs w:val="28"/>
          <w:lang w:val="ru-RU"/>
        </w:rPr>
        <w:t xml:space="preserve"> </w:t>
      </w:r>
      <w:r w:rsidRPr="00297D77">
        <w:rPr>
          <w:sz w:val="28"/>
          <w:szCs w:val="28"/>
          <w:lang w:val="ru-RU"/>
        </w:rPr>
        <w:t>програм;</w:t>
      </w:r>
    </w:p>
    <w:p w:rsidR="00850947" w:rsidRPr="00297D77" w:rsidRDefault="00850947" w:rsidP="00850947">
      <w:pPr>
        <w:pStyle w:val="af3"/>
        <w:numPr>
          <w:ilvl w:val="0"/>
          <w:numId w:val="25"/>
        </w:numPr>
        <w:tabs>
          <w:tab w:val="left" w:pos="993"/>
        </w:tabs>
        <w:spacing w:after="0"/>
        <w:ind w:left="0" w:right="98" w:firstLine="709"/>
        <w:jc w:val="both"/>
        <w:rPr>
          <w:sz w:val="28"/>
          <w:szCs w:val="28"/>
          <w:lang w:val="ru-RU"/>
        </w:rPr>
      </w:pPr>
      <w:r w:rsidRPr="00297D77">
        <w:rPr>
          <w:sz w:val="28"/>
          <w:szCs w:val="28"/>
          <w:lang w:val="ru-RU"/>
        </w:rPr>
        <w:t>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w:t>
      </w:r>
      <w:r w:rsidRPr="00297D77">
        <w:rPr>
          <w:spacing w:val="-1"/>
          <w:sz w:val="28"/>
          <w:szCs w:val="28"/>
          <w:lang w:val="ru-RU"/>
        </w:rPr>
        <w:t xml:space="preserve"> </w:t>
      </w:r>
      <w:r w:rsidRPr="00297D77">
        <w:rPr>
          <w:sz w:val="28"/>
          <w:szCs w:val="28"/>
          <w:lang w:val="ru-RU"/>
        </w:rPr>
        <w:t>спосіб;</w:t>
      </w:r>
    </w:p>
    <w:p w:rsidR="00850947" w:rsidRPr="00297D77" w:rsidRDefault="00850947" w:rsidP="00850947">
      <w:pPr>
        <w:pStyle w:val="af3"/>
        <w:numPr>
          <w:ilvl w:val="0"/>
          <w:numId w:val="25"/>
        </w:numPr>
        <w:tabs>
          <w:tab w:val="left" w:pos="993"/>
        </w:tabs>
        <w:spacing w:after="0"/>
        <w:ind w:left="0" w:right="98" w:firstLine="709"/>
        <w:jc w:val="both"/>
        <w:rPr>
          <w:sz w:val="28"/>
          <w:szCs w:val="28"/>
          <w:lang w:val="ru-RU"/>
        </w:rPr>
      </w:pPr>
      <w:r w:rsidRPr="00297D77">
        <w:rPr>
          <w:sz w:val="28"/>
          <w:szCs w:val="28"/>
          <w:lang w:val="ru-RU"/>
        </w:rPr>
        <w:t>забезпечення підвищення кваліфікації педагогічних, наукових і науково-педагогічних</w:t>
      </w:r>
      <w:r w:rsidRPr="00297D77">
        <w:rPr>
          <w:spacing w:val="-4"/>
          <w:sz w:val="28"/>
          <w:szCs w:val="28"/>
          <w:lang w:val="ru-RU"/>
        </w:rPr>
        <w:t xml:space="preserve"> </w:t>
      </w:r>
      <w:r w:rsidRPr="00297D77">
        <w:rPr>
          <w:sz w:val="28"/>
          <w:szCs w:val="28"/>
          <w:lang w:val="ru-RU"/>
        </w:rPr>
        <w:t>працівників;</w:t>
      </w:r>
    </w:p>
    <w:p w:rsidR="00850947" w:rsidRPr="00297D77" w:rsidRDefault="00850947" w:rsidP="00850947">
      <w:pPr>
        <w:pStyle w:val="af3"/>
        <w:numPr>
          <w:ilvl w:val="0"/>
          <w:numId w:val="25"/>
        </w:numPr>
        <w:tabs>
          <w:tab w:val="left" w:pos="993"/>
        </w:tabs>
        <w:spacing w:after="0"/>
        <w:ind w:left="0" w:right="98" w:firstLine="709"/>
        <w:jc w:val="both"/>
        <w:rPr>
          <w:sz w:val="28"/>
          <w:szCs w:val="28"/>
          <w:lang w:val="ru-RU"/>
        </w:rPr>
      </w:pPr>
      <w:r w:rsidRPr="00297D77">
        <w:rPr>
          <w:sz w:val="28"/>
          <w:szCs w:val="28"/>
          <w:lang w:val="ru-RU"/>
        </w:rPr>
        <w:t>забезпечення наявності необхідних ресурсів для організації освітнього процесу, в тому числі самостійної роботи студентів, за кожною освітньою програмою;</w:t>
      </w:r>
    </w:p>
    <w:p w:rsidR="00850947" w:rsidRPr="00297D77" w:rsidRDefault="00850947" w:rsidP="00850947">
      <w:pPr>
        <w:pStyle w:val="af3"/>
        <w:numPr>
          <w:ilvl w:val="0"/>
          <w:numId w:val="25"/>
        </w:numPr>
        <w:tabs>
          <w:tab w:val="left" w:pos="993"/>
        </w:tabs>
        <w:spacing w:after="0"/>
        <w:ind w:left="0" w:right="98" w:firstLine="709"/>
        <w:jc w:val="both"/>
        <w:rPr>
          <w:sz w:val="28"/>
          <w:szCs w:val="28"/>
          <w:lang w:val="ru-RU"/>
        </w:rPr>
      </w:pPr>
      <w:r w:rsidRPr="00297D77">
        <w:rPr>
          <w:sz w:val="28"/>
          <w:szCs w:val="28"/>
          <w:lang w:val="ru-RU"/>
        </w:rPr>
        <w:t>забезпечення наявності інформаційних систем для ефективного управління освітнім</w:t>
      </w:r>
      <w:r w:rsidRPr="00297D77">
        <w:rPr>
          <w:spacing w:val="-4"/>
          <w:sz w:val="28"/>
          <w:szCs w:val="28"/>
          <w:lang w:val="ru-RU"/>
        </w:rPr>
        <w:t xml:space="preserve"> </w:t>
      </w:r>
      <w:r w:rsidRPr="00297D77">
        <w:rPr>
          <w:sz w:val="28"/>
          <w:szCs w:val="28"/>
          <w:lang w:val="ru-RU"/>
        </w:rPr>
        <w:t>процесом;</w:t>
      </w:r>
    </w:p>
    <w:p w:rsidR="00850947" w:rsidRPr="00297D77" w:rsidRDefault="00850947" w:rsidP="00850947">
      <w:pPr>
        <w:pStyle w:val="af3"/>
        <w:numPr>
          <w:ilvl w:val="0"/>
          <w:numId w:val="25"/>
        </w:numPr>
        <w:tabs>
          <w:tab w:val="left" w:pos="993"/>
        </w:tabs>
        <w:spacing w:after="0"/>
        <w:ind w:left="0" w:right="98" w:firstLine="709"/>
        <w:jc w:val="both"/>
        <w:rPr>
          <w:sz w:val="28"/>
          <w:szCs w:val="28"/>
          <w:lang w:val="ru-RU"/>
        </w:rPr>
      </w:pPr>
      <w:r w:rsidRPr="00297D77">
        <w:rPr>
          <w:sz w:val="28"/>
          <w:szCs w:val="28"/>
          <w:lang w:val="ru-RU"/>
        </w:rPr>
        <w:t>забезпечення публічності інформації про освітні програми, ступені</w:t>
      </w:r>
      <w:r w:rsidRPr="00297D77">
        <w:rPr>
          <w:spacing w:val="-31"/>
          <w:sz w:val="28"/>
          <w:szCs w:val="28"/>
          <w:lang w:val="ru-RU"/>
        </w:rPr>
        <w:t xml:space="preserve"> </w:t>
      </w:r>
      <w:r w:rsidRPr="00297D77">
        <w:rPr>
          <w:sz w:val="28"/>
          <w:szCs w:val="28"/>
          <w:lang w:val="ru-RU"/>
        </w:rPr>
        <w:t>вищої освіти та</w:t>
      </w:r>
      <w:r w:rsidRPr="00297D77">
        <w:rPr>
          <w:spacing w:val="-1"/>
          <w:sz w:val="28"/>
          <w:szCs w:val="28"/>
          <w:lang w:val="ru-RU"/>
        </w:rPr>
        <w:t xml:space="preserve"> </w:t>
      </w:r>
      <w:r w:rsidRPr="00297D77">
        <w:rPr>
          <w:sz w:val="28"/>
          <w:szCs w:val="28"/>
          <w:lang w:val="ru-RU"/>
        </w:rPr>
        <w:t>кваліфікації;</w:t>
      </w:r>
    </w:p>
    <w:p w:rsidR="00850947" w:rsidRPr="00297D77" w:rsidRDefault="00850947" w:rsidP="00850947">
      <w:pPr>
        <w:pStyle w:val="af3"/>
        <w:numPr>
          <w:ilvl w:val="0"/>
          <w:numId w:val="25"/>
        </w:numPr>
        <w:tabs>
          <w:tab w:val="left" w:pos="993"/>
        </w:tabs>
        <w:spacing w:after="0"/>
        <w:ind w:left="0" w:right="98" w:firstLine="709"/>
        <w:jc w:val="both"/>
        <w:rPr>
          <w:sz w:val="28"/>
          <w:szCs w:val="28"/>
          <w:lang w:val="ru-RU"/>
        </w:rPr>
      </w:pPr>
      <w:r w:rsidRPr="00297D77">
        <w:rPr>
          <w:sz w:val="28"/>
          <w:szCs w:val="28"/>
          <w:lang w:val="ru-RU"/>
        </w:rPr>
        <w:t>забезпечення ефективної системи запобігання та виявлення академічного плагіату в наукових працях працівників Університету і здобувачів вищої освіти;</w:t>
      </w:r>
    </w:p>
    <w:p w:rsidR="00850947" w:rsidRPr="00297D77" w:rsidRDefault="00850947" w:rsidP="00850947">
      <w:pPr>
        <w:pStyle w:val="af3"/>
        <w:numPr>
          <w:ilvl w:val="0"/>
          <w:numId w:val="25"/>
        </w:numPr>
        <w:tabs>
          <w:tab w:val="left" w:pos="993"/>
        </w:tabs>
        <w:spacing w:after="0"/>
        <w:ind w:left="0" w:right="98" w:firstLine="709"/>
        <w:jc w:val="both"/>
        <w:rPr>
          <w:spacing w:val="20"/>
          <w:kern w:val="36"/>
          <w:sz w:val="28"/>
          <w:szCs w:val="28"/>
          <w:lang w:val="ru-RU"/>
        </w:rPr>
      </w:pPr>
      <w:r w:rsidRPr="00297D77">
        <w:rPr>
          <w:sz w:val="28"/>
          <w:szCs w:val="28"/>
          <w:lang w:val="ru-RU"/>
        </w:rPr>
        <w:t>інших процедур і</w:t>
      </w:r>
      <w:r w:rsidRPr="00297D77">
        <w:rPr>
          <w:spacing w:val="-6"/>
          <w:sz w:val="28"/>
          <w:szCs w:val="28"/>
          <w:lang w:val="ru-RU"/>
        </w:rPr>
        <w:t xml:space="preserve"> </w:t>
      </w:r>
      <w:r w:rsidRPr="00297D77">
        <w:rPr>
          <w:sz w:val="28"/>
          <w:szCs w:val="28"/>
          <w:lang w:val="ru-RU"/>
        </w:rPr>
        <w:t>заходів, що описані в Положенні про систему забезпечення якості підготовки здобувачів освіти (</w:t>
      </w:r>
      <w:hyperlink r:id="rId14" w:history="1">
        <w:r w:rsidRPr="00297D77">
          <w:rPr>
            <w:rStyle w:val="a4"/>
            <w:rFonts w:eastAsia="Calibri"/>
            <w:sz w:val="28"/>
            <w:szCs w:val="28"/>
          </w:rPr>
          <w:t>https</w:t>
        </w:r>
        <w:r w:rsidRPr="00297D77">
          <w:rPr>
            <w:rStyle w:val="a4"/>
            <w:rFonts w:eastAsia="Calibri"/>
            <w:sz w:val="28"/>
            <w:szCs w:val="28"/>
            <w:lang w:val="ru-RU"/>
          </w:rPr>
          <w:t>://</w:t>
        </w:r>
        <w:r w:rsidRPr="00297D77">
          <w:rPr>
            <w:rStyle w:val="a4"/>
            <w:rFonts w:eastAsia="Calibri"/>
            <w:sz w:val="28"/>
            <w:szCs w:val="28"/>
          </w:rPr>
          <w:t>uu</w:t>
        </w:r>
        <w:r w:rsidRPr="00297D77">
          <w:rPr>
            <w:rStyle w:val="a4"/>
            <w:rFonts w:eastAsia="Calibri"/>
            <w:sz w:val="28"/>
            <w:szCs w:val="28"/>
            <w:lang w:val="ru-RU"/>
          </w:rPr>
          <w:t>.</w:t>
        </w:r>
        <w:r w:rsidRPr="00297D77">
          <w:rPr>
            <w:rStyle w:val="a4"/>
            <w:rFonts w:eastAsia="Calibri"/>
            <w:sz w:val="28"/>
            <w:szCs w:val="28"/>
          </w:rPr>
          <w:t>edu</w:t>
        </w:r>
        <w:r w:rsidRPr="00297D77">
          <w:rPr>
            <w:rStyle w:val="a4"/>
            <w:rFonts w:eastAsia="Calibri"/>
            <w:sz w:val="28"/>
            <w:szCs w:val="28"/>
            <w:lang w:val="ru-RU"/>
          </w:rPr>
          <w:t>.</w:t>
        </w:r>
        <w:r w:rsidRPr="00297D77">
          <w:rPr>
            <w:rStyle w:val="a4"/>
            <w:rFonts w:eastAsia="Calibri"/>
            <w:sz w:val="28"/>
            <w:szCs w:val="28"/>
          </w:rPr>
          <w:t>ua</w:t>
        </w:r>
        <w:r w:rsidRPr="00297D77">
          <w:rPr>
            <w:rStyle w:val="a4"/>
            <w:rFonts w:eastAsia="Calibri"/>
            <w:sz w:val="28"/>
            <w:szCs w:val="28"/>
            <w:lang w:val="ru-RU"/>
          </w:rPr>
          <w:t>/</w:t>
        </w:r>
        <w:r w:rsidRPr="00297D77">
          <w:rPr>
            <w:rStyle w:val="a4"/>
            <w:rFonts w:eastAsia="Calibri"/>
            <w:sz w:val="28"/>
            <w:szCs w:val="28"/>
          </w:rPr>
          <w:t>upload</w:t>
        </w:r>
        <w:r w:rsidRPr="00297D77">
          <w:rPr>
            <w:rStyle w:val="a4"/>
            <w:rFonts w:eastAsia="Calibri"/>
            <w:sz w:val="28"/>
            <w:szCs w:val="28"/>
            <w:lang w:val="ru-RU"/>
          </w:rPr>
          <w:t>/</w:t>
        </w:r>
        <w:r w:rsidRPr="00297D77">
          <w:rPr>
            <w:rStyle w:val="a4"/>
            <w:rFonts w:eastAsia="Calibri"/>
            <w:sz w:val="28"/>
            <w:szCs w:val="28"/>
          </w:rPr>
          <w:t>universitet</w:t>
        </w:r>
        <w:r w:rsidRPr="00297D77">
          <w:rPr>
            <w:rStyle w:val="a4"/>
            <w:rFonts w:eastAsia="Calibri"/>
            <w:sz w:val="28"/>
            <w:szCs w:val="28"/>
            <w:lang w:val="ru-RU"/>
          </w:rPr>
          <w:t>/</w:t>
        </w:r>
        <w:r w:rsidRPr="00297D77">
          <w:rPr>
            <w:rStyle w:val="a4"/>
            <w:rFonts w:eastAsia="Calibri"/>
            <w:sz w:val="28"/>
            <w:szCs w:val="28"/>
          </w:rPr>
          <w:t>normativni</w:t>
        </w:r>
        <w:r w:rsidRPr="00297D77">
          <w:rPr>
            <w:rStyle w:val="a4"/>
            <w:rFonts w:eastAsia="Calibri"/>
            <w:sz w:val="28"/>
            <w:szCs w:val="28"/>
            <w:lang w:val="ru-RU"/>
          </w:rPr>
          <w:t>_</w:t>
        </w:r>
        <w:r w:rsidRPr="00297D77">
          <w:rPr>
            <w:rStyle w:val="a4"/>
            <w:rFonts w:eastAsia="Calibri"/>
            <w:sz w:val="28"/>
            <w:szCs w:val="28"/>
          </w:rPr>
          <w:t>documenti</w:t>
        </w:r>
        <w:r w:rsidRPr="00297D77">
          <w:rPr>
            <w:rStyle w:val="a4"/>
            <w:rFonts w:eastAsia="Calibri"/>
            <w:sz w:val="28"/>
            <w:szCs w:val="28"/>
            <w:lang w:val="ru-RU"/>
          </w:rPr>
          <w:t>/</w:t>
        </w:r>
        <w:r w:rsidRPr="00297D77">
          <w:rPr>
            <w:rStyle w:val="a4"/>
            <w:rFonts w:eastAsia="Calibri"/>
            <w:sz w:val="28"/>
            <w:szCs w:val="28"/>
          </w:rPr>
          <w:t>Osnovni</w:t>
        </w:r>
        <w:r w:rsidRPr="00297D77">
          <w:rPr>
            <w:rStyle w:val="a4"/>
            <w:rFonts w:eastAsia="Calibri"/>
            <w:sz w:val="28"/>
            <w:szCs w:val="28"/>
            <w:lang w:val="ru-RU"/>
          </w:rPr>
          <w:t>_</w:t>
        </w:r>
        <w:r w:rsidRPr="00297D77">
          <w:rPr>
            <w:rStyle w:val="a4"/>
            <w:rFonts w:eastAsia="Calibri"/>
            <w:sz w:val="28"/>
            <w:szCs w:val="28"/>
          </w:rPr>
          <w:t>oficiyni</w:t>
        </w:r>
        <w:r w:rsidRPr="00297D77">
          <w:rPr>
            <w:rStyle w:val="a4"/>
            <w:rFonts w:eastAsia="Calibri"/>
            <w:sz w:val="28"/>
            <w:szCs w:val="28"/>
            <w:lang w:val="ru-RU"/>
          </w:rPr>
          <w:t>_</w:t>
        </w:r>
        <w:r w:rsidRPr="00297D77">
          <w:rPr>
            <w:rStyle w:val="a4"/>
            <w:rFonts w:eastAsia="Calibri"/>
            <w:sz w:val="28"/>
            <w:szCs w:val="28"/>
          </w:rPr>
          <w:t>doc</w:t>
        </w:r>
        <w:r w:rsidRPr="00297D77">
          <w:rPr>
            <w:rStyle w:val="a4"/>
            <w:rFonts w:eastAsia="Calibri"/>
            <w:sz w:val="28"/>
            <w:szCs w:val="28"/>
            <w:lang w:val="ru-RU"/>
          </w:rPr>
          <w:t>_</w:t>
        </w:r>
        <w:r w:rsidRPr="00297D77">
          <w:rPr>
            <w:rStyle w:val="a4"/>
            <w:rFonts w:eastAsia="Calibri"/>
            <w:sz w:val="28"/>
            <w:szCs w:val="28"/>
          </w:rPr>
          <w:t>UU</w:t>
        </w:r>
        <w:r w:rsidRPr="00297D77">
          <w:rPr>
            <w:rStyle w:val="a4"/>
            <w:rFonts w:eastAsia="Calibri"/>
            <w:sz w:val="28"/>
            <w:szCs w:val="28"/>
            <w:lang w:val="ru-RU"/>
          </w:rPr>
          <w:t>/</w:t>
        </w:r>
        <w:r w:rsidRPr="00297D77">
          <w:rPr>
            <w:rStyle w:val="a4"/>
            <w:rFonts w:eastAsia="Calibri"/>
            <w:sz w:val="28"/>
            <w:szCs w:val="28"/>
          </w:rPr>
          <w:t>Upravlinnya</w:t>
        </w:r>
        <w:r w:rsidRPr="00297D77">
          <w:rPr>
            <w:rStyle w:val="a4"/>
            <w:rFonts w:eastAsia="Calibri"/>
            <w:sz w:val="28"/>
            <w:szCs w:val="28"/>
            <w:lang w:val="ru-RU"/>
          </w:rPr>
          <w:t>_</w:t>
        </w:r>
        <w:r w:rsidRPr="00297D77">
          <w:rPr>
            <w:rStyle w:val="a4"/>
            <w:rFonts w:eastAsia="Calibri"/>
            <w:sz w:val="28"/>
            <w:szCs w:val="28"/>
          </w:rPr>
          <w:t>yakistyu</w:t>
        </w:r>
        <w:r w:rsidRPr="00297D77">
          <w:rPr>
            <w:rStyle w:val="a4"/>
            <w:rFonts w:eastAsia="Calibri"/>
            <w:sz w:val="28"/>
            <w:szCs w:val="28"/>
            <w:lang w:val="ru-RU"/>
          </w:rPr>
          <w:t>/</w:t>
        </w:r>
        <w:r w:rsidRPr="00297D77">
          <w:rPr>
            <w:rStyle w:val="a4"/>
            <w:rFonts w:eastAsia="Calibri"/>
            <w:sz w:val="28"/>
            <w:szCs w:val="28"/>
          </w:rPr>
          <w:t>Quality</w:t>
        </w:r>
        <w:r w:rsidRPr="00297D77">
          <w:rPr>
            <w:rStyle w:val="a4"/>
            <w:rFonts w:eastAsia="Calibri"/>
            <w:sz w:val="28"/>
            <w:szCs w:val="28"/>
            <w:lang w:val="ru-RU"/>
          </w:rPr>
          <w:t>_</w:t>
        </w:r>
        <w:r w:rsidRPr="00297D77">
          <w:rPr>
            <w:rStyle w:val="a4"/>
            <w:rFonts w:eastAsia="Calibri"/>
            <w:sz w:val="28"/>
            <w:szCs w:val="28"/>
          </w:rPr>
          <w:t>assurance</w:t>
        </w:r>
        <w:r w:rsidRPr="00297D77">
          <w:rPr>
            <w:rStyle w:val="a4"/>
            <w:rFonts w:eastAsia="Calibri"/>
            <w:sz w:val="28"/>
            <w:szCs w:val="28"/>
            <w:lang w:val="ru-RU"/>
          </w:rPr>
          <w:t>.</w:t>
        </w:r>
        <w:r w:rsidRPr="00297D77">
          <w:rPr>
            <w:rStyle w:val="a4"/>
            <w:rFonts w:eastAsia="Calibri"/>
            <w:sz w:val="28"/>
            <w:szCs w:val="28"/>
          </w:rPr>
          <w:t>pdf</w:t>
        </w:r>
      </w:hyperlink>
      <w:r w:rsidRPr="00297D77">
        <w:rPr>
          <w:sz w:val="28"/>
          <w:szCs w:val="28"/>
          <w:lang w:val="ru-RU"/>
        </w:rPr>
        <w:t>).</w:t>
      </w:r>
    </w:p>
    <w:p w:rsidR="00850947" w:rsidRPr="00297D77" w:rsidRDefault="00850947" w:rsidP="00850947">
      <w:pPr>
        <w:pStyle w:val="af3"/>
        <w:tabs>
          <w:tab w:val="left" w:pos="993"/>
        </w:tabs>
        <w:ind w:right="98" w:firstLine="709"/>
        <w:jc w:val="both"/>
        <w:rPr>
          <w:b/>
          <w:spacing w:val="20"/>
          <w:kern w:val="36"/>
          <w:sz w:val="28"/>
          <w:szCs w:val="28"/>
          <w:lang w:val="ru-RU"/>
        </w:rPr>
      </w:pPr>
      <w:r w:rsidRPr="00297D77">
        <w:rPr>
          <w:sz w:val="28"/>
          <w:szCs w:val="28"/>
          <w:lang w:val="ru-RU"/>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850947" w:rsidRPr="00297D77" w:rsidRDefault="00850947" w:rsidP="00850947">
      <w:pPr>
        <w:jc w:val="center"/>
        <w:rPr>
          <w:b/>
          <w:kern w:val="36"/>
          <w:sz w:val="28"/>
          <w:szCs w:val="28"/>
        </w:rPr>
      </w:pPr>
      <w:r w:rsidRPr="00297D77">
        <w:rPr>
          <w:kern w:val="36"/>
          <w:sz w:val="28"/>
          <w:szCs w:val="28"/>
        </w:rPr>
        <w:br w:type="page"/>
      </w:r>
      <w:r w:rsidRPr="00297D77">
        <w:rPr>
          <w:b/>
          <w:kern w:val="36"/>
          <w:sz w:val="28"/>
          <w:szCs w:val="28"/>
        </w:rPr>
        <w:lastRenderedPageBreak/>
        <w:t>Перелік нормативних документів, на яких базується освітньо-професійна програма</w:t>
      </w:r>
    </w:p>
    <w:p w:rsidR="00850947" w:rsidRPr="00297D77" w:rsidRDefault="00850947" w:rsidP="00850947">
      <w:pPr>
        <w:ind w:firstLine="709"/>
        <w:jc w:val="both"/>
        <w:rPr>
          <w:kern w:val="36"/>
          <w:sz w:val="28"/>
          <w:szCs w:val="28"/>
        </w:rPr>
      </w:pPr>
    </w:p>
    <w:p w:rsidR="00850947" w:rsidRPr="00297D77" w:rsidRDefault="00850947" w:rsidP="00850947">
      <w:pPr>
        <w:ind w:firstLine="709"/>
        <w:jc w:val="both"/>
        <w:rPr>
          <w:b/>
          <w:color w:val="000000"/>
          <w:sz w:val="28"/>
          <w:szCs w:val="28"/>
        </w:rPr>
      </w:pPr>
      <w:r w:rsidRPr="00297D77">
        <w:rPr>
          <w:b/>
          <w:color w:val="000000"/>
          <w:sz w:val="28"/>
          <w:szCs w:val="28"/>
        </w:rPr>
        <w:t>А. Офіційні документи:</w:t>
      </w:r>
    </w:p>
    <w:p w:rsidR="00850947" w:rsidRPr="00297D77" w:rsidRDefault="00850947" w:rsidP="00850947">
      <w:pPr>
        <w:numPr>
          <w:ilvl w:val="0"/>
          <w:numId w:val="32"/>
        </w:numPr>
        <w:tabs>
          <w:tab w:val="left" w:pos="1134"/>
        </w:tabs>
        <w:ind w:left="0" w:firstLine="709"/>
        <w:jc w:val="both"/>
        <w:rPr>
          <w:sz w:val="28"/>
          <w:szCs w:val="28"/>
          <w:lang w:val="en-US"/>
        </w:rPr>
      </w:pPr>
      <w:r w:rsidRPr="00297D77">
        <w:rPr>
          <w:sz w:val="28"/>
          <w:szCs w:val="28"/>
        </w:rPr>
        <w:t xml:space="preserve">Закон України «Про вищу освіту». </w:t>
      </w:r>
      <w:r w:rsidRPr="00297D77">
        <w:rPr>
          <w:sz w:val="28"/>
          <w:szCs w:val="28"/>
          <w:lang w:val="en-US"/>
        </w:rPr>
        <w:t xml:space="preserve">URL: </w:t>
      </w:r>
      <w:hyperlink r:id="rId15" w:history="1">
        <w:r w:rsidRPr="00297D77">
          <w:rPr>
            <w:color w:val="0563C1"/>
            <w:sz w:val="28"/>
            <w:szCs w:val="28"/>
            <w:u w:val="single"/>
            <w:lang w:val="en-US"/>
          </w:rPr>
          <w:t>http://zakon4.rada.gov.ua/laws/show/1556-18</w:t>
        </w:r>
      </w:hyperlink>
      <w:r w:rsidRPr="00297D77">
        <w:rPr>
          <w:sz w:val="28"/>
          <w:szCs w:val="28"/>
          <w:lang w:val="en-US"/>
        </w:rPr>
        <w:t xml:space="preserve">. </w:t>
      </w:r>
    </w:p>
    <w:p w:rsidR="00850947" w:rsidRPr="00297D77" w:rsidRDefault="00850947" w:rsidP="00850947">
      <w:pPr>
        <w:numPr>
          <w:ilvl w:val="0"/>
          <w:numId w:val="32"/>
        </w:numPr>
        <w:tabs>
          <w:tab w:val="left" w:pos="1134"/>
        </w:tabs>
        <w:ind w:left="0" w:firstLine="709"/>
        <w:jc w:val="both"/>
        <w:rPr>
          <w:sz w:val="28"/>
          <w:szCs w:val="28"/>
        </w:rPr>
      </w:pPr>
      <w:r w:rsidRPr="00297D77">
        <w:rPr>
          <w:sz w:val="28"/>
          <w:szCs w:val="28"/>
        </w:rPr>
        <w:t xml:space="preserve">Закон України «Про освіту». </w:t>
      </w:r>
      <w:r w:rsidRPr="00297D77">
        <w:rPr>
          <w:sz w:val="28"/>
          <w:szCs w:val="28"/>
          <w:lang w:val="en-US"/>
        </w:rPr>
        <w:t>URL</w:t>
      </w:r>
      <w:r w:rsidRPr="00297D77">
        <w:rPr>
          <w:sz w:val="28"/>
          <w:szCs w:val="28"/>
        </w:rPr>
        <w:t xml:space="preserve">: </w:t>
      </w:r>
      <w:hyperlink r:id="rId16" w:history="1">
        <w:r w:rsidRPr="00297D77">
          <w:rPr>
            <w:color w:val="0563C1"/>
            <w:sz w:val="28"/>
            <w:szCs w:val="28"/>
            <w:u w:val="single"/>
          </w:rPr>
          <w:t>http://zakon5.rada.gov.ua/laws/show/2145-19</w:t>
        </w:r>
      </w:hyperlink>
      <w:r w:rsidRPr="00297D77">
        <w:rPr>
          <w:sz w:val="28"/>
          <w:szCs w:val="28"/>
        </w:rPr>
        <w:t>.</w:t>
      </w:r>
    </w:p>
    <w:p w:rsidR="00850947" w:rsidRPr="00297D77" w:rsidRDefault="00850947" w:rsidP="00850947">
      <w:pPr>
        <w:pStyle w:val="a5"/>
        <w:numPr>
          <w:ilvl w:val="0"/>
          <w:numId w:val="32"/>
        </w:numPr>
        <w:suppressAutoHyphens/>
        <w:snapToGrid w:val="0"/>
        <w:spacing w:after="0"/>
        <w:ind w:left="0" w:firstLine="709"/>
        <w:jc w:val="both"/>
        <w:rPr>
          <w:sz w:val="28"/>
          <w:szCs w:val="28"/>
          <w:lang w:val="ru-RU"/>
        </w:rPr>
      </w:pPr>
      <w:r w:rsidRPr="00297D77">
        <w:rPr>
          <w:sz w:val="28"/>
          <w:szCs w:val="28"/>
          <w:lang w:val="ru-RU"/>
        </w:rPr>
        <w:t xml:space="preserve">Національний класифікатор України: «Класифікатор професій» ДК 003:2010 (Редакція від 30.11.2017) // База даних «Законодавство України» / ВР України. URL: </w:t>
      </w:r>
      <w:hyperlink r:id="rId17" w:history="1">
        <w:r w:rsidRPr="00297D77">
          <w:rPr>
            <w:rStyle w:val="a4"/>
            <w:rFonts w:eastAsia="Calibri"/>
            <w:sz w:val="28"/>
            <w:szCs w:val="28"/>
            <w:lang w:val="ru-RU"/>
          </w:rPr>
          <w:t>http://zakon.rada.gov.ua/rada/show/va327609-10</w:t>
        </w:r>
      </w:hyperlink>
      <w:r w:rsidRPr="00297D77">
        <w:rPr>
          <w:sz w:val="28"/>
          <w:szCs w:val="28"/>
          <w:lang w:val="ru-RU"/>
        </w:rPr>
        <w:t xml:space="preserve">. </w:t>
      </w:r>
    </w:p>
    <w:p w:rsidR="00850947" w:rsidRPr="00297D77" w:rsidRDefault="00850947" w:rsidP="00850947">
      <w:pPr>
        <w:pStyle w:val="af1"/>
        <w:numPr>
          <w:ilvl w:val="0"/>
          <w:numId w:val="32"/>
        </w:numPr>
        <w:spacing w:after="0" w:line="240" w:lineRule="auto"/>
        <w:ind w:left="0" w:firstLine="709"/>
        <w:jc w:val="both"/>
        <w:rPr>
          <w:rFonts w:ascii="Times New Roman" w:hAnsi="Times New Roman"/>
          <w:kern w:val="36"/>
          <w:sz w:val="28"/>
          <w:szCs w:val="28"/>
        </w:rPr>
      </w:pPr>
      <w:r w:rsidRPr="00297D77">
        <w:rPr>
          <w:rFonts w:ascii="Times New Roman" w:hAnsi="Times New Roman"/>
          <w:kern w:val="36"/>
          <w:sz w:val="28"/>
          <w:szCs w:val="28"/>
        </w:rPr>
        <w:t>Постанова Кабінету Міністрів України від 23 листопада 2011 р. № 1341 «Про затвердження Національної рамки кваліфікацій»</w:t>
      </w:r>
      <w:r w:rsidRPr="00297D77">
        <w:rPr>
          <w:rFonts w:ascii="Times New Roman" w:hAnsi="Times New Roman"/>
          <w:sz w:val="28"/>
          <w:szCs w:val="28"/>
        </w:rPr>
        <w:t xml:space="preserve">. </w:t>
      </w:r>
      <w:r w:rsidRPr="00297D77">
        <w:rPr>
          <w:rFonts w:ascii="Times New Roman" w:hAnsi="Times New Roman"/>
          <w:sz w:val="28"/>
          <w:szCs w:val="28"/>
          <w:lang w:val="en-US"/>
        </w:rPr>
        <w:t>URL</w:t>
      </w:r>
      <w:r w:rsidRPr="00297D77">
        <w:rPr>
          <w:rFonts w:ascii="Times New Roman" w:hAnsi="Times New Roman"/>
          <w:kern w:val="36"/>
          <w:sz w:val="28"/>
          <w:szCs w:val="28"/>
        </w:rPr>
        <w:t xml:space="preserve">: </w:t>
      </w:r>
      <w:hyperlink r:id="rId18" w:history="1">
        <w:r w:rsidRPr="00297D77">
          <w:rPr>
            <w:rStyle w:val="a4"/>
            <w:rFonts w:ascii="Times New Roman" w:hAnsi="Times New Roman"/>
            <w:kern w:val="36"/>
            <w:sz w:val="28"/>
            <w:szCs w:val="28"/>
          </w:rPr>
          <w:t>http://zakon5.rada.gov.ua/laws/show/1341-2011-п</w:t>
        </w:r>
      </w:hyperlink>
      <w:r w:rsidRPr="00297D77">
        <w:rPr>
          <w:rFonts w:ascii="Times New Roman" w:hAnsi="Times New Roman"/>
          <w:kern w:val="36"/>
          <w:sz w:val="28"/>
          <w:szCs w:val="28"/>
        </w:rPr>
        <w:t>.</w:t>
      </w:r>
    </w:p>
    <w:p w:rsidR="00850947" w:rsidRPr="00297D77" w:rsidRDefault="00850947" w:rsidP="00850947">
      <w:pPr>
        <w:numPr>
          <w:ilvl w:val="0"/>
          <w:numId w:val="32"/>
        </w:numPr>
        <w:tabs>
          <w:tab w:val="left" w:pos="1134"/>
        </w:tabs>
        <w:ind w:left="0" w:firstLine="709"/>
        <w:jc w:val="both"/>
        <w:rPr>
          <w:sz w:val="28"/>
          <w:szCs w:val="28"/>
        </w:rPr>
      </w:pPr>
      <w:r w:rsidRPr="00297D77">
        <w:rPr>
          <w:sz w:val="28"/>
          <w:szCs w:val="28"/>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 База даних «Законодавство України» / ВР України. URL: </w:t>
      </w:r>
      <w:hyperlink r:id="rId19" w:history="1">
        <w:r w:rsidRPr="00297D77">
          <w:rPr>
            <w:rStyle w:val="a4"/>
            <w:sz w:val="28"/>
            <w:szCs w:val="28"/>
          </w:rPr>
          <w:t>http://zakon4.rada.gov.ua/laws/show/266-2015-п</w:t>
        </w:r>
      </w:hyperlink>
      <w:r w:rsidRPr="00297D77">
        <w:rPr>
          <w:sz w:val="28"/>
          <w:szCs w:val="28"/>
        </w:rPr>
        <w:t>.</w:t>
      </w:r>
    </w:p>
    <w:p w:rsidR="00850947" w:rsidRPr="00297D77" w:rsidRDefault="00850947" w:rsidP="00850947">
      <w:pPr>
        <w:numPr>
          <w:ilvl w:val="0"/>
          <w:numId w:val="32"/>
        </w:numPr>
        <w:pBdr>
          <w:top w:val="nil"/>
          <w:left w:val="nil"/>
          <w:bottom w:val="nil"/>
          <w:right w:val="nil"/>
          <w:between w:val="nil"/>
        </w:pBdr>
        <w:ind w:left="0" w:firstLine="709"/>
        <w:jc w:val="both"/>
        <w:rPr>
          <w:sz w:val="28"/>
          <w:szCs w:val="28"/>
          <w:lang w:val="en-US"/>
        </w:rPr>
      </w:pPr>
      <w:r w:rsidRPr="00297D77">
        <w:rPr>
          <w:sz w:val="28"/>
          <w:szCs w:val="28"/>
        </w:rPr>
        <w:t xml:space="preserve">Методичні рекомендації щодо розроблення стандартів вищої освіти. Затверджені Наказ Міністерства освіти і науки України від 01.06.2017 р. № 600 (у редакції наказу Міністерства освіти і науки України від 30.04.2020 р. № 584. </w:t>
      </w:r>
      <w:r w:rsidRPr="00297D77">
        <w:rPr>
          <w:sz w:val="28"/>
          <w:szCs w:val="28"/>
          <w:lang w:val="en-US"/>
        </w:rPr>
        <w:t xml:space="preserve">URL: </w:t>
      </w:r>
      <w:hyperlink r:id="rId20" w:history="1">
        <w:r w:rsidRPr="00297D77">
          <w:rPr>
            <w:rStyle w:val="a4"/>
            <w:sz w:val="28"/>
            <w:szCs w:val="28"/>
            <w:lang w:val="en-US"/>
          </w:rPr>
          <w:t>https://mon.gov.ua/storage/app/media/vyshcha/naukovo-metodychna_rada/2020-metod-rekomendacziyi.docx</w:t>
        </w:r>
      </w:hyperlink>
      <w:r w:rsidRPr="00297D77">
        <w:rPr>
          <w:sz w:val="28"/>
          <w:szCs w:val="28"/>
          <w:lang w:val="en-US"/>
        </w:rPr>
        <w:t>.</w:t>
      </w:r>
    </w:p>
    <w:p w:rsidR="00850947" w:rsidRPr="00297D77" w:rsidRDefault="00850947" w:rsidP="00850947">
      <w:pPr>
        <w:pStyle w:val="af1"/>
        <w:numPr>
          <w:ilvl w:val="0"/>
          <w:numId w:val="32"/>
        </w:numPr>
        <w:spacing w:after="0" w:line="240" w:lineRule="auto"/>
        <w:ind w:left="0" w:firstLine="709"/>
        <w:jc w:val="both"/>
        <w:rPr>
          <w:rFonts w:ascii="Times New Roman" w:hAnsi="Times New Roman"/>
          <w:sz w:val="28"/>
          <w:szCs w:val="28"/>
        </w:rPr>
      </w:pPr>
      <w:r w:rsidRPr="00297D77">
        <w:rPr>
          <w:rFonts w:ascii="Times New Roman" w:hAnsi="Times New Roman"/>
          <w:sz w:val="28"/>
          <w:szCs w:val="28"/>
        </w:rPr>
        <w:t>Методичні рекомендації для експертів Національного агентства щодо застосування Критеріїв оцінювання якості освітньої програми, затверджені рішенням Національного агентства із забезпечення якості вищої освіти від 29 серпня 2019 р. № 9 (</w:t>
      </w:r>
      <w:hyperlink r:id="rId21" w:history="1">
        <w:r w:rsidRPr="00297D77">
          <w:rPr>
            <w:rStyle w:val="a4"/>
            <w:rFonts w:ascii="Times New Roman" w:hAnsi="Times New Roman"/>
            <w:sz w:val="28"/>
            <w:szCs w:val="28"/>
            <w:lang w:val="en-US"/>
          </w:rPr>
          <w:t>https</w:t>
        </w:r>
        <w:r w:rsidRPr="00297D77">
          <w:rPr>
            <w:rStyle w:val="a4"/>
            <w:rFonts w:ascii="Times New Roman" w:hAnsi="Times New Roman"/>
            <w:sz w:val="28"/>
            <w:szCs w:val="28"/>
          </w:rPr>
          <w:t>://</w:t>
        </w:r>
        <w:r w:rsidRPr="00297D77">
          <w:rPr>
            <w:rStyle w:val="a4"/>
            <w:rFonts w:ascii="Times New Roman" w:hAnsi="Times New Roman"/>
            <w:sz w:val="28"/>
            <w:szCs w:val="28"/>
            <w:lang w:val="en-US"/>
          </w:rPr>
          <w:t>naqa</w:t>
        </w:r>
        <w:r w:rsidRPr="00297D77">
          <w:rPr>
            <w:rStyle w:val="a4"/>
            <w:rFonts w:ascii="Times New Roman" w:hAnsi="Times New Roman"/>
            <w:sz w:val="28"/>
            <w:szCs w:val="28"/>
          </w:rPr>
          <w:t>.</w:t>
        </w:r>
        <w:r w:rsidRPr="00297D77">
          <w:rPr>
            <w:rStyle w:val="a4"/>
            <w:rFonts w:ascii="Times New Roman" w:hAnsi="Times New Roman"/>
            <w:sz w:val="28"/>
            <w:szCs w:val="28"/>
            <w:lang w:val="en-US"/>
          </w:rPr>
          <w:t>gov</w:t>
        </w:r>
        <w:r w:rsidRPr="00297D77">
          <w:rPr>
            <w:rStyle w:val="a4"/>
            <w:rFonts w:ascii="Times New Roman" w:hAnsi="Times New Roman"/>
            <w:sz w:val="28"/>
            <w:szCs w:val="28"/>
          </w:rPr>
          <w:t>.</w:t>
        </w:r>
        <w:r w:rsidRPr="00297D77">
          <w:rPr>
            <w:rStyle w:val="a4"/>
            <w:rFonts w:ascii="Times New Roman" w:hAnsi="Times New Roman"/>
            <w:sz w:val="28"/>
            <w:szCs w:val="28"/>
            <w:lang w:val="en-US"/>
          </w:rPr>
          <w:t>ua</w:t>
        </w:r>
        <w:r w:rsidRPr="00297D77">
          <w:rPr>
            <w:rStyle w:val="a4"/>
            <w:rFonts w:ascii="Times New Roman" w:hAnsi="Times New Roman"/>
            <w:sz w:val="28"/>
            <w:szCs w:val="28"/>
          </w:rPr>
          <w:t>/</w:t>
        </w:r>
      </w:hyperlink>
      <w:r w:rsidRPr="00297D77">
        <w:rPr>
          <w:rFonts w:ascii="Times New Roman" w:hAnsi="Times New Roman"/>
          <w:sz w:val="28"/>
          <w:szCs w:val="28"/>
        </w:rPr>
        <w:t>).</w:t>
      </w:r>
    </w:p>
    <w:p w:rsidR="00850947" w:rsidRPr="00297D77" w:rsidRDefault="00850947" w:rsidP="00850947">
      <w:pPr>
        <w:pStyle w:val="af1"/>
        <w:numPr>
          <w:ilvl w:val="0"/>
          <w:numId w:val="32"/>
        </w:numPr>
        <w:spacing w:after="0" w:line="240" w:lineRule="auto"/>
        <w:ind w:left="0" w:firstLine="709"/>
        <w:jc w:val="both"/>
        <w:rPr>
          <w:rFonts w:ascii="Times New Roman" w:hAnsi="Times New Roman"/>
          <w:sz w:val="28"/>
          <w:szCs w:val="28"/>
          <w:lang w:val="en-US"/>
        </w:rPr>
      </w:pPr>
      <w:r w:rsidRPr="00297D77">
        <w:rPr>
          <w:rFonts w:ascii="Times New Roman" w:hAnsi="Times New Roman"/>
          <w:sz w:val="28"/>
          <w:szCs w:val="28"/>
        </w:rPr>
        <w:t xml:space="preserve">Положення про акредитацію освітніх програм, за якими здійснюється підготовка здобувачів вищої освіти, затверджене наказом Міністерства освіти і науки України від 11 липня 2019 р. № 977. </w:t>
      </w:r>
      <w:r w:rsidRPr="00297D77">
        <w:rPr>
          <w:rFonts w:ascii="Times New Roman" w:hAnsi="Times New Roman"/>
          <w:sz w:val="28"/>
          <w:szCs w:val="28"/>
          <w:lang w:val="en-US"/>
        </w:rPr>
        <w:t xml:space="preserve">URL: </w:t>
      </w:r>
      <w:hyperlink r:id="rId22" w:anchor="Text" w:history="1">
        <w:r w:rsidRPr="00297D77">
          <w:rPr>
            <w:rStyle w:val="a4"/>
            <w:rFonts w:ascii="Times New Roman" w:hAnsi="Times New Roman"/>
            <w:sz w:val="28"/>
            <w:szCs w:val="28"/>
            <w:lang w:val="en-US"/>
          </w:rPr>
          <w:t>https://zakon.rada.gov.ua/laws/show/z0880-19#Text</w:t>
        </w:r>
      </w:hyperlink>
      <w:r w:rsidRPr="00297D77">
        <w:rPr>
          <w:rFonts w:ascii="Times New Roman" w:hAnsi="Times New Roman"/>
          <w:sz w:val="28"/>
          <w:szCs w:val="28"/>
          <w:lang w:val="en-US"/>
        </w:rPr>
        <w:t>.</w:t>
      </w:r>
    </w:p>
    <w:p w:rsidR="00850947" w:rsidRPr="00297D77" w:rsidRDefault="00850947" w:rsidP="00850947">
      <w:pPr>
        <w:pStyle w:val="af1"/>
        <w:numPr>
          <w:ilvl w:val="0"/>
          <w:numId w:val="32"/>
        </w:numPr>
        <w:spacing w:after="0" w:line="240" w:lineRule="auto"/>
        <w:ind w:left="0" w:firstLine="709"/>
        <w:jc w:val="both"/>
        <w:rPr>
          <w:rFonts w:ascii="Times New Roman" w:hAnsi="Times New Roman"/>
          <w:sz w:val="28"/>
          <w:szCs w:val="28"/>
          <w:lang w:val="en-US"/>
        </w:rPr>
      </w:pPr>
      <w:r w:rsidRPr="00297D77">
        <w:rPr>
          <w:rFonts w:ascii="Times New Roman" w:hAnsi="Times New Roman"/>
          <w:sz w:val="28"/>
          <w:szCs w:val="28"/>
        </w:rPr>
        <w:t>Положення про освітні програми у Відкритому міжнародному університеті розвитку людини «Україна», затверджене наказом президен</w:t>
      </w:r>
      <w:r w:rsidR="007617DD" w:rsidRPr="00297D77">
        <w:rPr>
          <w:rFonts w:ascii="Times New Roman" w:hAnsi="Times New Roman"/>
          <w:sz w:val="28"/>
          <w:szCs w:val="28"/>
        </w:rPr>
        <w:t>та Університету «Україна» від 28</w:t>
      </w:r>
      <w:r w:rsidRPr="00297D77">
        <w:rPr>
          <w:rFonts w:ascii="Times New Roman" w:hAnsi="Times New Roman"/>
          <w:sz w:val="28"/>
          <w:szCs w:val="28"/>
        </w:rPr>
        <w:t>.04.202</w:t>
      </w:r>
      <w:r w:rsidR="007617DD" w:rsidRPr="00297D77">
        <w:rPr>
          <w:rFonts w:ascii="Times New Roman" w:hAnsi="Times New Roman"/>
          <w:sz w:val="28"/>
          <w:szCs w:val="28"/>
        </w:rPr>
        <w:t>2</w:t>
      </w:r>
      <w:r w:rsidRPr="00297D77">
        <w:rPr>
          <w:rFonts w:ascii="Times New Roman" w:hAnsi="Times New Roman"/>
          <w:sz w:val="28"/>
          <w:szCs w:val="28"/>
        </w:rPr>
        <w:t xml:space="preserve"> № </w:t>
      </w:r>
      <w:r w:rsidR="006D2440" w:rsidRPr="00297D77">
        <w:rPr>
          <w:rFonts w:ascii="Times New Roman" w:hAnsi="Times New Roman"/>
          <w:sz w:val="28"/>
          <w:szCs w:val="28"/>
        </w:rPr>
        <w:t>3</w:t>
      </w:r>
      <w:r w:rsidR="00C2740B" w:rsidRPr="00297D77">
        <w:rPr>
          <w:rFonts w:ascii="Times New Roman" w:hAnsi="Times New Roman"/>
          <w:sz w:val="28"/>
          <w:szCs w:val="28"/>
        </w:rPr>
        <w:t>6</w:t>
      </w:r>
      <w:r w:rsidRPr="00297D77">
        <w:rPr>
          <w:rFonts w:ascii="Times New Roman" w:hAnsi="Times New Roman"/>
          <w:sz w:val="28"/>
          <w:szCs w:val="28"/>
        </w:rPr>
        <w:t xml:space="preserve">. </w:t>
      </w:r>
      <w:r w:rsidRPr="00297D77">
        <w:rPr>
          <w:rFonts w:ascii="Times New Roman" w:hAnsi="Times New Roman"/>
          <w:sz w:val="28"/>
          <w:szCs w:val="28"/>
          <w:lang w:val="en-US"/>
        </w:rPr>
        <w:t xml:space="preserve">URL: </w:t>
      </w:r>
      <w:hyperlink r:id="rId23" w:history="1">
        <w:r w:rsidRPr="00297D77">
          <w:rPr>
            <w:rStyle w:val="a4"/>
            <w:rFonts w:ascii="Times New Roman" w:hAnsi="Times New Roman"/>
            <w:sz w:val="28"/>
            <w:szCs w:val="28"/>
            <w:lang w:val="en-US"/>
          </w:rPr>
          <w:t>http://uu.edu.ua/upload/universitet/normativni_documenti/Osnovni_oficiyni_doc_UU/Navch_metod_d-t/Polozh_pro_osvitni_programi.pdf</w:t>
        </w:r>
      </w:hyperlink>
      <w:r w:rsidRPr="00297D77">
        <w:rPr>
          <w:rFonts w:ascii="Times New Roman" w:hAnsi="Times New Roman"/>
          <w:sz w:val="28"/>
          <w:szCs w:val="28"/>
          <w:lang w:val="en-US"/>
        </w:rPr>
        <w:t>.</w:t>
      </w:r>
    </w:p>
    <w:p w:rsidR="00F322B4" w:rsidRPr="00297D77" w:rsidRDefault="00850947" w:rsidP="00F322B4">
      <w:pPr>
        <w:pStyle w:val="af1"/>
        <w:numPr>
          <w:ilvl w:val="0"/>
          <w:numId w:val="32"/>
        </w:numPr>
        <w:spacing w:after="0" w:line="240" w:lineRule="auto"/>
        <w:ind w:left="0" w:firstLine="491"/>
        <w:jc w:val="both"/>
        <w:rPr>
          <w:rFonts w:ascii="Times New Roman" w:hAnsi="Times New Roman"/>
          <w:color w:val="0070C0"/>
          <w:sz w:val="28"/>
          <w:szCs w:val="28"/>
          <w:u w:val="single"/>
        </w:rPr>
      </w:pPr>
      <w:r w:rsidRPr="00297D77">
        <w:rPr>
          <w:rFonts w:ascii="Times New Roman" w:hAnsi="Times New Roman"/>
          <w:color w:val="000000"/>
          <w:sz w:val="28"/>
          <w:szCs w:val="28"/>
          <w:shd w:val="clear" w:color="auto" w:fill="FFFFFF"/>
        </w:rPr>
        <w:t xml:space="preserve">Стандарт вищої освіти </w:t>
      </w:r>
      <w:r w:rsidRPr="00297D77">
        <w:rPr>
          <w:rFonts w:ascii="Times New Roman" w:hAnsi="Times New Roman"/>
          <w:sz w:val="28"/>
          <w:szCs w:val="28"/>
          <w:shd w:val="clear" w:color="auto" w:fill="FFFFFF"/>
        </w:rPr>
        <w:t xml:space="preserve">України за </w:t>
      </w:r>
      <w:hyperlink r:id="rId24" w:history="1">
        <w:r w:rsidRPr="00297D77">
          <w:rPr>
            <w:rStyle w:val="a4"/>
            <w:rFonts w:ascii="Times New Roman" w:hAnsi="Times New Roman"/>
            <w:color w:val="auto"/>
            <w:sz w:val="28"/>
            <w:szCs w:val="28"/>
            <w:u w:val="none"/>
            <w:bdr w:val="none" w:sz="0" w:space="0" w:color="auto" w:frame="1"/>
            <w:shd w:val="clear" w:color="auto" w:fill="FFFFFF"/>
          </w:rPr>
          <w:t>спеціальністю «Соціальна робота»</w:t>
        </w:r>
      </w:hyperlink>
      <w:r w:rsidRPr="00297D77">
        <w:rPr>
          <w:rFonts w:ascii="Times New Roman" w:hAnsi="Times New Roman"/>
          <w:sz w:val="28"/>
          <w:szCs w:val="28"/>
          <w:shd w:val="clear" w:color="auto" w:fill="FFFFFF"/>
        </w:rPr>
        <w:t xml:space="preserve"> для другого (магістерського) рівня вищої освіти, затверджений і введений в дію наказом Міністерства освіти і науки </w:t>
      </w:r>
      <w:r w:rsidRPr="00297D77">
        <w:rPr>
          <w:rFonts w:ascii="Times New Roman" w:hAnsi="Times New Roman"/>
          <w:sz w:val="28"/>
          <w:szCs w:val="28"/>
          <w:bdr w:val="none" w:sz="0" w:space="0" w:color="auto" w:frame="1"/>
          <w:shd w:val="clear" w:color="auto" w:fill="FFFFFF"/>
        </w:rPr>
        <w:t>№ 556</w:t>
      </w:r>
      <w:r w:rsidRPr="00297D77">
        <w:rPr>
          <w:rFonts w:ascii="Times New Roman" w:hAnsi="Times New Roman"/>
          <w:sz w:val="28"/>
          <w:szCs w:val="28"/>
          <w:shd w:val="clear" w:color="auto" w:fill="FFFFFF"/>
        </w:rPr>
        <w:t xml:space="preserve"> від 24 квітня 2019 року</w:t>
      </w:r>
      <w:r w:rsidR="007617DD" w:rsidRPr="00297D77">
        <w:rPr>
          <w:rFonts w:ascii="Times New Roman" w:hAnsi="Times New Roman"/>
          <w:sz w:val="28"/>
          <w:szCs w:val="28"/>
          <w:shd w:val="clear" w:color="auto" w:fill="FFFFFF"/>
        </w:rPr>
        <w:t xml:space="preserve"> </w:t>
      </w:r>
      <w:hyperlink r:id="rId25" w:history="1">
        <w:r w:rsidR="00F322B4" w:rsidRPr="00297D77">
          <w:rPr>
            <w:rStyle w:val="a4"/>
            <w:rFonts w:ascii="Times New Roman" w:hAnsi="Times New Roman"/>
            <w:sz w:val="28"/>
            <w:szCs w:val="28"/>
            <w:shd w:val="clear" w:color="auto" w:fill="FFFFFF"/>
          </w:rPr>
          <w:t>https://mon.gov.ua/storage/app/media/vishcha-osvita/zatverdzeni%20standarty/2019/05/06/231-sotsialna-robota-magistr.pdf</w:t>
        </w:r>
      </w:hyperlink>
      <w:r w:rsidR="00F322B4" w:rsidRPr="00297D77">
        <w:rPr>
          <w:rFonts w:ascii="Times New Roman" w:hAnsi="Times New Roman"/>
          <w:color w:val="0070C0"/>
          <w:sz w:val="28"/>
          <w:szCs w:val="28"/>
          <w:u w:val="single"/>
          <w:shd w:val="clear" w:color="auto" w:fill="FFFFFF"/>
        </w:rPr>
        <w:t>.</w:t>
      </w:r>
    </w:p>
    <w:p w:rsidR="00F322B4" w:rsidRPr="00297D77" w:rsidRDefault="00F322B4" w:rsidP="00CF50C6">
      <w:pPr>
        <w:pStyle w:val="af1"/>
        <w:spacing w:after="0" w:line="240" w:lineRule="auto"/>
        <w:ind w:left="491"/>
        <w:jc w:val="both"/>
        <w:rPr>
          <w:rFonts w:ascii="Times New Roman" w:hAnsi="Times New Roman"/>
          <w:color w:val="0070C0"/>
          <w:sz w:val="28"/>
          <w:szCs w:val="28"/>
          <w:u w:val="single"/>
        </w:rPr>
      </w:pPr>
    </w:p>
    <w:p w:rsidR="00F322B4" w:rsidRPr="00297D77" w:rsidRDefault="00F322B4" w:rsidP="00F322B4">
      <w:pPr>
        <w:jc w:val="both"/>
        <w:rPr>
          <w:color w:val="0070C0"/>
          <w:sz w:val="28"/>
          <w:szCs w:val="28"/>
          <w:u w:val="single"/>
        </w:rPr>
      </w:pPr>
    </w:p>
    <w:p w:rsidR="00E054FF" w:rsidRPr="00297D77" w:rsidRDefault="00E054FF">
      <w:pPr>
        <w:spacing w:after="160" w:line="259" w:lineRule="auto"/>
        <w:rPr>
          <w:b/>
          <w:color w:val="000000"/>
          <w:sz w:val="28"/>
          <w:szCs w:val="28"/>
        </w:rPr>
      </w:pPr>
      <w:r w:rsidRPr="00297D77">
        <w:rPr>
          <w:b/>
          <w:color w:val="000000"/>
          <w:sz w:val="28"/>
          <w:szCs w:val="28"/>
        </w:rPr>
        <w:br w:type="page"/>
      </w:r>
    </w:p>
    <w:p w:rsidR="00850947" w:rsidRPr="00297D77" w:rsidRDefault="00850947" w:rsidP="00850947">
      <w:pPr>
        <w:tabs>
          <w:tab w:val="left" w:pos="1134"/>
        </w:tabs>
        <w:ind w:firstLine="709"/>
        <w:jc w:val="both"/>
        <w:rPr>
          <w:b/>
          <w:color w:val="000000"/>
          <w:sz w:val="28"/>
          <w:szCs w:val="28"/>
        </w:rPr>
      </w:pPr>
      <w:r w:rsidRPr="00297D77">
        <w:rPr>
          <w:b/>
          <w:color w:val="000000"/>
          <w:sz w:val="28"/>
          <w:szCs w:val="28"/>
        </w:rPr>
        <w:lastRenderedPageBreak/>
        <w:t>Б. Корисні посилання:</w:t>
      </w:r>
    </w:p>
    <w:p w:rsidR="00850947" w:rsidRPr="00297D77" w:rsidRDefault="00850947" w:rsidP="00F322B4">
      <w:pPr>
        <w:pStyle w:val="af1"/>
        <w:numPr>
          <w:ilvl w:val="0"/>
          <w:numId w:val="36"/>
        </w:numPr>
        <w:tabs>
          <w:tab w:val="left" w:pos="1134"/>
        </w:tabs>
        <w:spacing w:after="0" w:line="240" w:lineRule="auto"/>
        <w:ind w:left="0" w:firstLine="709"/>
        <w:jc w:val="both"/>
        <w:rPr>
          <w:rFonts w:ascii="Times New Roman" w:hAnsi="Times New Roman"/>
          <w:sz w:val="28"/>
          <w:szCs w:val="28"/>
          <w:lang w:val="en-US" w:eastAsia="uk-UA"/>
        </w:rPr>
      </w:pPr>
      <w:r w:rsidRPr="00297D77">
        <w:rPr>
          <w:rFonts w:ascii="Times New Roman" w:hAnsi="Times New Roman"/>
          <w:sz w:val="28"/>
          <w:szCs w:val="28"/>
          <w:lang w:eastAsia="uk-UA"/>
        </w:rPr>
        <w:t xml:space="preserve">Стандарти і рекомендації щодо забезпечення якості в Європейському просторі вищої освіти (ESG). </w:t>
      </w:r>
      <w:r w:rsidRPr="00297D77">
        <w:rPr>
          <w:rFonts w:ascii="Times New Roman" w:hAnsi="Times New Roman"/>
          <w:sz w:val="28"/>
          <w:szCs w:val="28"/>
          <w:lang w:val="en-US" w:eastAsia="uk-UA"/>
        </w:rPr>
        <w:t xml:space="preserve">URL: </w:t>
      </w:r>
      <w:hyperlink r:id="rId26" w:history="1">
        <w:r w:rsidRPr="00297D77">
          <w:rPr>
            <w:rFonts w:ascii="Times New Roman" w:hAnsi="Times New Roman"/>
            <w:color w:val="0563C1"/>
            <w:sz w:val="28"/>
            <w:szCs w:val="28"/>
            <w:u w:val="single"/>
            <w:lang w:val="en-US" w:eastAsia="uk-UA"/>
          </w:rPr>
          <w:t>https://ihed.org.ua/wp-content/uploads/2018/10/04_2016_ESG_2015.pdf</w:t>
        </w:r>
      </w:hyperlink>
      <w:r w:rsidRPr="00297D77">
        <w:rPr>
          <w:rFonts w:ascii="Times New Roman" w:hAnsi="Times New Roman"/>
          <w:sz w:val="28"/>
          <w:szCs w:val="28"/>
          <w:lang w:val="en-US" w:eastAsia="uk-UA"/>
        </w:rPr>
        <w:t>.</w:t>
      </w:r>
    </w:p>
    <w:p w:rsidR="00850947" w:rsidRPr="00297D77" w:rsidRDefault="00850947" w:rsidP="00F322B4">
      <w:pPr>
        <w:pStyle w:val="af1"/>
        <w:numPr>
          <w:ilvl w:val="0"/>
          <w:numId w:val="36"/>
        </w:numPr>
        <w:tabs>
          <w:tab w:val="left" w:pos="1134"/>
        </w:tabs>
        <w:spacing w:after="0" w:line="240" w:lineRule="auto"/>
        <w:ind w:left="0" w:firstLine="709"/>
        <w:jc w:val="both"/>
        <w:rPr>
          <w:rFonts w:ascii="Times New Roman" w:hAnsi="Times New Roman"/>
          <w:sz w:val="28"/>
          <w:szCs w:val="28"/>
          <w:lang w:val="en-US" w:eastAsia="uk-UA"/>
        </w:rPr>
      </w:pPr>
      <w:r w:rsidRPr="00297D77">
        <w:rPr>
          <w:rFonts w:ascii="Times New Roman" w:hAnsi="Times New Roman"/>
          <w:sz w:val="28"/>
          <w:szCs w:val="28"/>
          <w:lang w:val="en-US" w:eastAsia="uk-UA"/>
        </w:rPr>
        <w:t xml:space="preserve">International Standard Classification of Education ISCED, 2011. URL: </w:t>
      </w:r>
      <w:hyperlink r:id="rId27" w:history="1">
        <w:r w:rsidRPr="00297D77">
          <w:rPr>
            <w:rFonts w:ascii="Times New Roman" w:hAnsi="Times New Roman"/>
            <w:color w:val="0563C1"/>
            <w:sz w:val="28"/>
            <w:szCs w:val="28"/>
            <w:u w:val="single"/>
            <w:lang w:val="en-US" w:eastAsia="uk-UA"/>
          </w:rPr>
          <w:t>http://uis.unesco.org/sites/default/files/documents/international-standard-classification-of-education-isced-2011-en.pdf</w:t>
        </w:r>
      </w:hyperlink>
      <w:r w:rsidRPr="00297D77">
        <w:rPr>
          <w:rFonts w:ascii="Times New Roman" w:hAnsi="Times New Roman"/>
          <w:sz w:val="28"/>
          <w:szCs w:val="28"/>
          <w:lang w:val="en-US" w:eastAsia="uk-UA"/>
        </w:rPr>
        <w:t>.</w:t>
      </w:r>
    </w:p>
    <w:p w:rsidR="00850947" w:rsidRPr="00297D77" w:rsidRDefault="00850947" w:rsidP="00F322B4">
      <w:pPr>
        <w:pStyle w:val="af1"/>
        <w:numPr>
          <w:ilvl w:val="0"/>
          <w:numId w:val="36"/>
        </w:numPr>
        <w:tabs>
          <w:tab w:val="left" w:pos="1134"/>
        </w:tabs>
        <w:spacing w:after="0" w:line="240" w:lineRule="auto"/>
        <w:ind w:left="0" w:firstLine="709"/>
        <w:jc w:val="both"/>
        <w:rPr>
          <w:rFonts w:ascii="Times New Roman" w:hAnsi="Times New Roman"/>
          <w:sz w:val="28"/>
          <w:szCs w:val="28"/>
          <w:lang w:val="en-US" w:eastAsia="uk-UA"/>
        </w:rPr>
      </w:pPr>
      <w:r w:rsidRPr="00297D77">
        <w:rPr>
          <w:rFonts w:ascii="Times New Roman" w:hAnsi="Times New Roman"/>
          <w:sz w:val="28"/>
          <w:szCs w:val="28"/>
          <w:lang w:val="en-US" w:eastAsia="uk-UA"/>
        </w:rPr>
        <w:t xml:space="preserve">International Standard Classification of Education: Fields of education and training, 2013 (ISCED-F 2013) – Detailed field descriptions. URL: </w:t>
      </w:r>
      <w:hyperlink r:id="rId28" w:history="1">
        <w:r w:rsidRPr="00297D77">
          <w:rPr>
            <w:rFonts w:ascii="Times New Roman" w:hAnsi="Times New Roman"/>
            <w:color w:val="0563C1"/>
            <w:sz w:val="28"/>
            <w:szCs w:val="28"/>
            <w:u w:val="single"/>
            <w:lang w:val="en-US" w:eastAsia="uk-UA"/>
          </w:rPr>
          <w:t>http://uis.unesco.org/sites/default/files/documents/international-standard-classification-of-education-fields-of-education-and-training-2013-detailed-field-descriptions-2015-en.pdf</w:t>
        </w:r>
      </w:hyperlink>
      <w:r w:rsidRPr="00297D77">
        <w:rPr>
          <w:rFonts w:ascii="Times New Roman" w:hAnsi="Times New Roman"/>
          <w:sz w:val="28"/>
          <w:szCs w:val="28"/>
          <w:lang w:val="en-US" w:eastAsia="uk-UA"/>
        </w:rPr>
        <w:t>.</w:t>
      </w:r>
    </w:p>
    <w:p w:rsidR="00850947" w:rsidRPr="00297D77" w:rsidRDefault="000B3933" w:rsidP="00F322B4">
      <w:pPr>
        <w:pStyle w:val="af1"/>
        <w:numPr>
          <w:ilvl w:val="0"/>
          <w:numId w:val="36"/>
        </w:numPr>
        <w:tabs>
          <w:tab w:val="left" w:pos="1134"/>
        </w:tabs>
        <w:spacing w:after="0" w:line="240" w:lineRule="auto"/>
        <w:ind w:left="0" w:firstLine="709"/>
        <w:jc w:val="both"/>
        <w:rPr>
          <w:rFonts w:ascii="Times New Roman" w:hAnsi="Times New Roman"/>
          <w:sz w:val="28"/>
          <w:szCs w:val="28"/>
          <w:lang w:val="en-US" w:eastAsia="uk-UA"/>
        </w:rPr>
      </w:pPr>
      <w:hyperlink r:id="rId29" w:history="1">
        <w:r w:rsidR="00850947" w:rsidRPr="00297D77">
          <w:rPr>
            <w:rFonts w:ascii="Times New Roman" w:hAnsi="Times New Roman"/>
            <w:sz w:val="28"/>
            <w:szCs w:val="28"/>
            <w:lang w:val="en-US" w:eastAsia="uk-UA"/>
          </w:rPr>
          <w:t>Manual to Accompany the International Standard Classification of Education, 2011</w:t>
        </w:r>
      </w:hyperlink>
      <w:r w:rsidR="00850947" w:rsidRPr="00297D77">
        <w:rPr>
          <w:rFonts w:ascii="Times New Roman" w:hAnsi="Times New Roman"/>
          <w:sz w:val="28"/>
          <w:szCs w:val="28"/>
          <w:lang w:val="en-US"/>
        </w:rPr>
        <w:t>.</w:t>
      </w:r>
      <w:r w:rsidR="00850947" w:rsidRPr="00297D77">
        <w:rPr>
          <w:rFonts w:ascii="Times New Roman" w:hAnsi="Times New Roman"/>
          <w:sz w:val="28"/>
          <w:szCs w:val="28"/>
          <w:lang w:val="en-US" w:eastAsia="uk-UA"/>
        </w:rPr>
        <w:t xml:space="preserve"> URL: </w:t>
      </w:r>
      <w:hyperlink r:id="rId30" w:history="1">
        <w:r w:rsidR="00850947" w:rsidRPr="00297D77">
          <w:rPr>
            <w:rFonts w:ascii="Times New Roman" w:hAnsi="Times New Roman"/>
            <w:color w:val="0563C1"/>
            <w:sz w:val="28"/>
            <w:szCs w:val="28"/>
            <w:u w:val="single"/>
            <w:lang w:val="en-US" w:eastAsia="uk-UA"/>
          </w:rPr>
          <w:t>http://uis.unesco.org/en/topic/international-standard-classification-education-isced</w:t>
        </w:r>
      </w:hyperlink>
      <w:r w:rsidR="00850947" w:rsidRPr="00297D77">
        <w:rPr>
          <w:rFonts w:ascii="Times New Roman" w:hAnsi="Times New Roman"/>
          <w:sz w:val="28"/>
          <w:szCs w:val="28"/>
          <w:lang w:val="en-US" w:eastAsia="uk-UA"/>
        </w:rPr>
        <w:t>.</w:t>
      </w:r>
    </w:p>
    <w:p w:rsidR="00850947" w:rsidRPr="00297D77" w:rsidRDefault="00850947" w:rsidP="00F322B4">
      <w:pPr>
        <w:pStyle w:val="af1"/>
        <w:numPr>
          <w:ilvl w:val="0"/>
          <w:numId w:val="36"/>
        </w:numPr>
        <w:tabs>
          <w:tab w:val="left" w:pos="1134"/>
          <w:tab w:val="left" w:pos="1701"/>
        </w:tabs>
        <w:spacing w:after="0" w:line="240" w:lineRule="auto"/>
        <w:ind w:left="0" w:firstLine="709"/>
        <w:jc w:val="both"/>
        <w:rPr>
          <w:rFonts w:ascii="Times New Roman" w:hAnsi="Times New Roman"/>
          <w:sz w:val="28"/>
          <w:szCs w:val="28"/>
          <w:lang w:val="en-US" w:eastAsia="uk-UA"/>
        </w:rPr>
      </w:pPr>
      <w:r w:rsidRPr="00297D77">
        <w:rPr>
          <w:rFonts w:ascii="Times New Roman" w:hAnsi="Times New Roman"/>
          <w:sz w:val="28"/>
          <w:szCs w:val="28"/>
          <w:lang w:val="en-US" w:eastAsia="uk-UA"/>
        </w:rPr>
        <w:t>EQF, 2017 (</w:t>
      </w:r>
      <w:r w:rsidRPr="00297D77">
        <w:rPr>
          <w:rFonts w:ascii="Times New Roman" w:hAnsi="Times New Roman"/>
          <w:sz w:val="28"/>
          <w:szCs w:val="28"/>
          <w:lang w:eastAsia="uk-UA"/>
        </w:rPr>
        <w:t>Європейська</w:t>
      </w:r>
      <w:r w:rsidRPr="00297D77">
        <w:rPr>
          <w:rFonts w:ascii="Times New Roman" w:hAnsi="Times New Roman"/>
          <w:sz w:val="28"/>
          <w:szCs w:val="28"/>
          <w:lang w:val="en-US" w:eastAsia="uk-UA"/>
        </w:rPr>
        <w:t xml:space="preserve"> </w:t>
      </w:r>
      <w:r w:rsidRPr="00297D77">
        <w:rPr>
          <w:rFonts w:ascii="Times New Roman" w:hAnsi="Times New Roman"/>
          <w:sz w:val="28"/>
          <w:szCs w:val="28"/>
          <w:lang w:eastAsia="uk-UA"/>
        </w:rPr>
        <w:t>рамка</w:t>
      </w:r>
      <w:r w:rsidRPr="00297D77">
        <w:rPr>
          <w:rFonts w:ascii="Times New Roman" w:hAnsi="Times New Roman"/>
          <w:sz w:val="28"/>
          <w:szCs w:val="28"/>
          <w:lang w:val="en-US" w:eastAsia="uk-UA"/>
        </w:rPr>
        <w:t xml:space="preserve"> </w:t>
      </w:r>
      <w:r w:rsidRPr="00297D77">
        <w:rPr>
          <w:rFonts w:ascii="Times New Roman" w:hAnsi="Times New Roman"/>
          <w:sz w:val="28"/>
          <w:szCs w:val="28"/>
          <w:lang w:eastAsia="uk-UA"/>
        </w:rPr>
        <w:t>кваліфікацій</w:t>
      </w:r>
      <w:r w:rsidRPr="00297D77">
        <w:rPr>
          <w:rFonts w:ascii="Times New Roman" w:hAnsi="Times New Roman"/>
          <w:sz w:val="28"/>
          <w:szCs w:val="28"/>
          <w:lang w:val="en-US" w:eastAsia="uk-UA"/>
        </w:rPr>
        <w:t xml:space="preserve">). URL: </w:t>
      </w:r>
      <w:hyperlink r:id="rId31" w:history="1">
        <w:r w:rsidRPr="00297D77">
          <w:rPr>
            <w:rStyle w:val="a4"/>
            <w:rFonts w:ascii="Times New Roman" w:hAnsi="Times New Roman"/>
            <w:sz w:val="28"/>
            <w:szCs w:val="28"/>
            <w:lang w:val="en-US" w:eastAsia="uk-UA"/>
          </w:rPr>
          <w:t>https://ec.europa.eu/ploteus/content/descriptors-page</w:t>
        </w:r>
      </w:hyperlink>
      <w:r w:rsidRPr="00297D77">
        <w:rPr>
          <w:rFonts w:ascii="Times New Roman" w:hAnsi="Times New Roman"/>
          <w:sz w:val="28"/>
          <w:szCs w:val="28"/>
          <w:lang w:val="en-US" w:eastAsia="uk-UA"/>
        </w:rPr>
        <w:t>.</w:t>
      </w:r>
    </w:p>
    <w:p w:rsidR="00850947" w:rsidRPr="00297D77" w:rsidRDefault="00850947" w:rsidP="00F322B4">
      <w:pPr>
        <w:pStyle w:val="af1"/>
        <w:numPr>
          <w:ilvl w:val="0"/>
          <w:numId w:val="36"/>
        </w:numPr>
        <w:tabs>
          <w:tab w:val="left" w:pos="1134"/>
          <w:tab w:val="left" w:pos="1701"/>
        </w:tabs>
        <w:autoSpaceDE w:val="0"/>
        <w:autoSpaceDN w:val="0"/>
        <w:adjustRightInd w:val="0"/>
        <w:spacing w:after="0" w:line="240" w:lineRule="auto"/>
        <w:ind w:left="0" w:firstLine="709"/>
        <w:jc w:val="both"/>
        <w:rPr>
          <w:rFonts w:ascii="Times New Roman" w:hAnsi="Times New Roman"/>
          <w:bCs/>
          <w:iCs/>
          <w:sz w:val="28"/>
          <w:szCs w:val="28"/>
          <w:lang w:val="en-US"/>
        </w:rPr>
      </w:pPr>
      <w:r w:rsidRPr="00297D77">
        <w:rPr>
          <w:rFonts w:ascii="Times New Roman" w:hAnsi="Times New Roman"/>
          <w:sz w:val="28"/>
          <w:szCs w:val="28"/>
          <w:lang w:val="en-US" w:eastAsia="uk-UA"/>
        </w:rPr>
        <w:t>QF EHEA, 2018 (</w:t>
      </w:r>
      <w:r w:rsidRPr="00297D77">
        <w:rPr>
          <w:rFonts w:ascii="Times New Roman" w:hAnsi="Times New Roman"/>
          <w:sz w:val="28"/>
          <w:szCs w:val="28"/>
          <w:lang w:eastAsia="uk-UA"/>
        </w:rPr>
        <w:t>Рамка</w:t>
      </w:r>
      <w:r w:rsidRPr="00297D77">
        <w:rPr>
          <w:rFonts w:ascii="Times New Roman" w:hAnsi="Times New Roman"/>
          <w:sz w:val="28"/>
          <w:szCs w:val="28"/>
          <w:lang w:val="en-US" w:eastAsia="uk-UA"/>
        </w:rPr>
        <w:t xml:space="preserve"> </w:t>
      </w:r>
      <w:r w:rsidRPr="00297D77">
        <w:rPr>
          <w:rFonts w:ascii="Times New Roman" w:hAnsi="Times New Roman"/>
          <w:sz w:val="28"/>
          <w:szCs w:val="28"/>
          <w:lang w:eastAsia="uk-UA"/>
        </w:rPr>
        <w:t>кваліфікацій</w:t>
      </w:r>
      <w:r w:rsidRPr="00297D77">
        <w:rPr>
          <w:rFonts w:ascii="Times New Roman" w:hAnsi="Times New Roman"/>
          <w:sz w:val="28"/>
          <w:szCs w:val="28"/>
          <w:lang w:val="en-US" w:eastAsia="uk-UA"/>
        </w:rPr>
        <w:t xml:space="preserve"> </w:t>
      </w:r>
      <w:r w:rsidRPr="00297D77">
        <w:rPr>
          <w:rFonts w:ascii="Times New Roman" w:hAnsi="Times New Roman"/>
          <w:sz w:val="28"/>
          <w:szCs w:val="28"/>
          <w:lang w:eastAsia="uk-UA"/>
        </w:rPr>
        <w:t>ЄПВО</w:t>
      </w:r>
      <w:r w:rsidRPr="00297D77">
        <w:rPr>
          <w:rFonts w:ascii="Times New Roman" w:hAnsi="Times New Roman"/>
          <w:sz w:val="28"/>
          <w:szCs w:val="28"/>
          <w:lang w:val="en-US" w:eastAsia="uk-UA"/>
        </w:rPr>
        <w:t xml:space="preserve">). URL: </w:t>
      </w:r>
      <w:hyperlink r:id="rId32" w:history="1">
        <w:r w:rsidRPr="00297D77">
          <w:rPr>
            <w:rStyle w:val="a4"/>
            <w:rFonts w:ascii="Times New Roman" w:hAnsi="Times New Roman"/>
            <w:sz w:val="28"/>
            <w:szCs w:val="28"/>
            <w:lang w:val="en-US" w:eastAsia="uk-UA"/>
          </w:rPr>
          <w:t>http://www.ehea.info/Upload/document/ministerial_declarations/EHEAParis2018_Communique_AppendixIII_952778.pdf</w:t>
        </w:r>
      </w:hyperlink>
      <w:r w:rsidRPr="00297D77">
        <w:rPr>
          <w:rFonts w:ascii="Times New Roman" w:hAnsi="Times New Roman"/>
          <w:sz w:val="28"/>
          <w:szCs w:val="28"/>
          <w:lang w:val="en-US" w:eastAsia="uk-UA"/>
        </w:rPr>
        <w:t>.</w:t>
      </w:r>
    </w:p>
    <w:p w:rsidR="00850947" w:rsidRPr="00297D77" w:rsidRDefault="00850947" w:rsidP="00F322B4">
      <w:pPr>
        <w:pStyle w:val="af1"/>
        <w:numPr>
          <w:ilvl w:val="0"/>
          <w:numId w:val="36"/>
        </w:numPr>
        <w:tabs>
          <w:tab w:val="left" w:pos="1134"/>
        </w:tabs>
        <w:spacing w:after="0" w:line="240" w:lineRule="auto"/>
        <w:ind w:left="0" w:firstLine="709"/>
        <w:jc w:val="both"/>
        <w:rPr>
          <w:rFonts w:ascii="Times New Roman" w:hAnsi="Times New Roman"/>
          <w:sz w:val="28"/>
          <w:szCs w:val="28"/>
          <w:lang w:eastAsia="uk-UA"/>
        </w:rPr>
      </w:pPr>
      <w:r w:rsidRPr="00297D77">
        <w:rPr>
          <w:rFonts w:ascii="Times New Roman" w:hAnsi="Times New Roman"/>
          <w:sz w:val="28"/>
          <w:szCs w:val="28"/>
          <w:lang w:eastAsia="uk-UA"/>
        </w:rPr>
        <w:t xml:space="preserve">TUNING (для ознайомлення зі спеціальними (фаховими) та загальними компетентностями та прикладами стандартів. </w:t>
      </w:r>
      <w:r w:rsidRPr="00297D77">
        <w:rPr>
          <w:rFonts w:ascii="Times New Roman" w:hAnsi="Times New Roman"/>
          <w:sz w:val="28"/>
          <w:szCs w:val="28"/>
          <w:lang w:val="en-US" w:eastAsia="uk-UA"/>
        </w:rPr>
        <w:t>URL</w:t>
      </w:r>
      <w:r w:rsidRPr="00297D77">
        <w:rPr>
          <w:rFonts w:ascii="Times New Roman" w:hAnsi="Times New Roman"/>
          <w:sz w:val="28"/>
          <w:szCs w:val="28"/>
          <w:lang w:eastAsia="uk-UA"/>
        </w:rPr>
        <w:t xml:space="preserve">: </w:t>
      </w:r>
      <w:hyperlink r:id="rId33" w:history="1">
        <w:r w:rsidRPr="00297D77">
          <w:rPr>
            <w:rFonts w:ascii="Times New Roman" w:hAnsi="Times New Roman"/>
            <w:color w:val="0563C1"/>
            <w:sz w:val="28"/>
            <w:szCs w:val="28"/>
            <w:u w:val="single"/>
            <w:lang w:eastAsia="uk-UA"/>
          </w:rPr>
          <w:t>http://www.unideusto.org/tuningeu/</w:t>
        </w:r>
      </w:hyperlink>
      <w:r w:rsidRPr="00297D77">
        <w:rPr>
          <w:rFonts w:ascii="Times New Roman" w:hAnsi="Times New Roman"/>
          <w:sz w:val="28"/>
          <w:szCs w:val="28"/>
          <w:lang w:eastAsia="uk-UA"/>
        </w:rPr>
        <w:t>.</w:t>
      </w:r>
    </w:p>
    <w:p w:rsidR="00850947" w:rsidRPr="00297D77" w:rsidRDefault="00850947" w:rsidP="00F322B4">
      <w:pPr>
        <w:pStyle w:val="af1"/>
        <w:numPr>
          <w:ilvl w:val="0"/>
          <w:numId w:val="36"/>
        </w:numPr>
        <w:tabs>
          <w:tab w:val="left" w:pos="1134"/>
        </w:tabs>
        <w:spacing w:after="0" w:line="240" w:lineRule="auto"/>
        <w:ind w:left="0" w:firstLine="709"/>
        <w:jc w:val="both"/>
        <w:rPr>
          <w:rFonts w:ascii="Times New Roman" w:hAnsi="Times New Roman"/>
          <w:sz w:val="28"/>
          <w:szCs w:val="28"/>
          <w:lang w:eastAsia="uk-UA"/>
        </w:rPr>
      </w:pPr>
      <w:r w:rsidRPr="00297D77">
        <w:rPr>
          <w:rFonts w:ascii="Times New Roman" w:hAnsi="Times New Roman"/>
          <w:sz w:val="28"/>
          <w:szCs w:val="28"/>
          <w:lang w:eastAsia="uk-UA"/>
        </w:rPr>
        <w:t xml:space="preserve">Національний освітній глосарій: вища освіта / 2-е вид., перероб. і доп. / авт.-уклад. : В. М. Захарченко, С. А. Калашнікова, В. І. Луговий, А. В. Ставицький, Ю. М. Рашкевич, Ж. В. Таланова / За ред. В.Г.Кременя. – К. : ТОВ «Видавничий дім «Плеяди», 2014. – 100 с. </w:t>
      </w:r>
      <w:r w:rsidRPr="00297D77">
        <w:rPr>
          <w:rFonts w:ascii="Times New Roman" w:hAnsi="Times New Roman"/>
          <w:sz w:val="28"/>
          <w:szCs w:val="28"/>
          <w:lang w:val="en-US" w:eastAsia="uk-UA"/>
        </w:rPr>
        <w:t>URL</w:t>
      </w:r>
      <w:r w:rsidRPr="00297D77">
        <w:rPr>
          <w:rFonts w:ascii="Times New Roman" w:hAnsi="Times New Roman"/>
          <w:sz w:val="28"/>
          <w:szCs w:val="28"/>
          <w:lang w:eastAsia="uk-UA"/>
        </w:rPr>
        <w:t xml:space="preserve">: </w:t>
      </w:r>
      <w:hyperlink r:id="rId34" w:history="1">
        <w:r w:rsidRPr="00297D77">
          <w:rPr>
            <w:rStyle w:val="a4"/>
            <w:rFonts w:ascii="Times New Roman" w:hAnsi="Times New Roman"/>
            <w:sz w:val="28"/>
            <w:szCs w:val="28"/>
            <w:lang w:eastAsia="uk-UA"/>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297D77">
        <w:rPr>
          <w:rFonts w:ascii="Times New Roman" w:hAnsi="Times New Roman"/>
          <w:sz w:val="28"/>
          <w:szCs w:val="28"/>
          <w:lang w:eastAsia="uk-UA"/>
        </w:rPr>
        <w:t>.</w:t>
      </w:r>
    </w:p>
    <w:p w:rsidR="00850947" w:rsidRPr="00297D77" w:rsidRDefault="00850947" w:rsidP="00F322B4">
      <w:pPr>
        <w:pStyle w:val="af1"/>
        <w:numPr>
          <w:ilvl w:val="0"/>
          <w:numId w:val="36"/>
        </w:numPr>
        <w:tabs>
          <w:tab w:val="left" w:pos="1134"/>
        </w:tabs>
        <w:spacing w:after="0" w:line="240" w:lineRule="auto"/>
        <w:ind w:left="0" w:firstLine="709"/>
        <w:jc w:val="both"/>
        <w:rPr>
          <w:rFonts w:ascii="Times New Roman" w:hAnsi="Times New Roman"/>
          <w:sz w:val="28"/>
          <w:szCs w:val="28"/>
          <w:lang w:val="en-US" w:eastAsia="uk-UA"/>
        </w:rPr>
      </w:pPr>
      <w:r w:rsidRPr="00297D77">
        <w:rPr>
          <w:rFonts w:ascii="Times New Roman" w:hAnsi="Times New Roman"/>
          <w:sz w:val="28"/>
          <w:szCs w:val="28"/>
          <w:lang w:eastAsia="uk-UA"/>
        </w:rPr>
        <w:t xml:space="preserve">Рашкевич Ю.М. Болонський процес та нова парадигма вищої освіти. </w:t>
      </w:r>
      <w:r w:rsidRPr="00297D77">
        <w:rPr>
          <w:rFonts w:ascii="Times New Roman" w:hAnsi="Times New Roman"/>
          <w:sz w:val="28"/>
          <w:szCs w:val="28"/>
          <w:lang w:val="en-US" w:eastAsia="uk-UA"/>
        </w:rPr>
        <w:t xml:space="preserve">URL:  </w:t>
      </w:r>
      <w:hyperlink r:id="rId35" w:history="1">
        <w:r w:rsidRPr="00297D77">
          <w:rPr>
            <w:rStyle w:val="a4"/>
            <w:rFonts w:ascii="Times New Roman" w:hAnsi="Times New Roman"/>
            <w:sz w:val="28"/>
            <w:szCs w:val="28"/>
            <w:lang w:val="en-US" w:eastAsia="uk-UA"/>
          </w:rPr>
          <w:t>http://erasmusplus.org.ua/korysna-informatsiia/korysni-materialy/category/3-materialy-natsionalnoi-komandy-ekspertiv-shchodo-zaprovadzhennia-instrumentiv-bolonskoho-protsesu.html?download=82:bolonskyi-protses-nova-paradyhma-vyshchoi-osvity-yu-rashkevych&amp;start=80</w:t>
        </w:r>
      </w:hyperlink>
      <w:r w:rsidRPr="00297D77">
        <w:rPr>
          <w:rFonts w:ascii="Times New Roman" w:hAnsi="Times New Roman"/>
          <w:sz w:val="28"/>
          <w:szCs w:val="28"/>
          <w:lang w:val="en-US" w:eastAsia="uk-UA"/>
        </w:rPr>
        <w:t>.</w:t>
      </w:r>
    </w:p>
    <w:p w:rsidR="00850947" w:rsidRPr="00297D77" w:rsidRDefault="00850947" w:rsidP="00F322B4">
      <w:pPr>
        <w:pStyle w:val="af1"/>
        <w:numPr>
          <w:ilvl w:val="0"/>
          <w:numId w:val="36"/>
        </w:numPr>
        <w:tabs>
          <w:tab w:val="left" w:pos="1134"/>
          <w:tab w:val="left" w:pos="1701"/>
        </w:tabs>
        <w:spacing w:after="0" w:line="240" w:lineRule="auto"/>
        <w:ind w:left="0" w:firstLine="709"/>
        <w:jc w:val="both"/>
        <w:rPr>
          <w:rFonts w:ascii="Times New Roman" w:hAnsi="Times New Roman"/>
          <w:sz w:val="28"/>
          <w:szCs w:val="28"/>
          <w:lang w:val="en-US" w:eastAsia="uk-UA"/>
        </w:rPr>
      </w:pPr>
      <w:r w:rsidRPr="00297D77">
        <w:rPr>
          <w:rFonts w:ascii="Times New Roman" w:hAnsi="Times New Roman"/>
          <w:sz w:val="28"/>
          <w:szCs w:val="28"/>
          <w:lang w:eastAsia="uk-UA"/>
        </w:rPr>
        <w:t xml:space="preserve">Розвиток системи забезпечення якості вищої освіти в Україні: інформаційно-аналітичний огляд. </w:t>
      </w:r>
      <w:r w:rsidRPr="00297D77">
        <w:rPr>
          <w:rFonts w:ascii="Times New Roman" w:hAnsi="Times New Roman"/>
          <w:sz w:val="28"/>
          <w:szCs w:val="28"/>
          <w:lang w:val="en-US" w:eastAsia="uk-UA"/>
        </w:rPr>
        <w:t xml:space="preserve">URL: </w:t>
      </w:r>
      <w:hyperlink r:id="rId36" w:history="1">
        <w:r w:rsidRPr="00297D77">
          <w:rPr>
            <w:rStyle w:val="a4"/>
            <w:rFonts w:ascii="Times New Roman" w:hAnsi="Times New Roman"/>
            <w:sz w:val="28"/>
            <w:szCs w:val="28"/>
            <w:lang w:val="en-US"/>
          </w:rPr>
          <w:t>http://erasmusplus.org.ua/korysna-informatsiia/korysni-materialy/category/3-materialy-natsionalnoi-komandy-ekspertiv-shchodo-zaprovadzhennia-instrumentiv-bolonskoho-protsesu.html?download=88:rozvytok-systemy-zabezpechennia-iakosti-vyshchoi-osvity-ukrainy&amp;start=80</w:t>
        </w:r>
      </w:hyperlink>
      <w:r w:rsidRPr="00297D77">
        <w:rPr>
          <w:rFonts w:ascii="Times New Roman" w:hAnsi="Times New Roman"/>
          <w:sz w:val="28"/>
          <w:szCs w:val="28"/>
          <w:lang w:val="en-US" w:eastAsia="uk-UA"/>
        </w:rPr>
        <w:t>.</w:t>
      </w:r>
    </w:p>
    <w:p w:rsidR="00850947" w:rsidRPr="00297D77" w:rsidRDefault="00850947" w:rsidP="00F322B4">
      <w:pPr>
        <w:pStyle w:val="af1"/>
        <w:numPr>
          <w:ilvl w:val="0"/>
          <w:numId w:val="36"/>
        </w:numPr>
        <w:tabs>
          <w:tab w:val="left" w:pos="1134"/>
          <w:tab w:val="left" w:pos="1701"/>
        </w:tabs>
        <w:spacing w:after="0" w:line="240" w:lineRule="auto"/>
        <w:ind w:left="0" w:firstLine="709"/>
        <w:jc w:val="both"/>
        <w:rPr>
          <w:rFonts w:ascii="Times New Roman" w:hAnsi="Times New Roman"/>
          <w:sz w:val="28"/>
          <w:szCs w:val="28"/>
          <w:lang w:eastAsia="uk-UA"/>
        </w:rPr>
      </w:pPr>
      <w:r w:rsidRPr="00297D77">
        <w:rPr>
          <w:rFonts w:ascii="Times New Roman" w:hAnsi="Times New Roman"/>
          <w:sz w:val="28"/>
          <w:szCs w:val="28"/>
          <w:lang w:eastAsia="uk-UA"/>
        </w:rPr>
        <w:t xml:space="preserve">Розроблення освітніх програм: методичні рекомендації / Авт.: В.М. Захарченко, В.І. Луговий, Ю.М. Рашкевич, Ж.В. Таланова / За ред. В.Г. Кременя. – К. : ДП «НВЦ «Пріоритети», 2014. – 120 с. </w:t>
      </w:r>
      <w:r w:rsidRPr="00297D77">
        <w:rPr>
          <w:rFonts w:ascii="Times New Roman" w:hAnsi="Times New Roman"/>
          <w:sz w:val="28"/>
          <w:szCs w:val="28"/>
          <w:lang w:val="en-US" w:eastAsia="uk-UA"/>
        </w:rPr>
        <w:t>URL</w:t>
      </w:r>
      <w:r w:rsidRPr="00297D77">
        <w:rPr>
          <w:rFonts w:ascii="Times New Roman" w:hAnsi="Times New Roman"/>
          <w:sz w:val="28"/>
          <w:szCs w:val="28"/>
          <w:lang w:eastAsia="uk-UA"/>
        </w:rPr>
        <w:t xml:space="preserve">: </w:t>
      </w:r>
      <w:hyperlink r:id="rId37" w:history="1">
        <w:r w:rsidRPr="00297D77">
          <w:rPr>
            <w:rStyle w:val="a4"/>
            <w:rFonts w:ascii="Times New Roman" w:hAnsi="Times New Roman"/>
            <w:sz w:val="28"/>
            <w:szCs w:val="28"/>
            <w:lang w:eastAsia="uk-UA"/>
          </w:rPr>
          <w:t>http://erasmusplus.org.ua/korysna-informatsiia/korysni-materialy/category/3-</w:t>
        </w:r>
        <w:r w:rsidRPr="00297D77">
          <w:rPr>
            <w:rStyle w:val="a4"/>
            <w:rFonts w:ascii="Times New Roman" w:hAnsi="Times New Roman"/>
            <w:sz w:val="28"/>
            <w:szCs w:val="28"/>
            <w:lang w:eastAsia="uk-UA"/>
          </w:rPr>
          <w:lastRenderedPageBreak/>
          <w:t>materialy-natsionalnoi-komandy-ekspertiv-shchodo-zaprovadzhennia-instrumentiv-bolonskoho-protsesu.html?download=84:rozroblennia-osvitnikh-prohram-metodychni-rekomendatsii&amp;start=80</w:t>
        </w:r>
      </w:hyperlink>
      <w:r w:rsidRPr="00297D77">
        <w:rPr>
          <w:rFonts w:ascii="Times New Roman" w:hAnsi="Times New Roman"/>
          <w:sz w:val="28"/>
          <w:szCs w:val="28"/>
          <w:lang w:eastAsia="uk-UA"/>
        </w:rPr>
        <w:t>.</w:t>
      </w:r>
    </w:p>
    <w:p w:rsidR="00850947" w:rsidRPr="00297D77" w:rsidRDefault="00850947" w:rsidP="00850947">
      <w:pPr>
        <w:pStyle w:val="af1"/>
        <w:spacing w:after="0" w:line="240" w:lineRule="auto"/>
        <w:ind w:left="709"/>
        <w:jc w:val="both"/>
        <w:rPr>
          <w:rFonts w:ascii="Times New Roman" w:hAnsi="Times New Roman"/>
          <w:sz w:val="28"/>
          <w:szCs w:val="28"/>
        </w:rPr>
      </w:pPr>
    </w:p>
    <w:p w:rsidR="00850947" w:rsidRPr="00297D77" w:rsidRDefault="00850947" w:rsidP="00850947">
      <w:pPr>
        <w:jc w:val="center"/>
        <w:rPr>
          <w:b/>
          <w:kern w:val="36"/>
          <w:sz w:val="28"/>
          <w:szCs w:val="28"/>
        </w:rPr>
      </w:pPr>
      <w:r w:rsidRPr="00297D77">
        <w:rPr>
          <w:sz w:val="28"/>
          <w:szCs w:val="28"/>
        </w:rPr>
        <w:br w:type="page"/>
      </w:r>
      <w:r w:rsidRPr="00297D77">
        <w:rPr>
          <w:b/>
          <w:kern w:val="36"/>
          <w:sz w:val="28"/>
          <w:szCs w:val="28"/>
        </w:rPr>
        <w:lastRenderedPageBreak/>
        <w:t>7. Пояснювальна записка до освітньо-професійної програми</w:t>
      </w:r>
    </w:p>
    <w:p w:rsidR="00850947" w:rsidRPr="00297D77" w:rsidRDefault="00850947" w:rsidP="00850947">
      <w:pPr>
        <w:jc w:val="center"/>
        <w:rPr>
          <w:b/>
          <w:kern w:val="36"/>
          <w:sz w:val="28"/>
          <w:szCs w:val="28"/>
        </w:rPr>
      </w:pPr>
    </w:p>
    <w:p w:rsidR="00850947" w:rsidRPr="00297D77" w:rsidRDefault="00850947" w:rsidP="00850947">
      <w:pPr>
        <w:ind w:firstLine="708"/>
        <w:jc w:val="both"/>
        <w:rPr>
          <w:kern w:val="36"/>
          <w:sz w:val="28"/>
          <w:szCs w:val="28"/>
        </w:rPr>
      </w:pPr>
      <w:r w:rsidRPr="00297D77">
        <w:rPr>
          <w:kern w:val="36"/>
          <w:sz w:val="28"/>
          <w:szCs w:val="28"/>
        </w:rPr>
        <w:t xml:space="preserve">Освітньо-професійна програма «Соціальна робота» визначає вимоги до другого </w:t>
      </w:r>
      <w:r w:rsidRPr="00297D77">
        <w:rPr>
          <w:sz w:val="28"/>
          <w:szCs w:val="28"/>
        </w:rPr>
        <w:t>рівня вищої освіти «магістр» о</w:t>
      </w:r>
      <w:r w:rsidRPr="00297D77">
        <w:rPr>
          <w:kern w:val="36"/>
          <w:sz w:val="28"/>
          <w:szCs w:val="28"/>
        </w:rPr>
        <w:t>сіб, які можуть розпочати навчання за цією програмою, кількість кредитів ЄКТС, необхідних для виконання цієї програми, а також очікувані результати навчання та компетентності, якими повинен оволодіти здобувач відповідного ступеня вищої освіти.</w:t>
      </w:r>
    </w:p>
    <w:p w:rsidR="00850947" w:rsidRPr="00297D77" w:rsidRDefault="00850947" w:rsidP="00850947">
      <w:pPr>
        <w:ind w:firstLine="709"/>
        <w:jc w:val="both"/>
        <w:rPr>
          <w:kern w:val="36"/>
          <w:sz w:val="28"/>
          <w:szCs w:val="28"/>
        </w:rPr>
      </w:pPr>
      <w:r w:rsidRPr="00297D77">
        <w:rPr>
          <w:kern w:val="36"/>
          <w:sz w:val="28"/>
          <w:szCs w:val="28"/>
        </w:rPr>
        <w:t>Базується на компетентнісному підході і поділяє філософію визначення вимог до фахівця, закладену в основу Болонського процесу та в міжнародному проєкті Європейської комісії «Гармонізація освітніх структур в Європі» (Tuning Educational Structures in Europe, TUNING).</w:t>
      </w:r>
    </w:p>
    <w:p w:rsidR="00850947" w:rsidRPr="00297D77" w:rsidRDefault="00850947" w:rsidP="00850947">
      <w:pPr>
        <w:pStyle w:val="af1"/>
        <w:spacing w:after="0" w:line="240" w:lineRule="auto"/>
        <w:ind w:left="0" w:firstLine="709"/>
        <w:jc w:val="both"/>
        <w:rPr>
          <w:rFonts w:ascii="Times New Roman" w:hAnsi="Times New Roman"/>
          <w:sz w:val="28"/>
          <w:szCs w:val="28"/>
        </w:rPr>
      </w:pPr>
      <w:r w:rsidRPr="00297D77">
        <w:rPr>
          <w:rFonts w:ascii="Times New Roman" w:hAnsi="Times New Roman"/>
          <w:color w:val="000000"/>
          <w:sz w:val="28"/>
          <w:szCs w:val="28"/>
        </w:rPr>
        <w:t xml:space="preserve">При розробці програми враховані вимоги Стандарту вищої освіти за спеціальністю </w:t>
      </w:r>
      <w:r w:rsidRPr="00297D77">
        <w:rPr>
          <w:rFonts w:ascii="Times New Roman" w:hAnsi="Times New Roman"/>
          <w:sz w:val="28"/>
          <w:szCs w:val="28"/>
          <w:lang w:eastAsia="ru-RU"/>
        </w:rPr>
        <w:t xml:space="preserve">231 «Соціальна робота» </w:t>
      </w:r>
      <w:r w:rsidRPr="00297D77">
        <w:rPr>
          <w:rStyle w:val="fontstyle01"/>
        </w:rPr>
        <w:t>для другого (магістерського) рівня вищої освіти,</w:t>
      </w:r>
      <w:r w:rsidRPr="00297D77">
        <w:rPr>
          <w:rFonts w:ascii="Times New Roman" w:hAnsi="Times New Roman"/>
          <w:color w:val="000000"/>
          <w:sz w:val="28"/>
          <w:szCs w:val="28"/>
          <w:shd w:val="clear" w:color="auto" w:fill="FFFFFF"/>
        </w:rPr>
        <w:t xml:space="preserve"> затвердженого наказом Міністерства освіти і науки України </w:t>
      </w:r>
      <w:r w:rsidRPr="00297D77">
        <w:rPr>
          <w:rFonts w:ascii="Times New Roman" w:hAnsi="Times New Roman"/>
          <w:sz w:val="28"/>
          <w:szCs w:val="28"/>
          <w:bdr w:val="none" w:sz="0" w:space="0" w:color="auto" w:frame="1"/>
          <w:shd w:val="clear" w:color="auto" w:fill="FFFFFF"/>
        </w:rPr>
        <w:t>№ 556</w:t>
      </w:r>
      <w:r w:rsidRPr="00297D77">
        <w:rPr>
          <w:rFonts w:ascii="Times New Roman" w:hAnsi="Times New Roman"/>
          <w:sz w:val="28"/>
          <w:szCs w:val="28"/>
          <w:shd w:val="clear" w:color="auto" w:fill="FFFFFF"/>
        </w:rPr>
        <w:t xml:space="preserve"> від 24 квітня 2019 року</w:t>
      </w:r>
      <w:r w:rsidRPr="00297D77">
        <w:rPr>
          <w:rFonts w:ascii="Times New Roman" w:hAnsi="Times New Roman"/>
          <w:sz w:val="28"/>
          <w:szCs w:val="28"/>
        </w:rPr>
        <w:t>.</w:t>
      </w:r>
    </w:p>
    <w:p w:rsidR="00850947" w:rsidRPr="00297D77" w:rsidRDefault="00850947" w:rsidP="00850947">
      <w:pPr>
        <w:ind w:firstLine="567"/>
        <w:jc w:val="both"/>
        <w:rPr>
          <w:kern w:val="36"/>
          <w:sz w:val="28"/>
          <w:szCs w:val="28"/>
        </w:rPr>
      </w:pPr>
      <w:r w:rsidRPr="00297D77">
        <w:rPr>
          <w:color w:val="000000"/>
          <w:kern w:val="36"/>
          <w:sz w:val="28"/>
          <w:szCs w:val="28"/>
        </w:rPr>
        <w:t xml:space="preserve">Матриці не відображають вибіркових компонент освітньої програми – майнорів, оскільки здобувач вищої освіти вибирає їх із загальноуніверситетського каталогу дисциплін, розташованого за посиланням </w:t>
      </w:r>
      <w:hyperlink r:id="rId38" w:history="1">
        <w:r w:rsidR="00C2740B" w:rsidRPr="00297D77">
          <w:rPr>
            <w:rStyle w:val="a4"/>
            <w:sz w:val="28"/>
            <w:szCs w:val="28"/>
          </w:rPr>
          <w:t>https://uu.edu.ua/disc_vilnogo_viboru</w:t>
        </w:r>
      </w:hyperlink>
      <w:r w:rsidR="000D33D6" w:rsidRPr="00297D77">
        <w:rPr>
          <w:color w:val="002060"/>
          <w:sz w:val="28"/>
          <w:szCs w:val="28"/>
        </w:rPr>
        <w:t>.</w:t>
      </w:r>
    </w:p>
    <w:p w:rsidR="00850947" w:rsidRPr="00297D77" w:rsidRDefault="00850947" w:rsidP="00850947">
      <w:pPr>
        <w:ind w:firstLine="709"/>
        <w:jc w:val="both"/>
        <w:rPr>
          <w:sz w:val="28"/>
          <w:szCs w:val="28"/>
        </w:rPr>
      </w:pPr>
      <w:r w:rsidRPr="00297D77">
        <w:rPr>
          <w:kern w:val="36"/>
          <w:sz w:val="28"/>
          <w:szCs w:val="28"/>
        </w:rPr>
        <w:t>Порядок нумерації в переліку загальних та фахових компетентностей не пов’язаний зі значимістю тієї чи іншої компетентності.</w:t>
      </w:r>
    </w:p>
    <w:p w:rsidR="00850947" w:rsidRPr="00297D77" w:rsidRDefault="00850947" w:rsidP="00D47A71">
      <w:pPr>
        <w:spacing w:line="360" w:lineRule="auto"/>
        <w:jc w:val="center"/>
        <w:rPr>
          <w:b/>
          <w:sz w:val="28"/>
          <w:szCs w:val="28"/>
        </w:rPr>
      </w:pPr>
      <w:r w:rsidRPr="00297D77">
        <w:rPr>
          <w:sz w:val="28"/>
          <w:szCs w:val="28"/>
        </w:rPr>
        <w:br w:type="page"/>
      </w:r>
      <w:r w:rsidRPr="00297D77">
        <w:rPr>
          <w:b/>
          <w:sz w:val="28"/>
          <w:szCs w:val="28"/>
        </w:rPr>
        <w:lastRenderedPageBreak/>
        <w:t>8.</w:t>
      </w:r>
      <w:r w:rsidRPr="00297D77">
        <w:rPr>
          <w:b/>
          <w:spacing w:val="20"/>
          <w:kern w:val="36"/>
          <w:sz w:val="28"/>
          <w:szCs w:val="28"/>
        </w:rPr>
        <w:t xml:space="preserve"> </w:t>
      </w:r>
      <w:r w:rsidRPr="00297D77">
        <w:rPr>
          <w:b/>
          <w:sz w:val="28"/>
          <w:szCs w:val="28"/>
        </w:rPr>
        <w:t>Матриця відповідності програмних компетентностей</w:t>
      </w:r>
      <w:r w:rsidR="00D47A71" w:rsidRPr="00297D77">
        <w:rPr>
          <w:b/>
          <w:sz w:val="28"/>
          <w:szCs w:val="28"/>
        </w:rPr>
        <w:t xml:space="preserve"> компонентам освітньої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7"/>
        <w:gridCol w:w="887"/>
        <w:gridCol w:w="825"/>
        <w:gridCol w:w="755"/>
        <w:gridCol w:w="671"/>
        <w:gridCol w:w="671"/>
        <w:gridCol w:w="671"/>
        <w:gridCol w:w="671"/>
        <w:gridCol w:w="671"/>
        <w:gridCol w:w="671"/>
        <w:gridCol w:w="672"/>
      </w:tblGrid>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0"/>
                <w:szCs w:val="20"/>
              </w:rPr>
            </w:pPr>
            <w:r w:rsidRPr="00297D77">
              <w:rPr>
                <w:b/>
                <w:sz w:val="20"/>
                <w:szCs w:val="20"/>
              </w:rPr>
              <w:t>ЗК, ФК /</w:t>
            </w:r>
          </w:p>
          <w:p w:rsidR="00EA7643" w:rsidRPr="00297D77" w:rsidRDefault="00EA7643" w:rsidP="006A3C55">
            <w:pPr>
              <w:jc w:val="center"/>
              <w:rPr>
                <w:b/>
                <w:sz w:val="20"/>
                <w:szCs w:val="20"/>
              </w:rPr>
            </w:pPr>
            <w:r w:rsidRPr="00297D77">
              <w:rPr>
                <w:b/>
                <w:sz w:val="20"/>
                <w:szCs w:val="20"/>
              </w:rPr>
              <w:t>ОК</w:t>
            </w:r>
          </w:p>
        </w:tc>
        <w:tc>
          <w:tcPr>
            <w:tcW w:w="88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0"/>
                <w:szCs w:val="20"/>
              </w:rPr>
            </w:pPr>
            <w:r w:rsidRPr="00297D77">
              <w:rPr>
                <w:b/>
                <w:sz w:val="20"/>
                <w:szCs w:val="20"/>
              </w:rPr>
              <w:t>ОК 1.1</w:t>
            </w:r>
          </w:p>
        </w:tc>
        <w:tc>
          <w:tcPr>
            <w:tcW w:w="825"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sz w:val="20"/>
                <w:szCs w:val="20"/>
              </w:rPr>
            </w:pPr>
            <w:r w:rsidRPr="00297D77">
              <w:rPr>
                <w:b/>
                <w:sz w:val="20"/>
                <w:szCs w:val="20"/>
              </w:rPr>
              <w:t>ОК 1.2</w:t>
            </w:r>
          </w:p>
        </w:tc>
        <w:tc>
          <w:tcPr>
            <w:tcW w:w="755"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sz w:val="20"/>
                <w:szCs w:val="20"/>
              </w:rPr>
            </w:pPr>
            <w:r w:rsidRPr="00297D77">
              <w:rPr>
                <w:b/>
                <w:sz w:val="20"/>
                <w:szCs w:val="20"/>
              </w:rPr>
              <w:t>ОК 1.3</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0"/>
                <w:szCs w:val="20"/>
              </w:rPr>
            </w:pPr>
            <w:r w:rsidRPr="00297D77">
              <w:rPr>
                <w:b/>
                <w:sz w:val="20"/>
                <w:szCs w:val="20"/>
              </w:rPr>
              <w:t>ОК 2.1</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0"/>
                <w:szCs w:val="20"/>
              </w:rPr>
            </w:pPr>
            <w:r w:rsidRPr="00297D77">
              <w:rPr>
                <w:b/>
                <w:sz w:val="20"/>
                <w:szCs w:val="20"/>
              </w:rPr>
              <w:t>ОК 2.2</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0"/>
                <w:szCs w:val="20"/>
              </w:rPr>
            </w:pPr>
            <w:r w:rsidRPr="00297D77">
              <w:rPr>
                <w:b/>
                <w:sz w:val="20"/>
                <w:szCs w:val="20"/>
              </w:rPr>
              <w:t>ОК 2.3</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0"/>
                <w:szCs w:val="20"/>
              </w:rPr>
            </w:pPr>
            <w:r w:rsidRPr="00297D77">
              <w:rPr>
                <w:b/>
                <w:sz w:val="20"/>
                <w:szCs w:val="20"/>
              </w:rPr>
              <w:t>ОК 2.4</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0"/>
                <w:szCs w:val="20"/>
              </w:rPr>
            </w:pPr>
            <w:r w:rsidRPr="00297D77">
              <w:rPr>
                <w:b/>
                <w:sz w:val="20"/>
                <w:szCs w:val="20"/>
              </w:rPr>
              <w:t>ПР 1</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0"/>
                <w:szCs w:val="20"/>
              </w:rPr>
            </w:pPr>
            <w:r w:rsidRPr="00297D77">
              <w:rPr>
                <w:b/>
                <w:sz w:val="20"/>
                <w:szCs w:val="20"/>
              </w:rPr>
              <w:t>ПР 2</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0"/>
                <w:szCs w:val="20"/>
              </w:rPr>
            </w:pPr>
            <w:r w:rsidRPr="00297D77">
              <w:rPr>
                <w:b/>
                <w:sz w:val="20"/>
                <w:szCs w:val="20"/>
              </w:rPr>
              <w:t>МКР</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r w:rsidRPr="00297D77">
              <w:rPr>
                <w:b/>
                <w:sz w:val="20"/>
                <w:szCs w:val="20"/>
              </w:rPr>
              <w:t>ЗК 1</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3326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8845CF"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8B393D"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2434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9F21A2"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5D49AF"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204EBC"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r w:rsidRPr="00297D77">
              <w:rPr>
                <w:b/>
                <w:sz w:val="20"/>
                <w:szCs w:val="20"/>
              </w:rPr>
              <w:t>ЗК 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8B393D"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5D49AF"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204EBC"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r w:rsidRPr="00297D77">
              <w:rPr>
                <w:b/>
                <w:sz w:val="20"/>
                <w:szCs w:val="20"/>
              </w:rPr>
              <w:t>ЗК 3</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8845CF"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8B393D"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5D49AF"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204EBC"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r w:rsidRPr="00297D77">
              <w:rPr>
                <w:b/>
                <w:sz w:val="20"/>
                <w:szCs w:val="20"/>
              </w:rPr>
              <w:t>ЗК 4</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4B17F6" w:rsidP="006A3C55">
            <w:pPr>
              <w:jc w:val="center"/>
              <w:rPr>
                <w:b/>
                <w:sz w:val="28"/>
                <w:szCs w:val="28"/>
              </w:rPr>
            </w:pPr>
            <w:r w:rsidRPr="00297D77">
              <w:rPr>
                <w:b/>
                <w:sz w:val="28"/>
                <w:szCs w:val="28"/>
              </w:rPr>
              <w:t>+</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5D49AF"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r w:rsidRPr="00297D77">
              <w:rPr>
                <w:b/>
                <w:sz w:val="20"/>
                <w:szCs w:val="20"/>
              </w:rPr>
              <w:t>ЗК 5</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2434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5D49AF"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204EBC"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r w:rsidRPr="00297D77">
              <w:rPr>
                <w:b/>
                <w:sz w:val="20"/>
                <w:szCs w:val="20"/>
              </w:rPr>
              <w:t>ЗК 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8B393D"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2434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33068"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5D49AF"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204EBC"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r w:rsidRPr="00297D77">
              <w:rPr>
                <w:b/>
                <w:sz w:val="20"/>
                <w:szCs w:val="20"/>
              </w:rPr>
              <w:t>ЗК 7</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2434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33068"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5D49AF"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ЗК 8</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2434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33068"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5D49AF"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204EBC"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ЗК 9</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014B5B" w:rsidP="006A3C55">
            <w:pPr>
              <w:jc w:val="center"/>
              <w:rPr>
                <w:b/>
                <w:sz w:val="28"/>
                <w:szCs w:val="28"/>
              </w:rPr>
            </w:pPr>
            <w:r w:rsidRPr="00297D77">
              <w:rPr>
                <w:b/>
                <w:sz w:val="28"/>
                <w:szCs w:val="28"/>
              </w:rPr>
              <w:t>+</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2434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9F21A2"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33068"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5D49AF"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49145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ЗК 10</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8B393D"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2434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33068"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5D49AF"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1</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3326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47479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014B5B" w:rsidP="006A3C55">
            <w:pPr>
              <w:jc w:val="center"/>
              <w:rPr>
                <w:b/>
                <w:sz w:val="28"/>
                <w:szCs w:val="28"/>
              </w:rPr>
            </w:pPr>
            <w:r w:rsidRPr="00297D77">
              <w:rPr>
                <w:b/>
                <w:sz w:val="28"/>
                <w:szCs w:val="28"/>
              </w:rPr>
              <w:t>+</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3326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B81913"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F202C"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66555B"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3</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014B5B" w:rsidP="006A3C55">
            <w:pPr>
              <w:jc w:val="center"/>
              <w:rPr>
                <w:b/>
                <w:sz w:val="28"/>
                <w:szCs w:val="28"/>
              </w:rPr>
            </w:pPr>
            <w:r w:rsidRPr="00297D77">
              <w:rPr>
                <w:b/>
                <w:sz w:val="28"/>
                <w:szCs w:val="28"/>
              </w:rPr>
              <w:t>+</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F202C"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47479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4</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F202C"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66555B"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5</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47479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A763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F202C"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47479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7</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tcPr>
          <w:p w:rsidR="00EA7643" w:rsidRPr="00297D77" w:rsidRDefault="003326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B81913"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F202C"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47479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66555B"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8</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F202C"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66555B"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A763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9</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66555B"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A763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10</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F202C"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11</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014B5B" w:rsidP="006A3C55">
            <w:pPr>
              <w:jc w:val="center"/>
              <w:rPr>
                <w:b/>
                <w:sz w:val="28"/>
                <w:szCs w:val="28"/>
              </w:rPr>
            </w:pPr>
            <w:r w:rsidRPr="00297D77">
              <w:rPr>
                <w:b/>
                <w:sz w:val="28"/>
                <w:szCs w:val="28"/>
              </w:rPr>
              <w:t>+</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66555B"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A763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12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014B5B" w:rsidP="006A3C55">
            <w:pPr>
              <w:jc w:val="center"/>
              <w:rPr>
                <w:b/>
                <w:sz w:val="28"/>
                <w:szCs w:val="28"/>
              </w:rPr>
            </w:pPr>
            <w:r w:rsidRPr="00297D77">
              <w:rPr>
                <w:b/>
                <w:sz w:val="28"/>
                <w:szCs w:val="28"/>
              </w:rPr>
              <w:t>+</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3326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F202C"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47479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66555B"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A763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13</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3D3249"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A7633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14</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15</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C1206E"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r w:rsidR="00EA7643" w:rsidRPr="00297D77" w:rsidTr="000D33D6">
        <w:trPr>
          <w:jc w:val="center"/>
        </w:trPr>
        <w:tc>
          <w:tcPr>
            <w:tcW w:w="937"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rPr>
                <w:b/>
                <w:sz w:val="20"/>
                <w:szCs w:val="20"/>
              </w:rPr>
            </w:pPr>
            <w:r w:rsidRPr="00297D77">
              <w:rPr>
                <w:b/>
                <w:sz w:val="20"/>
                <w:szCs w:val="20"/>
              </w:rPr>
              <w:t>ФК 16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3D3249" w:rsidP="006A3C55">
            <w:pPr>
              <w:jc w:val="center"/>
              <w:rPr>
                <w:b/>
                <w:sz w:val="28"/>
                <w:szCs w:val="28"/>
              </w:rPr>
            </w:pPr>
            <w:r w:rsidRPr="00297D77">
              <w:rPr>
                <w:b/>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A7643" w:rsidP="006A3C55">
            <w:pPr>
              <w:jc w:val="center"/>
              <w:rPr>
                <w:b/>
                <w:sz w:val="28"/>
                <w:szCs w:val="28"/>
              </w:rPr>
            </w:pPr>
          </w:p>
        </w:tc>
        <w:tc>
          <w:tcPr>
            <w:tcW w:w="671" w:type="dxa"/>
            <w:tcBorders>
              <w:top w:val="single" w:sz="4" w:space="0" w:color="auto"/>
              <w:left w:val="single" w:sz="4" w:space="0" w:color="auto"/>
              <w:bottom w:val="single" w:sz="4" w:space="0" w:color="auto"/>
              <w:right w:val="single" w:sz="4" w:space="0" w:color="auto"/>
            </w:tcBorders>
          </w:tcPr>
          <w:p w:rsidR="00EA7643" w:rsidRPr="00297D77" w:rsidRDefault="00E04472" w:rsidP="006A3C55">
            <w:pPr>
              <w:jc w:val="center"/>
              <w:rPr>
                <w:b/>
                <w:sz w:val="28"/>
                <w:szCs w:val="28"/>
              </w:rPr>
            </w:pPr>
            <w:r w:rsidRPr="00297D77">
              <w:rPr>
                <w:b/>
                <w:sz w:val="28"/>
                <w:szCs w:val="28"/>
              </w:rPr>
              <w:t>+</w:t>
            </w:r>
          </w:p>
        </w:tc>
      </w:tr>
    </w:tbl>
    <w:p w:rsidR="00850947" w:rsidRPr="00297D77" w:rsidRDefault="00850947" w:rsidP="00850947">
      <w:pPr>
        <w:rPr>
          <w:b/>
          <w:sz w:val="28"/>
          <w:szCs w:val="28"/>
        </w:rPr>
        <w:sectPr w:rsidR="00850947" w:rsidRPr="00297D77" w:rsidSect="006A3C55">
          <w:pgSz w:w="11906" w:h="16838"/>
          <w:pgMar w:top="851" w:right="851" w:bottom="851" w:left="1560" w:header="709" w:footer="408" w:gutter="0"/>
          <w:cols w:space="708"/>
          <w:titlePg/>
          <w:docGrid w:linePitch="360"/>
        </w:sectPr>
      </w:pPr>
    </w:p>
    <w:p w:rsidR="00850947" w:rsidRPr="00297D77" w:rsidRDefault="00850947" w:rsidP="00D47A71">
      <w:pPr>
        <w:rPr>
          <w:b/>
          <w:sz w:val="28"/>
          <w:szCs w:val="28"/>
        </w:rPr>
      </w:pPr>
    </w:p>
    <w:p w:rsidR="00850947" w:rsidRPr="00297D77" w:rsidRDefault="00850947" w:rsidP="00850947">
      <w:pPr>
        <w:jc w:val="center"/>
        <w:rPr>
          <w:b/>
          <w:sz w:val="28"/>
          <w:szCs w:val="28"/>
        </w:rPr>
      </w:pPr>
      <w:r w:rsidRPr="00297D77">
        <w:rPr>
          <w:b/>
          <w:sz w:val="28"/>
          <w:szCs w:val="28"/>
        </w:rPr>
        <w:t>9. Матриця забезпечення програмних результатів навчання (ПРН)</w:t>
      </w:r>
      <w:r w:rsidRPr="00297D77">
        <w:rPr>
          <w:b/>
          <w:sz w:val="28"/>
          <w:szCs w:val="28"/>
        </w:rPr>
        <w:br/>
        <w:t>відповідними компонентами освітньої програми</w:t>
      </w:r>
    </w:p>
    <w:p w:rsidR="00850947" w:rsidRPr="00297D77" w:rsidRDefault="00850947" w:rsidP="00850947">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1"/>
        <w:gridCol w:w="725"/>
        <w:gridCol w:w="837"/>
        <w:gridCol w:w="785"/>
        <w:gridCol w:w="672"/>
        <w:gridCol w:w="672"/>
        <w:gridCol w:w="672"/>
        <w:gridCol w:w="672"/>
        <w:gridCol w:w="672"/>
        <w:gridCol w:w="672"/>
        <w:gridCol w:w="672"/>
      </w:tblGrid>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0"/>
                <w:szCs w:val="20"/>
              </w:rPr>
            </w:pPr>
            <w:r w:rsidRPr="00297D77">
              <w:rPr>
                <w:b/>
                <w:sz w:val="20"/>
                <w:szCs w:val="20"/>
              </w:rPr>
              <w:t>ПРН/</w:t>
            </w:r>
          </w:p>
          <w:p w:rsidR="00D47A71" w:rsidRPr="00297D77" w:rsidRDefault="00D47A71" w:rsidP="006A3C55">
            <w:pPr>
              <w:jc w:val="center"/>
              <w:rPr>
                <w:b/>
                <w:sz w:val="20"/>
                <w:szCs w:val="20"/>
              </w:rPr>
            </w:pPr>
            <w:r w:rsidRPr="00297D77">
              <w:rPr>
                <w:b/>
                <w:sz w:val="20"/>
                <w:szCs w:val="20"/>
              </w:rPr>
              <w:t>ОК</w:t>
            </w:r>
          </w:p>
        </w:tc>
        <w:tc>
          <w:tcPr>
            <w:tcW w:w="725" w:type="dxa"/>
            <w:tcBorders>
              <w:top w:val="single" w:sz="4" w:space="0" w:color="auto"/>
              <w:left w:val="single" w:sz="4" w:space="0" w:color="auto"/>
              <w:bottom w:val="single" w:sz="4" w:space="0" w:color="auto"/>
              <w:right w:val="single" w:sz="4" w:space="0" w:color="auto"/>
            </w:tcBorders>
            <w:vAlign w:val="center"/>
          </w:tcPr>
          <w:p w:rsidR="00D47A71" w:rsidRPr="00297D77" w:rsidRDefault="00D47A71" w:rsidP="006A3C55">
            <w:pPr>
              <w:jc w:val="center"/>
              <w:rPr>
                <w:b/>
                <w:sz w:val="20"/>
                <w:szCs w:val="20"/>
              </w:rPr>
            </w:pPr>
            <w:r w:rsidRPr="00297D77">
              <w:rPr>
                <w:b/>
                <w:sz w:val="20"/>
                <w:szCs w:val="20"/>
              </w:rPr>
              <w:t>ОК 1.1</w:t>
            </w:r>
          </w:p>
        </w:tc>
        <w:tc>
          <w:tcPr>
            <w:tcW w:w="837" w:type="dxa"/>
            <w:tcBorders>
              <w:top w:val="single" w:sz="4" w:space="0" w:color="auto"/>
              <w:left w:val="single" w:sz="4" w:space="0" w:color="auto"/>
              <w:bottom w:val="single" w:sz="4" w:space="0" w:color="auto"/>
              <w:right w:val="single" w:sz="4" w:space="0" w:color="auto"/>
            </w:tcBorders>
            <w:vAlign w:val="center"/>
          </w:tcPr>
          <w:p w:rsidR="00D47A71" w:rsidRPr="00297D77" w:rsidRDefault="00D47A71" w:rsidP="006A3C55">
            <w:pPr>
              <w:jc w:val="center"/>
            </w:pPr>
            <w:r w:rsidRPr="00297D77">
              <w:rPr>
                <w:b/>
                <w:sz w:val="20"/>
                <w:szCs w:val="20"/>
              </w:rPr>
              <w:t>ОК 1.2</w:t>
            </w:r>
          </w:p>
        </w:tc>
        <w:tc>
          <w:tcPr>
            <w:tcW w:w="785" w:type="dxa"/>
            <w:tcBorders>
              <w:top w:val="single" w:sz="4" w:space="0" w:color="auto"/>
              <w:left w:val="single" w:sz="4" w:space="0" w:color="auto"/>
              <w:bottom w:val="single" w:sz="4" w:space="0" w:color="auto"/>
              <w:right w:val="single" w:sz="4" w:space="0" w:color="auto"/>
            </w:tcBorders>
            <w:vAlign w:val="center"/>
          </w:tcPr>
          <w:p w:rsidR="00D47A71" w:rsidRPr="00297D77" w:rsidRDefault="00D47A71" w:rsidP="006A3C55">
            <w:pPr>
              <w:jc w:val="center"/>
            </w:pPr>
            <w:r w:rsidRPr="00297D77">
              <w:rPr>
                <w:b/>
                <w:sz w:val="20"/>
                <w:szCs w:val="20"/>
              </w:rPr>
              <w:t>ОК 1.3</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0"/>
                <w:szCs w:val="20"/>
              </w:rPr>
            </w:pPr>
            <w:r w:rsidRPr="00297D77">
              <w:rPr>
                <w:b/>
                <w:sz w:val="20"/>
                <w:szCs w:val="20"/>
              </w:rPr>
              <w:t>ОК 2.1</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0"/>
                <w:szCs w:val="20"/>
              </w:rPr>
            </w:pPr>
            <w:r w:rsidRPr="00297D77">
              <w:rPr>
                <w:b/>
                <w:sz w:val="20"/>
                <w:szCs w:val="20"/>
              </w:rPr>
              <w:t>ОК 2.2</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0"/>
                <w:szCs w:val="20"/>
              </w:rPr>
            </w:pPr>
            <w:r w:rsidRPr="00297D77">
              <w:rPr>
                <w:b/>
                <w:sz w:val="20"/>
                <w:szCs w:val="20"/>
              </w:rPr>
              <w:t>ОК 2.3</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0"/>
                <w:szCs w:val="20"/>
              </w:rPr>
            </w:pPr>
            <w:r w:rsidRPr="00297D77">
              <w:rPr>
                <w:b/>
                <w:sz w:val="20"/>
                <w:szCs w:val="20"/>
              </w:rPr>
              <w:t>ОК 2.4</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0"/>
                <w:szCs w:val="20"/>
              </w:rPr>
            </w:pPr>
            <w:r w:rsidRPr="00297D77">
              <w:rPr>
                <w:b/>
                <w:sz w:val="20"/>
                <w:szCs w:val="20"/>
              </w:rPr>
              <w:t>ПР 1</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0"/>
                <w:szCs w:val="20"/>
              </w:rPr>
            </w:pPr>
            <w:r w:rsidRPr="00297D77">
              <w:rPr>
                <w:b/>
                <w:sz w:val="20"/>
                <w:szCs w:val="20"/>
              </w:rPr>
              <w:t>ПР 2</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0"/>
                <w:szCs w:val="20"/>
              </w:rPr>
            </w:pPr>
            <w:r w:rsidRPr="00297D77">
              <w:rPr>
                <w:b/>
                <w:sz w:val="20"/>
                <w:szCs w:val="20"/>
              </w:rPr>
              <w:t>МКР</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rPr>
                <w:b/>
              </w:rPr>
            </w:pPr>
            <w:r w:rsidRPr="00297D77">
              <w:rPr>
                <w:b/>
              </w:rPr>
              <w:t>ПРН 1</w:t>
            </w:r>
          </w:p>
        </w:tc>
        <w:tc>
          <w:tcPr>
            <w:tcW w:w="725"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097A87"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C727A"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16162B"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107A9"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4B17F6" w:rsidP="006A3C55">
            <w:pPr>
              <w:jc w:val="center"/>
              <w:rPr>
                <w:b/>
                <w:sz w:val="28"/>
                <w:szCs w:val="28"/>
              </w:rPr>
            </w:pPr>
            <w:r w:rsidRPr="00297D77">
              <w:rPr>
                <w:b/>
                <w:sz w:val="28"/>
                <w:szCs w:val="28"/>
              </w:rPr>
              <w:t>+</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1D670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2E0041"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097A87"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C727A"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640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107A9"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4B17F6" w:rsidP="006A3C55">
            <w:pPr>
              <w:jc w:val="center"/>
              <w:rPr>
                <w:b/>
                <w:sz w:val="28"/>
                <w:szCs w:val="28"/>
              </w:rPr>
            </w:pPr>
            <w:r w:rsidRPr="00297D77">
              <w:rPr>
                <w:b/>
                <w:sz w:val="28"/>
                <w:szCs w:val="28"/>
              </w:rPr>
              <w:t>+</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107A9"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E2D18" w:rsidP="006A3C55">
            <w:pPr>
              <w:jc w:val="center"/>
              <w:rPr>
                <w:b/>
                <w:sz w:val="28"/>
                <w:szCs w:val="28"/>
              </w:rPr>
            </w:pPr>
            <w:r w:rsidRPr="00297D77">
              <w:rPr>
                <w:b/>
                <w:sz w:val="28"/>
                <w:szCs w:val="28"/>
              </w:rPr>
              <w:t>+</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1D670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2E0041"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097A87"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640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16162B"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107A9"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C727A"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E2D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640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E2D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107A9"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C727A"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E2D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640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E2D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E2D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E2D18" w:rsidP="006A3C55">
            <w:pPr>
              <w:jc w:val="center"/>
              <w:rPr>
                <w:b/>
                <w:sz w:val="28"/>
                <w:szCs w:val="28"/>
              </w:rPr>
            </w:pPr>
            <w:r w:rsidRPr="00297D77">
              <w:rPr>
                <w:b/>
                <w:sz w:val="28"/>
                <w:szCs w:val="28"/>
              </w:rPr>
              <w:t>+</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2E0041"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640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107A9"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10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E2D18" w:rsidP="006A3C55">
            <w:pPr>
              <w:jc w:val="center"/>
              <w:rPr>
                <w:b/>
                <w:sz w:val="28"/>
                <w:szCs w:val="28"/>
              </w:rPr>
            </w:pPr>
            <w:r w:rsidRPr="00297D77">
              <w:rPr>
                <w:b/>
                <w:sz w:val="28"/>
                <w:szCs w:val="28"/>
              </w:rPr>
              <w:t>+</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097A87"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640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107A9"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11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097A87"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C727A"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16162B"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E2D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12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E2D18" w:rsidP="006A3C55">
            <w:pPr>
              <w:jc w:val="center"/>
              <w:rPr>
                <w:b/>
                <w:sz w:val="28"/>
                <w:szCs w:val="28"/>
              </w:rPr>
            </w:pPr>
            <w:r w:rsidRPr="00297D77">
              <w:rPr>
                <w:b/>
                <w:sz w:val="28"/>
                <w:szCs w:val="28"/>
              </w:rPr>
              <w:t>+</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1D670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2E0041"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097A87"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2D23BE"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107A9"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13</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097A87"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C727A"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107A9"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14</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8A171D"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107A9"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15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097A87"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8A171D"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107A9"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16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17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16162B"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E2D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r w:rsidRPr="00297D77">
              <w:rPr>
                <w:b/>
              </w:rPr>
              <w:t>ПРН 18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E2D18" w:rsidP="006A3C55">
            <w:pPr>
              <w:jc w:val="center"/>
              <w:rPr>
                <w:b/>
                <w:sz w:val="28"/>
                <w:szCs w:val="28"/>
              </w:rPr>
            </w:pPr>
            <w:r w:rsidRPr="00297D77">
              <w:rPr>
                <w:b/>
                <w:sz w:val="28"/>
                <w:szCs w:val="28"/>
              </w:rPr>
              <w:t>+</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1D670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2D23BE"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E2D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9E2D15"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297D77"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rPr>
                <w:b/>
              </w:rPr>
            </w:pPr>
            <w:r w:rsidRPr="00297D77">
              <w:rPr>
                <w:b/>
              </w:rPr>
              <w:t>ПРН 19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3107A9"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75069C" w:rsidP="006A3C55">
            <w:pPr>
              <w:jc w:val="center"/>
              <w:rPr>
                <w:b/>
                <w:sz w:val="28"/>
                <w:szCs w:val="28"/>
              </w:rPr>
            </w:pPr>
            <w:r w:rsidRPr="00297D77">
              <w:rPr>
                <w:b/>
                <w:sz w:val="28"/>
                <w:szCs w:val="28"/>
              </w:rPr>
              <w:t>+</w:t>
            </w:r>
          </w:p>
        </w:tc>
      </w:tr>
      <w:tr w:rsidR="00D47A71" w:rsidRPr="00F845CC" w:rsidTr="000D33D6">
        <w:trPr>
          <w:jc w:val="center"/>
        </w:trPr>
        <w:tc>
          <w:tcPr>
            <w:tcW w:w="1051"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rPr>
                <w:b/>
              </w:rPr>
            </w:pPr>
            <w:r w:rsidRPr="00297D77">
              <w:rPr>
                <w:b/>
              </w:rPr>
              <w:t>ПРН 20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297D77"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E52006" w:rsidRDefault="002D23BE" w:rsidP="006A3C55">
            <w:pPr>
              <w:jc w:val="center"/>
              <w:rPr>
                <w:b/>
                <w:sz w:val="28"/>
                <w:szCs w:val="28"/>
              </w:rPr>
            </w:pPr>
            <w:r w:rsidRPr="00297D77">
              <w:rPr>
                <w:b/>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D47A71" w:rsidRPr="00E52006"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E52006" w:rsidRDefault="00D47A71" w:rsidP="006A3C55">
            <w:pPr>
              <w:jc w:val="center"/>
              <w:rPr>
                <w:b/>
                <w:sz w:val="28"/>
                <w:szCs w:val="28"/>
              </w:rPr>
            </w:pPr>
          </w:p>
        </w:tc>
        <w:tc>
          <w:tcPr>
            <w:tcW w:w="672" w:type="dxa"/>
            <w:tcBorders>
              <w:top w:val="single" w:sz="4" w:space="0" w:color="auto"/>
              <w:left w:val="single" w:sz="4" w:space="0" w:color="auto"/>
              <w:bottom w:val="single" w:sz="4" w:space="0" w:color="auto"/>
              <w:right w:val="single" w:sz="4" w:space="0" w:color="auto"/>
            </w:tcBorders>
          </w:tcPr>
          <w:p w:rsidR="00D47A71" w:rsidRPr="00E52006" w:rsidRDefault="00D47A71" w:rsidP="006A3C55">
            <w:pPr>
              <w:jc w:val="center"/>
              <w:rPr>
                <w:b/>
                <w:sz w:val="28"/>
                <w:szCs w:val="28"/>
              </w:rPr>
            </w:pPr>
          </w:p>
        </w:tc>
      </w:tr>
    </w:tbl>
    <w:p w:rsidR="0023289A" w:rsidRDefault="0023289A"/>
    <w:sectPr w:rsidR="0023289A" w:rsidSect="006A3C55">
      <w:pgSz w:w="11906" w:h="16838"/>
      <w:pgMar w:top="851" w:right="851" w:bottom="851" w:left="1559" w:header="709"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48F" w:rsidRDefault="0032148F">
      <w:r>
        <w:separator/>
      </w:r>
    </w:p>
  </w:endnote>
  <w:endnote w:type="continuationSeparator" w:id="1">
    <w:p w:rsidR="0032148F" w:rsidRDefault="00321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51" w:rsidRDefault="000B3933" w:rsidP="006A3C55">
    <w:pPr>
      <w:pStyle w:val="a7"/>
      <w:framePr w:wrap="around" w:vAnchor="text" w:hAnchor="margin" w:xAlign="right" w:y="1"/>
      <w:rPr>
        <w:rStyle w:val="a9"/>
      </w:rPr>
    </w:pPr>
    <w:r>
      <w:rPr>
        <w:rStyle w:val="a9"/>
      </w:rPr>
      <w:fldChar w:fldCharType="begin"/>
    </w:r>
    <w:r w:rsidR="006F7551">
      <w:rPr>
        <w:rStyle w:val="a9"/>
      </w:rPr>
      <w:instrText xml:space="preserve">PAGE  </w:instrText>
    </w:r>
    <w:r>
      <w:rPr>
        <w:rStyle w:val="a9"/>
      </w:rPr>
      <w:fldChar w:fldCharType="separate"/>
    </w:r>
    <w:r w:rsidR="00A13AEC">
      <w:rPr>
        <w:rStyle w:val="a9"/>
        <w:noProof/>
      </w:rPr>
      <w:t>4</w:t>
    </w:r>
    <w:r>
      <w:rPr>
        <w:rStyle w:val="a9"/>
      </w:rPr>
      <w:fldChar w:fldCharType="end"/>
    </w:r>
  </w:p>
  <w:p w:rsidR="006F7551" w:rsidRDefault="006F7551" w:rsidP="006A3C5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51" w:rsidRDefault="000B3933" w:rsidP="006A3C55">
    <w:pPr>
      <w:pStyle w:val="a7"/>
      <w:jc w:val="center"/>
    </w:pPr>
    <w:r w:rsidRPr="000B3933">
      <w:fldChar w:fldCharType="begin"/>
    </w:r>
    <w:r w:rsidR="006F7551">
      <w:instrText>PAGE   \* MERGEFORMAT</w:instrText>
    </w:r>
    <w:r w:rsidRPr="000B3933">
      <w:fldChar w:fldCharType="separate"/>
    </w:r>
    <w:r w:rsidR="00A13AEC" w:rsidRPr="00A13AEC">
      <w:rPr>
        <w:noProof/>
        <w:lang w:val="ru-RU"/>
      </w:rPr>
      <w:t>5</w:t>
    </w:r>
    <w:r>
      <w:rPr>
        <w:noProof/>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48F" w:rsidRDefault="0032148F">
      <w:r>
        <w:separator/>
      </w:r>
    </w:p>
  </w:footnote>
  <w:footnote w:type="continuationSeparator" w:id="1">
    <w:p w:rsidR="0032148F" w:rsidRDefault="00321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021"/>
    <w:multiLevelType w:val="multilevel"/>
    <w:tmpl w:val="1F8A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E43BB"/>
    <w:multiLevelType w:val="hybridMultilevel"/>
    <w:tmpl w:val="76228C3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E2D0A"/>
    <w:multiLevelType w:val="hybridMultilevel"/>
    <w:tmpl w:val="250EF368"/>
    <w:lvl w:ilvl="0" w:tplc="EF205CEC">
      <w:start w:val="1"/>
      <w:numFmt w:val="decimal"/>
      <w:lvlText w:val="%1."/>
      <w:lvlJc w:val="left"/>
      <w:pPr>
        <w:ind w:left="1003" w:hanging="360"/>
      </w:pPr>
      <w:rPr>
        <w:rFonts w:hint="default"/>
        <w:b/>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3">
    <w:nsid w:val="16A32FB7"/>
    <w:multiLevelType w:val="hybridMultilevel"/>
    <w:tmpl w:val="52FABC3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1BB411C3"/>
    <w:multiLevelType w:val="hybridMultilevel"/>
    <w:tmpl w:val="18C4865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D54F09"/>
    <w:multiLevelType w:val="hybridMultilevel"/>
    <w:tmpl w:val="AFC47BD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A66031"/>
    <w:multiLevelType w:val="hybridMultilevel"/>
    <w:tmpl w:val="40FC8F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776196F"/>
    <w:multiLevelType w:val="multilevel"/>
    <w:tmpl w:val="D0EC7D5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nsid w:val="2E937DD7"/>
    <w:multiLevelType w:val="hybridMultilevel"/>
    <w:tmpl w:val="7E840482"/>
    <w:lvl w:ilvl="0" w:tplc="5B50600E">
      <w:start w:val="1"/>
      <w:numFmt w:val="decimal"/>
      <w:lvlText w:val="%1."/>
      <w:lvlJc w:val="left"/>
      <w:pPr>
        <w:ind w:left="446" w:hanging="360"/>
      </w:pPr>
      <w:rPr>
        <w:rFonts w:hint="default"/>
      </w:rPr>
    </w:lvl>
    <w:lvl w:ilvl="1" w:tplc="04220019" w:tentative="1">
      <w:start w:val="1"/>
      <w:numFmt w:val="lowerLetter"/>
      <w:lvlText w:val="%2."/>
      <w:lvlJc w:val="left"/>
      <w:pPr>
        <w:ind w:left="1166" w:hanging="360"/>
      </w:pPr>
    </w:lvl>
    <w:lvl w:ilvl="2" w:tplc="0422001B" w:tentative="1">
      <w:start w:val="1"/>
      <w:numFmt w:val="lowerRoman"/>
      <w:lvlText w:val="%3."/>
      <w:lvlJc w:val="right"/>
      <w:pPr>
        <w:ind w:left="1886" w:hanging="180"/>
      </w:pPr>
    </w:lvl>
    <w:lvl w:ilvl="3" w:tplc="0422000F" w:tentative="1">
      <w:start w:val="1"/>
      <w:numFmt w:val="decimal"/>
      <w:lvlText w:val="%4."/>
      <w:lvlJc w:val="left"/>
      <w:pPr>
        <w:ind w:left="2606" w:hanging="360"/>
      </w:pPr>
    </w:lvl>
    <w:lvl w:ilvl="4" w:tplc="04220019" w:tentative="1">
      <w:start w:val="1"/>
      <w:numFmt w:val="lowerLetter"/>
      <w:lvlText w:val="%5."/>
      <w:lvlJc w:val="left"/>
      <w:pPr>
        <w:ind w:left="3326" w:hanging="360"/>
      </w:pPr>
    </w:lvl>
    <w:lvl w:ilvl="5" w:tplc="0422001B" w:tentative="1">
      <w:start w:val="1"/>
      <w:numFmt w:val="lowerRoman"/>
      <w:lvlText w:val="%6."/>
      <w:lvlJc w:val="right"/>
      <w:pPr>
        <w:ind w:left="4046" w:hanging="180"/>
      </w:pPr>
    </w:lvl>
    <w:lvl w:ilvl="6" w:tplc="0422000F" w:tentative="1">
      <w:start w:val="1"/>
      <w:numFmt w:val="decimal"/>
      <w:lvlText w:val="%7."/>
      <w:lvlJc w:val="left"/>
      <w:pPr>
        <w:ind w:left="4766" w:hanging="360"/>
      </w:pPr>
    </w:lvl>
    <w:lvl w:ilvl="7" w:tplc="04220019" w:tentative="1">
      <w:start w:val="1"/>
      <w:numFmt w:val="lowerLetter"/>
      <w:lvlText w:val="%8."/>
      <w:lvlJc w:val="left"/>
      <w:pPr>
        <w:ind w:left="5486" w:hanging="360"/>
      </w:pPr>
    </w:lvl>
    <w:lvl w:ilvl="8" w:tplc="0422001B" w:tentative="1">
      <w:start w:val="1"/>
      <w:numFmt w:val="lowerRoman"/>
      <w:lvlText w:val="%9."/>
      <w:lvlJc w:val="right"/>
      <w:pPr>
        <w:ind w:left="6206" w:hanging="180"/>
      </w:pPr>
    </w:lvl>
  </w:abstractNum>
  <w:abstractNum w:abstractNumId="9">
    <w:nsid w:val="2F7C6EC4"/>
    <w:multiLevelType w:val="hybridMultilevel"/>
    <w:tmpl w:val="6E703CC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31832B92"/>
    <w:multiLevelType w:val="hybridMultilevel"/>
    <w:tmpl w:val="747083E2"/>
    <w:lvl w:ilvl="0" w:tplc="86AE24F6">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3C901CAD"/>
    <w:multiLevelType w:val="hybridMultilevel"/>
    <w:tmpl w:val="7E1C76F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3DCD243A"/>
    <w:multiLevelType w:val="hybridMultilevel"/>
    <w:tmpl w:val="3300D164"/>
    <w:lvl w:ilvl="0" w:tplc="80DABE0A">
      <w:start w:val="1"/>
      <w:numFmt w:val="decimal"/>
      <w:lvlText w:val="%1."/>
      <w:lvlJc w:val="left"/>
      <w:pPr>
        <w:ind w:left="703" w:hanging="42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3">
    <w:nsid w:val="3E0B7C57"/>
    <w:multiLevelType w:val="multilevel"/>
    <w:tmpl w:val="D98A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0E65C9"/>
    <w:multiLevelType w:val="multilevel"/>
    <w:tmpl w:val="2326B38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41FA4598"/>
    <w:multiLevelType w:val="hybridMultilevel"/>
    <w:tmpl w:val="AB2AEC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7D5751E"/>
    <w:multiLevelType w:val="hybridMultilevel"/>
    <w:tmpl w:val="7064432A"/>
    <w:lvl w:ilvl="0" w:tplc="DE9EFB40">
      <w:start w:val="1"/>
      <w:numFmt w:val="decimal"/>
      <w:lvlText w:val="%1."/>
      <w:lvlJc w:val="left"/>
      <w:pPr>
        <w:ind w:left="703" w:hanging="42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7">
    <w:nsid w:val="483C60AA"/>
    <w:multiLevelType w:val="hybridMultilevel"/>
    <w:tmpl w:val="E926E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C8003B9"/>
    <w:multiLevelType w:val="hybridMultilevel"/>
    <w:tmpl w:val="F7AAD6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75A687D"/>
    <w:multiLevelType w:val="hybridMultilevel"/>
    <w:tmpl w:val="C7D6D5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8DB1F6F"/>
    <w:multiLevelType w:val="hybridMultilevel"/>
    <w:tmpl w:val="3CF4C24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nsid w:val="5AD61126"/>
    <w:multiLevelType w:val="hybridMultilevel"/>
    <w:tmpl w:val="D0D63DB0"/>
    <w:lvl w:ilvl="0" w:tplc="0422000F">
      <w:start w:val="1"/>
      <w:numFmt w:val="decimal"/>
      <w:lvlText w:val="%1."/>
      <w:lvlJc w:val="left"/>
      <w:pPr>
        <w:ind w:left="446" w:hanging="360"/>
      </w:pPr>
    </w:lvl>
    <w:lvl w:ilvl="1" w:tplc="04220019" w:tentative="1">
      <w:start w:val="1"/>
      <w:numFmt w:val="lowerLetter"/>
      <w:lvlText w:val="%2."/>
      <w:lvlJc w:val="left"/>
      <w:pPr>
        <w:ind w:left="1166" w:hanging="360"/>
      </w:pPr>
    </w:lvl>
    <w:lvl w:ilvl="2" w:tplc="0422001B" w:tentative="1">
      <w:start w:val="1"/>
      <w:numFmt w:val="lowerRoman"/>
      <w:lvlText w:val="%3."/>
      <w:lvlJc w:val="right"/>
      <w:pPr>
        <w:ind w:left="1886" w:hanging="180"/>
      </w:pPr>
    </w:lvl>
    <w:lvl w:ilvl="3" w:tplc="0422000F" w:tentative="1">
      <w:start w:val="1"/>
      <w:numFmt w:val="decimal"/>
      <w:lvlText w:val="%4."/>
      <w:lvlJc w:val="left"/>
      <w:pPr>
        <w:ind w:left="2606" w:hanging="360"/>
      </w:pPr>
    </w:lvl>
    <w:lvl w:ilvl="4" w:tplc="04220019" w:tentative="1">
      <w:start w:val="1"/>
      <w:numFmt w:val="lowerLetter"/>
      <w:lvlText w:val="%5."/>
      <w:lvlJc w:val="left"/>
      <w:pPr>
        <w:ind w:left="3326" w:hanging="360"/>
      </w:pPr>
    </w:lvl>
    <w:lvl w:ilvl="5" w:tplc="0422001B" w:tentative="1">
      <w:start w:val="1"/>
      <w:numFmt w:val="lowerRoman"/>
      <w:lvlText w:val="%6."/>
      <w:lvlJc w:val="right"/>
      <w:pPr>
        <w:ind w:left="4046" w:hanging="180"/>
      </w:pPr>
    </w:lvl>
    <w:lvl w:ilvl="6" w:tplc="0422000F" w:tentative="1">
      <w:start w:val="1"/>
      <w:numFmt w:val="decimal"/>
      <w:lvlText w:val="%7."/>
      <w:lvlJc w:val="left"/>
      <w:pPr>
        <w:ind w:left="4766" w:hanging="360"/>
      </w:pPr>
    </w:lvl>
    <w:lvl w:ilvl="7" w:tplc="04220019" w:tentative="1">
      <w:start w:val="1"/>
      <w:numFmt w:val="lowerLetter"/>
      <w:lvlText w:val="%8."/>
      <w:lvlJc w:val="left"/>
      <w:pPr>
        <w:ind w:left="5486" w:hanging="360"/>
      </w:pPr>
    </w:lvl>
    <w:lvl w:ilvl="8" w:tplc="0422001B" w:tentative="1">
      <w:start w:val="1"/>
      <w:numFmt w:val="lowerRoman"/>
      <w:lvlText w:val="%9."/>
      <w:lvlJc w:val="right"/>
      <w:pPr>
        <w:ind w:left="6206" w:hanging="180"/>
      </w:pPr>
    </w:lvl>
  </w:abstractNum>
  <w:abstractNum w:abstractNumId="22">
    <w:nsid w:val="5B285854"/>
    <w:multiLevelType w:val="multilevel"/>
    <w:tmpl w:val="D0EC7D5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3">
    <w:nsid w:val="5D420690"/>
    <w:multiLevelType w:val="hybridMultilevel"/>
    <w:tmpl w:val="D924F4AC"/>
    <w:lvl w:ilvl="0" w:tplc="6FB85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E436A19"/>
    <w:multiLevelType w:val="hybridMultilevel"/>
    <w:tmpl w:val="A7AE2F8A"/>
    <w:lvl w:ilvl="0" w:tplc="112AED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F3D6651"/>
    <w:multiLevelType w:val="hybridMultilevel"/>
    <w:tmpl w:val="B198BF4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0F13EDF"/>
    <w:multiLevelType w:val="hybridMultilevel"/>
    <w:tmpl w:val="609CC5E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nsid w:val="67DF2301"/>
    <w:multiLevelType w:val="hybridMultilevel"/>
    <w:tmpl w:val="3DD46C66"/>
    <w:lvl w:ilvl="0" w:tplc="EF205CE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9ED076D"/>
    <w:multiLevelType w:val="hybridMultilevel"/>
    <w:tmpl w:val="26A85998"/>
    <w:lvl w:ilvl="0" w:tplc="0419000F">
      <w:start w:val="1"/>
      <w:numFmt w:val="decimal"/>
      <w:lvlText w:val="%1."/>
      <w:lvlJc w:val="left"/>
      <w:pPr>
        <w:ind w:left="759" w:hanging="360"/>
      </w:pPr>
      <w:rPr>
        <w:rFonts w:cs="Times New Roman"/>
      </w:rPr>
    </w:lvl>
    <w:lvl w:ilvl="1" w:tplc="04190019" w:tentative="1">
      <w:start w:val="1"/>
      <w:numFmt w:val="lowerLetter"/>
      <w:lvlText w:val="%2."/>
      <w:lvlJc w:val="left"/>
      <w:pPr>
        <w:ind w:left="1479" w:hanging="360"/>
      </w:pPr>
      <w:rPr>
        <w:rFonts w:cs="Times New Roman"/>
      </w:rPr>
    </w:lvl>
    <w:lvl w:ilvl="2" w:tplc="0419001B" w:tentative="1">
      <w:start w:val="1"/>
      <w:numFmt w:val="lowerRoman"/>
      <w:lvlText w:val="%3."/>
      <w:lvlJc w:val="right"/>
      <w:pPr>
        <w:ind w:left="2199" w:hanging="180"/>
      </w:pPr>
      <w:rPr>
        <w:rFonts w:cs="Times New Roman"/>
      </w:rPr>
    </w:lvl>
    <w:lvl w:ilvl="3" w:tplc="0419000F" w:tentative="1">
      <w:start w:val="1"/>
      <w:numFmt w:val="decimal"/>
      <w:lvlText w:val="%4."/>
      <w:lvlJc w:val="left"/>
      <w:pPr>
        <w:ind w:left="2919" w:hanging="360"/>
      </w:pPr>
      <w:rPr>
        <w:rFonts w:cs="Times New Roman"/>
      </w:rPr>
    </w:lvl>
    <w:lvl w:ilvl="4" w:tplc="04190019" w:tentative="1">
      <w:start w:val="1"/>
      <w:numFmt w:val="lowerLetter"/>
      <w:lvlText w:val="%5."/>
      <w:lvlJc w:val="left"/>
      <w:pPr>
        <w:ind w:left="3639" w:hanging="360"/>
      </w:pPr>
      <w:rPr>
        <w:rFonts w:cs="Times New Roman"/>
      </w:rPr>
    </w:lvl>
    <w:lvl w:ilvl="5" w:tplc="0419001B" w:tentative="1">
      <w:start w:val="1"/>
      <w:numFmt w:val="lowerRoman"/>
      <w:lvlText w:val="%6."/>
      <w:lvlJc w:val="right"/>
      <w:pPr>
        <w:ind w:left="4359" w:hanging="180"/>
      </w:pPr>
      <w:rPr>
        <w:rFonts w:cs="Times New Roman"/>
      </w:rPr>
    </w:lvl>
    <w:lvl w:ilvl="6" w:tplc="0419000F" w:tentative="1">
      <w:start w:val="1"/>
      <w:numFmt w:val="decimal"/>
      <w:lvlText w:val="%7."/>
      <w:lvlJc w:val="left"/>
      <w:pPr>
        <w:ind w:left="5079" w:hanging="360"/>
      </w:pPr>
      <w:rPr>
        <w:rFonts w:cs="Times New Roman"/>
      </w:rPr>
    </w:lvl>
    <w:lvl w:ilvl="7" w:tplc="04190019" w:tentative="1">
      <w:start w:val="1"/>
      <w:numFmt w:val="lowerLetter"/>
      <w:lvlText w:val="%8."/>
      <w:lvlJc w:val="left"/>
      <w:pPr>
        <w:ind w:left="5799" w:hanging="360"/>
      </w:pPr>
      <w:rPr>
        <w:rFonts w:cs="Times New Roman"/>
      </w:rPr>
    </w:lvl>
    <w:lvl w:ilvl="8" w:tplc="0419001B" w:tentative="1">
      <w:start w:val="1"/>
      <w:numFmt w:val="lowerRoman"/>
      <w:lvlText w:val="%9."/>
      <w:lvlJc w:val="right"/>
      <w:pPr>
        <w:ind w:left="6519" w:hanging="180"/>
      </w:pPr>
      <w:rPr>
        <w:rFonts w:cs="Times New Roman"/>
      </w:rPr>
    </w:lvl>
  </w:abstractNum>
  <w:abstractNum w:abstractNumId="29">
    <w:nsid w:val="6CFE0C2E"/>
    <w:multiLevelType w:val="multilevel"/>
    <w:tmpl w:val="92C86A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FE274DA"/>
    <w:multiLevelType w:val="hybridMultilevel"/>
    <w:tmpl w:val="50EA8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32AA2"/>
    <w:multiLevelType w:val="hybridMultilevel"/>
    <w:tmpl w:val="7640DCF6"/>
    <w:lvl w:ilvl="0" w:tplc="0422000F">
      <w:start w:val="1"/>
      <w:numFmt w:val="decimal"/>
      <w:lvlText w:val="%1."/>
      <w:lvlJc w:val="left"/>
      <w:pPr>
        <w:ind w:left="1320" w:hanging="360"/>
      </w:p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32">
    <w:nsid w:val="74CD33EC"/>
    <w:multiLevelType w:val="hybridMultilevel"/>
    <w:tmpl w:val="52F2A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5CF490A"/>
    <w:multiLevelType w:val="multilevel"/>
    <w:tmpl w:val="D0EC7D50"/>
    <w:lvl w:ilvl="0">
      <w:start w:val="2"/>
      <w:numFmt w:val="decimal"/>
      <w:lvlText w:val="%1."/>
      <w:lvlJc w:val="left"/>
      <w:pPr>
        <w:ind w:left="108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4">
    <w:nsid w:val="783B4D80"/>
    <w:multiLevelType w:val="hybridMultilevel"/>
    <w:tmpl w:val="E37CB196"/>
    <w:lvl w:ilvl="0" w:tplc="7A62A7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809E1"/>
    <w:multiLevelType w:val="hybridMultilevel"/>
    <w:tmpl w:val="76DC339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7D6148B8"/>
    <w:multiLevelType w:val="hybridMultilevel"/>
    <w:tmpl w:val="76228C3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555736"/>
    <w:multiLevelType w:val="multilevel"/>
    <w:tmpl w:val="AD923826"/>
    <w:lvl w:ilvl="0">
      <w:start w:val="1"/>
      <w:numFmt w:val="decimal"/>
      <w:lvlText w:val="%1."/>
      <w:lvlJc w:val="left"/>
      <w:pPr>
        <w:ind w:left="1070" w:hanging="360"/>
      </w:pPr>
      <w:rPr>
        <w:rFonts w:ascii="Times New Roman" w:eastAsia="Times New Roman" w:hAnsi="Times New Roman" w:cs="Times New Roman"/>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27"/>
  </w:num>
  <w:num w:numId="2">
    <w:abstractNumId w:val="22"/>
  </w:num>
  <w:num w:numId="3">
    <w:abstractNumId w:val="6"/>
  </w:num>
  <w:num w:numId="4">
    <w:abstractNumId w:val="12"/>
  </w:num>
  <w:num w:numId="5">
    <w:abstractNumId w:val="33"/>
  </w:num>
  <w:num w:numId="6">
    <w:abstractNumId w:val="31"/>
  </w:num>
  <w:num w:numId="7">
    <w:abstractNumId w:val="32"/>
  </w:num>
  <w:num w:numId="8">
    <w:abstractNumId w:val="11"/>
  </w:num>
  <w:num w:numId="9">
    <w:abstractNumId w:val="15"/>
  </w:num>
  <w:num w:numId="10">
    <w:abstractNumId w:val="17"/>
  </w:num>
  <w:num w:numId="11">
    <w:abstractNumId w:val="2"/>
  </w:num>
  <w:num w:numId="12">
    <w:abstractNumId w:val="16"/>
  </w:num>
  <w:num w:numId="13">
    <w:abstractNumId w:val="4"/>
  </w:num>
  <w:num w:numId="14">
    <w:abstractNumId w:val="35"/>
  </w:num>
  <w:num w:numId="15">
    <w:abstractNumId w:val="20"/>
  </w:num>
  <w:num w:numId="16">
    <w:abstractNumId w:val="9"/>
  </w:num>
  <w:num w:numId="17">
    <w:abstractNumId w:val="3"/>
  </w:num>
  <w:num w:numId="18">
    <w:abstractNumId w:val="26"/>
  </w:num>
  <w:num w:numId="19">
    <w:abstractNumId w:val="28"/>
  </w:num>
  <w:num w:numId="20">
    <w:abstractNumId w:val="7"/>
  </w:num>
  <w:num w:numId="21">
    <w:abstractNumId w:val="18"/>
  </w:num>
  <w:num w:numId="22">
    <w:abstractNumId w:val="25"/>
  </w:num>
  <w:num w:numId="23">
    <w:abstractNumId w:val="0"/>
  </w:num>
  <w:num w:numId="24">
    <w:abstractNumId w:val="13"/>
  </w:num>
  <w:num w:numId="25">
    <w:abstractNumId w:val="1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9"/>
  </w:num>
  <w:num w:numId="29">
    <w:abstractNumId w:val="10"/>
  </w:num>
  <w:num w:numId="30">
    <w:abstractNumId w:val="37"/>
  </w:num>
  <w:num w:numId="31">
    <w:abstractNumId w:val="30"/>
  </w:num>
  <w:num w:numId="32">
    <w:abstractNumId w:val="1"/>
  </w:num>
  <w:num w:numId="33">
    <w:abstractNumId w:val="24"/>
  </w:num>
  <w:num w:numId="34">
    <w:abstractNumId w:val="23"/>
  </w:num>
  <w:num w:numId="35">
    <w:abstractNumId w:val="14"/>
  </w:num>
  <w:num w:numId="36">
    <w:abstractNumId w:val="36"/>
  </w:num>
  <w:num w:numId="37">
    <w:abstractNumId w:val="5"/>
  </w:num>
  <w:num w:numId="38">
    <w:abstractNumId w:val="21"/>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443A2"/>
    <w:rsid w:val="000029A1"/>
    <w:rsid w:val="00014B5B"/>
    <w:rsid w:val="000242A1"/>
    <w:rsid w:val="0008004C"/>
    <w:rsid w:val="00084769"/>
    <w:rsid w:val="00097A87"/>
    <w:rsid w:val="000B3933"/>
    <w:rsid w:val="000B66B1"/>
    <w:rsid w:val="000B70BD"/>
    <w:rsid w:val="000C584E"/>
    <w:rsid w:val="000D33D6"/>
    <w:rsid w:val="00100E77"/>
    <w:rsid w:val="001229B6"/>
    <w:rsid w:val="00123CF5"/>
    <w:rsid w:val="00134C1A"/>
    <w:rsid w:val="00134ECA"/>
    <w:rsid w:val="0014073B"/>
    <w:rsid w:val="001443A2"/>
    <w:rsid w:val="00145DA2"/>
    <w:rsid w:val="0016162B"/>
    <w:rsid w:val="00162995"/>
    <w:rsid w:val="00177B5A"/>
    <w:rsid w:val="0018790B"/>
    <w:rsid w:val="001B732C"/>
    <w:rsid w:val="001D47F1"/>
    <w:rsid w:val="001D6705"/>
    <w:rsid w:val="00204EBC"/>
    <w:rsid w:val="00214F85"/>
    <w:rsid w:val="0023289A"/>
    <w:rsid w:val="0024343E"/>
    <w:rsid w:val="00293189"/>
    <w:rsid w:val="00297D77"/>
    <w:rsid w:val="002B48C7"/>
    <w:rsid w:val="002D23BE"/>
    <w:rsid w:val="002D6EE6"/>
    <w:rsid w:val="002E0041"/>
    <w:rsid w:val="003107A9"/>
    <w:rsid w:val="003212BF"/>
    <w:rsid w:val="0032148F"/>
    <w:rsid w:val="0033263E"/>
    <w:rsid w:val="00350CAE"/>
    <w:rsid w:val="00376F78"/>
    <w:rsid w:val="00391A4E"/>
    <w:rsid w:val="003A0162"/>
    <w:rsid w:val="003A68FF"/>
    <w:rsid w:val="003A6AC0"/>
    <w:rsid w:val="003C16FE"/>
    <w:rsid w:val="003C26D1"/>
    <w:rsid w:val="003C727A"/>
    <w:rsid w:val="003D3249"/>
    <w:rsid w:val="003D7687"/>
    <w:rsid w:val="00400C92"/>
    <w:rsid w:val="00406F7E"/>
    <w:rsid w:val="004106F7"/>
    <w:rsid w:val="00410AD4"/>
    <w:rsid w:val="0041168D"/>
    <w:rsid w:val="00411E60"/>
    <w:rsid w:val="00455F21"/>
    <w:rsid w:val="00457118"/>
    <w:rsid w:val="00463FE8"/>
    <w:rsid w:val="00467986"/>
    <w:rsid w:val="00472F42"/>
    <w:rsid w:val="0047479E"/>
    <w:rsid w:val="00491452"/>
    <w:rsid w:val="004B17F6"/>
    <w:rsid w:val="004C1B13"/>
    <w:rsid w:val="00503E20"/>
    <w:rsid w:val="00511916"/>
    <w:rsid w:val="005366A9"/>
    <w:rsid w:val="00537E5A"/>
    <w:rsid w:val="005619C1"/>
    <w:rsid w:val="005901DE"/>
    <w:rsid w:val="005D49AF"/>
    <w:rsid w:val="005E2BA3"/>
    <w:rsid w:val="00606BEC"/>
    <w:rsid w:val="00631862"/>
    <w:rsid w:val="00633DA4"/>
    <w:rsid w:val="00646CAA"/>
    <w:rsid w:val="0066021E"/>
    <w:rsid w:val="0066555B"/>
    <w:rsid w:val="006A3C55"/>
    <w:rsid w:val="006C7655"/>
    <w:rsid w:val="006D2440"/>
    <w:rsid w:val="006F7551"/>
    <w:rsid w:val="00745D12"/>
    <w:rsid w:val="00747C3A"/>
    <w:rsid w:val="0075069C"/>
    <w:rsid w:val="00750BDF"/>
    <w:rsid w:val="00751F59"/>
    <w:rsid w:val="0075454C"/>
    <w:rsid w:val="007617DD"/>
    <w:rsid w:val="007772D8"/>
    <w:rsid w:val="007C17B1"/>
    <w:rsid w:val="007E60D5"/>
    <w:rsid w:val="00827A9E"/>
    <w:rsid w:val="00846E68"/>
    <w:rsid w:val="00850947"/>
    <w:rsid w:val="008759BF"/>
    <w:rsid w:val="008845CF"/>
    <w:rsid w:val="00890367"/>
    <w:rsid w:val="008A171D"/>
    <w:rsid w:val="008B24E7"/>
    <w:rsid w:val="008B393D"/>
    <w:rsid w:val="008D0C23"/>
    <w:rsid w:val="008E3B6D"/>
    <w:rsid w:val="008F576F"/>
    <w:rsid w:val="0093097F"/>
    <w:rsid w:val="00944EBB"/>
    <w:rsid w:val="00964015"/>
    <w:rsid w:val="00971646"/>
    <w:rsid w:val="009958B0"/>
    <w:rsid w:val="009A0CBE"/>
    <w:rsid w:val="009B18DC"/>
    <w:rsid w:val="009B5A1C"/>
    <w:rsid w:val="009D2A66"/>
    <w:rsid w:val="009D3BB2"/>
    <w:rsid w:val="009E2D15"/>
    <w:rsid w:val="009F21A2"/>
    <w:rsid w:val="00A13AEC"/>
    <w:rsid w:val="00A32A69"/>
    <w:rsid w:val="00A351E0"/>
    <w:rsid w:val="00A7633E"/>
    <w:rsid w:val="00AA5279"/>
    <w:rsid w:val="00B1165C"/>
    <w:rsid w:val="00B22C5C"/>
    <w:rsid w:val="00B61DAA"/>
    <w:rsid w:val="00B64CA3"/>
    <w:rsid w:val="00B81913"/>
    <w:rsid w:val="00BB67F0"/>
    <w:rsid w:val="00C11EAF"/>
    <w:rsid w:val="00C1206E"/>
    <w:rsid w:val="00C2740B"/>
    <w:rsid w:val="00C31F85"/>
    <w:rsid w:val="00C5024F"/>
    <w:rsid w:val="00C55F71"/>
    <w:rsid w:val="00C9232A"/>
    <w:rsid w:val="00C9402C"/>
    <w:rsid w:val="00CB009E"/>
    <w:rsid w:val="00CC6F47"/>
    <w:rsid w:val="00CE7826"/>
    <w:rsid w:val="00CF202C"/>
    <w:rsid w:val="00CF50C6"/>
    <w:rsid w:val="00D2292A"/>
    <w:rsid w:val="00D47A71"/>
    <w:rsid w:val="00D52563"/>
    <w:rsid w:val="00D9318D"/>
    <w:rsid w:val="00DA58DC"/>
    <w:rsid w:val="00DB66C3"/>
    <w:rsid w:val="00DC51E3"/>
    <w:rsid w:val="00DE2D18"/>
    <w:rsid w:val="00DE4B67"/>
    <w:rsid w:val="00E04472"/>
    <w:rsid w:val="00E054FF"/>
    <w:rsid w:val="00E11810"/>
    <w:rsid w:val="00E17FDB"/>
    <w:rsid w:val="00E33068"/>
    <w:rsid w:val="00E64C27"/>
    <w:rsid w:val="00E808D9"/>
    <w:rsid w:val="00E862CD"/>
    <w:rsid w:val="00E94F09"/>
    <w:rsid w:val="00EA0617"/>
    <w:rsid w:val="00EA7643"/>
    <w:rsid w:val="00EE4556"/>
    <w:rsid w:val="00EF2C9B"/>
    <w:rsid w:val="00F27224"/>
    <w:rsid w:val="00F31BB5"/>
    <w:rsid w:val="00F322B4"/>
    <w:rsid w:val="00F35727"/>
    <w:rsid w:val="00F61840"/>
    <w:rsid w:val="00FA22F6"/>
    <w:rsid w:val="00FA39E9"/>
    <w:rsid w:val="00FA4803"/>
    <w:rsid w:val="00FC2F5D"/>
    <w:rsid w:val="00FC6482"/>
    <w:rsid w:val="00FE5C7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4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850947"/>
    <w:pPr>
      <w:keepNext/>
      <w:spacing w:before="240" w:after="60"/>
      <w:outlineLvl w:val="0"/>
    </w:pPr>
    <w:rPr>
      <w:rFonts w:ascii="Arial" w:hAnsi="Arial"/>
      <w:b/>
      <w:bCs/>
      <w:kern w:val="32"/>
      <w:sz w:val="32"/>
      <w:szCs w:val="32"/>
    </w:rPr>
  </w:style>
  <w:style w:type="paragraph" w:styleId="2">
    <w:name w:val="heading 2"/>
    <w:basedOn w:val="a"/>
    <w:next w:val="a"/>
    <w:link w:val="20"/>
    <w:qFormat/>
    <w:rsid w:val="00850947"/>
    <w:pPr>
      <w:keepNext/>
      <w:spacing w:before="240" w:after="60"/>
      <w:outlineLvl w:val="1"/>
    </w:pPr>
    <w:rPr>
      <w:rFonts w:ascii="Arial" w:hAnsi="Arial"/>
      <w:b/>
      <w:bCs/>
      <w:i/>
      <w:iCs/>
      <w:sz w:val="28"/>
      <w:szCs w:val="28"/>
    </w:rPr>
  </w:style>
  <w:style w:type="paragraph" w:styleId="3">
    <w:name w:val="heading 3"/>
    <w:basedOn w:val="a"/>
    <w:link w:val="30"/>
    <w:qFormat/>
    <w:rsid w:val="0085094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947"/>
    <w:rPr>
      <w:rFonts w:ascii="Arial" w:eastAsia="Times New Roman" w:hAnsi="Arial" w:cs="Times New Roman"/>
      <w:b/>
      <w:bCs/>
      <w:kern w:val="32"/>
      <w:sz w:val="32"/>
      <w:szCs w:val="32"/>
    </w:rPr>
  </w:style>
  <w:style w:type="character" w:customStyle="1" w:styleId="20">
    <w:name w:val="Заголовок 2 Знак"/>
    <w:basedOn w:val="a0"/>
    <w:link w:val="2"/>
    <w:rsid w:val="00850947"/>
    <w:rPr>
      <w:rFonts w:ascii="Arial" w:eastAsia="Times New Roman" w:hAnsi="Arial" w:cs="Times New Roman"/>
      <w:b/>
      <w:bCs/>
      <w:i/>
      <w:iCs/>
      <w:sz w:val="28"/>
      <w:szCs w:val="28"/>
    </w:rPr>
  </w:style>
  <w:style w:type="character" w:customStyle="1" w:styleId="30">
    <w:name w:val="Заголовок 3 Знак"/>
    <w:basedOn w:val="a0"/>
    <w:link w:val="3"/>
    <w:rsid w:val="00850947"/>
    <w:rPr>
      <w:rFonts w:ascii="Times New Roman" w:eastAsia="Times New Roman" w:hAnsi="Times New Roman" w:cs="Times New Roman"/>
      <w:b/>
      <w:bCs/>
      <w:sz w:val="27"/>
      <w:szCs w:val="27"/>
    </w:rPr>
  </w:style>
  <w:style w:type="table" w:styleId="a3">
    <w:name w:val="Table Grid"/>
    <w:basedOn w:val="a1"/>
    <w:uiPriority w:val="99"/>
    <w:rsid w:val="008509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50947"/>
    <w:rPr>
      <w:rFonts w:cs="Times New Roman"/>
    </w:rPr>
  </w:style>
  <w:style w:type="character" w:styleId="a4">
    <w:name w:val="Hyperlink"/>
    <w:uiPriority w:val="99"/>
    <w:qFormat/>
    <w:rsid w:val="00850947"/>
    <w:rPr>
      <w:rFonts w:cs="Times New Roman"/>
      <w:color w:val="0000FF"/>
      <w:u w:val="single"/>
    </w:rPr>
  </w:style>
  <w:style w:type="paragraph" w:styleId="21">
    <w:name w:val="Body Text Indent 2"/>
    <w:aliases w:val="Знак Знак"/>
    <w:basedOn w:val="a"/>
    <w:link w:val="22"/>
    <w:rsid w:val="00850947"/>
    <w:pPr>
      <w:widowControl w:val="0"/>
      <w:autoSpaceDE w:val="0"/>
      <w:autoSpaceDN w:val="0"/>
      <w:adjustRightInd w:val="0"/>
      <w:spacing w:after="120" w:line="480" w:lineRule="auto"/>
      <w:ind w:left="283"/>
    </w:pPr>
    <w:rPr>
      <w:rFonts w:ascii="Arial" w:hAnsi="Arial"/>
      <w:sz w:val="20"/>
      <w:szCs w:val="20"/>
      <w:lang w:val="ru-RU" w:eastAsia="ru-RU"/>
    </w:rPr>
  </w:style>
  <w:style w:type="character" w:customStyle="1" w:styleId="22">
    <w:name w:val="Основной текст с отступом 2 Знак"/>
    <w:aliases w:val="Знак Знак Знак"/>
    <w:basedOn w:val="a0"/>
    <w:link w:val="21"/>
    <w:rsid w:val="00850947"/>
    <w:rPr>
      <w:rFonts w:ascii="Arial" w:eastAsia="Times New Roman" w:hAnsi="Arial" w:cs="Times New Roman"/>
      <w:sz w:val="20"/>
      <w:szCs w:val="20"/>
      <w:lang w:val="ru-RU" w:eastAsia="ru-RU"/>
    </w:rPr>
  </w:style>
  <w:style w:type="paragraph" w:styleId="a5">
    <w:name w:val="Body Text Indent"/>
    <w:basedOn w:val="a"/>
    <w:link w:val="a6"/>
    <w:uiPriority w:val="99"/>
    <w:qFormat/>
    <w:rsid w:val="00850947"/>
    <w:pPr>
      <w:spacing w:after="120"/>
      <w:ind w:left="283"/>
    </w:pPr>
  </w:style>
  <w:style w:type="character" w:customStyle="1" w:styleId="a6">
    <w:name w:val="Основной текст с отступом Знак"/>
    <w:basedOn w:val="a0"/>
    <w:link w:val="a5"/>
    <w:uiPriority w:val="99"/>
    <w:qFormat/>
    <w:rsid w:val="00850947"/>
    <w:rPr>
      <w:rFonts w:ascii="Times New Roman" w:eastAsia="Times New Roman" w:hAnsi="Times New Roman" w:cs="Times New Roman"/>
      <w:sz w:val="24"/>
      <w:szCs w:val="24"/>
    </w:rPr>
  </w:style>
  <w:style w:type="paragraph" w:styleId="a7">
    <w:name w:val="footer"/>
    <w:basedOn w:val="a"/>
    <w:link w:val="a8"/>
    <w:uiPriority w:val="99"/>
    <w:rsid w:val="00850947"/>
    <w:pPr>
      <w:tabs>
        <w:tab w:val="center" w:pos="4677"/>
        <w:tab w:val="right" w:pos="9355"/>
      </w:tabs>
    </w:pPr>
  </w:style>
  <w:style w:type="character" w:customStyle="1" w:styleId="a8">
    <w:name w:val="Нижний колонтитул Знак"/>
    <w:basedOn w:val="a0"/>
    <w:link w:val="a7"/>
    <w:uiPriority w:val="99"/>
    <w:rsid w:val="00850947"/>
    <w:rPr>
      <w:rFonts w:ascii="Times New Roman" w:eastAsia="Times New Roman" w:hAnsi="Times New Roman" w:cs="Times New Roman"/>
      <w:sz w:val="24"/>
      <w:szCs w:val="24"/>
    </w:rPr>
  </w:style>
  <w:style w:type="character" w:styleId="a9">
    <w:name w:val="page number"/>
    <w:basedOn w:val="a0"/>
    <w:rsid w:val="00850947"/>
  </w:style>
  <w:style w:type="paragraph" w:styleId="aa">
    <w:name w:val="header"/>
    <w:basedOn w:val="a"/>
    <w:link w:val="ab"/>
    <w:uiPriority w:val="99"/>
    <w:rsid w:val="00850947"/>
    <w:pPr>
      <w:tabs>
        <w:tab w:val="center" w:pos="4677"/>
        <w:tab w:val="right" w:pos="9355"/>
      </w:tabs>
    </w:pPr>
  </w:style>
  <w:style w:type="character" w:customStyle="1" w:styleId="ab">
    <w:name w:val="Верхний колонтитул Знак"/>
    <w:basedOn w:val="a0"/>
    <w:link w:val="aa"/>
    <w:uiPriority w:val="99"/>
    <w:rsid w:val="00850947"/>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850947"/>
    <w:rPr>
      <w:rFonts w:ascii="Tahoma" w:hAnsi="Tahoma"/>
      <w:sz w:val="16"/>
      <w:szCs w:val="16"/>
    </w:rPr>
  </w:style>
  <w:style w:type="character" w:customStyle="1" w:styleId="ad">
    <w:name w:val="Текст выноски Знак"/>
    <w:basedOn w:val="a0"/>
    <w:link w:val="ac"/>
    <w:uiPriority w:val="99"/>
    <w:semiHidden/>
    <w:rsid w:val="00850947"/>
    <w:rPr>
      <w:rFonts w:ascii="Tahoma" w:eastAsia="Times New Roman" w:hAnsi="Tahoma" w:cs="Times New Roman"/>
      <w:sz w:val="16"/>
      <w:szCs w:val="16"/>
    </w:rPr>
  </w:style>
  <w:style w:type="character" w:customStyle="1" w:styleId="uficommentbody">
    <w:name w:val="uficommentbody"/>
    <w:basedOn w:val="a0"/>
    <w:rsid w:val="00850947"/>
  </w:style>
  <w:style w:type="paragraph" w:styleId="ae">
    <w:name w:val="footnote text"/>
    <w:basedOn w:val="a"/>
    <w:link w:val="af"/>
    <w:uiPriority w:val="99"/>
    <w:semiHidden/>
    <w:unhideWhenUsed/>
    <w:rsid w:val="00850947"/>
    <w:rPr>
      <w:sz w:val="20"/>
      <w:szCs w:val="20"/>
    </w:rPr>
  </w:style>
  <w:style w:type="character" w:customStyle="1" w:styleId="af">
    <w:name w:val="Текст сноски Знак"/>
    <w:basedOn w:val="a0"/>
    <w:link w:val="ae"/>
    <w:uiPriority w:val="99"/>
    <w:semiHidden/>
    <w:rsid w:val="00850947"/>
    <w:rPr>
      <w:rFonts w:ascii="Times New Roman" w:eastAsia="Times New Roman" w:hAnsi="Times New Roman" w:cs="Times New Roman"/>
      <w:sz w:val="20"/>
      <w:szCs w:val="20"/>
      <w:lang w:val="uk-UA" w:eastAsia="uk-UA"/>
    </w:rPr>
  </w:style>
  <w:style w:type="character" w:styleId="af0">
    <w:name w:val="footnote reference"/>
    <w:uiPriority w:val="99"/>
    <w:semiHidden/>
    <w:unhideWhenUsed/>
    <w:rsid w:val="00850947"/>
    <w:rPr>
      <w:vertAlign w:val="superscript"/>
    </w:rPr>
  </w:style>
  <w:style w:type="character" w:customStyle="1" w:styleId="rvts0">
    <w:name w:val="rvts0"/>
    <w:rsid w:val="00850947"/>
  </w:style>
  <w:style w:type="paragraph" w:styleId="af1">
    <w:name w:val="List Paragraph"/>
    <w:basedOn w:val="a"/>
    <w:uiPriority w:val="34"/>
    <w:qFormat/>
    <w:rsid w:val="00850947"/>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850947"/>
    <w:pPr>
      <w:spacing w:after="200" w:line="276" w:lineRule="auto"/>
      <w:ind w:left="720"/>
      <w:contextualSpacing/>
    </w:pPr>
    <w:rPr>
      <w:rFonts w:ascii="Calibri" w:eastAsia="Calibri" w:hAnsi="Calibri"/>
      <w:sz w:val="22"/>
      <w:szCs w:val="22"/>
      <w:lang w:val="ru-RU" w:eastAsia="en-US"/>
    </w:rPr>
  </w:style>
  <w:style w:type="character" w:customStyle="1" w:styleId="FontStyle150">
    <w:name w:val="Font Style150"/>
    <w:rsid w:val="00850947"/>
    <w:rPr>
      <w:rFonts w:ascii="Times New Roman" w:hAnsi="Times New Roman" w:cs="Times New Roman"/>
      <w:sz w:val="26"/>
      <w:szCs w:val="26"/>
    </w:rPr>
  </w:style>
  <w:style w:type="character" w:styleId="af2">
    <w:name w:val="Emphasis"/>
    <w:uiPriority w:val="20"/>
    <w:qFormat/>
    <w:rsid w:val="00850947"/>
    <w:rPr>
      <w:i/>
      <w:iCs/>
    </w:rPr>
  </w:style>
  <w:style w:type="paragraph" w:styleId="af3">
    <w:name w:val="Body Text"/>
    <w:basedOn w:val="a"/>
    <w:link w:val="af4"/>
    <w:unhideWhenUsed/>
    <w:qFormat/>
    <w:rsid w:val="00850947"/>
    <w:pPr>
      <w:spacing w:after="120"/>
    </w:pPr>
  </w:style>
  <w:style w:type="character" w:customStyle="1" w:styleId="af4">
    <w:name w:val="Основной текст Знак"/>
    <w:basedOn w:val="a0"/>
    <w:link w:val="af3"/>
    <w:qFormat/>
    <w:rsid w:val="00850947"/>
    <w:rPr>
      <w:rFonts w:ascii="Times New Roman" w:eastAsia="Times New Roman" w:hAnsi="Times New Roman" w:cs="Times New Roman"/>
      <w:sz w:val="24"/>
      <w:szCs w:val="24"/>
      <w:lang w:val="uk-UA" w:eastAsia="uk-UA"/>
    </w:rPr>
  </w:style>
  <w:style w:type="paragraph" w:customStyle="1" w:styleId="Default">
    <w:name w:val="Default"/>
    <w:rsid w:val="0085094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xfmc1">
    <w:name w:val="xfmc1"/>
    <w:basedOn w:val="a"/>
    <w:rsid w:val="00850947"/>
    <w:pPr>
      <w:spacing w:before="100" w:beforeAutospacing="1" w:after="100" w:afterAutospacing="1"/>
    </w:pPr>
    <w:rPr>
      <w:lang w:val="en-US" w:eastAsia="en-US"/>
    </w:rPr>
  </w:style>
  <w:style w:type="paragraph" w:customStyle="1" w:styleId="xfmc2">
    <w:name w:val="xfmc2"/>
    <w:basedOn w:val="a"/>
    <w:rsid w:val="00850947"/>
    <w:pPr>
      <w:spacing w:before="100" w:beforeAutospacing="1" w:after="100" w:afterAutospacing="1"/>
    </w:pPr>
    <w:rPr>
      <w:lang w:val="en-US" w:eastAsia="en-US"/>
    </w:rPr>
  </w:style>
  <w:style w:type="paragraph" w:customStyle="1" w:styleId="xfmc3">
    <w:name w:val="xfmc3"/>
    <w:basedOn w:val="a"/>
    <w:rsid w:val="00850947"/>
    <w:pPr>
      <w:spacing w:before="100" w:beforeAutospacing="1" w:after="100" w:afterAutospacing="1"/>
    </w:pPr>
    <w:rPr>
      <w:lang w:val="en-US" w:eastAsia="en-US"/>
    </w:rPr>
  </w:style>
  <w:style w:type="paragraph" w:customStyle="1" w:styleId="xfmc4">
    <w:name w:val="xfmc4"/>
    <w:basedOn w:val="a"/>
    <w:rsid w:val="00850947"/>
    <w:pPr>
      <w:spacing w:before="100" w:beforeAutospacing="1" w:after="100" w:afterAutospacing="1"/>
    </w:pPr>
    <w:rPr>
      <w:lang w:val="en-US" w:eastAsia="en-US"/>
    </w:rPr>
  </w:style>
  <w:style w:type="paragraph" w:customStyle="1" w:styleId="210">
    <w:name w:val="Основной текст с отступом 21"/>
    <w:basedOn w:val="a"/>
    <w:rsid w:val="00850947"/>
    <w:pPr>
      <w:widowControl w:val="0"/>
      <w:suppressAutoHyphens/>
      <w:autoSpaceDE w:val="0"/>
      <w:spacing w:line="312" w:lineRule="auto"/>
      <w:ind w:left="40" w:firstLine="520"/>
      <w:jc w:val="both"/>
    </w:pPr>
    <w:rPr>
      <w:szCs w:val="20"/>
      <w:lang w:eastAsia="ar-SA"/>
    </w:rPr>
  </w:style>
  <w:style w:type="character" w:customStyle="1" w:styleId="fontstyle01">
    <w:name w:val="fontstyle01"/>
    <w:rsid w:val="00850947"/>
    <w:rPr>
      <w:rFonts w:ascii="Times New Roman" w:hAnsi="Times New Roman" w:cs="Times New Roman" w:hint="default"/>
      <w:color w:val="000000"/>
      <w:sz w:val="28"/>
      <w:szCs w:val="28"/>
    </w:rPr>
  </w:style>
  <w:style w:type="paragraph" w:customStyle="1" w:styleId="211">
    <w:name w:val="Основной текст с отступом 21"/>
    <w:basedOn w:val="a"/>
    <w:rsid w:val="00850947"/>
    <w:pPr>
      <w:widowControl w:val="0"/>
      <w:suppressAutoHyphens/>
      <w:autoSpaceDE w:val="0"/>
      <w:spacing w:line="312" w:lineRule="auto"/>
      <w:ind w:left="40" w:firstLine="520"/>
      <w:jc w:val="both"/>
    </w:pPr>
    <w:rPr>
      <w:szCs w:val="20"/>
      <w:lang w:eastAsia="ar-SA"/>
    </w:rPr>
  </w:style>
  <w:style w:type="character" w:customStyle="1" w:styleId="jsgrdq">
    <w:name w:val="jsgrdq"/>
    <w:basedOn w:val="a0"/>
    <w:rsid w:val="006A3C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uu.edu.ua/NM_zabezpechennya_specialnostey_2022-23" TargetMode="External"/><Relationship Id="rId13" Type="http://schemas.openxmlformats.org/officeDocument/2006/relationships/hyperlink" Target="https://vo.uu.edu.ua/course/view.php?id=15182" TargetMode="External"/><Relationship Id="rId18" Type="http://schemas.openxmlformats.org/officeDocument/2006/relationships/hyperlink" Target="http://zakon5.rada.gov.ua/laws/show/1341-2011-&#1087;" TargetMode="External"/><Relationship Id="rId26" Type="http://schemas.openxmlformats.org/officeDocument/2006/relationships/hyperlink" Target="https://ihed.org.ua/wp-content/uploads/2018/10/04_2016_ESG_2015.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qa.gov.ua/" TargetMode="External"/><Relationship Id="rId34"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zakon.rada.gov.ua/rada/show/va327609-10" TargetMode="External"/><Relationship Id="rId25" Type="http://schemas.openxmlformats.org/officeDocument/2006/relationships/hyperlink" Target="https://mon.gov.ua/storage/app/media/vishcha-osvita/zatverdzeni%20standarty/2019/05/06/231-sotsialna-robota-magistr.pdf" TargetMode="External"/><Relationship Id="rId33" Type="http://schemas.openxmlformats.org/officeDocument/2006/relationships/hyperlink" Target="http://www.unideusto.org/tuningeu/" TargetMode="External"/><Relationship Id="rId38" Type="http://schemas.openxmlformats.org/officeDocument/2006/relationships/hyperlink" Target="https://uu.edu.ua/disc_vilnogo_viboru" TargetMode="External"/><Relationship Id="rId2" Type="http://schemas.openxmlformats.org/officeDocument/2006/relationships/styles" Target="styles.xml"/><Relationship Id="rId16" Type="http://schemas.openxmlformats.org/officeDocument/2006/relationships/hyperlink" Target="http://zakon5.rada.gov.ua/laws/show/2145-19" TargetMode="External"/><Relationship Id="rId20" Type="http://schemas.openxmlformats.org/officeDocument/2006/relationships/hyperlink" Target="https://mon.gov.ua/storage/app/media/vyshcha/naukovo-metodychna_rada/2020-metod-rekomendacziyi.docx" TargetMode="External"/><Relationship Id="rId29" Type="http://schemas.openxmlformats.org/officeDocument/2006/relationships/hyperlink" Target="http://uis.unesco.org/sites/default/files/documents/isced-fields-of-education-and-training-2013-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uu.edu.ua/upload/Osvita/Navch_metod_d_t/Standarti/231-sotsialna-robota-magistr.pdf" TargetMode="External"/><Relationship Id="rId32" Type="http://schemas.openxmlformats.org/officeDocument/2006/relationships/hyperlink" Target="http://www.ehea.info/Upload/document/ministerial_declarations/EHEAParis2018_Communique_AppendixIII_952778.pdf" TargetMode="External"/><Relationship Id="rId37" Type="http://schemas.openxmlformats.org/officeDocument/2006/relationships/hyperlink" Target="http://erasmusplus.org.ua/korysna-informatsiia/korysni-materialy/category/3-materialy-natsionalnoi-komandy-ekspertiv-shchodo-zaprovadzhennia-instrumentiv-bolonskoho-protsesu.html?download=84:rozroblennia-osvitnikh-prohram-metodychni-rekomendatsii&amp;start=8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4.rada.gov.ua/laws/show/1556-18" TargetMode="External"/><Relationship Id="rId23" Type="http://schemas.openxmlformats.org/officeDocument/2006/relationships/hyperlink" Target="http://uu.edu.ua/upload/universitet/normativni_documenti/Osnovni_oficiyni_doc_UU/Navch_metod_d-t/Polozh_pro_osvitni_programi.pdf" TargetMode="External"/><Relationship Id="rId28" Type="http://schemas.openxmlformats.org/officeDocument/2006/relationships/hyperlink" Target="http://uis.unesco.org/sites/default/files/documents/international-standard-classification-of-education-fields-of-education-and-training-2013-detailed-field-descriptions-2015-en.pdf" TargetMode="External"/><Relationship Id="rId36" Type="http://schemas.openxmlformats.org/officeDocument/2006/relationships/hyperlink" Target="http://erasmusplus.org.ua/korysna-informatsiia/korysni-materialy/category/3-materialy-natsionalnoi-komandy-ekspertiv-shchodo-zaprovadzhennia-instrumentiv-bolonskoho-protsesu.html?download=88:rozvytok-systemy-zabezpechennia-iakosti-vyshchoi-osvity-ukrainy&amp;start=80" TargetMode="External"/><Relationship Id="rId10" Type="http://schemas.openxmlformats.org/officeDocument/2006/relationships/hyperlink" Target="https://uu.edu.ua/disc_vilnogo_viboru" TargetMode="External"/><Relationship Id="rId19" Type="http://schemas.openxmlformats.org/officeDocument/2006/relationships/hyperlink" Target="http://zakon4.rada.gov.ua/laws/show/266-2015-&#1087;" TargetMode="External"/><Relationship Id="rId31" Type="http://schemas.openxmlformats.org/officeDocument/2006/relationships/hyperlink" Target="https://ec.europa.eu/ploteus/content/descriptors-page" TargetMode="External"/><Relationship Id="rId4" Type="http://schemas.openxmlformats.org/officeDocument/2006/relationships/webSettings" Target="webSettings.xml"/><Relationship Id="rId9" Type="http://schemas.openxmlformats.org/officeDocument/2006/relationships/hyperlink" Target="http://vo.uu.edu.ua." TargetMode="External"/><Relationship Id="rId14" Type="http://schemas.openxmlformats.org/officeDocument/2006/relationships/hyperlink" Target="https://uu.edu.ua/upload/universitet/normativni_documenti/Osnovni_oficiyni_doc_UU/Upravlinnya_yakistyu/Quality_assurance.pdf" TargetMode="External"/><Relationship Id="rId22" Type="http://schemas.openxmlformats.org/officeDocument/2006/relationships/hyperlink" Target="https://zakon.rada.gov.ua/laws/show/z0880-19" TargetMode="External"/><Relationship Id="rId27" Type="http://schemas.openxmlformats.org/officeDocument/2006/relationships/hyperlink" Target="http://uis.unesco.org/sites/default/files/documents/international-standard-classification-of-education-isced-2011-en.pdf" TargetMode="External"/><Relationship Id="rId30" Type="http://schemas.openxmlformats.org/officeDocument/2006/relationships/hyperlink" Target="http://uis.unesco.org/en/topic/international-standard-classification-education-isced" TargetMode="External"/><Relationship Id="rId35"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26</Pages>
  <Words>29112</Words>
  <Characters>16595</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Виктория</cp:lastModifiedBy>
  <cp:revision>153</cp:revision>
  <dcterms:created xsi:type="dcterms:W3CDTF">2022-03-17T09:38:00Z</dcterms:created>
  <dcterms:modified xsi:type="dcterms:W3CDTF">2022-05-29T10:42:00Z</dcterms:modified>
</cp:coreProperties>
</file>