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73C" w:rsidRPr="00842225" w:rsidRDefault="00A4373C" w:rsidP="00A4373C">
      <w:pPr>
        <w:spacing w:after="0" w:line="360" w:lineRule="auto"/>
        <w:ind w:firstLine="709"/>
        <w:jc w:val="center"/>
        <w:rPr>
          <w:rFonts w:ascii="Times New Roman" w:eastAsia="Times New Roman" w:hAnsi="Times New Roman" w:cs="Times New Roman"/>
          <w:b/>
          <w:sz w:val="28"/>
          <w:szCs w:val="28"/>
          <w:lang w:val="uk-UA" w:eastAsia="uk-UA"/>
        </w:rPr>
      </w:pPr>
      <w:r w:rsidRPr="00842225">
        <w:rPr>
          <w:rFonts w:ascii="Times New Roman" w:eastAsia="Times New Roman" w:hAnsi="Times New Roman" w:cs="Times New Roman"/>
          <w:b/>
          <w:sz w:val="28"/>
          <w:szCs w:val="28"/>
          <w:lang w:val="uk-UA" w:eastAsia="uk-UA"/>
        </w:rPr>
        <w:t>АНОТАЦІЯ</w:t>
      </w:r>
    </w:p>
    <w:p w:rsidR="00A4373C" w:rsidRPr="00842225" w:rsidRDefault="00A4373C" w:rsidP="00A4373C">
      <w:pPr>
        <w:spacing w:after="0" w:line="360" w:lineRule="auto"/>
        <w:ind w:firstLine="709"/>
        <w:jc w:val="both"/>
        <w:rPr>
          <w:rFonts w:ascii="Times New Roman" w:eastAsia="Times New Roman" w:hAnsi="Times New Roman" w:cs="Times New Roman"/>
          <w:sz w:val="28"/>
          <w:szCs w:val="28"/>
          <w:lang w:val="uk-UA" w:eastAsia="uk-UA"/>
        </w:rPr>
      </w:pPr>
      <w:bookmarkStart w:id="0" w:name="n92"/>
      <w:bookmarkEnd w:id="0"/>
      <w:r>
        <w:rPr>
          <w:rFonts w:ascii="Times New Roman" w:eastAsia="Times New Roman" w:hAnsi="Times New Roman" w:cs="Times New Roman"/>
          <w:sz w:val="28"/>
          <w:szCs w:val="28"/>
          <w:lang w:val="uk-UA" w:eastAsia="uk-UA"/>
        </w:rPr>
        <w:t>Чернець В.С</w:t>
      </w:r>
      <w:r w:rsidRPr="00842225">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bCs/>
          <w:sz w:val="28"/>
          <w:szCs w:val="28"/>
          <w:lang w:val="uk-UA" w:eastAsia="uk-UA"/>
        </w:rPr>
        <w:t>Еколого-економічне забезпечення конкурентоспроможності</w:t>
      </w:r>
      <w:r w:rsidRPr="00842225">
        <w:rPr>
          <w:rFonts w:ascii="Times New Roman" w:eastAsia="Times New Roman" w:hAnsi="Times New Roman" w:cs="Times New Roman"/>
          <w:bCs/>
          <w:sz w:val="28"/>
          <w:szCs w:val="28"/>
          <w:lang w:val="uk-UA" w:eastAsia="uk-UA"/>
        </w:rPr>
        <w:t xml:space="preserve"> лісогосподарськи</w:t>
      </w:r>
      <w:r>
        <w:rPr>
          <w:rFonts w:ascii="Times New Roman" w:eastAsia="Times New Roman" w:hAnsi="Times New Roman" w:cs="Times New Roman"/>
          <w:bCs/>
          <w:sz w:val="28"/>
          <w:szCs w:val="28"/>
          <w:lang w:val="uk-UA" w:eastAsia="uk-UA"/>
        </w:rPr>
        <w:t>х</w:t>
      </w:r>
      <w:r w:rsidRPr="00842225">
        <w:rPr>
          <w:rFonts w:ascii="Times New Roman" w:eastAsia="Times New Roman" w:hAnsi="Times New Roman" w:cs="Times New Roman"/>
          <w:bCs/>
          <w:sz w:val="28"/>
          <w:szCs w:val="28"/>
          <w:lang w:val="uk-UA" w:eastAsia="uk-UA"/>
        </w:rPr>
        <w:t xml:space="preserve"> підприємств</w:t>
      </w:r>
      <w:r w:rsidRPr="00842225">
        <w:rPr>
          <w:rFonts w:ascii="Times New Roman" w:eastAsia="Times New Roman" w:hAnsi="Times New Roman" w:cs="Times New Roman"/>
          <w:sz w:val="28"/>
          <w:szCs w:val="28"/>
          <w:lang w:val="uk-UA" w:eastAsia="uk-UA"/>
        </w:rPr>
        <w:t>. - Кваліфікаційна наукова праця на правах рукопису.</w:t>
      </w:r>
    </w:p>
    <w:p w:rsidR="00A4373C" w:rsidRDefault="00A4373C" w:rsidP="00A4373C">
      <w:pPr>
        <w:spacing w:after="0" w:line="360" w:lineRule="auto"/>
        <w:ind w:firstLine="709"/>
        <w:jc w:val="both"/>
        <w:rPr>
          <w:rFonts w:ascii="Times New Roman" w:eastAsia="Times New Roman" w:hAnsi="Times New Roman" w:cs="Times New Roman"/>
          <w:sz w:val="28"/>
          <w:szCs w:val="28"/>
          <w:lang w:val="uk-UA" w:eastAsia="uk-UA"/>
        </w:rPr>
      </w:pPr>
      <w:bookmarkStart w:id="1" w:name="n93"/>
      <w:bookmarkEnd w:id="1"/>
      <w:r w:rsidRPr="00726E01">
        <w:rPr>
          <w:rFonts w:ascii="Times New Roman" w:eastAsia="Times New Roman" w:hAnsi="Times New Roman" w:cs="Times New Roman"/>
          <w:sz w:val="28"/>
          <w:szCs w:val="28"/>
          <w:lang w:eastAsia="uk-UA"/>
        </w:rPr>
        <w:t xml:space="preserve">Дисертація на здобуття ступеня доктора філософії за спеціальністю 051 – Економіка. – </w:t>
      </w:r>
      <w:r>
        <w:rPr>
          <w:rFonts w:ascii="Times New Roman" w:eastAsia="Times New Roman" w:hAnsi="Times New Roman" w:cs="Times New Roman"/>
          <w:sz w:val="28"/>
          <w:szCs w:val="28"/>
          <w:lang w:val="uk-UA" w:eastAsia="uk-UA"/>
        </w:rPr>
        <w:t>Відкритий міжнародний університет розвитку людини «Україна»</w:t>
      </w:r>
      <w:r w:rsidRPr="00726E01">
        <w:rPr>
          <w:rFonts w:ascii="Times New Roman" w:eastAsia="Times New Roman" w:hAnsi="Times New Roman" w:cs="Times New Roman"/>
          <w:sz w:val="28"/>
          <w:szCs w:val="28"/>
          <w:lang w:eastAsia="uk-UA"/>
        </w:rPr>
        <w:t>, Київ, 202</w:t>
      </w:r>
      <w:r>
        <w:rPr>
          <w:rFonts w:ascii="Times New Roman" w:eastAsia="Times New Roman" w:hAnsi="Times New Roman" w:cs="Times New Roman"/>
          <w:sz w:val="28"/>
          <w:szCs w:val="28"/>
          <w:lang w:val="uk-UA" w:eastAsia="uk-UA"/>
        </w:rPr>
        <w:t>1</w:t>
      </w:r>
      <w:r w:rsidRPr="00726E01">
        <w:rPr>
          <w:rFonts w:ascii="Times New Roman" w:eastAsia="Times New Roman" w:hAnsi="Times New Roman" w:cs="Times New Roman"/>
          <w:sz w:val="28"/>
          <w:szCs w:val="28"/>
          <w:lang w:eastAsia="uk-UA"/>
        </w:rPr>
        <w:t>.</w:t>
      </w:r>
      <w:bookmarkStart w:id="2" w:name="n94"/>
      <w:bookmarkStart w:id="3" w:name="n95"/>
      <w:bookmarkEnd w:id="2"/>
      <w:bookmarkEnd w:id="3"/>
    </w:p>
    <w:p w:rsidR="00A4373C" w:rsidRDefault="00A4373C" w:rsidP="00A4373C">
      <w:pPr>
        <w:spacing w:after="0" w:line="360" w:lineRule="auto"/>
        <w:ind w:firstLine="709"/>
        <w:jc w:val="both"/>
        <w:rPr>
          <w:rFonts w:ascii="Times New Roman" w:eastAsia="Times New Roman" w:hAnsi="Times New Roman" w:cs="Times New Roman"/>
          <w:sz w:val="28"/>
          <w:szCs w:val="28"/>
          <w:lang w:val="uk-UA" w:eastAsia="uk-UA"/>
        </w:rPr>
      </w:pPr>
    </w:p>
    <w:p w:rsidR="00A4373C" w:rsidRPr="00B073ED" w:rsidRDefault="00A4373C" w:rsidP="00A4373C">
      <w:pPr>
        <w:spacing w:after="0" w:line="360" w:lineRule="auto"/>
        <w:ind w:firstLine="709"/>
        <w:jc w:val="both"/>
        <w:rPr>
          <w:rFonts w:ascii="Times New Roman" w:hAnsi="Times New Roman" w:cs="Times New Roman"/>
          <w:sz w:val="28"/>
          <w:szCs w:val="28"/>
          <w:lang w:val="uk-UA"/>
        </w:rPr>
      </w:pPr>
      <w:r w:rsidRPr="00B073ED">
        <w:rPr>
          <w:rFonts w:ascii="Times New Roman" w:eastAsia="Times New Roman" w:hAnsi="Times New Roman" w:cs="Times New Roman"/>
          <w:sz w:val="28"/>
          <w:szCs w:val="28"/>
          <w:lang w:val="uk-UA" w:eastAsia="uk-UA"/>
        </w:rPr>
        <w:t xml:space="preserve">Узагальнено основні </w:t>
      </w:r>
      <w:r w:rsidRPr="00B073ED">
        <w:rPr>
          <w:rFonts w:ascii="Times New Roman" w:hAnsi="Times New Roman" w:cs="Times New Roman"/>
          <w:sz w:val="28"/>
          <w:szCs w:val="28"/>
          <w:lang w:val="uk-UA"/>
        </w:rPr>
        <w:t>трактування поняття конкурентоспроможності підприємства, зокрема його розглядають як здатність підприємства зайняти певну ринкову нішу та зберігати на ньому певний рівень, або</w:t>
      </w:r>
      <w:r w:rsidRPr="00B073ED">
        <w:rPr>
          <w:rFonts w:ascii="TimesNewRoman" w:hAnsi="TimesNewRoman" w:cs="TimesNewRoman"/>
          <w:sz w:val="28"/>
          <w:szCs w:val="28"/>
          <w:lang w:val="uk-UA"/>
        </w:rPr>
        <w:t xml:space="preserve"> </w:t>
      </w:r>
      <w:r w:rsidRPr="00B073ED">
        <w:rPr>
          <w:rFonts w:ascii="Times New Roman" w:hAnsi="Times New Roman" w:cs="Times New Roman"/>
          <w:sz w:val="28"/>
          <w:szCs w:val="28"/>
          <w:lang w:val="uk-UA"/>
        </w:rPr>
        <w:t>як</w:t>
      </w:r>
      <w:r w:rsidRPr="00B073ED">
        <w:rPr>
          <w:rFonts w:ascii="TimesNewRoman" w:hAnsi="TimesNewRoman" w:cs="TimesNewRoman"/>
          <w:sz w:val="28"/>
          <w:szCs w:val="28"/>
          <w:lang w:val="uk-UA"/>
        </w:rPr>
        <w:t xml:space="preserve"> </w:t>
      </w:r>
      <w:r w:rsidRPr="00B073ED">
        <w:rPr>
          <w:rFonts w:ascii="Times New Roman" w:hAnsi="Times New Roman" w:cs="Times New Roman"/>
          <w:sz w:val="28"/>
          <w:szCs w:val="28"/>
          <w:lang w:val="uk-UA"/>
        </w:rPr>
        <w:t xml:space="preserve">здатність ефективно використовувати власні та залучені ресурси, або визначають і порівнюють певні критерії конкурентоспроможності підприємства.   Запропонована модифікована класифікація факторів забезпечення конкурентоспроможності підприємств, </w:t>
      </w:r>
      <w:bookmarkStart w:id="4" w:name="OLE_LINK1"/>
      <w:r w:rsidRPr="00B073ED">
        <w:rPr>
          <w:rFonts w:ascii="Times New Roman" w:hAnsi="Times New Roman" w:cs="Times New Roman"/>
          <w:sz w:val="28"/>
          <w:szCs w:val="28"/>
          <w:lang w:val="uk-UA"/>
        </w:rPr>
        <w:t xml:space="preserve">в якій передбачено </w:t>
      </w:r>
      <w:bookmarkEnd w:id="4"/>
      <w:r w:rsidRPr="00B073ED">
        <w:rPr>
          <w:rFonts w:ascii="Times New Roman" w:hAnsi="Times New Roman" w:cs="Times New Roman"/>
          <w:sz w:val="28"/>
          <w:szCs w:val="28"/>
          <w:lang w:val="uk-UA"/>
        </w:rPr>
        <w:t>виокремлення таких критеріальних груп: середовище функціонування підприємства, змістові характеристики та рівень регульованості факторів.</w:t>
      </w:r>
    </w:p>
    <w:p w:rsidR="00A4373C" w:rsidRPr="00B073ED" w:rsidRDefault="00A4373C" w:rsidP="00A4373C">
      <w:pPr>
        <w:spacing w:after="0" w:line="360" w:lineRule="auto"/>
        <w:ind w:firstLine="709"/>
        <w:jc w:val="both"/>
        <w:rPr>
          <w:rFonts w:ascii="Times New Roman" w:hAnsi="Times New Roman" w:cs="Times New Roman"/>
          <w:sz w:val="28"/>
          <w:szCs w:val="28"/>
          <w:lang w:val="uk-UA"/>
        </w:rPr>
      </w:pPr>
      <w:r w:rsidRPr="00B073ED">
        <w:rPr>
          <w:rFonts w:ascii="Times New Roman" w:hAnsi="Times New Roman" w:cs="Times New Roman"/>
          <w:sz w:val="28"/>
          <w:szCs w:val="28"/>
          <w:lang w:val="uk-UA"/>
        </w:rPr>
        <w:t xml:space="preserve">Обгрунтовано авторське тлумачення поняття конкурентоспроможності лісогосподарських підприємств </w:t>
      </w:r>
      <w:r>
        <w:rPr>
          <w:rFonts w:ascii="Times New Roman" w:hAnsi="Times New Roman" w:cs="Times New Roman"/>
          <w:sz w:val="28"/>
          <w:szCs w:val="28"/>
          <w:lang w:val="uk-UA"/>
        </w:rPr>
        <w:t>як</w:t>
      </w:r>
      <w:r w:rsidRPr="00B97B9F">
        <w:rPr>
          <w:rFonts w:ascii="Times New Roman" w:hAnsi="Times New Roman" w:cs="Times New Roman"/>
          <w:sz w:val="28"/>
          <w:szCs w:val="28"/>
          <w:lang w:val="uk-UA"/>
        </w:rPr>
        <w:t xml:space="preserve"> відносн</w:t>
      </w:r>
      <w:r>
        <w:rPr>
          <w:rFonts w:ascii="Times New Roman" w:hAnsi="Times New Roman" w:cs="Times New Roman"/>
          <w:sz w:val="28"/>
          <w:szCs w:val="28"/>
          <w:lang w:val="uk-UA"/>
        </w:rPr>
        <w:t>ої</w:t>
      </w:r>
      <w:r w:rsidRPr="00B97B9F">
        <w:rPr>
          <w:rFonts w:ascii="Times New Roman" w:hAnsi="Times New Roman" w:cs="Times New Roman"/>
          <w:sz w:val="28"/>
          <w:szCs w:val="28"/>
          <w:lang w:val="uk-UA"/>
        </w:rPr>
        <w:t xml:space="preserve"> категорі</w:t>
      </w:r>
      <w:r>
        <w:rPr>
          <w:rFonts w:ascii="Times New Roman" w:hAnsi="Times New Roman" w:cs="Times New Roman"/>
          <w:sz w:val="28"/>
          <w:szCs w:val="28"/>
          <w:lang w:val="uk-UA"/>
        </w:rPr>
        <w:t>ї,</w:t>
      </w:r>
      <w:r w:rsidRPr="00B97B9F">
        <w:rPr>
          <w:rFonts w:ascii="Times New Roman" w:hAnsi="Times New Roman" w:cs="Times New Roman"/>
          <w:sz w:val="28"/>
          <w:szCs w:val="28"/>
          <w:lang w:val="uk-UA"/>
        </w:rPr>
        <w:t xml:space="preserve"> </w:t>
      </w:r>
      <w:r>
        <w:rPr>
          <w:rFonts w:ascii="Times New Roman" w:hAnsi="Times New Roman" w:cs="Times New Roman"/>
          <w:sz w:val="28"/>
          <w:szCs w:val="28"/>
          <w:lang w:val="uk-UA"/>
        </w:rPr>
        <w:t>що</w:t>
      </w:r>
      <w:r w:rsidRPr="00B97B9F">
        <w:rPr>
          <w:rFonts w:ascii="Times New Roman" w:hAnsi="Times New Roman" w:cs="Times New Roman"/>
          <w:sz w:val="28"/>
          <w:szCs w:val="28"/>
          <w:lang w:val="uk-UA"/>
        </w:rPr>
        <w:t xml:space="preserve"> є інтегральним </w:t>
      </w:r>
      <w:r w:rsidRPr="00B073ED">
        <w:rPr>
          <w:rFonts w:ascii="Times New Roman" w:hAnsi="Times New Roman" w:cs="Times New Roman"/>
          <w:sz w:val="28"/>
          <w:szCs w:val="28"/>
          <w:lang w:val="uk-UA"/>
        </w:rPr>
        <w:t>показником ефективності діяльності господарюючого суб’єкта з урахуванням об’єктивних економічних та правових обмежень і характеризує здатність підприємства забезпечувати відповідний рівень екологічних та соціальних функцій лісових ресурсів в короткостроковій та довгостроковій перспективах. Узагальнено класифікації існуючих методичних та методологічних підходів до оцінки конкурентоспроможності підприємства та наведено методику, адаптовану до суб’єктів лісогосподарського виробництва.</w:t>
      </w:r>
    </w:p>
    <w:p w:rsidR="00A4373C" w:rsidRPr="00B073ED" w:rsidRDefault="00A4373C" w:rsidP="00A4373C">
      <w:pPr>
        <w:spacing w:after="0" w:line="360" w:lineRule="auto"/>
        <w:ind w:firstLine="709"/>
        <w:jc w:val="both"/>
        <w:rPr>
          <w:rFonts w:ascii="Times New Roman" w:hAnsi="Times New Roman" w:cs="Times New Roman"/>
          <w:sz w:val="28"/>
          <w:szCs w:val="28"/>
          <w:lang w:val="uk-UA"/>
        </w:rPr>
      </w:pPr>
      <w:r w:rsidRPr="00B073ED">
        <w:rPr>
          <w:rFonts w:ascii="Times New Roman" w:hAnsi="Times New Roman" w:cs="Times New Roman"/>
          <w:sz w:val="28"/>
          <w:szCs w:val="28"/>
          <w:lang w:val="uk-UA"/>
        </w:rPr>
        <w:t xml:space="preserve">Досліджено лісоресурсний та виробничо-господарський потенціали лісогосподарських підприємств </w:t>
      </w:r>
      <w:r w:rsidRPr="00B073ED">
        <w:rPr>
          <w:rFonts w:ascii="Times New Roman" w:hAnsi="Times New Roman" w:cs="Times New Roman"/>
          <w:bCs/>
          <w:sz w:val="28"/>
          <w:szCs w:val="28"/>
          <w:lang w:val="uk-UA"/>
        </w:rPr>
        <w:t>Житомирського обласного управління лісового та мисливського господарства</w:t>
      </w:r>
      <w:r w:rsidRPr="00B073ED">
        <w:rPr>
          <w:rFonts w:ascii="Times New Roman" w:hAnsi="Times New Roman" w:cs="Times New Roman"/>
          <w:sz w:val="28"/>
          <w:szCs w:val="28"/>
          <w:lang w:val="uk-UA"/>
        </w:rPr>
        <w:t xml:space="preserve">, в результаті чого відзначається достатньо високий рівень забезпеченості лісовими ресурсами та значною часткою експлуатаційних лісів в регіоні з порівняно рівнинним рельєфом. </w:t>
      </w:r>
      <w:r w:rsidRPr="00B073ED">
        <w:rPr>
          <w:rFonts w:ascii="Times New Roman" w:hAnsi="Times New Roman" w:cs="Times New Roman"/>
          <w:sz w:val="28"/>
          <w:szCs w:val="28"/>
          <w:lang w:val="uk-UA"/>
        </w:rPr>
        <w:lastRenderedPageBreak/>
        <w:t>Спостерігається необхідність формування наближеної до оптимальної структури лісів за віком та зроблено висновок щодо достатньо високого рівня діяльності в динаміці, пов’язаної з веденням лісокультурних та лісозахисних робіт; модернізацією лісової інфраструктури. Особливістю ведення лісогосподарських, лісокультурних та лісозахисних робіт на лісогосподарських підприємствах регіону є значна частина лісових насаджень, забруднених радіонуклідами.</w:t>
      </w:r>
    </w:p>
    <w:p w:rsidR="00A4373C" w:rsidRPr="00B073ED" w:rsidRDefault="00A4373C" w:rsidP="00A4373C">
      <w:pPr>
        <w:spacing w:after="0" w:line="360" w:lineRule="auto"/>
        <w:ind w:firstLine="709"/>
        <w:jc w:val="both"/>
        <w:rPr>
          <w:rFonts w:ascii="Times New Roman" w:eastAsia="Times New Roman" w:hAnsi="Times New Roman" w:cs="Times New Roman"/>
          <w:color w:val="000000"/>
          <w:sz w:val="28"/>
          <w:szCs w:val="17"/>
          <w:lang w:val="uk-UA"/>
        </w:rPr>
      </w:pPr>
      <w:r w:rsidRPr="00B073ED">
        <w:rPr>
          <w:rFonts w:ascii="Times New Roman" w:eastAsia="Times New Roman" w:hAnsi="Times New Roman" w:cs="Times New Roman"/>
          <w:sz w:val="28"/>
          <w:szCs w:val="28"/>
          <w:lang w:val="uk-UA"/>
        </w:rPr>
        <w:t xml:space="preserve">Спостерігається в динаміці </w:t>
      </w:r>
      <w:r w:rsidRPr="00B073ED">
        <w:rPr>
          <w:rFonts w:ascii="Times New Roman" w:eastAsia="Times New Roman" w:hAnsi="Times New Roman" w:cs="Times New Roman"/>
          <w:sz w:val="28"/>
          <w:szCs w:val="28"/>
          <w:lang w:val="uk-UA" w:eastAsia="en-US"/>
        </w:rPr>
        <w:t xml:space="preserve">негативне зменшення рівня прибутковості лісогосподарських підприємств; </w:t>
      </w:r>
      <w:r w:rsidRPr="00B073ED">
        <w:rPr>
          <w:rFonts w:ascii="Times New Roman" w:hAnsi="Times New Roman" w:cs="Times New Roman"/>
          <w:sz w:val="28"/>
          <w:szCs w:val="28"/>
          <w:lang w:val="uk-UA"/>
        </w:rPr>
        <w:t>частки необоротних активів в середньому по підприємствах;</w:t>
      </w:r>
      <w:r w:rsidRPr="00B073ED">
        <w:rPr>
          <w:rFonts w:ascii="Times New Roman" w:eastAsia="Times New Roman" w:hAnsi="Times New Roman" w:cs="Times New Roman"/>
          <w:sz w:val="28"/>
          <w:szCs w:val="28"/>
          <w:lang w:val="uk-UA" w:eastAsia="en-US"/>
        </w:rPr>
        <w:t xml:space="preserve"> ефективності використання основних засобів на підприємствах</w:t>
      </w:r>
      <w:r>
        <w:rPr>
          <w:rFonts w:ascii="Times New Roman" w:eastAsia="Times New Roman" w:hAnsi="Times New Roman" w:cs="Times New Roman"/>
          <w:sz w:val="28"/>
          <w:szCs w:val="28"/>
          <w:lang w:val="uk-UA" w:eastAsia="en-US"/>
        </w:rPr>
        <w:t>,</w:t>
      </w:r>
      <w:r w:rsidRPr="00B073ED">
        <w:rPr>
          <w:rFonts w:ascii="Times New Roman" w:eastAsia="Times New Roman" w:hAnsi="Times New Roman" w:cs="Times New Roman"/>
          <w:sz w:val="28"/>
          <w:szCs w:val="28"/>
          <w:lang w:val="uk-UA" w:eastAsia="en-US"/>
        </w:rPr>
        <w:t xml:space="preserve"> що свідчить про погіршення вказаних важливих елементів формування конкурентоспроможності лісогосподарських підприємств. Відзначаються позитивні тенденції використання фінансово-економічного і трудового потенціалів лісогосподарських підприємств щодо оптимального співвідношення власного та залученого капіталу; </w:t>
      </w:r>
      <w:r w:rsidRPr="00B073ED">
        <w:rPr>
          <w:rFonts w:ascii="Times New Roman" w:eastAsia="Times New Roman" w:hAnsi="Times New Roman" w:cs="Times New Roman"/>
          <w:bCs/>
          <w:sz w:val="28"/>
          <w:szCs w:val="28"/>
          <w:lang w:val="uk-UA"/>
        </w:rPr>
        <w:t xml:space="preserve">оптимальної політики управління персоналом та задовільними </w:t>
      </w:r>
      <w:r w:rsidRPr="00B073ED">
        <w:rPr>
          <w:rFonts w:ascii="Times New Roman" w:eastAsia="Times New Roman" w:hAnsi="Times New Roman" w:cs="Times New Roman"/>
          <w:color w:val="000000"/>
          <w:sz w:val="28"/>
          <w:szCs w:val="17"/>
          <w:lang w:val="uk-UA"/>
        </w:rPr>
        <w:t xml:space="preserve">показниками фінансового стану </w:t>
      </w:r>
      <w:r w:rsidRPr="00B073ED">
        <w:rPr>
          <w:rFonts w:ascii="Times New Roman" w:eastAsia="Times New Roman" w:hAnsi="Times New Roman" w:cs="Times New Roman"/>
          <w:bCs/>
          <w:sz w:val="28"/>
          <w:szCs w:val="28"/>
          <w:lang w:val="uk-UA"/>
        </w:rPr>
        <w:t>лісогосподарських</w:t>
      </w:r>
      <w:r w:rsidRPr="00B073ED">
        <w:rPr>
          <w:rFonts w:ascii="Times New Roman" w:eastAsia="Times New Roman" w:hAnsi="Times New Roman" w:cs="Times New Roman"/>
          <w:color w:val="000000"/>
          <w:sz w:val="28"/>
          <w:szCs w:val="17"/>
          <w:lang w:val="uk-UA"/>
        </w:rPr>
        <w:t xml:space="preserve"> підприємств.</w:t>
      </w:r>
    </w:p>
    <w:p w:rsidR="00A4373C" w:rsidRPr="00B073ED" w:rsidRDefault="00A4373C" w:rsidP="00A4373C">
      <w:pPr>
        <w:spacing w:after="0" w:line="360" w:lineRule="auto"/>
        <w:ind w:firstLine="709"/>
        <w:jc w:val="both"/>
        <w:rPr>
          <w:rFonts w:ascii="Times New Roman" w:hAnsi="Times New Roman" w:cs="Times New Roman"/>
          <w:bCs/>
          <w:sz w:val="28"/>
          <w:szCs w:val="28"/>
          <w:lang w:val="uk-UA"/>
        </w:rPr>
      </w:pPr>
      <w:r w:rsidRPr="00B073ED">
        <w:rPr>
          <w:rFonts w:ascii="Times New Roman" w:hAnsi="Times New Roman" w:cs="Times New Roman"/>
          <w:bCs/>
          <w:sz w:val="28"/>
          <w:szCs w:val="28"/>
          <w:lang w:val="uk-UA"/>
        </w:rPr>
        <w:t>Апробована на лісогосподарських підприємствах регіону запропонована Андрійчуком І.В. та Пінчуком І.Р.</w:t>
      </w:r>
      <w:r w:rsidRPr="00B073ED">
        <w:rPr>
          <w:rFonts w:ascii="Times New Roman" w:hAnsi="Times New Roman" w:cs="Times New Roman"/>
          <w:b/>
          <w:bCs/>
          <w:sz w:val="28"/>
          <w:szCs w:val="28"/>
          <w:lang w:val="uk-UA"/>
        </w:rPr>
        <w:t xml:space="preserve"> </w:t>
      </w:r>
      <w:r w:rsidRPr="00B073ED">
        <w:rPr>
          <w:rFonts w:ascii="Times New Roman" w:hAnsi="Times New Roman" w:cs="Times New Roman"/>
          <w:bCs/>
          <w:sz w:val="28"/>
          <w:szCs w:val="28"/>
          <w:lang w:val="uk-UA"/>
        </w:rPr>
        <w:t>методика оцінки їх конкурентоспроможності містить, на наш погляд, певні недоліки, зокрема: достатня складність і трудоємкість обрахунків певних критеріїв (показників) та наявність суб'єктивної експертної оцінки щодо конкурентоспроможності продукції та іміджу державних лісогосподарських підприємств.</w:t>
      </w:r>
    </w:p>
    <w:p w:rsidR="00A4373C" w:rsidRPr="00B073ED" w:rsidRDefault="00A4373C" w:rsidP="00A4373C">
      <w:pPr>
        <w:spacing w:after="0" w:line="360" w:lineRule="auto"/>
        <w:ind w:firstLine="709"/>
        <w:jc w:val="both"/>
        <w:rPr>
          <w:rFonts w:ascii="Times New Roman" w:hAnsi="Times New Roman" w:cs="Times New Roman"/>
          <w:bCs/>
          <w:sz w:val="28"/>
          <w:szCs w:val="28"/>
          <w:lang w:val="uk-UA"/>
        </w:rPr>
      </w:pPr>
      <w:r w:rsidRPr="00B073ED">
        <w:rPr>
          <w:rFonts w:ascii="Times New Roman" w:hAnsi="Times New Roman" w:cs="Times New Roman"/>
          <w:bCs/>
          <w:sz w:val="28"/>
          <w:szCs w:val="28"/>
          <w:lang w:val="uk-UA"/>
        </w:rPr>
        <w:t>Запропоновано та апробовано вдосконалені методичні рекомендації щодо оцінки конкурентоспроможності лісогосподарських підприємств, в яких передбачено застосування лише кількісних підходів. Вказаній методиці властива практичність при відповідному розрахунку інтегрального показника конкурентоспроможності лісогосподарських підприємств (доступність вихідних даних для розрахунків) та відсутність суб’єктивізму, який спостерігається при застосуванні якісних характеристик на основі експертних оцінювань.</w:t>
      </w:r>
    </w:p>
    <w:p w:rsidR="00A4373C" w:rsidRPr="00B073ED" w:rsidRDefault="00A4373C" w:rsidP="00A4373C">
      <w:pPr>
        <w:spacing w:after="0" w:line="360" w:lineRule="auto"/>
        <w:ind w:firstLine="709"/>
        <w:jc w:val="both"/>
        <w:rPr>
          <w:rFonts w:ascii="Times New Roman" w:hAnsi="Times New Roman" w:cs="Times New Roman"/>
          <w:bCs/>
          <w:sz w:val="28"/>
          <w:szCs w:val="28"/>
          <w:lang w:val="uk-UA"/>
        </w:rPr>
      </w:pPr>
      <w:r w:rsidRPr="00B073ED">
        <w:rPr>
          <w:rFonts w:ascii="Times New Roman" w:hAnsi="Times New Roman" w:cs="Times New Roman"/>
          <w:bCs/>
          <w:sz w:val="28"/>
          <w:szCs w:val="28"/>
          <w:lang w:val="uk-UA"/>
        </w:rPr>
        <w:t xml:space="preserve">Обгрунтоване авторське ранжування дозволяє класифікувати лісогосподарські підприємства Житомирського обласного управління лісового </w:t>
      </w:r>
      <w:r w:rsidRPr="00B073ED">
        <w:rPr>
          <w:rFonts w:ascii="Times New Roman" w:hAnsi="Times New Roman" w:cs="Times New Roman"/>
          <w:bCs/>
          <w:sz w:val="28"/>
          <w:szCs w:val="28"/>
          <w:lang w:val="uk-UA"/>
        </w:rPr>
        <w:lastRenderedPageBreak/>
        <w:t>та мисливського господарства за рівнем конкурентоспроможності. Вказане ранжування може слугувати основою для обґрунтування та впровадження відповідних конкурентних стратегій задля підвищення рівня конкурентоспроможності в середньостроковій та довгостроковій перспективах лісогосподарських підприємств як Поліської зони, так і в цілому по країні.</w:t>
      </w:r>
    </w:p>
    <w:p w:rsidR="00A4373C" w:rsidRPr="00B073ED" w:rsidRDefault="00A4373C" w:rsidP="00A4373C">
      <w:pPr>
        <w:spacing w:after="0" w:line="360" w:lineRule="auto"/>
        <w:ind w:firstLine="709"/>
        <w:jc w:val="both"/>
        <w:rPr>
          <w:rFonts w:ascii="Times New Roman" w:hAnsi="Times New Roman" w:cs="Times New Roman"/>
          <w:sz w:val="28"/>
          <w:szCs w:val="28"/>
          <w:lang w:val="uk-UA"/>
        </w:rPr>
      </w:pPr>
      <w:r w:rsidRPr="00B073ED">
        <w:rPr>
          <w:rFonts w:ascii="Times New Roman" w:hAnsi="Times New Roman" w:cs="Times New Roman"/>
          <w:sz w:val="28"/>
          <w:szCs w:val="28"/>
          <w:lang w:val="uk-UA"/>
        </w:rPr>
        <w:t>Визначено особливості функціонування лісогосподарських підприємств, які впливають на зміцнення (зменшення) їх конкурентоспроможності; проаналізовано основні протиріччя, що зумовлені існуючими нормативно-правовими та організаційними обмеженнями в діяльності лісогосподарських підприємств.</w:t>
      </w:r>
    </w:p>
    <w:p w:rsidR="00A4373C" w:rsidRPr="00B073ED" w:rsidRDefault="00A4373C" w:rsidP="00A4373C">
      <w:pPr>
        <w:spacing w:after="0" w:line="360" w:lineRule="auto"/>
        <w:ind w:firstLine="709"/>
        <w:jc w:val="both"/>
        <w:rPr>
          <w:rFonts w:ascii="Times New Roman" w:hAnsi="Times New Roman" w:cs="Times New Roman"/>
          <w:sz w:val="28"/>
          <w:szCs w:val="28"/>
          <w:lang w:val="uk-UA"/>
        </w:rPr>
      </w:pPr>
      <w:r w:rsidRPr="00B073ED">
        <w:rPr>
          <w:rFonts w:ascii="Times New Roman" w:hAnsi="Times New Roman" w:cs="Times New Roman"/>
          <w:sz w:val="28"/>
          <w:szCs w:val="28"/>
          <w:lang w:val="uk-UA"/>
        </w:rPr>
        <w:t xml:space="preserve">Розроблено концептуальну атрибутивну модель еколого-економічного забезпечення конкурентоспроможності лісогосподарських підприємств на основі трьох складових – правового, інвестиційного та інноваційного підгрунтя. Правове забезпечення передбачає зменшення податкового тиску на лісогосподарські підприємства (оптимізація величин справляння рентної плати </w:t>
      </w:r>
      <w:r>
        <w:rPr>
          <w:rFonts w:ascii="Times New Roman" w:hAnsi="Times New Roman" w:cs="Times New Roman"/>
          <w:sz w:val="28"/>
          <w:szCs w:val="28"/>
          <w:lang w:val="uk-UA"/>
        </w:rPr>
        <w:t xml:space="preserve">за спеціальне використання лісових ресурсів </w:t>
      </w:r>
      <w:r w:rsidRPr="00B073ED">
        <w:rPr>
          <w:rFonts w:ascii="Times New Roman" w:hAnsi="Times New Roman" w:cs="Times New Roman"/>
          <w:sz w:val="28"/>
          <w:szCs w:val="28"/>
          <w:lang w:val="uk-UA"/>
        </w:rPr>
        <w:t xml:space="preserve">та податку на землі лісогосподарського призначення, регулювання рівня відрахувань з прибутку підприємств у вигляді дивідендів);  законодавче урегулювання можливості використання заставних активів для отримання кредитних ресурсів (в першу чергу, це круглі лісоматеріали та готова дерев'яна продукція суб’єктів господарювання); введення механізму відшкодування державою частини відсоткових ставок банківським установам за надані кредити при купівлі високотехнологічного обладнання; запровадження інституцій щодо можливості спільного інвестування. Інвестиційне підґрунтя забезпечення конкурентоспроможності лісогосподарських підприємств передбачає впровадження механізму державних гарантій при співпраці з іноземними інвесторами; запровадження в практику лісокористування різноманітних позастатутних об'єднань (кластерів, науково-виробничих технологічних парків), інтеграція суб’єктів господарювання сільського та лісового господарства тощо. Інноваційне забезпечення передбачає диверсифікацію діяльності лісогосподарських підприємств (налагодження виробництва та реалізації </w:t>
      </w:r>
      <w:r w:rsidRPr="00B073ED">
        <w:rPr>
          <w:rFonts w:ascii="Times New Roman" w:hAnsi="Times New Roman" w:cs="Times New Roman"/>
          <w:sz w:val="28"/>
          <w:szCs w:val="28"/>
          <w:lang w:val="uk-UA"/>
        </w:rPr>
        <w:lastRenderedPageBreak/>
        <w:t>біологічного палива, розвиток сільськогосподарських культур, функціонування оздоровчо-санаторних закладів тощо);  укладання угод про співпрацю з органами місцевого самоврядування, а також із іншими суб’єктами лісопереробного ринку; запровадження, за можливості, на підприємствах первинної та поглибленої переробки деревини.</w:t>
      </w:r>
    </w:p>
    <w:p w:rsidR="00A4373C" w:rsidRPr="00B073ED" w:rsidRDefault="00A4373C" w:rsidP="00A4373C">
      <w:pPr>
        <w:spacing w:after="0" w:line="360" w:lineRule="auto"/>
        <w:ind w:firstLine="709"/>
        <w:jc w:val="both"/>
        <w:rPr>
          <w:rFonts w:ascii="Times New Roman" w:hAnsi="Times New Roman" w:cs="Times New Roman"/>
          <w:sz w:val="28"/>
          <w:szCs w:val="28"/>
          <w:lang w:val="uk-UA"/>
        </w:rPr>
      </w:pPr>
      <w:r w:rsidRPr="00B073ED">
        <w:rPr>
          <w:rFonts w:ascii="Times New Roman" w:hAnsi="Times New Roman" w:cs="Times New Roman"/>
          <w:sz w:val="28"/>
          <w:szCs w:val="28"/>
          <w:lang w:val="uk-UA"/>
        </w:rPr>
        <w:t>Запропоновано механізми реалізації концептуальної моделі еколого-економічного забезпечення конкурентоспроможності лісогосподарських підприємств, в першу чергу, через підвищення капіталізації їх активів за рахунок оновлення основних засобів та модернізації лісової інфраструктури шляхом реінвестування прибутку та використання інших залучених фінансових ресурсів. Крім того, обґрунтовуються механізми (заходи) щодо запровадження маркетингового менедж</w:t>
      </w:r>
      <w:r w:rsidRPr="00B073ED">
        <w:rPr>
          <w:rFonts w:ascii="Times New Roman" w:hAnsi="Times New Roman" w:cs="Times New Roman"/>
          <w:sz w:val="28"/>
          <w:szCs w:val="28"/>
          <w:lang w:val="uk-UA"/>
        </w:rPr>
        <w:softHyphen/>
        <w:t>менту як окремої діючої управлінської системи та повноцінного інвестиційно-інноваційне забезпечення підприємств лісової галузі як базису для формування на підприємствах додаткових фінансових ресурсів і запровадження відповідних процесних та продуктових інновацій.</w:t>
      </w:r>
    </w:p>
    <w:p w:rsidR="00A4373C" w:rsidRPr="00B073ED" w:rsidRDefault="00A4373C" w:rsidP="00A4373C">
      <w:pPr>
        <w:spacing w:after="0" w:line="360" w:lineRule="auto"/>
        <w:ind w:firstLine="709"/>
        <w:jc w:val="both"/>
        <w:rPr>
          <w:rFonts w:ascii="Times New Roman" w:hAnsi="Times New Roman" w:cs="Times New Roman"/>
          <w:bCs/>
          <w:sz w:val="28"/>
          <w:szCs w:val="28"/>
          <w:lang w:val="uk-UA"/>
        </w:rPr>
      </w:pPr>
      <w:r w:rsidRPr="00B073ED">
        <w:rPr>
          <w:rFonts w:ascii="Times New Roman" w:hAnsi="Times New Roman" w:cs="Times New Roman"/>
          <w:sz w:val="28"/>
          <w:szCs w:val="28"/>
          <w:lang w:val="uk-UA"/>
        </w:rPr>
        <w:t>Проведено ідентифікацію чинників та з</w:t>
      </w:r>
      <w:r w:rsidRPr="00B073ED">
        <w:rPr>
          <w:rFonts w:ascii="Times New Roman" w:hAnsi="Times New Roman" w:cs="Times New Roman"/>
          <w:bCs/>
          <w:sz w:val="28"/>
          <w:szCs w:val="28"/>
          <w:lang w:val="uk-UA"/>
        </w:rPr>
        <w:t xml:space="preserve">дійснене на основі них прогнозування </w:t>
      </w:r>
      <w:r w:rsidRPr="00B073ED">
        <w:rPr>
          <w:rFonts w:ascii="Times New Roman" w:hAnsi="Times New Roman" w:cs="Times New Roman"/>
          <w:sz w:val="28"/>
          <w:szCs w:val="28"/>
          <w:lang w:val="uk-UA"/>
        </w:rPr>
        <w:t xml:space="preserve">середнього рівня конкурентоспроможності знеособленого лісогосподарського підприємства шляхом економіко-математичного моделювання свідчить про негативну тенденцію до зниження показника в перспективі, що обумовлює необхідність покращення існуючої системи управління на підприємствах регіону. </w:t>
      </w:r>
    </w:p>
    <w:p w:rsidR="00A4373C" w:rsidRDefault="00A4373C" w:rsidP="00A4373C">
      <w:pPr>
        <w:spacing w:after="0" w:line="360" w:lineRule="auto"/>
        <w:ind w:firstLine="709"/>
        <w:jc w:val="both"/>
        <w:rPr>
          <w:rFonts w:ascii="Times New Roman" w:hAnsi="Times New Roman" w:cs="Times New Roman"/>
          <w:bCs/>
          <w:sz w:val="28"/>
          <w:szCs w:val="28"/>
          <w:lang w:val="uk-UA"/>
        </w:rPr>
      </w:pPr>
      <w:r w:rsidRPr="00B073ED">
        <w:rPr>
          <w:rFonts w:ascii="Times New Roman" w:hAnsi="Times New Roman" w:cs="Times New Roman"/>
          <w:sz w:val="28"/>
          <w:szCs w:val="28"/>
          <w:lang w:val="uk-UA"/>
        </w:rPr>
        <w:t>Обгрунтовано необхідність впровадження системи екологічного менеджменту на підприємствах лісової галузі, яка забезпечить узгодження екологічних, економічних і соціальних функцій лісового господарства та сприяє переходу суб’єктів господарювання на засади екологічно збалансованого лісокористування, що, в свою чергу, сформує передумови для підвищення конкурентоспроможності лісогосподарських підприємств та їх продукції на внутрішньому та зовнішньому ринках.</w:t>
      </w:r>
    </w:p>
    <w:p w:rsidR="00A4373C" w:rsidRPr="003D166C" w:rsidRDefault="00A4373C" w:rsidP="00A4373C">
      <w:pPr>
        <w:widowControl w:val="0"/>
        <w:tabs>
          <w:tab w:val="left" w:pos="1204"/>
        </w:tabs>
        <w:spacing w:after="0" w:line="360" w:lineRule="auto"/>
        <w:ind w:firstLine="709"/>
        <w:jc w:val="both"/>
        <w:rPr>
          <w:rFonts w:ascii="Times New Roman" w:eastAsia="Times New Roman" w:hAnsi="Times New Roman" w:cs="Times New Roman"/>
          <w:color w:val="000000"/>
          <w:sz w:val="28"/>
          <w:szCs w:val="28"/>
          <w:highlight w:val="yellow"/>
          <w:lang w:eastAsia="uk-UA"/>
        </w:rPr>
      </w:pPr>
      <w:r w:rsidRPr="00403B21">
        <w:rPr>
          <w:rFonts w:ascii="Times New Roman" w:eastAsia="Times New Roman" w:hAnsi="Times New Roman" w:cs="Times New Roman"/>
          <w:color w:val="000000"/>
          <w:sz w:val="28"/>
          <w:szCs w:val="28"/>
          <w:lang w:eastAsia="uk-UA"/>
        </w:rPr>
        <w:t xml:space="preserve">Основні висновки та результати дисертаційної роботи використано </w:t>
      </w:r>
      <w:r>
        <w:rPr>
          <w:rFonts w:ascii="Times New Roman" w:eastAsia="Times New Roman" w:hAnsi="Times New Roman" w:cs="Times New Roman"/>
          <w:color w:val="000000"/>
          <w:sz w:val="28"/>
          <w:szCs w:val="28"/>
          <w:lang w:val="uk-UA" w:eastAsia="uk-UA"/>
        </w:rPr>
        <w:t>в ДП</w:t>
      </w:r>
      <w:r w:rsidRPr="00403B21">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Зарічан</w:t>
      </w:r>
      <w:r w:rsidRPr="00403B21">
        <w:rPr>
          <w:rFonts w:ascii="Times New Roman" w:eastAsia="Times New Roman" w:hAnsi="Times New Roman" w:cs="Times New Roman"/>
          <w:color w:val="000000"/>
          <w:sz w:val="28"/>
          <w:szCs w:val="28"/>
          <w:lang w:val="uk-UA" w:eastAsia="uk-UA"/>
        </w:rPr>
        <w:t xml:space="preserve">ське лісове господарство» </w:t>
      </w:r>
      <w:r>
        <w:rPr>
          <w:rFonts w:ascii="Times New Roman" w:eastAsia="Times New Roman" w:hAnsi="Times New Roman" w:cs="Times New Roman"/>
          <w:color w:val="000000"/>
          <w:sz w:val="28"/>
          <w:szCs w:val="28"/>
          <w:lang w:eastAsia="uk-UA"/>
        </w:rPr>
        <w:t xml:space="preserve">при </w:t>
      </w:r>
      <w:r>
        <w:rPr>
          <w:rFonts w:ascii="Times New Roman" w:eastAsia="Times New Roman" w:hAnsi="Times New Roman" w:cs="Times New Roman"/>
          <w:color w:val="000000"/>
          <w:sz w:val="28"/>
          <w:szCs w:val="28"/>
          <w:lang w:val="uk-UA" w:eastAsia="uk-UA"/>
        </w:rPr>
        <w:t xml:space="preserve">прийнятті рішення щодо впровадження системи екологічного менеджменту, а також для прогнозної оцінки </w:t>
      </w:r>
      <w:r>
        <w:rPr>
          <w:rFonts w:ascii="Times New Roman" w:eastAsia="Times New Roman" w:hAnsi="Times New Roman" w:cs="Times New Roman"/>
          <w:color w:val="000000"/>
          <w:sz w:val="28"/>
          <w:szCs w:val="28"/>
          <w:lang w:val="uk-UA" w:eastAsia="uk-UA"/>
        </w:rPr>
        <w:lastRenderedPageBreak/>
        <w:t xml:space="preserve">конкурентоспроможності підприємства на плановий період з використанням запропонованих </w:t>
      </w:r>
      <w:r w:rsidRPr="0015706F">
        <w:rPr>
          <w:rFonts w:ascii="Times New Roman" w:hAnsi="Times New Roman" w:cs="Times New Roman"/>
          <w:sz w:val="28"/>
          <w:szCs w:val="28"/>
          <w:lang w:val="uk-UA"/>
        </w:rPr>
        <w:t>економіко-математичн</w:t>
      </w:r>
      <w:r>
        <w:rPr>
          <w:rFonts w:ascii="Times New Roman" w:hAnsi="Times New Roman" w:cs="Times New Roman"/>
          <w:sz w:val="28"/>
          <w:szCs w:val="28"/>
          <w:lang w:val="uk-UA"/>
        </w:rPr>
        <w:t>их</w:t>
      </w:r>
      <w:r w:rsidRPr="0015706F">
        <w:rPr>
          <w:rFonts w:ascii="Times New Roman" w:hAnsi="Times New Roman" w:cs="Times New Roman"/>
          <w:sz w:val="28"/>
          <w:szCs w:val="28"/>
          <w:lang w:val="uk-UA"/>
        </w:rPr>
        <w:t xml:space="preserve"> модел</w:t>
      </w:r>
      <w:r>
        <w:rPr>
          <w:rFonts w:ascii="Times New Roman" w:hAnsi="Times New Roman" w:cs="Times New Roman"/>
          <w:sz w:val="28"/>
          <w:szCs w:val="28"/>
          <w:lang w:val="uk-UA"/>
        </w:rPr>
        <w:t>ей</w:t>
      </w:r>
      <w:r>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eastAsia="uk-UA"/>
        </w:rPr>
        <w:t>(</w:t>
      </w:r>
      <w:r w:rsidRPr="00A2521F">
        <w:rPr>
          <w:rFonts w:ascii="Times New Roman" w:eastAsia="Times New Roman" w:hAnsi="Times New Roman" w:cs="Times New Roman"/>
          <w:color w:val="000000"/>
          <w:sz w:val="28"/>
          <w:szCs w:val="28"/>
          <w:lang w:eastAsia="uk-UA"/>
        </w:rPr>
        <w:t>довідка від 2</w:t>
      </w:r>
      <w:r w:rsidRPr="00A2521F">
        <w:rPr>
          <w:rFonts w:ascii="Times New Roman" w:eastAsia="Times New Roman" w:hAnsi="Times New Roman" w:cs="Times New Roman"/>
          <w:color w:val="000000"/>
          <w:sz w:val="28"/>
          <w:szCs w:val="28"/>
          <w:lang w:val="uk-UA" w:eastAsia="uk-UA"/>
        </w:rPr>
        <w:t>9</w:t>
      </w:r>
      <w:r w:rsidRPr="00A2521F">
        <w:rPr>
          <w:rFonts w:ascii="Times New Roman" w:eastAsia="Times New Roman" w:hAnsi="Times New Roman" w:cs="Times New Roman"/>
          <w:color w:val="000000"/>
          <w:sz w:val="28"/>
          <w:szCs w:val="28"/>
          <w:lang w:eastAsia="uk-UA"/>
        </w:rPr>
        <w:t>.0</w:t>
      </w:r>
      <w:r>
        <w:rPr>
          <w:rFonts w:ascii="Times New Roman" w:eastAsia="Times New Roman" w:hAnsi="Times New Roman" w:cs="Times New Roman"/>
          <w:color w:val="000000"/>
          <w:sz w:val="28"/>
          <w:szCs w:val="28"/>
          <w:lang w:eastAsia="uk-UA"/>
        </w:rPr>
        <w:t>4</w:t>
      </w:r>
      <w:r w:rsidRPr="00A2521F">
        <w:rPr>
          <w:rFonts w:ascii="Times New Roman" w:eastAsia="Times New Roman" w:hAnsi="Times New Roman" w:cs="Times New Roman"/>
          <w:color w:val="000000"/>
          <w:sz w:val="28"/>
          <w:szCs w:val="28"/>
          <w:lang w:eastAsia="uk-UA"/>
        </w:rPr>
        <w:t>.202</w:t>
      </w:r>
      <w:r>
        <w:rPr>
          <w:rFonts w:ascii="Times New Roman" w:eastAsia="Times New Roman" w:hAnsi="Times New Roman" w:cs="Times New Roman"/>
          <w:color w:val="000000"/>
          <w:sz w:val="28"/>
          <w:szCs w:val="28"/>
          <w:lang w:eastAsia="uk-UA"/>
        </w:rPr>
        <w:t>1</w:t>
      </w:r>
      <w:r w:rsidRPr="00A2521F">
        <w:rPr>
          <w:rFonts w:ascii="Times New Roman" w:eastAsia="Times New Roman" w:hAnsi="Times New Roman" w:cs="Times New Roman"/>
          <w:color w:val="000000"/>
          <w:sz w:val="28"/>
          <w:szCs w:val="28"/>
          <w:lang w:eastAsia="uk-UA"/>
        </w:rPr>
        <w:t xml:space="preserve"> р. </w:t>
      </w:r>
      <w:r w:rsidRPr="00E656F4">
        <w:rPr>
          <w:rFonts w:ascii="Times New Roman" w:eastAsia="Times New Roman" w:hAnsi="Times New Roman" w:cs="Times New Roman"/>
          <w:color w:val="000000"/>
          <w:sz w:val="28"/>
          <w:szCs w:val="28"/>
          <w:lang w:eastAsia="uk-UA"/>
        </w:rPr>
        <w:t xml:space="preserve">№ </w:t>
      </w:r>
      <w:r w:rsidRPr="00E656F4">
        <w:rPr>
          <w:rFonts w:ascii="Times New Roman" w:eastAsia="Times New Roman" w:hAnsi="Times New Roman" w:cs="Times New Roman"/>
          <w:color w:val="000000"/>
          <w:sz w:val="28"/>
          <w:szCs w:val="28"/>
          <w:lang w:val="uk-UA" w:eastAsia="uk-UA"/>
        </w:rPr>
        <w:t>04-254</w:t>
      </w:r>
      <w:r w:rsidRPr="00095041">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w:t>
      </w:r>
      <w:r w:rsidRPr="00095041">
        <w:rPr>
          <w:rFonts w:ascii="Times New Roman" w:eastAsia="Times New Roman" w:hAnsi="Times New Roman" w:cs="Times New Roman"/>
          <w:color w:val="000000"/>
          <w:sz w:val="28"/>
          <w:szCs w:val="28"/>
          <w:lang w:eastAsia="uk-UA"/>
        </w:rPr>
        <w:t xml:space="preserve"> в діяльності </w:t>
      </w:r>
      <w:r>
        <w:rPr>
          <w:rFonts w:ascii="Times New Roman" w:eastAsia="Times New Roman" w:hAnsi="Times New Roman" w:cs="Times New Roman"/>
          <w:color w:val="000000"/>
          <w:sz w:val="28"/>
          <w:szCs w:val="28"/>
          <w:lang w:val="uk-UA" w:eastAsia="uk-UA"/>
        </w:rPr>
        <w:t>Житомир</w:t>
      </w:r>
      <w:r w:rsidRPr="00095041">
        <w:rPr>
          <w:rFonts w:ascii="Times New Roman" w:eastAsia="Times New Roman" w:hAnsi="Times New Roman" w:cs="Times New Roman"/>
          <w:color w:val="000000"/>
          <w:sz w:val="28"/>
          <w:szCs w:val="28"/>
          <w:lang w:val="uk-UA" w:eastAsia="uk-UA"/>
        </w:rPr>
        <w:t>ського</w:t>
      </w:r>
      <w:r>
        <w:rPr>
          <w:rFonts w:ascii="Times New Roman" w:eastAsia="Times New Roman" w:hAnsi="Times New Roman" w:cs="Times New Roman"/>
          <w:color w:val="000000"/>
          <w:sz w:val="28"/>
          <w:szCs w:val="28"/>
          <w:lang w:val="uk-UA" w:eastAsia="uk-UA"/>
        </w:rPr>
        <w:t xml:space="preserve"> обласного</w:t>
      </w:r>
      <w:r w:rsidRPr="00095041">
        <w:rPr>
          <w:rFonts w:ascii="Times New Roman" w:eastAsia="Times New Roman" w:hAnsi="Times New Roman" w:cs="Times New Roman"/>
          <w:color w:val="000000"/>
          <w:sz w:val="28"/>
          <w:szCs w:val="28"/>
          <w:lang w:val="uk-UA" w:eastAsia="uk-UA"/>
        </w:rPr>
        <w:t xml:space="preserve"> управління лісового та мисливського господарства</w:t>
      </w:r>
      <w:r>
        <w:rPr>
          <w:rFonts w:ascii="Times New Roman" w:eastAsia="Times New Roman" w:hAnsi="Times New Roman" w:cs="Times New Roman"/>
          <w:color w:val="000000"/>
          <w:sz w:val="28"/>
          <w:szCs w:val="28"/>
          <w:lang w:val="uk-UA" w:eastAsia="uk-UA"/>
        </w:rPr>
        <w:t>, зокрема</w:t>
      </w:r>
      <w:r w:rsidRPr="00095041">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на основі запропонованих методичних рекомендацій проведено внутрішнє ранжування та відповідна к</w:t>
      </w:r>
      <w:r>
        <w:rPr>
          <w:rFonts w:ascii="Times New Roman" w:hAnsi="Times New Roman" w:cs="Times New Roman"/>
          <w:bCs/>
          <w:sz w:val="28"/>
          <w:szCs w:val="28"/>
          <w:lang w:val="uk-UA"/>
        </w:rPr>
        <w:t xml:space="preserve">ласифікація лісогосподарських підприємств за рівнем </w:t>
      </w:r>
      <w:r>
        <w:rPr>
          <w:rFonts w:ascii="Times New Roman" w:eastAsia="Times New Roman" w:hAnsi="Times New Roman" w:cs="Times New Roman"/>
          <w:color w:val="000000"/>
          <w:sz w:val="28"/>
          <w:szCs w:val="28"/>
          <w:lang w:val="uk-UA" w:eastAsia="uk-UA"/>
        </w:rPr>
        <w:t xml:space="preserve">конкурентоспроможності та здійснена для цього оцінка відповідних показників </w:t>
      </w:r>
      <w:r>
        <w:rPr>
          <w:rFonts w:ascii="Times New Roman" w:hAnsi="Times New Roman" w:cs="Times New Roman"/>
          <w:bCs/>
          <w:sz w:val="28"/>
          <w:szCs w:val="28"/>
        </w:rPr>
        <w:t>ресурсн</w:t>
      </w:r>
      <w:r>
        <w:rPr>
          <w:rFonts w:ascii="Times New Roman" w:hAnsi="Times New Roman" w:cs="Times New Roman"/>
          <w:bCs/>
          <w:sz w:val="28"/>
          <w:szCs w:val="28"/>
          <w:lang w:val="uk-UA"/>
        </w:rPr>
        <w:t>ого</w:t>
      </w:r>
      <w:r>
        <w:rPr>
          <w:rFonts w:ascii="Times New Roman" w:hAnsi="Times New Roman" w:cs="Times New Roman"/>
          <w:bCs/>
          <w:sz w:val="28"/>
          <w:szCs w:val="28"/>
        </w:rPr>
        <w:t xml:space="preserve"> потенціал</w:t>
      </w:r>
      <w:r>
        <w:rPr>
          <w:rFonts w:ascii="Times New Roman" w:hAnsi="Times New Roman" w:cs="Times New Roman"/>
          <w:bCs/>
          <w:sz w:val="28"/>
          <w:szCs w:val="28"/>
          <w:lang w:val="uk-UA"/>
        </w:rPr>
        <w:t xml:space="preserve">у, мотивації праці, </w:t>
      </w:r>
      <w:r w:rsidRPr="009F634C">
        <w:rPr>
          <w:rFonts w:ascii="Times New Roman" w:hAnsi="Times New Roman" w:cs="Times New Roman"/>
          <w:bCs/>
          <w:sz w:val="28"/>
          <w:szCs w:val="28"/>
          <w:lang w:val="uk-UA"/>
        </w:rPr>
        <w:t>ефективн</w:t>
      </w:r>
      <w:r>
        <w:rPr>
          <w:rFonts w:ascii="Times New Roman" w:hAnsi="Times New Roman" w:cs="Times New Roman"/>
          <w:bCs/>
          <w:sz w:val="28"/>
          <w:szCs w:val="28"/>
          <w:lang w:val="uk-UA"/>
        </w:rPr>
        <w:t>о</w:t>
      </w:r>
      <w:r w:rsidRPr="009F634C">
        <w:rPr>
          <w:rFonts w:ascii="Times New Roman" w:hAnsi="Times New Roman" w:cs="Times New Roman"/>
          <w:bCs/>
          <w:sz w:val="28"/>
          <w:szCs w:val="28"/>
          <w:lang w:val="uk-UA"/>
        </w:rPr>
        <w:t>ст</w:t>
      </w:r>
      <w:r>
        <w:rPr>
          <w:rFonts w:ascii="Times New Roman" w:hAnsi="Times New Roman" w:cs="Times New Roman"/>
          <w:bCs/>
          <w:sz w:val="28"/>
          <w:szCs w:val="28"/>
          <w:lang w:val="uk-UA"/>
        </w:rPr>
        <w:t>і</w:t>
      </w:r>
      <w:r w:rsidRPr="009F634C">
        <w:rPr>
          <w:rFonts w:ascii="Times New Roman" w:hAnsi="Times New Roman" w:cs="Times New Roman"/>
          <w:bCs/>
          <w:sz w:val="28"/>
          <w:szCs w:val="28"/>
          <w:lang w:val="uk-UA"/>
        </w:rPr>
        <w:t xml:space="preserve"> виробництва</w:t>
      </w:r>
      <w:r>
        <w:rPr>
          <w:rFonts w:ascii="Times New Roman" w:hAnsi="Times New Roman" w:cs="Times New Roman"/>
          <w:bCs/>
          <w:sz w:val="28"/>
          <w:szCs w:val="28"/>
          <w:lang w:val="uk-UA"/>
        </w:rPr>
        <w:t xml:space="preserve">, </w:t>
      </w:r>
      <w:r>
        <w:rPr>
          <w:rFonts w:ascii="Times New Roman" w:hAnsi="Times New Roman" w:cs="Times New Roman"/>
          <w:bCs/>
          <w:sz w:val="28"/>
          <w:szCs w:val="28"/>
        </w:rPr>
        <w:t xml:space="preserve"> </w:t>
      </w:r>
      <w:r w:rsidRPr="009F634C">
        <w:rPr>
          <w:rFonts w:ascii="Times New Roman" w:hAnsi="Times New Roman" w:cs="Times New Roman"/>
          <w:bCs/>
          <w:sz w:val="28"/>
          <w:szCs w:val="28"/>
          <w:lang w:val="uk-UA"/>
        </w:rPr>
        <w:t>конкурентн</w:t>
      </w:r>
      <w:r>
        <w:rPr>
          <w:rFonts w:ascii="Times New Roman" w:hAnsi="Times New Roman" w:cs="Times New Roman"/>
          <w:bCs/>
          <w:sz w:val="28"/>
          <w:szCs w:val="28"/>
          <w:lang w:val="uk-UA"/>
        </w:rPr>
        <w:t>ого</w:t>
      </w:r>
      <w:r w:rsidRPr="009F634C">
        <w:rPr>
          <w:rFonts w:ascii="Times New Roman" w:hAnsi="Times New Roman" w:cs="Times New Roman"/>
          <w:bCs/>
          <w:sz w:val="28"/>
          <w:szCs w:val="28"/>
          <w:lang w:val="uk-UA"/>
        </w:rPr>
        <w:t xml:space="preserve"> потенціал</w:t>
      </w:r>
      <w:r>
        <w:rPr>
          <w:rFonts w:ascii="Times New Roman" w:hAnsi="Times New Roman" w:cs="Times New Roman"/>
          <w:bCs/>
          <w:sz w:val="28"/>
          <w:szCs w:val="28"/>
          <w:lang w:val="uk-UA"/>
        </w:rPr>
        <w:t>у та оригінального показника фінансового</w:t>
      </w:r>
      <w:r w:rsidRPr="005B4228">
        <w:rPr>
          <w:rFonts w:ascii="Times New Roman" w:hAnsi="Times New Roman" w:cs="Times New Roman"/>
          <w:bCs/>
          <w:sz w:val="28"/>
          <w:szCs w:val="28"/>
          <w:lang w:val="uk-UA"/>
        </w:rPr>
        <w:t xml:space="preserve"> стан</w:t>
      </w:r>
      <w:r>
        <w:rPr>
          <w:rFonts w:ascii="Times New Roman" w:hAnsi="Times New Roman" w:cs="Times New Roman"/>
          <w:bCs/>
          <w:sz w:val="28"/>
          <w:szCs w:val="28"/>
          <w:lang w:val="uk-UA"/>
        </w:rPr>
        <w:t>у</w:t>
      </w:r>
      <w:r w:rsidRPr="009F634C">
        <w:rPr>
          <w:rFonts w:ascii="Times New Roman" w:hAnsi="Times New Roman" w:cs="Times New Roman"/>
          <w:bCs/>
          <w:sz w:val="28"/>
          <w:szCs w:val="28"/>
          <w:lang w:val="uk-UA"/>
        </w:rPr>
        <w:t xml:space="preserve"> підприємств</w:t>
      </w:r>
      <w:r>
        <w:rPr>
          <w:rFonts w:ascii="Times New Roman" w:eastAsia="Times New Roman" w:hAnsi="Times New Roman" w:cs="Times New Roman"/>
          <w:color w:val="000000"/>
          <w:sz w:val="28"/>
          <w:szCs w:val="28"/>
          <w:lang w:val="uk-UA" w:eastAsia="uk-UA"/>
        </w:rPr>
        <w:t xml:space="preserve"> області </w:t>
      </w:r>
      <w:r>
        <w:rPr>
          <w:rFonts w:ascii="Times New Roman" w:eastAsia="Times New Roman" w:hAnsi="Times New Roman" w:cs="Times New Roman"/>
          <w:color w:val="000000"/>
          <w:sz w:val="28"/>
          <w:szCs w:val="28"/>
          <w:lang w:eastAsia="uk-UA"/>
        </w:rPr>
        <w:t>(</w:t>
      </w:r>
      <w:r w:rsidRPr="00A2521F">
        <w:rPr>
          <w:rFonts w:ascii="Times New Roman" w:eastAsia="Times New Roman" w:hAnsi="Times New Roman" w:cs="Times New Roman"/>
          <w:color w:val="000000"/>
          <w:sz w:val="28"/>
          <w:szCs w:val="28"/>
          <w:lang w:eastAsia="uk-UA"/>
        </w:rPr>
        <w:t xml:space="preserve">довідка від </w:t>
      </w:r>
      <w:r w:rsidRPr="00A2521F">
        <w:rPr>
          <w:rFonts w:ascii="Times New Roman" w:eastAsia="Times New Roman" w:hAnsi="Times New Roman" w:cs="Times New Roman"/>
          <w:color w:val="000000"/>
          <w:sz w:val="28"/>
          <w:szCs w:val="28"/>
          <w:lang w:val="uk-UA" w:eastAsia="uk-UA"/>
        </w:rPr>
        <w:t>22</w:t>
      </w:r>
      <w:r w:rsidRPr="00A2521F">
        <w:rPr>
          <w:rFonts w:ascii="Times New Roman" w:eastAsia="Times New Roman" w:hAnsi="Times New Roman" w:cs="Times New Roman"/>
          <w:color w:val="000000"/>
          <w:sz w:val="28"/>
          <w:szCs w:val="28"/>
          <w:lang w:eastAsia="uk-UA"/>
        </w:rPr>
        <w:t>.04.20</w:t>
      </w:r>
      <w:r w:rsidRPr="00A2521F">
        <w:rPr>
          <w:rFonts w:ascii="Times New Roman" w:eastAsia="Times New Roman" w:hAnsi="Times New Roman" w:cs="Times New Roman"/>
          <w:color w:val="000000"/>
          <w:sz w:val="28"/>
          <w:szCs w:val="28"/>
          <w:lang w:val="uk-UA" w:eastAsia="uk-UA"/>
        </w:rPr>
        <w:t>2</w:t>
      </w:r>
      <w:r>
        <w:rPr>
          <w:rFonts w:ascii="Times New Roman" w:eastAsia="Times New Roman" w:hAnsi="Times New Roman" w:cs="Times New Roman"/>
          <w:color w:val="000000"/>
          <w:sz w:val="28"/>
          <w:szCs w:val="28"/>
          <w:lang w:val="uk-UA" w:eastAsia="uk-UA"/>
        </w:rPr>
        <w:t>1</w:t>
      </w:r>
      <w:r w:rsidRPr="00A2521F">
        <w:rPr>
          <w:rFonts w:ascii="Times New Roman" w:eastAsia="Times New Roman" w:hAnsi="Times New Roman" w:cs="Times New Roman"/>
          <w:color w:val="000000"/>
          <w:sz w:val="28"/>
          <w:szCs w:val="28"/>
          <w:lang w:val="uk-UA" w:eastAsia="uk-UA"/>
        </w:rPr>
        <w:t xml:space="preserve"> р.</w:t>
      </w:r>
      <w:r w:rsidRPr="00A2521F">
        <w:rPr>
          <w:rFonts w:ascii="Times New Roman" w:eastAsia="Times New Roman" w:hAnsi="Times New Roman" w:cs="Times New Roman"/>
          <w:color w:val="000000"/>
          <w:sz w:val="28"/>
          <w:szCs w:val="28"/>
          <w:lang w:eastAsia="uk-UA"/>
        </w:rPr>
        <w:t xml:space="preserve"> </w:t>
      </w:r>
      <w:r w:rsidRPr="00E656F4">
        <w:rPr>
          <w:rFonts w:ascii="Times New Roman" w:eastAsia="Times New Roman" w:hAnsi="Times New Roman" w:cs="Times New Roman"/>
          <w:color w:val="000000"/>
          <w:sz w:val="28"/>
          <w:szCs w:val="28"/>
          <w:lang w:eastAsia="uk-UA"/>
        </w:rPr>
        <w:t xml:space="preserve">№ </w:t>
      </w:r>
      <w:r w:rsidRPr="00E656F4">
        <w:rPr>
          <w:rFonts w:ascii="Times New Roman" w:eastAsia="Times New Roman" w:hAnsi="Times New Roman" w:cs="Times New Roman"/>
          <w:color w:val="000000"/>
          <w:sz w:val="28"/>
          <w:szCs w:val="28"/>
          <w:lang w:val="uk-UA" w:eastAsia="uk-UA"/>
        </w:rPr>
        <w:t>746/02</w:t>
      </w:r>
      <w:r>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val="uk-UA" w:eastAsia="uk-UA"/>
        </w:rPr>
        <w:t>.</w:t>
      </w:r>
      <w:r w:rsidRPr="003D166C">
        <w:rPr>
          <w:rFonts w:ascii="Times New Roman" w:eastAsia="Times New Roman" w:hAnsi="Times New Roman" w:cs="Times New Roman"/>
          <w:color w:val="000000"/>
          <w:sz w:val="28"/>
          <w:szCs w:val="28"/>
          <w:highlight w:val="yellow"/>
          <w:lang w:eastAsia="uk-UA"/>
        </w:rPr>
        <w:t xml:space="preserve"> </w:t>
      </w:r>
    </w:p>
    <w:p w:rsidR="00A4373C" w:rsidRPr="00445421" w:rsidRDefault="00A4373C" w:rsidP="00A4373C">
      <w:pPr>
        <w:widowControl w:val="0"/>
        <w:tabs>
          <w:tab w:val="left" w:pos="1204"/>
        </w:tabs>
        <w:spacing w:after="0" w:line="36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Теоретичні п</w:t>
      </w:r>
      <w:r w:rsidRPr="007D475B">
        <w:rPr>
          <w:rFonts w:ascii="Times New Roman" w:eastAsia="Times New Roman" w:hAnsi="Times New Roman" w:cs="Times New Roman"/>
          <w:color w:val="000000"/>
          <w:sz w:val="28"/>
          <w:szCs w:val="28"/>
          <w:lang w:eastAsia="uk-UA"/>
        </w:rPr>
        <w:t xml:space="preserve">оложення </w:t>
      </w:r>
      <w:r>
        <w:rPr>
          <w:rFonts w:ascii="Times New Roman" w:eastAsia="Times New Roman" w:hAnsi="Times New Roman" w:cs="Times New Roman"/>
          <w:color w:val="000000"/>
          <w:sz w:val="28"/>
          <w:szCs w:val="28"/>
          <w:lang w:val="uk-UA" w:eastAsia="uk-UA"/>
        </w:rPr>
        <w:t xml:space="preserve">та розробки </w:t>
      </w:r>
      <w:r w:rsidRPr="007D475B">
        <w:rPr>
          <w:rFonts w:ascii="Times New Roman" w:eastAsia="Times New Roman" w:hAnsi="Times New Roman" w:cs="Times New Roman"/>
          <w:color w:val="000000"/>
          <w:sz w:val="28"/>
          <w:szCs w:val="28"/>
          <w:lang w:eastAsia="uk-UA"/>
        </w:rPr>
        <w:t xml:space="preserve">дисертаційної роботи використано у навчальному процесі Відкритого міжнародного університету розвитку людини «Україна» при викладанні дисциплін </w:t>
      </w:r>
      <w:r w:rsidRPr="007D475B">
        <w:rPr>
          <w:rFonts w:ascii="Times New Roman" w:hAnsi="Times New Roman"/>
          <w:bCs/>
          <w:sz w:val="28"/>
          <w:szCs w:val="28"/>
          <w:lang w:val="uk-UA"/>
        </w:rPr>
        <w:t>«Стратегічне управління», «</w:t>
      </w:r>
      <w:r>
        <w:rPr>
          <w:rFonts w:ascii="Times New Roman" w:hAnsi="Times New Roman"/>
          <w:bCs/>
          <w:sz w:val="28"/>
          <w:szCs w:val="28"/>
          <w:lang w:val="uk-UA"/>
        </w:rPr>
        <w:t>Економіка підприємства</w:t>
      </w:r>
      <w:r w:rsidRPr="007D475B">
        <w:rPr>
          <w:rFonts w:ascii="Times New Roman" w:hAnsi="Times New Roman"/>
          <w:bCs/>
          <w:sz w:val="28"/>
          <w:szCs w:val="28"/>
          <w:lang w:val="uk-UA"/>
        </w:rPr>
        <w:t>» та «Економіка природокористування</w:t>
      </w:r>
      <w:r w:rsidRPr="00095041">
        <w:rPr>
          <w:rFonts w:ascii="Times New Roman" w:hAnsi="Times New Roman"/>
          <w:bCs/>
          <w:sz w:val="28"/>
          <w:szCs w:val="28"/>
          <w:lang w:val="uk-UA"/>
        </w:rPr>
        <w:t xml:space="preserve">» </w:t>
      </w:r>
      <w:r w:rsidRPr="00095041">
        <w:rPr>
          <w:rFonts w:ascii="Times New Roman" w:eastAsia="Times New Roman" w:hAnsi="Times New Roman" w:cs="Times New Roman"/>
          <w:color w:val="000000"/>
          <w:sz w:val="28"/>
          <w:szCs w:val="28"/>
          <w:lang w:eastAsia="uk-UA"/>
        </w:rPr>
        <w:t xml:space="preserve"> (</w:t>
      </w:r>
      <w:r w:rsidRPr="00E604DC">
        <w:rPr>
          <w:rFonts w:ascii="Times New Roman" w:eastAsia="Times New Roman" w:hAnsi="Times New Roman" w:cs="Times New Roman"/>
          <w:color w:val="000000"/>
          <w:sz w:val="28"/>
          <w:szCs w:val="28"/>
          <w:lang w:eastAsia="uk-UA"/>
        </w:rPr>
        <w:t xml:space="preserve">довідка від </w:t>
      </w:r>
      <w:r w:rsidRPr="00E604DC">
        <w:rPr>
          <w:rFonts w:ascii="Times New Roman" w:eastAsia="Times New Roman" w:hAnsi="Times New Roman" w:cs="Times New Roman"/>
          <w:color w:val="000000"/>
          <w:sz w:val="28"/>
          <w:szCs w:val="28"/>
          <w:lang w:val="uk-UA" w:eastAsia="uk-UA"/>
        </w:rPr>
        <w:t>0</w:t>
      </w:r>
      <w:r w:rsidRPr="00E604DC">
        <w:rPr>
          <w:rFonts w:ascii="Times New Roman" w:eastAsia="Times New Roman" w:hAnsi="Times New Roman" w:cs="Times New Roman"/>
          <w:color w:val="000000"/>
          <w:sz w:val="28"/>
          <w:szCs w:val="28"/>
          <w:lang w:eastAsia="uk-UA"/>
        </w:rPr>
        <w:t>3.</w:t>
      </w:r>
      <w:r w:rsidRPr="00E604DC">
        <w:rPr>
          <w:rFonts w:ascii="Times New Roman" w:eastAsia="Times New Roman" w:hAnsi="Times New Roman" w:cs="Times New Roman"/>
          <w:color w:val="000000"/>
          <w:sz w:val="28"/>
          <w:szCs w:val="28"/>
          <w:lang w:val="uk-UA" w:eastAsia="uk-UA"/>
        </w:rPr>
        <w:t>02</w:t>
      </w:r>
      <w:r w:rsidRPr="00E604DC">
        <w:rPr>
          <w:rFonts w:ascii="Times New Roman" w:eastAsia="Times New Roman" w:hAnsi="Times New Roman" w:cs="Times New Roman"/>
          <w:color w:val="000000"/>
          <w:sz w:val="28"/>
          <w:szCs w:val="28"/>
          <w:lang w:eastAsia="uk-UA"/>
        </w:rPr>
        <w:t>.20</w:t>
      </w:r>
      <w:r w:rsidRPr="00E604DC">
        <w:rPr>
          <w:rFonts w:ascii="Times New Roman" w:eastAsia="Times New Roman" w:hAnsi="Times New Roman" w:cs="Times New Roman"/>
          <w:color w:val="000000"/>
          <w:sz w:val="28"/>
          <w:szCs w:val="28"/>
          <w:lang w:val="uk-UA" w:eastAsia="uk-UA"/>
        </w:rPr>
        <w:t>21 р.</w:t>
      </w:r>
      <w:r w:rsidRPr="00E604DC">
        <w:rPr>
          <w:rFonts w:ascii="Times New Roman" w:eastAsia="Times New Roman" w:hAnsi="Times New Roman" w:cs="Times New Roman"/>
          <w:color w:val="000000"/>
          <w:sz w:val="28"/>
          <w:szCs w:val="28"/>
          <w:lang w:eastAsia="uk-UA"/>
        </w:rPr>
        <w:t xml:space="preserve"> № </w:t>
      </w:r>
      <w:r w:rsidRPr="00E604DC">
        <w:rPr>
          <w:rFonts w:ascii="Times New Roman" w:eastAsia="Times New Roman" w:hAnsi="Times New Roman" w:cs="Times New Roman"/>
          <w:color w:val="000000"/>
          <w:sz w:val="28"/>
          <w:szCs w:val="28"/>
          <w:lang w:val="uk-UA" w:eastAsia="uk-UA"/>
        </w:rPr>
        <w:t>6</w:t>
      </w:r>
      <w:r w:rsidRPr="00E604DC">
        <w:rPr>
          <w:rFonts w:ascii="Times New Roman" w:eastAsia="Times New Roman" w:hAnsi="Times New Roman" w:cs="Times New Roman"/>
          <w:color w:val="000000"/>
          <w:sz w:val="28"/>
          <w:szCs w:val="28"/>
          <w:lang w:eastAsia="uk-UA"/>
        </w:rPr>
        <w:t>-Д).</w:t>
      </w:r>
      <w:r w:rsidRPr="00095041">
        <w:rPr>
          <w:rFonts w:ascii="Times New Roman" w:eastAsia="Times New Roman" w:hAnsi="Times New Roman" w:cs="Times New Roman"/>
          <w:color w:val="000000"/>
          <w:sz w:val="28"/>
          <w:szCs w:val="28"/>
          <w:lang w:val="uk-UA" w:eastAsia="uk-UA"/>
        </w:rPr>
        <w:t xml:space="preserve"> </w:t>
      </w:r>
    </w:p>
    <w:p w:rsidR="00A4373C" w:rsidRPr="00247E0E" w:rsidRDefault="00A4373C" w:rsidP="00A4373C">
      <w:pPr>
        <w:spacing w:after="0" w:line="360" w:lineRule="auto"/>
        <w:ind w:firstLine="709"/>
        <w:jc w:val="both"/>
        <w:rPr>
          <w:rFonts w:ascii="Times New Roman" w:eastAsia="Times New Roman" w:hAnsi="Times New Roman" w:cs="Times New Roman"/>
          <w:sz w:val="28"/>
          <w:szCs w:val="28"/>
          <w:lang w:val="uk-UA" w:eastAsia="uk-UA"/>
        </w:rPr>
      </w:pPr>
      <w:bookmarkStart w:id="5" w:name="_GoBack"/>
      <w:r w:rsidRPr="00A4373C">
        <w:rPr>
          <w:rFonts w:ascii="Times New Roman" w:eastAsia="Times New Roman" w:hAnsi="Times New Roman" w:cs="Times New Roman"/>
          <w:b/>
          <w:bCs/>
          <w:sz w:val="28"/>
          <w:szCs w:val="28"/>
          <w:lang w:val="uk-UA" w:eastAsia="uk-UA"/>
        </w:rPr>
        <w:t>Ключові слова</w:t>
      </w:r>
      <w:bookmarkEnd w:id="5"/>
      <w:r w:rsidRPr="00247E0E">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 xml:space="preserve">екологічний менеджмент, </w:t>
      </w:r>
      <w:r w:rsidRPr="00247E0E">
        <w:rPr>
          <w:rFonts w:ascii="Times New Roman" w:eastAsia="Times New Roman" w:hAnsi="Times New Roman" w:cs="Times New Roman"/>
          <w:bCs/>
          <w:sz w:val="28"/>
          <w:szCs w:val="28"/>
          <w:lang w:val="uk-UA" w:eastAsia="uk-UA"/>
        </w:rPr>
        <w:t>лісогосподарськ</w:t>
      </w:r>
      <w:r>
        <w:rPr>
          <w:rFonts w:ascii="Times New Roman" w:eastAsia="Times New Roman" w:hAnsi="Times New Roman" w:cs="Times New Roman"/>
          <w:bCs/>
          <w:sz w:val="28"/>
          <w:szCs w:val="28"/>
          <w:lang w:val="uk-UA" w:eastAsia="uk-UA"/>
        </w:rPr>
        <w:t>е</w:t>
      </w:r>
      <w:r w:rsidRPr="00247E0E">
        <w:rPr>
          <w:rFonts w:ascii="Times New Roman" w:eastAsia="Times New Roman" w:hAnsi="Times New Roman" w:cs="Times New Roman"/>
          <w:bCs/>
          <w:sz w:val="28"/>
          <w:szCs w:val="28"/>
          <w:lang w:val="uk-UA" w:eastAsia="uk-UA"/>
        </w:rPr>
        <w:t xml:space="preserve"> підприємств</w:t>
      </w:r>
      <w:r>
        <w:rPr>
          <w:rFonts w:ascii="Times New Roman" w:eastAsia="Times New Roman" w:hAnsi="Times New Roman" w:cs="Times New Roman"/>
          <w:bCs/>
          <w:sz w:val="28"/>
          <w:szCs w:val="28"/>
          <w:lang w:val="uk-UA" w:eastAsia="uk-UA"/>
        </w:rPr>
        <w:t>о</w:t>
      </w:r>
      <w:r w:rsidRPr="00247E0E">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оцінка конкурентоспроможності</w:t>
      </w:r>
      <w:r w:rsidRPr="00247E0E">
        <w:rPr>
          <w:rFonts w:ascii="Times New Roman" w:eastAsia="Times New Roman" w:hAnsi="Times New Roman" w:cs="Times New Roman"/>
          <w:bCs/>
          <w:sz w:val="28"/>
          <w:szCs w:val="28"/>
          <w:lang w:val="uk-UA" w:eastAsia="uk-UA"/>
        </w:rPr>
        <w:t>,</w:t>
      </w:r>
      <w:r>
        <w:rPr>
          <w:rFonts w:ascii="Times New Roman" w:eastAsia="Times New Roman" w:hAnsi="Times New Roman" w:cs="Times New Roman"/>
          <w:bCs/>
          <w:sz w:val="28"/>
          <w:szCs w:val="28"/>
          <w:lang w:val="uk-UA" w:eastAsia="uk-UA"/>
        </w:rPr>
        <w:t xml:space="preserve"> класифікація, ранжування, </w:t>
      </w:r>
      <w:r w:rsidRPr="00247E0E">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 xml:space="preserve">концептуальна </w:t>
      </w:r>
      <w:r w:rsidRPr="00247E0E">
        <w:rPr>
          <w:rFonts w:ascii="Times New Roman" w:eastAsia="Times New Roman" w:hAnsi="Times New Roman" w:cs="Times New Roman"/>
          <w:bCs/>
          <w:sz w:val="28"/>
          <w:szCs w:val="28"/>
          <w:lang w:val="uk-UA" w:eastAsia="uk-UA"/>
        </w:rPr>
        <w:t>модель,</w:t>
      </w:r>
      <w:r>
        <w:rPr>
          <w:rFonts w:ascii="Times New Roman" w:eastAsia="Times New Roman" w:hAnsi="Times New Roman" w:cs="Times New Roman"/>
          <w:bCs/>
          <w:sz w:val="28"/>
          <w:szCs w:val="28"/>
          <w:lang w:val="uk-UA" w:eastAsia="uk-UA"/>
        </w:rPr>
        <w:t xml:space="preserve"> механізм реалізації, інтегральний показник</w:t>
      </w:r>
      <w:r w:rsidRPr="00247E0E">
        <w:rPr>
          <w:rFonts w:ascii="Times New Roman" w:eastAsia="Times New Roman" w:hAnsi="Times New Roman" w:cs="Times New Roman"/>
          <w:bCs/>
          <w:sz w:val="28"/>
          <w:szCs w:val="28"/>
          <w:lang w:val="uk-UA" w:eastAsia="uk-UA"/>
        </w:rPr>
        <w:t>.</w:t>
      </w:r>
    </w:p>
    <w:p w:rsidR="00A4373C" w:rsidRPr="00247E0E" w:rsidRDefault="00A4373C" w:rsidP="00A4373C">
      <w:pPr>
        <w:spacing w:after="0" w:line="360" w:lineRule="auto"/>
        <w:ind w:firstLine="709"/>
        <w:jc w:val="both"/>
        <w:rPr>
          <w:rFonts w:ascii="Times New Roman" w:eastAsia="Times New Roman" w:hAnsi="Times New Roman" w:cs="Times New Roman"/>
          <w:sz w:val="28"/>
          <w:szCs w:val="28"/>
          <w:lang w:val="uk-UA" w:eastAsia="uk-UA"/>
        </w:rPr>
      </w:pPr>
    </w:p>
    <w:p w:rsidR="00A4373C" w:rsidRPr="00247E0E" w:rsidRDefault="00A4373C" w:rsidP="00A4373C">
      <w:pPr>
        <w:rPr>
          <w:rFonts w:ascii="Times New Roman" w:eastAsia="Times New Roman" w:hAnsi="Times New Roman" w:cs="Times New Roman"/>
          <w:b/>
          <w:bCs/>
          <w:sz w:val="28"/>
          <w:szCs w:val="28"/>
          <w:lang w:val="uk-UA" w:eastAsia="uk-UA"/>
        </w:rPr>
      </w:pPr>
      <w:r w:rsidRPr="00247E0E">
        <w:rPr>
          <w:rFonts w:ascii="Times New Roman" w:eastAsia="Times New Roman" w:hAnsi="Times New Roman" w:cs="Times New Roman"/>
          <w:b/>
          <w:bCs/>
          <w:sz w:val="28"/>
          <w:szCs w:val="28"/>
          <w:lang w:val="uk-UA" w:eastAsia="uk-UA"/>
        </w:rPr>
        <w:br w:type="page"/>
      </w:r>
    </w:p>
    <w:p w:rsidR="00A4373C" w:rsidRPr="00726E01" w:rsidRDefault="00A4373C" w:rsidP="00A4373C">
      <w:pPr>
        <w:spacing w:after="0" w:line="360" w:lineRule="auto"/>
        <w:ind w:firstLine="709"/>
        <w:jc w:val="center"/>
        <w:rPr>
          <w:rFonts w:ascii="Times New Roman" w:eastAsia="Times New Roman" w:hAnsi="Times New Roman" w:cs="Times New Roman"/>
          <w:b/>
          <w:bCs/>
          <w:sz w:val="28"/>
          <w:szCs w:val="28"/>
          <w:lang w:val="en-US" w:eastAsia="uk-UA"/>
        </w:rPr>
      </w:pPr>
      <w:r w:rsidRPr="00726E01">
        <w:rPr>
          <w:rFonts w:ascii="Times New Roman" w:eastAsia="Times New Roman" w:hAnsi="Times New Roman" w:cs="Times New Roman"/>
          <w:b/>
          <w:bCs/>
          <w:sz w:val="28"/>
          <w:szCs w:val="28"/>
          <w:lang w:val="en-US" w:eastAsia="uk-UA"/>
        </w:rPr>
        <w:lastRenderedPageBreak/>
        <w:t>ABSTRACT</w:t>
      </w:r>
    </w:p>
    <w:p w:rsidR="00A4373C" w:rsidRPr="00B073ED" w:rsidRDefault="00A4373C" w:rsidP="00A4373C">
      <w:pPr>
        <w:spacing w:after="0" w:line="360" w:lineRule="auto"/>
        <w:ind w:firstLine="709"/>
        <w:jc w:val="both"/>
        <w:rPr>
          <w:rFonts w:ascii="Times New Roman" w:eastAsia="Times New Roman" w:hAnsi="Times New Roman" w:cs="Times New Roman"/>
          <w:bCs/>
          <w:iCs/>
          <w:sz w:val="28"/>
          <w:szCs w:val="28"/>
          <w:highlight w:val="yellow"/>
          <w:lang w:val="uk-UA" w:eastAsia="uk-UA"/>
        </w:rPr>
      </w:pPr>
      <w:r w:rsidRPr="009D1A53">
        <w:rPr>
          <w:rFonts w:ascii="Times New Roman" w:eastAsia="Times New Roman" w:hAnsi="Times New Roman" w:cs="Times New Roman"/>
          <w:bCs/>
          <w:iCs/>
          <w:sz w:val="28"/>
          <w:szCs w:val="28"/>
          <w:lang w:val="en-US" w:eastAsia="uk-UA"/>
        </w:rPr>
        <w:t>V</w:t>
      </w:r>
      <w:r w:rsidRPr="009D1A53">
        <w:rPr>
          <w:rFonts w:ascii="Times New Roman" w:eastAsia="Times New Roman" w:hAnsi="Times New Roman" w:cs="Times New Roman"/>
          <w:bCs/>
          <w:iCs/>
          <w:sz w:val="28"/>
          <w:szCs w:val="28"/>
          <w:lang w:val="uk-UA" w:eastAsia="uk-UA"/>
        </w:rPr>
        <w:t>. Chernets. Ecological</w:t>
      </w:r>
      <w:r w:rsidRPr="00B073ED">
        <w:rPr>
          <w:rFonts w:ascii="Times New Roman" w:eastAsia="Times New Roman" w:hAnsi="Times New Roman" w:cs="Times New Roman"/>
          <w:bCs/>
          <w:iCs/>
          <w:sz w:val="28"/>
          <w:szCs w:val="28"/>
          <w:lang w:val="uk-UA" w:eastAsia="uk-UA"/>
        </w:rPr>
        <w:t xml:space="preserve"> and economic support of competitiveness of forestry enterprises</w:t>
      </w:r>
      <w:r w:rsidRPr="00607570">
        <w:rPr>
          <w:rFonts w:ascii="Times New Roman" w:eastAsia="Times New Roman" w:hAnsi="Times New Roman" w:cs="Times New Roman"/>
          <w:bCs/>
          <w:iCs/>
          <w:sz w:val="28"/>
          <w:szCs w:val="28"/>
          <w:lang w:val="uk-UA" w:eastAsia="uk-UA"/>
        </w:rPr>
        <w:t xml:space="preserve">. - Qualifying scientific work </w:t>
      </w:r>
      <w:r>
        <w:rPr>
          <w:rFonts w:ascii="Times New Roman" w:eastAsia="Times New Roman" w:hAnsi="Times New Roman" w:cs="Times New Roman"/>
          <w:bCs/>
          <w:sz w:val="28"/>
          <w:szCs w:val="28"/>
          <w:lang w:val="en-US" w:eastAsia="uk-UA"/>
        </w:rPr>
        <w:t>as the manuscript</w:t>
      </w:r>
      <w:r w:rsidRPr="00607570">
        <w:rPr>
          <w:rFonts w:ascii="Times New Roman" w:eastAsia="Times New Roman" w:hAnsi="Times New Roman" w:cs="Times New Roman"/>
          <w:bCs/>
          <w:iCs/>
          <w:sz w:val="28"/>
          <w:szCs w:val="28"/>
          <w:lang w:val="uk-UA" w:eastAsia="uk-UA"/>
        </w:rPr>
        <w:t>.</w:t>
      </w:r>
    </w:p>
    <w:p w:rsidR="00A4373C" w:rsidRPr="00BE37DD" w:rsidRDefault="00A4373C" w:rsidP="00A4373C">
      <w:pPr>
        <w:spacing w:after="0" w:line="360" w:lineRule="auto"/>
        <w:ind w:firstLine="709"/>
        <w:jc w:val="both"/>
        <w:rPr>
          <w:rFonts w:ascii="Times New Roman" w:eastAsia="Times New Roman" w:hAnsi="Times New Roman" w:cs="Times New Roman"/>
          <w:bCs/>
          <w:iCs/>
          <w:sz w:val="28"/>
          <w:szCs w:val="28"/>
          <w:lang w:val="uk-UA" w:eastAsia="uk-UA"/>
        </w:rPr>
      </w:pPr>
      <w:r w:rsidRPr="00726E01">
        <w:rPr>
          <w:rFonts w:ascii="Times New Roman" w:eastAsia="Times New Roman" w:hAnsi="Times New Roman" w:cs="Times New Roman"/>
          <w:bCs/>
          <w:sz w:val="28"/>
          <w:szCs w:val="28"/>
          <w:lang w:val="en-US" w:eastAsia="uk-UA"/>
        </w:rPr>
        <w:t>Thesis for the degree of Doctor of Philosophy, specialty 051 - Economics. –</w:t>
      </w:r>
      <w:r w:rsidRPr="00607570">
        <w:rPr>
          <w:rFonts w:ascii="Times New Roman" w:eastAsia="Times New Roman" w:hAnsi="Times New Roman" w:cs="Times New Roman"/>
          <w:bCs/>
          <w:iCs/>
          <w:sz w:val="28"/>
          <w:szCs w:val="28"/>
          <w:lang w:val="uk-UA" w:eastAsia="uk-UA"/>
        </w:rPr>
        <w:t xml:space="preserve"> </w:t>
      </w:r>
      <w:r w:rsidRPr="00726E01">
        <w:rPr>
          <w:rFonts w:ascii="Times New Roman" w:eastAsia="Times New Roman" w:hAnsi="Times New Roman" w:cs="Times New Roman"/>
          <w:bCs/>
          <w:sz w:val="28"/>
          <w:szCs w:val="28"/>
          <w:lang w:val="en-US" w:eastAsia="uk-UA"/>
        </w:rPr>
        <w:t>Open International University of Human Development "Ukraine"</w:t>
      </w:r>
      <w:r w:rsidRPr="00607570">
        <w:rPr>
          <w:rFonts w:ascii="Times New Roman" w:eastAsia="Times New Roman" w:hAnsi="Times New Roman" w:cs="Times New Roman"/>
          <w:bCs/>
          <w:iCs/>
          <w:sz w:val="28"/>
          <w:szCs w:val="28"/>
          <w:lang w:val="uk-UA" w:eastAsia="uk-UA"/>
        </w:rPr>
        <w:t>, Kyiv, 2021.</w:t>
      </w:r>
    </w:p>
    <w:p w:rsidR="00A4373C" w:rsidRDefault="00A4373C" w:rsidP="00A4373C">
      <w:pPr>
        <w:spacing w:after="0" w:line="360" w:lineRule="auto"/>
        <w:ind w:firstLine="709"/>
        <w:jc w:val="both"/>
        <w:rPr>
          <w:rFonts w:ascii="Times New Roman" w:eastAsia="Times New Roman" w:hAnsi="Times New Roman" w:cs="Times New Roman"/>
          <w:sz w:val="28"/>
          <w:szCs w:val="28"/>
          <w:lang w:val="uk-UA" w:eastAsia="uk-UA"/>
        </w:rPr>
      </w:pPr>
    </w:p>
    <w:p w:rsidR="00A4373C" w:rsidRDefault="00A4373C" w:rsidP="00A4373C">
      <w:pPr>
        <w:spacing w:after="0" w:line="360" w:lineRule="auto"/>
        <w:ind w:firstLine="709"/>
        <w:jc w:val="both"/>
        <w:rPr>
          <w:rFonts w:ascii="Times New Roman" w:eastAsia="Times New Roman" w:hAnsi="Times New Roman" w:cs="Times New Roman"/>
          <w:sz w:val="28"/>
          <w:szCs w:val="28"/>
          <w:lang w:val="uk-UA" w:eastAsia="uk-UA"/>
        </w:rPr>
      </w:pPr>
      <w:r w:rsidRPr="00D0577A">
        <w:rPr>
          <w:rFonts w:ascii="Times New Roman" w:eastAsia="Times New Roman" w:hAnsi="Times New Roman" w:cs="Times New Roman"/>
          <w:sz w:val="28"/>
          <w:szCs w:val="28"/>
          <w:lang w:val="uk-UA" w:eastAsia="uk-UA"/>
        </w:rPr>
        <w:t>The main interpretations of the concept of enterprise competitiveness are generalized, in particular it is considered as the ability of the enterprise to occupy a certain market niche and maintain a certain level, or as the ability to effectively use its own and borrowed resources, or define and compare certain criteria of enterprise competitiveness. A modified classification of factors to ensure the competitiveness of enterprises is proposed, which provides for the separation of the following criteria groups: the environment of the enterprise, content characteristics and the level of regulation of factors.</w:t>
      </w:r>
    </w:p>
    <w:p w:rsidR="00A4373C" w:rsidRDefault="00A4373C" w:rsidP="00A4373C">
      <w:pPr>
        <w:spacing w:after="0" w:line="360" w:lineRule="auto"/>
        <w:ind w:firstLine="709"/>
        <w:jc w:val="both"/>
        <w:rPr>
          <w:rFonts w:ascii="Times New Roman" w:eastAsia="Times New Roman" w:hAnsi="Times New Roman" w:cs="Times New Roman"/>
          <w:sz w:val="28"/>
          <w:szCs w:val="28"/>
          <w:lang w:val="uk-UA" w:eastAsia="uk-UA"/>
        </w:rPr>
      </w:pPr>
      <w:r w:rsidRPr="00D0577A">
        <w:rPr>
          <w:rFonts w:ascii="Times New Roman" w:eastAsia="Times New Roman" w:hAnsi="Times New Roman" w:cs="Times New Roman"/>
          <w:sz w:val="28"/>
          <w:szCs w:val="28"/>
          <w:lang w:val="uk-UA" w:eastAsia="uk-UA"/>
        </w:rPr>
        <w:t>The author's interpretation of the concept of competitiveness of forest enterprises, which is defined as a relative category, is an integral indicator of the efficiency of the economic entity taking into account objective economic and legal constraints and characterizes the ability of the enterprise to ensure the appropriate level of environmental and social functions of forest resources in the short and long term. prospects. The classifications of the existing methodical and methodological approaches to the assessment of the competitiveness of the enterprise are generalized and the methodology adapted to the subjects of forestry production is given.</w:t>
      </w:r>
    </w:p>
    <w:p w:rsidR="00A4373C" w:rsidRDefault="00A4373C" w:rsidP="00A4373C">
      <w:pPr>
        <w:spacing w:after="0" w:line="360" w:lineRule="auto"/>
        <w:ind w:firstLine="709"/>
        <w:jc w:val="both"/>
        <w:rPr>
          <w:rFonts w:ascii="Times New Roman" w:eastAsia="Times New Roman" w:hAnsi="Times New Roman" w:cs="Times New Roman"/>
          <w:sz w:val="28"/>
          <w:szCs w:val="28"/>
          <w:lang w:val="uk-UA" w:eastAsia="uk-UA"/>
        </w:rPr>
      </w:pPr>
      <w:r w:rsidRPr="00D0577A">
        <w:rPr>
          <w:rFonts w:ascii="Times New Roman" w:eastAsia="Times New Roman" w:hAnsi="Times New Roman" w:cs="Times New Roman"/>
          <w:sz w:val="28"/>
          <w:szCs w:val="28"/>
          <w:lang w:val="uk-UA" w:eastAsia="uk-UA"/>
        </w:rPr>
        <w:t xml:space="preserve">The forest resource and production and economic potentials of forestry enterprises of the Zhytomyr Regional Department of Forestry and Hunting have been studied, as a result of which there is a fairly high level of forest resources and a significant share of operational forests in the region with relatively flat terrain. There is a need to form close to the optimal structure of forests by age and concluded that a sufficiently high level of activity in the dynamics associated with the conduct of silvicultural and forest protection works; modernization of forest infrastructure. A feature of conducting forestry, silvicultural and forest protection works at forestry </w:t>
      </w:r>
      <w:r w:rsidRPr="00D0577A">
        <w:rPr>
          <w:rFonts w:ascii="Times New Roman" w:eastAsia="Times New Roman" w:hAnsi="Times New Roman" w:cs="Times New Roman"/>
          <w:sz w:val="28"/>
          <w:szCs w:val="28"/>
          <w:lang w:val="uk-UA" w:eastAsia="uk-UA"/>
        </w:rPr>
        <w:lastRenderedPageBreak/>
        <w:t>enterprises of the region is a significant part of forest plantations contaminated with radionuclides.</w:t>
      </w:r>
    </w:p>
    <w:p w:rsidR="00A4373C" w:rsidRDefault="00A4373C" w:rsidP="00A4373C">
      <w:pPr>
        <w:spacing w:after="0" w:line="360" w:lineRule="auto"/>
        <w:ind w:firstLine="709"/>
        <w:jc w:val="both"/>
        <w:rPr>
          <w:rFonts w:ascii="Times New Roman" w:eastAsia="Times New Roman" w:hAnsi="Times New Roman" w:cs="Times New Roman"/>
          <w:sz w:val="28"/>
          <w:szCs w:val="28"/>
          <w:lang w:val="uk-UA" w:eastAsia="uk-UA"/>
        </w:rPr>
      </w:pPr>
      <w:r w:rsidRPr="00D0577A">
        <w:rPr>
          <w:rFonts w:ascii="Times New Roman" w:eastAsia="Times New Roman" w:hAnsi="Times New Roman" w:cs="Times New Roman"/>
          <w:sz w:val="28"/>
          <w:szCs w:val="28"/>
          <w:lang w:val="uk-UA" w:eastAsia="uk-UA"/>
        </w:rPr>
        <w:t>There is a negative decrease in the level of profitability of forestry enterprises; shares of non-current assets on average by enterprises; efficiency of use of fixed assets at enterprises. which indicates the deterioration of these important elements of the formation of the competitiveness of forestry enterprises. There are positive trends in the use of financial, economic and labor potential of forestry enterprises in relation to the optimal ratio of equity and borrowed capital; optimal personnel management policy and satisfactory indicators of the financial condition of forestry enterprises.</w:t>
      </w:r>
    </w:p>
    <w:p w:rsidR="00A4373C" w:rsidRDefault="00A4373C" w:rsidP="00A4373C">
      <w:pPr>
        <w:spacing w:after="0" w:line="360" w:lineRule="auto"/>
        <w:ind w:firstLine="709"/>
        <w:jc w:val="both"/>
        <w:rPr>
          <w:rFonts w:ascii="Times New Roman" w:eastAsia="Times New Roman" w:hAnsi="Times New Roman" w:cs="Times New Roman"/>
          <w:sz w:val="28"/>
          <w:szCs w:val="28"/>
          <w:lang w:val="uk-UA" w:eastAsia="uk-UA"/>
        </w:rPr>
      </w:pPr>
      <w:r w:rsidRPr="00D0577A">
        <w:rPr>
          <w:rFonts w:ascii="Times New Roman" w:eastAsia="Times New Roman" w:hAnsi="Times New Roman" w:cs="Times New Roman"/>
          <w:sz w:val="28"/>
          <w:szCs w:val="28"/>
          <w:lang w:val="uk-UA" w:eastAsia="uk-UA"/>
        </w:rPr>
        <w:t>Proven at the forestry enterprises of the region proposed</w:t>
      </w:r>
      <w:r>
        <w:rPr>
          <w:rFonts w:ascii="Times New Roman" w:eastAsia="Times New Roman" w:hAnsi="Times New Roman" w:cs="Times New Roman"/>
          <w:sz w:val="28"/>
          <w:szCs w:val="28"/>
          <w:lang w:val="uk-UA" w:eastAsia="uk-UA"/>
        </w:rPr>
        <w:t xml:space="preserve"> by Andriychuk I. and Pinchuk I.</w:t>
      </w:r>
      <w:r w:rsidRPr="00D0577A">
        <w:rPr>
          <w:rFonts w:ascii="Times New Roman" w:eastAsia="Times New Roman" w:hAnsi="Times New Roman" w:cs="Times New Roman"/>
          <w:sz w:val="28"/>
          <w:szCs w:val="28"/>
          <w:lang w:val="uk-UA" w:eastAsia="uk-UA"/>
        </w:rPr>
        <w:t xml:space="preserve"> In our opinion, the method of assessing their competitiveness contains certain shortcomings, in particular: sufficient complexity and complexity of calculations of certain criteria (indicators) and the presence of a subjective expert assessment of the competitiveness of products and image of state forest enterprises.</w:t>
      </w:r>
    </w:p>
    <w:p w:rsidR="00A4373C" w:rsidRDefault="00A4373C" w:rsidP="00A4373C">
      <w:pPr>
        <w:spacing w:after="0" w:line="360" w:lineRule="auto"/>
        <w:ind w:firstLine="709"/>
        <w:jc w:val="both"/>
        <w:rPr>
          <w:rFonts w:ascii="Times New Roman" w:eastAsia="Times New Roman" w:hAnsi="Times New Roman" w:cs="Times New Roman"/>
          <w:sz w:val="28"/>
          <w:szCs w:val="28"/>
          <w:lang w:val="uk-UA" w:eastAsia="uk-UA"/>
        </w:rPr>
      </w:pPr>
      <w:r w:rsidRPr="00B073ED">
        <w:rPr>
          <w:rFonts w:ascii="Times New Roman" w:eastAsia="Times New Roman" w:hAnsi="Times New Roman" w:cs="Times New Roman"/>
          <w:sz w:val="28"/>
          <w:szCs w:val="28"/>
          <w:lang w:val="uk-UA" w:eastAsia="uk-UA"/>
        </w:rPr>
        <w:t>Improved methodological recommendations for assessing the competitiveness of forestry enterprises, which provide for the use of only quantitative approaches, have been proposed and tested. This technique is characterized by practicality in the appropriate calculation of the integrated indicator of competitiveness of forest enterprises (availability of initial data for calculations) and the lack of subjectivity, which is observed in the application of qualitative characteristics based on expert assessments.</w:t>
      </w:r>
    </w:p>
    <w:p w:rsidR="00A4373C" w:rsidRDefault="00A4373C" w:rsidP="00A4373C">
      <w:pPr>
        <w:spacing w:after="0" w:line="360" w:lineRule="auto"/>
        <w:ind w:firstLine="709"/>
        <w:jc w:val="both"/>
        <w:rPr>
          <w:rFonts w:ascii="Times New Roman" w:eastAsia="Times New Roman" w:hAnsi="Times New Roman" w:cs="Times New Roman"/>
          <w:sz w:val="28"/>
          <w:szCs w:val="28"/>
          <w:lang w:val="uk-UA" w:eastAsia="uk-UA"/>
        </w:rPr>
      </w:pPr>
      <w:r w:rsidRPr="00B073ED">
        <w:rPr>
          <w:rFonts w:ascii="Times New Roman" w:eastAsia="Times New Roman" w:hAnsi="Times New Roman" w:cs="Times New Roman"/>
          <w:sz w:val="28"/>
          <w:szCs w:val="28"/>
          <w:lang w:val="uk-UA" w:eastAsia="uk-UA"/>
        </w:rPr>
        <w:t>Substantiated author's ranking allows to classify forestry enterprises of the Zhytomyr Regional Department of Forestry and Hunting according to the level of competitiveness. This ranking can serve as a basis for justification and implementation of appropriate competitive strategies to increase the level of competitiveness in the medium and long term of forestry enterprises both in the Polissya zone and in the country as a whole.</w:t>
      </w:r>
    </w:p>
    <w:p w:rsidR="00A4373C" w:rsidRPr="00B073ED" w:rsidRDefault="00A4373C" w:rsidP="00A4373C">
      <w:pPr>
        <w:spacing w:after="0" w:line="360" w:lineRule="auto"/>
        <w:ind w:firstLine="709"/>
        <w:jc w:val="both"/>
        <w:rPr>
          <w:rFonts w:ascii="Times New Roman" w:eastAsia="Times New Roman" w:hAnsi="Times New Roman" w:cs="Times New Roman"/>
          <w:sz w:val="28"/>
          <w:szCs w:val="28"/>
          <w:lang w:val="uk-UA" w:eastAsia="uk-UA"/>
        </w:rPr>
      </w:pPr>
      <w:r w:rsidRPr="00B073ED">
        <w:rPr>
          <w:rFonts w:ascii="Times New Roman" w:eastAsia="Times New Roman" w:hAnsi="Times New Roman" w:cs="Times New Roman"/>
          <w:sz w:val="28"/>
          <w:szCs w:val="28"/>
          <w:lang w:val="uk-UA" w:eastAsia="uk-UA"/>
        </w:rPr>
        <w:t>The peculiarities of the functioning of forestry enterprises that affect the strengthening (reduction) of their competitiveness are identified; the main contradictions caused by the existing normative-legal and organizational restrictions in the activity of forestry enterprises are analyzed.</w:t>
      </w:r>
    </w:p>
    <w:p w:rsidR="00A4373C" w:rsidRDefault="00A4373C" w:rsidP="00A4373C">
      <w:pPr>
        <w:spacing w:after="0" w:line="360" w:lineRule="auto"/>
        <w:ind w:firstLine="709"/>
        <w:jc w:val="both"/>
        <w:rPr>
          <w:rFonts w:ascii="Times New Roman" w:eastAsia="Times New Roman" w:hAnsi="Times New Roman" w:cs="Times New Roman"/>
          <w:sz w:val="28"/>
          <w:szCs w:val="28"/>
          <w:lang w:val="uk-UA" w:eastAsia="uk-UA"/>
        </w:rPr>
      </w:pPr>
      <w:r w:rsidRPr="00B073ED">
        <w:rPr>
          <w:rFonts w:ascii="Times New Roman" w:eastAsia="Times New Roman" w:hAnsi="Times New Roman" w:cs="Times New Roman"/>
          <w:sz w:val="28"/>
          <w:szCs w:val="28"/>
          <w:lang w:val="uk-UA" w:eastAsia="uk-UA"/>
        </w:rPr>
        <w:lastRenderedPageBreak/>
        <w:t>A conceptual attributive model of ecological and economic support of competitiveness of forestry enterprises has been developed on the basis of three components - legal, investment and innovation basis.</w:t>
      </w:r>
      <w:r>
        <w:rPr>
          <w:rFonts w:ascii="Times New Roman" w:eastAsia="Times New Roman" w:hAnsi="Times New Roman" w:cs="Times New Roman"/>
          <w:sz w:val="28"/>
          <w:szCs w:val="28"/>
          <w:lang w:val="uk-UA" w:eastAsia="uk-UA"/>
        </w:rPr>
        <w:t xml:space="preserve"> </w:t>
      </w:r>
      <w:r w:rsidRPr="00B073ED">
        <w:rPr>
          <w:rFonts w:ascii="Times New Roman" w:eastAsia="Times New Roman" w:hAnsi="Times New Roman" w:cs="Times New Roman"/>
          <w:sz w:val="28"/>
          <w:szCs w:val="28"/>
          <w:lang w:val="uk-UA" w:eastAsia="uk-UA"/>
        </w:rPr>
        <w:t>Legal support provides for the reduction of tax pressure on forestry enterprises (optimization of the values ​​of rent and tax on forestry land, regulation of the level of deductions from the profits of enterprises in the form of dividends); legislative regulation of the possibility of using mortgaged assets to obtain credit resources (primarily, round timber and finished wood products of economic entities); introduction of a mechanism for the state to reimburse part of interest rates to banking institutions for loans granted for the purchase of high-tech equipment; introduction of institutions on the possibility of joint investment.</w:t>
      </w:r>
      <w:r>
        <w:rPr>
          <w:rFonts w:ascii="Times New Roman" w:eastAsia="Times New Roman" w:hAnsi="Times New Roman" w:cs="Times New Roman"/>
          <w:sz w:val="28"/>
          <w:szCs w:val="28"/>
          <w:lang w:val="uk-UA" w:eastAsia="uk-UA"/>
        </w:rPr>
        <w:t xml:space="preserve"> </w:t>
      </w:r>
    </w:p>
    <w:p w:rsidR="00A4373C" w:rsidRDefault="00A4373C" w:rsidP="00A4373C">
      <w:pPr>
        <w:spacing w:after="0" w:line="360" w:lineRule="auto"/>
        <w:ind w:firstLine="709"/>
        <w:jc w:val="both"/>
        <w:rPr>
          <w:rFonts w:ascii="Times New Roman" w:eastAsia="Times New Roman" w:hAnsi="Times New Roman" w:cs="Times New Roman"/>
          <w:sz w:val="28"/>
          <w:szCs w:val="28"/>
          <w:lang w:val="uk-UA" w:eastAsia="uk-UA"/>
        </w:rPr>
      </w:pPr>
      <w:r w:rsidRPr="00B073ED">
        <w:rPr>
          <w:rFonts w:ascii="Times New Roman" w:eastAsia="Times New Roman" w:hAnsi="Times New Roman" w:cs="Times New Roman"/>
          <w:sz w:val="28"/>
          <w:szCs w:val="28"/>
          <w:lang w:val="uk-UA" w:eastAsia="uk-UA"/>
        </w:rPr>
        <w:t>The investment basis for ensuring the competitiveness of forestry enterprises involves the introduction of a mechanism of state guarantees in cooperation with foreign investors; introduction into forestry of various non-statutory associations (clusters, research and production technology parks), integration of agricultural and forestry entities, etc. Innovative support includes diversification of forestry enterprises (establishment of production and sale of biofuels, development of agricultural crops, operation of health and sanatoriums, etc.); concluding agreements on cooperation with local governments, as well as with other entities of the forest processing market; introduction, if possible, at the enterprises of primary and deep processing of wood.</w:t>
      </w:r>
    </w:p>
    <w:p w:rsidR="00A4373C" w:rsidRDefault="00A4373C" w:rsidP="00A4373C">
      <w:pPr>
        <w:spacing w:after="0" w:line="360" w:lineRule="auto"/>
        <w:ind w:firstLine="709"/>
        <w:jc w:val="both"/>
        <w:rPr>
          <w:rFonts w:ascii="Times New Roman" w:eastAsia="Times New Roman" w:hAnsi="Times New Roman" w:cs="Times New Roman"/>
          <w:sz w:val="28"/>
          <w:szCs w:val="28"/>
          <w:lang w:val="uk-UA" w:eastAsia="uk-UA"/>
        </w:rPr>
      </w:pPr>
      <w:r w:rsidRPr="00B073ED">
        <w:rPr>
          <w:rFonts w:ascii="Times New Roman" w:eastAsia="Times New Roman" w:hAnsi="Times New Roman" w:cs="Times New Roman"/>
          <w:sz w:val="28"/>
          <w:szCs w:val="28"/>
          <w:lang w:val="uk-UA" w:eastAsia="uk-UA"/>
        </w:rPr>
        <w:t>The mechanisms of realization of the conceptual model of ecological and economic maintenance of competitiveness of forestry enterprises are offered, first of all, through increase of capitalization of their assets due to updating of fixed assets and modernization of forest infrastructure by reinvestment of profit and use of other involved financial resources. In addition, the mechanisms (measures) for the introduction of marketing management as a separate operating management system and full investment and innovation support of forest enterprises as a basis for the formation of additional financial resources and the introduction of appropriate process and product innovations.</w:t>
      </w:r>
    </w:p>
    <w:p w:rsidR="00A4373C" w:rsidRDefault="00A4373C" w:rsidP="00A4373C">
      <w:pPr>
        <w:spacing w:after="0" w:line="360" w:lineRule="auto"/>
        <w:ind w:firstLine="709"/>
        <w:jc w:val="both"/>
        <w:rPr>
          <w:rFonts w:ascii="Times New Roman" w:eastAsia="Times New Roman" w:hAnsi="Times New Roman" w:cs="Times New Roman"/>
          <w:sz w:val="28"/>
          <w:szCs w:val="28"/>
          <w:lang w:val="uk-UA" w:eastAsia="uk-UA"/>
        </w:rPr>
      </w:pPr>
      <w:r w:rsidRPr="00B073ED">
        <w:rPr>
          <w:rFonts w:ascii="Times New Roman" w:eastAsia="Times New Roman" w:hAnsi="Times New Roman" w:cs="Times New Roman"/>
          <w:sz w:val="28"/>
          <w:szCs w:val="28"/>
          <w:lang w:val="uk-UA" w:eastAsia="uk-UA"/>
        </w:rPr>
        <w:t xml:space="preserve">The factors were identified and based on them the forecasting of the average level of competitiveness of the impersonal forest enterprise by economic and mathematical modeling indicates a negative tendency to decrease in the future, which </w:t>
      </w:r>
      <w:r w:rsidRPr="00B073ED">
        <w:rPr>
          <w:rFonts w:ascii="Times New Roman" w:eastAsia="Times New Roman" w:hAnsi="Times New Roman" w:cs="Times New Roman"/>
          <w:sz w:val="28"/>
          <w:szCs w:val="28"/>
          <w:lang w:val="uk-UA" w:eastAsia="uk-UA"/>
        </w:rPr>
        <w:lastRenderedPageBreak/>
        <w:t>necessitates the improvement of the existing management system at enterprises in the region.</w:t>
      </w:r>
    </w:p>
    <w:p w:rsidR="00A4373C" w:rsidRDefault="00A4373C" w:rsidP="00A4373C">
      <w:pPr>
        <w:spacing w:after="0" w:line="360" w:lineRule="auto"/>
        <w:ind w:firstLine="709"/>
        <w:jc w:val="both"/>
        <w:rPr>
          <w:rFonts w:ascii="Times New Roman" w:eastAsia="Times New Roman" w:hAnsi="Times New Roman" w:cs="Times New Roman"/>
          <w:sz w:val="28"/>
          <w:szCs w:val="28"/>
          <w:lang w:val="uk-UA" w:eastAsia="uk-UA"/>
        </w:rPr>
      </w:pPr>
      <w:r w:rsidRPr="00B073ED">
        <w:rPr>
          <w:rFonts w:ascii="Times New Roman" w:eastAsia="Times New Roman" w:hAnsi="Times New Roman" w:cs="Times New Roman"/>
          <w:sz w:val="28"/>
          <w:szCs w:val="28"/>
          <w:lang w:val="uk-UA" w:eastAsia="uk-UA"/>
        </w:rPr>
        <w:t>The necessity of introduction of the system of ecological management at the enterprises of forest branch which will provide coordination of ecological, economic and social functions of forestry and promotes transition of subjects of managing to principles of ecologically balanced forest use that, in turn, will form preconditions for increase of competitiveness of their enterprises is substantiated. products in domestic and foreign markets.</w:t>
      </w:r>
    </w:p>
    <w:p w:rsidR="00A4373C" w:rsidRDefault="00A4373C" w:rsidP="00A4373C">
      <w:pPr>
        <w:spacing w:after="0" w:line="360" w:lineRule="auto"/>
        <w:ind w:firstLine="709"/>
        <w:jc w:val="both"/>
        <w:rPr>
          <w:rFonts w:ascii="Times New Roman" w:eastAsia="Times New Roman" w:hAnsi="Times New Roman" w:cs="Times New Roman"/>
          <w:sz w:val="28"/>
          <w:szCs w:val="28"/>
          <w:lang w:val="uk-UA" w:eastAsia="uk-UA"/>
        </w:rPr>
      </w:pPr>
      <w:r w:rsidRPr="00B073ED">
        <w:rPr>
          <w:rFonts w:ascii="Times New Roman" w:eastAsia="Times New Roman" w:hAnsi="Times New Roman" w:cs="Times New Roman"/>
          <w:sz w:val="28"/>
          <w:szCs w:val="28"/>
          <w:lang w:val="uk-UA" w:eastAsia="uk-UA"/>
        </w:rPr>
        <w:t xml:space="preserve">The main conclusions and results of the dissertation were used in </w:t>
      </w:r>
      <w:r w:rsidRPr="00284758">
        <w:rPr>
          <w:rFonts w:ascii="Times New Roman" w:eastAsia="Times New Roman" w:hAnsi="Times New Roman" w:cs="Times New Roman"/>
          <w:sz w:val="28"/>
          <w:szCs w:val="28"/>
          <w:lang w:val="uk-UA" w:eastAsia="uk-UA"/>
        </w:rPr>
        <w:t>the SE "Zarichanske forestry" in deciding on the implementation of environmental management system, as well as for fo</w:t>
      </w:r>
      <w:r w:rsidRPr="00B073ED">
        <w:rPr>
          <w:rFonts w:ascii="Times New Roman" w:eastAsia="Times New Roman" w:hAnsi="Times New Roman" w:cs="Times New Roman"/>
          <w:sz w:val="28"/>
          <w:szCs w:val="28"/>
          <w:lang w:val="uk-UA" w:eastAsia="uk-UA"/>
        </w:rPr>
        <w:t>recasting the competitiveness of the enterprise for the planning period using the proposed economic and mathematical models (</w:t>
      </w:r>
      <w:r>
        <w:rPr>
          <w:rFonts w:ascii="Times New Roman" w:eastAsia="Times New Roman" w:hAnsi="Times New Roman" w:cs="Times New Roman"/>
          <w:bCs/>
          <w:sz w:val="28"/>
          <w:szCs w:val="28"/>
          <w:lang w:val="uk-UA" w:eastAsia="uk-UA"/>
        </w:rPr>
        <w:t>reference dated 29.04.2021 № 104-254</w:t>
      </w:r>
      <w:r w:rsidRPr="00B073ED">
        <w:rPr>
          <w:rFonts w:ascii="Times New Roman" w:eastAsia="Times New Roman" w:hAnsi="Times New Roman" w:cs="Times New Roman"/>
          <w:sz w:val="28"/>
          <w:szCs w:val="28"/>
          <w:lang w:val="uk-UA" w:eastAsia="uk-UA"/>
        </w:rPr>
        <w:t>), in the activities of the Zhytomyr Regional Department of Forestry and Hunting, in particular on the basis of the proposed guidelines conducted management ranking (classification) of forestry enterprises on the level of competitiveness and evaluated the relevant indicators of resource potential, labor motivation, production efficiency and competitive potential original indicator of the financial condition of the region's enterprises</w:t>
      </w:r>
      <w:r>
        <w:rPr>
          <w:rFonts w:ascii="Times New Roman" w:eastAsia="Times New Roman" w:hAnsi="Times New Roman" w:cs="Times New Roman"/>
          <w:sz w:val="28"/>
          <w:szCs w:val="28"/>
          <w:lang w:val="uk-UA" w:eastAsia="uk-UA"/>
        </w:rPr>
        <w:t xml:space="preserve"> </w:t>
      </w:r>
      <w:r w:rsidRPr="00B073ED">
        <w:rPr>
          <w:rFonts w:ascii="Times New Roman" w:eastAsia="Times New Roman" w:hAnsi="Times New Roman" w:cs="Times New Roman"/>
          <w:sz w:val="28"/>
          <w:szCs w:val="28"/>
          <w:lang w:val="uk-UA" w:eastAsia="uk-UA"/>
        </w:rPr>
        <w:t>(</w:t>
      </w:r>
      <w:r w:rsidRPr="00A2521F">
        <w:rPr>
          <w:rFonts w:ascii="Times New Roman" w:eastAsia="Times New Roman" w:hAnsi="Times New Roman" w:cs="Times New Roman"/>
          <w:bCs/>
          <w:sz w:val="28"/>
          <w:szCs w:val="28"/>
          <w:lang w:val="uk-UA" w:eastAsia="uk-UA"/>
        </w:rPr>
        <w:t xml:space="preserve">reference dated </w:t>
      </w:r>
      <w:r w:rsidRPr="00A2521F">
        <w:rPr>
          <w:rFonts w:ascii="Times New Roman" w:eastAsia="Times New Roman" w:hAnsi="Times New Roman" w:cs="Times New Roman"/>
          <w:color w:val="000000"/>
          <w:sz w:val="28"/>
          <w:szCs w:val="28"/>
          <w:lang w:val="uk-UA" w:eastAsia="uk-UA"/>
        </w:rPr>
        <w:t>22</w:t>
      </w:r>
      <w:r w:rsidRPr="00A2521F">
        <w:rPr>
          <w:rFonts w:ascii="Times New Roman" w:eastAsia="Times New Roman" w:hAnsi="Times New Roman" w:cs="Times New Roman"/>
          <w:color w:val="000000"/>
          <w:sz w:val="28"/>
          <w:szCs w:val="28"/>
          <w:lang w:val="en-US" w:eastAsia="uk-UA"/>
        </w:rPr>
        <w:t>.04.20</w:t>
      </w:r>
      <w:r w:rsidRPr="00A2521F">
        <w:rPr>
          <w:rFonts w:ascii="Times New Roman" w:eastAsia="Times New Roman" w:hAnsi="Times New Roman" w:cs="Times New Roman"/>
          <w:color w:val="000000"/>
          <w:sz w:val="28"/>
          <w:szCs w:val="28"/>
          <w:lang w:val="uk-UA" w:eastAsia="uk-UA"/>
        </w:rPr>
        <w:t>2</w:t>
      </w:r>
      <w:r>
        <w:rPr>
          <w:rFonts w:ascii="Times New Roman" w:eastAsia="Times New Roman" w:hAnsi="Times New Roman" w:cs="Times New Roman"/>
          <w:color w:val="000000"/>
          <w:sz w:val="28"/>
          <w:szCs w:val="28"/>
          <w:lang w:val="uk-UA" w:eastAsia="uk-UA"/>
        </w:rPr>
        <w:t>1</w:t>
      </w:r>
      <w:r w:rsidRPr="00A2521F">
        <w:rPr>
          <w:rFonts w:ascii="Times New Roman" w:eastAsia="Times New Roman" w:hAnsi="Times New Roman" w:cs="Times New Roman"/>
          <w:color w:val="000000"/>
          <w:sz w:val="28"/>
          <w:szCs w:val="28"/>
          <w:lang w:val="uk-UA" w:eastAsia="uk-UA"/>
        </w:rPr>
        <w:t xml:space="preserve"> р.</w:t>
      </w:r>
      <w:r w:rsidRPr="00A2521F">
        <w:rPr>
          <w:rFonts w:ascii="Times New Roman" w:eastAsia="Times New Roman" w:hAnsi="Times New Roman" w:cs="Times New Roman"/>
          <w:color w:val="000000"/>
          <w:sz w:val="28"/>
          <w:szCs w:val="28"/>
          <w:lang w:val="en-US" w:eastAsia="uk-UA"/>
        </w:rPr>
        <w:t xml:space="preserve"> № </w:t>
      </w:r>
      <w:r w:rsidRPr="00E656F4">
        <w:rPr>
          <w:rFonts w:ascii="Times New Roman" w:eastAsia="Times New Roman" w:hAnsi="Times New Roman" w:cs="Times New Roman"/>
          <w:color w:val="000000"/>
          <w:sz w:val="28"/>
          <w:szCs w:val="28"/>
          <w:lang w:val="uk-UA" w:eastAsia="uk-UA"/>
        </w:rPr>
        <w:t>746/02</w:t>
      </w:r>
      <w:r w:rsidRPr="00B073E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w:t>
      </w:r>
    </w:p>
    <w:p w:rsidR="00A4373C" w:rsidRPr="00B073ED" w:rsidRDefault="00A4373C" w:rsidP="00A4373C">
      <w:pPr>
        <w:spacing w:after="0" w:line="360" w:lineRule="auto"/>
        <w:ind w:firstLine="709"/>
        <w:jc w:val="both"/>
        <w:rPr>
          <w:rFonts w:ascii="Times New Roman" w:eastAsia="Times New Roman" w:hAnsi="Times New Roman" w:cs="Times New Roman"/>
          <w:sz w:val="28"/>
          <w:szCs w:val="28"/>
          <w:lang w:val="uk-UA" w:eastAsia="uk-UA"/>
        </w:rPr>
      </w:pPr>
      <w:r w:rsidRPr="00B073ED">
        <w:rPr>
          <w:rFonts w:ascii="Times New Roman" w:eastAsia="Times New Roman" w:hAnsi="Times New Roman" w:cs="Times New Roman"/>
          <w:sz w:val="28"/>
          <w:szCs w:val="28"/>
          <w:lang w:val="uk-UA" w:eastAsia="uk-UA"/>
        </w:rPr>
        <w:t xml:space="preserve">Theoretical provisions and development of the dissertation were used in the educational process of the Open International University of Human Development "Ukraine" in teaching the disciplines "Strategic Management", "Enterprise Economics" and "Environmental Economics" </w:t>
      </w:r>
      <w:r w:rsidRPr="00E604DC">
        <w:rPr>
          <w:rFonts w:ascii="Times New Roman" w:eastAsia="Times New Roman" w:hAnsi="Times New Roman" w:cs="Times New Roman"/>
          <w:sz w:val="28"/>
          <w:szCs w:val="28"/>
          <w:lang w:val="uk-UA" w:eastAsia="uk-UA"/>
        </w:rPr>
        <w:t>(</w:t>
      </w:r>
      <w:r w:rsidRPr="00E604DC">
        <w:rPr>
          <w:rFonts w:ascii="Times New Roman" w:eastAsia="Times New Roman" w:hAnsi="Times New Roman" w:cs="Times New Roman"/>
          <w:bCs/>
          <w:sz w:val="28"/>
          <w:szCs w:val="28"/>
          <w:lang w:val="uk-UA" w:eastAsia="uk-UA"/>
        </w:rPr>
        <w:t xml:space="preserve">reference dated 03.02.2021 </w:t>
      </w:r>
      <w:r w:rsidRPr="00E604DC">
        <w:rPr>
          <w:rFonts w:ascii="Times New Roman" w:eastAsia="Times New Roman" w:hAnsi="Times New Roman" w:cs="Times New Roman"/>
          <w:sz w:val="28"/>
          <w:szCs w:val="28"/>
          <w:lang w:val="uk-UA" w:eastAsia="uk-UA"/>
        </w:rPr>
        <w:t>№ 6-D).</w:t>
      </w:r>
    </w:p>
    <w:p w:rsidR="00A4373C" w:rsidRDefault="00A4373C" w:rsidP="00A4373C">
      <w:pPr>
        <w:spacing w:after="0" w:line="360" w:lineRule="auto"/>
        <w:ind w:firstLine="709"/>
        <w:jc w:val="both"/>
        <w:rPr>
          <w:rFonts w:ascii="Times New Roman" w:eastAsia="Times New Roman" w:hAnsi="Times New Roman" w:cs="Times New Roman"/>
          <w:sz w:val="28"/>
          <w:szCs w:val="28"/>
          <w:lang w:val="uk-UA" w:eastAsia="uk-UA"/>
        </w:rPr>
      </w:pPr>
      <w:r w:rsidRPr="00A4373C">
        <w:rPr>
          <w:rFonts w:ascii="Times New Roman" w:eastAsia="Times New Roman" w:hAnsi="Times New Roman" w:cs="Times New Roman"/>
          <w:b/>
          <w:sz w:val="28"/>
          <w:szCs w:val="28"/>
          <w:lang w:val="uk-UA" w:eastAsia="uk-UA"/>
        </w:rPr>
        <w:t>Key words:</w:t>
      </w:r>
      <w:r w:rsidRPr="00B073ED">
        <w:rPr>
          <w:rFonts w:ascii="Times New Roman" w:eastAsia="Times New Roman" w:hAnsi="Times New Roman" w:cs="Times New Roman"/>
          <w:sz w:val="28"/>
          <w:szCs w:val="28"/>
          <w:lang w:val="uk-UA" w:eastAsia="uk-UA"/>
        </w:rPr>
        <w:t xml:space="preserve"> ecological management, forestry enterprise, competitiveness assessment, classification, ranking, conceptual model, implementation mechanism, integrated indicator.</w:t>
      </w:r>
    </w:p>
    <w:p w:rsidR="00904FAB" w:rsidRPr="00A4373C" w:rsidRDefault="00904FAB">
      <w:pPr>
        <w:rPr>
          <w:lang w:val="uk-UA"/>
        </w:rPr>
      </w:pPr>
    </w:p>
    <w:sectPr w:rsidR="00904FAB" w:rsidRPr="00A437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92B"/>
    <w:rsid w:val="00904FAB"/>
    <w:rsid w:val="0099492B"/>
    <w:rsid w:val="00A437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DCEBE-D441-4EA0-AAA7-1700E531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73C"/>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11663</Words>
  <Characters>6648</Characters>
  <Application>Microsoft Office Word</Application>
  <DocSecurity>0</DocSecurity>
  <Lines>55</Lines>
  <Paragraphs>36</Paragraphs>
  <ScaleCrop>false</ScaleCrop>
  <Company/>
  <LinksUpToDate>false</LinksUpToDate>
  <CharactersWithSpaces>18275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2021-09-06T10:00:00Z</dcterms:created>
  <dcterms:modified xsi:type="dcterms:W3CDTF">2021-09-06T10:01:00Z</dcterms:modified>
</cp:coreProperties>
</file>