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FE6" w:rsidRDefault="00EB7AAA">
      <w:pPr>
        <w:widowControl w:val="0"/>
        <w:suppressAutoHyphens w:val="0"/>
        <w:jc w:val="center"/>
        <w:rPr>
          <w:b/>
          <w:sz w:val="20"/>
          <w:szCs w:val="20"/>
        </w:rPr>
      </w:pPr>
      <w:r>
        <w:rPr>
          <w:b/>
          <w:sz w:val="20"/>
          <w:szCs w:val="20"/>
        </w:rPr>
        <w:t>МІНІСТЕРСТВО ОСВІТИ І НАУКИ УКРАЇНИ</w:t>
      </w:r>
    </w:p>
    <w:p w:rsidR="00A92FE6" w:rsidRDefault="00EB7AAA">
      <w:pPr>
        <w:widowControl w:val="0"/>
        <w:suppressAutoHyphens w:val="0"/>
        <w:jc w:val="center"/>
        <w:rPr>
          <w:b/>
          <w:spacing w:val="-4"/>
          <w:kern w:val="2"/>
          <w:sz w:val="20"/>
          <w:szCs w:val="20"/>
        </w:rPr>
      </w:pPr>
      <w:r>
        <w:rPr>
          <w:b/>
          <w:spacing w:val="-4"/>
          <w:kern w:val="2"/>
          <w:sz w:val="20"/>
          <w:szCs w:val="20"/>
        </w:rPr>
        <w:t>ВІДКРИТИЙ МІЖНАРОДНИЙ УНІВЕРСИТЕТ РОЗВИТКУ ЛЮДИНИ «УКРАЇНА»</w:t>
      </w:r>
    </w:p>
    <w:p w:rsidR="00A92FE6" w:rsidRDefault="00A92FE6">
      <w:pPr>
        <w:widowControl w:val="0"/>
        <w:suppressAutoHyphens w:val="0"/>
        <w:ind w:firstLine="567"/>
        <w:jc w:val="center"/>
        <w:rPr>
          <w:b/>
          <w:spacing w:val="-4"/>
          <w:kern w:val="2"/>
          <w:sz w:val="20"/>
          <w:szCs w:val="20"/>
        </w:rPr>
      </w:pPr>
    </w:p>
    <w:p w:rsidR="00A92FE6" w:rsidRDefault="00A92FE6">
      <w:pPr>
        <w:widowControl w:val="0"/>
        <w:suppressAutoHyphens w:val="0"/>
        <w:ind w:firstLine="567"/>
        <w:jc w:val="center"/>
        <w:rPr>
          <w:b/>
          <w:spacing w:val="-4"/>
          <w:kern w:val="2"/>
          <w:sz w:val="20"/>
          <w:szCs w:val="20"/>
        </w:rPr>
      </w:pPr>
    </w:p>
    <w:p w:rsidR="00A92FE6" w:rsidRDefault="00A92FE6">
      <w:pPr>
        <w:widowControl w:val="0"/>
        <w:suppressAutoHyphens w:val="0"/>
        <w:ind w:firstLine="567"/>
        <w:jc w:val="center"/>
        <w:rPr>
          <w:b/>
          <w:spacing w:val="-4"/>
          <w:kern w:val="2"/>
          <w:sz w:val="20"/>
          <w:szCs w:val="20"/>
        </w:rPr>
      </w:pPr>
    </w:p>
    <w:p w:rsidR="00A92FE6" w:rsidRDefault="00A92FE6">
      <w:pPr>
        <w:widowControl w:val="0"/>
        <w:suppressAutoHyphens w:val="0"/>
        <w:ind w:firstLine="567"/>
        <w:jc w:val="center"/>
        <w:rPr>
          <w:b/>
          <w:spacing w:val="-4"/>
          <w:kern w:val="2"/>
          <w:sz w:val="20"/>
          <w:szCs w:val="20"/>
        </w:rPr>
      </w:pPr>
    </w:p>
    <w:p w:rsidR="00A92FE6" w:rsidRDefault="00A92FE6">
      <w:pPr>
        <w:widowControl w:val="0"/>
        <w:suppressAutoHyphens w:val="0"/>
        <w:ind w:firstLine="567"/>
        <w:jc w:val="center"/>
        <w:rPr>
          <w:b/>
          <w:spacing w:val="-4"/>
          <w:kern w:val="2"/>
          <w:sz w:val="20"/>
          <w:szCs w:val="20"/>
        </w:rPr>
      </w:pPr>
    </w:p>
    <w:p w:rsidR="00A92FE6" w:rsidRDefault="00EB7AAA">
      <w:pPr>
        <w:widowControl w:val="0"/>
        <w:suppressAutoHyphens w:val="0"/>
        <w:spacing w:line="360" w:lineRule="auto"/>
        <w:ind w:firstLine="567"/>
        <w:jc w:val="center"/>
        <w:rPr>
          <w:b/>
          <w:bCs/>
          <w:sz w:val="20"/>
          <w:szCs w:val="20"/>
        </w:rPr>
      </w:pPr>
      <w:r>
        <w:rPr>
          <w:b/>
          <w:bCs/>
          <w:sz w:val="20"/>
          <w:szCs w:val="20"/>
        </w:rPr>
        <w:t>ГАВРИЛОВ ТАРАС МИКОЛАЙОВИЧ</w:t>
      </w:r>
    </w:p>
    <w:p w:rsidR="00A92FE6" w:rsidRDefault="00A92FE6">
      <w:pPr>
        <w:widowControl w:val="0"/>
        <w:suppressAutoHyphens w:val="0"/>
        <w:ind w:firstLine="567"/>
        <w:jc w:val="center"/>
        <w:rPr>
          <w:b/>
          <w:bCs/>
          <w:sz w:val="20"/>
          <w:szCs w:val="20"/>
        </w:rPr>
      </w:pPr>
    </w:p>
    <w:p w:rsidR="00A92FE6" w:rsidRDefault="00A92FE6">
      <w:pPr>
        <w:widowControl w:val="0"/>
        <w:suppressAutoHyphens w:val="0"/>
        <w:ind w:firstLine="567"/>
        <w:jc w:val="center"/>
        <w:rPr>
          <w:b/>
          <w:bCs/>
          <w:sz w:val="20"/>
          <w:szCs w:val="20"/>
        </w:rPr>
      </w:pPr>
    </w:p>
    <w:p w:rsidR="00A92FE6" w:rsidRDefault="00A92FE6">
      <w:pPr>
        <w:widowControl w:val="0"/>
        <w:suppressAutoHyphens w:val="0"/>
        <w:jc w:val="center"/>
        <w:rPr>
          <w:b/>
          <w:bCs/>
          <w:sz w:val="20"/>
          <w:szCs w:val="20"/>
        </w:rPr>
      </w:pPr>
    </w:p>
    <w:p w:rsidR="00A92FE6" w:rsidRDefault="00EB7AAA">
      <w:pPr>
        <w:widowControl w:val="0"/>
        <w:suppressAutoHyphens w:val="0"/>
        <w:spacing w:line="360" w:lineRule="auto"/>
        <w:ind w:firstLine="567"/>
        <w:jc w:val="right"/>
        <w:rPr>
          <w:sz w:val="20"/>
          <w:szCs w:val="20"/>
        </w:rPr>
      </w:pPr>
      <w:r>
        <w:rPr>
          <w:sz w:val="20"/>
          <w:szCs w:val="20"/>
        </w:rPr>
        <w:t>УДК 004.4+685.34</w:t>
      </w:r>
    </w:p>
    <w:p w:rsidR="00A92FE6" w:rsidRDefault="00A92FE6">
      <w:pPr>
        <w:widowControl w:val="0"/>
        <w:suppressAutoHyphens w:val="0"/>
        <w:ind w:firstLine="567"/>
        <w:jc w:val="center"/>
        <w:rPr>
          <w:b/>
          <w:bCs/>
          <w:sz w:val="20"/>
          <w:szCs w:val="20"/>
        </w:rPr>
      </w:pPr>
    </w:p>
    <w:p w:rsidR="00A92FE6" w:rsidRDefault="00A92FE6">
      <w:pPr>
        <w:widowControl w:val="0"/>
        <w:suppressAutoHyphens w:val="0"/>
        <w:ind w:firstLine="567"/>
        <w:jc w:val="center"/>
        <w:rPr>
          <w:b/>
          <w:bCs/>
          <w:sz w:val="20"/>
          <w:szCs w:val="20"/>
        </w:rPr>
      </w:pPr>
    </w:p>
    <w:p w:rsidR="00A92FE6" w:rsidRDefault="00A92FE6">
      <w:pPr>
        <w:widowControl w:val="0"/>
        <w:suppressAutoHyphens w:val="0"/>
        <w:ind w:firstLine="567"/>
        <w:jc w:val="center"/>
        <w:rPr>
          <w:b/>
          <w:bCs/>
          <w:sz w:val="20"/>
          <w:szCs w:val="20"/>
        </w:rPr>
      </w:pPr>
    </w:p>
    <w:p w:rsidR="00A92FE6" w:rsidRDefault="00A92FE6">
      <w:pPr>
        <w:widowControl w:val="0"/>
        <w:suppressAutoHyphens w:val="0"/>
        <w:ind w:firstLine="567"/>
        <w:jc w:val="center"/>
        <w:rPr>
          <w:b/>
          <w:bCs/>
          <w:sz w:val="20"/>
          <w:szCs w:val="20"/>
        </w:rPr>
      </w:pPr>
    </w:p>
    <w:p w:rsidR="00A92FE6" w:rsidRDefault="00A92FE6">
      <w:pPr>
        <w:widowControl w:val="0"/>
        <w:suppressAutoHyphens w:val="0"/>
        <w:ind w:firstLine="567"/>
        <w:jc w:val="center"/>
        <w:rPr>
          <w:b/>
          <w:bCs/>
          <w:sz w:val="20"/>
          <w:szCs w:val="20"/>
        </w:rPr>
      </w:pPr>
    </w:p>
    <w:p w:rsidR="00A92FE6" w:rsidRDefault="00EB7AAA">
      <w:pPr>
        <w:widowControl w:val="0"/>
        <w:suppressAutoHyphens w:val="0"/>
        <w:spacing w:line="360" w:lineRule="auto"/>
        <w:jc w:val="center"/>
        <w:rPr>
          <w:b/>
          <w:bCs/>
          <w:sz w:val="20"/>
          <w:szCs w:val="20"/>
        </w:rPr>
      </w:pPr>
      <w:r>
        <w:rPr>
          <w:b/>
          <w:bCs/>
          <w:sz w:val="20"/>
          <w:szCs w:val="20"/>
        </w:rPr>
        <w:t xml:space="preserve">МОДЕЛЮВАННЯ І АВТОМАТИЗАЦІЯ ПРОЕКТУВАННЯ                                      РАЦІОНАЛЬНИХ СХЕМ </w:t>
      </w:r>
      <w:r>
        <w:rPr>
          <w:b/>
          <w:bCs/>
          <w:sz w:val="20"/>
          <w:szCs w:val="20"/>
        </w:rPr>
        <w:t>РОЗКРОЮ ЛИСТОВИХ МАТЕРІАЛІВ НА ДЕТАЛІ ВЗУТТЯ</w:t>
      </w:r>
    </w:p>
    <w:p w:rsidR="00A92FE6" w:rsidRDefault="00A92FE6">
      <w:pPr>
        <w:widowControl w:val="0"/>
        <w:suppressAutoHyphens w:val="0"/>
        <w:ind w:firstLine="567"/>
        <w:jc w:val="center"/>
        <w:rPr>
          <w:sz w:val="20"/>
          <w:szCs w:val="20"/>
        </w:rPr>
      </w:pPr>
    </w:p>
    <w:p w:rsidR="00A92FE6" w:rsidRDefault="00A92FE6">
      <w:pPr>
        <w:widowControl w:val="0"/>
        <w:suppressAutoHyphens w:val="0"/>
        <w:ind w:firstLine="567"/>
        <w:jc w:val="center"/>
        <w:rPr>
          <w:sz w:val="20"/>
          <w:szCs w:val="20"/>
        </w:rPr>
      </w:pPr>
    </w:p>
    <w:p w:rsidR="00A92FE6" w:rsidRDefault="00A92FE6">
      <w:pPr>
        <w:widowControl w:val="0"/>
        <w:suppressAutoHyphens w:val="0"/>
        <w:ind w:firstLine="567"/>
        <w:jc w:val="center"/>
        <w:rPr>
          <w:sz w:val="20"/>
          <w:szCs w:val="20"/>
        </w:rPr>
      </w:pPr>
    </w:p>
    <w:p w:rsidR="00A92FE6" w:rsidRDefault="00A92FE6">
      <w:pPr>
        <w:widowControl w:val="0"/>
        <w:suppressAutoHyphens w:val="0"/>
        <w:ind w:firstLine="567"/>
        <w:jc w:val="center"/>
        <w:rPr>
          <w:sz w:val="20"/>
          <w:szCs w:val="20"/>
        </w:rPr>
      </w:pPr>
    </w:p>
    <w:p w:rsidR="00A92FE6" w:rsidRDefault="00EB7AAA">
      <w:pPr>
        <w:widowControl w:val="0"/>
        <w:suppressAutoHyphens w:val="0"/>
        <w:ind w:firstLine="567"/>
        <w:jc w:val="center"/>
        <w:rPr>
          <w:sz w:val="20"/>
          <w:szCs w:val="20"/>
        </w:rPr>
      </w:pPr>
      <w:r>
        <w:rPr>
          <w:sz w:val="20"/>
          <w:szCs w:val="20"/>
        </w:rPr>
        <w:t>Спеціальність 01.05.03 – Математичне та програмне забезпечення     обчислювальних маши</w:t>
      </w:r>
      <w:bookmarkStart w:id="0" w:name="_GoBack"/>
      <w:bookmarkEnd w:id="0"/>
      <w:r>
        <w:rPr>
          <w:sz w:val="20"/>
          <w:szCs w:val="20"/>
        </w:rPr>
        <w:t>н і систем</w:t>
      </w:r>
    </w:p>
    <w:p w:rsidR="00A92FE6" w:rsidRDefault="00A92FE6">
      <w:pPr>
        <w:widowControl w:val="0"/>
        <w:suppressAutoHyphens w:val="0"/>
        <w:ind w:firstLine="567"/>
        <w:jc w:val="center"/>
        <w:rPr>
          <w:sz w:val="20"/>
          <w:szCs w:val="20"/>
        </w:rPr>
      </w:pPr>
    </w:p>
    <w:p w:rsidR="00A92FE6" w:rsidRDefault="00A92FE6">
      <w:pPr>
        <w:widowControl w:val="0"/>
        <w:suppressAutoHyphens w:val="0"/>
        <w:ind w:firstLine="567"/>
        <w:jc w:val="center"/>
        <w:rPr>
          <w:sz w:val="20"/>
          <w:szCs w:val="20"/>
        </w:rPr>
      </w:pPr>
    </w:p>
    <w:p w:rsidR="00A92FE6" w:rsidRDefault="00A92FE6">
      <w:pPr>
        <w:widowControl w:val="0"/>
        <w:suppressAutoHyphens w:val="0"/>
        <w:ind w:firstLine="567"/>
        <w:jc w:val="center"/>
        <w:rPr>
          <w:sz w:val="20"/>
          <w:szCs w:val="20"/>
        </w:rPr>
      </w:pPr>
    </w:p>
    <w:p w:rsidR="00A92FE6" w:rsidRDefault="00A92FE6">
      <w:pPr>
        <w:widowControl w:val="0"/>
        <w:suppressAutoHyphens w:val="0"/>
        <w:ind w:firstLine="567"/>
        <w:jc w:val="center"/>
        <w:rPr>
          <w:sz w:val="20"/>
          <w:szCs w:val="20"/>
        </w:rPr>
      </w:pPr>
    </w:p>
    <w:p w:rsidR="00A92FE6" w:rsidRDefault="00EB7AAA">
      <w:pPr>
        <w:widowControl w:val="0"/>
        <w:suppressAutoHyphens w:val="0"/>
        <w:ind w:firstLine="567"/>
        <w:jc w:val="center"/>
        <w:rPr>
          <w:b/>
          <w:sz w:val="20"/>
          <w:szCs w:val="20"/>
        </w:rPr>
      </w:pPr>
      <w:r>
        <w:rPr>
          <w:b/>
          <w:sz w:val="20"/>
          <w:szCs w:val="20"/>
        </w:rPr>
        <w:t>АВТОРЕФЕРАТ</w:t>
      </w:r>
    </w:p>
    <w:p w:rsidR="00A92FE6" w:rsidRDefault="00EB7AAA">
      <w:pPr>
        <w:widowControl w:val="0"/>
        <w:suppressAutoHyphens w:val="0"/>
        <w:ind w:firstLine="567"/>
        <w:jc w:val="center"/>
        <w:rPr>
          <w:sz w:val="20"/>
          <w:szCs w:val="20"/>
        </w:rPr>
      </w:pPr>
      <w:r>
        <w:rPr>
          <w:sz w:val="20"/>
          <w:szCs w:val="20"/>
        </w:rPr>
        <w:t>дисертації на здобуття наукового ступеня</w:t>
      </w:r>
    </w:p>
    <w:p w:rsidR="00A92FE6" w:rsidRDefault="00EB7AAA">
      <w:pPr>
        <w:widowControl w:val="0"/>
        <w:suppressAutoHyphens w:val="0"/>
        <w:ind w:firstLine="567"/>
        <w:jc w:val="center"/>
        <w:rPr>
          <w:sz w:val="20"/>
          <w:szCs w:val="20"/>
        </w:rPr>
      </w:pPr>
      <w:r>
        <w:rPr>
          <w:sz w:val="20"/>
          <w:szCs w:val="20"/>
        </w:rPr>
        <w:t>кандидата технічних наук</w:t>
      </w:r>
    </w:p>
    <w:p w:rsidR="00A92FE6" w:rsidRDefault="00A92FE6">
      <w:pPr>
        <w:widowControl w:val="0"/>
        <w:suppressAutoHyphens w:val="0"/>
        <w:ind w:firstLine="567"/>
        <w:jc w:val="center"/>
        <w:rPr>
          <w:sz w:val="20"/>
          <w:szCs w:val="20"/>
        </w:rPr>
      </w:pPr>
    </w:p>
    <w:p w:rsidR="00A92FE6" w:rsidRDefault="00A92FE6">
      <w:pPr>
        <w:widowControl w:val="0"/>
        <w:suppressAutoHyphens w:val="0"/>
        <w:ind w:firstLine="567"/>
        <w:jc w:val="center"/>
        <w:rPr>
          <w:sz w:val="20"/>
          <w:szCs w:val="20"/>
        </w:rPr>
      </w:pPr>
    </w:p>
    <w:p w:rsidR="00A92FE6" w:rsidRDefault="00A92FE6">
      <w:pPr>
        <w:widowControl w:val="0"/>
        <w:suppressAutoHyphens w:val="0"/>
        <w:ind w:firstLine="567"/>
        <w:jc w:val="center"/>
        <w:rPr>
          <w:sz w:val="20"/>
          <w:szCs w:val="20"/>
        </w:rPr>
      </w:pPr>
    </w:p>
    <w:p w:rsidR="00A92FE6" w:rsidRDefault="00A92FE6">
      <w:pPr>
        <w:widowControl w:val="0"/>
        <w:suppressAutoHyphens w:val="0"/>
        <w:ind w:firstLine="567"/>
        <w:jc w:val="center"/>
        <w:rPr>
          <w:sz w:val="20"/>
          <w:szCs w:val="20"/>
        </w:rPr>
      </w:pPr>
    </w:p>
    <w:p w:rsidR="00A92FE6" w:rsidRDefault="00A92FE6">
      <w:pPr>
        <w:widowControl w:val="0"/>
        <w:suppressAutoHyphens w:val="0"/>
        <w:ind w:firstLine="567"/>
        <w:jc w:val="center"/>
        <w:rPr>
          <w:sz w:val="20"/>
          <w:szCs w:val="20"/>
        </w:rPr>
      </w:pPr>
    </w:p>
    <w:p w:rsidR="00A92FE6" w:rsidRDefault="00EB7AAA">
      <w:pPr>
        <w:widowControl w:val="0"/>
        <w:suppressAutoHyphens w:val="0"/>
        <w:ind w:firstLine="567"/>
        <w:jc w:val="center"/>
        <w:rPr>
          <w:sz w:val="20"/>
          <w:szCs w:val="20"/>
        </w:rPr>
        <w:sectPr w:rsidR="00A92FE6">
          <w:pgSz w:w="8419" w:h="11906" w:orient="landscape"/>
          <w:pgMar w:top="851" w:right="709" w:bottom="908" w:left="1276" w:header="0" w:footer="0" w:gutter="0"/>
          <w:cols w:space="720"/>
          <w:formProt w:val="0"/>
          <w:docGrid w:linePitch="360"/>
        </w:sectPr>
      </w:pPr>
      <w:r>
        <w:rPr>
          <w:sz w:val="20"/>
          <w:szCs w:val="20"/>
        </w:rPr>
        <w:t>Київ — 2021</w:t>
      </w:r>
    </w:p>
    <w:p w:rsidR="00A92FE6" w:rsidRDefault="00EB7AAA">
      <w:pPr>
        <w:widowControl w:val="0"/>
        <w:suppressAutoHyphens w:val="0"/>
        <w:ind w:firstLine="567"/>
        <w:rPr>
          <w:sz w:val="20"/>
          <w:szCs w:val="20"/>
        </w:rPr>
      </w:pPr>
      <w:r>
        <w:rPr>
          <w:sz w:val="20"/>
          <w:szCs w:val="20"/>
        </w:rPr>
        <w:lastRenderedPageBreak/>
        <w:t>Дисертацією є рукопис.</w:t>
      </w:r>
    </w:p>
    <w:p w:rsidR="00A92FE6" w:rsidRDefault="00EB7AAA">
      <w:pPr>
        <w:widowControl w:val="0"/>
        <w:suppressAutoHyphens w:val="0"/>
        <w:ind w:firstLine="567"/>
        <w:jc w:val="both"/>
        <w:rPr>
          <w:sz w:val="20"/>
          <w:szCs w:val="20"/>
        </w:rPr>
      </w:pPr>
      <w:r>
        <w:rPr>
          <w:sz w:val="20"/>
          <w:szCs w:val="20"/>
        </w:rPr>
        <w:t xml:space="preserve">Робота виконана на кафедрі </w:t>
      </w:r>
      <w:r>
        <w:rPr>
          <w:rFonts w:eastAsia="SimSun;Arial Unicode MS"/>
          <w:kern w:val="2"/>
          <w:sz w:val="20"/>
          <w:szCs w:val="20"/>
          <w:lang w:bidi="hi-IN"/>
        </w:rPr>
        <w:t>комп'ютерної</w:t>
      </w:r>
      <w:r>
        <w:rPr>
          <w:sz w:val="20"/>
          <w:szCs w:val="20"/>
        </w:rPr>
        <w:t xml:space="preserve"> інженерії Відкритого м</w:t>
      </w:r>
      <w:r>
        <w:rPr>
          <w:sz w:val="20"/>
          <w:szCs w:val="20"/>
        </w:rPr>
        <w:t>і</w:t>
      </w:r>
      <w:r>
        <w:rPr>
          <w:sz w:val="20"/>
          <w:szCs w:val="20"/>
        </w:rPr>
        <w:t>жнародного університету розвитку людини «Україна» Міністерства освіти і науки України.</w:t>
      </w:r>
    </w:p>
    <w:p w:rsidR="00A92FE6" w:rsidRDefault="00A92FE6">
      <w:pPr>
        <w:widowControl w:val="0"/>
        <w:suppressAutoHyphens w:val="0"/>
        <w:ind w:firstLine="567"/>
        <w:rPr>
          <w:sz w:val="20"/>
          <w:szCs w:val="20"/>
        </w:rPr>
      </w:pPr>
    </w:p>
    <w:tbl>
      <w:tblPr>
        <w:tblW w:w="6762" w:type="dxa"/>
        <w:tblInd w:w="-5" w:type="dxa"/>
        <w:tblLayout w:type="fixed"/>
        <w:tblCellMar>
          <w:left w:w="28" w:type="dxa"/>
          <w:right w:w="0" w:type="dxa"/>
        </w:tblCellMar>
        <w:tblLook w:val="0000"/>
      </w:tblPr>
      <w:tblGrid>
        <w:gridCol w:w="2236"/>
        <w:gridCol w:w="4526"/>
      </w:tblGrid>
      <w:tr w:rsidR="00A92FE6">
        <w:trPr>
          <w:trHeight w:val="837"/>
        </w:trPr>
        <w:tc>
          <w:tcPr>
            <w:tcW w:w="2236" w:type="dxa"/>
            <w:tcBorders>
              <w:top w:val="single" w:sz="4" w:space="0" w:color="FFFFFF"/>
              <w:left w:val="single" w:sz="4" w:space="0" w:color="FFFFFF"/>
              <w:bottom w:val="single" w:sz="4" w:space="0" w:color="FFFFFF"/>
            </w:tcBorders>
          </w:tcPr>
          <w:p w:rsidR="00A92FE6" w:rsidRDefault="00EB7AAA">
            <w:pPr>
              <w:pStyle w:val="13"/>
              <w:widowControl w:val="0"/>
              <w:jc w:val="left"/>
              <w:rPr>
                <w:rFonts w:ascii="Times New Roman" w:hAnsi="Times New Roman"/>
                <w:b w:val="0"/>
                <w:bCs w:val="0"/>
                <w:kern w:val="0"/>
                <w:sz w:val="20"/>
                <w:szCs w:val="20"/>
              </w:rPr>
            </w:pPr>
            <w:r>
              <w:rPr>
                <w:rFonts w:ascii="Times New Roman" w:hAnsi="Times New Roman"/>
                <w:kern w:val="0"/>
                <w:sz w:val="20"/>
                <w:szCs w:val="20"/>
              </w:rPr>
              <w:t>Науковий керівник:</w:t>
            </w:r>
          </w:p>
        </w:tc>
        <w:tc>
          <w:tcPr>
            <w:tcW w:w="4525" w:type="dxa"/>
            <w:tcBorders>
              <w:top w:val="single" w:sz="4" w:space="0" w:color="FFFFFF"/>
              <w:left w:val="single" w:sz="4" w:space="0" w:color="FFFFFF"/>
              <w:bottom w:val="single" w:sz="4" w:space="0" w:color="FFFFFF"/>
              <w:right w:val="single" w:sz="4" w:space="0" w:color="FFFFFF"/>
            </w:tcBorders>
          </w:tcPr>
          <w:p w:rsidR="00A92FE6" w:rsidRDefault="00EB7AAA">
            <w:pPr>
              <w:pStyle w:val="13"/>
              <w:widowControl w:val="0"/>
              <w:jc w:val="left"/>
              <w:rPr>
                <w:sz w:val="20"/>
                <w:szCs w:val="20"/>
              </w:rPr>
            </w:pPr>
            <w:r>
              <w:rPr>
                <w:rFonts w:ascii="Times New Roman" w:hAnsi="Times New Roman"/>
                <w:b w:val="0"/>
                <w:bCs w:val="0"/>
                <w:kern w:val="0"/>
                <w:sz w:val="20"/>
                <w:szCs w:val="20"/>
              </w:rPr>
              <w:t>– кандидат</w:t>
            </w:r>
            <w:r>
              <w:rPr>
                <w:rFonts w:ascii="Times New Roman" w:hAnsi="Times New Roman"/>
                <w:b w:val="0"/>
                <w:bCs w:val="0"/>
                <w:spacing w:val="-5"/>
                <w:kern w:val="0"/>
                <w:sz w:val="20"/>
                <w:szCs w:val="20"/>
              </w:rPr>
              <w:t xml:space="preserve"> </w:t>
            </w:r>
            <w:r>
              <w:rPr>
                <w:rFonts w:ascii="Times New Roman" w:hAnsi="Times New Roman"/>
                <w:b w:val="0"/>
                <w:bCs w:val="0"/>
                <w:kern w:val="0"/>
                <w:sz w:val="20"/>
                <w:szCs w:val="20"/>
              </w:rPr>
              <w:t>технічних</w:t>
            </w:r>
            <w:r>
              <w:rPr>
                <w:rFonts w:ascii="Times New Roman" w:hAnsi="Times New Roman"/>
                <w:b w:val="0"/>
                <w:bCs w:val="0"/>
                <w:spacing w:val="-5"/>
                <w:kern w:val="0"/>
                <w:sz w:val="20"/>
                <w:szCs w:val="20"/>
              </w:rPr>
              <w:t xml:space="preserve"> </w:t>
            </w:r>
            <w:r>
              <w:rPr>
                <w:rFonts w:ascii="Times New Roman" w:hAnsi="Times New Roman"/>
                <w:b w:val="0"/>
                <w:bCs w:val="0"/>
                <w:kern w:val="0"/>
                <w:sz w:val="20"/>
                <w:szCs w:val="20"/>
              </w:rPr>
              <w:t>наук, старший науковий спі</w:t>
            </w:r>
            <w:r>
              <w:rPr>
                <w:rFonts w:ascii="Times New Roman" w:hAnsi="Times New Roman"/>
                <w:b w:val="0"/>
                <w:bCs w:val="0"/>
                <w:kern w:val="0"/>
                <w:sz w:val="20"/>
                <w:szCs w:val="20"/>
              </w:rPr>
              <w:t>в</w:t>
            </w:r>
            <w:r>
              <w:rPr>
                <w:rFonts w:ascii="Times New Roman" w:hAnsi="Times New Roman"/>
                <w:b w:val="0"/>
                <w:bCs w:val="0"/>
                <w:kern w:val="0"/>
                <w:sz w:val="20"/>
                <w:szCs w:val="20"/>
              </w:rPr>
              <w:t>роб</w:t>
            </w:r>
            <w:r>
              <w:rPr>
                <w:rFonts w:ascii="Times New Roman" w:hAnsi="Times New Roman"/>
                <w:b w:val="0"/>
                <w:bCs w:val="0"/>
                <w:kern w:val="0"/>
                <w:sz w:val="20"/>
                <w:szCs w:val="20"/>
              </w:rPr>
              <w:t>ітник</w:t>
            </w:r>
          </w:p>
          <w:p w:rsidR="00A92FE6" w:rsidRDefault="00EB7AAA">
            <w:pPr>
              <w:pStyle w:val="13"/>
              <w:widowControl w:val="0"/>
              <w:jc w:val="left"/>
              <w:rPr>
                <w:rFonts w:ascii="Times New Roman" w:hAnsi="Times New Roman"/>
                <w:kern w:val="0"/>
                <w:sz w:val="20"/>
                <w:szCs w:val="20"/>
              </w:rPr>
            </w:pPr>
            <w:r>
              <w:rPr>
                <w:rFonts w:ascii="Times New Roman" w:hAnsi="Times New Roman"/>
                <w:kern w:val="0"/>
                <w:sz w:val="20"/>
                <w:szCs w:val="20"/>
              </w:rPr>
              <w:t>Тимошенко Анатолій Григорович,</w:t>
            </w:r>
          </w:p>
          <w:p w:rsidR="00A92FE6" w:rsidRDefault="00EB7AAA">
            <w:pPr>
              <w:pStyle w:val="13"/>
              <w:widowControl w:val="0"/>
              <w:jc w:val="left"/>
              <w:rPr>
                <w:sz w:val="20"/>
                <w:szCs w:val="20"/>
              </w:rPr>
            </w:pPr>
            <w:r>
              <w:rPr>
                <w:rFonts w:ascii="Times New Roman" w:hAnsi="Times New Roman"/>
                <w:b w:val="0"/>
                <w:kern w:val="0"/>
                <w:sz w:val="20"/>
                <w:szCs w:val="20"/>
              </w:rPr>
              <w:t>Відкритий міжнародний університет розвитку л</w:t>
            </w:r>
            <w:r>
              <w:rPr>
                <w:rFonts w:ascii="Times New Roman" w:hAnsi="Times New Roman"/>
                <w:b w:val="0"/>
                <w:kern w:val="0"/>
                <w:sz w:val="20"/>
                <w:szCs w:val="20"/>
              </w:rPr>
              <w:t>ю</w:t>
            </w:r>
            <w:r>
              <w:rPr>
                <w:rFonts w:ascii="Times New Roman" w:hAnsi="Times New Roman"/>
                <w:b w:val="0"/>
                <w:kern w:val="0"/>
                <w:sz w:val="20"/>
                <w:szCs w:val="20"/>
              </w:rPr>
              <w:t xml:space="preserve">дини «Україна», </w:t>
            </w:r>
            <w:r>
              <w:rPr>
                <w:rFonts w:ascii="Times New Roman" w:hAnsi="Times New Roman"/>
                <w:b w:val="0"/>
                <w:bCs w:val="0"/>
                <w:kern w:val="0"/>
                <w:sz w:val="20"/>
                <w:szCs w:val="20"/>
              </w:rPr>
              <w:t>професор кафедри комп'ютерної  інженерії.</w:t>
            </w:r>
          </w:p>
        </w:tc>
      </w:tr>
      <w:tr w:rsidR="00A92FE6">
        <w:trPr>
          <w:trHeight w:val="235"/>
        </w:trPr>
        <w:tc>
          <w:tcPr>
            <w:tcW w:w="2236" w:type="dxa"/>
            <w:tcBorders>
              <w:top w:val="single" w:sz="4" w:space="0" w:color="FFFFFF"/>
              <w:left w:val="single" w:sz="4" w:space="0" w:color="FFFFFF"/>
              <w:bottom w:val="single" w:sz="4" w:space="0" w:color="FFFFFF"/>
            </w:tcBorders>
          </w:tcPr>
          <w:p w:rsidR="00A92FE6" w:rsidRDefault="00A92FE6">
            <w:pPr>
              <w:pStyle w:val="13"/>
              <w:widowControl w:val="0"/>
              <w:snapToGrid w:val="0"/>
              <w:rPr>
                <w:rFonts w:ascii="Times New Roman" w:hAnsi="Times New Roman"/>
                <w:b w:val="0"/>
                <w:bCs w:val="0"/>
                <w:kern w:val="0"/>
                <w:sz w:val="20"/>
                <w:szCs w:val="20"/>
              </w:rPr>
            </w:pPr>
          </w:p>
        </w:tc>
        <w:tc>
          <w:tcPr>
            <w:tcW w:w="4525" w:type="dxa"/>
            <w:tcBorders>
              <w:top w:val="single" w:sz="4" w:space="0" w:color="FFFFFF"/>
              <w:left w:val="single" w:sz="4" w:space="0" w:color="FFFFFF"/>
              <w:bottom w:val="single" w:sz="4" w:space="0" w:color="FFFFFF"/>
              <w:right w:val="single" w:sz="4" w:space="0" w:color="FFFFFF"/>
            </w:tcBorders>
          </w:tcPr>
          <w:p w:rsidR="00A92FE6" w:rsidRDefault="00A92FE6">
            <w:pPr>
              <w:pStyle w:val="13"/>
              <w:widowControl w:val="0"/>
              <w:snapToGrid w:val="0"/>
              <w:rPr>
                <w:rFonts w:ascii="Times New Roman" w:hAnsi="Times New Roman"/>
                <w:b w:val="0"/>
                <w:bCs w:val="0"/>
                <w:kern w:val="0"/>
                <w:sz w:val="20"/>
                <w:szCs w:val="20"/>
              </w:rPr>
            </w:pPr>
          </w:p>
        </w:tc>
      </w:tr>
      <w:tr w:rsidR="00A92FE6">
        <w:trPr>
          <w:trHeight w:val="705"/>
        </w:trPr>
        <w:tc>
          <w:tcPr>
            <w:tcW w:w="2236" w:type="dxa"/>
            <w:tcBorders>
              <w:top w:val="single" w:sz="4" w:space="0" w:color="FFFFFF"/>
              <w:left w:val="single" w:sz="4" w:space="0" w:color="FFFFFF"/>
              <w:bottom w:val="single" w:sz="4" w:space="0" w:color="FFFFFF"/>
            </w:tcBorders>
          </w:tcPr>
          <w:p w:rsidR="00A92FE6" w:rsidRDefault="00EB7AAA">
            <w:pPr>
              <w:pStyle w:val="13"/>
              <w:widowControl w:val="0"/>
              <w:jc w:val="left"/>
              <w:rPr>
                <w:rFonts w:ascii="Times New Roman" w:hAnsi="Times New Roman"/>
                <w:kern w:val="0"/>
                <w:sz w:val="20"/>
                <w:szCs w:val="20"/>
              </w:rPr>
            </w:pPr>
            <w:r>
              <w:rPr>
                <w:rFonts w:ascii="Times New Roman" w:hAnsi="Times New Roman"/>
                <w:kern w:val="0"/>
                <w:sz w:val="20"/>
                <w:szCs w:val="20"/>
              </w:rPr>
              <w:t>Офіційні опоненти:</w:t>
            </w:r>
          </w:p>
        </w:tc>
        <w:tc>
          <w:tcPr>
            <w:tcW w:w="4525" w:type="dxa"/>
            <w:tcBorders>
              <w:top w:val="single" w:sz="4" w:space="0" w:color="FFFFFF"/>
              <w:left w:val="single" w:sz="4" w:space="0" w:color="FFFFFF"/>
              <w:bottom w:val="single" w:sz="4" w:space="0" w:color="FFFFFF"/>
              <w:right w:val="single" w:sz="4" w:space="0" w:color="FFFFFF"/>
            </w:tcBorders>
          </w:tcPr>
          <w:p w:rsidR="00A92FE6" w:rsidRDefault="00EB7AAA">
            <w:pPr>
              <w:pStyle w:val="13"/>
              <w:widowControl w:val="0"/>
              <w:jc w:val="both"/>
              <w:rPr>
                <w:sz w:val="20"/>
                <w:szCs w:val="20"/>
              </w:rPr>
            </w:pPr>
            <w:r>
              <w:rPr>
                <w:rFonts w:ascii="Times New Roman" w:hAnsi="Times New Roman"/>
                <w:b w:val="0"/>
                <w:bCs w:val="0"/>
                <w:kern w:val="0"/>
                <w:sz w:val="20"/>
                <w:szCs w:val="20"/>
              </w:rPr>
              <w:t xml:space="preserve">– </w:t>
            </w:r>
            <w:r>
              <w:rPr>
                <w:rFonts w:ascii="Times New Roman" w:hAnsi="Times New Roman"/>
                <w:b w:val="0"/>
                <w:kern w:val="0"/>
                <w:sz w:val="20"/>
                <w:szCs w:val="20"/>
              </w:rPr>
              <w:t xml:space="preserve">доктор технічних наук, </w:t>
            </w:r>
            <w:r>
              <w:rPr>
                <w:rFonts w:ascii="Times New Roman" w:hAnsi="Times New Roman"/>
                <w:b w:val="0"/>
                <w:bCs w:val="0"/>
                <w:kern w:val="0"/>
                <w:sz w:val="20"/>
                <w:szCs w:val="20"/>
              </w:rPr>
              <w:t>професор</w:t>
            </w:r>
          </w:p>
          <w:p w:rsidR="00A92FE6" w:rsidRDefault="00EB7AAA">
            <w:pPr>
              <w:pStyle w:val="13"/>
              <w:widowControl w:val="0"/>
              <w:jc w:val="both"/>
              <w:rPr>
                <w:sz w:val="20"/>
                <w:szCs w:val="20"/>
              </w:rPr>
            </w:pPr>
            <w:r>
              <w:rPr>
                <w:rFonts w:ascii="Times New Roman" w:hAnsi="Times New Roman"/>
                <w:color w:val="222222"/>
                <w:sz w:val="20"/>
                <w:szCs w:val="20"/>
                <w:highlight w:val="white"/>
              </w:rPr>
              <w:t>Ланде Дмитро Володимирович</w:t>
            </w:r>
            <w:r>
              <w:rPr>
                <w:rFonts w:ascii="Times New Roman" w:hAnsi="Times New Roman"/>
                <w:b w:val="0"/>
                <w:color w:val="222222"/>
                <w:sz w:val="20"/>
                <w:szCs w:val="20"/>
              </w:rPr>
              <w:t>,</w:t>
            </w:r>
          </w:p>
          <w:p w:rsidR="00A92FE6" w:rsidRDefault="00EB7AAA">
            <w:pPr>
              <w:pStyle w:val="13"/>
              <w:widowControl w:val="0"/>
              <w:jc w:val="both"/>
              <w:rPr>
                <w:sz w:val="20"/>
                <w:szCs w:val="20"/>
              </w:rPr>
            </w:pPr>
            <w:r>
              <w:rPr>
                <w:rFonts w:ascii="Times New Roman" w:hAnsi="Times New Roman"/>
                <w:b w:val="0"/>
                <w:sz w:val="20"/>
                <w:szCs w:val="20"/>
              </w:rPr>
              <w:t>Інститут проблем реєстрації інформації НАН Укра</w:t>
            </w:r>
            <w:r>
              <w:rPr>
                <w:rFonts w:ascii="Times New Roman" w:hAnsi="Times New Roman"/>
                <w:b w:val="0"/>
                <w:sz w:val="20"/>
                <w:szCs w:val="20"/>
              </w:rPr>
              <w:t>ї</w:t>
            </w:r>
            <w:r>
              <w:rPr>
                <w:rFonts w:ascii="Times New Roman" w:hAnsi="Times New Roman"/>
                <w:b w:val="0"/>
                <w:sz w:val="20"/>
                <w:szCs w:val="20"/>
              </w:rPr>
              <w:t xml:space="preserve">ни, </w:t>
            </w:r>
            <w:r>
              <w:rPr>
                <w:rFonts w:ascii="Times New Roman" w:hAnsi="Times New Roman"/>
                <w:b w:val="0"/>
                <w:sz w:val="20"/>
                <w:szCs w:val="20"/>
                <w:highlight w:val="white"/>
              </w:rPr>
              <w:t xml:space="preserve">завідувач відділу </w:t>
            </w:r>
            <w:r>
              <w:rPr>
                <w:rFonts w:ascii="Times New Roman" w:hAnsi="Times New Roman"/>
                <w:b w:val="0"/>
                <w:sz w:val="20"/>
                <w:szCs w:val="20"/>
              </w:rPr>
              <w:t>засобів комп’ютерного</w:t>
            </w:r>
            <w:r>
              <w:rPr>
                <w:rFonts w:ascii="Times New Roman" w:hAnsi="Times New Roman"/>
                <w:sz w:val="20"/>
                <w:szCs w:val="20"/>
              </w:rPr>
              <w:t xml:space="preserve"> </w:t>
            </w:r>
            <w:r>
              <w:rPr>
                <w:rFonts w:ascii="Times New Roman" w:hAnsi="Times New Roman"/>
                <w:b w:val="0"/>
                <w:sz w:val="20"/>
                <w:szCs w:val="20"/>
              </w:rPr>
              <w:t>мод</w:t>
            </w:r>
            <w:r>
              <w:rPr>
                <w:rFonts w:ascii="Times New Roman" w:hAnsi="Times New Roman"/>
                <w:b w:val="0"/>
                <w:sz w:val="20"/>
                <w:szCs w:val="20"/>
              </w:rPr>
              <w:t>е</w:t>
            </w:r>
            <w:r>
              <w:rPr>
                <w:rFonts w:ascii="Times New Roman" w:hAnsi="Times New Roman"/>
                <w:b w:val="0"/>
                <w:sz w:val="20"/>
                <w:szCs w:val="20"/>
              </w:rPr>
              <w:t>лювання</w:t>
            </w:r>
            <w:r>
              <w:rPr>
                <w:rFonts w:ascii="Times New Roman" w:hAnsi="Times New Roman"/>
                <w:sz w:val="20"/>
                <w:szCs w:val="20"/>
              </w:rPr>
              <w:t>.</w:t>
            </w:r>
          </w:p>
          <w:p w:rsidR="00A92FE6" w:rsidRDefault="00A92FE6">
            <w:pPr>
              <w:pStyle w:val="13"/>
              <w:widowControl w:val="0"/>
              <w:jc w:val="both"/>
              <w:rPr>
                <w:rFonts w:ascii="Times New Roman" w:hAnsi="Times New Roman"/>
                <w:b w:val="0"/>
                <w:sz w:val="20"/>
                <w:szCs w:val="20"/>
              </w:rPr>
            </w:pPr>
          </w:p>
        </w:tc>
      </w:tr>
      <w:tr w:rsidR="00A92FE6">
        <w:trPr>
          <w:trHeight w:val="705"/>
        </w:trPr>
        <w:tc>
          <w:tcPr>
            <w:tcW w:w="2236" w:type="dxa"/>
            <w:tcBorders>
              <w:top w:val="single" w:sz="4" w:space="0" w:color="FFFFFF"/>
              <w:left w:val="single" w:sz="4" w:space="0" w:color="FFFFFF"/>
              <w:bottom w:val="single" w:sz="4" w:space="0" w:color="FFFFFF"/>
            </w:tcBorders>
          </w:tcPr>
          <w:p w:rsidR="00A92FE6" w:rsidRDefault="00A92FE6">
            <w:pPr>
              <w:pStyle w:val="13"/>
              <w:widowControl w:val="0"/>
              <w:snapToGrid w:val="0"/>
              <w:rPr>
                <w:rFonts w:ascii="Times New Roman" w:hAnsi="Times New Roman"/>
                <w:b w:val="0"/>
                <w:bCs w:val="0"/>
                <w:kern w:val="0"/>
                <w:sz w:val="20"/>
                <w:szCs w:val="20"/>
              </w:rPr>
            </w:pPr>
          </w:p>
        </w:tc>
        <w:tc>
          <w:tcPr>
            <w:tcW w:w="4525" w:type="dxa"/>
            <w:tcBorders>
              <w:top w:val="single" w:sz="4" w:space="0" w:color="FFFFFF"/>
              <w:left w:val="single" w:sz="4" w:space="0" w:color="FFFFFF"/>
              <w:bottom w:val="single" w:sz="4" w:space="0" w:color="FFFFFF"/>
              <w:right w:val="single" w:sz="4" w:space="0" w:color="FFFFFF"/>
            </w:tcBorders>
          </w:tcPr>
          <w:p w:rsidR="00A92FE6" w:rsidRDefault="00EB7AAA">
            <w:pPr>
              <w:pStyle w:val="af9"/>
              <w:widowControl w:val="0"/>
              <w:suppressAutoHyphens w:val="0"/>
              <w:rPr>
                <w:sz w:val="20"/>
                <w:szCs w:val="20"/>
              </w:rPr>
            </w:pPr>
            <w:r>
              <w:rPr>
                <w:sz w:val="20"/>
                <w:szCs w:val="20"/>
              </w:rPr>
              <w:t xml:space="preserve">– кандидат технічних наук, </w:t>
            </w:r>
            <w:r>
              <w:rPr>
                <w:bCs/>
                <w:sz w:val="20"/>
                <w:szCs w:val="20"/>
              </w:rPr>
              <w:t>професор</w:t>
            </w:r>
          </w:p>
          <w:p w:rsidR="00A92FE6" w:rsidRDefault="00EB7AAA">
            <w:pPr>
              <w:pStyle w:val="af9"/>
              <w:widowControl w:val="0"/>
              <w:suppressAutoHyphens w:val="0"/>
              <w:rPr>
                <w:b/>
                <w:color w:val="000000"/>
                <w:sz w:val="20"/>
                <w:szCs w:val="20"/>
              </w:rPr>
            </w:pPr>
            <w:r>
              <w:rPr>
                <w:b/>
                <w:color w:val="000000"/>
                <w:sz w:val="20"/>
                <w:szCs w:val="20"/>
              </w:rPr>
              <w:t>Харченко Олександр Григорович,</w:t>
            </w:r>
          </w:p>
          <w:p w:rsidR="00A92FE6" w:rsidRDefault="00EB7AAA">
            <w:pPr>
              <w:widowControl w:val="0"/>
              <w:suppressAutoHyphens w:val="0"/>
              <w:jc w:val="both"/>
              <w:rPr>
                <w:sz w:val="20"/>
                <w:szCs w:val="20"/>
              </w:rPr>
            </w:pPr>
            <w:r>
              <w:rPr>
                <w:color w:val="000000"/>
                <w:sz w:val="20"/>
                <w:szCs w:val="20"/>
              </w:rPr>
              <w:t xml:space="preserve">Національний авіаційний університет, професор кафедри комп’ютерних інформаційних </w:t>
            </w:r>
            <w:r>
              <w:rPr>
                <w:color w:val="000000"/>
                <w:sz w:val="20"/>
                <w:szCs w:val="20"/>
              </w:rPr>
              <w:t>технологій</w:t>
            </w:r>
            <w:r>
              <w:rPr>
                <w:sz w:val="20"/>
                <w:szCs w:val="20"/>
              </w:rPr>
              <w:t>.</w:t>
            </w:r>
          </w:p>
        </w:tc>
      </w:tr>
    </w:tbl>
    <w:p w:rsidR="00A92FE6" w:rsidRDefault="00A92FE6">
      <w:pPr>
        <w:widowControl w:val="0"/>
        <w:suppressAutoHyphens w:val="0"/>
        <w:ind w:firstLine="567"/>
        <w:rPr>
          <w:sz w:val="20"/>
          <w:szCs w:val="20"/>
        </w:rPr>
      </w:pPr>
    </w:p>
    <w:p w:rsidR="00A92FE6" w:rsidRDefault="00A92FE6">
      <w:pPr>
        <w:widowControl w:val="0"/>
        <w:suppressAutoHyphens w:val="0"/>
        <w:ind w:firstLine="567"/>
        <w:rPr>
          <w:sz w:val="20"/>
          <w:szCs w:val="20"/>
        </w:rPr>
      </w:pPr>
    </w:p>
    <w:p w:rsidR="00A92FE6" w:rsidRDefault="00EB7AAA">
      <w:pPr>
        <w:widowControl w:val="0"/>
        <w:suppressAutoHyphens w:val="0"/>
        <w:ind w:firstLine="567"/>
        <w:jc w:val="both"/>
        <w:rPr>
          <w:sz w:val="20"/>
          <w:szCs w:val="20"/>
        </w:rPr>
      </w:pPr>
      <w:r>
        <w:rPr>
          <w:sz w:val="20"/>
          <w:szCs w:val="20"/>
        </w:rPr>
        <w:t xml:space="preserve">Захист відбудеться </w:t>
      </w:r>
      <w:r>
        <w:rPr>
          <w:sz w:val="20"/>
          <w:szCs w:val="20"/>
          <w:lang w:val="ru-RU"/>
        </w:rPr>
        <w:t>«</w:t>
      </w:r>
      <w:r>
        <w:rPr>
          <w:sz w:val="20"/>
          <w:szCs w:val="20"/>
        </w:rPr>
        <w:t>14</w:t>
      </w:r>
      <w:r>
        <w:rPr>
          <w:sz w:val="20"/>
          <w:szCs w:val="20"/>
          <w:lang w:val="ru-RU"/>
        </w:rPr>
        <w:t>»</w:t>
      </w:r>
      <w:r>
        <w:rPr>
          <w:sz w:val="20"/>
          <w:szCs w:val="20"/>
        </w:rPr>
        <w:t xml:space="preserve"> травня 2021 року о</w:t>
      </w:r>
      <w:r>
        <w:rPr>
          <w:sz w:val="20"/>
          <w:szCs w:val="20"/>
        </w:rPr>
        <w:t xml:space="preserve"> </w:t>
      </w:r>
      <w:r>
        <w:rPr>
          <w:sz w:val="20"/>
          <w:szCs w:val="20"/>
          <w:lang w:val="en-US"/>
        </w:rPr>
        <w:t>14</w:t>
      </w:r>
      <w:r>
        <w:rPr>
          <w:sz w:val="20"/>
          <w:szCs w:val="20"/>
          <w:u w:val="single"/>
          <w:vertAlign w:val="superscript"/>
          <w:lang w:val="en-US"/>
        </w:rPr>
        <w:t>0</w:t>
      </w:r>
      <w:r>
        <w:rPr>
          <w:sz w:val="20"/>
          <w:szCs w:val="20"/>
          <w:vertAlign w:val="superscript"/>
          <w:lang w:val="en-US"/>
        </w:rPr>
        <w:t>0</w:t>
      </w:r>
      <w:r>
        <w:rPr>
          <w:sz w:val="20"/>
          <w:szCs w:val="20"/>
        </w:rPr>
        <w:t xml:space="preserve"> </w:t>
      </w:r>
      <w:r>
        <w:rPr>
          <w:sz w:val="20"/>
          <w:szCs w:val="20"/>
        </w:rPr>
        <w:t>на засіданні спец</w:t>
      </w:r>
      <w:r>
        <w:rPr>
          <w:sz w:val="20"/>
          <w:szCs w:val="20"/>
        </w:rPr>
        <w:t>і</w:t>
      </w:r>
      <w:r>
        <w:rPr>
          <w:sz w:val="20"/>
          <w:szCs w:val="20"/>
        </w:rPr>
        <w:t xml:space="preserve">алізованої вченої ради </w:t>
      </w:r>
      <w:bookmarkStart w:id="1" w:name="docs-internal-guid-f56f0b79-7fff-1009-2c"/>
      <w:r>
        <w:rPr>
          <w:sz w:val="20"/>
          <w:szCs w:val="20"/>
        </w:rPr>
        <w:t>К 26.139.03 при Відкритому міжнародному уніве</w:t>
      </w:r>
      <w:r>
        <w:rPr>
          <w:sz w:val="20"/>
          <w:szCs w:val="20"/>
        </w:rPr>
        <w:t>р</w:t>
      </w:r>
      <w:r>
        <w:rPr>
          <w:sz w:val="20"/>
          <w:szCs w:val="20"/>
        </w:rPr>
        <w:t>ситеті розвитку людини «Україна» за адресою: 03115, м. Київ, вул. Льві</w:t>
      </w:r>
      <w:r>
        <w:rPr>
          <w:sz w:val="20"/>
          <w:szCs w:val="20"/>
        </w:rPr>
        <w:t>в</w:t>
      </w:r>
      <w:r>
        <w:rPr>
          <w:sz w:val="20"/>
          <w:szCs w:val="20"/>
        </w:rPr>
        <w:t>ська, 23, аудиторія 3Л3.</w:t>
      </w:r>
    </w:p>
    <w:p w:rsidR="00A92FE6" w:rsidRDefault="00A92FE6">
      <w:pPr>
        <w:widowControl w:val="0"/>
        <w:suppressAutoHyphens w:val="0"/>
        <w:ind w:firstLine="567"/>
        <w:jc w:val="both"/>
        <w:rPr>
          <w:sz w:val="20"/>
          <w:szCs w:val="20"/>
        </w:rPr>
      </w:pPr>
    </w:p>
    <w:p w:rsidR="00A92FE6" w:rsidRDefault="00EB7AAA">
      <w:pPr>
        <w:widowControl w:val="0"/>
        <w:suppressAutoHyphens w:val="0"/>
        <w:ind w:firstLine="567"/>
        <w:jc w:val="both"/>
        <w:rPr>
          <w:sz w:val="20"/>
          <w:szCs w:val="20"/>
        </w:rPr>
      </w:pPr>
      <w:r>
        <w:rPr>
          <w:sz w:val="20"/>
          <w:szCs w:val="20"/>
        </w:rPr>
        <w:t>З дисертацією можна ознайомитися в бібліотеці Відкритого міжн</w:t>
      </w:r>
      <w:r>
        <w:rPr>
          <w:sz w:val="20"/>
          <w:szCs w:val="20"/>
        </w:rPr>
        <w:t>а</w:t>
      </w:r>
      <w:r>
        <w:rPr>
          <w:sz w:val="20"/>
          <w:szCs w:val="20"/>
        </w:rPr>
        <w:t xml:space="preserve">родного університету розвитку людини «Україна» за адресою: 03115, </w:t>
      </w:r>
    </w:p>
    <w:p w:rsidR="00A92FE6" w:rsidRDefault="00EB7AAA">
      <w:pPr>
        <w:widowControl w:val="0"/>
        <w:suppressAutoHyphens w:val="0"/>
        <w:jc w:val="both"/>
        <w:rPr>
          <w:sz w:val="20"/>
          <w:szCs w:val="20"/>
        </w:rPr>
      </w:pPr>
      <w:r>
        <w:rPr>
          <w:sz w:val="20"/>
          <w:szCs w:val="20"/>
        </w:rPr>
        <w:t>м. Київ, вул. Львівська 23.</w:t>
      </w:r>
    </w:p>
    <w:p w:rsidR="00A92FE6" w:rsidRDefault="00A92FE6">
      <w:pPr>
        <w:widowControl w:val="0"/>
        <w:suppressAutoHyphens w:val="0"/>
        <w:ind w:firstLine="567"/>
        <w:jc w:val="both"/>
        <w:rPr>
          <w:sz w:val="20"/>
          <w:szCs w:val="20"/>
        </w:rPr>
      </w:pPr>
    </w:p>
    <w:p w:rsidR="00A92FE6" w:rsidRDefault="00A92FE6">
      <w:pPr>
        <w:widowControl w:val="0"/>
        <w:suppressAutoHyphens w:val="0"/>
        <w:ind w:firstLine="567"/>
        <w:jc w:val="both"/>
        <w:rPr>
          <w:sz w:val="20"/>
          <w:szCs w:val="20"/>
        </w:rPr>
      </w:pPr>
    </w:p>
    <w:p w:rsidR="00A92FE6" w:rsidRDefault="00A92FE6">
      <w:pPr>
        <w:widowControl w:val="0"/>
        <w:suppressAutoHyphens w:val="0"/>
        <w:ind w:firstLine="567"/>
        <w:jc w:val="both"/>
        <w:rPr>
          <w:sz w:val="20"/>
          <w:szCs w:val="20"/>
        </w:rPr>
      </w:pPr>
    </w:p>
    <w:p w:rsidR="00A92FE6" w:rsidRDefault="00EB7AAA">
      <w:pPr>
        <w:widowControl w:val="0"/>
        <w:suppressAutoHyphens w:val="0"/>
        <w:ind w:firstLine="567"/>
        <w:jc w:val="both"/>
        <w:rPr>
          <w:sz w:val="20"/>
          <w:szCs w:val="20"/>
        </w:rPr>
      </w:pPr>
      <w:r>
        <w:rPr>
          <w:sz w:val="20"/>
          <w:szCs w:val="20"/>
        </w:rPr>
        <w:t>Автореферат розіслано «14» квіт</w:t>
      </w:r>
      <w:r>
        <w:rPr>
          <w:sz w:val="20"/>
          <w:szCs w:val="20"/>
          <w:lang w:val="en-US"/>
        </w:rPr>
        <w:t>ня</w:t>
      </w:r>
      <w:r>
        <w:rPr>
          <w:sz w:val="20"/>
          <w:szCs w:val="20"/>
        </w:rPr>
        <w:t xml:space="preserve"> 2021 року.</w:t>
      </w:r>
    </w:p>
    <w:p w:rsidR="00A92FE6" w:rsidRDefault="00A92FE6">
      <w:pPr>
        <w:widowControl w:val="0"/>
        <w:suppressAutoHyphens w:val="0"/>
        <w:ind w:firstLine="567"/>
        <w:jc w:val="both"/>
        <w:rPr>
          <w:sz w:val="20"/>
          <w:szCs w:val="20"/>
        </w:rPr>
      </w:pPr>
    </w:p>
    <w:p w:rsidR="00A92FE6" w:rsidRDefault="00A92FE6">
      <w:pPr>
        <w:widowControl w:val="0"/>
        <w:suppressAutoHyphens w:val="0"/>
        <w:ind w:firstLine="567"/>
        <w:jc w:val="both"/>
        <w:rPr>
          <w:sz w:val="20"/>
          <w:szCs w:val="20"/>
        </w:rPr>
      </w:pPr>
    </w:p>
    <w:p w:rsidR="00A92FE6" w:rsidRDefault="00A92FE6">
      <w:pPr>
        <w:widowControl w:val="0"/>
        <w:suppressAutoHyphens w:val="0"/>
        <w:ind w:firstLine="567"/>
        <w:jc w:val="both"/>
        <w:rPr>
          <w:sz w:val="20"/>
          <w:szCs w:val="20"/>
        </w:rPr>
      </w:pPr>
    </w:p>
    <w:p w:rsidR="00A92FE6" w:rsidRDefault="00EB7AAA">
      <w:pPr>
        <w:widowControl w:val="0"/>
        <w:suppressAutoHyphens w:val="0"/>
        <w:jc w:val="both"/>
        <w:rPr>
          <w:sz w:val="20"/>
          <w:szCs w:val="20"/>
        </w:rPr>
      </w:pPr>
      <w:r>
        <w:rPr>
          <w:sz w:val="20"/>
          <w:szCs w:val="20"/>
        </w:rPr>
        <w:t>Учений секретар</w:t>
      </w:r>
    </w:p>
    <w:p w:rsidR="00A92FE6" w:rsidRDefault="00EB7AAA">
      <w:pPr>
        <w:widowControl w:val="0"/>
        <w:suppressAutoHyphens w:val="0"/>
        <w:jc w:val="both"/>
        <w:rPr>
          <w:sz w:val="20"/>
          <w:szCs w:val="20"/>
        </w:rPr>
      </w:pPr>
      <w:r>
        <w:rPr>
          <w:sz w:val="20"/>
          <w:szCs w:val="20"/>
        </w:rPr>
        <w:t xml:space="preserve">спеціалізованої вченої ради </w:t>
      </w:r>
      <w:bookmarkEnd w:id="1"/>
      <w:r>
        <w:rPr>
          <w:sz w:val="20"/>
          <w:szCs w:val="20"/>
        </w:rPr>
        <w:t>К 26</w:t>
      </w:r>
      <w:r>
        <w:rPr>
          <w:sz w:val="20"/>
          <w:szCs w:val="20"/>
        </w:rPr>
        <w:t>.139.03</w:t>
      </w:r>
    </w:p>
    <w:p w:rsidR="00A92FE6" w:rsidRDefault="00EB7AAA">
      <w:pPr>
        <w:widowControl w:val="0"/>
        <w:suppressAutoHyphens w:val="0"/>
        <w:jc w:val="both"/>
        <w:rPr>
          <w:sz w:val="20"/>
          <w:szCs w:val="20"/>
        </w:rPr>
      </w:pPr>
      <w:r>
        <w:rPr>
          <w:sz w:val="20"/>
          <w:szCs w:val="20"/>
        </w:rPr>
        <w:t xml:space="preserve">к.т.н., доцент </w:t>
      </w:r>
      <w:r>
        <w:rPr>
          <w:sz w:val="20"/>
          <w:szCs w:val="20"/>
        </w:rPr>
        <w:tab/>
      </w:r>
      <w:r>
        <w:rPr>
          <w:sz w:val="20"/>
          <w:szCs w:val="20"/>
        </w:rPr>
        <w:tab/>
      </w:r>
      <w:r>
        <w:rPr>
          <w:sz w:val="20"/>
          <w:szCs w:val="20"/>
        </w:rPr>
        <w:tab/>
      </w:r>
      <w:r>
        <w:rPr>
          <w:sz w:val="20"/>
          <w:szCs w:val="20"/>
        </w:rPr>
        <w:tab/>
      </w:r>
      <w:r>
        <w:rPr>
          <w:sz w:val="20"/>
          <w:szCs w:val="20"/>
        </w:rPr>
        <w:tab/>
      </w:r>
      <w:r>
        <w:rPr>
          <w:sz w:val="20"/>
          <w:szCs w:val="20"/>
        </w:rPr>
        <w:tab/>
        <w:t>О. І. Бескровний</w:t>
      </w:r>
    </w:p>
    <w:p w:rsidR="00A92FE6" w:rsidRDefault="00A92FE6">
      <w:pPr>
        <w:widowControl w:val="0"/>
        <w:suppressAutoHyphens w:val="0"/>
        <w:ind w:firstLine="567"/>
        <w:jc w:val="center"/>
        <w:rPr>
          <w:b/>
          <w:bCs/>
          <w:sz w:val="20"/>
          <w:szCs w:val="20"/>
        </w:rPr>
      </w:pPr>
    </w:p>
    <w:p w:rsidR="00A92FE6" w:rsidRDefault="00A92FE6">
      <w:pPr>
        <w:widowControl w:val="0"/>
        <w:suppressAutoHyphens w:val="0"/>
        <w:ind w:firstLine="567"/>
        <w:jc w:val="center"/>
        <w:rPr>
          <w:b/>
          <w:bCs/>
          <w:sz w:val="20"/>
          <w:szCs w:val="20"/>
        </w:rPr>
      </w:pPr>
    </w:p>
    <w:p w:rsidR="00A92FE6" w:rsidRDefault="00EB7AAA">
      <w:pPr>
        <w:widowControl w:val="0"/>
        <w:suppressAutoHyphens w:val="0"/>
        <w:ind w:firstLine="567"/>
        <w:jc w:val="center"/>
        <w:rPr>
          <w:b/>
          <w:bCs/>
          <w:sz w:val="20"/>
          <w:szCs w:val="20"/>
        </w:rPr>
      </w:pPr>
      <w:r>
        <w:rPr>
          <w:b/>
          <w:bCs/>
          <w:sz w:val="20"/>
          <w:szCs w:val="20"/>
        </w:rPr>
        <w:lastRenderedPageBreak/>
        <w:t>ЗАГАЛЬНА ХАРАКТЕРИСТИКА РОБОТИ</w:t>
      </w:r>
    </w:p>
    <w:p w:rsidR="00A92FE6" w:rsidRDefault="00A92FE6">
      <w:pPr>
        <w:widowControl w:val="0"/>
        <w:suppressAutoHyphens w:val="0"/>
        <w:ind w:firstLine="567"/>
        <w:jc w:val="both"/>
        <w:rPr>
          <w:b/>
          <w:sz w:val="20"/>
          <w:szCs w:val="20"/>
        </w:rPr>
      </w:pPr>
    </w:p>
    <w:p w:rsidR="00A92FE6" w:rsidRDefault="00EB7AAA">
      <w:pPr>
        <w:widowControl w:val="0"/>
        <w:suppressAutoHyphens w:val="0"/>
        <w:ind w:firstLine="567"/>
        <w:jc w:val="both"/>
        <w:rPr>
          <w:sz w:val="20"/>
          <w:szCs w:val="20"/>
        </w:rPr>
      </w:pPr>
      <w:r>
        <w:rPr>
          <w:b/>
          <w:sz w:val="20"/>
          <w:szCs w:val="20"/>
        </w:rPr>
        <w:t xml:space="preserve">Актуальність теми дослідження. </w:t>
      </w:r>
      <w:r>
        <w:rPr>
          <w:sz w:val="20"/>
          <w:szCs w:val="20"/>
        </w:rPr>
        <w:t>Економічна політика України має завжди спрямовуватися на підвищення технічного рівня й якості пр</w:t>
      </w:r>
      <w:r>
        <w:rPr>
          <w:sz w:val="20"/>
          <w:szCs w:val="20"/>
        </w:rPr>
        <w:t>о</w:t>
      </w:r>
      <w:r>
        <w:rPr>
          <w:sz w:val="20"/>
          <w:szCs w:val="20"/>
        </w:rPr>
        <w:t>дукції. Вітчизняна продукція має виготовлятися з</w:t>
      </w:r>
      <w:r>
        <w:rPr>
          <w:sz w:val="20"/>
          <w:szCs w:val="20"/>
        </w:rPr>
        <w:t xml:space="preserve"> урахуванням останніх досягнень науки та техніки, дотримувати найвищі технічно-економічні, естетичні та споживацькі вимоги.</w:t>
      </w:r>
    </w:p>
    <w:p w:rsidR="00A92FE6" w:rsidRDefault="00EB7AAA">
      <w:pPr>
        <w:ind w:firstLine="540"/>
        <w:jc w:val="both"/>
        <w:rPr>
          <w:sz w:val="20"/>
          <w:szCs w:val="20"/>
        </w:rPr>
      </w:pPr>
      <w:r>
        <w:rPr>
          <w:sz w:val="20"/>
          <w:szCs w:val="20"/>
        </w:rPr>
        <w:t>Вступ України в еру ринкових відносин мав значний вплив на виробництво взуття, що виявився в напрацюванні нових економічних взаємозв</w:t>
      </w:r>
      <w:r>
        <w:rPr>
          <w:sz w:val="20"/>
          <w:szCs w:val="20"/>
        </w:rPr>
        <w:t>’язків,  налагодженні нової організації праці й управління підприємством.</w:t>
      </w:r>
    </w:p>
    <w:p w:rsidR="00A92FE6" w:rsidRDefault="00EB7AAA">
      <w:pPr>
        <w:ind w:firstLine="540"/>
        <w:jc w:val="both"/>
        <w:rPr>
          <w:sz w:val="20"/>
          <w:szCs w:val="20"/>
        </w:rPr>
      </w:pPr>
      <w:r>
        <w:rPr>
          <w:sz w:val="20"/>
          <w:szCs w:val="20"/>
        </w:rPr>
        <w:t>Важливе місце при цьому відводиться взуттєвій промисловості, перед якою поставлені задачі подальшого вдосконалення моделювання й конструювання взуття, організації та автоматизації ви</w:t>
      </w:r>
      <w:r>
        <w:rPr>
          <w:sz w:val="20"/>
          <w:szCs w:val="20"/>
        </w:rPr>
        <w:t>робничих процесів, створення та розвитку асортиментних груп, вдосконалення якості взуття, забезпечення раціонального та економічного використання матеріалів.</w:t>
      </w:r>
    </w:p>
    <w:p w:rsidR="00A92FE6" w:rsidRDefault="00EB7AAA">
      <w:pPr>
        <w:ind w:firstLine="567"/>
        <w:jc w:val="both"/>
        <w:rPr>
          <w:sz w:val="20"/>
          <w:szCs w:val="20"/>
        </w:rPr>
      </w:pPr>
      <w:r>
        <w:rPr>
          <w:sz w:val="20"/>
          <w:szCs w:val="20"/>
        </w:rPr>
        <w:t xml:space="preserve">В теперішній час, час науки і техніки, час великих відкриттів та значних досягнень у всіх сферах діяльності людини, коли </w:t>
      </w:r>
      <w:r>
        <w:rPr>
          <w:color w:val="202122"/>
          <w:sz w:val="20"/>
          <w:szCs w:val="20"/>
        </w:rPr>
        <w:t>сегмент споживачів, які купують 2-3 пари взуття на рік в Україні постійно росте, і, за даними різних досліджень, становить більше 52%</w:t>
      </w:r>
      <w:r>
        <w:rPr>
          <w:sz w:val="20"/>
          <w:szCs w:val="20"/>
        </w:rPr>
        <w:t xml:space="preserve">, </w:t>
      </w:r>
      <w:r>
        <w:rPr>
          <w:sz w:val="20"/>
          <w:szCs w:val="20"/>
        </w:rPr>
        <w:t>питання виробництва якісного та комфортного взуття стоїть досить актуально.</w:t>
      </w:r>
    </w:p>
    <w:p w:rsidR="00A92FE6" w:rsidRDefault="00EB7AAA">
      <w:pPr>
        <w:ind w:firstLine="567"/>
        <w:jc w:val="both"/>
        <w:rPr>
          <w:sz w:val="20"/>
          <w:szCs w:val="20"/>
        </w:rPr>
      </w:pPr>
      <w:r>
        <w:rPr>
          <w:sz w:val="20"/>
          <w:szCs w:val="20"/>
        </w:rPr>
        <w:t>Проблеми попиту випливають з проблем нестачі сировини, а низька купівельна спроможність населення є наслідком втрати місць роботи. Проте сучасні взуттєві підприємства не зможуть ви</w:t>
      </w:r>
      <w:r>
        <w:rPr>
          <w:sz w:val="20"/>
          <w:szCs w:val="20"/>
        </w:rPr>
        <w:t>жити в конкурентній боротьбі, якщо не будуть випускати нову продукцію в більшій кількості, нижчої собівартості, кращої якості та з меншими матеріальними, трудовими та часовими затратами. А це можливо при впровадженні нових технологій у виробництво: від суч</w:t>
      </w:r>
      <w:r>
        <w:rPr>
          <w:sz w:val="20"/>
          <w:szCs w:val="20"/>
        </w:rPr>
        <w:t>асного технічного обладнання до програмного забезпечення на цьому обладнанні</w:t>
      </w:r>
      <w:bookmarkStart w:id="2" w:name="_Hlk327101424"/>
      <w:r>
        <w:rPr>
          <w:sz w:val="20"/>
          <w:szCs w:val="20"/>
        </w:rPr>
        <w:t>.</w:t>
      </w:r>
      <w:bookmarkEnd w:id="2"/>
    </w:p>
    <w:p w:rsidR="00A92FE6" w:rsidRDefault="00EB7AAA">
      <w:pPr>
        <w:widowControl w:val="0"/>
        <w:suppressAutoHyphens w:val="0"/>
        <w:ind w:firstLine="567"/>
        <w:jc w:val="both"/>
        <w:rPr>
          <w:sz w:val="20"/>
          <w:szCs w:val="20"/>
        </w:rPr>
      </w:pPr>
      <w:r>
        <w:rPr>
          <w:sz w:val="20"/>
          <w:szCs w:val="20"/>
        </w:rPr>
        <w:t>І якщо забезпечення сучасним технічним обладнанням — це справа власника підприємства, то розробка програмного забезпечення для роз</w:t>
      </w:r>
      <w:r>
        <w:rPr>
          <w:sz w:val="20"/>
          <w:szCs w:val="20"/>
        </w:rPr>
        <w:t>к</w:t>
      </w:r>
      <w:r>
        <w:rPr>
          <w:sz w:val="20"/>
          <w:szCs w:val="20"/>
        </w:rPr>
        <w:t>рою — мета даного дослідження.</w:t>
      </w:r>
    </w:p>
    <w:p w:rsidR="00A92FE6" w:rsidRDefault="00EB7AAA">
      <w:pPr>
        <w:widowControl w:val="0"/>
        <w:suppressAutoHyphens w:val="0"/>
        <w:ind w:firstLine="567"/>
        <w:jc w:val="both"/>
        <w:rPr>
          <w:sz w:val="20"/>
          <w:szCs w:val="20"/>
        </w:rPr>
      </w:pPr>
      <w:r>
        <w:rPr>
          <w:b/>
          <w:sz w:val="20"/>
          <w:szCs w:val="20"/>
        </w:rPr>
        <w:t>Предметом</w:t>
      </w:r>
      <w:r>
        <w:rPr>
          <w:sz w:val="20"/>
          <w:szCs w:val="20"/>
        </w:rPr>
        <w:t xml:space="preserve"> дослідження виступає комплекс методів аналізу</w:t>
      </w:r>
      <w:r>
        <w:rPr>
          <w:rFonts w:eastAsia="NSimSun"/>
          <w:color w:val="000000"/>
          <w:kern w:val="2"/>
          <w:sz w:val="20"/>
          <w:szCs w:val="20"/>
          <w:lang w:eastAsia="uk-UA" w:bidi="hi-IN"/>
        </w:rPr>
        <w:t xml:space="preserve"> ро</w:t>
      </w:r>
      <w:r>
        <w:rPr>
          <w:rFonts w:eastAsia="NSimSun"/>
          <w:color w:val="000000"/>
          <w:kern w:val="2"/>
          <w:sz w:val="20"/>
          <w:szCs w:val="20"/>
          <w:lang w:eastAsia="uk-UA" w:bidi="hi-IN"/>
        </w:rPr>
        <w:t>з</w:t>
      </w:r>
      <w:r>
        <w:rPr>
          <w:rFonts w:eastAsia="NSimSun"/>
          <w:color w:val="000000"/>
          <w:kern w:val="2"/>
          <w:sz w:val="20"/>
          <w:szCs w:val="20"/>
          <w:lang w:eastAsia="uk-UA" w:bidi="hi-IN"/>
        </w:rPr>
        <w:t>крійних схем</w:t>
      </w:r>
      <w:r>
        <w:rPr>
          <w:spacing w:val="-1"/>
          <w:sz w:val="20"/>
          <w:szCs w:val="20"/>
        </w:rPr>
        <w:t>,</w:t>
      </w:r>
      <w:r>
        <w:rPr>
          <w:spacing w:val="-11"/>
          <w:sz w:val="20"/>
          <w:szCs w:val="20"/>
        </w:rPr>
        <w:t xml:space="preserve"> </w:t>
      </w:r>
      <w:r>
        <w:rPr>
          <w:sz w:val="20"/>
          <w:szCs w:val="20"/>
        </w:rPr>
        <w:t>розрахунок</w:t>
      </w:r>
      <w:r>
        <w:rPr>
          <w:spacing w:val="-11"/>
          <w:sz w:val="20"/>
          <w:szCs w:val="20"/>
        </w:rPr>
        <w:t xml:space="preserve"> </w:t>
      </w:r>
      <w:r>
        <w:rPr>
          <w:sz w:val="20"/>
          <w:szCs w:val="20"/>
        </w:rPr>
        <w:t>складових</w:t>
      </w:r>
      <w:r>
        <w:rPr>
          <w:spacing w:val="-11"/>
          <w:sz w:val="20"/>
          <w:szCs w:val="20"/>
        </w:rPr>
        <w:t xml:space="preserve"> </w:t>
      </w:r>
      <w:r>
        <w:rPr>
          <w:sz w:val="20"/>
          <w:szCs w:val="20"/>
        </w:rPr>
        <w:t>показників</w:t>
      </w:r>
      <w:r>
        <w:rPr>
          <w:spacing w:val="-11"/>
          <w:sz w:val="20"/>
          <w:szCs w:val="20"/>
        </w:rPr>
        <w:t xml:space="preserve"> </w:t>
      </w:r>
      <w:r>
        <w:rPr>
          <w:rFonts w:eastAsia="NSimSun"/>
          <w:color w:val="000000"/>
          <w:kern w:val="2"/>
          <w:sz w:val="20"/>
          <w:szCs w:val="20"/>
          <w:lang w:eastAsia="uk-UA" w:bidi="hi-IN"/>
        </w:rPr>
        <w:t>укладуваності деталей та коефіцієнту використання матеріалів.</w:t>
      </w:r>
    </w:p>
    <w:p w:rsidR="00A92FE6" w:rsidRDefault="00EB7AAA">
      <w:pPr>
        <w:widowControl w:val="0"/>
        <w:suppressAutoHyphens w:val="0"/>
        <w:ind w:firstLine="567"/>
        <w:jc w:val="both"/>
        <w:rPr>
          <w:sz w:val="20"/>
          <w:szCs w:val="20"/>
        </w:rPr>
      </w:pPr>
      <w:r>
        <w:rPr>
          <w:b/>
          <w:sz w:val="20"/>
          <w:szCs w:val="20"/>
        </w:rPr>
        <w:t>Метою</w:t>
      </w:r>
      <w:r>
        <w:rPr>
          <w:sz w:val="20"/>
          <w:szCs w:val="20"/>
        </w:rPr>
        <w:t xml:space="preserve"> дослідження є розробка програмного забезпечення для</w:t>
      </w:r>
      <w:r>
        <w:rPr>
          <w:rFonts w:eastAsia="SimSun;Arial Unicode MS"/>
          <w:kern w:val="2"/>
          <w:sz w:val="20"/>
          <w:szCs w:val="20"/>
          <w:lang w:bidi="hi-IN"/>
        </w:rPr>
        <w:t xml:space="preserve"> а</w:t>
      </w:r>
      <w:r>
        <w:rPr>
          <w:rFonts w:eastAsia="SimSun;Arial Unicode MS"/>
          <w:kern w:val="2"/>
          <w:sz w:val="20"/>
          <w:szCs w:val="20"/>
          <w:lang w:bidi="hi-IN"/>
        </w:rPr>
        <w:t>в</w:t>
      </w:r>
      <w:r>
        <w:rPr>
          <w:rFonts w:eastAsia="SimSun;Arial Unicode MS"/>
          <w:kern w:val="2"/>
          <w:sz w:val="20"/>
          <w:szCs w:val="20"/>
          <w:lang w:bidi="hi-IN"/>
        </w:rPr>
        <w:t xml:space="preserve">томатизації проектування раціональних </w:t>
      </w:r>
      <w:r>
        <w:rPr>
          <w:rFonts w:eastAsia="SimSun;Arial Unicode MS"/>
          <w:kern w:val="2"/>
          <w:sz w:val="20"/>
          <w:szCs w:val="20"/>
          <w:lang w:bidi="hi-IN"/>
        </w:rPr>
        <w:t>схем розкрою на деталі взуття.</w:t>
      </w:r>
    </w:p>
    <w:p w:rsidR="00A92FE6" w:rsidRDefault="00EB7AAA">
      <w:pPr>
        <w:widowControl w:val="0"/>
        <w:suppressAutoHyphens w:val="0"/>
        <w:ind w:firstLine="567"/>
        <w:jc w:val="both"/>
        <w:rPr>
          <w:sz w:val="20"/>
          <w:szCs w:val="20"/>
        </w:rPr>
      </w:pPr>
      <w:r>
        <w:rPr>
          <w:sz w:val="20"/>
          <w:szCs w:val="20"/>
        </w:rPr>
        <w:t>Для досягнення зазначеної мети необхідно вирішити такі завдання:</w:t>
      </w:r>
    </w:p>
    <w:p w:rsidR="00A92FE6" w:rsidRDefault="00EB7AAA">
      <w:pPr>
        <w:widowControl w:val="0"/>
        <w:numPr>
          <w:ilvl w:val="0"/>
          <w:numId w:val="11"/>
        </w:numPr>
        <w:suppressAutoHyphens w:val="0"/>
        <w:ind w:left="567" w:firstLine="567"/>
        <w:jc w:val="both"/>
        <w:rPr>
          <w:sz w:val="20"/>
          <w:szCs w:val="20"/>
        </w:rPr>
      </w:pPr>
      <w:r>
        <w:rPr>
          <w:sz w:val="20"/>
          <w:szCs w:val="20"/>
        </w:rPr>
        <w:t>формування чіткого алгоритму дослідження;</w:t>
      </w:r>
    </w:p>
    <w:p w:rsidR="00A92FE6" w:rsidRDefault="00EB7AAA">
      <w:pPr>
        <w:widowControl w:val="0"/>
        <w:numPr>
          <w:ilvl w:val="0"/>
          <w:numId w:val="11"/>
        </w:numPr>
        <w:suppressAutoHyphens w:val="0"/>
        <w:ind w:left="567" w:firstLine="567"/>
        <w:jc w:val="both"/>
        <w:rPr>
          <w:sz w:val="20"/>
          <w:szCs w:val="20"/>
        </w:rPr>
      </w:pPr>
      <w:r>
        <w:rPr>
          <w:sz w:val="20"/>
          <w:szCs w:val="20"/>
        </w:rPr>
        <w:t xml:space="preserve">аналізу основних характеристик та особливостей </w:t>
      </w:r>
      <w:r>
        <w:rPr>
          <w:rFonts w:eastAsia="SimSun;Arial Unicode MS"/>
          <w:kern w:val="2"/>
          <w:sz w:val="20"/>
          <w:szCs w:val="20"/>
          <w:lang w:bidi="hi-IN"/>
        </w:rPr>
        <w:t>розкрі</w:t>
      </w:r>
      <w:r>
        <w:rPr>
          <w:rFonts w:eastAsia="SimSun;Arial Unicode MS"/>
          <w:kern w:val="2"/>
          <w:sz w:val="20"/>
          <w:szCs w:val="20"/>
          <w:lang w:bidi="hi-IN"/>
        </w:rPr>
        <w:t>й</w:t>
      </w:r>
      <w:r>
        <w:rPr>
          <w:rFonts w:eastAsia="SimSun;Arial Unicode MS"/>
          <w:kern w:val="2"/>
          <w:sz w:val="20"/>
          <w:szCs w:val="20"/>
          <w:lang w:bidi="hi-IN"/>
        </w:rPr>
        <w:t>них схем</w:t>
      </w:r>
      <w:r>
        <w:rPr>
          <w:sz w:val="20"/>
          <w:szCs w:val="20"/>
        </w:rPr>
        <w:t>;</w:t>
      </w:r>
    </w:p>
    <w:p w:rsidR="00A92FE6" w:rsidRDefault="00EB7AAA">
      <w:pPr>
        <w:widowControl w:val="0"/>
        <w:numPr>
          <w:ilvl w:val="0"/>
          <w:numId w:val="11"/>
        </w:numPr>
        <w:suppressAutoHyphens w:val="0"/>
        <w:ind w:left="567" w:firstLine="567"/>
        <w:jc w:val="both"/>
        <w:rPr>
          <w:sz w:val="20"/>
          <w:szCs w:val="20"/>
        </w:rPr>
      </w:pPr>
      <w:r>
        <w:rPr>
          <w:sz w:val="20"/>
          <w:szCs w:val="20"/>
        </w:rPr>
        <w:t xml:space="preserve">аналізу проблем побудови </w:t>
      </w:r>
      <w:r>
        <w:rPr>
          <w:rFonts w:eastAsia="SimSun;Arial Unicode MS"/>
          <w:kern w:val="2"/>
          <w:sz w:val="20"/>
          <w:szCs w:val="20"/>
          <w:lang w:bidi="hi-IN"/>
        </w:rPr>
        <w:t>складових схем розкрою</w:t>
      </w:r>
      <w:r>
        <w:rPr>
          <w:sz w:val="20"/>
          <w:szCs w:val="20"/>
        </w:rPr>
        <w:t xml:space="preserve"> і м</w:t>
      </w:r>
      <w:r>
        <w:rPr>
          <w:sz w:val="20"/>
          <w:szCs w:val="20"/>
        </w:rPr>
        <w:t>о</w:t>
      </w:r>
      <w:r>
        <w:rPr>
          <w:sz w:val="20"/>
          <w:szCs w:val="20"/>
        </w:rPr>
        <w:t>жл</w:t>
      </w:r>
      <w:r>
        <w:rPr>
          <w:sz w:val="20"/>
          <w:szCs w:val="20"/>
        </w:rPr>
        <w:t>ивих шляхів їх вирішення;</w:t>
      </w:r>
    </w:p>
    <w:p w:rsidR="00A92FE6" w:rsidRDefault="00EB7AAA">
      <w:pPr>
        <w:widowControl w:val="0"/>
        <w:numPr>
          <w:ilvl w:val="0"/>
          <w:numId w:val="11"/>
        </w:numPr>
        <w:suppressAutoHyphens w:val="0"/>
        <w:ind w:left="567" w:firstLine="567"/>
        <w:jc w:val="both"/>
        <w:rPr>
          <w:sz w:val="20"/>
          <w:szCs w:val="20"/>
        </w:rPr>
      </w:pPr>
      <w:r>
        <w:rPr>
          <w:sz w:val="20"/>
          <w:szCs w:val="20"/>
        </w:rPr>
        <w:t xml:space="preserve">покрокової програмної реалізації алгоритмів побудови </w:t>
      </w:r>
      <w:r>
        <w:rPr>
          <w:rFonts w:eastAsia="SimSun;Arial Unicode MS"/>
          <w:kern w:val="2"/>
          <w:sz w:val="20"/>
          <w:szCs w:val="20"/>
          <w:lang w:bidi="hi-IN"/>
        </w:rPr>
        <w:lastRenderedPageBreak/>
        <w:t>складових схем розкрою;</w:t>
      </w:r>
    </w:p>
    <w:p w:rsidR="00A92FE6" w:rsidRDefault="00EB7AAA">
      <w:pPr>
        <w:widowControl w:val="0"/>
        <w:numPr>
          <w:ilvl w:val="0"/>
          <w:numId w:val="11"/>
        </w:numPr>
        <w:suppressAutoHyphens w:val="0"/>
        <w:ind w:left="567" w:firstLine="567"/>
        <w:jc w:val="both"/>
        <w:rPr>
          <w:sz w:val="20"/>
          <w:szCs w:val="20"/>
        </w:rPr>
      </w:pPr>
      <w:r>
        <w:rPr>
          <w:rFonts w:eastAsia="SimSun;Arial Unicode MS"/>
          <w:kern w:val="2"/>
          <w:sz w:val="20"/>
          <w:szCs w:val="20"/>
          <w:lang w:bidi="hi-IN"/>
        </w:rPr>
        <w:t xml:space="preserve">покрокової програмної реалізації </w:t>
      </w:r>
      <w:r>
        <w:rPr>
          <w:sz w:val="20"/>
          <w:szCs w:val="20"/>
        </w:rPr>
        <w:t xml:space="preserve">загального алгоритму проектування </w:t>
      </w:r>
      <w:r>
        <w:rPr>
          <w:rFonts w:eastAsia="SimSun;Arial Unicode MS"/>
          <w:kern w:val="2"/>
          <w:sz w:val="20"/>
          <w:szCs w:val="20"/>
          <w:lang w:bidi="hi-IN"/>
        </w:rPr>
        <w:t>схем розкрою.</w:t>
      </w:r>
    </w:p>
    <w:p w:rsidR="00A92FE6" w:rsidRDefault="00EB7AAA">
      <w:pPr>
        <w:widowControl w:val="0"/>
        <w:suppressAutoHyphens w:val="0"/>
        <w:ind w:firstLine="567"/>
        <w:jc w:val="both"/>
        <w:rPr>
          <w:b/>
          <w:spacing w:val="2"/>
          <w:kern w:val="2"/>
          <w:sz w:val="20"/>
          <w:szCs w:val="20"/>
        </w:rPr>
      </w:pPr>
      <w:r>
        <w:rPr>
          <w:b/>
          <w:spacing w:val="2"/>
          <w:kern w:val="2"/>
          <w:sz w:val="20"/>
          <w:szCs w:val="20"/>
        </w:rPr>
        <w:t>Зв'язок роботи з науковими програмами, планами, темами.</w:t>
      </w:r>
    </w:p>
    <w:p w:rsidR="00A92FE6" w:rsidRDefault="00EB7AAA">
      <w:pPr>
        <w:numPr>
          <w:ilvl w:val="0"/>
          <w:numId w:val="10"/>
        </w:numPr>
        <w:jc w:val="both"/>
        <w:rPr>
          <w:sz w:val="20"/>
          <w:szCs w:val="20"/>
        </w:rPr>
      </w:pPr>
      <w:r>
        <w:rPr>
          <w:sz w:val="20"/>
          <w:szCs w:val="20"/>
        </w:rPr>
        <w:t>Тема</w:t>
      </w:r>
      <w:r>
        <w:rPr>
          <w:spacing w:val="1"/>
          <w:sz w:val="20"/>
          <w:szCs w:val="20"/>
        </w:rPr>
        <w:t xml:space="preserve"> </w:t>
      </w:r>
      <w:r>
        <w:rPr>
          <w:sz w:val="20"/>
          <w:szCs w:val="20"/>
        </w:rPr>
        <w:t>дисертаційн</w:t>
      </w:r>
      <w:r>
        <w:rPr>
          <w:sz w:val="20"/>
          <w:szCs w:val="20"/>
        </w:rPr>
        <w:t>ого</w:t>
      </w:r>
      <w:r>
        <w:rPr>
          <w:spacing w:val="1"/>
          <w:sz w:val="20"/>
          <w:szCs w:val="20"/>
        </w:rPr>
        <w:t xml:space="preserve"> </w:t>
      </w:r>
      <w:r>
        <w:rPr>
          <w:sz w:val="20"/>
          <w:szCs w:val="20"/>
        </w:rPr>
        <w:t>дослідження</w:t>
      </w:r>
      <w:r>
        <w:rPr>
          <w:spacing w:val="1"/>
          <w:sz w:val="20"/>
          <w:szCs w:val="20"/>
        </w:rPr>
        <w:t xml:space="preserve"> </w:t>
      </w:r>
      <w:r>
        <w:rPr>
          <w:sz w:val="20"/>
          <w:szCs w:val="20"/>
        </w:rPr>
        <w:t>затверджена</w:t>
      </w:r>
      <w:r>
        <w:rPr>
          <w:spacing w:val="1"/>
          <w:sz w:val="20"/>
          <w:szCs w:val="20"/>
        </w:rPr>
        <w:t xml:space="preserve"> </w:t>
      </w:r>
      <w:r>
        <w:rPr>
          <w:sz w:val="20"/>
          <w:szCs w:val="20"/>
        </w:rPr>
        <w:t>вченою</w:t>
      </w:r>
      <w:r>
        <w:rPr>
          <w:spacing w:val="1"/>
          <w:sz w:val="20"/>
          <w:szCs w:val="20"/>
        </w:rPr>
        <w:t xml:space="preserve"> </w:t>
      </w:r>
      <w:r>
        <w:rPr>
          <w:sz w:val="20"/>
          <w:szCs w:val="20"/>
        </w:rPr>
        <w:t>радою</w:t>
      </w:r>
      <w:r>
        <w:rPr>
          <w:spacing w:val="1"/>
          <w:sz w:val="20"/>
          <w:szCs w:val="20"/>
        </w:rPr>
        <w:t xml:space="preserve"> </w:t>
      </w:r>
      <w:r>
        <w:rPr>
          <w:sz w:val="20"/>
          <w:szCs w:val="20"/>
        </w:rPr>
        <w:t>Відкритого</w:t>
      </w:r>
      <w:r>
        <w:rPr>
          <w:spacing w:val="1"/>
          <w:sz w:val="20"/>
          <w:szCs w:val="20"/>
        </w:rPr>
        <w:t xml:space="preserve"> </w:t>
      </w:r>
      <w:r>
        <w:rPr>
          <w:sz w:val="20"/>
          <w:szCs w:val="20"/>
        </w:rPr>
        <w:t>міжнародного</w:t>
      </w:r>
      <w:r>
        <w:rPr>
          <w:spacing w:val="1"/>
          <w:sz w:val="20"/>
          <w:szCs w:val="20"/>
        </w:rPr>
        <w:t xml:space="preserve"> </w:t>
      </w:r>
      <w:r>
        <w:rPr>
          <w:sz w:val="20"/>
          <w:szCs w:val="20"/>
        </w:rPr>
        <w:t>університету</w:t>
      </w:r>
      <w:r>
        <w:rPr>
          <w:spacing w:val="1"/>
          <w:sz w:val="20"/>
          <w:szCs w:val="20"/>
        </w:rPr>
        <w:t xml:space="preserve"> </w:t>
      </w:r>
      <w:r>
        <w:rPr>
          <w:sz w:val="20"/>
          <w:szCs w:val="20"/>
        </w:rPr>
        <w:t>розвитку</w:t>
      </w:r>
      <w:r>
        <w:rPr>
          <w:spacing w:val="1"/>
          <w:sz w:val="20"/>
          <w:szCs w:val="20"/>
        </w:rPr>
        <w:t xml:space="preserve"> </w:t>
      </w:r>
      <w:r>
        <w:rPr>
          <w:sz w:val="20"/>
          <w:szCs w:val="20"/>
        </w:rPr>
        <w:t>людини</w:t>
      </w:r>
      <w:r>
        <w:rPr>
          <w:spacing w:val="1"/>
          <w:sz w:val="20"/>
          <w:szCs w:val="20"/>
        </w:rPr>
        <w:t xml:space="preserve"> </w:t>
      </w:r>
      <w:r>
        <w:rPr>
          <w:sz w:val="20"/>
          <w:szCs w:val="20"/>
        </w:rPr>
        <w:t>“Україна”</w:t>
      </w:r>
      <w:r>
        <w:rPr>
          <w:spacing w:val="1"/>
          <w:sz w:val="20"/>
          <w:szCs w:val="20"/>
        </w:rPr>
        <w:t xml:space="preserve"> </w:t>
      </w:r>
      <w:r>
        <w:rPr>
          <w:sz w:val="20"/>
          <w:szCs w:val="20"/>
        </w:rPr>
        <w:t>(протокол</w:t>
      </w:r>
      <w:r>
        <w:rPr>
          <w:spacing w:val="1"/>
          <w:sz w:val="20"/>
          <w:szCs w:val="20"/>
        </w:rPr>
        <w:t xml:space="preserve"> </w:t>
      </w:r>
      <w:r>
        <w:rPr>
          <w:sz w:val="20"/>
          <w:szCs w:val="20"/>
        </w:rPr>
        <w:t>№1</w:t>
      </w:r>
      <w:r>
        <w:rPr>
          <w:spacing w:val="1"/>
          <w:sz w:val="20"/>
          <w:szCs w:val="20"/>
        </w:rPr>
        <w:t xml:space="preserve"> </w:t>
      </w:r>
      <w:r>
        <w:rPr>
          <w:sz w:val="20"/>
          <w:szCs w:val="20"/>
        </w:rPr>
        <w:t>від</w:t>
      </w:r>
      <w:r>
        <w:rPr>
          <w:spacing w:val="1"/>
          <w:sz w:val="20"/>
          <w:szCs w:val="20"/>
        </w:rPr>
        <w:t xml:space="preserve"> 09</w:t>
      </w:r>
      <w:r>
        <w:rPr>
          <w:sz w:val="20"/>
          <w:szCs w:val="20"/>
        </w:rPr>
        <w:t>.12.2009 р.) та виконана у Відкритому міжнародному університеті розвитку</w:t>
      </w:r>
      <w:r>
        <w:rPr>
          <w:spacing w:val="1"/>
          <w:sz w:val="20"/>
          <w:szCs w:val="20"/>
        </w:rPr>
        <w:t xml:space="preserve"> </w:t>
      </w:r>
      <w:r>
        <w:rPr>
          <w:sz w:val="20"/>
          <w:szCs w:val="20"/>
        </w:rPr>
        <w:t>людини</w:t>
      </w:r>
      <w:r>
        <w:rPr>
          <w:spacing w:val="1"/>
          <w:sz w:val="20"/>
          <w:szCs w:val="20"/>
        </w:rPr>
        <w:t xml:space="preserve"> </w:t>
      </w:r>
      <w:r>
        <w:rPr>
          <w:sz w:val="20"/>
          <w:szCs w:val="20"/>
        </w:rPr>
        <w:t>“Україна”</w:t>
      </w:r>
      <w:r>
        <w:rPr>
          <w:spacing w:val="1"/>
          <w:sz w:val="20"/>
          <w:szCs w:val="20"/>
        </w:rPr>
        <w:t>.</w:t>
      </w:r>
    </w:p>
    <w:p w:rsidR="00A92FE6" w:rsidRDefault="00EB7AAA">
      <w:pPr>
        <w:numPr>
          <w:ilvl w:val="0"/>
          <w:numId w:val="10"/>
        </w:numPr>
        <w:jc w:val="both"/>
        <w:rPr>
          <w:sz w:val="20"/>
          <w:szCs w:val="20"/>
        </w:rPr>
      </w:pPr>
      <w:r>
        <w:rPr>
          <w:spacing w:val="1"/>
          <w:sz w:val="20"/>
          <w:szCs w:val="20"/>
        </w:rPr>
        <w:t xml:space="preserve">Згідно з актом впровадження ТОВ “Прайм </w:t>
      </w:r>
      <w:r>
        <w:rPr>
          <w:spacing w:val="1"/>
          <w:sz w:val="20"/>
          <w:szCs w:val="20"/>
        </w:rPr>
        <w:t xml:space="preserve">Шуз” (ідентифікаційний код 40662660) результати теоретичних і експериментальних досліджень, які викладені в дисертаційній роботі, були впроваджені у вигляді  програмного забезпечення автоматизованого проектування схем розкрою листових матеріалів на деталі </w:t>
      </w:r>
      <w:r>
        <w:rPr>
          <w:spacing w:val="1"/>
          <w:sz w:val="20"/>
          <w:szCs w:val="20"/>
        </w:rPr>
        <w:t>взуття</w:t>
      </w:r>
      <w:r>
        <w:rPr>
          <w:rFonts w:eastAsia="TimesNewRoman;Arial Unicode MS"/>
          <w:spacing w:val="1"/>
          <w:sz w:val="20"/>
          <w:szCs w:val="20"/>
        </w:rPr>
        <w:t>.</w:t>
      </w:r>
    </w:p>
    <w:p w:rsidR="00A92FE6" w:rsidRDefault="00EB7AAA">
      <w:pPr>
        <w:ind w:firstLine="539"/>
        <w:jc w:val="both"/>
        <w:rPr>
          <w:sz w:val="20"/>
          <w:szCs w:val="20"/>
        </w:rPr>
      </w:pPr>
      <w:r>
        <w:rPr>
          <w:b/>
          <w:bCs/>
          <w:sz w:val="20"/>
          <w:szCs w:val="20"/>
        </w:rPr>
        <w:t>Методи та об’єкти дослідження.</w:t>
      </w:r>
      <w:r>
        <w:rPr>
          <w:rFonts w:eastAsia="TimesNewRoman;Arial Unicode MS"/>
          <w:sz w:val="20"/>
          <w:szCs w:val="20"/>
        </w:rPr>
        <w:t xml:space="preserve"> Об’єктами дослідження є плоскі геометричні об’єкти складної конфігурації, алгоритми апроксимації, алгоритми інтерполяції та розкрійні схеми різних видів. </w:t>
      </w:r>
    </w:p>
    <w:p w:rsidR="00A92FE6" w:rsidRDefault="00EB7AAA">
      <w:pPr>
        <w:ind w:firstLine="540"/>
        <w:jc w:val="both"/>
        <w:rPr>
          <w:rFonts w:eastAsia="TimesNewRoman;Arial Unicode MS"/>
          <w:sz w:val="20"/>
          <w:szCs w:val="20"/>
        </w:rPr>
      </w:pPr>
      <w:r>
        <w:rPr>
          <w:rFonts w:eastAsia="TimesNewRoman;Arial Unicode MS"/>
          <w:sz w:val="20"/>
          <w:szCs w:val="20"/>
        </w:rPr>
        <w:t>Методами дослідження є методи обчислювальної математики, векто</w:t>
      </w:r>
      <w:r>
        <w:rPr>
          <w:rFonts w:eastAsia="TimesNewRoman;Arial Unicode MS"/>
          <w:sz w:val="20"/>
          <w:szCs w:val="20"/>
        </w:rPr>
        <w:t>рної алгебри та аналітичної геометрії. Також під час розробки програмного забезпечення використовувались методи програмування в середовищі DELPHI 7, TURBO DELPHI 2006 та EMBARCADERO DELPHI 10.3.3 RIO, методи обчислювальної геометрії та комп’ютерної графіки</w:t>
      </w:r>
      <w:r>
        <w:rPr>
          <w:rFonts w:eastAsia="TimesNewRoman;Arial Unicode MS"/>
          <w:sz w:val="20"/>
          <w:szCs w:val="20"/>
        </w:rPr>
        <w:t>.</w:t>
      </w:r>
    </w:p>
    <w:p w:rsidR="00A92FE6" w:rsidRDefault="00EB7AAA">
      <w:pPr>
        <w:ind w:firstLine="540"/>
        <w:jc w:val="both"/>
        <w:rPr>
          <w:rFonts w:eastAsia="TimesNewRoman;Arial Unicode MS"/>
          <w:b/>
          <w:bCs/>
          <w:sz w:val="20"/>
          <w:szCs w:val="20"/>
        </w:rPr>
      </w:pPr>
      <w:r>
        <w:rPr>
          <w:rFonts w:eastAsia="TimesNewRoman;Arial Unicode MS"/>
          <w:b/>
          <w:bCs/>
          <w:sz w:val="20"/>
          <w:szCs w:val="20"/>
        </w:rPr>
        <w:t>Наукова новизна одержаних результатів</w:t>
      </w:r>
    </w:p>
    <w:p w:rsidR="00A92FE6" w:rsidRDefault="00EB7AAA">
      <w:pPr>
        <w:numPr>
          <w:ilvl w:val="0"/>
          <w:numId w:val="7"/>
        </w:numPr>
        <w:jc w:val="both"/>
        <w:rPr>
          <w:rFonts w:eastAsia="TimesNewRoman;Arial Unicode MS"/>
          <w:sz w:val="20"/>
          <w:szCs w:val="20"/>
        </w:rPr>
      </w:pPr>
      <w:r>
        <w:rPr>
          <w:rFonts w:eastAsia="TimesNewRoman;Arial Unicode MS"/>
          <w:sz w:val="20"/>
          <w:szCs w:val="20"/>
        </w:rPr>
        <w:t xml:space="preserve">Удосконалено метод апроксимації контуру деталі простої конфігурації та розроблено власний метод апроксимації контуру деталі складної конфігурації. Відмінність даного методу полягає в тому, що вектори визначаються по </w:t>
      </w:r>
      <w:r>
        <w:rPr>
          <w:rFonts w:eastAsia="TimesNewRoman;Arial Unicode MS"/>
          <w:sz w:val="20"/>
          <w:szCs w:val="20"/>
        </w:rPr>
        <w:t>вершинам деталі складної конфігурації.</w:t>
      </w:r>
    </w:p>
    <w:p w:rsidR="00A92FE6" w:rsidRDefault="00EB7AAA">
      <w:pPr>
        <w:numPr>
          <w:ilvl w:val="0"/>
          <w:numId w:val="7"/>
        </w:numPr>
        <w:jc w:val="both"/>
        <w:rPr>
          <w:rFonts w:eastAsia="TimesNewRoman;Arial Unicode MS"/>
          <w:sz w:val="20"/>
          <w:szCs w:val="20"/>
        </w:rPr>
      </w:pPr>
      <w:r>
        <w:rPr>
          <w:rFonts w:eastAsia="TimesNewRoman;Arial Unicode MS"/>
          <w:sz w:val="20"/>
          <w:szCs w:val="20"/>
        </w:rPr>
        <w:t>Розроблено власний метод інтерактивної побудови подвійної укладки. Відмінність даного методу полягає в тому, що укладка може будуватись не тільки з деталей в положенні з поворотом на фіксований кут в 180º, але і з пов</w:t>
      </w:r>
      <w:r>
        <w:rPr>
          <w:rFonts w:eastAsia="TimesNewRoman;Arial Unicode MS"/>
          <w:sz w:val="20"/>
          <w:szCs w:val="20"/>
        </w:rPr>
        <w:t>оротом на довільний кут.</w:t>
      </w:r>
    </w:p>
    <w:p w:rsidR="00A92FE6" w:rsidRDefault="00EB7AAA">
      <w:pPr>
        <w:numPr>
          <w:ilvl w:val="0"/>
          <w:numId w:val="7"/>
        </w:numPr>
        <w:jc w:val="both"/>
        <w:rPr>
          <w:rFonts w:eastAsia="TimesNewRoman;Arial Unicode MS"/>
          <w:sz w:val="20"/>
          <w:szCs w:val="20"/>
        </w:rPr>
      </w:pPr>
      <w:r>
        <w:rPr>
          <w:rFonts w:eastAsia="TimesNewRoman;Arial Unicode MS"/>
          <w:sz w:val="20"/>
          <w:szCs w:val="20"/>
        </w:rPr>
        <w:t>Удосконалено метод трасування променя. Відмінність даного методу полягає в тому, що промінь виходить не з абстрактної точки з-за меж деталі, а з центру деталі.</w:t>
      </w:r>
    </w:p>
    <w:p w:rsidR="00A92FE6" w:rsidRDefault="00EB7AAA">
      <w:pPr>
        <w:numPr>
          <w:ilvl w:val="0"/>
          <w:numId w:val="7"/>
        </w:numPr>
        <w:jc w:val="both"/>
        <w:rPr>
          <w:rFonts w:eastAsia="TimesNewRoman;Arial Unicode MS"/>
          <w:sz w:val="20"/>
          <w:szCs w:val="20"/>
        </w:rPr>
      </w:pPr>
      <w:r>
        <w:rPr>
          <w:rFonts w:eastAsia="TimesNewRoman;Arial Unicode MS"/>
          <w:sz w:val="20"/>
          <w:szCs w:val="20"/>
        </w:rPr>
        <w:t>Розроблено власний метод визначення номеру вершин. Відмінність даного м</w:t>
      </w:r>
      <w:r>
        <w:rPr>
          <w:rFonts w:eastAsia="TimesNewRoman;Arial Unicode MS"/>
          <w:sz w:val="20"/>
          <w:szCs w:val="20"/>
        </w:rPr>
        <w:t>етоду полягає в тому, що, якщо координати курсору знаходяться поруч з вершиною, то відображається коло навколо цієї вершини і можна побачити її номер.</w:t>
      </w:r>
    </w:p>
    <w:p w:rsidR="00A92FE6" w:rsidRDefault="00EB7AAA">
      <w:pPr>
        <w:numPr>
          <w:ilvl w:val="0"/>
          <w:numId w:val="7"/>
        </w:numPr>
        <w:jc w:val="both"/>
        <w:rPr>
          <w:rFonts w:eastAsia="TimesNewRoman;Arial Unicode MS"/>
          <w:sz w:val="20"/>
          <w:szCs w:val="20"/>
        </w:rPr>
      </w:pPr>
      <w:r>
        <w:rPr>
          <w:rFonts w:eastAsia="TimesNewRoman;Arial Unicode MS"/>
          <w:sz w:val="20"/>
          <w:szCs w:val="20"/>
        </w:rPr>
        <w:t xml:space="preserve">Розроблено власний метод додавання вершин до деталі.  Відмінність даного методу полягає в тому, що між </w:t>
      </w:r>
      <w:r>
        <w:rPr>
          <w:rFonts w:eastAsia="TimesNewRoman;Arial Unicode MS"/>
          <w:sz w:val="20"/>
          <w:szCs w:val="20"/>
        </w:rPr>
        <w:t xml:space="preserve">визначеними </w:t>
      </w:r>
      <w:r>
        <w:rPr>
          <w:rFonts w:eastAsia="TimesNewRoman;Arial Unicode MS"/>
          <w:sz w:val="20"/>
          <w:szCs w:val="20"/>
        </w:rPr>
        <w:lastRenderedPageBreak/>
        <w:t>номерами найближчих вершин додається ще одна і проводиться перенумерація існуючих.</w:t>
      </w:r>
    </w:p>
    <w:p w:rsidR="00A92FE6" w:rsidRDefault="00EB7AAA">
      <w:pPr>
        <w:ind w:firstLine="567"/>
        <w:jc w:val="both"/>
        <w:rPr>
          <w:sz w:val="20"/>
          <w:szCs w:val="20"/>
        </w:rPr>
      </w:pPr>
      <w:r>
        <w:rPr>
          <w:rFonts w:eastAsia="TimesNewRoman;Arial Unicode MS"/>
          <w:b/>
          <w:bCs/>
          <w:sz w:val="20"/>
          <w:szCs w:val="20"/>
        </w:rPr>
        <w:t>Обґрунтованість і достовірність отриманих результатів</w:t>
      </w:r>
      <w:r>
        <w:rPr>
          <w:rFonts w:eastAsia="TimesNewRoman;Arial Unicode MS"/>
          <w:sz w:val="20"/>
          <w:szCs w:val="20"/>
        </w:rPr>
        <w:t xml:space="preserve"> підтверджуються</w:t>
      </w:r>
      <w:r>
        <w:rPr>
          <w:rFonts w:eastAsia="TimesNewRoman;Arial Unicode MS"/>
          <w:spacing w:val="1"/>
          <w:sz w:val="20"/>
          <w:szCs w:val="20"/>
        </w:rPr>
        <w:t xml:space="preserve"> </w:t>
      </w:r>
      <w:r>
        <w:rPr>
          <w:rFonts w:eastAsia="TimesNewRoman;Arial Unicode MS"/>
          <w:sz w:val="20"/>
          <w:szCs w:val="20"/>
        </w:rPr>
        <w:t>коректністю постановки мети та задач дослідження, послідовністю застосування</w:t>
      </w:r>
      <w:r>
        <w:rPr>
          <w:rFonts w:eastAsia="TimesNewRoman;Arial Unicode MS"/>
          <w:spacing w:val="1"/>
          <w:sz w:val="20"/>
          <w:szCs w:val="20"/>
        </w:rPr>
        <w:t xml:space="preserve"> </w:t>
      </w:r>
      <w:r>
        <w:rPr>
          <w:rFonts w:eastAsia="TimesNewRoman;Arial Unicode MS"/>
          <w:sz w:val="20"/>
          <w:szCs w:val="20"/>
        </w:rPr>
        <w:t>аналітичного</w:t>
      </w:r>
      <w:r>
        <w:rPr>
          <w:rFonts w:eastAsia="TimesNewRoman;Arial Unicode MS"/>
          <w:spacing w:val="1"/>
          <w:sz w:val="20"/>
          <w:szCs w:val="20"/>
        </w:rPr>
        <w:t xml:space="preserve"> </w:t>
      </w:r>
      <w:r>
        <w:rPr>
          <w:rFonts w:eastAsia="TimesNewRoman;Arial Unicode MS"/>
          <w:sz w:val="20"/>
          <w:szCs w:val="20"/>
        </w:rPr>
        <w:t>а</w:t>
      </w:r>
      <w:r>
        <w:rPr>
          <w:rFonts w:eastAsia="TimesNewRoman;Arial Unicode MS"/>
          <w:sz w:val="20"/>
          <w:szCs w:val="20"/>
        </w:rPr>
        <w:t>парату</w:t>
      </w:r>
      <w:r>
        <w:rPr>
          <w:rFonts w:eastAsia="TimesNewRoman;Arial Unicode MS"/>
          <w:spacing w:val="1"/>
          <w:sz w:val="20"/>
          <w:szCs w:val="20"/>
        </w:rPr>
        <w:t xml:space="preserve"> </w:t>
      </w:r>
      <w:r>
        <w:rPr>
          <w:rFonts w:eastAsia="TimesNewRoman;Arial Unicode MS"/>
          <w:sz w:val="20"/>
          <w:szCs w:val="20"/>
        </w:rPr>
        <w:t>та</w:t>
      </w:r>
      <w:r>
        <w:rPr>
          <w:rFonts w:eastAsia="TimesNewRoman;Arial Unicode MS"/>
          <w:spacing w:val="1"/>
          <w:sz w:val="20"/>
          <w:szCs w:val="20"/>
        </w:rPr>
        <w:t xml:space="preserve"> </w:t>
      </w:r>
      <w:r>
        <w:rPr>
          <w:rFonts w:eastAsia="TimesNewRoman;Arial Unicode MS"/>
          <w:sz w:val="20"/>
          <w:szCs w:val="20"/>
        </w:rPr>
        <w:t>забезпечуються</w:t>
      </w:r>
      <w:r>
        <w:rPr>
          <w:rFonts w:eastAsia="TimesNewRoman;Arial Unicode MS"/>
          <w:spacing w:val="1"/>
          <w:sz w:val="20"/>
          <w:szCs w:val="20"/>
        </w:rPr>
        <w:t xml:space="preserve"> </w:t>
      </w:r>
      <w:r>
        <w:rPr>
          <w:rFonts w:eastAsia="TimesNewRoman;Arial Unicode MS"/>
          <w:sz w:val="20"/>
          <w:szCs w:val="20"/>
        </w:rPr>
        <w:t>використанням</w:t>
      </w:r>
      <w:r>
        <w:rPr>
          <w:rFonts w:eastAsia="TimesNewRoman;Arial Unicode MS"/>
          <w:spacing w:val="1"/>
          <w:sz w:val="20"/>
          <w:szCs w:val="20"/>
        </w:rPr>
        <w:t xml:space="preserve"> </w:t>
      </w:r>
      <w:r>
        <w:rPr>
          <w:rFonts w:eastAsia="TimesNewRoman;Arial Unicode MS"/>
          <w:sz w:val="20"/>
          <w:szCs w:val="20"/>
        </w:rPr>
        <w:t>широкого</w:t>
      </w:r>
      <w:r>
        <w:rPr>
          <w:rFonts w:eastAsia="TimesNewRoman;Arial Unicode MS"/>
          <w:spacing w:val="1"/>
          <w:sz w:val="20"/>
          <w:szCs w:val="20"/>
        </w:rPr>
        <w:t xml:space="preserve"> </w:t>
      </w:r>
      <w:r>
        <w:rPr>
          <w:rFonts w:eastAsia="TimesNewRoman;Arial Unicode MS"/>
          <w:sz w:val="20"/>
          <w:szCs w:val="20"/>
        </w:rPr>
        <w:t>комплексу</w:t>
      </w:r>
      <w:r>
        <w:rPr>
          <w:rFonts w:eastAsia="TimesNewRoman;Arial Unicode MS"/>
          <w:spacing w:val="-47"/>
          <w:sz w:val="20"/>
          <w:szCs w:val="20"/>
        </w:rPr>
        <w:t xml:space="preserve"> </w:t>
      </w:r>
      <w:r>
        <w:rPr>
          <w:rFonts w:eastAsia="TimesNewRoman;Arial Unicode MS"/>
          <w:sz w:val="20"/>
          <w:szCs w:val="20"/>
        </w:rPr>
        <w:t>загальнонаукових</w:t>
      </w:r>
      <w:r>
        <w:rPr>
          <w:rFonts w:eastAsia="TimesNewRoman;Arial Unicode MS"/>
          <w:spacing w:val="-3"/>
          <w:sz w:val="20"/>
          <w:szCs w:val="20"/>
        </w:rPr>
        <w:t xml:space="preserve"> </w:t>
      </w:r>
      <w:r>
        <w:rPr>
          <w:rFonts w:eastAsia="TimesNewRoman;Arial Unicode MS"/>
          <w:sz w:val="20"/>
          <w:szCs w:val="20"/>
        </w:rPr>
        <w:t>і</w:t>
      </w:r>
      <w:r>
        <w:rPr>
          <w:rFonts w:eastAsia="TimesNewRoman;Arial Unicode MS"/>
          <w:spacing w:val="-2"/>
          <w:sz w:val="20"/>
          <w:szCs w:val="20"/>
        </w:rPr>
        <w:t xml:space="preserve"> </w:t>
      </w:r>
      <w:r>
        <w:rPr>
          <w:rFonts w:eastAsia="TimesNewRoman;Arial Unicode MS"/>
          <w:sz w:val="20"/>
          <w:szCs w:val="20"/>
        </w:rPr>
        <w:t>спеціальних</w:t>
      </w:r>
      <w:r>
        <w:rPr>
          <w:rFonts w:eastAsia="TimesNewRoman;Arial Unicode MS"/>
          <w:spacing w:val="-1"/>
          <w:sz w:val="20"/>
          <w:szCs w:val="20"/>
        </w:rPr>
        <w:t xml:space="preserve"> </w:t>
      </w:r>
      <w:r>
        <w:rPr>
          <w:rFonts w:eastAsia="TimesNewRoman;Arial Unicode MS"/>
          <w:sz w:val="20"/>
          <w:szCs w:val="20"/>
        </w:rPr>
        <w:t>методів</w:t>
      </w:r>
      <w:r>
        <w:rPr>
          <w:rFonts w:eastAsia="TimesNewRoman;Arial Unicode MS"/>
          <w:spacing w:val="-4"/>
          <w:sz w:val="20"/>
          <w:szCs w:val="20"/>
        </w:rPr>
        <w:t xml:space="preserve"> </w:t>
      </w:r>
      <w:r>
        <w:rPr>
          <w:rFonts w:eastAsia="TimesNewRoman;Arial Unicode MS"/>
          <w:sz w:val="20"/>
          <w:szCs w:val="20"/>
        </w:rPr>
        <w:t>дослідження.</w:t>
      </w:r>
    </w:p>
    <w:p w:rsidR="00A92FE6" w:rsidRDefault="00EB7AAA">
      <w:pPr>
        <w:ind w:firstLine="567"/>
        <w:jc w:val="both"/>
        <w:rPr>
          <w:sz w:val="20"/>
          <w:szCs w:val="20"/>
        </w:rPr>
      </w:pPr>
      <w:r>
        <w:rPr>
          <w:b/>
          <w:bCs/>
          <w:sz w:val="20"/>
          <w:szCs w:val="20"/>
        </w:rPr>
        <w:t>Наукове значення одержаних результатів.</w:t>
      </w:r>
      <w:r>
        <w:rPr>
          <w:sz w:val="20"/>
          <w:szCs w:val="20"/>
        </w:rPr>
        <w:t xml:space="preserve"> </w:t>
      </w:r>
      <w:r>
        <w:rPr>
          <w:spacing w:val="1"/>
          <w:sz w:val="20"/>
          <w:szCs w:val="20"/>
        </w:rPr>
        <w:t>Наукові</w:t>
      </w:r>
      <w:r>
        <w:rPr>
          <w:sz w:val="20"/>
          <w:szCs w:val="20"/>
        </w:rPr>
        <w:t xml:space="preserve"> </w:t>
      </w:r>
      <w:r>
        <w:rPr>
          <w:spacing w:val="1"/>
          <w:sz w:val="20"/>
          <w:szCs w:val="20"/>
        </w:rPr>
        <w:t>результати</w:t>
      </w:r>
      <w:r>
        <w:rPr>
          <w:sz w:val="20"/>
          <w:szCs w:val="20"/>
        </w:rPr>
        <w:t xml:space="preserve"> </w:t>
      </w:r>
      <w:r>
        <w:rPr>
          <w:spacing w:val="1"/>
          <w:sz w:val="20"/>
          <w:szCs w:val="20"/>
        </w:rPr>
        <w:t>представленої</w:t>
      </w:r>
      <w:r>
        <w:rPr>
          <w:sz w:val="20"/>
          <w:szCs w:val="20"/>
        </w:rPr>
        <w:t xml:space="preserve"> </w:t>
      </w:r>
      <w:r>
        <w:rPr>
          <w:spacing w:val="1"/>
          <w:sz w:val="20"/>
          <w:szCs w:val="20"/>
        </w:rPr>
        <w:t>дисертаційної</w:t>
      </w:r>
      <w:r>
        <w:rPr>
          <w:sz w:val="20"/>
          <w:szCs w:val="20"/>
        </w:rPr>
        <w:t xml:space="preserve"> </w:t>
      </w:r>
      <w:r>
        <w:rPr>
          <w:spacing w:val="1"/>
          <w:sz w:val="20"/>
          <w:szCs w:val="20"/>
        </w:rPr>
        <w:t>роботи</w:t>
      </w:r>
      <w:r>
        <w:rPr>
          <w:sz w:val="20"/>
          <w:szCs w:val="20"/>
        </w:rPr>
        <w:t xml:space="preserve"> </w:t>
      </w:r>
      <w:r>
        <w:rPr>
          <w:spacing w:val="1"/>
          <w:sz w:val="20"/>
          <w:szCs w:val="20"/>
        </w:rPr>
        <w:t>сприяють</w:t>
      </w:r>
      <w:r>
        <w:rPr>
          <w:sz w:val="20"/>
          <w:szCs w:val="20"/>
        </w:rPr>
        <w:t xml:space="preserve"> </w:t>
      </w:r>
      <w:r>
        <w:rPr>
          <w:spacing w:val="1"/>
          <w:sz w:val="20"/>
          <w:szCs w:val="20"/>
        </w:rPr>
        <w:t xml:space="preserve">розвитку та вдосконаленню методів </w:t>
      </w:r>
      <w:r>
        <w:rPr>
          <w:spacing w:val="1"/>
          <w:sz w:val="20"/>
          <w:szCs w:val="20"/>
        </w:rPr>
        <w:t>проектування раціональних схем розкрою листових матеріалів, спрощенню технологічного процесу проектування схем розкрою.</w:t>
      </w:r>
      <w:r>
        <w:rPr>
          <w:sz w:val="20"/>
          <w:szCs w:val="20"/>
        </w:rPr>
        <w:t xml:space="preserve"> </w:t>
      </w:r>
      <w:r>
        <w:rPr>
          <w:spacing w:val="1"/>
          <w:sz w:val="20"/>
          <w:szCs w:val="20"/>
        </w:rPr>
        <w:t>Теоретичні</w:t>
      </w:r>
      <w:r>
        <w:rPr>
          <w:sz w:val="20"/>
          <w:szCs w:val="20"/>
        </w:rPr>
        <w:t xml:space="preserve"> </w:t>
      </w:r>
      <w:r>
        <w:rPr>
          <w:spacing w:val="1"/>
          <w:sz w:val="20"/>
          <w:szCs w:val="20"/>
        </w:rPr>
        <w:t>результати</w:t>
      </w:r>
      <w:r>
        <w:rPr>
          <w:sz w:val="20"/>
          <w:szCs w:val="20"/>
        </w:rPr>
        <w:t xml:space="preserve"> </w:t>
      </w:r>
      <w:r>
        <w:rPr>
          <w:spacing w:val="1"/>
          <w:sz w:val="20"/>
          <w:szCs w:val="20"/>
        </w:rPr>
        <w:t>дослідження,</w:t>
      </w:r>
      <w:r>
        <w:rPr>
          <w:sz w:val="20"/>
          <w:szCs w:val="20"/>
        </w:rPr>
        <w:t xml:space="preserve"> </w:t>
      </w:r>
      <w:r>
        <w:rPr>
          <w:spacing w:val="1"/>
          <w:sz w:val="20"/>
          <w:szCs w:val="20"/>
        </w:rPr>
        <w:t>представлені</w:t>
      </w:r>
      <w:r>
        <w:rPr>
          <w:sz w:val="20"/>
          <w:szCs w:val="20"/>
        </w:rPr>
        <w:t xml:space="preserve"> </w:t>
      </w:r>
      <w:r>
        <w:rPr>
          <w:spacing w:val="1"/>
          <w:sz w:val="20"/>
          <w:szCs w:val="20"/>
        </w:rPr>
        <w:t>у</w:t>
      </w:r>
      <w:r>
        <w:rPr>
          <w:sz w:val="20"/>
          <w:szCs w:val="20"/>
        </w:rPr>
        <w:t xml:space="preserve"> </w:t>
      </w:r>
      <w:r>
        <w:rPr>
          <w:spacing w:val="1"/>
          <w:sz w:val="20"/>
          <w:szCs w:val="20"/>
        </w:rPr>
        <w:t>вигляді</w:t>
      </w:r>
      <w:r>
        <w:rPr>
          <w:sz w:val="20"/>
          <w:szCs w:val="20"/>
        </w:rPr>
        <w:t xml:space="preserve"> </w:t>
      </w:r>
      <w:r>
        <w:rPr>
          <w:spacing w:val="1"/>
          <w:sz w:val="20"/>
          <w:szCs w:val="20"/>
        </w:rPr>
        <w:t>розроблених</w:t>
      </w:r>
      <w:r>
        <w:rPr>
          <w:sz w:val="20"/>
          <w:szCs w:val="20"/>
        </w:rPr>
        <w:t xml:space="preserve"> методів, </w:t>
      </w:r>
      <w:r>
        <w:rPr>
          <w:spacing w:val="1"/>
          <w:sz w:val="20"/>
          <w:szCs w:val="20"/>
        </w:rPr>
        <w:t>дозволяють</w:t>
      </w:r>
      <w:r>
        <w:rPr>
          <w:sz w:val="20"/>
          <w:szCs w:val="20"/>
        </w:rPr>
        <w:t xml:space="preserve"> </w:t>
      </w:r>
      <w:r>
        <w:rPr>
          <w:spacing w:val="1"/>
          <w:sz w:val="20"/>
          <w:szCs w:val="20"/>
        </w:rPr>
        <w:t>встановити</w:t>
      </w:r>
      <w:r>
        <w:rPr>
          <w:sz w:val="20"/>
          <w:szCs w:val="20"/>
        </w:rPr>
        <w:t xml:space="preserve"> </w:t>
      </w:r>
      <w:r>
        <w:rPr>
          <w:spacing w:val="1"/>
          <w:sz w:val="20"/>
          <w:szCs w:val="20"/>
        </w:rPr>
        <w:t>чи</w:t>
      </w:r>
      <w:r>
        <w:rPr>
          <w:sz w:val="20"/>
          <w:szCs w:val="20"/>
        </w:rPr>
        <w:t xml:space="preserve"> </w:t>
      </w:r>
      <w:r>
        <w:rPr>
          <w:spacing w:val="1"/>
          <w:sz w:val="20"/>
          <w:szCs w:val="20"/>
        </w:rPr>
        <w:t>відповідає схема розкрою</w:t>
      </w:r>
      <w:r>
        <w:rPr>
          <w:sz w:val="20"/>
          <w:szCs w:val="20"/>
        </w:rPr>
        <w:t xml:space="preserve"> заданим</w:t>
      </w:r>
      <w:r>
        <w:rPr>
          <w:b/>
          <w:bCs/>
          <w:sz w:val="20"/>
          <w:szCs w:val="20"/>
        </w:rPr>
        <w:t xml:space="preserve"> </w:t>
      </w:r>
      <w:r>
        <w:rPr>
          <w:rFonts w:eastAsia="TimesNewRoman;Arial Unicode MS"/>
          <w:sz w:val="20"/>
          <w:szCs w:val="20"/>
        </w:rPr>
        <w:t>критеріям, та надати практичні рекомендації щодо оптимальної укладуваності та використання матеріалів.</w:t>
      </w:r>
    </w:p>
    <w:p w:rsidR="00A92FE6" w:rsidRDefault="00EB7AAA">
      <w:pPr>
        <w:ind w:firstLine="567"/>
        <w:jc w:val="both"/>
        <w:rPr>
          <w:sz w:val="20"/>
          <w:szCs w:val="20"/>
        </w:rPr>
      </w:pPr>
      <w:r>
        <w:rPr>
          <w:rFonts w:eastAsia="TimesNewRoman;Arial Unicode MS"/>
          <w:b/>
          <w:bCs/>
          <w:sz w:val="20"/>
          <w:szCs w:val="20"/>
        </w:rPr>
        <w:t>Практичне значення одержаних результатів</w:t>
      </w:r>
      <w:r>
        <w:rPr>
          <w:rFonts w:eastAsia="TimesNewRoman;Arial Unicode MS"/>
          <w:sz w:val="20"/>
          <w:szCs w:val="20"/>
        </w:rPr>
        <w:t xml:space="preserve"> полягає в можливості:</w:t>
      </w:r>
    </w:p>
    <w:p w:rsidR="00A92FE6" w:rsidRDefault="00EB7AAA">
      <w:pPr>
        <w:numPr>
          <w:ilvl w:val="0"/>
          <w:numId w:val="2"/>
        </w:numPr>
        <w:tabs>
          <w:tab w:val="left" w:pos="720"/>
        </w:tabs>
        <w:ind w:left="720"/>
        <w:jc w:val="both"/>
        <w:rPr>
          <w:rFonts w:eastAsia="TimesNewRoman;Arial Unicode MS"/>
          <w:sz w:val="20"/>
          <w:szCs w:val="20"/>
        </w:rPr>
      </w:pPr>
      <w:r>
        <w:rPr>
          <w:rFonts w:eastAsia="TimesNewRoman;Arial Unicode MS"/>
          <w:sz w:val="20"/>
          <w:szCs w:val="20"/>
        </w:rPr>
        <w:t>Використання окремих розроблених програм в промислових та навчальних цілях в якості демон</w:t>
      </w:r>
      <w:r>
        <w:rPr>
          <w:rFonts w:eastAsia="TimesNewRoman;Arial Unicode MS"/>
          <w:sz w:val="20"/>
          <w:szCs w:val="20"/>
        </w:rPr>
        <w:t>стративних додатків.</w:t>
      </w:r>
    </w:p>
    <w:p w:rsidR="00A92FE6" w:rsidRDefault="00EB7AAA">
      <w:pPr>
        <w:numPr>
          <w:ilvl w:val="0"/>
          <w:numId w:val="2"/>
        </w:numPr>
        <w:tabs>
          <w:tab w:val="left" w:pos="720"/>
        </w:tabs>
        <w:ind w:left="720"/>
        <w:jc w:val="both"/>
        <w:rPr>
          <w:sz w:val="20"/>
          <w:szCs w:val="20"/>
        </w:rPr>
      </w:pPr>
      <w:r>
        <w:rPr>
          <w:rFonts w:eastAsia="TimesNewRoman;Arial Unicode MS"/>
          <w:sz w:val="20"/>
          <w:szCs w:val="20"/>
        </w:rPr>
        <w:t xml:space="preserve">Значного скорочення кількості операцій технологічного процесу </w:t>
      </w:r>
      <w:r>
        <w:rPr>
          <w:sz w:val="20"/>
          <w:szCs w:val="20"/>
        </w:rPr>
        <w:t>проектування схем розкрою листових матеріалів на деталі взуття завдяки впровадженню спроектованого програмного комплексу</w:t>
      </w:r>
      <w:r>
        <w:rPr>
          <w:rFonts w:eastAsia="TimesNewRoman;Arial Unicode MS"/>
          <w:sz w:val="20"/>
          <w:szCs w:val="20"/>
        </w:rPr>
        <w:t xml:space="preserve">. </w:t>
      </w:r>
    </w:p>
    <w:p w:rsidR="00A92FE6" w:rsidRDefault="00EB7AAA">
      <w:pPr>
        <w:ind w:firstLine="567"/>
        <w:jc w:val="both"/>
        <w:rPr>
          <w:sz w:val="20"/>
          <w:szCs w:val="20"/>
        </w:rPr>
      </w:pPr>
      <w:r>
        <w:rPr>
          <w:rFonts w:eastAsia="TimesNewRoman;Arial Unicode MS"/>
          <w:b/>
          <w:bCs/>
          <w:sz w:val="20"/>
          <w:szCs w:val="20"/>
        </w:rPr>
        <w:t xml:space="preserve">Особистий внесок здобувача. </w:t>
      </w:r>
      <w:r>
        <w:rPr>
          <w:rFonts w:eastAsia="TimesNewRoman;Arial Unicode MS"/>
          <w:sz w:val="20"/>
          <w:szCs w:val="20"/>
        </w:rPr>
        <w:t>Здобувач надав теорети</w:t>
      </w:r>
      <w:r>
        <w:rPr>
          <w:rFonts w:eastAsia="TimesNewRoman;Arial Unicode MS"/>
          <w:sz w:val="20"/>
          <w:szCs w:val="20"/>
        </w:rPr>
        <w:t>чне обґрунтування основним методам і розробив програмне забезпечення під ці методи. Зокрема, здобувач науково обґрунтував метод апроксимації контуру деталі складної конфігурації, метод побудови годографа вектор-функції щільного розподілу, метод пошуку спіл</w:t>
      </w:r>
      <w:r>
        <w:rPr>
          <w:rFonts w:eastAsia="TimesNewRoman;Arial Unicode MS"/>
          <w:sz w:val="20"/>
          <w:szCs w:val="20"/>
        </w:rPr>
        <w:t>ьних точок та методи раціонального проектування вузлів решітки.</w:t>
      </w:r>
    </w:p>
    <w:p w:rsidR="00A92FE6" w:rsidRDefault="00EB7AAA">
      <w:pPr>
        <w:widowControl w:val="0"/>
        <w:suppressAutoHyphens w:val="0"/>
        <w:ind w:firstLine="567"/>
        <w:jc w:val="both"/>
        <w:rPr>
          <w:sz w:val="20"/>
          <w:szCs w:val="20"/>
        </w:rPr>
      </w:pPr>
      <w:r>
        <w:rPr>
          <w:rFonts w:eastAsia="TimesNewRoman;Arial Unicode MS"/>
          <w:b/>
          <w:spacing w:val="2"/>
          <w:kern w:val="2"/>
          <w:sz w:val="20"/>
          <w:szCs w:val="20"/>
        </w:rPr>
        <w:t>Апробація роботи.</w:t>
      </w:r>
      <w:r>
        <w:rPr>
          <w:rFonts w:eastAsia="TimesNewRoman;Arial Unicode MS"/>
          <w:spacing w:val="2"/>
          <w:kern w:val="2"/>
          <w:sz w:val="20"/>
          <w:szCs w:val="20"/>
        </w:rPr>
        <w:t xml:space="preserve"> Основні положення і результати дисертації доповідалися і обговорювалися на IV Всеукраїнській науково-практичній конференції «Молодь: наука і освіта» (м. Луцьк, Україна, 2009 </w:t>
      </w:r>
      <w:r>
        <w:rPr>
          <w:rFonts w:eastAsia="TimesNewRoman;Arial Unicode MS"/>
          <w:spacing w:val="2"/>
          <w:kern w:val="2"/>
          <w:sz w:val="20"/>
          <w:szCs w:val="20"/>
        </w:rPr>
        <w:t>р.), VII Всеукраїнській науково-практичній конференції «Комп’ютерні технол</w:t>
      </w:r>
      <w:r>
        <w:rPr>
          <w:rFonts w:eastAsia="TimesNewRoman;Arial Unicode MS"/>
          <w:spacing w:val="2"/>
          <w:kern w:val="2"/>
          <w:sz w:val="20"/>
          <w:szCs w:val="20"/>
        </w:rPr>
        <w:t>о</w:t>
      </w:r>
      <w:r>
        <w:rPr>
          <w:rFonts w:eastAsia="TimesNewRoman;Arial Unicode MS"/>
          <w:spacing w:val="2"/>
          <w:kern w:val="2"/>
          <w:sz w:val="20"/>
          <w:szCs w:val="20"/>
        </w:rPr>
        <w:t>гії: наука і освіта» (м. Київ, Україна, 2012 р.), VII Всеукраїнській наук</w:t>
      </w:r>
      <w:r>
        <w:rPr>
          <w:rFonts w:eastAsia="TimesNewRoman;Arial Unicode MS"/>
          <w:spacing w:val="2"/>
          <w:kern w:val="2"/>
          <w:sz w:val="20"/>
          <w:szCs w:val="20"/>
        </w:rPr>
        <w:t>о</w:t>
      </w:r>
      <w:r>
        <w:rPr>
          <w:rFonts w:eastAsia="TimesNewRoman;Arial Unicode MS"/>
          <w:spacing w:val="2"/>
          <w:kern w:val="2"/>
          <w:sz w:val="20"/>
          <w:szCs w:val="20"/>
        </w:rPr>
        <w:t>во-практичній конференції «Комп’ютерні технології: наука і освіта» (м. Київ, Україна, 2013 р.), I Студентсь</w:t>
      </w:r>
      <w:r>
        <w:rPr>
          <w:rFonts w:eastAsia="TimesNewRoman;Arial Unicode MS"/>
          <w:spacing w:val="2"/>
          <w:kern w:val="2"/>
          <w:sz w:val="20"/>
          <w:szCs w:val="20"/>
        </w:rPr>
        <w:t>кій науково-практичній конференції «Комп’ютерні інформаційні технології: Сучасні проблеми науки» (м. Київ, Україна, 2018 р.), міжнародній науково-практичній конференції “Техническое регулирование: базовая  основа  качества  материалов,  товаров и услуг” (м</w:t>
      </w:r>
      <w:r>
        <w:rPr>
          <w:rFonts w:eastAsia="TimesNewRoman;Arial Unicode MS"/>
          <w:spacing w:val="2"/>
          <w:kern w:val="2"/>
          <w:sz w:val="20"/>
          <w:szCs w:val="20"/>
        </w:rPr>
        <w:t>. Шахти, Росія, 2012 р.), V міжнародній науково-практичній конференції “Modern science: problems and innovations” (м. Стокгольм, Швеція, 2020 р.) та на IX міжнародній науково-практичній конференції “</w:t>
      </w:r>
      <w:r>
        <w:rPr>
          <w:rFonts w:eastAsia="TimesNewRoman;Arial Unicode MS"/>
          <w:spacing w:val="2"/>
          <w:kern w:val="2"/>
          <w:sz w:val="20"/>
          <w:szCs w:val="20"/>
          <w:lang w:val="en-US"/>
        </w:rPr>
        <w:t>The</w:t>
      </w:r>
      <w:r>
        <w:rPr>
          <w:rFonts w:eastAsia="TimesNewRoman;Arial Unicode MS"/>
          <w:spacing w:val="2"/>
          <w:kern w:val="2"/>
          <w:sz w:val="20"/>
          <w:szCs w:val="20"/>
        </w:rPr>
        <w:t xml:space="preserve"> </w:t>
      </w:r>
      <w:r>
        <w:rPr>
          <w:rFonts w:eastAsia="TimesNewRoman;Arial Unicode MS"/>
          <w:spacing w:val="2"/>
          <w:kern w:val="2"/>
          <w:sz w:val="20"/>
          <w:szCs w:val="20"/>
          <w:lang w:val="en-US"/>
        </w:rPr>
        <w:t>world</w:t>
      </w:r>
      <w:r>
        <w:rPr>
          <w:rFonts w:eastAsia="TimesNewRoman;Arial Unicode MS"/>
          <w:spacing w:val="2"/>
          <w:kern w:val="2"/>
          <w:sz w:val="20"/>
          <w:szCs w:val="20"/>
        </w:rPr>
        <w:t xml:space="preserve"> </w:t>
      </w:r>
      <w:r>
        <w:rPr>
          <w:rFonts w:eastAsia="TimesNewRoman;Arial Unicode MS"/>
          <w:spacing w:val="2"/>
          <w:kern w:val="2"/>
          <w:sz w:val="20"/>
          <w:szCs w:val="20"/>
          <w:lang w:val="en-US"/>
        </w:rPr>
        <w:t>of</w:t>
      </w:r>
      <w:r>
        <w:rPr>
          <w:rFonts w:eastAsia="TimesNewRoman;Arial Unicode MS"/>
          <w:spacing w:val="2"/>
          <w:kern w:val="2"/>
          <w:sz w:val="20"/>
          <w:szCs w:val="20"/>
        </w:rPr>
        <w:t xml:space="preserve"> science and innovations” (м. Лондон, Велико</w:t>
      </w:r>
      <w:r>
        <w:rPr>
          <w:rFonts w:eastAsia="TimesNewRoman;Arial Unicode MS"/>
          <w:spacing w:val="2"/>
          <w:kern w:val="2"/>
          <w:sz w:val="20"/>
          <w:szCs w:val="20"/>
        </w:rPr>
        <w:t>б</w:t>
      </w:r>
      <w:r>
        <w:rPr>
          <w:rFonts w:eastAsia="TimesNewRoman;Arial Unicode MS"/>
          <w:spacing w:val="2"/>
          <w:kern w:val="2"/>
          <w:sz w:val="20"/>
          <w:szCs w:val="20"/>
        </w:rPr>
        <w:t>ританія, 2021 р.).</w:t>
      </w:r>
    </w:p>
    <w:p w:rsidR="00A92FE6" w:rsidRDefault="00EB7AAA">
      <w:pPr>
        <w:ind w:firstLine="567"/>
        <w:jc w:val="both"/>
        <w:rPr>
          <w:sz w:val="20"/>
          <w:szCs w:val="20"/>
        </w:rPr>
      </w:pPr>
      <w:r>
        <w:rPr>
          <w:b/>
          <w:bCs/>
          <w:sz w:val="20"/>
          <w:szCs w:val="20"/>
        </w:rPr>
        <w:lastRenderedPageBreak/>
        <w:t>Публікації.</w:t>
      </w:r>
      <w:r>
        <w:rPr>
          <w:sz w:val="20"/>
          <w:szCs w:val="20"/>
        </w:rPr>
        <w:t xml:space="preserve"> Основні результати дисертації викладені у 6 статтях  наукових фахових видань, рекомендованих ВАК України, в 2 статтях, опублікованих в країнах </w:t>
      </w:r>
      <w:r>
        <w:rPr>
          <w:spacing w:val="2"/>
          <w:sz w:val="20"/>
          <w:szCs w:val="20"/>
        </w:rPr>
        <w:t xml:space="preserve">Європейського Союзу (Данія та </w:t>
      </w:r>
      <w:r>
        <w:rPr>
          <w:rFonts w:eastAsia="TimesNewRoman;Arial Unicode MS"/>
          <w:spacing w:val="2"/>
          <w:kern w:val="2"/>
          <w:sz w:val="20"/>
          <w:szCs w:val="20"/>
        </w:rPr>
        <w:t>Великоб</w:t>
      </w:r>
      <w:r>
        <w:rPr>
          <w:rFonts w:eastAsia="TimesNewRoman;Arial Unicode MS"/>
          <w:spacing w:val="2"/>
          <w:kern w:val="2"/>
          <w:sz w:val="20"/>
          <w:szCs w:val="20"/>
        </w:rPr>
        <w:t>ританія</w:t>
      </w:r>
      <w:r>
        <w:rPr>
          <w:spacing w:val="2"/>
          <w:sz w:val="20"/>
          <w:szCs w:val="20"/>
        </w:rPr>
        <w:t xml:space="preserve"> та на 3 наукових конференціях.</w:t>
      </w:r>
      <w:r>
        <w:rPr>
          <w:sz w:val="20"/>
          <w:szCs w:val="20"/>
        </w:rPr>
        <w:t xml:space="preserve"> Крім того, були опубліковані 2 статті в інших наукових виданнях України.</w:t>
      </w:r>
    </w:p>
    <w:p w:rsidR="00A92FE6" w:rsidRDefault="00EB7AAA">
      <w:pPr>
        <w:widowControl w:val="0"/>
        <w:suppressAutoHyphens w:val="0"/>
        <w:ind w:firstLine="567"/>
        <w:jc w:val="both"/>
        <w:rPr>
          <w:sz w:val="20"/>
          <w:szCs w:val="20"/>
        </w:rPr>
      </w:pPr>
      <w:r>
        <w:rPr>
          <w:sz w:val="20"/>
          <w:szCs w:val="20"/>
        </w:rPr>
        <w:t xml:space="preserve">Зміст дисертації відповідає </w:t>
      </w:r>
      <w:r>
        <w:rPr>
          <w:b/>
          <w:sz w:val="20"/>
          <w:szCs w:val="20"/>
        </w:rPr>
        <w:t>паспорту спеціальності</w:t>
      </w:r>
      <w:r>
        <w:rPr>
          <w:sz w:val="20"/>
          <w:szCs w:val="20"/>
        </w:rPr>
        <w:t xml:space="preserve"> 01.05.03 – М</w:t>
      </w:r>
      <w:r>
        <w:rPr>
          <w:sz w:val="20"/>
          <w:szCs w:val="20"/>
        </w:rPr>
        <w:t>а</w:t>
      </w:r>
      <w:r>
        <w:rPr>
          <w:sz w:val="20"/>
          <w:szCs w:val="20"/>
        </w:rPr>
        <w:t>тематичне та програмне забезпечення обчислювальних машин і систем (технічні наук</w:t>
      </w:r>
      <w:r>
        <w:rPr>
          <w:sz w:val="20"/>
          <w:szCs w:val="20"/>
        </w:rPr>
        <w:t>и) з таких галузей досліджень:</w:t>
      </w:r>
    </w:p>
    <w:p w:rsidR="00A92FE6" w:rsidRDefault="00EB7AAA">
      <w:pPr>
        <w:widowControl w:val="0"/>
        <w:numPr>
          <w:ilvl w:val="0"/>
          <w:numId w:val="1"/>
        </w:numPr>
        <w:suppressAutoHyphens w:val="0"/>
        <w:ind w:left="0" w:firstLine="567"/>
        <w:jc w:val="both"/>
        <w:rPr>
          <w:sz w:val="20"/>
          <w:szCs w:val="20"/>
        </w:rPr>
      </w:pPr>
      <w:r>
        <w:rPr>
          <w:sz w:val="20"/>
          <w:szCs w:val="20"/>
        </w:rPr>
        <w:t>п. 1. Моделі програм і систем;</w:t>
      </w:r>
    </w:p>
    <w:p w:rsidR="00A92FE6" w:rsidRDefault="00EB7AAA">
      <w:pPr>
        <w:widowControl w:val="0"/>
        <w:numPr>
          <w:ilvl w:val="0"/>
          <w:numId w:val="1"/>
        </w:numPr>
        <w:suppressAutoHyphens w:val="0"/>
        <w:ind w:left="0" w:firstLine="567"/>
        <w:jc w:val="both"/>
        <w:rPr>
          <w:sz w:val="20"/>
          <w:szCs w:val="20"/>
        </w:rPr>
      </w:pPr>
      <w:r>
        <w:rPr>
          <w:sz w:val="20"/>
          <w:szCs w:val="20"/>
        </w:rPr>
        <w:t>п. 11. Математичне забезпечення подання, ефективного зберігання та пошуку інформації в базах даних і знань;</w:t>
      </w:r>
    </w:p>
    <w:p w:rsidR="00A92FE6" w:rsidRDefault="00EB7AAA">
      <w:pPr>
        <w:widowControl w:val="0"/>
        <w:numPr>
          <w:ilvl w:val="0"/>
          <w:numId w:val="1"/>
        </w:numPr>
        <w:suppressAutoHyphens w:val="0"/>
        <w:ind w:left="0" w:firstLine="567"/>
        <w:jc w:val="both"/>
        <w:rPr>
          <w:sz w:val="20"/>
          <w:szCs w:val="20"/>
        </w:rPr>
      </w:pPr>
      <w:r>
        <w:rPr>
          <w:sz w:val="20"/>
          <w:szCs w:val="20"/>
        </w:rPr>
        <w:t>п. 12. Методи та засоби вимірювання, оцінювання якості та оптимізації програм.</w:t>
      </w:r>
    </w:p>
    <w:p w:rsidR="00A92FE6" w:rsidRDefault="00EB7AAA">
      <w:pPr>
        <w:ind w:firstLine="540"/>
        <w:jc w:val="both"/>
        <w:rPr>
          <w:rFonts w:eastAsia="TimesNewRoman;Arial Unicode MS"/>
          <w:sz w:val="20"/>
          <w:szCs w:val="20"/>
        </w:rPr>
      </w:pPr>
      <w:r>
        <w:rPr>
          <w:rFonts w:eastAsia="TimesNewRoman;Arial Unicode MS"/>
          <w:b/>
          <w:bCs/>
          <w:sz w:val="20"/>
          <w:szCs w:val="20"/>
        </w:rPr>
        <w:t>Загальн</w:t>
      </w:r>
      <w:r>
        <w:rPr>
          <w:rFonts w:eastAsia="TimesNewRoman;Arial Unicode MS"/>
          <w:b/>
          <w:bCs/>
          <w:sz w:val="20"/>
          <w:szCs w:val="20"/>
        </w:rPr>
        <w:t xml:space="preserve">ий обсяг роботи. </w:t>
      </w:r>
      <w:r>
        <w:rPr>
          <w:rFonts w:eastAsia="TimesNewRoman;Arial Unicode MS"/>
          <w:sz w:val="20"/>
          <w:szCs w:val="20"/>
        </w:rPr>
        <w:t>Дисертаційне дослідження складається зі вступу, 4-ох основних розділів, висновків та списку використаної літератури. В тексті використано малюнки та формули. Скріншоти даних програм також оформлені в окремі малюнки. Загалом, робота складає</w:t>
      </w:r>
      <w:r>
        <w:rPr>
          <w:rFonts w:eastAsia="TimesNewRoman;Arial Unicode MS"/>
          <w:sz w:val="20"/>
          <w:szCs w:val="20"/>
        </w:rPr>
        <w:t xml:space="preserve">ться зі 110 сторінок, 62 формул, 61 малюнка, 3 таблиць та </w:t>
      </w:r>
      <w:r>
        <w:rPr>
          <w:rFonts w:eastAsia="TimesNewRoman;Arial Unicode MS"/>
          <w:sz w:val="20"/>
          <w:szCs w:val="20"/>
          <w:lang w:val="en-US"/>
        </w:rPr>
        <w:t>75</w:t>
      </w:r>
      <w:r>
        <w:rPr>
          <w:rFonts w:eastAsia="TimesNewRoman;Arial Unicode MS"/>
          <w:sz w:val="20"/>
          <w:szCs w:val="20"/>
        </w:rPr>
        <w:t xml:space="preserve"> найменувань літератури. Коди, розроблених програм, оформлені в лістинги та винесені в 7 додатків, що додаються до основного змісту дисертації.</w:t>
      </w:r>
    </w:p>
    <w:p w:rsidR="00A92FE6" w:rsidRDefault="00A92FE6">
      <w:pPr>
        <w:ind w:firstLine="540"/>
        <w:jc w:val="both"/>
        <w:rPr>
          <w:rFonts w:eastAsia="TimesNewRoman;Arial Unicode MS"/>
          <w:sz w:val="20"/>
          <w:szCs w:val="20"/>
        </w:rPr>
      </w:pPr>
    </w:p>
    <w:p w:rsidR="00A92FE6" w:rsidRDefault="00EB7AAA">
      <w:pPr>
        <w:ind w:firstLine="540"/>
        <w:jc w:val="center"/>
        <w:rPr>
          <w:rFonts w:eastAsia="TimesNewRoman;Arial Unicode MS"/>
          <w:b/>
          <w:bCs/>
          <w:sz w:val="20"/>
          <w:szCs w:val="20"/>
        </w:rPr>
      </w:pPr>
      <w:r>
        <w:rPr>
          <w:rFonts w:eastAsia="TimesNewRoman;Arial Unicode MS"/>
          <w:b/>
          <w:bCs/>
          <w:sz w:val="20"/>
          <w:szCs w:val="20"/>
        </w:rPr>
        <w:t>ОСНОВНИЙ ЗМІСТ РОБОТИ</w:t>
      </w:r>
    </w:p>
    <w:p w:rsidR="00A92FE6" w:rsidRDefault="00A92FE6">
      <w:pPr>
        <w:ind w:firstLine="540"/>
        <w:jc w:val="both"/>
        <w:rPr>
          <w:rFonts w:eastAsia="TimesNewRoman;Arial Unicode MS"/>
          <w:sz w:val="20"/>
          <w:szCs w:val="20"/>
        </w:rPr>
      </w:pPr>
    </w:p>
    <w:p w:rsidR="00A92FE6" w:rsidRDefault="00EB7AAA">
      <w:pPr>
        <w:ind w:firstLine="540"/>
        <w:jc w:val="both"/>
        <w:rPr>
          <w:sz w:val="20"/>
          <w:szCs w:val="20"/>
        </w:rPr>
      </w:pPr>
      <w:r>
        <w:rPr>
          <w:rFonts w:eastAsia="TimesNewRoman;Arial Unicode MS"/>
          <w:sz w:val="20"/>
          <w:szCs w:val="20"/>
        </w:rPr>
        <w:t xml:space="preserve">У </w:t>
      </w:r>
      <w:r>
        <w:rPr>
          <w:rFonts w:eastAsia="TimesNewRoman;Arial Unicode MS"/>
          <w:b/>
          <w:sz w:val="20"/>
          <w:szCs w:val="20"/>
        </w:rPr>
        <w:t>вступі</w:t>
      </w:r>
      <w:r>
        <w:rPr>
          <w:rFonts w:eastAsia="TimesNewRoman;Arial Unicode MS"/>
          <w:sz w:val="20"/>
          <w:szCs w:val="20"/>
        </w:rPr>
        <w:t xml:space="preserve"> описуються основні </w:t>
      </w:r>
      <w:r>
        <w:rPr>
          <w:rFonts w:eastAsia="TimesNewRoman;Arial Unicode MS"/>
          <w:sz w:val="20"/>
          <w:szCs w:val="20"/>
        </w:rPr>
        <w:t xml:space="preserve">проблеми вітчизняного взуттєвого виробництва. </w:t>
      </w:r>
    </w:p>
    <w:p w:rsidR="00A92FE6" w:rsidRDefault="00EB7AAA">
      <w:pPr>
        <w:ind w:firstLine="540"/>
        <w:jc w:val="both"/>
        <w:rPr>
          <w:sz w:val="20"/>
          <w:szCs w:val="20"/>
        </w:rPr>
      </w:pPr>
      <w:r>
        <w:rPr>
          <w:rFonts w:eastAsia="NSimSun" w:cs="Arial"/>
          <w:color w:val="000000"/>
          <w:kern w:val="2"/>
          <w:sz w:val="20"/>
          <w:szCs w:val="20"/>
          <w:lang w:eastAsia="uk-UA" w:bidi="hi-IN"/>
        </w:rPr>
        <w:t>До 1990 року в Україні випускалось 8 млн. штук шкір, до 1997 року випуск зменшився до 1 млн. штук при потребі 25-28 млн. штук шкір. Використання взуття на душу населення знизилось не суттєво за рахунок того, щ</w:t>
      </w:r>
      <w:r>
        <w:rPr>
          <w:rFonts w:eastAsia="NSimSun" w:cs="Arial"/>
          <w:color w:val="000000"/>
          <w:kern w:val="2"/>
          <w:sz w:val="20"/>
          <w:szCs w:val="20"/>
          <w:lang w:eastAsia="uk-UA" w:bidi="hi-IN"/>
        </w:rPr>
        <w:t xml:space="preserve">о дефіцит взуття вітчизняного виробництва був компенсований імпортним взуттям. </w:t>
      </w:r>
      <w:r>
        <w:rPr>
          <w:sz w:val="20"/>
          <w:szCs w:val="20"/>
        </w:rPr>
        <w:t xml:space="preserve">Наявний потенціал господарського розвитку шкіряно-взуттєвої галузі по насиченню споживчого ринку вітчизняною шкірою та взуттям використовується не в повній мірі. В останні роки </w:t>
      </w:r>
      <w:r>
        <w:rPr>
          <w:sz w:val="20"/>
          <w:szCs w:val="20"/>
        </w:rPr>
        <w:t xml:space="preserve">підприємства легкої промисловості відчувають гостру нестачу сировини та хімічних матеріалів для її обробки. За 7 років з 1990 по 1997 випуск взуття в Україні зменшився в 19,5 разів. Головною причиною цього являвся дефіцит сировини. </w:t>
      </w:r>
      <w:r>
        <w:rPr>
          <w:rFonts w:eastAsia="NSimSun" w:cs="Arial"/>
          <w:color w:val="000000"/>
          <w:kern w:val="2"/>
          <w:sz w:val="20"/>
          <w:szCs w:val="20"/>
          <w:lang w:eastAsia="uk-UA" w:bidi="hi-IN"/>
        </w:rPr>
        <w:t>Раніше Україна виготовля</w:t>
      </w:r>
      <w:r>
        <w:rPr>
          <w:rFonts w:eastAsia="NSimSun" w:cs="Arial"/>
          <w:color w:val="000000"/>
          <w:kern w:val="2"/>
          <w:sz w:val="20"/>
          <w:szCs w:val="20"/>
          <w:lang w:eastAsia="uk-UA" w:bidi="hi-IN"/>
        </w:rPr>
        <w:t xml:space="preserve">ла 45% взуття з сировини СНД; 30% з власної сировини; 25% з закордонної сировини. </w:t>
      </w:r>
    </w:p>
    <w:p w:rsidR="00A92FE6" w:rsidRDefault="00EB7AAA">
      <w:pPr>
        <w:ind w:firstLine="540"/>
        <w:jc w:val="both"/>
        <w:rPr>
          <w:sz w:val="20"/>
          <w:szCs w:val="20"/>
        </w:rPr>
      </w:pPr>
      <w:r>
        <w:rPr>
          <w:sz w:val="20"/>
          <w:szCs w:val="20"/>
        </w:rPr>
        <w:t>Не менш важливими причинами кризи в виробництві шкіри і взуття в Україні являються такі два взаємопов'язані економічні фактори: різке зменшення купівельної спроможності насе</w:t>
      </w:r>
      <w:r>
        <w:rPr>
          <w:sz w:val="20"/>
          <w:szCs w:val="20"/>
        </w:rPr>
        <w:t xml:space="preserve">лення через втрату роботи і насичення ринку великою кількістю імпорту всіма споживчими товарами, що і було причиною втрати роботи населенням України. </w:t>
      </w:r>
    </w:p>
    <w:p w:rsidR="00A92FE6" w:rsidRDefault="00EB7AAA">
      <w:pPr>
        <w:ind w:firstLine="540"/>
        <w:jc w:val="both"/>
        <w:rPr>
          <w:sz w:val="20"/>
          <w:szCs w:val="20"/>
        </w:rPr>
      </w:pPr>
      <w:r>
        <w:rPr>
          <w:sz w:val="20"/>
          <w:szCs w:val="20"/>
        </w:rPr>
        <w:t xml:space="preserve">Через падіння купівельної спроможності населення з початку 2011 року попит на товари взуттєвої галузі скоротився. Так, якщо впродовж </w:t>
      </w:r>
      <w:r>
        <w:rPr>
          <w:sz w:val="20"/>
          <w:szCs w:val="20"/>
        </w:rPr>
        <w:lastRenderedPageBreak/>
        <w:t>останніх років обсяг споживання даної групи товарів на одну особу в Україні зростав (2006р. - 170,3 грн., 2007р. - 181 грн.</w:t>
      </w:r>
      <w:r>
        <w:rPr>
          <w:sz w:val="20"/>
          <w:szCs w:val="20"/>
        </w:rPr>
        <w:t xml:space="preserve">, 2008р. - 319,5 грн.), то за перше півріччя 2009 р. він становив лише 111,5 грн. </w:t>
      </w:r>
    </w:p>
    <w:p w:rsidR="00A92FE6" w:rsidRDefault="00EB7AAA">
      <w:pPr>
        <w:ind w:firstLine="540"/>
        <w:jc w:val="both"/>
        <w:rPr>
          <w:sz w:val="20"/>
          <w:szCs w:val="20"/>
        </w:rPr>
      </w:pPr>
      <w:r>
        <w:rPr>
          <w:sz w:val="20"/>
          <w:szCs w:val="20"/>
        </w:rPr>
        <w:t xml:space="preserve"> Для задоволення існуючого попиту споживачі часто надають перевагу менш якісним, ніж вітчизняні, проте більш дешевим імпортним товарам з країн Південно-Східної Азії чи товар</w:t>
      </w:r>
      <w:r>
        <w:rPr>
          <w:sz w:val="20"/>
          <w:szCs w:val="20"/>
        </w:rPr>
        <w:t>ам, що були у використанні. Так за 9 місяців 2010 року імпорт взуття в Україні склав близько 98 млн. пар взуття, що більш ніж у півтора рази більше, ніж за весь 2009 рік, коли було завезено близько 70 млн. пар взуття. А за весь 2010 рік, за оцінками експер</w:t>
      </w:r>
      <w:r>
        <w:rPr>
          <w:sz w:val="20"/>
          <w:szCs w:val="20"/>
        </w:rPr>
        <w:t xml:space="preserve">тів, в країну було завезено близько 120-130 млн. пар взуття. </w:t>
      </w:r>
    </w:p>
    <w:p w:rsidR="00A92FE6" w:rsidRDefault="00EB7AAA">
      <w:pPr>
        <w:ind w:firstLine="540"/>
        <w:jc w:val="both"/>
        <w:rPr>
          <w:sz w:val="20"/>
          <w:szCs w:val="20"/>
        </w:rPr>
      </w:pPr>
      <w:r>
        <w:rPr>
          <w:sz w:val="20"/>
          <w:szCs w:val="20"/>
        </w:rPr>
        <w:t>Проведений аналіз завезення товарів "секонд-хенд" підтвердив, що обсяги їх імпорту в Україну за останні 8 років зросли в 1,7 раз. За 2001-2008 pp. в країну ввезено понад 0,5 млн. т. або 1,4 млрд</w:t>
      </w:r>
      <w:r>
        <w:rPr>
          <w:sz w:val="20"/>
          <w:szCs w:val="20"/>
        </w:rPr>
        <w:t>. виробів, що були у використанні. Зокрема, лише за минулий рік імпорт товарів "секонд-хенд" збільшився на 16%, порівняно з 2007 p., і становив 91,1 тис. т. або 242,3 млн. виробів (за розрахунками - 5 виробів на кожного жителя України). Однак, ця тенденція</w:t>
      </w:r>
      <w:r>
        <w:rPr>
          <w:sz w:val="20"/>
          <w:szCs w:val="20"/>
        </w:rPr>
        <w:t xml:space="preserve"> змінюється: обсяг імпорту товарів "секонд-хенд" за перше півріччя 2011 року сягав 25 тис. т., що на 28% менше, ніж за аналогічний період 2008 р. </w:t>
      </w:r>
    </w:p>
    <w:p w:rsidR="00A92FE6" w:rsidRDefault="00EB7AAA">
      <w:pPr>
        <w:ind w:firstLine="540"/>
        <w:jc w:val="both"/>
        <w:rPr>
          <w:sz w:val="20"/>
          <w:szCs w:val="20"/>
        </w:rPr>
      </w:pPr>
      <w:r>
        <w:rPr>
          <w:sz w:val="20"/>
          <w:szCs w:val="20"/>
        </w:rPr>
        <w:t xml:space="preserve">На сьогоднішній день взуттєва промисловість починає повільно відроджуватись. З 2000 року взуттєва </w:t>
      </w:r>
      <w:r>
        <w:rPr>
          <w:sz w:val="20"/>
          <w:szCs w:val="20"/>
        </w:rPr>
        <w:t>промисловість в Україні починає нарощувати випуск вітчизняного взуття, що вже є значним досягненням і стимулом до покращення попередніх показників. На початку 2011 р. в Україні функціонувало вже близько 500 підприємств різних форм власності, які виготовляю</w:t>
      </w:r>
      <w:r>
        <w:rPr>
          <w:sz w:val="20"/>
          <w:szCs w:val="20"/>
        </w:rPr>
        <w:t>ть взуття різного асортименту. Сьогодні випуск вже досяг відмітки у 100-170 млн. пар взуття різного призначення.</w:t>
      </w:r>
    </w:p>
    <w:p w:rsidR="00A92FE6" w:rsidRDefault="00EB7AAA">
      <w:pPr>
        <w:ind w:firstLine="540"/>
        <w:jc w:val="both"/>
        <w:rPr>
          <w:sz w:val="20"/>
          <w:szCs w:val="20"/>
        </w:rPr>
      </w:pPr>
      <w:r>
        <w:rPr>
          <w:sz w:val="20"/>
          <w:szCs w:val="20"/>
        </w:rPr>
        <w:t>Аналізуючи стан шкіряного та взуттєвого виробництва в Україні необхідно відмітити, що складний період реформування шкіряно-взуттєва галузь пере</w:t>
      </w:r>
      <w:r>
        <w:rPr>
          <w:sz w:val="20"/>
          <w:szCs w:val="20"/>
        </w:rPr>
        <w:t xml:space="preserve">борола. В даний час спостерігається постійне збільшення виробництва шкіри та взуття одночасно зі збільшенням споживання. Це є результатом збільшення конкурентоспроможності українських фірм. </w:t>
      </w:r>
      <w:r>
        <w:rPr>
          <w:rFonts w:eastAsia="MS Mincho;ＭＳ 明朝"/>
          <w:sz w:val="20"/>
          <w:szCs w:val="20"/>
        </w:rPr>
        <w:t>У нашій країні в умовах ринкової економіки, що розвивається, необх</w:t>
      </w:r>
      <w:r>
        <w:rPr>
          <w:rFonts w:eastAsia="MS Mincho;ＭＳ 明朝"/>
          <w:sz w:val="20"/>
          <w:szCs w:val="20"/>
        </w:rPr>
        <w:t>ідне освоєння великої кількості нових виробів взуттєвої промисловості в короткі терміни. Найчастіше спроектовані вироби морально застарівають до моменту їх впровадження у виробництво, та й сам процес виробництва не завжди оптимальний, тобто не відповідає в</w:t>
      </w:r>
      <w:r>
        <w:rPr>
          <w:rFonts w:eastAsia="MS Mincho;ＭＳ 明朝"/>
          <w:sz w:val="20"/>
          <w:szCs w:val="20"/>
        </w:rPr>
        <w:t>имогам сьогоднішнього дня. З метою розширення асортименту і поліпшення якості виробництва взуття необхідно висувати все більш високі вимоги. Конструкція моделей взуття і технологічний процес їх складання повинні сприяти максимальній механізації та автомати</w:t>
      </w:r>
      <w:r>
        <w:rPr>
          <w:rFonts w:eastAsia="MS Mincho;ＭＳ 明朝"/>
          <w:sz w:val="20"/>
          <w:szCs w:val="20"/>
        </w:rPr>
        <w:t>зації процесів, росту продуктивності праці та зниженню собівартості продукції.</w:t>
      </w:r>
      <w:r>
        <w:rPr>
          <w:sz w:val="20"/>
          <w:szCs w:val="20"/>
        </w:rPr>
        <w:t xml:space="preserve"> Інтенсифікація виробництва істотно залежить від рівня науково-технічного прогресу. У взуттєвому виробництві це проявляється в оснащенні технічними і автоматичними </w:t>
      </w:r>
      <w:r>
        <w:rPr>
          <w:sz w:val="20"/>
          <w:szCs w:val="20"/>
        </w:rPr>
        <w:lastRenderedPageBreak/>
        <w:t>засобами, удос</w:t>
      </w:r>
      <w:r>
        <w:rPr>
          <w:sz w:val="20"/>
          <w:szCs w:val="20"/>
        </w:rPr>
        <w:t>коналенні технологічного процесу, в розширенні використання нових матеріалів, методів контролю якості готової продукції.</w:t>
      </w:r>
    </w:p>
    <w:p w:rsidR="00A92FE6" w:rsidRDefault="00EB7AAA">
      <w:pPr>
        <w:pStyle w:val="11"/>
        <w:ind w:firstLine="540"/>
        <w:jc w:val="both"/>
        <w:rPr>
          <w:rFonts w:ascii="Times New Roman" w:hAnsi="Times New Roman" w:cs="Times New Roman"/>
        </w:rPr>
      </w:pPr>
      <w:r>
        <w:rPr>
          <w:rFonts w:ascii="Times New Roman" w:hAnsi="Times New Roman" w:cs="Times New Roman"/>
        </w:rPr>
        <w:t>Основними задачами, які стоять перед промисловістю в умовах ринкової економіки є:</w:t>
      </w:r>
    </w:p>
    <w:p w:rsidR="00A92FE6" w:rsidRDefault="00EB7AAA">
      <w:pPr>
        <w:numPr>
          <w:ilvl w:val="0"/>
          <w:numId w:val="4"/>
        </w:numPr>
        <w:ind w:left="0" w:firstLine="540"/>
        <w:jc w:val="both"/>
        <w:rPr>
          <w:sz w:val="20"/>
          <w:szCs w:val="20"/>
        </w:rPr>
      </w:pPr>
      <w:r>
        <w:rPr>
          <w:sz w:val="20"/>
          <w:szCs w:val="20"/>
        </w:rPr>
        <w:t>створення і виготовлення конкурентоспроможної продукц</w:t>
      </w:r>
      <w:r>
        <w:rPr>
          <w:sz w:val="20"/>
          <w:szCs w:val="20"/>
        </w:rPr>
        <w:t>ії;</w:t>
      </w:r>
    </w:p>
    <w:p w:rsidR="00A92FE6" w:rsidRDefault="00EB7AAA">
      <w:pPr>
        <w:numPr>
          <w:ilvl w:val="0"/>
          <w:numId w:val="4"/>
        </w:numPr>
        <w:ind w:left="0" w:firstLine="540"/>
        <w:jc w:val="both"/>
        <w:rPr>
          <w:sz w:val="20"/>
          <w:szCs w:val="20"/>
        </w:rPr>
      </w:pPr>
      <w:r>
        <w:rPr>
          <w:sz w:val="20"/>
          <w:szCs w:val="20"/>
        </w:rPr>
        <w:t>розширення асортименту і покращення якості;</w:t>
      </w:r>
    </w:p>
    <w:p w:rsidR="00A92FE6" w:rsidRDefault="00EB7AAA">
      <w:pPr>
        <w:numPr>
          <w:ilvl w:val="0"/>
          <w:numId w:val="4"/>
        </w:numPr>
        <w:ind w:left="0" w:firstLine="540"/>
        <w:jc w:val="both"/>
        <w:rPr>
          <w:sz w:val="20"/>
          <w:szCs w:val="20"/>
        </w:rPr>
      </w:pPr>
      <w:r>
        <w:rPr>
          <w:sz w:val="20"/>
          <w:szCs w:val="20"/>
        </w:rPr>
        <w:t>прискорення науково-технічного прогресу;</w:t>
      </w:r>
    </w:p>
    <w:p w:rsidR="00A92FE6" w:rsidRDefault="00EB7AAA">
      <w:pPr>
        <w:numPr>
          <w:ilvl w:val="0"/>
          <w:numId w:val="4"/>
        </w:numPr>
        <w:ind w:left="0" w:firstLine="540"/>
        <w:jc w:val="both"/>
        <w:rPr>
          <w:sz w:val="20"/>
          <w:szCs w:val="20"/>
        </w:rPr>
      </w:pPr>
      <w:r>
        <w:rPr>
          <w:sz w:val="20"/>
          <w:szCs w:val="20"/>
        </w:rPr>
        <w:t>хімізація промисловості (створення нових видів клеїв і матеріалів);</w:t>
      </w:r>
    </w:p>
    <w:p w:rsidR="00A92FE6" w:rsidRDefault="00EB7AAA">
      <w:pPr>
        <w:numPr>
          <w:ilvl w:val="0"/>
          <w:numId w:val="4"/>
        </w:numPr>
        <w:ind w:left="0" w:firstLine="540"/>
        <w:jc w:val="both"/>
        <w:rPr>
          <w:sz w:val="20"/>
          <w:szCs w:val="20"/>
        </w:rPr>
      </w:pPr>
      <w:r>
        <w:rPr>
          <w:sz w:val="20"/>
          <w:szCs w:val="20"/>
        </w:rPr>
        <w:t>підвищення продуктивності праці і ефективності виробництва;</w:t>
      </w:r>
    </w:p>
    <w:p w:rsidR="00A92FE6" w:rsidRDefault="00EB7AAA">
      <w:pPr>
        <w:numPr>
          <w:ilvl w:val="0"/>
          <w:numId w:val="4"/>
        </w:numPr>
        <w:ind w:left="0" w:firstLine="540"/>
        <w:jc w:val="both"/>
        <w:rPr>
          <w:sz w:val="20"/>
          <w:szCs w:val="20"/>
        </w:rPr>
      </w:pPr>
      <w:r>
        <w:rPr>
          <w:sz w:val="20"/>
          <w:szCs w:val="20"/>
        </w:rPr>
        <w:t>розширення використання комп’ютерних те</w:t>
      </w:r>
      <w:r>
        <w:rPr>
          <w:sz w:val="20"/>
          <w:szCs w:val="20"/>
        </w:rPr>
        <w:t>хнологій для вирішення практичних промислових задач;</w:t>
      </w:r>
    </w:p>
    <w:p w:rsidR="00A92FE6" w:rsidRDefault="00EB7AAA">
      <w:pPr>
        <w:numPr>
          <w:ilvl w:val="0"/>
          <w:numId w:val="4"/>
        </w:numPr>
        <w:ind w:left="0" w:firstLine="540"/>
        <w:jc w:val="both"/>
        <w:rPr>
          <w:sz w:val="20"/>
          <w:szCs w:val="20"/>
        </w:rPr>
      </w:pPr>
      <w:r>
        <w:rPr>
          <w:sz w:val="20"/>
          <w:szCs w:val="20"/>
        </w:rPr>
        <w:t>забезпечення економного використання  сировини і матеріалів;</w:t>
      </w:r>
    </w:p>
    <w:p w:rsidR="00A92FE6" w:rsidRDefault="00EB7AAA">
      <w:pPr>
        <w:numPr>
          <w:ilvl w:val="0"/>
          <w:numId w:val="4"/>
        </w:numPr>
        <w:ind w:left="0" w:firstLine="540"/>
        <w:jc w:val="both"/>
        <w:rPr>
          <w:sz w:val="20"/>
          <w:szCs w:val="20"/>
        </w:rPr>
      </w:pPr>
      <w:r>
        <w:rPr>
          <w:sz w:val="20"/>
          <w:szCs w:val="20"/>
        </w:rPr>
        <w:t>зниження відходів промисловості, утилізація, раціональна обробка;</w:t>
      </w:r>
    </w:p>
    <w:p w:rsidR="00A92FE6" w:rsidRDefault="00EB7AAA">
      <w:pPr>
        <w:numPr>
          <w:ilvl w:val="0"/>
          <w:numId w:val="4"/>
        </w:numPr>
        <w:ind w:left="0" w:firstLine="540"/>
        <w:jc w:val="both"/>
        <w:rPr>
          <w:sz w:val="20"/>
          <w:szCs w:val="20"/>
        </w:rPr>
      </w:pPr>
      <w:r>
        <w:rPr>
          <w:sz w:val="20"/>
          <w:szCs w:val="20"/>
        </w:rPr>
        <w:t>створення нових ресурсозберігаючих, маловідходних та безвідходних технологій</w:t>
      </w:r>
      <w:r>
        <w:rPr>
          <w:sz w:val="20"/>
          <w:szCs w:val="20"/>
        </w:rPr>
        <w:t xml:space="preserve"> промисловості.</w:t>
      </w:r>
    </w:p>
    <w:p w:rsidR="00A92FE6" w:rsidRDefault="00EB7AAA">
      <w:pPr>
        <w:ind w:firstLine="540"/>
        <w:jc w:val="both"/>
        <w:rPr>
          <w:sz w:val="20"/>
          <w:szCs w:val="20"/>
        </w:rPr>
      </w:pPr>
      <w:r>
        <w:rPr>
          <w:sz w:val="20"/>
          <w:szCs w:val="20"/>
        </w:rPr>
        <w:t>Висока матеріаломісткість (до 80 %) виробів взуттєвої промисловості в собівартості продукції змушує шукати шляхи раціонального і економічного використання сировини при одночасному підвищенні продуктивності праці технологічних процесів розкр</w:t>
      </w:r>
      <w:r>
        <w:rPr>
          <w:sz w:val="20"/>
          <w:szCs w:val="20"/>
        </w:rPr>
        <w:t>ою матеріалів.</w:t>
      </w:r>
    </w:p>
    <w:p w:rsidR="00A92FE6" w:rsidRDefault="00EB7AAA">
      <w:pPr>
        <w:ind w:firstLine="540"/>
        <w:jc w:val="both"/>
        <w:rPr>
          <w:sz w:val="20"/>
          <w:szCs w:val="20"/>
        </w:rPr>
      </w:pPr>
      <w:r>
        <w:rPr>
          <w:sz w:val="20"/>
          <w:szCs w:val="20"/>
        </w:rPr>
        <w:t>У взуттєвій промисловості питання економії матеріалів є дуже важливим, оскільки на підприємствах переробляється велика кількість дорогих матеріалів (шкіри, тканини, трикотаж, синтетичні та штучні матеріали), тому раціональним використанням м</w:t>
      </w:r>
      <w:r>
        <w:rPr>
          <w:sz w:val="20"/>
          <w:szCs w:val="20"/>
        </w:rPr>
        <w:t xml:space="preserve">атеріалів займаються як інженерно-технічні працівники на підприємствах, так і вчені в науково-дослідницьких та конструкторських організаціях. Економія матеріалів і зниження виробничих втрат є найважливішими запоруками збільшення випуску. </w:t>
      </w:r>
    </w:p>
    <w:p w:rsidR="00A92FE6" w:rsidRDefault="00EB7AAA">
      <w:pPr>
        <w:ind w:firstLine="540"/>
        <w:jc w:val="both"/>
        <w:rPr>
          <w:sz w:val="20"/>
          <w:szCs w:val="20"/>
        </w:rPr>
      </w:pPr>
      <w:r>
        <w:rPr>
          <w:sz w:val="20"/>
          <w:szCs w:val="20"/>
        </w:rPr>
        <w:t>Основними  шляхам</w:t>
      </w:r>
      <w:r>
        <w:rPr>
          <w:sz w:val="20"/>
          <w:szCs w:val="20"/>
        </w:rPr>
        <w:t>и економії матеріалів при розкрої є:</w:t>
      </w:r>
    </w:p>
    <w:p w:rsidR="00A92FE6" w:rsidRDefault="00EB7AAA">
      <w:pPr>
        <w:pStyle w:val="af5"/>
        <w:numPr>
          <w:ilvl w:val="0"/>
          <w:numId w:val="5"/>
        </w:numPr>
        <w:spacing w:after="0" w:line="240" w:lineRule="auto"/>
        <w:ind w:left="0" w:firstLine="539"/>
        <w:jc w:val="both"/>
        <w:rPr>
          <w:rFonts w:ascii="Times New Roman" w:hAnsi="Times New Roman" w:cs="Times New Roman"/>
          <w:sz w:val="20"/>
          <w:szCs w:val="20"/>
        </w:rPr>
      </w:pPr>
      <w:r>
        <w:rPr>
          <w:rFonts w:ascii="Times New Roman" w:hAnsi="Times New Roman" w:cs="Times New Roman"/>
          <w:sz w:val="20"/>
          <w:szCs w:val="20"/>
        </w:rPr>
        <w:t>розробка конструкцій малодетальних виробів, які забезпечують зниження матеріалоємності та праце місткості;</w:t>
      </w:r>
    </w:p>
    <w:p w:rsidR="00A92FE6" w:rsidRDefault="00EB7AAA">
      <w:pPr>
        <w:pStyle w:val="af5"/>
        <w:numPr>
          <w:ilvl w:val="0"/>
          <w:numId w:val="5"/>
        </w:numPr>
        <w:spacing w:after="0" w:line="240" w:lineRule="auto"/>
        <w:ind w:left="0" w:firstLine="539"/>
        <w:jc w:val="both"/>
        <w:rPr>
          <w:rFonts w:ascii="Times New Roman" w:hAnsi="Times New Roman" w:cs="Times New Roman"/>
          <w:sz w:val="20"/>
          <w:szCs w:val="20"/>
        </w:rPr>
      </w:pPr>
      <w:r>
        <w:rPr>
          <w:rFonts w:ascii="Times New Roman" w:hAnsi="Times New Roman" w:cs="Times New Roman"/>
          <w:sz w:val="20"/>
          <w:szCs w:val="20"/>
        </w:rPr>
        <w:t>розробка нових моделей з високими показниками економічності та укладуваності;</w:t>
      </w:r>
    </w:p>
    <w:p w:rsidR="00A92FE6" w:rsidRDefault="00EB7AAA">
      <w:pPr>
        <w:numPr>
          <w:ilvl w:val="0"/>
          <w:numId w:val="5"/>
        </w:numPr>
        <w:ind w:left="0" w:firstLine="539"/>
        <w:jc w:val="both"/>
        <w:rPr>
          <w:sz w:val="20"/>
          <w:szCs w:val="20"/>
        </w:rPr>
      </w:pPr>
      <w:r>
        <w:rPr>
          <w:sz w:val="20"/>
          <w:szCs w:val="20"/>
        </w:rPr>
        <w:t>розширення використання безпідклад</w:t>
      </w:r>
      <w:r>
        <w:rPr>
          <w:sz w:val="20"/>
          <w:szCs w:val="20"/>
        </w:rPr>
        <w:t>кового взуття;</w:t>
      </w:r>
    </w:p>
    <w:p w:rsidR="00A92FE6" w:rsidRDefault="00EB7AAA">
      <w:pPr>
        <w:numPr>
          <w:ilvl w:val="0"/>
          <w:numId w:val="5"/>
        </w:numPr>
        <w:ind w:left="0" w:firstLine="539"/>
        <w:jc w:val="both"/>
        <w:rPr>
          <w:sz w:val="20"/>
          <w:szCs w:val="20"/>
        </w:rPr>
      </w:pPr>
      <w:r>
        <w:rPr>
          <w:sz w:val="20"/>
          <w:szCs w:val="20"/>
        </w:rPr>
        <w:t>розробка спарених і комплексних різаків;</w:t>
      </w:r>
    </w:p>
    <w:p w:rsidR="00A92FE6" w:rsidRDefault="00EB7AAA">
      <w:pPr>
        <w:numPr>
          <w:ilvl w:val="0"/>
          <w:numId w:val="5"/>
        </w:numPr>
        <w:ind w:left="0" w:firstLine="539"/>
        <w:jc w:val="both"/>
        <w:rPr>
          <w:sz w:val="20"/>
          <w:szCs w:val="20"/>
        </w:rPr>
      </w:pPr>
      <w:r>
        <w:rPr>
          <w:sz w:val="20"/>
          <w:szCs w:val="20"/>
        </w:rPr>
        <w:t>оптимізація розмірів рулонних і листових матеріалів;</w:t>
      </w:r>
    </w:p>
    <w:p w:rsidR="00A92FE6" w:rsidRDefault="00EB7AAA">
      <w:pPr>
        <w:pStyle w:val="af5"/>
        <w:numPr>
          <w:ilvl w:val="0"/>
          <w:numId w:val="5"/>
        </w:numPr>
        <w:spacing w:after="0" w:line="240" w:lineRule="auto"/>
        <w:ind w:left="0" w:firstLine="539"/>
        <w:jc w:val="both"/>
        <w:rPr>
          <w:rFonts w:ascii="Times New Roman" w:hAnsi="Times New Roman" w:cs="Times New Roman"/>
          <w:sz w:val="20"/>
          <w:szCs w:val="20"/>
        </w:rPr>
      </w:pPr>
      <w:r>
        <w:rPr>
          <w:rFonts w:ascii="Times New Roman" w:hAnsi="Times New Roman" w:cs="Times New Roman"/>
          <w:sz w:val="20"/>
          <w:szCs w:val="20"/>
        </w:rPr>
        <w:t>використання нових способів різання (водяна струя, лазер, віброніж);</w:t>
      </w:r>
    </w:p>
    <w:p w:rsidR="00A92FE6" w:rsidRDefault="00EB7AAA">
      <w:pPr>
        <w:numPr>
          <w:ilvl w:val="0"/>
          <w:numId w:val="5"/>
        </w:numPr>
        <w:ind w:left="0" w:firstLine="539"/>
        <w:jc w:val="both"/>
        <w:rPr>
          <w:sz w:val="20"/>
          <w:szCs w:val="20"/>
        </w:rPr>
      </w:pPr>
      <w:r>
        <w:rPr>
          <w:sz w:val="20"/>
          <w:szCs w:val="20"/>
        </w:rPr>
        <w:t xml:space="preserve">розроблення оптимального асортименту виробів, що дозволяє комбінувати моделі </w:t>
      </w:r>
      <w:r>
        <w:rPr>
          <w:sz w:val="20"/>
          <w:szCs w:val="20"/>
        </w:rPr>
        <w:t>при розкрої.</w:t>
      </w:r>
    </w:p>
    <w:p w:rsidR="00A92FE6" w:rsidRDefault="00EB7AAA">
      <w:pPr>
        <w:ind w:firstLine="539"/>
        <w:jc w:val="both"/>
        <w:rPr>
          <w:sz w:val="20"/>
          <w:szCs w:val="20"/>
        </w:rPr>
      </w:pPr>
      <w:r>
        <w:rPr>
          <w:sz w:val="20"/>
          <w:szCs w:val="20"/>
        </w:rPr>
        <w:lastRenderedPageBreak/>
        <w:t>Завершальним етапом розробки нових моделей є розрахунок потреби матеріалів на визначений обсяг взуття. При цьому найчастіше користуються галузевими нормами використання шкір, які на даний час застарілі, давно не переглядались, а основне – не в</w:t>
      </w:r>
      <w:r>
        <w:rPr>
          <w:sz w:val="20"/>
          <w:szCs w:val="20"/>
        </w:rPr>
        <w:t>раховують складність конфігурацій деталей верху. Така ситуація потребує нових підходів при вирішенні поставленої задачі, особливо в часи суцільної комп`ютеризації.</w:t>
      </w:r>
    </w:p>
    <w:p w:rsidR="00A92FE6" w:rsidRDefault="00EB7AAA">
      <w:pPr>
        <w:ind w:firstLine="540"/>
        <w:jc w:val="both"/>
        <w:rPr>
          <w:sz w:val="20"/>
          <w:szCs w:val="20"/>
        </w:rPr>
      </w:pPr>
      <w:r>
        <w:rPr>
          <w:sz w:val="20"/>
          <w:szCs w:val="20"/>
        </w:rPr>
        <w:t>Тому необхідно провести комплекс досліджень, направлених на:</w:t>
      </w:r>
    </w:p>
    <w:p w:rsidR="00A92FE6" w:rsidRDefault="00EB7AAA">
      <w:pPr>
        <w:pStyle w:val="af5"/>
        <w:numPr>
          <w:ilvl w:val="0"/>
          <w:numId w:val="9"/>
        </w:numPr>
        <w:spacing w:line="240" w:lineRule="auto"/>
        <w:ind w:left="0" w:firstLine="540"/>
        <w:jc w:val="both"/>
        <w:rPr>
          <w:sz w:val="20"/>
          <w:szCs w:val="20"/>
        </w:rPr>
      </w:pPr>
      <w:r>
        <w:rPr>
          <w:rFonts w:ascii="Times New Roman" w:eastAsia="Times New Roman" w:hAnsi="Times New Roman" w:cs="Times New Roman"/>
          <w:sz w:val="20"/>
          <w:szCs w:val="20"/>
        </w:rPr>
        <w:t xml:space="preserve"> </w:t>
      </w:r>
      <w:r>
        <w:rPr>
          <w:rFonts w:ascii="Times New Roman" w:hAnsi="Times New Roman" w:cs="Times New Roman"/>
          <w:sz w:val="20"/>
          <w:szCs w:val="20"/>
        </w:rPr>
        <w:t>розробку розрахункового способ</w:t>
      </w:r>
      <w:r>
        <w:rPr>
          <w:rFonts w:ascii="Times New Roman" w:hAnsi="Times New Roman" w:cs="Times New Roman"/>
          <w:sz w:val="20"/>
          <w:szCs w:val="20"/>
        </w:rPr>
        <w:t>у визначення потреби шкір на деталі взуття складної конфігурації на базі їх укладуваності;</w:t>
      </w:r>
    </w:p>
    <w:p w:rsidR="00A92FE6" w:rsidRDefault="00EB7AAA">
      <w:pPr>
        <w:pStyle w:val="af5"/>
        <w:numPr>
          <w:ilvl w:val="0"/>
          <w:numId w:val="9"/>
        </w:numPr>
        <w:spacing w:line="240" w:lineRule="auto"/>
        <w:ind w:left="0" w:firstLine="540"/>
        <w:jc w:val="both"/>
        <w:rPr>
          <w:rFonts w:ascii="Times New Roman" w:hAnsi="Times New Roman" w:cs="Times New Roman"/>
          <w:sz w:val="20"/>
          <w:szCs w:val="20"/>
        </w:rPr>
      </w:pPr>
      <w:r>
        <w:rPr>
          <w:rFonts w:ascii="Times New Roman" w:hAnsi="Times New Roman" w:cs="Times New Roman"/>
          <w:sz w:val="20"/>
          <w:szCs w:val="20"/>
        </w:rPr>
        <w:t>створення універсальної бази вихідних даних з метою подальшого використання при розробці нових моделей ускладнених конструкцій деталей верху взуття;</w:t>
      </w:r>
    </w:p>
    <w:p w:rsidR="00A92FE6" w:rsidRDefault="00EB7AAA">
      <w:pPr>
        <w:pStyle w:val="af5"/>
        <w:numPr>
          <w:ilvl w:val="0"/>
          <w:numId w:val="9"/>
        </w:numPr>
        <w:spacing w:line="240" w:lineRule="auto"/>
        <w:ind w:left="0" w:firstLine="540"/>
        <w:jc w:val="both"/>
        <w:rPr>
          <w:rFonts w:ascii="Times New Roman" w:hAnsi="Times New Roman" w:cs="Times New Roman"/>
          <w:sz w:val="20"/>
          <w:szCs w:val="20"/>
        </w:rPr>
      </w:pPr>
      <w:r>
        <w:rPr>
          <w:rFonts w:ascii="Times New Roman" w:hAnsi="Times New Roman" w:cs="Times New Roman"/>
          <w:sz w:val="20"/>
          <w:szCs w:val="20"/>
        </w:rPr>
        <w:t>розробку блок-сх</w:t>
      </w:r>
      <w:r>
        <w:rPr>
          <w:rFonts w:ascii="Times New Roman" w:hAnsi="Times New Roman" w:cs="Times New Roman"/>
          <w:sz w:val="20"/>
          <w:szCs w:val="20"/>
        </w:rPr>
        <w:t>еми та узагальненого алгоритму процесу поетапного визначення всіх складових задачі з розрахунку: норм використання матеріалів, укладуваності комплектів складних моделей та потреби в матеріалах на заданий період часу.</w:t>
      </w:r>
    </w:p>
    <w:p w:rsidR="00A92FE6" w:rsidRDefault="00EB7AAA">
      <w:pPr>
        <w:pStyle w:val="af5"/>
        <w:spacing w:after="0" w:line="240" w:lineRule="auto"/>
        <w:ind w:left="0" w:firstLine="539"/>
        <w:jc w:val="both"/>
        <w:rPr>
          <w:sz w:val="20"/>
          <w:szCs w:val="20"/>
        </w:rPr>
      </w:pPr>
      <w:r>
        <w:rPr>
          <w:rFonts w:ascii="Times New Roman" w:hAnsi="Times New Roman" w:cs="Times New Roman"/>
          <w:sz w:val="20"/>
          <w:szCs w:val="20"/>
        </w:rPr>
        <w:t xml:space="preserve">За розробленим алгоритмом в подальшому </w:t>
      </w:r>
      <w:r>
        <w:rPr>
          <w:rFonts w:ascii="Times New Roman" w:hAnsi="Times New Roman" w:cs="Times New Roman"/>
          <w:sz w:val="20"/>
          <w:szCs w:val="20"/>
        </w:rPr>
        <w:t>можливо буде створити програмний комплекс з використанням комп'ютерної техніки для вирішення поставленої задачі.</w:t>
      </w:r>
      <w:r>
        <w:rPr>
          <w:rStyle w:val="FontStyle11"/>
          <w:sz w:val="20"/>
          <w:szCs w:val="20"/>
        </w:rPr>
        <w:t xml:space="preserve"> </w:t>
      </w:r>
    </w:p>
    <w:p w:rsidR="00A92FE6" w:rsidRDefault="00EB7AAA">
      <w:pPr>
        <w:ind w:firstLine="540"/>
        <w:jc w:val="both"/>
        <w:rPr>
          <w:sz w:val="20"/>
          <w:szCs w:val="20"/>
        </w:rPr>
      </w:pPr>
      <w:r>
        <w:rPr>
          <w:rFonts w:eastAsia="TimesNewRoman;Arial Unicode MS"/>
          <w:sz w:val="20"/>
          <w:szCs w:val="20"/>
        </w:rPr>
        <w:t xml:space="preserve">В </w:t>
      </w:r>
      <w:r>
        <w:rPr>
          <w:rFonts w:eastAsia="TimesNewRoman;Arial Unicode MS"/>
          <w:b/>
          <w:bCs/>
          <w:sz w:val="20"/>
          <w:szCs w:val="20"/>
        </w:rPr>
        <w:t xml:space="preserve">першому розділі </w:t>
      </w:r>
      <w:r>
        <w:rPr>
          <w:rFonts w:eastAsia="TimesNewRoman;Arial Unicode MS"/>
          <w:sz w:val="20"/>
          <w:szCs w:val="20"/>
        </w:rPr>
        <w:t xml:space="preserve">“Норми та вимоги проектування раціональних схем розкрою” проводиться аналіз </w:t>
      </w:r>
      <w:r>
        <w:rPr>
          <w:color w:val="000000"/>
          <w:sz w:val="20"/>
          <w:szCs w:val="20"/>
        </w:rPr>
        <w:t xml:space="preserve">факторів, що впливають на величину використання </w:t>
      </w:r>
      <w:r>
        <w:rPr>
          <w:color w:val="000000"/>
          <w:sz w:val="20"/>
          <w:szCs w:val="20"/>
        </w:rPr>
        <w:t>матеріалів при розкрої. Розкрій матеріалів — це досить складний процес, кінцевий результат якого залежить від багатьох чинників. Одним з основних показників використання матеріалу є його економія під час розкрою, що досягається застосуванням раціональних с</w:t>
      </w:r>
      <w:r>
        <w:rPr>
          <w:color w:val="000000"/>
          <w:sz w:val="20"/>
          <w:szCs w:val="20"/>
        </w:rPr>
        <w:t>хем розкрою, коли враховано усі чинники. Мінімальні відходи під час розкрою дають змогу отримати оптимальне використання матеріалу.</w:t>
      </w:r>
      <w:r>
        <w:rPr>
          <w:rFonts w:eastAsia="TimesNewRoman;Arial Unicode MS"/>
          <w:sz w:val="20"/>
          <w:szCs w:val="20"/>
        </w:rPr>
        <w:t xml:space="preserve"> Приводяться формули розрахунку основних параметрів розкрійних схем.</w:t>
      </w:r>
    </w:p>
    <w:p w:rsidR="00A92FE6" w:rsidRDefault="00EB7AAA">
      <w:pPr>
        <w:ind w:firstLine="540"/>
        <w:jc w:val="both"/>
        <w:rPr>
          <w:sz w:val="20"/>
          <w:szCs w:val="20"/>
        </w:rPr>
      </w:pPr>
      <w:r>
        <w:rPr>
          <w:rFonts w:eastAsia="TimesNewRoman;Arial Unicode MS"/>
          <w:sz w:val="20"/>
          <w:szCs w:val="20"/>
        </w:rPr>
        <w:t>Зокрема, п</w:t>
      </w:r>
      <w:r>
        <w:rPr>
          <w:sz w:val="20"/>
          <w:szCs w:val="20"/>
        </w:rPr>
        <w:t>ри суміщенні деталей по прямолінійно-поступаль</w:t>
      </w:r>
      <w:r>
        <w:rPr>
          <w:sz w:val="20"/>
          <w:szCs w:val="20"/>
        </w:rPr>
        <w:t>ній системі (ППС) отримують сітку паралелограмів і розміщених в них деталей. Щільність укладки деталей в паралелограмі характеризується показником укладуваності У, який визначається як відношення чистої площі деталей у паралелограмі до його площі, виражене</w:t>
      </w:r>
      <w:r>
        <w:rPr>
          <w:sz w:val="20"/>
          <w:szCs w:val="20"/>
        </w:rPr>
        <w:t xml:space="preserve"> у відсотках.</w:t>
      </w:r>
    </w:p>
    <w:p w:rsidR="00A92FE6" w:rsidRDefault="00EB7AAA">
      <w:pPr>
        <w:widowControl w:val="0"/>
        <w:rPr>
          <w:sz w:val="20"/>
          <w:szCs w:val="20"/>
        </w:rPr>
      </w:pPr>
      <w:r>
        <w:rPr>
          <w:sz w:val="20"/>
          <w:szCs w:val="20"/>
        </w:rPr>
        <w:tab/>
      </w:r>
      <w:r>
        <w:rPr>
          <w:sz w:val="20"/>
          <w:szCs w:val="20"/>
        </w:rPr>
        <w:tab/>
      </w:r>
      <w:r>
        <w:rPr>
          <w:sz w:val="20"/>
          <w:szCs w:val="20"/>
        </w:rPr>
        <w:tab/>
      </w:r>
      <m:oMath>
        <m:r>
          <w:rPr>
            <w:rFonts w:ascii="Cambria Math" w:hAnsi="Cambria Math"/>
          </w:rPr>
          <m:t>У=</m:t>
        </m:r>
        <m:f>
          <m:fPr>
            <m:ctrlPr>
              <w:rPr>
                <w:rFonts w:ascii="Cambria Math" w:hAnsi="Cambria Math"/>
              </w:rPr>
            </m:ctrlPr>
          </m:fPr>
          <m:num>
            <m:nary>
              <m:naryPr>
                <m:chr m:val="∑"/>
                <m:subHide m:val="on"/>
                <m:supHide m:val="on"/>
                <m:ctrlPr>
                  <w:rPr>
                    <w:rFonts w:ascii="Cambria Math" w:hAnsi="Cambria Math"/>
                  </w:rPr>
                </m:ctrlPr>
              </m:naryPr>
              <m:sub/>
              <m:sup/>
              <m:e>
                <m:sSub>
                  <m:sSubPr>
                    <m:ctrlPr>
                      <w:rPr>
                        <w:rFonts w:ascii="Cambria Math" w:hAnsi="Cambria Math"/>
                      </w:rPr>
                    </m:ctrlPr>
                  </m:sSubPr>
                  <m:e>
                    <m:r>
                      <w:rPr>
                        <w:rFonts w:ascii="Cambria Math" w:hAnsi="Cambria Math"/>
                      </w:rPr>
                      <m:t>a</m:t>
                    </m:r>
                  </m:e>
                  <m:sub>
                    <m:r>
                      <w:rPr>
                        <w:rFonts w:ascii="Cambria Math" w:hAnsi="Cambria Math"/>
                      </w:rPr>
                      <m:t>i</m:t>
                    </m:r>
                  </m:sub>
                </m:sSub>
              </m:e>
            </m:nary>
          </m:num>
          <m:den>
            <m:sSub>
              <m:sSubPr>
                <m:ctrlPr>
                  <w:rPr>
                    <w:rFonts w:ascii="Cambria Math" w:hAnsi="Cambria Math"/>
                  </w:rPr>
                </m:ctrlPr>
              </m:sSubPr>
              <m:e>
                <m:r>
                  <w:rPr>
                    <w:rFonts w:ascii="Cambria Math" w:hAnsi="Cambria Math"/>
                  </w:rPr>
                  <m:t>S</m:t>
                </m:r>
              </m:e>
              <m:sub>
                <m:r>
                  <w:rPr>
                    <w:rFonts w:ascii="Cambria Math" w:hAnsi="Cambria Math"/>
                  </w:rPr>
                  <m:t>p</m:t>
                </m:r>
              </m:sub>
            </m:sSub>
          </m:den>
        </m:f>
        <m:r>
          <w:rPr>
            <w:rFonts w:ascii="Cambria Math" w:hAnsi="Cambria Math"/>
          </w:rPr>
          <m:t>*100</m:t>
        </m:r>
        <m:r>
          <m:rPr>
            <m:lit/>
            <m:nor/>
          </m:rPr>
          <w:rPr>
            <w:rFonts w:ascii="Cambria Math" w:hAnsi="Cambria Math"/>
          </w:rPr>
          <m:t>%</m:t>
        </m:r>
      </m:oMath>
      <w:r>
        <w:rPr>
          <w:sz w:val="20"/>
          <w:szCs w:val="20"/>
        </w:rPr>
        <w:tab/>
      </w:r>
      <w:r>
        <w:rPr>
          <w:sz w:val="20"/>
          <w:szCs w:val="20"/>
        </w:rPr>
        <w:tab/>
      </w:r>
      <w:r>
        <w:rPr>
          <w:sz w:val="20"/>
          <w:szCs w:val="20"/>
        </w:rPr>
        <w:tab/>
      </w:r>
      <w:r>
        <w:rPr>
          <w:sz w:val="20"/>
          <w:szCs w:val="20"/>
          <w:lang w:val="en-US"/>
        </w:rPr>
        <w:t>(1)</w:t>
      </w:r>
    </w:p>
    <w:p w:rsidR="00A92FE6" w:rsidRDefault="00EB7AAA">
      <w:pPr>
        <w:widowControl w:val="0"/>
        <w:rPr>
          <w:sz w:val="20"/>
          <w:szCs w:val="20"/>
        </w:rPr>
      </w:pPr>
      <w:r>
        <w:rPr>
          <w:sz w:val="20"/>
          <w:szCs w:val="20"/>
        </w:rPr>
        <w:t>де  – площа деталей, що увійшли в паралелограм;</w:t>
      </w:r>
    </w:p>
    <w:p w:rsidR="00A92FE6" w:rsidRDefault="00EB7AAA">
      <w:pPr>
        <w:widowControl w:val="0"/>
        <w:rPr>
          <w:sz w:val="20"/>
          <w:szCs w:val="20"/>
        </w:rPr>
      </w:pPr>
      <w:r>
        <w:rPr>
          <w:sz w:val="20"/>
          <w:szCs w:val="20"/>
        </w:rPr>
        <w:t xml:space="preserve">          </w:t>
      </w:r>
      <m:oMath>
        <m:sSub>
          <m:sSubPr>
            <m:ctrlPr>
              <w:rPr>
                <w:rFonts w:ascii="Cambria Math" w:hAnsi="Cambria Math"/>
              </w:rPr>
            </m:ctrlPr>
          </m:sSubPr>
          <m:e>
            <m:r>
              <w:rPr>
                <w:rFonts w:ascii="Cambria Math" w:hAnsi="Cambria Math"/>
              </w:rPr>
              <m:t>S</m:t>
            </m:r>
          </m:e>
          <m:sub>
            <m:r>
              <w:rPr>
                <w:rFonts w:ascii="Cambria Math" w:hAnsi="Cambria Math"/>
              </w:rPr>
              <m:t>p</m:t>
            </m:r>
          </m:sub>
        </m:sSub>
      </m:oMath>
      <w:r>
        <w:rPr>
          <w:sz w:val="20"/>
          <w:szCs w:val="20"/>
        </w:rPr>
        <w:t xml:space="preserve"> - площа паралелограма;</w:t>
      </w:r>
    </w:p>
    <w:p w:rsidR="00A92FE6" w:rsidRDefault="00EB7AAA">
      <w:pPr>
        <w:widowControl w:val="0"/>
        <w:jc w:val="both"/>
        <w:rPr>
          <w:sz w:val="20"/>
          <w:szCs w:val="20"/>
        </w:rPr>
      </w:pPr>
      <w:r>
        <w:tab/>
      </w:r>
      <w:r>
        <w:rPr>
          <w:lang w:val="en-US"/>
        </w:rPr>
        <w:tab/>
      </w:r>
      <w:r>
        <w:rPr>
          <w:lang w:val="en-US"/>
        </w:rPr>
        <w:tab/>
      </w:r>
      <m:oMath>
        <m:sSub>
          <m:sSubPr>
            <m:ctrlPr>
              <w:rPr>
                <w:rFonts w:ascii="Cambria Math" w:hAnsi="Cambria Math"/>
              </w:rPr>
            </m:ctrlPr>
          </m:sSubPr>
          <m:e>
            <m:r>
              <w:rPr>
                <w:rFonts w:ascii="Cambria Math" w:hAnsi="Cambria Math"/>
              </w:rPr>
              <m:t>S</m:t>
            </m:r>
          </m:e>
          <m:sub>
            <m:r>
              <w:rPr>
                <w:rFonts w:ascii="Cambria Math" w:hAnsi="Cambria Math"/>
              </w:rPr>
              <m:t>p</m:t>
            </m:r>
          </m:sub>
        </m:sSub>
        <m:r>
          <w:rPr>
            <w:rFonts w:ascii="Cambria Math" w:hAnsi="Cambria Math"/>
          </w:rPr>
          <m:t>=</m:t>
        </m:r>
        <m:nary>
          <m:naryPr>
            <m:chr m:val="∑"/>
            <m:ctrlPr>
              <w:rPr>
                <w:rFonts w:ascii="Cambria Math" w:hAnsi="Cambria Math"/>
              </w:rPr>
            </m:ctrlPr>
          </m:naryPr>
          <m:sub>
            <m:r>
              <m:rPr>
                <m:lit/>
                <m:nor/>
              </m:rPr>
              <w:rPr>
                <w:rFonts w:ascii="Cambria Math" w:hAnsi="Cambria Math"/>
              </w:rPr>
              <m:t>i=</m:t>
            </m:r>
            <m:r>
              <w:rPr>
                <w:rFonts w:ascii="Cambria Math" w:hAnsi="Cambria Math"/>
              </w:rPr>
              <m:t>2</m:t>
            </m:r>
          </m:sub>
          <m:sup>
            <m:r>
              <w:rPr>
                <w:rFonts w:ascii="Cambria Math" w:hAnsi="Cambria Math"/>
              </w:rPr>
              <m:t>n</m:t>
            </m:r>
          </m:sup>
          <m:e>
            <m:sSub>
              <m:sSubPr>
                <m:ctrlPr>
                  <w:rPr>
                    <w:rFonts w:ascii="Cambria Math" w:hAnsi="Cambria Math"/>
                  </w:rPr>
                </m:ctrlPr>
              </m:sSubPr>
              <m:e>
                <m:r>
                  <w:rPr>
                    <w:rFonts w:ascii="Cambria Math" w:hAnsi="Cambria Math"/>
                  </w:rPr>
                  <m:t>a</m:t>
                </m:r>
              </m:e>
              <m:sub>
                <m:r>
                  <w:rPr>
                    <w:rFonts w:ascii="Cambria Math" w:hAnsi="Cambria Math"/>
                  </w:rPr>
                  <m:t>i</m:t>
                </m:r>
              </m:sub>
            </m:sSub>
          </m:e>
        </m:nary>
      </m:oMath>
      <w:r>
        <w:tab/>
      </w:r>
      <w:r>
        <w:tab/>
      </w:r>
      <w:r>
        <w:tab/>
      </w:r>
      <w:r>
        <w:tab/>
      </w:r>
      <w:r>
        <w:rPr>
          <w:sz w:val="20"/>
          <w:szCs w:val="20"/>
          <w:lang w:val="en-US"/>
        </w:rPr>
        <w:t>(2)</w:t>
      </w:r>
    </w:p>
    <w:p w:rsidR="00A92FE6" w:rsidRDefault="00EB7AAA">
      <w:pPr>
        <w:widowControl w:val="0"/>
        <w:rPr>
          <w:sz w:val="20"/>
          <w:szCs w:val="20"/>
        </w:rPr>
      </w:pPr>
      <w:r>
        <w:rPr>
          <w:sz w:val="20"/>
          <w:szCs w:val="20"/>
        </w:rPr>
        <w:t>де  n – кількість деталей, що увійшли в паралелограм;</w:t>
      </w:r>
    </w:p>
    <w:p w:rsidR="00A92FE6" w:rsidRDefault="00A92FE6">
      <w:pPr>
        <w:ind w:firstLine="540"/>
        <w:jc w:val="both"/>
        <w:rPr>
          <w:sz w:val="20"/>
          <w:szCs w:val="20"/>
        </w:rPr>
      </w:pPr>
      <m:oMath>
        <m:sSub>
          <m:sSubPr>
            <m:ctrlPr>
              <w:rPr>
                <w:rFonts w:ascii="Cambria Math" w:hAnsi="Cambria Math"/>
              </w:rPr>
            </m:ctrlPr>
          </m:sSubPr>
          <m:e>
            <m:r>
              <w:rPr>
                <w:rFonts w:ascii="Cambria Math" w:hAnsi="Cambria Math"/>
              </w:rPr>
              <m:t>a</m:t>
            </m:r>
          </m:e>
          <m:sub>
            <m:r>
              <w:rPr>
                <w:rFonts w:ascii="Cambria Math" w:hAnsi="Cambria Math"/>
              </w:rPr>
              <m:t>i</m:t>
            </m:r>
          </m:sub>
        </m:sSub>
      </m:oMath>
      <w:r w:rsidR="00EB7AAA">
        <w:rPr>
          <w:sz w:val="20"/>
          <w:szCs w:val="20"/>
        </w:rPr>
        <w:t xml:space="preserve"> - площа однієї деталі;</w:t>
      </w:r>
    </w:p>
    <w:p w:rsidR="00A92FE6" w:rsidRDefault="00EB7AAA">
      <w:pPr>
        <w:ind w:firstLine="540"/>
        <w:jc w:val="both"/>
        <w:rPr>
          <w:sz w:val="20"/>
          <w:szCs w:val="20"/>
        </w:rPr>
      </w:pPr>
      <w:r>
        <w:rPr>
          <w:sz w:val="20"/>
          <w:szCs w:val="20"/>
        </w:rPr>
        <w:t xml:space="preserve">А один з важливих </w:t>
      </w:r>
      <w:r>
        <w:rPr>
          <w:sz w:val="20"/>
          <w:szCs w:val="20"/>
        </w:rPr>
        <w:t>параметрів розкрійних схем — коефіцієнт використання матеріалу. Він визначається відношенням сумарної площі викроєних деталей до площі розкроєного матеріалу:</w:t>
      </w:r>
    </w:p>
    <w:p w:rsidR="00A92FE6" w:rsidRDefault="00EB7AAA">
      <w:pPr>
        <w:widowControl w:val="0"/>
        <w:jc w:val="both"/>
        <w:rPr>
          <w:sz w:val="20"/>
          <w:szCs w:val="20"/>
        </w:rPr>
      </w:pPr>
      <w:r>
        <w:rPr>
          <w:sz w:val="20"/>
          <w:szCs w:val="20"/>
        </w:rPr>
        <w:lastRenderedPageBreak/>
        <w:tab/>
      </w:r>
      <w:r>
        <w:rPr>
          <w:sz w:val="20"/>
          <w:szCs w:val="20"/>
        </w:rPr>
        <w:tab/>
      </w:r>
      <w:r>
        <w:rPr>
          <w:sz w:val="20"/>
          <w:szCs w:val="20"/>
        </w:rPr>
        <w:tab/>
      </w:r>
      <m:oMath>
        <m:r>
          <w:rPr>
            <w:rFonts w:ascii="Cambria Math" w:hAnsi="Cambria Math"/>
          </w:rPr>
          <m:t>Ρ</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дет</m:t>
                </m:r>
              </m:sub>
            </m:sSub>
          </m:num>
          <m:den>
            <m:sSub>
              <m:sSubPr>
                <m:ctrlPr>
                  <w:rPr>
                    <w:rFonts w:ascii="Cambria Math" w:hAnsi="Cambria Math"/>
                  </w:rPr>
                </m:ctrlPr>
              </m:sSubPr>
              <m:e>
                <m:r>
                  <w:rPr>
                    <w:rFonts w:ascii="Cambria Math" w:hAnsi="Cambria Math"/>
                  </w:rPr>
                  <m:t>S</m:t>
                </m:r>
              </m:e>
              <m:sub>
                <m:r>
                  <w:rPr>
                    <w:rFonts w:ascii="Cambria Math" w:hAnsi="Cambria Math"/>
                  </w:rPr>
                  <m:t>мат</m:t>
                </m:r>
              </m:sub>
            </m:sSub>
          </m:den>
        </m:f>
        <m:r>
          <w:rPr>
            <w:rFonts w:ascii="Cambria Math" w:hAnsi="Cambria Math"/>
          </w:rPr>
          <m:t>*100</m:t>
        </m:r>
        <m:r>
          <m:rPr>
            <m:lit/>
            <m:nor/>
          </m:rPr>
          <w:rPr>
            <w:rFonts w:ascii="Cambria Math" w:hAnsi="Cambria Math"/>
          </w:rPr>
          <m:t>%</m:t>
        </m:r>
      </m:oMath>
      <w:r>
        <w:rPr>
          <w:sz w:val="20"/>
          <w:szCs w:val="20"/>
        </w:rPr>
        <w:tab/>
      </w:r>
      <w:r>
        <w:rPr>
          <w:sz w:val="20"/>
          <w:szCs w:val="20"/>
        </w:rPr>
        <w:tab/>
      </w:r>
      <w:r>
        <w:rPr>
          <w:sz w:val="20"/>
          <w:szCs w:val="20"/>
        </w:rPr>
        <w:tab/>
      </w:r>
      <w:r>
        <w:rPr>
          <w:sz w:val="20"/>
          <w:szCs w:val="20"/>
          <w:lang w:val="en-US"/>
        </w:rPr>
        <w:t>(3)</w:t>
      </w:r>
    </w:p>
    <w:p w:rsidR="00A92FE6" w:rsidRDefault="00EB7AAA">
      <w:pPr>
        <w:widowControl w:val="0"/>
        <w:ind w:left="709"/>
        <w:rPr>
          <w:sz w:val="20"/>
          <w:szCs w:val="20"/>
        </w:rPr>
      </w:pPr>
      <w:r>
        <w:rPr>
          <w:sz w:val="20"/>
          <w:szCs w:val="20"/>
        </w:rPr>
        <w:t>де S</w:t>
      </w:r>
      <w:r>
        <w:rPr>
          <w:sz w:val="20"/>
          <w:szCs w:val="20"/>
          <w:vertAlign w:val="subscript"/>
        </w:rPr>
        <w:t>мат</w:t>
      </w:r>
      <w:r>
        <w:rPr>
          <w:sz w:val="20"/>
          <w:szCs w:val="20"/>
        </w:rPr>
        <w:t xml:space="preserve"> – площа матеріалу;</w:t>
      </w:r>
    </w:p>
    <w:p w:rsidR="00A92FE6" w:rsidRDefault="00EB7AAA">
      <w:pPr>
        <w:ind w:firstLine="540"/>
        <w:jc w:val="both"/>
        <w:rPr>
          <w:sz w:val="20"/>
          <w:szCs w:val="20"/>
        </w:rPr>
      </w:pPr>
      <w:r>
        <w:rPr>
          <w:sz w:val="20"/>
          <w:szCs w:val="20"/>
        </w:rPr>
        <w:t xml:space="preserve">        S</w:t>
      </w:r>
      <w:r>
        <w:rPr>
          <w:sz w:val="20"/>
          <w:szCs w:val="20"/>
          <w:vertAlign w:val="subscript"/>
        </w:rPr>
        <w:t>дет</w:t>
      </w:r>
      <w:r>
        <w:rPr>
          <w:sz w:val="20"/>
          <w:szCs w:val="20"/>
        </w:rPr>
        <w:t xml:space="preserve"> - площа нетто викроєних детале</w:t>
      </w:r>
      <w:r>
        <w:rPr>
          <w:sz w:val="20"/>
          <w:szCs w:val="20"/>
        </w:rPr>
        <w:t>й;</w:t>
      </w:r>
    </w:p>
    <w:p w:rsidR="00A92FE6" w:rsidRDefault="00EB7AAA">
      <w:pPr>
        <w:ind w:firstLine="540"/>
        <w:jc w:val="both"/>
        <w:rPr>
          <w:sz w:val="20"/>
          <w:szCs w:val="20"/>
        </w:rPr>
      </w:pPr>
      <w:r>
        <w:rPr>
          <w:sz w:val="20"/>
          <w:szCs w:val="20"/>
        </w:rPr>
        <w:t>І завершальна формула розділу відображає розрахунок економічності.</w:t>
      </w:r>
    </w:p>
    <w:p w:rsidR="00A92FE6" w:rsidRDefault="00EB7AAA">
      <w:pPr>
        <w:widowControl w:val="0"/>
        <w:ind w:firstLine="567"/>
        <w:jc w:val="both"/>
        <w:rPr>
          <w:sz w:val="20"/>
          <w:szCs w:val="20"/>
          <w:lang w:eastAsia="uk-UA"/>
        </w:rPr>
      </w:pPr>
      <w:r>
        <w:rPr>
          <w:sz w:val="20"/>
          <w:szCs w:val="20"/>
          <w:lang w:eastAsia="uk-UA"/>
        </w:rPr>
        <w:t xml:space="preserve">Економічний ефект від впровадження продукції або економічність продукції E визначається по </w:t>
      </w:r>
      <w:r>
        <w:rPr>
          <w:sz w:val="20"/>
          <w:szCs w:val="20"/>
          <w:lang w:val="en-US" w:eastAsia="uk-UA"/>
        </w:rPr>
        <w:t>формулі</w:t>
      </w:r>
      <w:r>
        <w:rPr>
          <w:sz w:val="20"/>
          <w:szCs w:val="20"/>
          <w:lang w:eastAsia="uk-UA"/>
        </w:rPr>
        <w:t>:</w:t>
      </w:r>
    </w:p>
    <w:p w:rsidR="00A92FE6" w:rsidRDefault="00EB7AAA">
      <w:pPr>
        <w:widowControl w:val="0"/>
        <w:jc w:val="both"/>
        <w:rPr>
          <w:sz w:val="20"/>
          <w:szCs w:val="20"/>
          <w:lang w:eastAsia="uk-UA"/>
        </w:rPr>
      </w:pPr>
      <w:r>
        <w:tab/>
      </w:r>
      <w:r>
        <w:tab/>
      </w:r>
      <w:r>
        <w:tab/>
      </w:r>
      <m:oMath>
        <m:r>
          <m:rPr>
            <m:lit/>
            <m:nor/>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w:rPr>
                    <w:rFonts w:ascii="Cambria Math" w:hAnsi="Cambria Math"/>
                  </w:rPr>
                  <m:t>Ц</m:t>
                </m:r>
              </m:e>
              <m:sub>
                <m:r>
                  <w:rPr>
                    <w:rFonts w:ascii="Cambria Math" w:hAnsi="Cambria Math"/>
                  </w:rPr>
                  <m:t>м</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N</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н</m:t>
                    </m:r>
                  </m:sub>
                </m:sSub>
              </m:e>
            </m:d>
            <m:r>
              <w:rPr>
                <w:rFonts w:ascii="Cambria Math" w:hAnsi="Cambria Math"/>
              </w:rPr>
              <m:t>*</m:t>
            </m:r>
            <m:sSub>
              <m:sSubPr>
                <m:ctrlPr>
                  <w:rPr>
                    <w:rFonts w:ascii="Cambria Math" w:hAnsi="Cambria Math"/>
                  </w:rPr>
                </m:ctrlPr>
              </m:sSubPr>
              <m:e>
                <m:r>
                  <w:rPr>
                    <w:rFonts w:ascii="Cambria Math" w:hAnsi="Cambria Math"/>
                  </w:rPr>
                  <m:t>V</m:t>
                </m:r>
              </m:e>
              <m:sub>
                <m:r>
                  <m:rPr>
                    <m:lit/>
                    <m:nor/>
                  </m:rPr>
                  <w:rPr>
                    <w:rFonts w:ascii="Cambria Math" w:hAnsi="Cambria Math"/>
                  </w:rPr>
                  <m:t>зм</m:t>
                </m:r>
              </m:sub>
            </m:sSub>
          </m:e>
        </m:d>
      </m:oMath>
      <w:r>
        <w:rPr>
          <w:sz w:val="20"/>
          <w:szCs w:val="20"/>
          <w:lang w:eastAsia="uk-UA"/>
        </w:rPr>
        <w:tab/>
      </w:r>
      <w:r>
        <w:rPr>
          <w:sz w:val="20"/>
          <w:szCs w:val="20"/>
          <w:lang w:eastAsia="uk-UA"/>
        </w:rPr>
        <w:tab/>
      </w:r>
      <w:r>
        <w:rPr>
          <w:sz w:val="20"/>
          <w:szCs w:val="20"/>
          <w:lang w:val="en-US" w:eastAsia="uk-UA"/>
        </w:rPr>
        <w:t>(4)</w:t>
      </w:r>
      <w:r>
        <w:rPr>
          <w:sz w:val="20"/>
          <w:szCs w:val="20"/>
          <w:lang w:eastAsia="uk-UA"/>
        </w:rPr>
        <w:tab/>
      </w:r>
    </w:p>
    <w:p w:rsidR="00A92FE6" w:rsidRDefault="00EB7AAA">
      <w:pPr>
        <w:widowControl w:val="0"/>
        <w:ind w:firstLine="567"/>
        <w:jc w:val="both"/>
        <w:rPr>
          <w:sz w:val="20"/>
          <w:szCs w:val="20"/>
        </w:rPr>
      </w:pPr>
      <w:r>
        <w:rPr>
          <w:sz w:val="20"/>
          <w:szCs w:val="20"/>
          <w:lang w:eastAsia="uk-UA"/>
        </w:rPr>
        <w:t>де Ц</w:t>
      </w:r>
      <w:r>
        <w:rPr>
          <w:sz w:val="20"/>
          <w:szCs w:val="20"/>
          <w:vertAlign w:val="subscript"/>
          <w:lang w:eastAsia="uk-UA"/>
        </w:rPr>
        <w:t>м</w:t>
      </w:r>
      <w:r>
        <w:rPr>
          <w:sz w:val="20"/>
          <w:szCs w:val="20"/>
          <w:lang w:eastAsia="uk-UA"/>
        </w:rPr>
        <w:t xml:space="preserve"> — ціна одиниці матеріалу;</w:t>
      </w:r>
      <w:r>
        <w:rPr>
          <w:sz w:val="20"/>
          <w:szCs w:val="20"/>
          <w:lang w:eastAsia="uk-UA"/>
        </w:rPr>
        <w:tab/>
      </w:r>
      <w:r>
        <w:rPr>
          <w:sz w:val="20"/>
          <w:szCs w:val="20"/>
          <w:lang w:eastAsia="uk-UA"/>
        </w:rPr>
        <w:tab/>
      </w:r>
      <w:r>
        <w:rPr>
          <w:sz w:val="20"/>
          <w:szCs w:val="20"/>
          <w:lang w:eastAsia="uk-UA"/>
        </w:rPr>
        <w:tab/>
      </w:r>
      <w:r>
        <w:rPr>
          <w:sz w:val="20"/>
          <w:szCs w:val="20"/>
          <w:lang w:eastAsia="uk-UA"/>
        </w:rPr>
        <w:tab/>
      </w:r>
      <w:r>
        <w:rPr>
          <w:sz w:val="20"/>
          <w:szCs w:val="20"/>
          <w:lang w:eastAsia="uk-UA"/>
        </w:rPr>
        <w:tab/>
      </w:r>
    </w:p>
    <w:p w:rsidR="00A92FE6" w:rsidRDefault="00EB7AAA">
      <w:pPr>
        <w:widowControl w:val="0"/>
        <w:jc w:val="both"/>
        <w:rPr>
          <w:sz w:val="20"/>
          <w:szCs w:val="20"/>
        </w:rPr>
      </w:pPr>
      <w:r>
        <w:rPr>
          <w:sz w:val="20"/>
          <w:szCs w:val="20"/>
          <w:lang w:eastAsia="uk-UA"/>
        </w:rPr>
        <w:tab/>
      </w:r>
      <w:bookmarkStart w:id="3" w:name="__DdeLink__482_2971467438"/>
      <w:r>
        <w:rPr>
          <w:sz w:val="20"/>
          <w:szCs w:val="20"/>
          <w:lang w:eastAsia="uk-UA"/>
        </w:rPr>
        <w:t>N</w:t>
      </w:r>
      <w:r>
        <w:rPr>
          <w:sz w:val="20"/>
          <w:szCs w:val="20"/>
          <w:vertAlign w:val="subscript"/>
          <w:lang w:eastAsia="uk-UA"/>
        </w:rPr>
        <w:t>с</w:t>
      </w:r>
      <w:r>
        <w:rPr>
          <w:sz w:val="20"/>
          <w:szCs w:val="20"/>
          <w:lang w:eastAsia="uk-UA"/>
        </w:rPr>
        <w:t xml:space="preserve"> — норма витрат стара, розраховується по фо</w:t>
      </w:r>
      <w:bookmarkEnd w:id="3"/>
      <w:r>
        <w:rPr>
          <w:sz w:val="20"/>
          <w:szCs w:val="20"/>
          <w:lang w:eastAsia="uk-UA"/>
        </w:rPr>
        <w:t>рмулі:</w:t>
      </w:r>
      <w:r>
        <w:rPr>
          <w:sz w:val="20"/>
          <w:szCs w:val="20"/>
          <w:lang w:eastAsia="uk-UA"/>
        </w:rPr>
        <w:tab/>
      </w:r>
      <w:r>
        <w:rPr>
          <w:sz w:val="20"/>
          <w:szCs w:val="20"/>
          <w:lang w:eastAsia="uk-UA"/>
        </w:rPr>
        <w:tab/>
      </w:r>
      <w:r w:rsidR="00A92FE6" w:rsidRPr="00A92FE6">
        <w:pict>
          <v:shape id="shape_0" o:spid="_x0000_s1027" style="position:absolute;left:0;text-align:left;margin-left:-1008.7pt;margin-top:-6357.45pt;width:784.3pt;height:784.3pt;z-index:251660288;mso-wrap-style:none;mso-position-horizontal-relative:text;mso-position-vertical-relative:text;v-text-anchor:middle" coordsize="27670,27670" path="m27669,27669l,27669,,,27669,r,27669e" filled="f" stroked="f" strokecolor="#3465a4">
            <v:fill o:detectmouseclick="t"/>
          </v:shape>
        </w:pict>
      </w:r>
      <w:r>
        <w:rPr>
          <w:sz w:val="20"/>
          <w:szCs w:val="20"/>
          <w:lang w:eastAsia="uk-UA"/>
        </w:rPr>
        <w:tab/>
      </w:r>
      <w:r>
        <w:rPr>
          <w:sz w:val="20"/>
          <w:szCs w:val="20"/>
          <w:lang w:eastAsia="uk-UA"/>
        </w:rPr>
        <w:tab/>
      </w:r>
      <w:r>
        <w:rPr>
          <w:sz w:val="20"/>
          <w:szCs w:val="20"/>
          <w:lang w:eastAsia="uk-UA"/>
        </w:rPr>
        <w:tab/>
      </w:r>
      <m:oMath>
        <m:sSub>
          <m:sSubPr>
            <m:ctrlPr>
              <w:rPr>
                <w:rFonts w:ascii="Cambria Math" w:hAnsi="Cambria Math"/>
              </w:rPr>
            </m:ctrlPr>
          </m:sSubPr>
          <m:e>
            <m:r>
              <w:rPr>
                <w:rFonts w:ascii="Cambria Math" w:hAnsi="Cambria Math"/>
              </w:rPr>
              <m:t>N</m:t>
            </m:r>
          </m:e>
          <m:sub>
            <m:r>
              <w:rPr>
                <w:rFonts w:ascii="Cambria Math" w:hAnsi="Cambria Math"/>
              </w:rPr>
              <m:t>с</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M</m:t>
                </m:r>
              </m:e>
              <m:sub>
                <m:r>
                  <w:rPr>
                    <w:rFonts w:ascii="Cambria Math" w:hAnsi="Cambria Math"/>
                  </w:rPr>
                  <m:t>k</m:t>
                </m:r>
              </m:sub>
            </m:sSub>
          </m:num>
          <m:den>
            <m:sSub>
              <m:sSubPr>
                <m:ctrlPr>
                  <w:rPr>
                    <w:rFonts w:ascii="Cambria Math" w:hAnsi="Cambria Math"/>
                  </w:rPr>
                </m:ctrlPr>
              </m:sSubPr>
              <m:e>
                <m:r>
                  <w:rPr>
                    <w:rFonts w:ascii="Cambria Math" w:hAnsi="Cambria Math"/>
                  </w:rPr>
                  <m:t>P</m:t>
                </m:r>
              </m:e>
              <m:sub>
                <m:r>
                  <w:rPr>
                    <w:rFonts w:ascii="Cambria Math" w:hAnsi="Cambria Math"/>
                  </w:rPr>
                  <m:t>пл</m:t>
                </m:r>
              </m:sub>
            </m:sSub>
          </m:den>
        </m:f>
        <m:r>
          <w:rPr>
            <w:rFonts w:ascii="Cambria Math" w:hAnsi="Cambria Math"/>
          </w:rPr>
          <m:t>*100</m:t>
        </m:r>
        <m:r>
          <m:rPr>
            <m:lit/>
            <m:nor/>
          </m:rPr>
          <w:rPr>
            <w:rFonts w:ascii="Cambria Math" w:hAnsi="Cambria Math"/>
          </w:rPr>
          <m:t>%</m:t>
        </m:r>
      </m:oMath>
      <w:r>
        <w:rPr>
          <w:sz w:val="20"/>
          <w:szCs w:val="20"/>
          <w:lang w:eastAsia="uk-UA"/>
        </w:rPr>
        <w:tab/>
      </w:r>
      <w:r>
        <w:rPr>
          <w:sz w:val="20"/>
          <w:szCs w:val="20"/>
          <w:lang w:eastAsia="uk-UA"/>
        </w:rPr>
        <w:tab/>
      </w:r>
      <w:r>
        <w:rPr>
          <w:sz w:val="20"/>
          <w:szCs w:val="20"/>
          <w:lang w:eastAsia="uk-UA"/>
        </w:rPr>
        <w:tab/>
      </w:r>
      <w:r>
        <w:rPr>
          <w:sz w:val="20"/>
          <w:szCs w:val="20"/>
          <w:lang w:val="en-US" w:eastAsia="uk-UA"/>
        </w:rPr>
        <w:t>(5</w:t>
      </w:r>
      <w:r>
        <w:rPr>
          <w:sz w:val="20"/>
          <w:szCs w:val="20"/>
          <w:lang w:eastAsia="uk-UA"/>
        </w:rPr>
        <w:t>)</w:t>
      </w:r>
    </w:p>
    <w:p w:rsidR="00A92FE6" w:rsidRDefault="00EB7AAA">
      <w:pPr>
        <w:widowControl w:val="0"/>
        <w:jc w:val="both"/>
        <w:rPr>
          <w:sz w:val="20"/>
          <w:szCs w:val="20"/>
        </w:rPr>
      </w:pPr>
      <w:r>
        <w:rPr>
          <w:sz w:val="20"/>
          <w:szCs w:val="20"/>
          <w:lang w:val="en-US" w:eastAsia="uk-UA"/>
        </w:rPr>
        <w:tab/>
        <w:t>N</w:t>
      </w:r>
      <w:r>
        <w:rPr>
          <w:sz w:val="20"/>
          <w:szCs w:val="20"/>
          <w:vertAlign w:val="subscript"/>
          <w:lang w:eastAsia="uk-UA"/>
        </w:rPr>
        <w:t>Н</w:t>
      </w:r>
      <w:r>
        <w:rPr>
          <w:sz w:val="20"/>
          <w:szCs w:val="20"/>
          <w:lang w:eastAsia="uk-UA"/>
        </w:rPr>
        <w:t xml:space="preserve"> — норма витрат нова, розраховується по формулі</w:t>
      </w:r>
      <w:r>
        <w:rPr>
          <w:sz w:val="20"/>
          <w:szCs w:val="20"/>
          <w:lang w:val="en-US" w:eastAsia="uk-UA"/>
        </w:rPr>
        <w:t>:</w:t>
      </w:r>
      <w:r w:rsidR="00A92FE6" w:rsidRPr="00A92FE6">
        <w:pict>
          <v:shape id="_x0000_s1026" style="position:absolute;left:0;text-align:left;margin-left:-1008.7pt;margin-top:-6357.45pt;width:784.3pt;height:784.3pt;z-index:251661312;mso-wrap-style:none;mso-position-horizontal-relative:text;mso-position-vertical-relative:text;v-text-anchor:middle" coordsize="27670,27670" path="m27669,27669l,27669,,,27669,r,27669e" filled="f" stroked="f" strokecolor="#3465a4">
            <v:fill o:detectmouseclick="t"/>
          </v:shape>
        </w:pict>
      </w:r>
      <w:r>
        <w:rPr>
          <w:sz w:val="20"/>
          <w:szCs w:val="20"/>
          <w:lang w:val="en-US" w:eastAsia="uk-UA"/>
        </w:rPr>
        <w:tab/>
      </w:r>
      <w:r>
        <w:rPr>
          <w:sz w:val="20"/>
          <w:szCs w:val="20"/>
          <w:lang w:val="en-US" w:eastAsia="uk-UA"/>
        </w:rPr>
        <w:tab/>
      </w:r>
      <w:r>
        <w:rPr>
          <w:sz w:val="20"/>
          <w:szCs w:val="20"/>
          <w:lang w:val="en-US" w:eastAsia="uk-UA"/>
        </w:rPr>
        <w:tab/>
      </w:r>
      <w:r>
        <w:rPr>
          <w:sz w:val="20"/>
          <w:szCs w:val="20"/>
          <w:lang w:val="en-US" w:eastAsia="uk-UA"/>
        </w:rPr>
        <w:tab/>
      </w:r>
      <w:r>
        <w:rPr>
          <w:sz w:val="20"/>
          <w:szCs w:val="20"/>
          <w:lang w:val="en-US" w:eastAsia="uk-UA"/>
        </w:rPr>
        <w:tab/>
      </w:r>
      <m:oMath>
        <m:sSub>
          <m:sSubPr>
            <m:ctrlPr>
              <w:rPr>
                <w:rFonts w:ascii="Cambria Math" w:hAnsi="Cambria Math"/>
              </w:rPr>
            </m:ctrlPr>
          </m:sSubPr>
          <m:e>
            <m:r>
              <w:rPr>
                <w:rFonts w:ascii="Cambria Math" w:hAnsi="Cambria Math"/>
              </w:rPr>
              <m:t>N</m:t>
            </m:r>
          </m:e>
          <m:sub>
            <m:r>
              <w:rPr>
                <w:rFonts w:ascii="Cambria Math" w:hAnsi="Cambria Math"/>
              </w:rPr>
              <m:t>н</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M</m:t>
                </m:r>
              </m:e>
              <m:sub>
                <m:r>
                  <w:rPr>
                    <w:rFonts w:ascii="Cambria Math" w:hAnsi="Cambria Math"/>
                  </w:rPr>
                  <m:t>k</m:t>
                </m:r>
              </m:sub>
            </m:sSub>
          </m:num>
          <m:den>
            <m:sSub>
              <m:sSubPr>
                <m:ctrlPr>
                  <w:rPr>
                    <w:rFonts w:ascii="Cambria Math" w:hAnsi="Cambria Math"/>
                  </w:rPr>
                </m:ctrlPr>
              </m:sSubPr>
              <m:e>
                <m:r>
                  <w:rPr>
                    <w:rFonts w:ascii="Cambria Math" w:hAnsi="Cambria Math"/>
                  </w:rPr>
                  <m:t>P</m:t>
                </m:r>
              </m:e>
              <m:sub>
                <m:r>
                  <w:rPr>
                    <w:rFonts w:ascii="Cambria Math" w:hAnsi="Cambria Math"/>
                  </w:rPr>
                  <m:t>ф</m:t>
                </m:r>
              </m:sub>
            </m:sSub>
          </m:den>
        </m:f>
        <m:r>
          <w:rPr>
            <w:rFonts w:ascii="Cambria Math" w:hAnsi="Cambria Math"/>
          </w:rPr>
          <m:t>*100</m:t>
        </m:r>
        <m:r>
          <m:rPr>
            <m:lit/>
            <m:nor/>
          </m:rPr>
          <w:rPr>
            <w:rFonts w:ascii="Cambria Math" w:hAnsi="Cambria Math"/>
          </w:rPr>
          <m:t>%</m:t>
        </m:r>
      </m:oMath>
      <w:r>
        <w:rPr>
          <w:sz w:val="20"/>
          <w:szCs w:val="20"/>
          <w:lang w:val="en-US" w:eastAsia="uk-UA"/>
        </w:rPr>
        <w:tab/>
      </w:r>
      <w:r>
        <w:tab/>
      </w:r>
      <w:r>
        <w:tab/>
      </w:r>
      <w:r>
        <w:rPr>
          <w:sz w:val="20"/>
          <w:szCs w:val="20"/>
          <w:lang w:val="en-US"/>
        </w:rPr>
        <w:t>(6</w:t>
      </w:r>
      <w:r>
        <w:rPr>
          <w:sz w:val="20"/>
          <w:szCs w:val="20"/>
        </w:rPr>
        <w:t>)</w:t>
      </w:r>
    </w:p>
    <w:p w:rsidR="00A92FE6" w:rsidRDefault="00EB7AAA">
      <w:pPr>
        <w:widowControl w:val="0"/>
        <w:jc w:val="both"/>
        <w:rPr>
          <w:sz w:val="20"/>
          <w:szCs w:val="20"/>
        </w:rPr>
      </w:pPr>
      <w:r>
        <w:rPr>
          <w:sz w:val="20"/>
          <w:szCs w:val="20"/>
          <w:lang w:eastAsia="uk-UA"/>
        </w:rPr>
        <w:tab/>
        <w:t>Vзм - випуск пар взуття за зміну.</w:t>
      </w:r>
    </w:p>
    <w:p w:rsidR="00A92FE6" w:rsidRDefault="00EB7AAA">
      <w:pPr>
        <w:ind w:firstLine="540"/>
        <w:jc w:val="both"/>
        <w:rPr>
          <w:sz w:val="20"/>
          <w:szCs w:val="20"/>
        </w:rPr>
      </w:pPr>
      <w:r>
        <w:rPr>
          <w:rFonts w:eastAsia="TimesNewRoman;Arial Unicode MS"/>
          <w:sz w:val="20"/>
          <w:szCs w:val="20"/>
        </w:rPr>
        <w:t xml:space="preserve">В </w:t>
      </w:r>
      <w:r>
        <w:rPr>
          <w:rFonts w:eastAsia="TimesNewRoman;Arial Unicode MS"/>
          <w:b/>
          <w:sz w:val="20"/>
          <w:szCs w:val="20"/>
        </w:rPr>
        <w:t>другому розділі</w:t>
      </w:r>
      <w:r>
        <w:rPr>
          <w:rFonts w:eastAsia="TimesNewRoman;Arial Unicode MS"/>
          <w:sz w:val="20"/>
          <w:szCs w:val="20"/>
        </w:rPr>
        <w:t xml:space="preserve"> “Теоретична база” описується всі науково обґ</w:t>
      </w:r>
      <w:r>
        <w:rPr>
          <w:rFonts w:eastAsia="TimesNewRoman;Arial Unicode MS"/>
          <w:sz w:val="20"/>
          <w:szCs w:val="20"/>
        </w:rPr>
        <w:t xml:space="preserve">рунтовані алгоритми, тобто теоретичний виклад проведеної роботи. </w:t>
      </w:r>
    </w:p>
    <w:p w:rsidR="00A92FE6" w:rsidRDefault="00EB7AAA">
      <w:pPr>
        <w:numPr>
          <w:ilvl w:val="0"/>
          <w:numId w:val="8"/>
        </w:numPr>
        <w:ind w:left="0" w:firstLine="540"/>
        <w:jc w:val="both"/>
        <w:rPr>
          <w:sz w:val="20"/>
          <w:szCs w:val="20"/>
        </w:rPr>
      </w:pPr>
      <w:r>
        <w:rPr>
          <w:rFonts w:eastAsia="TimesNewRoman;Arial Unicode MS"/>
          <w:sz w:val="20"/>
          <w:szCs w:val="20"/>
        </w:rPr>
        <w:t>Розроблено алгоритм апроксимації контуру деталі з метою подальшої побудови навколо н</w:t>
      </w:r>
      <w:r>
        <w:rPr>
          <w:rFonts w:eastAsia="TimesNewRoman;Arial Unicode MS"/>
          <w:sz w:val="20"/>
          <w:szCs w:val="20"/>
          <w:lang w:val="ru-RU"/>
        </w:rPr>
        <w:t>е</w:t>
      </w:r>
      <w:r>
        <w:rPr>
          <w:rFonts w:eastAsia="TimesNewRoman;Arial Unicode MS"/>
          <w:sz w:val="20"/>
          <w:szCs w:val="20"/>
        </w:rPr>
        <w:t xml:space="preserve">ї годографа. </w:t>
      </w:r>
      <w:r>
        <w:rPr>
          <w:sz w:val="20"/>
          <w:szCs w:val="20"/>
        </w:rPr>
        <w:t>Контури деталей взуття можуть мати складну конфігурацію (рис. 1), тому їх апроксимують більш</w:t>
      </w:r>
      <w:r>
        <w:rPr>
          <w:sz w:val="20"/>
          <w:szCs w:val="20"/>
        </w:rPr>
        <w:t xml:space="preserve"> простими кривими. </w:t>
      </w:r>
    </w:p>
    <w:p w:rsidR="00A92FE6" w:rsidRDefault="00EB7AAA">
      <w:pPr>
        <w:ind w:firstLine="540"/>
        <w:jc w:val="center"/>
        <w:rPr>
          <w:sz w:val="20"/>
          <w:szCs w:val="20"/>
        </w:rPr>
      </w:pPr>
      <w:r>
        <w:rPr>
          <w:noProof/>
          <w:lang w:val="ru-RU" w:eastAsia="ru-RU"/>
        </w:rPr>
        <w:drawing>
          <wp:inline distT="0" distB="0" distL="0" distR="0">
            <wp:extent cx="2452370" cy="1350645"/>
            <wp:effectExtent l="0" t="0" r="0" b="0"/>
            <wp:docPr id="3" name="Зображенн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Зображення1"/>
                    <pic:cNvPicPr>
                      <a:picLocks noChangeAspect="1" noChangeArrowheads="1"/>
                    </pic:cNvPicPr>
                  </pic:nvPicPr>
                  <pic:blipFill>
                    <a:blip r:embed="rId8"/>
                    <a:srcRect l="-502" t="-780" r="-502" b="-780"/>
                    <a:stretch>
                      <a:fillRect/>
                    </a:stretch>
                  </pic:blipFill>
                  <pic:spPr bwMode="auto">
                    <a:xfrm>
                      <a:off x="0" y="0"/>
                      <a:ext cx="2452370" cy="1350645"/>
                    </a:xfrm>
                    <a:prstGeom prst="rect">
                      <a:avLst/>
                    </a:prstGeom>
                  </pic:spPr>
                </pic:pic>
              </a:graphicData>
            </a:graphic>
          </wp:inline>
        </w:drawing>
      </w:r>
    </w:p>
    <w:p w:rsidR="00A92FE6" w:rsidRDefault="00EB7AAA">
      <w:pPr>
        <w:ind w:firstLine="540"/>
        <w:jc w:val="center"/>
        <w:rPr>
          <w:sz w:val="20"/>
          <w:szCs w:val="20"/>
        </w:rPr>
      </w:pPr>
      <w:r>
        <w:rPr>
          <w:sz w:val="20"/>
          <w:szCs w:val="20"/>
        </w:rPr>
        <w:t>Рисунок 1 – Приклад деталі складної конфігурації</w:t>
      </w:r>
    </w:p>
    <w:p w:rsidR="00A92FE6" w:rsidRDefault="00A92FE6">
      <w:pPr>
        <w:ind w:firstLine="540"/>
        <w:jc w:val="center"/>
        <w:rPr>
          <w:sz w:val="20"/>
          <w:szCs w:val="20"/>
        </w:rPr>
      </w:pPr>
    </w:p>
    <w:p w:rsidR="00A92FE6" w:rsidRDefault="00EB7AAA">
      <w:pPr>
        <w:jc w:val="both"/>
        <w:rPr>
          <w:sz w:val="20"/>
          <w:szCs w:val="20"/>
        </w:rPr>
      </w:pPr>
      <w:r>
        <w:rPr>
          <w:sz w:val="20"/>
          <w:szCs w:val="20"/>
        </w:rPr>
        <w:t xml:space="preserve">Найбільш розповсюдженою стала </w:t>
      </w:r>
      <w:r>
        <w:rPr>
          <w:i/>
          <w:sz w:val="20"/>
          <w:szCs w:val="20"/>
        </w:rPr>
        <w:t>кусково - лінійна апроксимація,</w:t>
      </w:r>
      <w:r>
        <w:rPr>
          <w:sz w:val="20"/>
          <w:szCs w:val="20"/>
        </w:rPr>
        <w:t xml:space="preserve"> тобто апроксимація кривими першого порядку (прямими). Кусково - лінійна апроксимація зводиться до побудови багатокутника, </w:t>
      </w:r>
      <w:r>
        <w:rPr>
          <w:sz w:val="20"/>
          <w:szCs w:val="20"/>
        </w:rPr>
        <w:t xml:space="preserve">вершини якого лежать на контурі деталі. Запропонований метод призваний вирішити проблему опукло-ввігнутих багатокутників </w:t>
      </w:r>
      <w:r>
        <w:rPr>
          <w:rFonts w:eastAsia="TimesNewRoman;Arial Unicode MS"/>
          <w:sz w:val="20"/>
          <w:szCs w:val="20"/>
          <w:lang w:val="en-US"/>
        </w:rPr>
        <w:t>(</w:t>
      </w:r>
      <w:r>
        <w:rPr>
          <w:rFonts w:eastAsia="TimesNewRoman;Arial Unicode MS"/>
          <w:sz w:val="20"/>
          <w:szCs w:val="20"/>
        </w:rPr>
        <w:t xml:space="preserve">рис. </w:t>
      </w:r>
      <w:r>
        <w:rPr>
          <w:rFonts w:eastAsia="TimesNewRoman;Arial Unicode MS"/>
          <w:sz w:val="20"/>
          <w:szCs w:val="20"/>
          <w:lang w:val="en-US"/>
        </w:rPr>
        <w:t>2)</w:t>
      </w:r>
      <w:r>
        <w:rPr>
          <w:sz w:val="20"/>
          <w:szCs w:val="20"/>
        </w:rPr>
        <w:t>.</w:t>
      </w:r>
    </w:p>
    <w:p w:rsidR="00A92FE6" w:rsidRDefault="00EB7AAA">
      <w:pPr>
        <w:ind w:firstLine="540"/>
        <w:jc w:val="center"/>
        <w:rPr>
          <w:rFonts w:eastAsia="TimesNewRoman;Arial Unicode MS"/>
          <w:sz w:val="20"/>
          <w:szCs w:val="20"/>
          <w:lang w:val="en-US"/>
        </w:rPr>
      </w:pPr>
      <w:r>
        <w:rPr>
          <w:noProof/>
          <w:lang w:val="ru-RU" w:eastAsia="ru-RU"/>
        </w:rPr>
        <w:lastRenderedPageBreak/>
        <w:drawing>
          <wp:inline distT="0" distB="0" distL="0" distR="0">
            <wp:extent cx="2673985" cy="2223135"/>
            <wp:effectExtent l="0" t="0" r="0" b="0"/>
            <wp:docPr id="4" name="Зображення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Зображення2"/>
                    <pic:cNvPicPr>
                      <a:picLocks noChangeAspect="1" noChangeArrowheads="1"/>
                    </pic:cNvPicPr>
                  </pic:nvPicPr>
                  <pic:blipFill>
                    <a:blip r:embed="rId9"/>
                    <a:srcRect l="-502" t="-780" r="-502" b="-780"/>
                    <a:stretch>
                      <a:fillRect/>
                    </a:stretch>
                  </pic:blipFill>
                  <pic:spPr bwMode="auto">
                    <a:xfrm>
                      <a:off x="0" y="0"/>
                      <a:ext cx="2673985" cy="2223135"/>
                    </a:xfrm>
                    <a:prstGeom prst="rect">
                      <a:avLst/>
                    </a:prstGeom>
                  </pic:spPr>
                </pic:pic>
              </a:graphicData>
            </a:graphic>
          </wp:inline>
        </w:drawing>
      </w:r>
    </w:p>
    <w:p w:rsidR="00A92FE6" w:rsidRDefault="00EB7AAA">
      <w:pPr>
        <w:ind w:firstLine="540"/>
        <w:jc w:val="center"/>
        <w:rPr>
          <w:sz w:val="20"/>
          <w:szCs w:val="20"/>
        </w:rPr>
      </w:pPr>
      <w:r>
        <w:rPr>
          <w:rFonts w:eastAsia="TimesNewRoman;Arial Unicode MS"/>
          <w:sz w:val="20"/>
          <w:szCs w:val="20"/>
          <w:lang w:val="en-US"/>
        </w:rPr>
        <w:t>Рисунок 2</w:t>
      </w:r>
      <w:r>
        <w:rPr>
          <w:rFonts w:eastAsia="TimesNewRoman;Arial Unicode MS"/>
          <w:sz w:val="20"/>
          <w:szCs w:val="20"/>
        </w:rPr>
        <w:t xml:space="preserve"> </w:t>
      </w:r>
      <w:r>
        <w:rPr>
          <w:rFonts w:eastAsia="TimesNewRoman;Arial Unicode MS"/>
          <w:sz w:val="20"/>
          <w:szCs w:val="20"/>
          <w:lang w:val="en-US"/>
        </w:rPr>
        <w:t>–</w:t>
      </w:r>
      <w:r>
        <w:rPr>
          <w:rFonts w:eastAsia="TimesNewRoman;Arial Unicode MS"/>
          <w:sz w:val="20"/>
          <w:szCs w:val="20"/>
        </w:rPr>
        <w:t xml:space="preserve"> Ілюстрація запропонованого методу</w:t>
      </w:r>
    </w:p>
    <w:p w:rsidR="00A92FE6" w:rsidRDefault="00A92FE6">
      <w:pPr>
        <w:ind w:firstLine="540"/>
        <w:jc w:val="center"/>
        <w:rPr>
          <w:rFonts w:eastAsia="TimesNewRoman;Arial Unicode MS"/>
          <w:sz w:val="20"/>
          <w:szCs w:val="20"/>
        </w:rPr>
      </w:pPr>
    </w:p>
    <w:p w:rsidR="00A92FE6" w:rsidRDefault="00EB7AAA">
      <w:pPr>
        <w:numPr>
          <w:ilvl w:val="0"/>
          <w:numId w:val="8"/>
        </w:numPr>
        <w:ind w:left="0" w:firstLine="540"/>
        <w:jc w:val="both"/>
        <w:rPr>
          <w:sz w:val="20"/>
          <w:szCs w:val="20"/>
        </w:rPr>
      </w:pPr>
      <w:r>
        <w:rPr>
          <w:rFonts w:eastAsia="TimesNewRoman;Arial Unicode MS"/>
          <w:sz w:val="20"/>
          <w:szCs w:val="20"/>
        </w:rPr>
        <w:t xml:space="preserve">Навколо апроксимованого контуру спроектовано </w:t>
      </w:r>
      <w:r>
        <w:rPr>
          <w:rFonts w:eastAsia="TimesNewRoman;Arial Unicode MS"/>
          <w:i/>
          <w:sz w:val="20"/>
          <w:szCs w:val="20"/>
        </w:rPr>
        <w:t xml:space="preserve">годограф вектор функції </w:t>
      </w:r>
      <w:r>
        <w:rPr>
          <w:rFonts w:eastAsia="TimesNewRoman;Arial Unicode MS"/>
          <w:i/>
          <w:sz w:val="20"/>
          <w:szCs w:val="20"/>
        </w:rPr>
        <w:t>щільного розподілу</w:t>
      </w:r>
      <w:r>
        <w:rPr>
          <w:rFonts w:eastAsia="TimesNewRoman;Arial Unicode MS"/>
          <w:sz w:val="20"/>
          <w:szCs w:val="20"/>
        </w:rPr>
        <w:t xml:space="preserve"> </w:t>
      </w:r>
      <w:r>
        <w:rPr>
          <w:rFonts w:eastAsia="TimesNewRoman;Arial Unicode MS"/>
          <w:sz w:val="20"/>
          <w:szCs w:val="20"/>
          <w:lang w:val="ru-RU"/>
        </w:rPr>
        <w:t>(</w:t>
      </w:r>
      <w:r>
        <w:rPr>
          <w:rFonts w:eastAsia="TimesNewRoman;Arial Unicode MS"/>
          <w:sz w:val="20"/>
          <w:szCs w:val="20"/>
        </w:rPr>
        <w:t>рис. 3</w:t>
      </w:r>
      <w:r>
        <w:rPr>
          <w:rFonts w:eastAsia="TimesNewRoman;Arial Unicode MS"/>
          <w:sz w:val="20"/>
          <w:szCs w:val="20"/>
          <w:lang w:val="ru-RU"/>
        </w:rPr>
        <w:t>)</w:t>
      </w:r>
      <w:r>
        <w:rPr>
          <w:rFonts w:eastAsia="TimesNewRoman;Arial Unicode MS"/>
          <w:sz w:val="20"/>
          <w:szCs w:val="20"/>
        </w:rPr>
        <w:t xml:space="preserve"> деталей кожного типу. </w:t>
      </w:r>
    </w:p>
    <w:p w:rsidR="00A92FE6" w:rsidRDefault="00EB7AAA">
      <w:pPr>
        <w:ind w:left="720"/>
        <w:jc w:val="center"/>
        <w:rPr>
          <w:rFonts w:eastAsia="TimesNewRoman;Arial Unicode MS"/>
          <w:sz w:val="20"/>
          <w:szCs w:val="20"/>
        </w:rPr>
      </w:pPr>
      <w:r>
        <w:rPr>
          <w:noProof/>
          <w:lang w:val="ru-RU" w:eastAsia="ru-RU"/>
        </w:rPr>
        <w:drawing>
          <wp:inline distT="0" distB="0" distL="0" distR="0">
            <wp:extent cx="2708910" cy="1795145"/>
            <wp:effectExtent l="0" t="0" r="0" b="0"/>
            <wp:docPr id="5" name="Зображення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Зображення3"/>
                    <pic:cNvPicPr>
                      <a:picLocks noChangeAspect="1" noChangeArrowheads="1"/>
                    </pic:cNvPicPr>
                  </pic:nvPicPr>
                  <pic:blipFill>
                    <a:blip r:embed="rId10"/>
                    <a:srcRect l="-151" t="-224" r="-151" b="4533"/>
                    <a:stretch>
                      <a:fillRect/>
                    </a:stretch>
                  </pic:blipFill>
                  <pic:spPr bwMode="auto">
                    <a:xfrm>
                      <a:off x="0" y="0"/>
                      <a:ext cx="2708910" cy="1795145"/>
                    </a:xfrm>
                    <a:prstGeom prst="rect">
                      <a:avLst/>
                    </a:prstGeom>
                  </pic:spPr>
                </pic:pic>
              </a:graphicData>
            </a:graphic>
          </wp:inline>
        </w:drawing>
      </w:r>
    </w:p>
    <w:p w:rsidR="00A92FE6" w:rsidRDefault="00EB7AAA">
      <w:pPr>
        <w:ind w:left="720"/>
        <w:jc w:val="center"/>
        <w:rPr>
          <w:rFonts w:eastAsia="TimesNewRoman;Arial Unicode MS"/>
          <w:sz w:val="20"/>
          <w:szCs w:val="20"/>
        </w:rPr>
      </w:pPr>
      <w:r>
        <w:rPr>
          <w:rFonts w:eastAsia="TimesNewRoman;Arial Unicode MS"/>
          <w:sz w:val="20"/>
          <w:szCs w:val="20"/>
        </w:rPr>
        <w:t>Рисунок 3 – Годограф вектор-функції щільного розміщення фігур.</w:t>
      </w:r>
    </w:p>
    <w:p w:rsidR="00A92FE6" w:rsidRDefault="00A92FE6">
      <w:pPr>
        <w:ind w:left="720"/>
        <w:jc w:val="center"/>
        <w:rPr>
          <w:rFonts w:eastAsia="TimesNewRoman;Arial Unicode MS"/>
          <w:sz w:val="20"/>
          <w:szCs w:val="20"/>
        </w:rPr>
      </w:pPr>
    </w:p>
    <w:p w:rsidR="00A92FE6" w:rsidRDefault="00EB7AAA">
      <w:pPr>
        <w:jc w:val="both"/>
        <w:rPr>
          <w:sz w:val="20"/>
          <w:szCs w:val="20"/>
        </w:rPr>
      </w:pPr>
      <w:r>
        <w:rPr>
          <w:sz w:val="20"/>
          <w:szCs w:val="20"/>
        </w:rPr>
        <w:t>Однією з основних вимог, яку слід враховувати при проектуванні схем суміщення деталей на комп'</w:t>
      </w:r>
      <w:r>
        <w:rPr>
          <w:sz w:val="20"/>
          <w:szCs w:val="20"/>
        </w:rPr>
        <w:t xml:space="preserve">ютері, є їх взаємний неперетин. Для створення математичної моделі задачі слід формалізувати умови взаємного неперетину деталей у вигляді аналітичних співвідношень. Проте, на практиці формалізація та перевірка умов взаємного неперетину плоских геометричних </w:t>
      </w:r>
      <w:r>
        <w:rPr>
          <w:sz w:val="20"/>
          <w:szCs w:val="20"/>
        </w:rPr>
        <w:t xml:space="preserve">об’єктів складної конфігурації виявляється досить непростою задачею. </w:t>
      </w:r>
    </w:p>
    <w:p w:rsidR="00A92FE6" w:rsidRDefault="00EB7AAA">
      <w:pPr>
        <w:numPr>
          <w:ilvl w:val="0"/>
          <w:numId w:val="8"/>
        </w:numPr>
        <w:ind w:left="0" w:firstLine="540"/>
        <w:jc w:val="both"/>
        <w:rPr>
          <w:sz w:val="20"/>
          <w:szCs w:val="20"/>
        </w:rPr>
      </w:pPr>
      <w:r>
        <w:rPr>
          <w:sz w:val="20"/>
          <w:szCs w:val="20"/>
        </w:rPr>
        <w:t>Так як годограф, по суті, являється багатокутником, то і спільні точки пропонується шукати на багатокутниках. А сторона багатокутника — це відрізок прямої. Але багатокутники перетинаютьс</w:t>
      </w:r>
      <w:r>
        <w:rPr>
          <w:sz w:val="20"/>
          <w:szCs w:val="20"/>
        </w:rPr>
        <w:t xml:space="preserve">я по сторонах. </w:t>
      </w:r>
      <w:r>
        <w:rPr>
          <w:sz w:val="20"/>
          <w:szCs w:val="20"/>
        </w:rPr>
        <w:lastRenderedPageBreak/>
        <w:t>Таким чином, точки перетину годографів шукаються аналогічно точкам перетину прямих (рис. 4).</w:t>
      </w:r>
    </w:p>
    <w:p w:rsidR="00A92FE6" w:rsidRDefault="00EB7AAA">
      <w:pPr>
        <w:ind w:firstLine="399"/>
        <w:jc w:val="center"/>
        <w:rPr>
          <w:sz w:val="20"/>
          <w:szCs w:val="20"/>
        </w:rPr>
      </w:pPr>
      <w:r>
        <w:rPr>
          <w:noProof/>
          <w:lang w:val="ru-RU" w:eastAsia="ru-RU"/>
        </w:rPr>
        <w:drawing>
          <wp:anchor distT="0" distB="0" distL="0" distR="0" simplePos="0" relativeHeight="251659264" behindDoc="0" locked="0" layoutInCell="0" allowOverlap="1">
            <wp:simplePos x="0" y="0"/>
            <wp:positionH relativeFrom="column">
              <wp:posOffset>1080135</wp:posOffset>
            </wp:positionH>
            <wp:positionV relativeFrom="paragraph">
              <wp:posOffset>69215</wp:posOffset>
            </wp:positionV>
            <wp:extent cx="2426335" cy="1511935"/>
            <wp:effectExtent l="0" t="0" r="0" b="0"/>
            <wp:wrapTopAndBottom/>
            <wp:docPr id="6" name="Зображення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Зображення4"/>
                    <pic:cNvPicPr>
                      <a:picLocks noChangeAspect="1" noChangeArrowheads="1"/>
                    </pic:cNvPicPr>
                  </pic:nvPicPr>
                  <pic:blipFill>
                    <a:blip r:embed="rId11"/>
                    <a:srcRect l="-367" t="-554" r="-367" b="4077"/>
                    <a:stretch>
                      <a:fillRect/>
                    </a:stretch>
                  </pic:blipFill>
                  <pic:spPr bwMode="auto">
                    <a:xfrm>
                      <a:off x="0" y="0"/>
                      <a:ext cx="2426335" cy="1511935"/>
                    </a:xfrm>
                    <a:prstGeom prst="rect">
                      <a:avLst/>
                    </a:prstGeom>
                  </pic:spPr>
                </pic:pic>
              </a:graphicData>
            </a:graphic>
          </wp:anchor>
        </w:drawing>
      </w:r>
      <w:r>
        <w:rPr>
          <w:sz w:val="20"/>
          <w:szCs w:val="20"/>
        </w:rPr>
        <w:t>Рисунок 4</w:t>
      </w:r>
      <w:r>
        <w:rPr>
          <w:rFonts w:eastAsia="NSimSun" w:cs="Arial"/>
          <w:color w:val="000000"/>
          <w:kern w:val="2"/>
          <w:sz w:val="20"/>
          <w:szCs w:val="20"/>
          <w:lang w:eastAsia="uk-UA" w:bidi="hi-IN"/>
        </w:rPr>
        <w:t>.</w:t>
      </w:r>
      <w:r>
        <w:rPr>
          <w:sz w:val="20"/>
          <w:szCs w:val="20"/>
        </w:rPr>
        <w:t xml:space="preserve"> Перетин прямих</w:t>
      </w:r>
    </w:p>
    <w:p w:rsidR="00A92FE6" w:rsidRDefault="00EB7AAA">
      <w:pPr>
        <w:numPr>
          <w:ilvl w:val="0"/>
          <w:numId w:val="8"/>
        </w:numPr>
        <w:ind w:left="0" w:firstLine="540"/>
        <w:jc w:val="both"/>
        <w:rPr>
          <w:sz w:val="20"/>
          <w:szCs w:val="20"/>
        </w:rPr>
      </w:pPr>
      <w:r>
        <w:rPr>
          <w:rFonts w:eastAsia="TimesNewRoman;Arial Unicode MS"/>
          <w:sz w:val="20"/>
          <w:szCs w:val="20"/>
        </w:rPr>
        <w:t xml:space="preserve">На основі побудованих годографів деталей цих типів розроблено решітчасту укладку </w:t>
      </w:r>
      <w:r>
        <w:rPr>
          <w:rFonts w:eastAsia="TimesNewRoman;Arial Unicode MS"/>
          <w:sz w:val="20"/>
          <w:szCs w:val="20"/>
          <w:lang w:val="ru-RU"/>
        </w:rPr>
        <w:t>(</w:t>
      </w:r>
      <w:r>
        <w:rPr>
          <w:rFonts w:eastAsia="TimesNewRoman;Arial Unicode MS"/>
          <w:sz w:val="20"/>
          <w:szCs w:val="20"/>
        </w:rPr>
        <w:t>рис. 5</w:t>
      </w:r>
      <w:r>
        <w:rPr>
          <w:rFonts w:eastAsia="TimesNewRoman;Arial Unicode MS"/>
          <w:sz w:val="20"/>
          <w:szCs w:val="20"/>
          <w:lang w:val="ru-RU"/>
        </w:rPr>
        <w:t>)</w:t>
      </w:r>
      <w:r>
        <w:rPr>
          <w:rFonts w:eastAsia="TimesNewRoman;Arial Unicode MS"/>
          <w:sz w:val="20"/>
          <w:szCs w:val="20"/>
        </w:rPr>
        <w:t xml:space="preserve">. </w:t>
      </w:r>
    </w:p>
    <w:p w:rsidR="00A92FE6" w:rsidRDefault="00EB7AAA">
      <w:pPr>
        <w:ind w:left="720"/>
        <w:jc w:val="center"/>
        <w:rPr>
          <w:rFonts w:eastAsia="TimesNewRoman;Arial Unicode MS"/>
          <w:sz w:val="20"/>
          <w:szCs w:val="20"/>
          <w:lang w:bidi="zh-CN"/>
        </w:rPr>
      </w:pPr>
      <w:r>
        <w:rPr>
          <w:noProof/>
          <w:lang w:val="ru-RU" w:eastAsia="ru-RU"/>
        </w:rPr>
        <w:drawing>
          <wp:inline distT="0" distB="0" distL="0" distR="0">
            <wp:extent cx="2425065" cy="2612390"/>
            <wp:effectExtent l="0" t="0" r="0" b="0"/>
            <wp:docPr id="7" name="Зображення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Зображення5"/>
                    <pic:cNvPicPr>
                      <a:picLocks noChangeAspect="1" noChangeArrowheads="1"/>
                    </pic:cNvPicPr>
                  </pic:nvPicPr>
                  <pic:blipFill>
                    <a:blip r:embed="rId12"/>
                    <a:srcRect l="-638" t="-554" r="-638" b="-554"/>
                    <a:stretch>
                      <a:fillRect/>
                    </a:stretch>
                  </pic:blipFill>
                  <pic:spPr bwMode="auto">
                    <a:xfrm>
                      <a:off x="0" y="0"/>
                      <a:ext cx="2425065" cy="2612390"/>
                    </a:xfrm>
                    <a:prstGeom prst="rect">
                      <a:avLst/>
                    </a:prstGeom>
                  </pic:spPr>
                </pic:pic>
              </a:graphicData>
            </a:graphic>
          </wp:inline>
        </w:drawing>
      </w:r>
    </w:p>
    <w:p w:rsidR="00A92FE6" w:rsidRDefault="00EB7AAA">
      <w:pPr>
        <w:ind w:left="720"/>
        <w:jc w:val="center"/>
        <w:rPr>
          <w:sz w:val="20"/>
          <w:szCs w:val="20"/>
        </w:rPr>
      </w:pPr>
      <w:r>
        <w:rPr>
          <w:rFonts w:eastAsia="TimesNewRoman;Arial Unicode MS"/>
          <w:sz w:val="20"/>
          <w:szCs w:val="20"/>
          <w:lang w:bidi="zh-CN"/>
        </w:rPr>
        <w:t xml:space="preserve">Рисунок </w:t>
      </w:r>
      <w:r>
        <w:rPr>
          <w:rFonts w:eastAsia="TimesNewRoman;Arial Unicode MS"/>
          <w:color w:val="000000"/>
          <w:kern w:val="2"/>
          <w:sz w:val="20"/>
          <w:szCs w:val="20"/>
          <w:lang w:eastAsia="uk-UA" w:bidi="zh-CN"/>
        </w:rPr>
        <w:t>5</w:t>
      </w:r>
      <w:r>
        <w:rPr>
          <w:rFonts w:eastAsia="TimesNewRoman;Arial Unicode MS"/>
          <w:b/>
          <w:bCs/>
          <w:sz w:val="20"/>
          <w:szCs w:val="20"/>
          <w:lang w:bidi="zh-CN"/>
        </w:rPr>
        <w:t xml:space="preserve">. </w:t>
      </w:r>
      <w:r>
        <w:rPr>
          <w:rFonts w:eastAsia="TimesNewRoman;Arial Unicode MS"/>
          <w:sz w:val="20"/>
          <w:szCs w:val="20"/>
          <w:lang w:bidi="zh-CN"/>
        </w:rPr>
        <w:t>Подвійна</w:t>
      </w:r>
      <w:r>
        <w:rPr>
          <w:rFonts w:eastAsia="TimesNewRoman;Arial Unicode MS"/>
          <w:sz w:val="20"/>
          <w:szCs w:val="20"/>
        </w:rPr>
        <w:t xml:space="preserve"> укладка</w:t>
      </w:r>
    </w:p>
    <w:p w:rsidR="00A92FE6" w:rsidRDefault="00EB7AAA">
      <w:pPr>
        <w:ind w:firstLine="567"/>
        <w:jc w:val="both"/>
        <w:rPr>
          <w:rFonts w:eastAsia="TimesNewRoman;Arial Unicode MS"/>
          <w:sz w:val="20"/>
          <w:szCs w:val="20"/>
        </w:rPr>
      </w:pPr>
      <w:r>
        <w:rPr>
          <w:rFonts w:eastAsia="TimesNewRoman;Arial Unicode MS"/>
          <w:sz w:val="20"/>
          <w:szCs w:val="20"/>
        </w:rPr>
        <w:t>Одним з показників технологічності моделі є укладання деталей комплекту, яка характеризує щільність їх укладки при суміщенні. Для кожної нової моделі визначається показник укладання шляхом побудови так званих модельних шкал. Для кожної деталі комплекту бу</w:t>
      </w:r>
      <w:r>
        <w:rPr>
          <w:rFonts w:eastAsia="TimesNewRoman;Arial Unicode MS"/>
          <w:sz w:val="20"/>
          <w:szCs w:val="20"/>
        </w:rPr>
        <w:t>дуються паралелограми суміщення. При цьому використовується прямолінійно – поступальна система розміщення шаблонів.</w:t>
      </w:r>
    </w:p>
    <w:p w:rsidR="00A92FE6" w:rsidRDefault="00EB7AAA">
      <w:pPr>
        <w:numPr>
          <w:ilvl w:val="0"/>
          <w:numId w:val="8"/>
        </w:numPr>
        <w:ind w:left="0" w:firstLine="540"/>
        <w:jc w:val="both"/>
        <w:rPr>
          <w:bCs/>
          <w:sz w:val="20"/>
          <w:szCs w:val="20"/>
        </w:rPr>
      </w:pPr>
      <w:r>
        <w:rPr>
          <w:bCs/>
          <w:sz w:val="20"/>
          <w:szCs w:val="20"/>
        </w:rPr>
        <w:t>На основі вибраної щільної укладки конструюємо абстрактну схему розкрою. Для кращого розуміння того, які деталі слід включити в схему або, н</w:t>
      </w:r>
      <w:r>
        <w:rPr>
          <w:bCs/>
          <w:sz w:val="20"/>
          <w:szCs w:val="20"/>
        </w:rPr>
        <w:t xml:space="preserve">авпаки, вилучити із схеми, при її створенні задамо деякі </w:t>
      </w:r>
      <w:r>
        <w:rPr>
          <w:bCs/>
          <w:sz w:val="20"/>
          <w:szCs w:val="20"/>
        </w:rPr>
        <w:lastRenderedPageBreak/>
        <w:t xml:space="preserve">параметри. Ширина і довжина схеми впливає на кількість та розміщення деталей біля границь схеми. Масштабованість прямо-пропорційна ширині схеми. </w:t>
      </w:r>
    </w:p>
    <w:p w:rsidR="00A92FE6" w:rsidRDefault="00EB7AAA">
      <w:pPr>
        <w:tabs>
          <w:tab w:val="left" w:pos="2595"/>
          <w:tab w:val="center" w:pos="4933"/>
        </w:tabs>
        <w:ind w:firstLine="513"/>
        <w:jc w:val="center"/>
        <w:rPr>
          <w:sz w:val="20"/>
          <w:szCs w:val="20"/>
        </w:rPr>
      </w:pPr>
      <m:oMath>
        <m:r>
          <m:rPr>
            <m:lit/>
            <m:nor/>
          </m:rPr>
          <w:rPr>
            <w:rFonts w:ascii="Cambria Math" w:hAnsi="Cambria Math"/>
          </w:rPr>
          <m:t>M=</m:t>
        </m:r>
        <m:f>
          <m:fPr>
            <m:ctrlPr>
              <w:rPr>
                <w:rFonts w:ascii="Cambria Math" w:hAnsi="Cambria Math"/>
              </w:rPr>
            </m:ctrlPr>
          </m:fPr>
          <m:num>
            <m:r>
              <m:rPr>
                <m:lit/>
                <m:nor/>
              </m:rPr>
              <w:rPr>
                <w:rFonts w:ascii="Cambria Math" w:hAnsi="Cambria Math"/>
              </w:rPr>
              <m:t>shsch</m:t>
            </m:r>
          </m:num>
          <m:den>
            <m:r>
              <m:rPr>
                <m:lit/>
                <m:nor/>
              </m:rPr>
              <w:rPr>
                <w:rFonts w:ascii="Cambria Math" w:hAnsi="Cambria Math"/>
              </w:rPr>
              <m:t>dlsch</m:t>
            </m:r>
          </m:den>
        </m:f>
        <m:r>
          <w:rPr>
            <w:rFonts w:ascii="Cambria Math" w:hAnsi="Cambria Math"/>
          </w:rPr>
          <m:t>;</m:t>
        </m:r>
      </m:oMath>
      <w:r>
        <w:rPr>
          <w:bCs/>
          <w:sz w:val="20"/>
          <w:szCs w:val="20"/>
        </w:rPr>
        <w:t xml:space="preserve"> </w:t>
      </w:r>
    </w:p>
    <w:p w:rsidR="00A92FE6" w:rsidRDefault="00EB7AAA">
      <w:pPr>
        <w:tabs>
          <w:tab w:val="left" w:pos="180"/>
          <w:tab w:val="left" w:pos="2595"/>
          <w:tab w:val="center" w:pos="4933"/>
        </w:tabs>
        <w:ind w:firstLine="513"/>
        <w:jc w:val="both"/>
        <w:rPr>
          <w:sz w:val="20"/>
          <w:szCs w:val="20"/>
        </w:rPr>
      </w:pPr>
      <w:r>
        <w:rPr>
          <w:bCs/>
          <w:sz w:val="20"/>
          <w:szCs w:val="20"/>
        </w:rPr>
        <w:t xml:space="preserve">де </w:t>
      </w:r>
      <w:r>
        <w:rPr>
          <w:bCs/>
          <w:i/>
          <w:sz w:val="20"/>
          <w:szCs w:val="20"/>
        </w:rPr>
        <w:t>shsch -</w:t>
      </w:r>
      <w:r>
        <w:rPr>
          <w:bCs/>
          <w:sz w:val="20"/>
          <w:szCs w:val="20"/>
        </w:rPr>
        <w:t xml:space="preserve"> ширина схеми</w:t>
      </w:r>
      <w:r>
        <w:rPr>
          <w:bCs/>
          <w:i/>
          <w:sz w:val="20"/>
          <w:szCs w:val="20"/>
        </w:rPr>
        <w:t xml:space="preserve">, dlsch - </w:t>
      </w:r>
      <w:r>
        <w:rPr>
          <w:bCs/>
          <w:sz w:val="20"/>
          <w:szCs w:val="20"/>
        </w:rPr>
        <w:t>довжи</w:t>
      </w:r>
      <w:r>
        <w:rPr>
          <w:bCs/>
          <w:sz w:val="20"/>
          <w:szCs w:val="20"/>
        </w:rPr>
        <w:t>на схеми.</w:t>
      </w:r>
    </w:p>
    <w:p w:rsidR="00A92FE6" w:rsidRDefault="00EB7AAA">
      <w:pPr>
        <w:tabs>
          <w:tab w:val="left" w:pos="180"/>
          <w:tab w:val="left" w:pos="2595"/>
          <w:tab w:val="center" w:pos="4933"/>
        </w:tabs>
        <w:ind w:firstLine="513"/>
        <w:jc w:val="both"/>
        <w:rPr>
          <w:bCs/>
          <w:sz w:val="20"/>
          <w:szCs w:val="20"/>
        </w:rPr>
      </w:pPr>
      <w:r>
        <w:rPr>
          <w:bCs/>
          <w:sz w:val="20"/>
          <w:szCs w:val="20"/>
        </w:rPr>
        <w:t>Таким чином, масштабованість також впливає на розташування деталей.</w:t>
      </w:r>
    </w:p>
    <w:p w:rsidR="00A92FE6" w:rsidRDefault="00EB7AAA">
      <w:pPr>
        <w:tabs>
          <w:tab w:val="left" w:pos="2595"/>
          <w:tab w:val="center" w:pos="4933"/>
        </w:tabs>
        <w:ind w:firstLine="513"/>
        <w:jc w:val="both"/>
        <w:rPr>
          <w:bCs/>
          <w:sz w:val="20"/>
          <w:szCs w:val="20"/>
        </w:rPr>
      </w:pPr>
      <w:r>
        <w:rPr>
          <w:bCs/>
          <w:sz w:val="20"/>
          <w:szCs w:val="20"/>
        </w:rPr>
        <w:t>Деталі не повинні перетинати краї схеми ні по ширині ні по довжині, тобто знаходитись в робочому просторі схеми. Щоб забезпечити максимальну кількість деталей та неперетин їх з к</w:t>
      </w:r>
      <w:r>
        <w:rPr>
          <w:bCs/>
          <w:sz w:val="20"/>
          <w:szCs w:val="20"/>
        </w:rPr>
        <w:t>раями схеми, треба дотримуватись умов</w:t>
      </w:r>
    </w:p>
    <w:p w:rsidR="00A92FE6" w:rsidRDefault="00A92FE6">
      <w:pPr>
        <w:tabs>
          <w:tab w:val="left" w:pos="2595"/>
          <w:tab w:val="center" w:pos="4933"/>
        </w:tabs>
        <w:ind w:firstLine="513"/>
        <w:jc w:val="both"/>
        <w:rPr>
          <w:sz w:val="20"/>
          <w:szCs w:val="20"/>
        </w:rPr>
      </w:pPr>
      <m:oMath>
        <m:eqArr>
          <m:eqArrPr>
            <m:ctrlPr>
              <w:rPr>
                <w:rFonts w:ascii="Cambria Math" w:hAnsi="Cambria Math"/>
              </w:rPr>
            </m:ctrlPr>
          </m:eqArrPr>
          <m:e>
            <m:f>
              <m:fPr>
                <m:type m:val="lin"/>
                <m:ctrlPr>
                  <w:rPr>
                    <w:rFonts w:ascii="Cambria Math" w:hAnsi="Cambria Math"/>
                  </w:rPr>
                </m:ctrlPr>
              </m:fPr>
              <m:num>
                <m:r>
                  <m:rPr>
                    <m:lit/>
                    <m:nor/>
                  </m:rPr>
                  <w:rPr>
                    <w:rFonts w:ascii="Cambria Math" w:hAnsi="Cambria Math"/>
                  </w:rPr>
                  <m:t>shD</m:t>
                </m:r>
              </m:num>
              <m:den>
                <m:r>
                  <w:rPr>
                    <w:rFonts w:ascii="Cambria Math" w:hAnsi="Cambria Math"/>
                  </w:rPr>
                  <m:t>2</m:t>
                </m:r>
              </m:den>
            </m:f>
            <m:r>
              <m:rPr>
                <m:lit/>
                <m:nor/>
              </m:rPr>
              <w:rPr>
                <w:rFonts w:ascii="Cambria Math" w:hAnsi="Cambria Math"/>
              </w:rPr>
              <m:t>&gt;shR&lt;shsch</m:t>
            </m:r>
            <m:r>
              <w:rPr>
                <w:rFonts w:ascii="Cambria Math" w:hAnsi="Cambria Math"/>
              </w:rPr>
              <m:t>-</m:t>
            </m:r>
            <m:f>
              <m:fPr>
                <m:type m:val="lin"/>
                <m:ctrlPr>
                  <w:rPr>
                    <w:rFonts w:ascii="Cambria Math" w:hAnsi="Cambria Math"/>
                  </w:rPr>
                </m:ctrlPr>
              </m:fPr>
              <m:num>
                <m:r>
                  <m:rPr>
                    <m:lit/>
                    <m:nor/>
                  </m:rPr>
                  <w:rPr>
                    <w:rFonts w:ascii="Cambria Math" w:hAnsi="Cambria Math"/>
                  </w:rPr>
                  <m:t>shD</m:t>
                </m:r>
              </m:num>
              <m:den>
                <m:r>
                  <w:rPr>
                    <w:rFonts w:ascii="Cambria Math" w:hAnsi="Cambria Math"/>
                  </w:rPr>
                  <m:t>2</m:t>
                </m:r>
              </m:den>
            </m:f>
            <m:r>
              <w:rPr>
                <w:rFonts w:ascii="Cambria Math" w:hAnsi="Cambria Math"/>
              </w:rPr>
              <m:t>;</m:t>
            </m:r>
          </m:e>
          <m:e>
            <m:f>
              <m:fPr>
                <m:type m:val="lin"/>
                <m:ctrlPr>
                  <w:rPr>
                    <w:rFonts w:ascii="Cambria Math" w:hAnsi="Cambria Math"/>
                  </w:rPr>
                </m:ctrlPr>
              </m:fPr>
              <m:num>
                <m:r>
                  <m:rPr>
                    <m:lit/>
                    <m:nor/>
                  </m:rPr>
                  <w:rPr>
                    <w:rFonts w:ascii="Cambria Math" w:hAnsi="Cambria Math"/>
                  </w:rPr>
                  <m:t>dlD</m:t>
                </m:r>
              </m:num>
              <m:den>
                <m:r>
                  <w:rPr>
                    <w:rFonts w:ascii="Cambria Math" w:hAnsi="Cambria Math"/>
                  </w:rPr>
                  <m:t>2</m:t>
                </m:r>
              </m:den>
            </m:f>
            <m:r>
              <m:rPr>
                <m:lit/>
                <m:nor/>
              </m:rPr>
              <w:rPr>
                <w:rFonts w:ascii="Cambria Math" w:hAnsi="Cambria Math"/>
              </w:rPr>
              <m:t>&gt;dlR&lt;dlsch</m:t>
            </m:r>
            <m:r>
              <w:rPr>
                <w:rFonts w:ascii="Cambria Math" w:hAnsi="Cambria Math"/>
              </w:rPr>
              <m:t>-</m:t>
            </m:r>
            <m:f>
              <m:fPr>
                <m:type m:val="lin"/>
                <m:ctrlPr>
                  <w:rPr>
                    <w:rFonts w:ascii="Cambria Math" w:hAnsi="Cambria Math"/>
                  </w:rPr>
                </m:ctrlPr>
              </m:fPr>
              <m:num>
                <m:r>
                  <m:rPr>
                    <m:lit/>
                    <m:nor/>
                  </m:rPr>
                  <w:rPr>
                    <w:rFonts w:ascii="Cambria Math" w:hAnsi="Cambria Math"/>
                  </w:rPr>
                  <m:t>dlD</m:t>
                </m:r>
              </m:num>
              <m:den>
                <m:r>
                  <w:rPr>
                    <w:rFonts w:ascii="Cambria Math" w:hAnsi="Cambria Math"/>
                  </w:rPr>
                  <m:t>2</m:t>
                </m:r>
              </m:den>
            </m:f>
            <m:r>
              <w:rPr>
                <w:rFonts w:ascii="Cambria Math" w:hAnsi="Cambria Math"/>
              </w:rPr>
              <m:t>;</m:t>
            </m:r>
          </m:e>
        </m:eqArr>
      </m:oMath>
      <w:r w:rsidR="00EB7AAA">
        <w:rPr>
          <w:bCs/>
          <w:sz w:val="20"/>
          <w:szCs w:val="20"/>
        </w:rPr>
        <w:t xml:space="preserve">де </w:t>
      </w:r>
      <w:r w:rsidR="00EB7AAA">
        <w:rPr>
          <w:bCs/>
          <w:i/>
          <w:sz w:val="20"/>
          <w:szCs w:val="20"/>
        </w:rPr>
        <w:t>shD</w:t>
      </w:r>
      <w:r w:rsidR="00EB7AAA">
        <w:rPr>
          <w:bCs/>
          <w:sz w:val="20"/>
          <w:szCs w:val="20"/>
        </w:rPr>
        <w:t xml:space="preserve"> – ширина деталі, </w:t>
      </w:r>
      <w:r w:rsidR="00EB7AAA">
        <w:rPr>
          <w:bCs/>
          <w:i/>
          <w:sz w:val="20"/>
          <w:szCs w:val="20"/>
        </w:rPr>
        <w:t>dlD</w:t>
      </w:r>
      <w:r w:rsidR="00EB7AAA">
        <w:rPr>
          <w:bCs/>
          <w:sz w:val="20"/>
          <w:szCs w:val="20"/>
        </w:rPr>
        <w:t xml:space="preserve"> – довжина деталі, </w:t>
      </w:r>
      <w:r w:rsidR="00EB7AAA">
        <w:rPr>
          <w:bCs/>
          <w:i/>
          <w:sz w:val="20"/>
          <w:szCs w:val="20"/>
        </w:rPr>
        <w:t>shR</w:t>
      </w:r>
      <w:r w:rsidR="00EB7AAA">
        <w:rPr>
          <w:bCs/>
          <w:sz w:val="20"/>
          <w:szCs w:val="20"/>
        </w:rPr>
        <w:t xml:space="preserve"> і </w:t>
      </w:r>
      <w:r w:rsidR="00EB7AAA">
        <w:rPr>
          <w:bCs/>
          <w:i/>
          <w:sz w:val="20"/>
          <w:szCs w:val="20"/>
        </w:rPr>
        <w:t>dlR-</w:t>
      </w:r>
      <w:r w:rsidR="00EB7AAA">
        <w:rPr>
          <w:bCs/>
          <w:sz w:val="20"/>
          <w:szCs w:val="20"/>
        </w:rPr>
        <w:t xml:space="preserve"> параметри робочого простору.</w:t>
      </w:r>
    </w:p>
    <w:p w:rsidR="00A92FE6" w:rsidRDefault="00EB7AAA">
      <w:pPr>
        <w:tabs>
          <w:tab w:val="left" w:pos="2595"/>
          <w:tab w:val="center" w:pos="4933"/>
        </w:tabs>
        <w:ind w:firstLine="513"/>
        <w:rPr>
          <w:bCs/>
          <w:sz w:val="20"/>
          <w:szCs w:val="20"/>
        </w:rPr>
      </w:pPr>
      <w:r>
        <w:rPr>
          <w:bCs/>
          <w:sz w:val="20"/>
          <w:szCs w:val="20"/>
        </w:rPr>
        <w:t>Отже, параметри робочого простору будуть</w:t>
      </w:r>
    </w:p>
    <w:p w:rsidR="00A92FE6" w:rsidRDefault="00A92FE6">
      <w:pPr>
        <w:tabs>
          <w:tab w:val="left" w:pos="2595"/>
          <w:tab w:val="center" w:pos="4933"/>
          <w:tab w:val="left" w:pos="7845"/>
        </w:tabs>
        <w:ind w:firstLine="513"/>
        <w:jc w:val="both"/>
        <w:rPr>
          <w:sz w:val="20"/>
          <w:szCs w:val="20"/>
        </w:rPr>
      </w:pPr>
      <m:oMath>
        <m:eqArr>
          <m:eqArrPr>
            <m:ctrlPr>
              <w:rPr>
                <w:rFonts w:ascii="Cambria Math" w:hAnsi="Cambria Math"/>
              </w:rPr>
            </m:ctrlPr>
          </m:eqArrPr>
          <m:e>
            <m:r>
              <m:rPr>
                <m:lit/>
                <m:nor/>
              </m:rPr>
              <w:rPr>
                <w:rFonts w:ascii="Cambria Math" w:hAnsi="Cambria Math"/>
              </w:rPr>
              <m:t>shR=shsch</m:t>
            </m:r>
            <m:r>
              <w:rPr>
                <w:rFonts w:ascii="Cambria Math" w:hAnsi="Cambria Math"/>
              </w:rPr>
              <m:t>-</m:t>
            </m:r>
            <m:r>
              <m:rPr>
                <m:lit/>
                <m:nor/>
              </m:rPr>
              <w:rPr>
                <w:rFonts w:ascii="Cambria Math" w:hAnsi="Cambria Math"/>
              </w:rPr>
              <m:t>shD;</m:t>
            </m:r>
          </m:e>
          <m:e>
            <m:r>
              <m:rPr>
                <m:lit/>
                <m:nor/>
              </m:rPr>
              <w:rPr>
                <w:rFonts w:ascii="Cambria Math" w:hAnsi="Cambria Math"/>
              </w:rPr>
              <m:t>dlR=dlsch</m:t>
            </m:r>
            <m:r>
              <w:rPr>
                <w:rFonts w:ascii="Cambria Math" w:hAnsi="Cambria Math"/>
              </w:rPr>
              <m:t>-</m:t>
            </m:r>
            <m:r>
              <m:rPr>
                <m:lit/>
                <m:nor/>
              </m:rPr>
              <w:rPr>
                <w:rFonts w:ascii="Cambria Math" w:hAnsi="Cambria Math"/>
              </w:rPr>
              <m:t>dlD;</m:t>
            </m:r>
          </m:e>
        </m:eqArr>
      </m:oMath>
      <w:r w:rsidR="00EB7AAA">
        <w:rPr>
          <w:rFonts w:eastAsia="TimesNewRoman;Arial Unicode MS"/>
          <w:sz w:val="20"/>
          <w:szCs w:val="20"/>
        </w:rPr>
        <w:t xml:space="preserve">В результаті створено абстрактну схему розкрою для листового матеріалу будь-якого розміру і якості. І, задавши конкретні </w:t>
      </w:r>
      <w:r w:rsidR="00EB7AAA">
        <w:rPr>
          <w:rFonts w:eastAsia="TimesNewRoman;Arial Unicode MS"/>
          <w:bCs/>
          <w:sz w:val="20"/>
          <w:szCs w:val="20"/>
        </w:rPr>
        <w:t>параметри робочого простору, буде змодельовано габарити листа.</w:t>
      </w:r>
      <w:r w:rsidR="00EB7AAA">
        <w:rPr>
          <w:rFonts w:eastAsia="TimesNewRoman;Arial Unicode MS"/>
          <w:sz w:val="20"/>
          <w:szCs w:val="20"/>
        </w:rPr>
        <w:t xml:space="preserve"> А на конкретному листі вже можна додавати або вилучати окрему деталь зі </w:t>
      </w:r>
      <w:r w:rsidR="00EB7AAA">
        <w:rPr>
          <w:rFonts w:eastAsia="TimesNewRoman;Arial Unicode MS"/>
          <w:sz w:val="20"/>
          <w:szCs w:val="20"/>
        </w:rPr>
        <w:t xml:space="preserve">схеми розкрою. Для цього розроблено методи додавання та вилучення окремої деталі зі схеми розкрою </w:t>
      </w:r>
      <w:r w:rsidR="00EB7AAA">
        <w:rPr>
          <w:rFonts w:eastAsia="TimesNewRoman;Arial Unicode MS"/>
          <w:sz w:val="20"/>
          <w:szCs w:val="20"/>
          <w:lang w:val="ru-RU"/>
        </w:rPr>
        <w:t>(</w:t>
      </w:r>
      <w:r w:rsidR="00EB7AAA">
        <w:rPr>
          <w:rFonts w:eastAsia="TimesNewRoman;Arial Unicode MS"/>
          <w:sz w:val="20"/>
          <w:szCs w:val="20"/>
        </w:rPr>
        <w:t>рис. 6 — рис. 8</w:t>
      </w:r>
      <w:r w:rsidR="00EB7AAA">
        <w:rPr>
          <w:rFonts w:eastAsia="TimesNewRoman;Arial Unicode MS"/>
          <w:sz w:val="20"/>
          <w:szCs w:val="20"/>
          <w:lang w:val="ru-RU"/>
        </w:rPr>
        <w:t>)</w:t>
      </w:r>
      <w:r w:rsidR="00EB7AAA">
        <w:rPr>
          <w:rFonts w:eastAsia="TimesNewRoman;Arial Unicode MS"/>
          <w:sz w:val="20"/>
          <w:szCs w:val="20"/>
        </w:rPr>
        <w:t>.</w:t>
      </w:r>
    </w:p>
    <w:p w:rsidR="00A92FE6" w:rsidRDefault="00EB7AAA">
      <w:pPr>
        <w:tabs>
          <w:tab w:val="left" w:pos="2595"/>
          <w:tab w:val="center" w:pos="4933"/>
          <w:tab w:val="left" w:pos="7845"/>
        </w:tabs>
        <w:ind w:firstLine="513"/>
        <w:jc w:val="center"/>
        <w:rPr>
          <w:sz w:val="20"/>
          <w:szCs w:val="20"/>
        </w:rPr>
      </w:pPr>
      <w:r>
        <w:rPr>
          <w:noProof/>
          <w:lang w:val="ru-RU" w:eastAsia="ru-RU"/>
        </w:rPr>
        <w:drawing>
          <wp:inline distT="0" distB="0" distL="0" distR="0">
            <wp:extent cx="3966845" cy="2337435"/>
            <wp:effectExtent l="0" t="0" r="0" b="0"/>
            <wp:docPr id="8" name="Зображення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Зображення6"/>
                    <pic:cNvPicPr>
                      <a:picLocks noChangeAspect="1" noChangeArrowheads="1"/>
                    </pic:cNvPicPr>
                  </pic:nvPicPr>
                  <pic:blipFill>
                    <a:blip r:embed="rId13"/>
                    <a:srcRect l="-191" t="-317" r="-191" b="-317"/>
                    <a:stretch>
                      <a:fillRect/>
                    </a:stretch>
                  </pic:blipFill>
                  <pic:spPr bwMode="auto">
                    <a:xfrm>
                      <a:off x="0" y="0"/>
                      <a:ext cx="3966845" cy="2337435"/>
                    </a:xfrm>
                    <a:prstGeom prst="rect">
                      <a:avLst/>
                    </a:prstGeom>
                  </pic:spPr>
                </pic:pic>
              </a:graphicData>
            </a:graphic>
          </wp:inline>
        </w:drawing>
      </w:r>
      <w:r>
        <w:rPr>
          <w:sz w:val="20"/>
          <w:szCs w:val="20"/>
        </w:rPr>
        <w:t>Рисунок 6. Додавання деталі на схему</w:t>
      </w:r>
    </w:p>
    <w:p w:rsidR="00A92FE6" w:rsidRDefault="00EB7AAA">
      <w:pPr>
        <w:tabs>
          <w:tab w:val="left" w:pos="2595"/>
          <w:tab w:val="center" w:pos="4933"/>
          <w:tab w:val="left" w:pos="7845"/>
        </w:tabs>
        <w:ind w:firstLine="513"/>
        <w:jc w:val="center"/>
        <w:rPr>
          <w:sz w:val="20"/>
          <w:szCs w:val="20"/>
        </w:rPr>
      </w:pPr>
      <w:r>
        <w:rPr>
          <w:noProof/>
          <w:lang w:val="ru-RU" w:eastAsia="ru-RU"/>
        </w:rPr>
        <w:lastRenderedPageBreak/>
        <w:drawing>
          <wp:inline distT="0" distB="0" distL="0" distR="0">
            <wp:extent cx="3963035" cy="2385695"/>
            <wp:effectExtent l="0" t="0" r="0" b="0"/>
            <wp:docPr id="9" name="Зображення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Зображення7"/>
                    <pic:cNvPicPr>
                      <a:picLocks noChangeAspect="1" noChangeArrowheads="1"/>
                    </pic:cNvPicPr>
                  </pic:nvPicPr>
                  <pic:blipFill>
                    <a:blip r:embed="rId14"/>
                    <a:srcRect l="-146" t="-240" r="-146" b="-240"/>
                    <a:stretch>
                      <a:fillRect/>
                    </a:stretch>
                  </pic:blipFill>
                  <pic:spPr bwMode="auto">
                    <a:xfrm>
                      <a:off x="0" y="0"/>
                      <a:ext cx="3963035" cy="2385695"/>
                    </a:xfrm>
                    <a:prstGeom prst="rect">
                      <a:avLst/>
                    </a:prstGeom>
                  </pic:spPr>
                </pic:pic>
              </a:graphicData>
            </a:graphic>
          </wp:inline>
        </w:drawing>
      </w:r>
      <w:r>
        <w:rPr>
          <w:sz w:val="20"/>
          <w:szCs w:val="20"/>
        </w:rPr>
        <w:t>Рисунок 7. Видалення деталі зі схеми</w:t>
      </w:r>
    </w:p>
    <w:p w:rsidR="00A92FE6" w:rsidRDefault="00EB7AAA">
      <w:pPr>
        <w:tabs>
          <w:tab w:val="left" w:pos="2595"/>
          <w:tab w:val="center" w:pos="4933"/>
          <w:tab w:val="left" w:pos="7845"/>
        </w:tabs>
        <w:ind w:firstLine="513"/>
        <w:jc w:val="center"/>
        <w:rPr>
          <w:sz w:val="20"/>
          <w:szCs w:val="20"/>
        </w:rPr>
      </w:pPr>
      <w:r>
        <w:rPr>
          <w:noProof/>
          <w:lang w:val="ru-RU" w:eastAsia="ru-RU"/>
        </w:rPr>
        <w:drawing>
          <wp:inline distT="0" distB="0" distL="0" distR="0">
            <wp:extent cx="3963035" cy="2385695"/>
            <wp:effectExtent l="0" t="0" r="0" b="0"/>
            <wp:docPr id="10" name="Зображення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Зображення8"/>
                    <pic:cNvPicPr>
                      <a:picLocks noChangeAspect="1" noChangeArrowheads="1"/>
                    </pic:cNvPicPr>
                  </pic:nvPicPr>
                  <pic:blipFill>
                    <a:blip r:embed="rId15"/>
                    <a:srcRect l="-146" t="-240" r="-146" b="-240"/>
                    <a:stretch>
                      <a:fillRect/>
                    </a:stretch>
                  </pic:blipFill>
                  <pic:spPr bwMode="auto">
                    <a:xfrm>
                      <a:off x="0" y="0"/>
                      <a:ext cx="3963035" cy="2385695"/>
                    </a:xfrm>
                    <a:prstGeom prst="rect">
                      <a:avLst/>
                    </a:prstGeom>
                  </pic:spPr>
                </pic:pic>
              </a:graphicData>
            </a:graphic>
          </wp:inline>
        </w:drawing>
      </w:r>
      <w:r>
        <w:rPr>
          <w:sz w:val="20"/>
          <w:szCs w:val="20"/>
        </w:rPr>
        <w:t>Рисунок 8. Додавання деталі на схему під кутом</w:t>
      </w:r>
    </w:p>
    <w:p w:rsidR="00A92FE6" w:rsidRDefault="00A92FE6">
      <w:pPr>
        <w:tabs>
          <w:tab w:val="left" w:pos="2595"/>
          <w:tab w:val="center" w:pos="4933"/>
          <w:tab w:val="left" w:pos="7845"/>
        </w:tabs>
        <w:ind w:firstLine="513"/>
        <w:jc w:val="both"/>
        <w:rPr>
          <w:rFonts w:eastAsia="TimesNewRoman;Arial Unicode MS"/>
          <w:sz w:val="20"/>
          <w:szCs w:val="20"/>
        </w:rPr>
      </w:pPr>
    </w:p>
    <w:p w:rsidR="00A92FE6" w:rsidRDefault="00EB7AAA">
      <w:pPr>
        <w:tabs>
          <w:tab w:val="left" w:pos="2595"/>
          <w:tab w:val="center" w:pos="4933"/>
          <w:tab w:val="left" w:pos="7845"/>
        </w:tabs>
        <w:ind w:firstLine="513"/>
        <w:jc w:val="both"/>
        <w:rPr>
          <w:rFonts w:eastAsia="TimesNewRoman;Arial Unicode MS"/>
          <w:sz w:val="20"/>
          <w:szCs w:val="20"/>
        </w:rPr>
      </w:pPr>
      <w:r>
        <w:rPr>
          <w:rFonts w:eastAsia="TimesNewRoman;Arial Unicode MS"/>
          <w:sz w:val="20"/>
          <w:szCs w:val="20"/>
        </w:rPr>
        <w:t xml:space="preserve">Приведені </w:t>
      </w:r>
      <w:r>
        <w:rPr>
          <w:rFonts w:eastAsia="TimesNewRoman;Arial Unicode MS"/>
          <w:sz w:val="20"/>
          <w:szCs w:val="20"/>
        </w:rPr>
        <w:t>скріншоти взяті з авторської програми DETMOVER.</w:t>
      </w:r>
    </w:p>
    <w:p w:rsidR="00A92FE6" w:rsidRDefault="00EB7AAA">
      <w:pPr>
        <w:numPr>
          <w:ilvl w:val="0"/>
          <w:numId w:val="8"/>
        </w:numPr>
        <w:tabs>
          <w:tab w:val="clear" w:pos="720"/>
          <w:tab w:val="left" w:pos="8539"/>
        </w:tabs>
        <w:ind w:left="0" w:firstLine="540"/>
        <w:jc w:val="both"/>
        <w:rPr>
          <w:sz w:val="20"/>
          <w:szCs w:val="20"/>
        </w:rPr>
      </w:pPr>
      <w:r>
        <w:rPr>
          <w:sz w:val="20"/>
          <w:szCs w:val="20"/>
          <w:lang w:eastAsia="ur-PK" w:bidi="ur-PK"/>
        </w:rPr>
        <w:t xml:space="preserve">Працюючи з розкрійною схемою, може виникнути ситуація, коли якусь деталь необхідно дещо підкорегувати: перемістити, додати або вилучити вершину. </w:t>
      </w:r>
      <w:r>
        <w:rPr>
          <w:rFonts w:eastAsia="TimesNewRoman;Arial Unicode MS"/>
          <w:sz w:val="20"/>
          <w:szCs w:val="20"/>
          <w:lang w:eastAsia="ur-PK" w:bidi="ur-PK"/>
        </w:rPr>
        <w:t>Для цього розроблено методи переміщення, додавання та вилучення</w:t>
      </w:r>
      <w:r>
        <w:rPr>
          <w:rFonts w:eastAsia="TimesNewRoman;Arial Unicode MS"/>
          <w:sz w:val="20"/>
          <w:szCs w:val="20"/>
          <w:lang w:eastAsia="ur-PK" w:bidi="ur-PK"/>
        </w:rPr>
        <w:t xml:space="preserve"> вершини </w:t>
      </w:r>
      <w:r>
        <w:rPr>
          <w:rFonts w:eastAsia="TimesNewRoman;Arial Unicode MS"/>
          <w:sz w:val="20"/>
          <w:szCs w:val="20"/>
          <w:lang w:val="ru-RU" w:eastAsia="ur-PK" w:bidi="ur-PK"/>
        </w:rPr>
        <w:t>(</w:t>
      </w:r>
      <w:r>
        <w:rPr>
          <w:rFonts w:eastAsia="TimesNewRoman;Arial Unicode MS"/>
          <w:sz w:val="20"/>
          <w:szCs w:val="20"/>
          <w:lang w:eastAsia="ur-PK" w:bidi="ur-PK"/>
        </w:rPr>
        <w:t>рис. 9 — рис. 11</w:t>
      </w:r>
      <w:r>
        <w:rPr>
          <w:rFonts w:eastAsia="TimesNewRoman;Arial Unicode MS"/>
          <w:sz w:val="20"/>
          <w:szCs w:val="20"/>
          <w:lang w:val="ru-RU" w:eastAsia="ur-PK" w:bidi="ur-PK"/>
        </w:rPr>
        <w:t>)</w:t>
      </w:r>
      <w:r>
        <w:rPr>
          <w:rFonts w:eastAsia="TimesNewRoman;Arial Unicode MS"/>
          <w:sz w:val="20"/>
          <w:szCs w:val="20"/>
          <w:lang w:eastAsia="ur-PK" w:bidi="ur-PK"/>
        </w:rPr>
        <w:t xml:space="preserve">. З іншої сторони, для автоматичного проектування схеми розкрою вистачить представлення деталі у вигляді апроксимованого відрізками прямих ліній багатокутника. </w:t>
      </w:r>
      <w:r>
        <w:rPr>
          <w:rFonts w:eastAsia="TimesNewRoman;Arial Unicode MS"/>
          <w:sz w:val="20"/>
          <w:szCs w:val="20"/>
          <w:lang w:eastAsia="ur-PK" w:bidi="ur-PK"/>
        </w:rPr>
        <w:lastRenderedPageBreak/>
        <w:t>Однак для економії матеріалу під час розкрою на різак треба надсилати</w:t>
      </w:r>
      <w:r>
        <w:rPr>
          <w:rFonts w:eastAsia="TimesNewRoman;Arial Unicode MS"/>
          <w:sz w:val="20"/>
          <w:szCs w:val="20"/>
          <w:lang w:eastAsia="ur-PK" w:bidi="ur-PK"/>
        </w:rPr>
        <w:t xml:space="preserve"> більш згладжені форми. Для цього проведено дослідження п'яти методів інтерполювання і розроблено програмний модуль INTERPOLATE. Вибраний метод проілюстровано на рисунку 12.</w:t>
      </w:r>
    </w:p>
    <w:p w:rsidR="00A92FE6" w:rsidRDefault="00EB7AAA">
      <w:pPr>
        <w:tabs>
          <w:tab w:val="left" w:pos="2595"/>
          <w:tab w:val="center" w:pos="4933"/>
          <w:tab w:val="left" w:pos="6521"/>
          <w:tab w:val="left" w:pos="7845"/>
        </w:tabs>
        <w:ind w:firstLine="513"/>
        <w:jc w:val="center"/>
        <w:rPr>
          <w:sz w:val="20"/>
          <w:szCs w:val="20"/>
        </w:rPr>
      </w:pPr>
      <w:r>
        <w:rPr>
          <w:noProof/>
          <w:lang w:val="ru-RU" w:eastAsia="ru-RU"/>
        </w:rPr>
        <w:drawing>
          <wp:inline distT="0" distB="0" distL="0" distR="0">
            <wp:extent cx="3959225" cy="2404110"/>
            <wp:effectExtent l="0" t="0" r="0" b="0"/>
            <wp:docPr id="11" name="Зображення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Зображення9"/>
                    <pic:cNvPicPr>
                      <a:picLocks noChangeAspect="1" noChangeArrowheads="1"/>
                    </pic:cNvPicPr>
                  </pic:nvPicPr>
                  <pic:blipFill>
                    <a:blip r:embed="rId16"/>
                    <a:srcRect l="-150" t="-255" r="-150" b="-255"/>
                    <a:stretch>
                      <a:fillRect/>
                    </a:stretch>
                  </pic:blipFill>
                  <pic:spPr bwMode="auto">
                    <a:xfrm>
                      <a:off x="0" y="0"/>
                      <a:ext cx="3959225" cy="2404110"/>
                    </a:xfrm>
                    <a:prstGeom prst="rect">
                      <a:avLst/>
                    </a:prstGeom>
                  </pic:spPr>
                </pic:pic>
              </a:graphicData>
            </a:graphic>
          </wp:inline>
        </w:drawing>
      </w:r>
      <w:r>
        <w:rPr>
          <w:sz w:val="20"/>
          <w:szCs w:val="20"/>
        </w:rPr>
        <w:t xml:space="preserve">Рисунок 9. Додавання вершини до контуру деталі </w:t>
      </w:r>
    </w:p>
    <w:p w:rsidR="00A92FE6" w:rsidRDefault="00EB7AAA">
      <w:pPr>
        <w:tabs>
          <w:tab w:val="left" w:pos="2595"/>
          <w:tab w:val="center" w:pos="4933"/>
          <w:tab w:val="left" w:pos="7845"/>
        </w:tabs>
        <w:ind w:firstLine="513"/>
        <w:jc w:val="center"/>
        <w:rPr>
          <w:sz w:val="20"/>
          <w:szCs w:val="20"/>
        </w:rPr>
      </w:pPr>
      <w:r>
        <w:rPr>
          <w:noProof/>
          <w:lang w:val="ru-RU" w:eastAsia="ru-RU"/>
        </w:rPr>
        <w:drawing>
          <wp:inline distT="0" distB="0" distL="0" distR="0">
            <wp:extent cx="3959225" cy="2794635"/>
            <wp:effectExtent l="0" t="0" r="0" b="0"/>
            <wp:docPr id="12" name="Зображення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Зображення10"/>
                    <pic:cNvPicPr>
                      <a:picLocks noChangeAspect="1" noChangeArrowheads="1"/>
                    </pic:cNvPicPr>
                  </pic:nvPicPr>
                  <pic:blipFill>
                    <a:blip r:embed="rId17"/>
                    <a:srcRect l="-150" t="-255" r="-150" b="-255"/>
                    <a:stretch>
                      <a:fillRect/>
                    </a:stretch>
                  </pic:blipFill>
                  <pic:spPr bwMode="auto">
                    <a:xfrm>
                      <a:off x="0" y="0"/>
                      <a:ext cx="3959225" cy="2794635"/>
                    </a:xfrm>
                    <a:prstGeom prst="rect">
                      <a:avLst/>
                    </a:prstGeom>
                  </pic:spPr>
                </pic:pic>
              </a:graphicData>
            </a:graphic>
          </wp:inline>
        </w:drawing>
      </w:r>
      <w:r>
        <w:rPr>
          <w:sz w:val="20"/>
          <w:szCs w:val="20"/>
        </w:rPr>
        <w:t xml:space="preserve">Рисунок 10. Переміщення вершини </w:t>
      </w:r>
      <w:r>
        <w:rPr>
          <w:sz w:val="20"/>
          <w:szCs w:val="20"/>
        </w:rPr>
        <w:t>по контуру деталі</w:t>
      </w:r>
    </w:p>
    <w:p w:rsidR="00A92FE6" w:rsidRDefault="00EB7AAA">
      <w:pPr>
        <w:tabs>
          <w:tab w:val="left" w:pos="2595"/>
          <w:tab w:val="center" w:pos="4933"/>
          <w:tab w:val="left" w:pos="7845"/>
        </w:tabs>
        <w:ind w:firstLine="513"/>
        <w:jc w:val="center"/>
        <w:rPr>
          <w:sz w:val="20"/>
          <w:szCs w:val="20"/>
        </w:rPr>
      </w:pPr>
      <w:r>
        <w:rPr>
          <w:noProof/>
          <w:lang w:val="ru-RU" w:eastAsia="ru-RU"/>
        </w:rPr>
        <w:lastRenderedPageBreak/>
        <w:drawing>
          <wp:inline distT="0" distB="0" distL="0" distR="0">
            <wp:extent cx="3959225" cy="2339975"/>
            <wp:effectExtent l="0" t="0" r="0" b="0"/>
            <wp:docPr id="13" name="Зображення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Зображення11"/>
                    <pic:cNvPicPr>
                      <a:picLocks noChangeAspect="1" noChangeArrowheads="1"/>
                    </pic:cNvPicPr>
                  </pic:nvPicPr>
                  <pic:blipFill>
                    <a:blip r:embed="rId18"/>
                    <a:srcRect l="-150" t="-255" r="-150" b="-255"/>
                    <a:stretch>
                      <a:fillRect/>
                    </a:stretch>
                  </pic:blipFill>
                  <pic:spPr bwMode="auto">
                    <a:xfrm>
                      <a:off x="0" y="0"/>
                      <a:ext cx="3959225" cy="2339975"/>
                    </a:xfrm>
                    <a:prstGeom prst="rect">
                      <a:avLst/>
                    </a:prstGeom>
                  </pic:spPr>
                </pic:pic>
              </a:graphicData>
            </a:graphic>
          </wp:inline>
        </w:drawing>
      </w:r>
      <w:r>
        <w:rPr>
          <w:sz w:val="20"/>
          <w:szCs w:val="20"/>
        </w:rPr>
        <w:t>Рисунок 11. Видалення вершини з контуру деталі</w:t>
      </w:r>
    </w:p>
    <w:p w:rsidR="00A92FE6" w:rsidRDefault="00EB7AAA">
      <w:pPr>
        <w:tabs>
          <w:tab w:val="left" w:pos="2595"/>
          <w:tab w:val="center" w:pos="4933"/>
          <w:tab w:val="left" w:pos="7845"/>
        </w:tabs>
        <w:ind w:firstLine="513"/>
        <w:jc w:val="both"/>
        <w:rPr>
          <w:rFonts w:eastAsia="TimesNewRoman;Arial Unicode MS"/>
          <w:sz w:val="20"/>
          <w:szCs w:val="20"/>
        </w:rPr>
      </w:pPr>
      <w:r>
        <w:rPr>
          <w:rFonts w:eastAsia="TimesNewRoman;Arial Unicode MS"/>
          <w:sz w:val="20"/>
          <w:szCs w:val="20"/>
        </w:rPr>
        <w:t>Приведені скріншоти взяті з авторської програми DETMODEL.</w:t>
      </w:r>
    </w:p>
    <w:p w:rsidR="00A92FE6" w:rsidRDefault="00EB7AAA">
      <w:pPr>
        <w:tabs>
          <w:tab w:val="left" w:pos="546"/>
          <w:tab w:val="left" w:pos="4130"/>
        </w:tabs>
        <w:jc w:val="center"/>
        <w:rPr>
          <w:rFonts w:eastAsia="TimesNewRoman;Arial Unicode MS"/>
          <w:color w:val="000000"/>
          <w:spacing w:val="-6"/>
          <w:sz w:val="20"/>
          <w:szCs w:val="20"/>
        </w:rPr>
      </w:pPr>
      <w:r>
        <w:rPr>
          <w:noProof/>
          <w:lang w:val="ru-RU" w:eastAsia="ru-RU"/>
        </w:rPr>
        <w:drawing>
          <wp:inline distT="0" distB="0" distL="0" distR="0">
            <wp:extent cx="3941445" cy="3512185"/>
            <wp:effectExtent l="0" t="0" r="0" b="0"/>
            <wp:docPr id="14" name="Зображення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Зображення12"/>
                    <pic:cNvPicPr>
                      <a:picLocks noChangeAspect="1" noChangeArrowheads="1"/>
                    </pic:cNvPicPr>
                  </pic:nvPicPr>
                  <pic:blipFill>
                    <a:blip r:embed="rId19"/>
                    <a:srcRect l="-439" t="-365" r="-439" b="-365"/>
                    <a:stretch>
                      <a:fillRect/>
                    </a:stretch>
                  </pic:blipFill>
                  <pic:spPr bwMode="auto">
                    <a:xfrm>
                      <a:off x="0" y="0"/>
                      <a:ext cx="3941445" cy="3512185"/>
                    </a:xfrm>
                    <a:prstGeom prst="rect">
                      <a:avLst/>
                    </a:prstGeom>
                  </pic:spPr>
                </pic:pic>
              </a:graphicData>
            </a:graphic>
          </wp:inline>
        </w:drawing>
      </w:r>
    </w:p>
    <w:p w:rsidR="00A92FE6" w:rsidRDefault="00EB7AAA">
      <w:pPr>
        <w:tabs>
          <w:tab w:val="left" w:pos="2595"/>
          <w:tab w:val="center" w:pos="4933"/>
          <w:tab w:val="left" w:pos="7845"/>
        </w:tabs>
        <w:ind w:firstLine="567"/>
        <w:jc w:val="center"/>
        <w:rPr>
          <w:sz w:val="20"/>
          <w:szCs w:val="20"/>
        </w:rPr>
      </w:pPr>
      <w:r>
        <w:rPr>
          <w:rFonts w:eastAsia="TimesNewRoman;Arial Unicode MS"/>
          <w:color w:val="000000"/>
          <w:spacing w:val="-6"/>
          <w:sz w:val="20"/>
          <w:szCs w:val="20"/>
        </w:rPr>
        <w:t xml:space="preserve">Рисунок 12. Інтерполяція </w:t>
      </w:r>
      <w:r>
        <w:rPr>
          <w:rFonts w:eastAsia="TimesNewRoman;Arial Unicode MS"/>
          <w:sz w:val="20"/>
          <w:szCs w:val="20"/>
        </w:rPr>
        <w:t>кубічним параметричним сплайном</w:t>
      </w:r>
    </w:p>
    <w:p w:rsidR="00A92FE6" w:rsidRDefault="00EB7AAA">
      <w:pPr>
        <w:tabs>
          <w:tab w:val="left" w:pos="415"/>
        </w:tabs>
        <w:ind w:firstLine="540"/>
        <w:jc w:val="both"/>
        <w:rPr>
          <w:sz w:val="20"/>
          <w:szCs w:val="20"/>
        </w:rPr>
      </w:pPr>
      <w:r>
        <w:rPr>
          <w:rFonts w:eastAsia="TimesNewRoman;Arial Unicode MS"/>
          <w:sz w:val="20"/>
          <w:szCs w:val="20"/>
        </w:rPr>
        <w:lastRenderedPageBreak/>
        <w:t xml:space="preserve">В </w:t>
      </w:r>
      <w:r>
        <w:rPr>
          <w:rFonts w:eastAsia="TimesNewRoman;Arial Unicode MS"/>
          <w:b/>
          <w:sz w:val="20"/>
          <w:szCs w:val="20"/>
        </w:rPr>
        <w:t>третьому розділі</w:t>
      </w:r>
      <w:r>
        <w:rPr>
          <w:rFonts w:eastAsia="TimesNewRoman;Arial Unicode MS"/>
          <w:sz w:val="20"/>
          <w:szCs w:val="20"/>
        </w:rPr>
        <w:t xml:space="preserve"> “Розробка програмного забезпечення” розглядаються п'ят</w:t>
      </w:r>
      <w:r>
        <w:rPr>
          <w:rFonts w:eastAsia="TimesNewRoman;Arial Unicode MS"/>
          <w:sz w:val="20"/>
          <w:szCs w:val="20"/>
        </w:rPr>
        <w:t>ь спроектованих програм. Приводяться описи та блок-схеми алгоритмів роботи, а також скріншоти розроблених програмних модулів, лістинги яких приводяться в додатках.</w:t>
      </w:r>
    </w:p>
    <w:p w:rsidR="00A92FE6" w:rsidRDefault="00A92FE6">
      <w:pPr>
        <w:tabs>
          <w:tab w:val="left" w:pos="415"/>
        </w:tabs>
        <w:ind w:firstLine="540"/>
        <w:jc w:val="both"/>
        <w:rPr>
          <w:rFonts w:eastAsia="TimesNewRoman;Arial Unicode MS"/>
          <w:sz w:val="20"/>
          <w:szCs w:val="20"/>
        </w:rPr>
      </w:pPr>
    </w:p>
    <w:p w:rsidR="00A92FE6" w:rsidRDefault="00EB7AAA">
      <w:pPr>
        <w:numPr>
          <w:ilvl w:val="0"/>
          <w:numId w:val="12"/>
        </w:numPr>
        <w:tabs>
          <w:tab w:val="clear" w:pos="720"/>
          <w:tab w:val="left" w:pos="415"/>
        </w:tabs>
        <w:jc w:val="both"/>
        <w:rPr>
          <w:rFonts w:eastAsia="TimesNewRoman;Arial Unicode MS"/>
          <w:sz w:val="20"/>
          <w:szCs w:val="20"/>
        </w:rPr>
      </w:pPr>
      <w:r>
        <w:rPr>
          <w:rFonts w:eastAsia="TimesNewRoman;Arial Unicode MS"/>
          <w:sz w:val="20"/>
          <w:szCs w:val="20"/>
        </w:rPr>
        <w:t>блок-схема алгоритму роботи програмного продукту GODOGRAF представлено на рисунку 13.</w:t>
      </w:r>
    </w:p>
    <w:p w:rsidR="00A92FE6" w:rsidRDefault="00EB7AAA">
      <w:pPr>
        <w:numPr>
          <w:ilvl w:val="0"/>
          <w:numId w:val="12"/>
        </w:numPr>
        <w:tabs>
          <w:tab w:val="clear" w:pos="720"/>
          <w:tab w:val="left" w:pos="415"/>
        </w:tabs>
        <w:jc w:val="both"/>
        <w:rPr>
          <w:rFonts w:eastAsia="TimesNewRoman;Arial Unicode MS"/>
          <w:sz w:val="20"/>
          <w:szCs w:val="20"/>
        </w:rPr>
      </w:pPr>
      <w:r>
        <w:rPr>
          <w:rFonts w:eastAsia="TimesNewRoman;Arial Unicode MS"/>
          <w:sz w:val="20"/>
          <w:szCs w:val="20"/>
        </w:rPr>
        <w:t>блок-схема алгоритму роботи програмного продукту UKLADKA представлено на рисунку 14.</w:t>
      </w:r>
    </w:p>
    <w:p w:rsidR="00A92FE6" w:rsidRDefault="00EB7AAA">
      <w:pPr>
        <w:numPr>
          <w:ilvl w:val="0"/>
          <w:numId w:val="12"/>
        </w:numPr>
        <w:tabs>
          <w:tab w:val="clear" w:pos="720"/>
          <w:tab w:val="left" w:pos="415"/>
        </w:tabs>
        <w:jc w:val="both"/>
        <w:rPr>
          <w:rFonts w:eastAsia="TimesNewRoman;Arial Unicode MS"/>
          <w:sz w:val="20"/>
          <w:szCs w:val="20"/>
        </w:rPr>
      </w:pPr>
      <w:r>
        <w:rPr>
          <w:rFonts w:eastAsia="TimesNewRoman;Arial Unicode MS"/>
          <w:sz w:val="20"/>
          <w:szCs w:val="20"/>
        </w:rPr>
        <w:t>блок-схема алгоритму роботи програмного продукту DETMOVER представлено на рисунку 15.</w:t>
      </w:r>
    </w:p>
    <w:p w:rsidR="00A92FE6" w:rsidRDefault="00EB7AAA">
      <w:pPr>
        <w:numPr>
          <w:ilvl w:val="0"/>
          <w:numId w:val="12"/>
        </w:numPr>
        <w:tabs>
          <w:tab w:val="clear" w:pos="720"/>
          <w:tab w:val="left" w:pos="415"/>
        </w:tabs>
        <w:jc w:val="both"/>
        <w:rPr>
          <w:rFonts w:eastAsia="TimesNewRoman;Arial Unicode MS"/>
          <w:sz w:val="20"/>
          <w:szCs w:val="20"/>
        </w:rPr>
      </w:pPr>
      <w:r>
        <w:rPr>
          <w:rFonts w:eastAsia="TimesNewRoman;Arial Unicode MS"/>
          <w:sz w:val="20"/>
          <w:szCs w:val="20"/>
        </w:rPr>
        <w:t>блок-схема алгоритму роботи програмного продукту DETMODEL представлено на рисунку 16.</w:t>
      </w:r>
    </w:p>
    <w:p w:rsidR="00A92FE6" w:rsidRDefault="00EB7AAA">
      <w:pPr>
        <w:numPr>
          <w:ilvl w:val="0"/>
          <w:numId w:val="12"/>
        </w:numPr>
        <w:tabs>
          <w:tab w:val="clear" w:pos="720"/>
          <w:tab w:val="left" w:pos="415"/>
        </w:tabs>
        <w:jc w:val="both"/>
        <w:rPr>
          <w:rFonts w:eastAsia="TimesNewRoman;Arial Unicode MS"/>
          <w:sz w:val="20"/>
          <w:szCs w:val="20"/>
        </w:rPr>
      </w:pPr>
      <w:r>
        <w:rPr>
          <w:rFonts w:eastAsia="TimesNewRoman;Arial Unicode MS"/>
          <w:sz w:val="20"/>
          <w:szCs w:val="20"/>
        </w:rPr>
        <w:t>блок-схема алгоритму роботи результуючого програмного  комплексу CIRCUITBUILDER представлено на рисунку 17.</w:t>
      </w:r>
    </w:p>
    <w:p w:rsidR="00A92FE6" w:rsidRDefault="00EB7AAA">
      <w:pPr>
        <w:tabs>
          <w:tab w:val="left" w:pos="415"/>
        </w:tabs>
        <w:ind w:left="720"/>
        <w:jc w:val="center"/>
        <w:rPr>
          <w:sz w:val="20"/>
          <w:szCs w:val="20"/>
        </w:rPr>
      </w:pPr>
      <w:r>
        <w:rPr>
          <w:noProof/>
          <w:lang w:val="ru-RU" w:eastAsia="ru-RU"/>
        </w:rPr>
        <w:lastRenderedPageBreak/>
        <w:drawing>
          <wp:anchor distT="0" distB="0" distL="0" distR="0" simplePos="0" relativeHeight="251658240" behindDoc="0" locked="0" layoutInCell="0" allowOverlap="1">
            <wp:simplePos x="0" y="0"/>
            <wp:positionH relativeFrom="column">
              <wp:align>center</wp:align>
            </wp:positionH>
            <wp:positionV relativeFrom="paragraph">
              <wp:posOffset>635</wp:posOffset>
            </wp:positionV>
            <wp:extent cx="3314065" cy="5814695"/>
            <wp:effectExtent l="0" t="0" r="0" b="0"/>
            <wp:wrapTopAndBottom/>
            <wp:docPr id="15" name="Зображення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Зображення13"/>
                    <pic:cNvPicPr>
                      <a:picLocks noChangeAspect="1" noChangeArrowheads="1"/>
                    </pic:cNvPicPr>
                  </pic:nvPicPr>
                  <pic:blipFill>
                    <a:blip r:embed="rId20"/>
                    <a:srcRect l="-161" t="-93" r="-161" b="-93"/>
                    <a:stretch>
                      <a:fillRect/>
                    </a:stretch>
                  </pic:blipFill>
                  <pic:spPr bwMode="auto">
                    <a:xfrm>
                      <a:off x="0" y="0"/>
                      <a:ext cx="3314065" cy="5814695"/>
                    </a:xfrm>
                    <a:prstGeom prst="rect">
                      <a:avLst/>
                    </a:prstGeom>
                  </pic:spPr>
                </pic:pic>
              </a:graphicData>
            </a:graphic>
          </wp:anchor>
        </w:drawing>
      </w:r>
      <w:r>
        <w:rPr>
          <w:rFonts w:eastAsia="TimesNewRoman;Arial Unicode MS"/>
          <w:bCs/>
          <w:sz w:val="20"/>
          <w:szCs w:val="20"/>
          <w:lang w:eastAsia="uk-UA"/>
        </w:rPr>
        <w:t>Рисунок 1</w:t>
      </w:r>
      <w:r>
        <w:rPr>
          <w:rFonts w:eastAsia="TimesNewRoman;Arial Unicode MS"/>
          <w:bCs/>
          <w:sz w:val="20"/>
          <w:szCs w:val="20"/>
          <w:lang w:val="ru-RU" w:eastAsia="uk-UA"/>
        </w:rPr>
        <w:t>3</w:t>
      </w:r>
      <w:r>
        <w:rPr>
          <w:rFonts w:eastAsia="TimesNewRoman;Arial Unicode MS"/>
          <w:bCs/>
          <w:sz w:val="20"/>
          <w:szCs w:val="20"/>
          <w:lang w:eastAsia="uk-UA"/>
        </w:rPr>
        <w:t>. Блок-схема алгоритму роботи програми  GODOGRAF</w:t>
      </w:r>
    </w:p>
    <w:p w:rsidR="00A92FE6" w:rsidRDefault="00EB7AAA">
      <w:pPr>
        <w:tabs>
          <w:tab w:val="left" w:pos="415"/>
        </w:tabs>
        <w:ind w:left="720"/>
        <w:jc w:val="center"/>
        <w:rPr>
          <w:sz w:val="20"/>
          <w:szCs w:val="20"/>
        </w:rPr>
      </w:pPr>
      <w:r>
        <w:rPr>
          <w:noProof/>
          <w:lang w:val="ru-RU" w:eastAsia="ru-RU"/>
        </w:rPr>
        <w:lastRenderedPageBreak/>
        <w:drawing>
          <wp:anchor distT="0" distB="0" distL="0" distR="0" simplePos="0" relativeHeight="251656192" behindDoc="0" locked="0" layoutInCell="0" allowOverlap="1">
            <wp:simplePos x="0" y="0"/>
            <wp:positionH relativeFrom="column">
              <wp:align>center</wp:align>
            </wp:positionH>
            <wp:positionV relativeFrom="paragraph">
              <wp:posOffset>635</wp:posOffset>
            </wp:positionV>
            <wp:extent cx="3447415" cy="5668645"/>
            <wp:effectExtent l="0" t="0" r="0" b="0"/>
            <wp:wrapTopAndBottom/>
            <wp:docPr id="16" name="Зображення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Зображення14"/>
                    <pic:cNvPicPr>
                      <a:picLocks noChangeAspect="1" noChangeArrowheads="1"/>
                    </pic:cNvPicPr>
                  </pic:nvPicPr>
                  <pic:blipFill>
                    <a:blip r:embed="rId21"/>
                    <a:srcRect l="-116" t="-93" r="-116" b="-93"/>
                    <a:stretch>
                      <a:fillRect/>
                    </a:stretch>
                  </pic:blipFill>
                  <pic:spPr bwMode="auto">
                    <a:xfrm>
                      <a:off x="0" y="0"/>
                      <a:ext cx="3447415" cy="5668645"/>
                    </a:xfrm>
                    <a:prstGeom prst="rect">
                      <a:avLst/>
                    </a:prstGeom>
                  </pic:spPr>
                </pic:pic>
              </a:graphicData>
            </a:graphic>
          </wp:anchor>
        </w:drawing>
      </w:r>
      <w:r>
        <w:rPr>
          <w:rFonts w:eastAsia="TimesNewRoman;Arial Unicode MS"/>
          <w:bCs/>
          <w:sz w:val="20"/>
          <w:szCs w:val="20"/>
          <w:lang w:eastAsia="uk-UA"/>
        </w:rPr>
        <w:t>Рисунок 1</w:t>
      </w:r>
      <w:r>
        <w:rPr>
          <w:rFonts w:eastAsia="TimesNewRoman;Arial Unicode MS"/>
          <w:bCs/>
          <w:sz w:val="20"/>
          <w:szCs w:val="20"/>
          <w:lang w:val="ru-RU" w:eastAsia="uk-UA"/>
        </w:rPr>
        <w:t>4</w:t>
      </w:r>
      <w:r>
        <w:rPr>
          <w:rFonts w:eastAsia="TimesNewRoman;Arial Unicode MS"/>
          <w:bCs/>
          <w:sz w:val="20"/>
          <w:szCs w:val="20"/>
          <w:lang w:eastAsia="uk-UA"/>
        </w:rPr>
        <w:t>. Блок-схема алгоритму роботи програми  UKLADKA</w:t>
      </w:r>
    </w:p>
    <w:p w:rsidR="00A92FE6" w:rsidRDefault="00EB7AAA">
      <w:pPr>
        <w:tabs>
          <w:tab w:val="left" w:pos="415"/>
        </w:tabs>
        <w:ind w:left="720"/>
        <w:jc w:val="center"/>
        <w:rPr>
          <w:sz w:val="20"/>
          <w:szCs w:val="20"/>
        </w:rPr>
      </w:pPr>
      <w:r>
        <w:rPr>
          <w:noProof/>
          <w:lang w:val="ru-RU" w:eastAsia="ru-RU"/>
        </w:rPr>
        <w:lastRenderedPageBreak/>
        <w:drawing>
          <wp:anchor distT="0" distB="0" distL="0" distR="0" simplePos="0" relativeHeight="251655168" behindDoc="0" locked="0" layoutInCell="0" allowOverlap="1">
            <wp:simplePos x="0" y="0"/>
            <wp:positionH relativeFrom="column">
              <wp:align>center</wp:align>
            </wp:positionH>
            <wp:positionV relativeFrom="paragraph">
              <wp:posOffset>635</wp:posOffset>
            </wp:positionV>
            <wp:extent cx="4257675" cy="4860925"/>
            <wp:effectExtent l="0" t="0" r="0" b="0"/>
            <wp:wrapSquare wrapText="largest"/>
            <wp:docPr id="17" name="Зображення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Зображення15"/>
                    <pic:cNvPicPr>
                      <a:picLocks noChangeAspect="1" noChangeArrowheads="1"/>
                    </pic:cNvPicPr>
                  </pic:nvPicPr>
                  <pic:blipFill>
                    <a:blip r:embed="rId22"/>
                    <a:srcRect l="-185" t="-188" r="-185" b="-188"/>
                    <a:stretch>
                      <a:fillRect/>
                    </a:stretch>
                  </pic:blipFill>
                  <pic:spPr bwMode="auto">
                    <a:xfrm>
                      <a:off x="0" y="0"/>
                      <a:ext cx="4257675" cy="4860925"/>
                    </a:xfrm>
                    <a:prstGeom prst="rect">
                      <a:avLst/>
                    </a:prstGeom>
                  </pic:spPr>
                </pic:pic>
              </a:graphicData>
            </a:graphic>
          </wp:anchor>
        </w:drawing>
      </w:r>
      <w:r>
        <w:rPr>
          <w:rFonts w:eastAsia="TimesNewRoman;Arial Unicode MS"/>
          <w:bCs/>
          <w:sz w:val="20"/>
          <w:szCs w:val="20"/>
          <w:lang w:eastAsia="uk-UA"/>
        </w:rPr>
        <w:t>Рисунок 1</w:t>
      </w:r>
      <w:r>
        <w:rPr>
          <w:rFonts w:eastAsia="TimesNewRoman;Arial Unicode MS"/>
          <w:bCs/>
          <w:sz w:val="20"/>
          <w:szCs w:val="20"/>
          <w:lang w:val="ru-RU" w:eastAsia="uk-UA"/>
        </w:rPr>
        <w:t>5</w:t>
      </w:r>
      <w:r>
        <w:rPr>
          <w:rFonts w:eastAsia="TimesNewRoman;Arial Unicode MS"/>
          <w:bCs/>
          <w:sz w:val="20"/>
          <w:szCs w:val="20"/>
          <w:lang w:eastAsia="uk-UA"/>
        </w:rPr>
        <w:t xml:space="preserve">. Блок-схема </w:t>
      </w:r>
      <w:r>
        <w:rPr>
          <w:rFonts w:eastAsia="TimesNewRoman;Arial Unicode MS"/>
          <w:bCs/>
          <w:sz w:val="20"/>
          <w:szCs w:val="20"/>
          <w:lang w:eastAsia="uk-UA"/>
        </w:rPr>
        <w:t>алгоритму роботи програми  DETMOVER</w:t>
      </w:r>
    </w:p>
    <w:p w:rsidR="00A92FE6" w:rsidRDefault="00EB7AAA">
      <w:pPr>
        <w:tabs>
          <w:tab w:val="left" w:pos="415"/>
        </w:tabs>
        <w:ind w:left="720"/>
        <w:jc w:val="center"/>
        <w:rPr>
          <w:sz w:val="20"/>
          <w:szCs w:val="20"/>
        </w:rPr>
      </w:pPr>
      <w:r>
        <w:rPr>
          <w:noProof/>
          <w:lang w:val="ru-RU" w:eastAsia="ru-RU"/>
        </w:rPr>
        <w:lastRenderedPageBreak/>
        <w:drawing>
          <wp:anchor distT="0" distB="0" distL="0" distR="0" simplePos="0" relativeHeight="251654144" behindDoc="0" locked="0" layoutInCell="0" allowOverlap="1">
            <wp:simplePos x="0" y="0"/>
            <wp:positionH relativeFrom="column">
              <wp:align>center</wp:align>
            </wp:positionH>
            <wp:positionV relativeFrom="paragraph">
              <wp:posOffset>635</wp:posOffset>
            </wp:positionV>
            <wp:extent cx="4257675" cy="5632450"/>
            <wp:effectExtent l="0" t="0" r="0" b="0"/>
            <wp:wrapSquare wrapText="largest"/>
            <wp:docPr id="18" name="Зображення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Зображення16"/>
                    <pic:cNvPicPr>
                      <a:picLocks noChangeAspect="1" noChangeArrowheads="1"/>
                    </pic:cNvPicPr>
                  </pic:nvPicPr>
                  <pic:blipFill>
                    <a:blip r:embed="rId23"/>
                    <a:srcRect l="-195" t="-148" r="-195" b="-148"/>
                    <a:stretch>
                      <a:fillRect/>
                    </a:stretch>
                  </pic:blipFill>
                  <pic:spPr bwMode="auto">
                    <a:xfrm>
                      <a:off x="0" y="0"/>
                      <a:ext cx="4257675" cy="5632450"/>
                    </a:xfrm>
                    <a:prstGeom prst="rect">
                      <a:avLst/>
                    </a:prstGeom>
                  </pic:spPr>
                </pic:pic>
              </a:graphicData>
            </a:graphic>
          </wp:anchor>
        </w:drawing>
      </w:r>
      <w:r>
        <w:rPr>
          <w:rFonts w:eastAsia="TimesNewRoman;Arial Unicode MS"/>
          <w:bCs/>
          <w:sz w:val="20"/>
          <w:szCs w:val="20"/>
          <w:lang w:eastAsia="uk-UA"/>
        </w:rPr>
        <w:t>Рисунок 1</w:t>
      </w:r>
      <w:r>
        <w:rPr>
          <w:rFonts w:eastAsia="TimesNewRoman;Arial Unicode MS"/>
          <w:bCs/>
          <w:sz w:val="20"/>
          <w:szCs w:val="20"/>
          <w:lang w:val="ru-RU" w:eastAsia="uk-UA"/>
        </w:rPr>
        <w:t>6</w:t>
      </w:r>
      <w:r>
        <w:rPr>
          <w:rFonts w:eastAsia="TimesNewRoman;Arial Unicode MS"/>
          <w:bCs/>
          <w:sz w:val="20"/>
          <w:szCs w:val="20"/>
          <w:lang w:eastAsia="uk-UA"/>
        </w:rPr>
        <w:t>. Блок-схема алгоритму роботи програми  DETMODEL</w:t>
      </w:r>
    </w:p>
    <w:p w:rsidR="00A92FE6" w:rsidRDefault="00A92FE6">
      <w:pPr>
        <w:tabs>
          <w:tab w:val="left" w:pos="415"/>
        </w:tabs>
        <w:ind w:left="720"/>
        <w:jc w:val="center"/>
        <w:rPr>
          <w:bCs/>
          <w:sz w:val="20"/>
          <w:szCs w:val="20"/>
          <w:lang w:eastAsia="uk-UA"/>
        </w:rPr>
      </w:pPr>
    </w:p>
    <w:p w:rsidR="00A92FE6" w:rsidRDefault="00A92FE6">
      <w:pPr>
        <w:jc w:val="center"/>
        <w:rPr>
          <w:bCs/>
          <w:sz w:val="20"/>
          <w:szCs w:val="20"/>
          <w:lang w:eastAsia="uk-UA"/>
        </w:rPr>
      </w:pPr>
    </w:p>
    <w:p w:rsidR="00A92FE6" w:rsidRDefault="00A92FE6">
      <w:pPr>
        <w:jc w:val="center"/>
        <w:rPr>
          <w:bCs/>
          <w:sz w:val="20"/>
          <w:szCs w:val="20"/>
          <w:lang w:eastAsia="uk-UA"/>
        </w:rPr>
      </w:pPr>
    </w:p>
    <w:p w:rsidR="00A92FE6" w:rsidRDefault="00EB7AAA">
      <w:pPr>
        <w:jc w:val="center"/>
        <w:rPr>
          <w:sz w:val="20"/>
          <w:szCs w:val="20"/>
        </w:rPr>
      </w:pPr>
      <w:r>
        <w:rPr>
          <w:noProof/>
          <w:lang w:val="ru-RU" w:eastAsia="ru-RU"/>
        </w:rPr>
        <w:lastRenderedPageBreak/>
        <w:drawing>
          <wp:anchor distT="0" distB="0" distL="0" distR="0" simplePos="0" relativeHeight="251657216" behindDoc="0" locked="0" layoutInCell="0" allowOverlap="1">
            <wp:simplePos x="0" y="0"/>
            <wp:positionH relativeFrom="column">
              <wp:align>center</wp:align>
            </wp:positionH>
            <wp:positionV relativeFrom="paragraph">
              <wp:posOffset>635</wp:posOffset>
            </wp:positionV>
            <wp:extent cx="3314065" cy="5876290"/>
            <wp:effectExtent l="0" t="0" r="0" b="0"/>
            <wp:wrapTopAndBottom/>
            <wp:docPr id="19" name="Зображення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Зображення17"/>
                    <pic:cNvPicPr>
                      <a:picLocks noChangeAspect="1" noChangeArrowheads="1"/>
                    </pic:cNvPicPr>
                  </pic:nvPicPr>
                  <pic:blipFill>
                    <a:blip r:embed="rId24"/>
                    <a:srcRect l="-266" t="-205" r="-266" b="-205"/>
                    <a:stretch>
                      <a:fillRect/>
                    </a:stretch>
                  </pic:blipFill>
                  <pic:spPr bwMode="auto">
                    <a:xfrm>
                      <a:off x="0" y="0"/>
                      <a:ext cx="3314065" cy="5876290"/>
                    </a:xfrm>
                    <a:prstGeom prst="rect">
                      <a:avLst/>
                    </a:prstGeom>
                  </pic:spPr>
                </pic:pic>
              </a:graphicData>
            </a:graphic>
          </wp:anchor>
        </w:drawing>
      </w:r>
      <w:r>
        <w:rPr>
          <w:bCs/>
          <w:sz w:val="20"/>
          <w:szCs w:val="20"/>
          <w:lang w:eastAsia="uk-UA"/>
        </w:rPr>
        <w:t xml:space="preserve">Рисунок 17. Блок-схема алгоритму роботи програми  </w:t>
      </w:r>
      <w:r>
        <w:rPr>
          <w:rFonts w:eastAsia="TimesNewRoman;Arial Unicode MS"/>
          <w:bCs/>
          <w:sz w:val="20"/>
          <w:szCs w:val="20"/>
          <w:lang w:eastAsia="uk-UA"/>
        </w:rPr>
        <w:t>CIRCUITBUILDER</w:t>
      </w:r>
    </w:p>
    <w:p w:rsidR="00A92FE6" w:rsidRDefault="00EB7AAA">
      <w:pPr>
        <w:ind w:firstLine="540"/>
        <w:jc w:val="both"/>
        <w:rPr>
          <w:sz w:val="20"/>
          <w:szCs w:val="20"/>
        </w:rPr>
      </w:pPr>
      <w:bookmarkStart w:id="4" w:name="OLE_LINK8"/>
      <w:bookmarkStart w:id="5" w:name="OLE_LINK7"/>
      <w:bookmarkEnd w:id="4"/>
      <w:bookmarkEnd w:id="5"/>
      <w:r>
        <w:rPr>
          <w:rFonts w:eastAsia="TimesNewRoman;Arial Unicode MS"/>
          <w:sz w:val="20"/>
          <w:szCs w:val="20"/>
        </w:rPr>
        <w:t>В</w:t>
      </w:r>
      <w:r>
        <w:rPr>
          <w:sz w:val="20"/>
          <w:szCs w:val="20"/>
        </w:rPr>
        <w:t xml:space="preserve"> </w:t>
      </w:r>
      <w:r>
        <w:rPr>
          <w:b/>
          <w:bCs/>
          <w:sz w:val="20"/>
          <w:szCs w:val="20"/>
        </w:rPr>
        <w:t>четвертому розділі</w:t>
      </w:r>
      <w:r>
        <w:rPr>
          <w:sz w:val="20"/>
          <w:szCs w:val="20"/>
        </w:rPr>
        <w:t xml:space="preserve"> “Практичні рекомендації” даються практичні рекомендації щодо експлуата</w:t>
      </w:r>
      <w:r>
        <w:rPr>
          <w:sz w:val="20"/>
          <w:szCs w:val="20"/>
        </w:rPr>
        <w:t xml:space="preserve">ції розроблених програм. В практичних рекомендаціях </w:t>
      </w:r>
      <w:r>
        <w:rPr>
          <w:rFonts w:eastAsia="TimesNewRoman;Arial Unicode MS"/>
          <w:sz w:val="20"/>
          <w:szCs w:val="20"/>
        </w:rPr>
        <w:t xml:space="preserve">користувачеві пропонується широкий спектр прийомів </w:t>
      </w:r>
      <w:r>
        <w:rPr>
          <w:rFonts w:eastAsia="TimesNewRoman;Arial Unicode MS"/>
          <w:sz w:val="20"/>
          <w:szCs w:val="20"/>
        </w:rPr>
        <w:lastRenderedPageBreak/>
        <w:t>роботи з програмами від застосування декількох способів виконання однієї функції (пересуванням курсора мишки або натисненням комбінації  клавіш) до детал</w:t>
      </w:r>
      <w:r>
        <w:rPr>
          <w:rFonts w:eastAsia="TimesNewRoman;Arial Unicode MS"/>
          <w:sz w:val="20"/>
          <w:szCs w:val="20"/>
        </w:rPr>
        <w:t xml:space="preserve">ьної інструкції користувача (рис. 18). </w:t>
      </w:r>
    </w:p>
    <w:p w:rsidR="00A92FE6" w:rsidRDefault="00EB7AAA">
      <w:pPr>
        <w:jc w:val="both"/>
        <w:rPr>
          <w:rFonts w:eastAsia="TimesNewRoman;Arial Unicode MS"/>
          <w:sz w:val="20"/>
          <w:szCs w:val="20"/>
        </w:rPr>
      </w:pPr>
      <w:r>
        <w:rPr>
          <w:noProof/>
          <w:lang w:val="ru-RU" w:eastAsia="ru-RU"/>
        </w:rPr>
        <w:drawing>
          <wp:inline distT="0" distB="0" distL="0" distR="0">
            <wp:extent cx="4266565" cy="3348355"/>
            <wp:effectExtent l="0" t="0" r="0" b="0"/>
            <wp:docPr id="20" name="Зображення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Зображення18"/>
                    <pic:cNvPicPr>
                      <a:picLocks noChangeAspect="1" noChangeArrowheads="1"/>
                    </pic:cNvPicPr>
                  </pic:nvPicPr>
                  <pic:blipFill>
                    <a:blip r:embed="rId25"/>
                    <a:srcRect l="-90" t="-130" r="-90" b="-130"/>
                    <a:stretch>
                      <a:fillRect/>
                    </a:stretch>
                  </pic:blipFill>
                  <pic:spPr bwMode="auto">
                    <a:xfrm>
                      <a:off x="0" y="0"/>
                      <a:ext cx="4266565" cy="3348355"/>
                    </a:xfrm>
                    <a:prstGeom prst="rect">
                      <a:avLst/>
                    </a:prstGeom>
                  </pic:spPr>
                </pic:pic>
              </a:graphicData>
            </a:graphic>
          </wp:inline>
        </w:drawing>
      </w:r>
    </w:p>
    <w:p w:rsidR="00A92FE6" w:rsidRDefault="00EB7AAA">
      <w:pPr>
        <w:ind w:firstLine="540"/>
        <w:jc w:val="center"/>
        <w:rPr>
          <w:sz w:val="20"/>
          <w:szCs w:val="20"/>
        </w:rPr>
      </w:pPr>
      <w:r>
        <w:rPr>
          <w:rFonts w:eastAsia="TimesNewRoman;Arial Unicode MS"/>
          <w:sz w:val="20"/>
          <w:szCs w:val="20"/>
        </w:rPr>
        <w:t xml:space="preserve">Рисунок 18. Інструкція користувача програми </w:t>
      </w:r>
      <w:r>
        <w:rPr>
          <w:rFonts w:eastAsia="TimesNewRoman;Arial Unicode MS"/>
          <w:bCs/>
          <w:sz w:val="20"/>
          <w:szCs w:val="20"/>
          <w:lang w:eastAsia="uk-UA"/>
        </w:rPr>
        <w:t>DETMODEL</w:t>
      </w:r>
      <w:r>
        <w:rPr>
          <w:rFonts w:eastAsia="TimesNewRoman;Arial Unicode MS"/>
          <w:sz w:val="20"/>
          <w:szCs w:val="20"/>
        </w:rPr>
        <w:t xml:space="preserve"> </w:t>
      </w:r>
    </w:p>
    <w:p w:rsidR="00A92FE6" w:rsidRDefault="00EB7AAA">
      <w:pPr>
        <w:tabs>
          <w:tab w:val="left" w:pos="360"/>
          <w:tab w:val="left" w:pos="1260"/>
        </w:tabs>
        <w:ind w:firstLine="540"/>
        <w:jc w:val="both"/>
        <w:rPr>
          <w:rFonts w:eastAsia="TimesNewRoman;Arial Unicode MS"/>
          <w:sz w:val="20"/>
          <w:szCs w:val="20"/>
        </w:rPr>
      </w:pPr>
      <w:r>
        <w:rPr>
          <w:rFonts w:eastAsia="TimesNewRoman;Arial Unicode MS"/>
          <w:sz w:val="20"/>
          <w:szCs w:val="20"/>
        </w:rPr>
        <w:t>Основними чинниками, які в найбільшій мірі впливають на величину  міжшаблонних відходів, є конфігурація та система розміщення (суміщення) шаблонів деталей. Прот</w:t>
      </w:r>
      <w:r>
        <w:rPr>
          <w:rFonts w:eastAsia="TimesNewRoman;Arial Unicode MS"/>
          <w:sz w:val="20"/>
          <w:szCs w:val="20"/>
        </w:rPr>
        <w:t>е, якщо конфігурація деталей верху взуття дуже різниться і на неї великий вплив мають модні тенденції, то конфігурація деталей низу переважно однотипна, оскільки залежить від розгортки сліду. Отже, треба визнати, що для деталей низу конфігурація є стабільн</w:t>
      </w:r>
      <w:r>
        <w:rPr>
          <w:rFonts w:eastAsia="TimesNewRoman;Arial Unicode MS"/>
          <w:sz w:val="20"/>
          <w:szCs w:val="20"/>
        </w:rPr>
        <w:t xml:space="preserve">им чинником, а його варіювання можливе в досить вузьких межах. Тому доцільно дослідити вплив систем розміщення шаблонів при їх укладанні. </w:t>
      </w:r>
    </w:p>
    <w:p w:rsidR="00A92FE6" w:rsidRDefault="00EB7AAA">
      <w:pPr>
        <w:tabs>
          <w:tab w:val="left" w:pos="360"/>
          <w:tab w:val="left" w:pos="1260"/>
        </w:tabs>
        <w:ind w:firstLine="540"/>
        <w:jc w:val="both"/>
        <w:rPr>
          <w:rFonts w:eastAsia="TimesNewRoman;Arial Unicode MS"/>
          <w:sz w:val="20"/>
          <w:szCs w:val="20"/>
        </w:rPr>
      </w:pPr>
      <w:r>
        <w:rPr>
          <w:rFonts w:eastAsia="TimesNewRoman;Arial Unicode MS"/>
          <w:sz w:val="20"/>
          <w:szCs w:val="20"/>
        </w:rPr>
        <w:t>Розміщення шаблонів без повороту в рядах не завжди дає кращий результат. Часто щільне розміщення шаблонів отримується</w:t>
      </w:r>
      <w:r>
        <w:rPr>
          <w:rFonts w:eastAsia="TimesNewRoman;Arial Unicode MS"/>
          <w:sz w:val="20"/>
          <w:szCs w:val="20"/>
        </w:rPr>
        <w:t xml:space="preserve"> при суміщенні їх під кутом α в другому ряду. Звичайно шаблон повертають на 180, 90, 120 та 60 градусів. В цьому розділі даються практичні рекомендації щодо  розташування деталей та вимог до їх форми (таблиця 1).</w:t>
      </w:r>
    </w:p>
    <w:p w:rsidR="00A92FE6" w:rsidRDefault="00EB7AAA">
      <w:pPr>
        <w:tabs>
          <w:tab w:val="left" w:pos="360"/>
          <w:tab w:val="left" w:pos="1260"/>
        </w:tabs>
        <w:ind w:firstLine="540"/>
        <w:jc w:val="right"/>
        <w:rPr>
          <w:sz w:val="20"/>
          <w:szCs w:val="20"/>
        </w:rPr>
      </w:pPr>
      <w:r>
        <w:rPr>
          <w:sz w:val="20"/>
          <w:szCs w:val="20"/>
        </w:rPr>
        <w:t>Таблиця 1. Укладуваності шаблонів деталей н</w:t>
      </w:r>
      <w:r>
        <w:rPr>
          <w:sz w:val="20"/>
          <w:szCs w:val="20"/>
        </w:rPr>
        <w:t>изу.</w:t>
      </w:r>
    </w:p>
    <w:p w:rsidR="00A92FE6" w:rsidRDefault="00EB7AAA">
      <w:pPr>
        <w:tabs>
          <w:tab w:val="left" w:pos="360"/>
          <w:tab w:val="left" w:pos="1260"/>
        </w:tabs>
        <w:ind w:firstLine="540"/>
        <w:jc w:val="center"/>
        <w:rPr>
          <w:rFonts w:eastAsia="TimesNewRoman;Arial Unicode MS"/>
          <w:b/>
          <w:bCs/>
          <w:sz w:val="20"/>
          <w:szCs w:val="20"/>
        </w:rPr>
      </w:pPr>
      <w:r>
        <w:rPr>
          <w:noProof/>
          <w:lang w:val="ru-RU" w:eastAsia="ru-RU"/>
        </w:rPr>
        <w:lastRenderedPageBreak/>
        <w:drawing>
          <wp:inline distT="0" distB="0" distL="0" distR="0">
            <wp:extent cx="3565525" cy="1697355"/>
            <wp:effectExtent l="0" t="0" r="0" b="0"/>
            <wp:docPr id="21" name="Зображення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Зображення19"/>
                    <pic:cNvPicPr>
                      <a:picLocks noChangeAspect="1" noChangeArrowheads="1"/>
                    </pic:cNvPicPr>
                  </pic:nvPicPr>
                  <pic:blipFill>
                    <a:blip r:embed="rId26"/>
                    <a:srcRect l="-473" t="-1056" r="-473" b="3246"/>
                    <a:stretch>
                      <a:fillRect/>
                    </a:stretch>
                  </pic:blipFill>
                  <pic:spPr bwMode="auto">
                    <a:xfrm>
                      <a:off x="0" y="0"/>
                      <a:ext cx="3565525" cy="1697355"/>
                    </a:xfrm>
                    <a:prstGeom prst="rect">
                      <a:avLst/>
                    </a:prstGeom>
                  </pic:spPr>
                </pic:pic>
              </a:graphicData>
            </a:graphic>
          </wp:inline>
        </w:drawing>
      </w:r>
    </w:p>
    <w:p w:rsidR="00A92FE6" w:rsidRDefault="00A92FE6">
      <w:pPr>
        <w:ind w:firstLine="540"/>
        <w:rPr>
          <w:rFonts w:eastAsia="TimesNewRoman;Arial Unicode MS"/>
          <w:b/>
          <w:bCs/>
          <w:sz w:val="20"/>
          <w:szCs w:val="20"/>
        </w:rPr>
      </w:pPr>
    </w:p>
    <w:p w:rsidR="00A92FE6" w:rsidRDefault="00EB7AAA">
      <w:pPr>
        <w:ind w:firstLine="540"/>
        <w:jc w:val="center"/>
        <w:rPr>
          <w:rFonts w:eastAsia="TimesNewRoman;Arial Unicode MS"/>
          <w:b/>
          <w:bCs/>
          <w:sz w:val="20"/>
          <w:szCs w:val="20"/>
        </w:rPr>
      </w:pPr>
      <w:r>
        <w:rPr>
          <w:rFonts w:eastAsia="TimesNewRoman;Arial Unicode MS"/>
          <w:b/>
          <w:bCs/>
          <w:sz w:val="20"/>
          <w:szCs w:val="20"/>
        </w:rPr>
        <w:t>Основні результати та висновки роботи</w:t>
      </w:r>
    </w:p>
    <w:p w:rsidR="00A92FE6" w:rsidRDefault="00EB7AAA">
      <w:pPr>
        <w:numPr>
          <w:ilvl w:val="0"/>
          <w:numId w:val="3"/>
        </w:numPr>
        <w:tabs>
          <w:tab w:val="left" w:pos="720"/>
        </w:tabs>
        <w:spacing w:before="240"/>
        <w:ind w:left="720"/>
        <w:jc w:val="both"/>
        <w:rPr>
          <w:rFonts w:eastAsia="TimesNewRoman;Arial Unicode MS"/>
          <w:sz w:val="20"/>
          <w:szCs w:val="20"/>
        </w:rPr>
      </w:pPr>
      <w:r>
        <w:rPr>
          <w:rFonts w:eastAsia="TimesNewRoman;Arial Unicode MS"/>
          <w:sz w:val="20"/>
          <w:szCs w:val="20"/>
        </w:rPr>
        <w:t xml:space="preserve">Вступна статистика та аналіз літератури за темою дисертаційної роботи дозволили зробити висновок про необхідність розробки програмної системи для побудови розкрійних схем листових матеріалів для серійного та </w:t>
      </w:r>
      <w:r>
        <w:rPr>
          <w:rFonts w:eastAsia="TimesNewRoman;Arial Unicode MS"/>
          <w:sz w:val="20"/>
          <w:szCs w:val="20"/>
        </w:rPr>
        <w:t>одиничного виробництва. Створення системи передбачає автоматизацію введення інформації про контури, візуалізацію отриманих схем, можливість застосування результатів обчислень в автоматизованих розкрійних системах.</w:t>
      </w:r>
    </w:p>
    <w:p w:rsidR="00A92FE6" w:rsidRDefault="00EB7AAA">
      <w:pPr>
        <w:numPr>
          <w:ilvl w:val="0"/>
          <w:numId w:val="3"/>
        </w:numPr>
        <w:tabs>
          <w:tab w:val="left" w:pos="720"/>
        </w:tabs>
        <w:spacing w:before="240"/>
        <w:ind w:left="720"/>
        <w:jc w:val="both"/>
        <w:rPr>
          <w:rFonts w:eastAsia="TimesNewRoman;Arial Unicode MS"/>
          <w:sz w:val="20"/>
          <w:szCs w:val="20"/>
        </w:rPr>
      </w:pPr>
      <w:r>
        <w:rPr>
          <w:rFonts w:eastAsia="TimesNewRoman;Arial Unicode MS"/>
          <w:sz w:val="20"/>
          <w:szCs w:val="20"/>
        </w:rPr>
        <w:t>На основі теоретико-методичних викладок та</w:t>
      </w:r>
      <w:r>
        <w:rPr>
          <w:rFonts w:eastAsia="TimesNewRoman;Arial Unicode MS"/>
          <w:sz w:val="20"/>
          <w:szCs w:val="20"/>
        </w:rPr>
        <w:t xml:space="preserve"> блок-схеми алгоритму побудови годографа розроблено програмний продукт GODOGRAF.</w:t>
      </w:r>
    </w:p>
    <w:p w:rsidR="00A92FE6" w:rsidRDefault="00EB7AAA">
      <w:pPr>
        <w:numPr>
          <w:ilvl w:val="0"/>
          <w:numId w:val="3"/>
        </w:numPr>
        <w:tabs>
          <w:tab w:val="left" w:pos="720"/>
        </w:tabs>
        <w:spacing w:before="240"/>
        <w:ind w:left="720"/>
        <w:jc w:val="both"/>
        <w:rPr>
          <w:rFonts w:eastAsia="TimesNewRoman;Arial Unicode MS"/>
          <w:sz w:val="20"/>
          <w:szCs w:val="20"/>
        </w:rPr>
      </w:pPr>
      <w:r>
        <w:rPr>
          <w:rFonts w:eastAsia="TimesNewRoman;Arial Unicode MS"/>
          <w:sz w:val="20"/>
          <w:szCs w:val="20"/>
        </w:rPr>
        <w:t>На основі теоретико-методичних викладок та блок-схеми алгоритму проектування укладок розроблено програмний продукт UKLADKA.</w:t>
      </w:r>
    </w:p>
    <w:p w:rsidR="00A92FE6" w:rsidRDefault="00EB7AAA">
      <w:pPr>
        <w:numPr>
          <w:ilvl w:val="0"/>
          <w:numId w:val="3"/>
        </w:numPr>
        <w:tabs>
          <w:tab w:val="left" w:pos="720"/>
        </w:tabs>
        <w:spacing w:before="240"/>
        <w:ind w:left="720"/>
        <w:jc w:val="both"/>
        <w:rPr>
          <w:rFonts w:eastAsia="TimesNewRoman;Arial Unicode MS"/>
          <w:sz w:val="20"/>
          <w:szCs w:val="20"/>
        </w:rPr>
      </w:pPr>
      <w:r>
        <w:rPr>
          <w:rFonts w:eastAsia="TimesNewRoman;Arial Unicode MS"/>
          <w:sz w:val="20"/>
          <w:szCs w:val="20"/>
        </w:rPr>
        <w:t>На основі теоретико-методичних викладок та блок-схе</w:t>
      </w:r>
      <w:r>
        <w:rPr>
          <w:rFonts w:eastAsia="TimesNewRoman;Arial Unicode MS"/>
          <w:sz w:val="20"/>
          <w:szCs w:val="20"/>
        </w:rPr>
        <w:t>ми алгоритму інтерактивної побудови розкрійної схеми розроблено програмний продукт DETMOVER.</w:t>
      </w:r>
    </w:p>
    <w:p w:rsidR="00A92FE6" w:rsidRDefault="00EB7AAA">
      <w:pPr>
        <w:numPr>
          <w:ilvl w:val="0"/>
          <w:numId w:val="3"/>
        </w:numPr>
        <w:tabs>
          <w:tab w:val="left" w:pos="720"/>
        </w:tabs>
        <w:spacing w:before="240"/>
        <w:ind w:left="720"/>
        <w:jc w:val="both"/>
        <w:rPr>
          <w:rFonts w:eastAsia="TimesNewRoman;Arial Unicode MS"/>
          <w:sz w:val="20"/>
          <w:szCs w:val="20"/>
        </w:rPr>
      </w:pPr>
      <w:r>
        <w:rPr>
          <w:rFonts w:eastAsia="TimesNewRoman;Arial Unicode MS"/>
          <w:sz w:val="20"/>
          <w:szCs w:val="20"/>
        </w:rPr>
        <w:t>На основі теоретико-методичних викладок та блок-схеми алгоритму моделювання деталі розроблено програмний продукт DETMODEL.</w:t>
      </w:r>
    </w:p>
    <w:p w:rsidR="00A92FE6" w:rsidRDefault="00EB7AAA">
      <w:pPr>
        <w:numPr>
          <w:ilvl w:val="0"/>
          <w:numId w:val="3"/>
        </w:numPr>
        <w:tabs>
          <w:tab w:val="left" w:pos="720"/>
        </w:tabs>
        <w:spacing w:before="240"/>
        <w:ind w:left="720"/>
        <w:jc w:val="both"/>
        <w:rPr>
          <w:rFonts w:eastAsia="TimesNewRoman;Arial Unicode MS"/>
          <w:sz w:val="20"/>
          <w:szCs w:val="20"/>
        </w:rPr>
      </w:pPr>
      <w:r>
        <w:rPr>
          <w:rFonts w:eastAsia="TimesNewRoman;Arial Unicode MS"/>
          <w:sz w:val="20"/>
          <w:szCs w:val="20"/>
        </w:rPr>
        <w:t xml:space="preserve">Розроблено результуючий програмний </w:t>
      </w:r>
      <w:r>
        <w:rPr>
          <w:rFonts w:eastAsia="TimesNewRoman;Arial Unicode MS"/>
          <w:sz w:val="20"/>
          <w:szCs w:val="20"/>
        </w:rPr>
        <w:t>комплекс CIRCUITBUILDER з додаванням ключових функцій 4-ох вищезгаданих програм.</w:t>
      </w:r>
    </w:p>
    <w:p w:rsidR="00A92FE6" w:rsidRDefault="00EB7AAA">
      <w:pPr>
        <w:pStyle w:val="LTNotizen"/>
        <w:spacing w:before="240"/>
        <w:jc w:val="center"/>
        <w:rPr>
          <w:rFonts w:ascii="Times New Roman" w:hAnsi="Times New Roman" w:cs="Times New Roman"/>
          <w:b/>
          <w:bCs/>
          <w:spacing w:val="2"/>
          <w:sz w:val="20"/>
          <w:szCs w:val="20"/>
        </w:rPr>
      </w:pPr>
      <w:r>
        <w:rPr>
          <w:rFonts w:ascii="Times New Roman" w:hAnsi="Times New Roman" w:cs="Times New Roman"/>
          <w:b/>
          <w:bCs/>
          <w:spacing w:val="2"/>
          <w:sz w:val="20"/>
          <w:szCs w:val="20"/>
        </w:rPr>
        <w:lastRenderedPageBreak/>
        <w:t xml:space="preserve">СПИСОК ОПУБЛІКОВАНИХ АВТОРОМ ПРАЦЬ </w:t>
      </w:r>
      <w:r>
        <w:rPr>
          <w:rFonts w:ascii="Times New Roman" w:hAnsi="Times New Roman" w:cs="Times New Roman"/>
          <w:b/>
          <w:bCs/>
          <w:spacing w:val="2"/>
          <w:sz w:val="20"/>
          <w:szCs w:val="20"/>
        </w:rPr>
        <w:br/>
        <w:t>ЗА ТЕМОЮ ДИСЕРТАЦІЇ</w:t>
      </w:r>
    </w:p>
    <w:p w:rsidR="00A92FE6" w:rsidRDefault="00A92FE6">
      <w:pPr>
        <w:pStyle w:val="LTNotizen"/>
        <w:spacing w:before="240"/>
        <w:jc w:val="center"/>
        <w:rPr>
          <w:rFonts w:ascii="Times New Roman" w:hAnsi="Times New Roman" w:cs="Times New Roman"/>
          <w:b/>
          <w:bCs/>
          <w:spacing w:val="2"/>
          <w:sz w:val="20"/>
          <w:szCs w:val="20"/>
        </w:rPr>
      </w:pPr>
    </w:p>
    <w:p w:rsidR="00A92FE6" w:rsidRDefault="00EB7AAA">
      <w:pPr>
        <w:pStyle w:val="LTNotizen"/>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1800"/>
        </w:tabs>
        <w:jc w:val="center"/>
        <w:rPr>
          <w:rFonts w:ascii="Times New Roman" w:hAnsi="Times New Roman" w:cs="Times New Roman"/>
          <w:b/>
          <w:bCs/>
          <w:i/>
          <w:spacing w:val="2"/>
          <w:sz w:val="20"/>
          <w:szCs w:val="20"/>
        </w:rPr>
      </w:pPr>
      <w:r>
        <w:rPr>
          <w:rFonts w:ascii="Times New Roman" w:hAnsi="Times New Roman" w:cs="Times New Roman"/>
          <w:b/>
          <w:bCs/>
          <w:i/>
          <w:spacing w:val="2"/>
          <w:sz w:val="20"/>
          <w:szCs w:val="20"/>
        </w:rPr>
        <w:t xml:space="preserve">Статті у наукових виданнях, включених до переліку </w:t>
      </w:r>
      <w:r>
        <w:rPr>
          <w:rFonts w:ascii="Times New Roman" w:hAnsi="Times New Roman" w:cs="Times New Roman"/>
          <w:b/>
          <w:bCs/>
          <w:i/>
          <w:spacing w:val="2"/>
          <w:sz w:val="20"/>
          <w:szCs w:val="20"/>
        </w:rPr>
        <w:br/>
        <w:t>наукових фахових видань України, затвердженого ДАК МОН України</w:t>
      </w:r>
    </w:p>
    <w:p w:rsidR="00A92FE6" w:rsidRDefault="00A92FE6">
      <w:pPr>
        <w:tabs>
          <w:tab w:val="left" w:pos="1800"/>
        </w:tabs>
        <w:jc w:val="both"/>
        <w:rPr>
          <w:sz w:val="20"/>
          <w:szCs w:val="20"/>
        </w:rPr>
      </w:pPr>
    </w:p>
    <w:p w:rsidR="00A92FE6" w:rsidRDefault="00EB7AAA">
      <w:pPr>
        <w:numPr>
          <w:ilvl w:val="1"/>
          <w:numId w:val="6"/>
        </w:numPr>
        <w:tabs>
          <w:tab w:val="left" w:pos="720"/>
          <w:tab w:val="left" w:pos="1800"/>
        </w:tabs>
        <w:ind w:left="720"/>
        <w:jc w:val="both"/>
        <w:rPr>
          <w:sz w:val="20"/>
          <w:szCs w:val="20"/>
        </w:rPr>
      </w:pPr>
      <w:r>
        <w:rPr>
          <w:sz w:val="20"/>
          <w:szCs w:val="20"/>
        </w:rPr>
        <w:t>Гав</w:t>
      </w:r>
      <w:r>
        <w:rPr>
          <w:sz w:val="20"/>
          <w:szCs w:val="20"/>
        </w:rPr>
        <w:t xml:space="preserve">рилов Т.М. Концепція програмування. Етикет програміста. </w:t>
      </w:r>
      <w:r>
        <w:rPr>
          <w:i/>
          <w:iCs/>
          <w:sz w:val="20"/>
          <w:szCs w:val="20"/>
        </w:rPr>
        <w:t xml:space="preserve">Вісник Відкритого Міжнародного Університету Розвитку Людини «Україна». </w:t>
      </w:r>
      <w:r>
        <w:rPr>
          <w:sz w:val="20"/>
          <w:szCs w:val="20"/>
        </w:rPr>
        <w:t xml:space="preserve">Київ, 2011. </w:t>
      </w:r>
      <w:r>
        <w:rPr>
          <w:color w:val="333333"/>
          <w:sz w:val="20"/>
          <w:szCs w:val="20"/>
        </w:rPr>
        <w:t>№ 2. - C. 132-134.</w:t>
      </w:r>
      <w:r>
        <w:rPr>
          <w:sz w:val="20"/>
          <w:szCs w:val="20"/>
        </w:rPr>
        <w:t xml:space="preserve"> </w:t>
      </w:r>
    </w:p>
    <w:p w:rsidR="00A92FE6" w:rsidRDefault="00EB7AAA">
      <w:pPr>
        <w:numPr>
          <w:ilvl w:val="1"/>
          <w:numId w:val="6"/>
        </w:numPr>
        <w:tabs>
          <w:tab w:val="left" w:pos="720"/>
          <w:tab w:val="left" w:pos="1800"/>
        </w:tabs>
        <w:ind w:left="720"/>
        <w:jc w:val="both"/>
        <w:rPr>
          <w:sz w:val="20"/>
          <w:szCs w:val="20"/>
        </w:rPr>
      </w:pPr>
      <w:bookmarkStart w:id="6" w:name="OLE_LINK11"/>
      <w:r>
        <w:rPr>
          <w:sz w:val="20"/>
          <w:szCs w:val="20"/>
        </w:rPr>
        <w:t xml:space="preserve">Гаврилов Т.М.  </w:t>
      </w:r>
      <w:bookmarkEnd w:id="6"/>
      <w:r>
        <w:rPr>
          <w:sz w:val="20"/>
          <w:szCs w:val="20"/>
        </w:rPr>
        <w:t>Технологія підрахунку комплексного коефіцієнта якості матеріалів для взуття за доп</w:t>
      </w:r>
      <w:r>
        <w:rPr>
          <w:sz w:val="20"/>
          <w:szCs w:val="20"/>
        </w:rPr>
        <w:t xml:space="preserve">омогою експертних оцінок. </w:t>
      </w:r>
      <w:r>
        <w:rPr>
          <w:i/>
          <w:iCs/>
          <w:sz w:val="20"/>
          <w:szCs w:val="20"/>
        </w:rPr>
        <w:t xml:space="preserve">Легка промисловість. </w:t>
      </w:r>
      <w:r>
        <w:rPr>
          <w:sz w:val="20"/>
          <w:szCs w:val="20"/>
        </w:rPr>
        <w:t xml:space="preserve">Київ, 2011. </w:t>
      </w:r>
      <w:r>
        <w:rPr>
          <w:color w:val="333333"/>
          <w:sz w:val="20"/>
          <w:szCs w:val="20"/>
        </w:rPr>
        <w:t>№ 1. - C. 27-29.</w:t>
      </w:r>
      <w:r>
        <w:rPr>
          <w:sz w:val="20"/>
          <w:szCs w:val="20"/>
        </w:rPr>
        <w:t xml:space="preserve"> </w:t>
      </w:r>
    </w:p>
    <w:p w:rsidR="00A92FE6" w:rsidRDefault="00EB7AAA">
      <w:pPr>
        <w:numPr>
          <w:ilvl w:val="1"/>
          <w:numId w:val="6"/>
        </w:numPr>
        <w:tabs>
          <w:tab w:val="left" w:pos="720"/>
          <w:tab w:val="left" w:pos="1800"/>
        </w:tabs>
        <w:ind w:left="720"/>
        <w:jc w:val="both"/>
        <w:rPr>
          <w:sz w:val="20"/>
          <w:szCs w:val="20"/>
        </w:rPr>
      </w:pPr>
      <w:r>
        <w:rPr>
          <w:sz w:val="20"/>
          <w:szCs w:val="20"/>
        </w:rPr>
        <w:t xml:space="preserve">ГАВРИЛОВ Т.М., ЧУПРИНКА В.І. МОДЕЛЬ АВТОМАТИЧНОГО ПРОЕКТУВАННЯ СХЕМ РОЗКРОЮ ЛИСТОВИХ МАТЕРІАЛІВ НА ДЕТАЛІ ВЗУТТЯ. </w:t>
      </w:r>
      <w:r>
        <w:rPr>
          <w:i/>
          <w:iCs/>
          <w:sz w:val="20"/>
          <w:szCs w:val="20"/>
        </w:rPr>
        <w:t>Вісник Київського Національного Університету Технологій  та Дизай</w:t>
      </w:r>
      <w:r>
        <w:rPr>
          <w:i/>
          <w:iCs/>
          <w:sz w:val="20"/>
          <w:szCs w:val="20"/>
        </w:rPr>
        <w:t xml:space="preserve">ну. </w:t>
      </w:r>
      <w:r>
        <w:rPr>
          <w:sz w:val="20"/>
          <w:szCs w:val="20"/>
        </w:rPr>
        <w:t xml:space="preserve">Київ, 2011. </w:t>
      </w:r>
      <w:r>
        <w:rPr>
          <w:color w:val="333333"/>
          <w:sz w:val="20"/>
          <w:szCs w:val="20"/>
        </w:rPr>
        <w:t>№ 6 (62). - C. 83-88.</w:t>
      </w:r>
      <w:r>
        <w:rPr>
          <w:sz w:val="20"/>
          <w:szCs w:val="20"/>
        </w:rPr>
        <w:t xml:space="preserve"> </w:t>
      </w:r>
    </w:p>
    <w:p w:rsidR="00A92FE6" w:rsidRDefault="00EB7AAA">
      <w:pPr>
        <w:numPr>
          <w:ilvl w:val="1"/>
          <w:numId w:val="6"/>
        </w:numPr>
        <w:tabs>
          <w:tab w:val="left" w:pos="720"/>
          <w:tab w:val="left" w:pos="1800"/>
        </w:tabs>
        <w:ind w:left="720"/>
        <w:jc w:val="both"/>
        <w:rPr>
          <w:sz w:val="20"/>
          <w:szCs w:val="20"/>
        </w:rPr>
      </w:pPr>
      <w:r>
        <w:rPr>
          <w:sz w:val="20"/>
          <w:szCs w:val="20"/>
        </w:rPr>
        <w:t xml:space="preserve">ГАВРИЛОВ Т.М. АВТОМАТИЧНЕ ПРОЕКТУВАННЯ СХЕМ РОЗКРОЮ ЛИСТОВИХ МАТЕРІАЛІВ НА ДЕТАЛІ ВЗУТТЯ. </w:t>
      </w:r>
      <w:r>
        <w:rPr>
          <w:i/>
          <w:iCs/>
          <w:spacing w:val="-12"/>
          <w:sz w:val="20"/>
          <w:szCs w:val="20"/>
        </w:rPr>
        <w:t>Східно-Європейський  журнал передових технологій</w:t>
      </w:r>
      <w:r>
        <w:rPr>
          <w:sz w:val="20"/>
          <w:szCs w:val="20"/>
        </w:rPr>
        <w:t xml:space="preserve">. Харків, 2013. </w:t>
      </w:r>
      <w:r>
        <w:rPr>
          <w:color w:val="333333"/>
          <w:sz w:val="20"/>
          <w:szCs w:val="20"/>
        </w:rPr>
        <w:t xml:space="preserve">№ </w:t>
      </w:r>
      <w:r>
        <w:rPr>
          <w:sz w:val="20"/>
          <w:szCs w:val="20"/>
        </w:rPr>
        <w:t xml:space="preserve">2/4 (62). - C. 26-29. </w:t>
      </w:r>
    </w:p>
    <w:p w:rsidR="00A92FE6" w:rsidRDefault="00EB7AAA">
      <w:pPr>
        <w:numPr>
          <w:ilvl w:val="1"/>
          <w:numId w:val="6"/>
        </w:numPr>
        <w:tabs>
          <w:tab w:val="left" w:pos="720"/>
          <w:tab w:val="left" w:pos="1800"/>
        </w:tabs>
        <w:ind w:left="737" w:hanging="340"/>
        <w:jc w:val="both"/>
        <w:rPr>
          <w:sz w:val="20"/>
          <w:szCs w:val="20"/>
        </w:rPr>
      </w:pPr>
      <w:r>
        <w:rPr>
          <w:sz w:val="20"/>
          <w:szCs w:val="20"/>
        </w:rPr>
        <w:t xml:space="preserve">Gavrilov T. Algorithmic and programming process of extracting parts in the interactive charts cutting. </w:t>
      </w:r>
      <w:r>
        <w:rPr>
          <w:i/>
          <w:iCs/>
          <w:sz w:val="20"/>
          <w:szCs w:val="20"/>
        </w:rPr>
        <w:t>Вісник Університету «Україна»</w:t>
      </w:r>
      <w:r>
        <w:rPr>
          <w:sz w:val="20"/>
          <w:szCs w:val="20"/>
        </w:rPr>
        <w:t xml:space="preserve">. </w:t>
      </w:r>
      <w:r>
        <w:rPr>
          <w:sz w:val="20"/>
          <w:szCs w:val="20"/>
          <w:lang w:eastAsia="ur-PK" w:bidi="ur-PK"/>
        </w:rPr>
        <w:t>Київ</w:t>
      </w:r>
      <w:r>
        <w:rPr>
          <w:sz w:val="20"/>
          <w:szCs w:val="20"/>
        </w:rPr>
        <w:t xml:space="preserve">, 2015. </w:t>
      </w:r>
      <w:r>
        <w:rPr>
          <w:color w:val="333333"/>
          <w:sz w:val="20"/>
          <w:szCs w:val="20"/>
        </w:rPr>
        <w:t>№ 1</w:t>
      </w:r>
      <w:r>
        <w:rPr>
          <w:sz w:val="20"/>
          <w:szCs w:val="20"/>
        </w:rPr>
        <w:t xml:space="preserve"> (17). - C. 130-138.</w:t>
      </w:r>
    </w:p>
    <w:p w:rsidR="00A92FE6" w:rsidRDefault="00EB7AAA">
      <w:pPr>
        <w:numPr>
          <w:ilvl w:val="1"/>
          <w:numId w:val="6"/>
        </w:numPr>
        <w:tabs>
          <w:tab w:val="left" w:pos="720"/>
          <w:tab w:val="left" w:pos="1800"/>
        </w:tabs>
        <w:ind w:left="737" w:hanging="340"/>
        <w:jc w:val="both"/>
        <w:rPr>
          <w:sz w:val="20"/>
          <w:szCs w:val="20"/>
        </w:rPr>
      </w:pPr>
      <w:r>
        <w:rPr>
          <w:sz w:val="20"/>
          <w:szCs w:val="20"/>
          <w:lang w:eastAsia="ur-PK" w:bidi="ur-PK"/>
        </w:rPr>
        <w:t>Гаврилов Т.М. Обґрунтування, алгоритмізація та програмування методики моделювання дета</w:t>
      </w:r>
      <w:r>
        <w:rPr>
          <w:sz w:val="20"/>
          <w:szCs w:val="20"/>
          <w:lang w:eastAsia="ur-PK" w:bidi="ur-PK"/>
        </w:rPr>
        <w:t xml:space="preserve">лей для раціоналізації схем розкрою листових матеріалів на деталі взуття. </w:t>
      </w:r>
      <w:r>
        <w:rPr>
          <w:i/>
          <w:iCs/>
          <w:sz w:val="20"/>
          <w:szCs w:val="20"/>
          <w:lang w:eastAsia="ur-PK" w:bidi="ur-PK"/>
        </w:rPr>
        <w:t xml:space="preserve">Вісник Університету «Україна». </w:t>
      </w:r>
      <w:r>
        <w:rPr>
          <w:sz w:val="20"/>
          <w:szCs w:val="20"/>
          <w:lang w:eastAsia="ur-PK" w:bidi="ur-PK"/>
        </w:rPr>
        <w:t xml:space="preserve">Київ, 2017. </w:t>
      </w:r>
      <w:r>
        <w:rPr>
          <w:color w:val="333333"/>
          <w:sz w:val="20"/>
          <w:szCs w:val="20"/>
          <w:lang w:eastAsia="ur-PK" w:bidi="ur-PK"/>
        </w:rPr>
        <w:t>№ 1</w:t>
      </w:r>
      <w:r>
        <w:rPr>
          <w:sz w:val="20"/>
          <w:szCs w:val="20"/>
          <w:lang w:eastAsia="ur-PK" w:bidi="ur-PK"/>
        </w:rPr>
        <w:t xml:space="preserve"> (18). - C. 104-111.</w:t>
      </w:r>
    </w:p>
    <w:p w:rsidR="00A92FE6" w:rsidRDefault="00A92FE6">
      <w:pPr>
        <w:tabs>
          <w:tab w:val="left" w:pos="720"/>
          <w:tab w:val="left" w:pos="1800"/>
        </w:tabs>
        <w:ind w:left="737" w:hanging="340"/>
        <w:jc w:val="both"/>
        <w:rPr>
          <w:b/>
          <w:bCs/>
          <w:i/>
          <w:iCs/>
        </w:rPr>
      </w:pPr>
    </w:p>
    <w:p w:rsidR="00A92FE6" w:rsidRDefault="00EB7AAA">
      <w:pPr>
        <w:tabs>
          <w:tab w:val="left" w:pos="720"/>
          <w:tab w:val="left" w:pos="1800"/>
        </w:tabs>
        <w:ind w:left="737" w:hanging="340"/>
        <w:jc w:val="center"/>
        <w:rPr>
          <w:b/>
          <w:bCs/>
          <w:i/>
          <w:iCs/>
          <w:sz w:val="20"/>
          <w:szCs w:val="20"/>
          <w:lang w:eastAsia="ur-PK" w:bidi="ur-PK"/>
        </w:rPr>
      </w:pPr>
      <w:r>
        <w:rPr>
          <w:b/>
          <w:bCs/>
          <w:i/>
          <w:iCs/>
          <w:sz w:val="20"/>
          <w:szCs w:val="20"/>
          <w:lang w:eastAsia="ur-PK" w:bidi="ur-PK"/>
        </w:rPr>
        <w:t>Статті в наукових виданнях Європейського Союзу</w:t>
      </w:r>
    </w:p>
    <w:p w:rsidR="00A92FE6" w:rsidRDefault="00A92FE6">
      <w:pPr>
        <w:tabs>
          <w:tab w:val="left" w:pos="720"/>
          <w:tab w:val="left" w:pos="1800"/>
        </w:tabs>
        <w:ind w:left="737" w:hanging="340"/>
        <w:jc w:val="center"/>
        <w:rPr>
          <w:b/>
          <w:bCs/>
          <w:i/>
          <w:iCs/>
          <w:sz w:val="20"/>
          <w:szCs w:val="20"/>
          <w:lang w:eastAsia="ur-PK" w:bidi="ur-PK"/>
        </w:rPr>
      </w:pPr>
    </w:p>
    <w:p w:rsidR="00A92FE6" w:rsidRDefault="00EB7AAA">
      <w:pPr>
        <w:numPr>
          <w:ilvl w:val="1"/>
          <w:numId w:val="6"/>
        </w:numPr>
        <w:tabs>
          <w:tab w:val="left" w:pos="720"/>
          <w:tab w:val="left" w:pos="1800"/>
        </w:tabs>
        <w:ind w:left="720"/>
        <w:jc w:val="both"/>
        <w:rPr>
          <w:sz w:val="20"/>
          <w:szCs w:val="20"/>
        </w:rPr>
      </w:pPr>
      <w:r>
        <w:rPr>
          <w:sz w:val="20"/>
          <w:szCs w:val="20"/>
        </w:rPr>
        <w:t xml:space="preserve">Gavrilov </w:t>
      </w:r>
      <w:r>
        <w:rPr>
          <w:sz w:val="20"/>
          <w:szCs w:val="20"/>
          <w:lang w:val="en-US"/>
        </w:rPr>
        <w:t xml:space="preserve">T. (2021). PROGRAMMING OF POINT BELONGING TO THE POLYGON SEARCH ALGORITHM BY THE CONDITION OF MUTUAL NON-INTERSECTION OF DETAILS Danish Scientific Journal №46/Vol.1, Pp. 24-28. URL: </w:t>
      </w:r>
      <w:hyperlink r:id="rId27">
        <w:r>
          <w:rPr>
            <w:sz w:val="20"/>
            <w:szCs w:val="20"/>
            <w:lang w:val="en-US"/>
          </w:rPr>
          <w:t>http://www.danish-science.org/wp-content/uploads/2021/04/DSJ_46_1.pdf</w:t>
        </w:r>
      </w:hyperlink>
    </w:p>
    <w:p w:rsidR="00A92FE6" w:rsidRDefault="00EB7AAA">
      <w:pPr>
        <w:numPr>
          <w:ilvl w:val="1"/>
          <w:numId w:val="6"/>
        </w:numPr>
        <w:tabs>
          <w:tab w:val="left" w:pos="720"/>
          <w:tab w:val="left" w:pos="1800"/>
        </w:tabs>
        <w:ind w:left="720"/>
        <w:jc w:val="both"/>
        <w:rPr>
          <w:sz w:val="20"/>
          <w:szCs w:val="20"/>
        </w:rPr>
      </w:pPr>
      <w:r>
        <w:rPr>
          <w:sz w:val="20"/>
          <w:szCs w:val="20"/>
        </w:rPr>
        <w:t>Гаврилов Т. Н. ОБОБЩЕННАЯ КОМПЛЕКСНАЯ МОДЕЛЬ СИСТЕМЫ АВТОМАТИЗИРОВАННОГО ПРОЕКТИРОВАНИЯ РАЦИОНАЛЬНЫХ СХЕМ РАСКРОЯ ЛИСТОВЫХ МАТЕРИАЛОВ НА ОБУВНЫЕ ДЕТАЛИ ПРИ СЕРИЙНОМ ПРОИЗВОД</w:t>
      </w:r>
      <w:r>
        <w:rPr>
          <w:sz w:val="20"/>
          <w:szCs w:val="20"/>
        </w:rPr>
        <w:t xml:space="preserve">СТВЕ. // The world of science and innovation. Proceedings of the 9th International scientific and practical conference. </w:t>
      </w:r>
      <w:r>
        <w:rPr>
          <w:sz w:val="20"/>
          <w:szCs w:val="20"/>
        </w:rPr>
        <w:lastRenderedPageBreak/>
        <w:t>Cognum Publishing House. London, United Kingdom. 2021. Pp. 234-243. URL: https://sci-conf.com.ua/ix-mezhdunarodnaya-nauchno-prakticheska</w:t>
      </w:r>
      <w:r>
        <w:rPr>
          <w:sz w:val="20"/>
          <w:szCs w:val="20"/>
        </w:rPr>
        <w:t>ya-konferentsiya-the-world-of-science-and-innovation-7-9-aprelya-2021-goda-london-velikobritaniya-arhiv/.</w:t>
      </w:r>
    </w:p>
    <w:p w:rsidR="00A92FE6" w:rsidRDefault="00A92FE6">
      <w:pPr>
        <w:tabs>
          <w:tab w:val="left" w:pos="720"/>
          <w:tab w:val="left" w:pos="1800"/>
        </w:tabs>
        <w:ind w:left="720" w:hanging="360"/>
        <w:jc w:val="both"/>
        <w:rPr>
          <w:sz w:val="20"/>
          <w:szCs w:val="20"/>
        </w:rPr>
      </w:pPr>
    </w:p>
    <w:p w:rsidR="00A92FE6" w:rsidRDefault="00EB7AAA">
      <w:pPr>
        <w:tabs>
          <w:tab w:val="left" w:pos="720"/>
          <w:tab w:val="left" w:pos="1800"/>
        </w:tabs>
        <w:ind w:left="720" w:hanging="360"/>
        <w:jc w:val="center"/>
        <w:rPr>
          <w:sz w:val="20"/>
          <w:szCs w:val="20"/>
        </w:rPr>
      </w:pPr>
      <w:r>
        <w:rPr>
          <w:b/>
          <w:bCs/>
          <w:i/>
          <w:iCs/>
          <w:sz w:val="20"/>
          <w:szCs w:val="20"/>
          <w:lang w:eastAsia="ur-PK" w:bidi="ur-PK"/>
        </w:rPr>
        <w:t>Статті</w:t>
      </w:r>
      <w:r>
        <w:rPr>
          <w:b/>
          <w:bCs/>
          <w:i/>
          <w:iCs/>
          <w:sz w:val="20"/>
          <w:szCs w:val="20"/>
        </w:rPr>
        <w:t xml:space="preserve"> в інших наукових виданнях України</w:t>
      </w:r>
    </w:p>
    <w:p w:rsidR="00A92FE6" w:rsidRDefault="00A92FE6">
      <w:pPr>
        <w:tabs>
          <w:tab w:val="left" w:pos="720"/>
          <w:tab w:val="left" w:pos="1800"/>
        </w:tabs>
        <w:ind w:left="720" w:hanging="360"/>
        <w:jc w:val="center"/>
        <w:rPr>
          <w:b/>
          <w:bCs/>
          <w:i/>
          <w:iCs/>
          <w:sz w:val="20"/>
          <w:szCs w:val="20"/>
        </w:rPr>
      </w:pPr>
    </w:p>
    <w:p w:rsidR="00A92FE6" w:rsidRDefault="00EB7AAA">
      <w:pPr>
        <w:numPr>
          <w:ilvl w:val="1"/>
          <w:numId w:val="6"/>
        </w:numPr>
        <w:tabs>
          <w:tab w:val="left" w:pos="720"/>
          <w:tab w:val="left" w:pos="1800"/>
        </w:tabs>
        <w:ind w:left="720"/>
        <w:jc w:val="both"/>
        <w:rPr>
          <w:sz w:val="20"/>
          <w:szCs w:val="20"/>
        </w:rPr>
      </w:pPr>
      <w:r>
        <w:rPr>
          <w:sz w:val="20"/>
          <w:szCs w:val="20"/>
          <w:lang w:val="ru-RU"/>
        </w:rPr>
        <w:t xml:space="preserve">Гаврилов Т.М. Проектування годографа вектор-функції щільного розподілу. </w:t>
      </w:r>
      <w:r>
        <w:rPr>
          <w:i/>
          <w:iCs/>
          <w:sz w:val="20"/>
          <w:szCs w:val="20"/>
          <w:lang w:val="en-US"/>
        </w:rPr>
        <w:t xml:space="preserve">Науковий журнал «ScienceRise». </w:t>
      </w:r>
      <w:r>
        <w:rPr>
          <w:spacing w:val="-15"/>
          <w:sz w:val="20"/>
          <w:szCs w:val="20"/>
          <w:lang w:val="en-US"/>
        </w:rPr>
        <w:t>Харк</w:t>
      </w:r>
      <w:r>
        <w:rPr>
          <w:spacing w:val="-15"/>
          <w:sz w:val="20"/>
          <w:szCs w:val="20"/>
          <w:lang w:val="en-US"/>
        </w:rPr>
        <w:t>ів</w:t>
      </w:r>
      <w:r>
        <w:rPr>
          <w:sz w:val="20"/>
          <w:szCs w:val="20"/>
          <w:lang w:val="en-US"/>
        </w:rPr>
        <w:t xml:space="preserve">, 2015. </w:t>
      </w:r>
      <w:r>
        <w:rPr>
          <w:color w:val="333333"/>
          <w:sz w:val="20"/>
          <w:szCs w:val="20"/>
          <w:lang w:val="en-US"/>
        </w:rPr>
        <w:t>№ 1</w:t>
      </w:r>
      <w:r>
        <w:rPr>
          <w:sz w:val="20"/>
          <w:szCs w:val="20"/>
          <w:lang w:val="en-US"/>
        </w:rPr>
        <w:t xml:space="preserve">/2 (6). - C. 7-10. </w:t>
      </w:r>
    </w:p>
    <w:p w:rsidR="00A92FE6" w:rsidRDefault="00EB7AAA">
      <w:pPr>
        <w:numPr>
          <w:ilvl w:val="1"/>
          <w:numId w:val="6"/>
        </w:numPr>
        <w:tabs>
          <w:tab w:val="left" w:pos="720"/>
          <w:tab w:val="left" w:pos="1800"/>
        </w:tabs>
        <w:ind w:left="720"/>
        <w:jc w:val="both"/>
        <w:rPr>
          <w:b/>
          <w:i/>
          <w:spacing w:val="2"/>
          <w:sz w:val="20"/>
          <w:szCs w:val="20"/>
        </w:rPr>
      </w:pPr>
      <w:r>
        <w:rPr>
          <w:sz w:val="20"/>
          <w:szCs w:val="20"/>
          <w:lang w:val="en-US"/>
        </w:rPr>
        <w:t xml:space="preserve">Gavrilov T. Programming of the search algorithm for point belonging to the polygon and the mutual non-intersection of the figures. Науковий журнал «Technology audit and production reserves». Харків, 2017. № 3/3 (32). - C. 29-32. </w:t>
      </w:r>
    </w:p>
    <w:p w:rsidR="00A92FE6" w:rsidRDefault="00A92FE6">
      <w:pPr>
        <w:tabs>
          <w:tab w:val="left" w:pos="720"/>
          <w:tab w:val="left" w:pos="1800"/>
        </w:tabs>
        <w:ind w:left="720"/>
        <w:jc w:val="both"/>
        <w:rPr>
          <w:b/>
          <w:i/>
          <w:spacing w:val="2"/>
          <w:sz w:val="20"/>
          <w:szCs w:val="20"/>
        </w:rPr>
      </w:pPr>
    </w:p>
    <w:p w:rsidR="00A92FE6" w:rsidRDefault="00EB7AAA">
      <w:pPr>
        <w:pStyle w:val="LTNotizen"/>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720"/>
          <w:tab w:val="left" w:pos="1800"/>
        </w:tabs>
        <w:ind w:left="1080"/>
        <w:jc w:val="center"/>
        <w:rPr>
          <w:rFonts w:ascii="Times New Roman" w:hAnsi="Times New Roman" w:cs="Times New Roman"/>
          <w:b/>
          <w:i/>
          <w:spacing w:val="2"/>
          <w:sz w:val="20"/>
          <w:szCs w:val="20"/>
        </w:rPr>
      </w:pPr>
      <w:r>
        <w:rPr>
          <w:rFonts w:ascii="Times New Roman" w:hAnsi="Times New Roman" w:cs="Times New Roman"/>
          <w:b/>
          <w:i/>
          <w:spacing w:val="2"/>
          <w:sz w:val="20"/>
          <w:szCs w:val="20"/>
        </w:rPr>
        <w:t xml:space="preserve">Матеріали і тези </w:t>
      </w:r>
      <w:r>
        <w:rPr>
          <w:rFonts w:ascii="Times New Roman" w:hAnsi="Times New Roman" w:cs="Times New Roman"/>
          <w:b/>
          <w:i/>
          <w:spacing w:val="2"/>
          <w:sz w:val="20"/>
          <w:szCs w:val="20"/>
        </w:rPr>
        <w:t>доповідей на конференціях інших держав,  з наукового напряму, за яким підготовлено дисертацію</w:t>
      </w:r>
    </w:p>
    <w:p w:rsidR="00A92FE6" w:rsidRDefault="00A92FE6">
      <w:pPr>
        <w:pStyle w:val="LTNotizen"/>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720"/>
          <w:tab w:val="left" w:pos="1800"/>
        </w:tabs>
        <w:ind w:left="1080"/>
        <w:jc w:val="center"/>
        <w:rPr>
          <w:rFonts w:ascii="Times New Roman" w:hAnsi="Times New Roman" w:cs="Times New Roman"/>
          <w:b/>
          <w:i/>
          <w:spacing w:val="2"/>
          <w:sz w:val="20"/>
          <w:szCs w:val="20"/>
        </w:rPr>
      </w:pPr>
    </w:p>
    <w:p w:rsidR="00A92FE6" w:rsidRDefault="00EB7AAA">
      <w:pPr>
        <w:numPr>
          <w:ilvl w:val="1"/>
          <w:numId w:val="6"/>
        </w:numPr>
        <w:tabs>
          <w:tab w:val="left" w:pos="720"/>
          <w:tab w:val="left" w:pos="1800"/>
        </w:tabs>
        <w:ind w:left="720"/>
        <w:jc w:val="both"/>
        <w:rPr>
          <w:sz w:val="20"/>
          <w:szCs w:val="20"/>
        </w:rPr>
      </w:pPr>
      <w:r>
        <w:rPr>
          <w:sz w:val="20"/>
          <w:szCs w:val="20"/>
        </w:rPr>
        <w:t xml:space="preserve">Чупринка В.И., Гаврилов Т.Н. АВТОМАТИЗИРОВАННОЕ ПРОЕКТИРОВАНИЕ СХЕМ РАСКРОЯ ЛИСТОВЫХ МАТЕРИАЛОВ НА ДЕТАЛИ ОБУВИ </w:t>
      </w:r>
      <w:r>
        <w:rPr>
          <w:i/>
          <w:iCs/>
          <w:sz w:val="20"/>
          <w:szCs w:val="20"/>
        </w:rPr>
        <w:t>Техническое регулирование: базовая  основа  качес</w:t>
      </w:r>
      <w:r>
        <w:rPr>
          <w:i/>
          <w:iCs/>
          <w:sz w:val="20"/>
          <w:szCs w:val="20"/>
        </w:rPr>
        <w:t xml:space="preserve">тва  материалов,  товаров  и услуг. </w:t>
      </w:r>
      <w:r>
        <w:rPr>
          <w:sz w:val="20"/>
          <w:szCs w:val="20"/>
        </w:rPr>
        <w:t xml:space="preserve">Мат. межд. науч.-прак. конф. (Шахты, 15-16 марта 2012). Шахты, </w:t>
      </w:r>
      <w:r>
        <w:rPr>
          <w:sz w:val="20"/>
          <w:szCs w:val="20"/>
          <w:lang w:val="ru-RU"/>
        </w:rPr>
        <w:t>Россия, 2012</w:t>
      </w:r>
      <w:r>
        <w:rPr>
          <w:sz w:val="20"/>
          <w:szCs w:val="20"/>
        </w:rPr>
        <w:t>. С. 91-94.</w:t>
      </w:r>
    </w:p>
    <w:p w:rsidR="00A92FE6" w:rsidRDefault="00EB7AAA">
      <w:pPr>
        <w:pStyle w:val="LTNotizen"/>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720"/>
          <w:tab w:val="left" w:pos="1800"/>
        </w:tabs>
        <w:ind w:left="1080"/>
        <w:jc w:val="center"/>
        <w:rPr>
          <w:sz w:val="20"/>
          <w:szCs w:val="20"/>
        </w:rPr>
      </w:pPr>
      <w:r>
        <w:rPr>
          <w:rFonts w:ascii="Times New Roman" w:hAnsi="Times New Roman" w:cs="Times New Roman"/>
          <w:b/>
          <w:i/>
          <w:spacing w:val="2"/>
          <w:sz w:val="20"/>
          <w:szCs w:val="20"/>
        </w:rPr>
        <w:t xml:space="preserve">Матеріали і тези доповідей на конференціях інших держав, які входять до Організації економічного співробітництва та розвитку та/або </w:t>
      </w:r>
      <w:r>
        <w:rPr>
          <w:rFonts w:ascii="Times New Roman" w:hAnsi="Times New Roman" w:cs="Times New Roman"/>
          <w:b/>
          <w:bCs/>
          <w:i/>
          <w:iCs/>
          <w:spacing w:val="2"/>
          <w:sz w:val="20"/>
          <w:szCs w:val="20"/>
        </w:rPr>
        <w:t>Є</w:t>
      </w:r>
      <w:r>
        <w:rPr>
          <w:rFonts w:ascii="Times New Roman" w:hAnsi="Times New Roman" w:cs="Times New Roman"/>
          <w:b/>
          <w:bCs/>
          <w:i/>
          <w:iCs/>
          <w:spacing w:val="2"/>
          <w:sz w:val="20"/>
          <w:szCs w:val="20"/>
        </w:rPr>
        <w:t>вропейського Союзу</w:t>
      </w:r>
      <w:r>
        <w:rPr>
          <w:rFonts w:ascii="Times New Roman" w:hAnsi="Times New Roman" w:cs="Times New Roman"/>
          <w:b/>
          <w:i/>
          <w:spacing w:val="2"/>
          <w:sz w:val="20"/>
          <w:szCs w:val="20"/>
        </w:rPr>
        <w:t>, з наукового напряму, за яким підготовлено дисертацію</w:t>
      </w:r>
    </w:p>
    <w:p w:rsidR="00A92FE6" w:rsidRDefault="00A92FE6">
      <w:pPr>
        <w:pStyle w:val="LTNotizen"/>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720"/>
          <w:tab w:val="left" w:pos="1800"/>
        </w:tabs>
        <w:ind w:left="1080"/>
        <w:jc w:val="center"/>
        <w:rPr>
          <w:rFonts w:ascii="Times New Roman" w:hAnsi="Times New Roman" w:cs="Times New Roman"/>
          <w:b/>
          <w:i/>
          <w:spacing w:val="2"/>
          <w:sz w:val="20"/>
          <w:szCs w:val="20"/>
        </w:rPr>
      </w:pPr>
    </w:p>
    <w:p w:rsidR="00A92FE6" w:rsidRDefault="00EB7AAA">
      <w:pPr>
        <w:numPr>
          <w:ilvl w:val="1"/>
          <w:numId w:val="6"/>
        </w:numPr>
        <w:tabs>
          <w:tab w:val="left" w:pos="720"/>
          <w:tab w:val="left" w:pos="1800"/>
        </w:tabs>
        <w:ind w:left="720"/>
        <w:jc w:val="both"/>
        <w:rPr>
          <w:sz w:val="20"/>
          <w:szCs w:val="20"/>
        </w:rPr>
      </w:pPr>
      <w:r>
        <w:rPr>
          <w:sz w:val="20"/>
          <w:szCs w:val="20"/>
        </w:rPr>
        <w:t xml:space="preserve">Гаврилов Т. М. МЕТОДИКА ПОШУКУ СПІЛЬНИХ ТОЧОК БАГАТОКУТНИКІВ ПРИ  БАГАТОВАРІАНТНОСТІ  ВЗАЄМНОГО РОЗМІЩЕННЯ ПРЯМИХ  ПРИ  ІНТЕРАКТИВНОМУ ФОРМУВАННІ РОЗКРІЙНИХ СХЕМ. // Modern science: </w:t>
      </w:r>
      <w:r>
        <w:rPr>
          <w:sz w:val="20"/>
          <w:szCs w:val="20"/>
        </w:rPr>
        <w:t xml:space="preserve">problems and innovations. Abstracts of the 5th International scientific and practical conference. SSPG Publish. Stockholm, Sweden. 2020. Pp. </w:t>
      </w:r>
      <w:r>
        <w:rPr>
          <w:sz w:val="20"/>
          <w:szCs w:val="20"/>
          <w:lang w:val="en-US"/>
        </w:rPr>
        <w:t>113</w:t>
      </w:r>
      <w:r>
        <w:rPr>
          <w:sz w:val="20"/>
          <w:szCs w:val="20"/>
        </w:rPr>
        <w:t>-</w:t>
      </w:r>
      <w:r>
        <w:rPr>
          <w:sz w:val="20"/>
          <w:szCs w:val="20"/>
          <w:lang w:val="en-US"/>
        </w:rPr>
        <w:t>119</w:t>
      </w:r>
      <w:r>
        <w:rPr>
          <w:sz w:val="20"/>
          <w:szCs w:val="20"/>
        </w:rPr>
        <w:t xml:space="preserve">. URL: </w:t>
      </w:r>
      <w:hyperlink r:id="rId28">
        <w:r>
          <w:rPr>
            <w:sz w:val="20"/>
            <w:szCs w:val="20"/>
          </w:rPr>
          <w:t>https://sci-conf.com.ua/v-mezhdunarodnaya-nauchno-prakticheskaya-konferentsiya-modern-science-problems-and-innovations-26-28-iyulya-2020-goda-stokgolm-shvetsiya-arhiv/</w:t>
        </w:r>
      </w:hyperlink>
      <w:r>
        <w:rPr>
          <w:sz w:val="20"/>
          <w:szCs w:val="20"/>
        </w:rPr>
        <w:t>.</w:t>
      </w:r>
    </w:p>
    <w:p w:rsidR="00A92FE6" w:rsidRDefault="00A92FE6">
      <w:pPr>
        <w:tabs>
          <w:tab w:val="left" w:pos="720"/>
          <w:tab w:val="left" w:pos="1800"/>
        </w:tabs>
        <w:ind w:left="360"/>
        <w:jc w:val="both"/>
        <w:rPr>
          <w:sz w:val="20"/>
          <w:szCs w:val="20"/>
        </w:rPr>
      </w:pPr>
    </w:p>
    <w:p w:rsidR="00A92FE6" w:rsidRDefault="00A92FE6">
      <w:pPr>
        <w:rPr>
          <w:b/>
          <w:i/>
          <w:spacing w:val="2"/>
          <w:sz w:val="20"/>
          <w:szCs w:val="20"/>
        </w:rPr>
      </w:pPr>
    </w:p>
    <w:p w:rsidR="00A92FE6" w:rsidRDefault="00A92FE6">
      <w:pPr>
        <w:tabs>
          <w:tab w:val="left" w:pos="720"/>
          <w:tab w:val="left" w:pos="1800"/>
        </w:tabs>
        <w:rPr>
          <w:b/>
          <w:i/>
          <w:spacing w:val="2"/>
          <w:sz w:val="20"/>
          <w:szCs w:val="20"/>
        </w:rPr>
      </w:pPr>
    </w:p>
    <w:p w:rsidR="00A92FE6" w:rsidRDefault="00EB7AAA">
      <w:pPr>
        <w:tabs>
          <w:tab w:val="left" w:pos="720"/>
          <w:tab w:val="left" w:pos="1800"/>
        </w:tabs>
        <w:ind w:left="1440"/>
        <w:jc w:val="center"/>
        <w:rPr>
          <w:b/>
          <w:i/>
          <w:spacing w:val="2"/>
          <w:sz w:val="20"/>
          <w:szCs w:val="20"/>
        </w:rPr>
      </w:pPr>
      <w:r>
        <w:rPr>
          <w:b/>
          <w:i/>
          <w:spacing w:val="2"/>
          <w:sz w:val="20"/>
          <w:szCs w:val="20"/>
        </w:rPr>
        <w:t>Матеріали і тези доповідей на конференціях</w:t>
      </w:r>
    </w:p>
    <w:p w:rsidR="00A92FE6" w:rsidRDefault="00A92FE6">
      <w:pPr>
        <w:tabs>
          <w:tab w:val="left" w:pos="720"/>
          <w:tab w:val="left" w:pos="1800"/>
        </w:tabs>
        <w:ind w:left="1440"/>
        <w:jc w:val="center"/>
        <w:rPr>
          <w:b/>
          <w:i/>
          <w:spacing w:val="2"/>
          <w:sz w:val="20"/>
          <w:szCs w:val="20"/>
        </w:rPr>
      </w:pPr>
    </w:p>
    <w:p w:rsidR="00A92FE6" w:rsidRDefault="00EB7AAA">
      <w:pPr>
        <w:numPr>
          <w:ilvl w:val="1"/>
          <w:numId w:val="6"/>
        </w:numPr>
        <w:tabs>
          <w:tab w:val="left" w:pos="720"/>
          <w:tab w:val="left" w:pos="1800"/>
        </w:tabs>
        <w:ind w:left="720"/>
        <w:jc w:val="both"/>
        <w:rPr>
          <w:sz w:val="20"/>
          <w:szCs w:val="20"/>
        </w:rPr>
      </w:pPr>
      <w:bookmarkStart w:id="7" w:name="OLE_LINK5"/>
      <w:r>
        <w:rPr>
          <w:sz w:val="20"/>
          <w:szCs w:val="20"/>
        </w:rPr>
        <w:t xml:space="preserve">Гаврилов Т.М. </w:t>
      </w:r>
      <w:bookmarkEnd w:id="7"/>
      <w:r>
        <w:rPr>
          <w:sz w:val="20"/>
          <w:szCs w:val="20"/>
        </w:rPr>
        <w:t xml:space="preserve">САПР. Короткий аналіз експлуатації. </w:t>
      </w:r>
      <w:r>
        <w:rPr>
          <w:i/>
          <w:iCs/>
          <w:sz w:val="20"/>
          <w:szCs w:val="20"/>
        </w:rPr>
        <w:t>Молодь, Освіта і Наука.</w:t>
      </w:r>
      <w:r>
        <w:rPr>
          <w:sz w:val="20"/>
          <w:szCs w:val="20"/>
        </w:rPr>
        <w:t xml:space="preserve"> Праці </w:t>
      </w:r>
      <w:r>
        <w:rPr>
          <w:rFonts w:ascii="Calibri" w:hAnsi="Calibri" w:cs="Calibri"/>
          <w:sz w:val="20"/>
          <w:szCs w:val="20"/>
        </w:rPr>
        <w:t>l</w:t>
      </w:r>
      <w:r>
        <w:rPr>
          <w:sz w:val="20"/>
          <w:szCs w:val="20"/>
        </w:rPr>
        <w:t>V Всеукраїнської науково-пракчичної конференції. (Луцьк, 2009).  Луцьк, 2009. C. 171-172.</w:t>
      </w:r>
    </w:p>
    <w:p w:rsidR="00A92FE6" w:rsidRDefault="00EB7AAA">
      <w:pPr>
        <w:numPr>
          <w:ilvl w:val="1"/>
          <w:numId w:val="6"/>
        </w:numPr>
        <w:tabs>
          <w:tab w:val="left" w:pos="720"/>
          <w:tab w:val="left" w:pos="1800"/>
        </w:tabs>
        <w:ind w:left="720"/>
        <w:jc w:val="both"/>
        <w:rPr>
          <w:sz w:val="20"/>
          <w:szCs w:val="20"/>
        </w:rPr>
      </w:pPr>
      <w:r>
        <w:rPr>
          <w:sz w:val="20"/>
          <w:szCs w:val="20"/>
        </w:rPr>
        <w:t>Гаврилов Т.М. Формування розкрійної схеми</w:t>
      </w:r>
      <w:r>
        <w:rPr>
          <w:sz w:val="20"/>
          <w:szCs w:val="20"/>
        </w:rPr>
        <w:t xml:space="preserve">. </w:t>
      </w:r>
      <w:r>
        <w:rPr>
          <w:i/>
          <w:iCs/>
          <w:sz w:val="20"/>
          <w:szCs w:val="20"/>
        </w:rPr>
        <w:t>Комп’ютерні технології:</w:t>
      </w:r>
      <w:r>
        <w:rPr>
          <w:sz w:val="20"/>
          <w:szCs w:val="20"/>
        </w:rPr>
        <w:t xml:space="preserve"> </w:t>
      </w:r>
      <w:r>
        <w:rPr>
          <w:i/>
          <w:iCs/>
          <w:sz w:val="20"/>
          <w:szCs w:val="20"/>
        </w:rPr>
        <w:t xml:space="preserve">наука і освіта. </w:t>
      </w:r>
      <w:r>
        <w:rPr>
          <w:sz w:val="20"/>
          <w:szCs w:val="20"/>
        </w:rPr>
        <w:t>Праці VII Всеукраїнської науково-пракчичної конференції. Київ, 2012. С. 138-140.</w:t>
      </w:r>
      <w:bookmarkStart w:id="8" w:name="OLE_LINK2"/>
      <w:bookmarkEnd w:id="8"/>
    </w:p>
    <w:p w:rsidR="00A92FE6" w:rsidRDefault="00EB7AAA">
      <w:pPr>
        <w:numPr>
          <w:ilvl w:val="1"/>
          <w:numId w:val="6"/>
        </w:numPr>
        <w:tabs>
          <w:tab w:val="left" w:pos="720"/>
          <w:tab w:val="left" w:pos="1800"/>
        </w:tabs>
        <w:ind w:left="720"/>
        <w:jc w:val="both"/>
        <w:rPr>
          <w:sz w:val="20"/>
          <w:szCs w:val="20"/>
        </w:rPr>
      </w:pPr>
      <w:r>
        <w:rPr>
          <w:sz w:val="20"/>
          <w:szCs w:val="20"/>
        </w:rPr>
        <w:t xml:space="preserve">Гаврилов Т.М. Алгоритмізація при формуванні схем розкрою. </w:t>
      </w:r>
      <w:r>
        <w:rPr>
          <w:i/>
          <w:iCs/>
          <w:sz w:val="20"/>
          <w:szCs w:val="20"/>
        </w:rPr>
        <w:t xml:space="preserve">Комп’ютерні технології. наука і освіта. </w:t>
      </w:r>
      <w:r>
        <w:rPr>
          <w:sz w:val="20"/>
          <w:szCs w:val="20"/>
        </w:rPr>
        <w:t>Праці VII</w:t>
      </w:r>
      <w:r>
        <w:rPr>
          <w:sz w:val="20"/>
          <w:szCs w:val="20"/>
          <w:lang w:val="en-US"/>
        </w:rPr>
        <w:t>I</w:t>
      </w:r>
      <w:r>
        <w:rPr>
          <w:sz w:val="20"/>
          <w:szCs w:val="20"/>
        </w:rPr>
        <w:t xml:space="preserve"> Всеукраїнської науково-пракчичної конференції. Київ, 2013. С. 104-106.</w:t>
      </w:r>
    </w:p>
    <w:p w:rsidR="00A92FE6" w:rsidRDefault="00EB7AAA">
      <w:pPr>
        <w:numPr>
          <w:ilvl w:val="1"/>
          <w:numId w:val="6"/>
        </w:numPr>
        <w:tabs>
          <w:tab w:val="left" w:pos="720"/>
          <w:tab w:val="left" w:pos="1800"/>
        </w:tabs>
        <w:ind w:left="720"/>
        <w:jc w:val="both"/>
        <w:rPr>
          <w:sz w:val="20"/>
          <w:szCs w:val="20"/>
        </w:rPr>
      </w:pPr>
      <w:r>
        <w:rPr>
          <w:sz w:val="20"/>
          <w:szCs w:val="20"/>
        </w:rPr>
        <w:t xml:space="preserve">Гаврилов Т.М. Формування розкрійної схеми. </w:t>
      </w:r>
      <w:r>
        <w:rPr>
          <w:i/>
          <w:iCs/>
          <w:sz w:val="20"/>
          <w:szCs w:val="20"/>
        </w:rPr>
        <w:t>Комп’ютерні інформаційні технології:</w:t>
      </w:r>
      <w:r>
        <w:rPr>
          <w:sz w:val="20"/>
          <w:szCs w:val="20"/>
        </w:rPr>
        <w:t xml:space="preserve"> </w:t>
      </w:r>
      <w:r>
        <w:rPr>
          <w:i/>
          <w:sz w:val="20"/>
          <w:szCs w:val="20"/>
        </w:rPr>
        <w:t>Сучасні проблеми</w:t>
      </w:r>
      <w:r>
        <w:rPr>
          <w:sz w:val="20"/>
          <w:szCs w:val="20"/>
        </w:rPr>
        <w:t xml:space="preserve"> </w:t>
      </w:r>
      <w:r>
        <w:rPr>
          <w:i/>
          <w:iCs/>
          <w:sz w:val="20"/>
          <w:szCs w:val="20"/>
        </w:rPr>
        <w:t xml:space="preserve">науки. </w:t>
      </w:r>
      <w:r>
        <w:rPr>
          <w:sz w:val="20"/>
          <w:szCs w:val="20"/>
        </w:rPr>
        <w:t>Праці</w:t>
      </w:r>
      <w:r>
        <w:rPr>
          <w:i/>
          <w:iCs/>
          <w:sz w:val="20"/>
          <w:szCs w:val="20"/>
        </w:rPr>
        <w:t xml:space="preserve"> </w:t>
      </w:r>
      <w:r>
        <w:rPr>
          <w:sz w:val="20"/>
          <w:szCs w:val="20"/>
        </w:rPr>
        <w:t xml:space="preserve">I </w:t>
      </w:r>
      <w:r>
        <w:rPr>
          <w:sz w:val="20"/>
          <w:szCs w:val="20"/>
        </w:rPr>
        <w:t>Студентської науково-пракчичної конференції. Київ, 2018. С. 62-63.</w:t>
      </w:r>
    </w:p>
    <w:p w:rsidR="00A92FE6" w:rsidRDefault="00A92FE6">
      <w:pPr>
        <w:tabs>
          <w:tab w:val="left" w:pos="720"/>
          <w:tab w:val="left" w:pos="1800"/>
        </w:tabs>
        <w:ind w:left="720"/>
        <w:jc w:val="both"/>
        <w:rPr>
          <w:sz w:val="20"/>
          <w:szCs w:val="20"/>
        </w:rPr>
      </w:pPr>
    </w:p>
    <w:p w:rsidR="00A92FE6" w:rsidRDefault="00EB7AAA">
      <w:pPr>
        <w:rPr>
          <w:sz w:val="20"/>
          <w:szCs w:val="20"/>
        </w:rPr>
      </w:pPr>
      <w:r>
        <w:br w:type="page"/>
      </w:r>
    </w:p>
    <w:p w:rsidR="00A92FE6" w:rsidRDefault="00EB7AAA">
      <w:pPr>
        <w:tabs>
          <w:tab w:val="left" w:pos="1800"/>
        </w:tabs>
        <w:jc w:val="center"/>
        <w:rPr>
          <w:b/>
          <w:sz w:val="20"/>
          <w:szCs w:val="20"/>
        </w:rPr>
      </w:pPr>
      <w:r>
        <w:rPr>
          <w:b/>
          <w:sz w:val="20"/>
          <w:szCs w:val="20"/>
        </w:rPr>
        <w:lastRenderedPageBreak/>
        <w:t>Анотація</w:t>
      </w:r>
    </w:p>
    <w:p w:rsidR="00A92FE6" w:rsidRDefault="00A92FE6">
      <w:pPr>
        <w:tabs>
          <w:tab w:val="left" w:pos="1800"/>
        </w:tabs>
        <w:jc w:val="center"/>
        <w:rPr>
          <w:sz w:val="20"/>
          <w:szCs w:val="20"/>
        </w:rPr>
      </w:pPr>
    </w:p>
    <w:p w:rsidR="00A92FE6" w:rsidRDefault="00EB7AAA">
      <w:pPr>
        <w:jc w:val="center"/>
        <w:rPr>
          <w:sz w:val="19"/>
          <w:szCs w:val="19"/>
        </w:rPr>
      </w:pPr>
      <w:r>
        <w:rPr>
          <w:b/>
          <w:sz w:val="19"/>
          <w:szCs w:val="19"/>
        </w:rPr>
        <w:t xml:space="preserve">Гаврилов Т.М. </w:t>
      </w:r>
      <w:r>
        <w:rPr>
          <w:sz w:val="19"/>
          <w:szCs w:val="19"/>
        </w:rPr>
        <w:t>МОДЕЛЮВАННЯ І АВТОМАТИЗАЦІЯ ПРОЕКТУВАННЯ РАЦІОНАЛЬНИХ СХЕМ РОЗКРОЮ ЛИСТОВИХ МАТЕРІАЛІВ НА ДЕТАЛІ ВЗУТТЯ</w:t>
      </w:r>
    </w:p>
    <w:p w:rsidR="00A92FE6" w:rsidRDefault="00EB7AAA">
      <w:pPr>
        <w:ind w:firstLine="532"/>
        <w:jc w:val="both"/>
        <w:rPr>
          <w:sz w:val="19"/>
          <w:szCs w:val="19"/>
        </w:rPr>
      </w:pPr>
      <w:r>
        <w:rPr>
          <w:sz w:val="19"/>
          <w:szCs w:val="19"/>
        </w:rPr>
        <w:t xml:space="preserve">Дисертація на здобуття наукового ступеня кандидата технічних наук за спеціальністю </w:t>
      </w:r>
      <w:r>
        <w:rPr>
          <w:sz w:val="19"/>
          <w:szCs w:val="19"/>
          <w:lang w:eastAsia="ru-RU"/>
        </w:rPr>
        <w:t>01.05.03 – математичне та програмне забезпече</w:t>
      </w:r>
      <w:r>
        <w:rPr>
          <w:sz w:val="19"/>
          <w:szCs w:val="19"/>
          <w:lang w:eastAsia="ru-RU"/>
        </w:rPr>
        <w:t xml:space="preserve">ння обчислювальних машин і систем </w:t>
      </w:r>
      <w:r>
        <w:rPr>
          <w:sz w:val="19"/>
          <w:szCs w:val="19"/>
        </w:rPr>
        <w:t>- «Відкритий Міжнародний Університет Розвитку Людини «Україна», Київ, 2021.</w:t>
      </w:r>
    </w:p>
    <w:p w:rsidR="00A92FE6" w:rsidRDefault="00EB7AAA">
      <w:pPr>
        <w:ind w:firstLine="532"/>
        <w:jc w:val="both"/>
        <w:rPr>
          <w:sz w:val="19"/>
          <w:szCs w:val="19"/>
        </w:rPr>
      </w:pPr>
      <w:r>
        <w:rPr>
          <w:sz w:val="19"/>
          <w:szCs w:val="19"/>
        </w:rPr>
        <w:t>Основною метою написання даного дисертаційного дослідження являється спрощення роботи розкрійника при виконанні технологічного процесу розкрою лис</w:t>
      </w:r>
      <w:r>
        <w:rPr>
          <w:sz w:val="19"/>
          <w:szCs w:val="19"/>
        </w:rPr>
        <w:t>тових матеріалів саме з урахуванням властивостей та якостей цих матеріалів. Для здійснення даної задачі було зроблено наступні кроки:</w:t>
      </w:r>
    </w:p>
    <w:p w:rsidR="00A92FE6" w:rsidRDefault="00EB7AAA">
      <w:pPr>
        <w:ind w:firstLine="532"/>
        <w:jc w:val="both"/>
        <w:rPr>
          <w:sz w:val="19"/>
          <w:szCs w:val="19"/>
        </w:rPr>
      </w:pPr>
      <w:r>
        <w:rPr>
          <w:sz w:val="19"/>
          <w:szCs w:val="19"/>
        </w:rPr>
        <w:t xml:space="preserve">    • Розроблено власний метод апроксимації контуру деталі складної конфігурації з метою подальшої побудови навколо них го</w:t>
      </w:r>
      <w:r>
        <w:rPr>
          <w:sz w:val="19"/>
          <w:szCs w:val="19"/>
        </w:rPr>
        <w:t>дографів.</w:t>
      </w:r>
    </w:p>
    <w:p w:rsidR="00A92FE6" w:rsidRDefault="00EB7AAA">
      <w:pPr>
        <w:ind w:firstLine="532"/>
        <w:jc w:val="both"/>
        <w:rPr>
          <w:sz w:val="19"/>
          <w:szCs w:val="19"/>
        </w:rPr>
      </w:pPr>
      <w:r>
        <w:rPr>
          <w:sz w:val="19"/>
          <w:szCs w:val="19"/>
        </w:rPr>
        <w:t xml:space="preserve">    • Навколо апроксимованого контуру спроектовано годограф вектор функції щільного розподілу деталей кожного типу.</w:t>
      </w:r>
    </w:p>
    <w:p w:rsidR="00A92FE6" w:rsidRDefault="00EB7AAA">
      <w:pPr>
        <w:ind w:firstLine="532"/>
        <w:jc w:val="both"/>
        <w:rPr>
          <w:sz w:val="19"/>
          <w:szCs w:val="19"/>
        </w:rPr>
      </w:pPr>
      <w:r>
        <w:rPr>
          <w:sz w:val="19"/>
          <w:szCs w:val="19"/>
        </w:rPr>
        <w:t xml:space="preserve">    • На основі побудованих годографів деталей цих типів розроблено решітчасту укладку.</w:t>
      </w:r>
    </w:p>
    <w:p w:rsidR="00A92FE6" w:rsidRDefault="00EB7AAA">
      <w:pPr>
        <w:ind w:firstLine="532"/>
        <w:jc w:val="both"/>
        <w:rPr>
          <w:sz w:val="19"/>
          <w:szCs w:val="19"/>
        </w:rPr>
      </w:pPr>
      <w:r>
        <w:rPr>
          <w:sz w:val="19"/>
          <w:szCs w:val="19"/>
        </w:rPr>
        <w:t xml:space="preserve">    • І вже на основі вибраної щільної укл</w:t>
      </w:r>
      <w:r>
        <w:rPr>
          <w:sz w:val="19"/>
          <w:szCs w:val="19"/>
        </w:rPr>
        <w:t>адки спроектовано абстрактну схему розкрою.</w:t>
      </w:r>
    </w:p>
    <w:p w:rsidR="00A92FE6" w:rsidRDefault="00EB7AAA">
      <w:pPr>
        <w:ind w:firstLine="532"/>
        <w:jc w:val="both"/>
        <w:rPr>
          <w:sz w:val="19"/>
          <w:szCs w:val="19"/>
        </w:rPr>
      </w:pPr>
      <w:r>
        <w:rPr>
          <w:sz w:val="19"/>
          <w:szCs w:val="19"/>
        </w:rPr>
        <w:t>За розробленими методами було створено програмний комплекс з використанням комп'ютерної техніки для вирішення задачі розробки схем розкрою.</w:t>
      </w:r>
    </w:p>
    <w:p w:rsidR="00A92FE6" w:rsidRDefault="00EB7AAA">
      <w:pPr>
        <w:ind w:firstLine="532"/>
        <w:jc w:val="both"/>
        <w:rPr>
          <w:sz w:val="19"/>
          <w:szCs w:val="19"/>
        </w:rPr>
      </w:pPr>
      <w:r>
        <w:rPr>
          <w:sz w:val="19"/>
          <w:szCs w:val="19"/>
        </w:rPr>
        <w:t>Розроблене програмне забезпечення автоматизованого проектування раціонал</w:t>
      </w:r>
      <w:r>
        <w:rPr>
          <w:sz w:val="19"/>
          <w:szCs w:val="19"/>
        </w:rPr>
        <w:t>ьних схем розкрою дозволить мінімізувати робочий час виконання операцій технологічного процесу розкрою. В основу розроблених програм покладено власні, деякі можливо взяті з літератури, але доопрацьовані й модифіковані автором, ідеї. Ці ідеї і викладені в с</w:t>
      </w:r>
      <w:r>
        <w:rPr>
          <w:sz w:val="19"/>
          <w:szCs w:val="19"/>
        </w:rPr>
        <w:t>таттях та апробаціях на конференціях.</w:t>
      </w:r>
    </w:p>
    <w:p w:rsidR="00A92FE6" w:rsidRDefault="00EB7AAA">
      <w:pPr>
        <w:ind w:firstLine="532"/>
        <w:jc w:val="both"/>
        <w:rPr>
          <w:sz w:val="19"/>
          <w:szCs w:val="19"/>
        </w:rPr>
      </w:pPr>
      <w:r>
        <w:rPr>
          <w:b/>
          <w:bCs/>
          <w:sz w:val="19"/>
          <w:szCs w:val="19"/>
        </w:rPr>
        <w:t>Ключові слова</w:t>
      </w:r>
      <w:r>
        <w:rPr>
          <w:sz w:val="19"/>
          <w:szCs w:val="19"/>
        </w:rPr>
        <w:t>: апроксимація, кусково-лінійна апроксимація, годограф, прямолінійно-поступальна система, паралелограм, вузол решітки, решітчаста укладка, одинарна решітка. подвійна решітка, раціональні схеми розкрою, алг</w:t>
      </w:r>
      <w:r>
        <w:rPr>
          <w:sz w:val="19"/>
          <w:szCs w:val="19"/>
        </w:rPr>
        <w:t>оритм Грехема, алгоритм трасування променя, інтерполювання, метод Лагранжа, полярна система координат, блок-схема, лістинг, скріншот, програмний модуль, програмний комплекс, середовище програмування.</w:t>
      </w:r>
    </w:p>
    <w:p w:rsidR="00A92FE6" w:rsidRDefault="00A92FE6">
      <w:pPr>
        <w:rPr>
          <w:sz w:val="19"/>
          <w:szCs w:val="19"/>
        </w:rPr>
      </w:pPr>
    </w:p>
    <w:p w:rsidR="00A92FE6" w:rsidRDefault="00A92FE6">
      <w:pPr>
        <w:jc w:val="center"/>
        <w:rPr>
          <w:sz w:val="19"/>
          <w:szCs w:val="19"/>
        </w:rPr>
      </w:pPr>
    </w:p>
    <w:p w:rsidR="00A92FE6" w:rsidRDefault="00A92FE6">
      <w:pPr>
        <w:jc w:val="center"/>
        <w:rPr>
          <w:sz w:val="19"/>
          <w:szCs w:val="19"/>
        </w:rPr>
      </w:pPr>
    </w:p>
    <w:p w:rsidR="00A92FE6" w:rsidRDefault="00A92FE6">
      <w:pPr>
        <w:jc w:val="center"/>
        <w:rPr>
          <w:sz w:val="19"/>
          <w:szCs w:val="19"/>
        </w:rPr>
      </w:pPr>
    </w:p>
    <w:p w:rsidR="00A92FE6" w:rsidRDefault="00A92FE6">
      <w:pPr>
        <w:jc w:val="center"/>
        <w:rPr>
          <w:sz w:val="19"/>
          <w:szCs w:val="19"/>
        </w:rPr>
      </w:pPr>
    </w:p>
    <w:p w:rsidR="00A92FE6" w:rsidRDefault="00A92FE6">
      <w:pPr>
        <w:jc w:val="center"/>
        <w:rPr>
          <w:sz w:val="19"/>
          <w:szCs w:val="19"/>
        </w:rPr>
      </w:pPr>
    </w:p>
    <w:p w:rsidR="00A92FE6" w:rsidRDefault="00A92FE6">
      <w:pPr>
        <w:jc w:val="center"/>
        <w:rPr>
          <w:sz w:val="19"/>
          <w:szCs w:val="19"/>
        </w:rPr>
      </w:pPr>
    </w:p>
    <w:p w:rsidR="00A92FE6" w:rsidRDefault="00A92FE6">
      <w:pPr>
        <w:jc w:val="center"/>
        <w:rPr>
          <w:sz w:val="19"/>
          <w:szCs w:val="19"/>
        </w:rPr>
      </w:pPr>
    </w:p>
    <w:p w:rsidR="00A92FE6" w:rsidRDefault="00A92FE6">
      <w:pPr>
        <w:jc w:val="center"/>
        <w:rPr>
          <w:sz w:val="19"/>
          <w:szCs w:val="19"/>
        </w:rPr>
      </w:pPr>
    </w:p>
    <w:p w:rsidR="00A92FE6" w:rsidRDefault="00EB7AAA">
      <w:pPr>
        <w:jc w:val="center"/>
        <w:rPr>
          <w:b/>
          <w:sz w:val="20"/>
          <w:szCs w:val="20"/>
        </w:rPr>
      </w:pPr>
      <w:r>
        <w:rPr>
          <w:b/>
          <w:sz w:val="20"/>
          <w:szCs w:val="20"/>
        </w:rPr>
        <w:lastRenderedPageBreak/>
        <w:t>Аннотация</w:t>
      </w:r>
    </w:p>
    <w:p w:rsidR="00A92FE6" w:rsidRDefault="00A92FE6">
      <w:pPr>
        <w:jc w:val="center"/>
        <w:rPr>
          <w:b/>
          <w:sz w:val="20"/>
          <w:szCs w:val="20"/>
        </w:rPr>
      </w:pPr>
    </w:p>
    <w:p w:rsidR="00A92FE6" w:rsidRDefault="00EB7AAA">
      <w:pPr>
        <w:jc w:val="center"/>
        <w:rPr>
          <w:sz w:val="19"/>
          <w:szCs w:val="19"/>
        </w:rPr>
      </w:pPr>
      <w:r>
        <w:rPr>
          <w:b/>
          <w:sz w:val="19"/>
          <w:szCs w:val="19"/>
        </w:rPr>
        <w:t xml:space="preserve">Гаврилов Т.М. </w:t>
      </w:r>
      <w:r>
        <w:rPr>
          <w:sz w:val="19"/>
          <w:szCs w:val="19"/>
        </w:rPr>
        <w:t>МОДЕЛИРОВАНИЕ И АВТОМА</w:t>
      </w:r>
      <w:r>
        <w:rPr>
          <w:sz w:val="19"/>
          <w:szCs w:val="19"/>
        </w:rPr>
        <w:t>ТИЗАЦИЯ ПРОЕКТИРОВАНИЯ РАЦИОНАЛЬНЫХ СХЕМ РАСКРОЯ ЛИСТОВЫХ МАТЕРИАЛОВ НА ДЕТАЛИ ОБУВИ</w:t>
      </w:r>
    </w:p>
    <w:p w:rsidR="00A92FE6" w:rsidRDefault="00EB7AAA">
      <w:pPr>
        <w:ind w:firstLine="567"/>
        <w:jc w:val="both"/>
        <w:rPr>
          <w:sz w:val="19"/>
          <w:szCs w:val="19"/>
        </w:rPr>
      </w:pPr>
      <w:r>
        <w:rPr>
          <w:sz w:val="19"/>
          <w:szCs w:val="19"/>
        </w:rPr>
        <w:t>Диссертация на соискание ученой степени кандидата технических наук по специальности 01.05.03 - математическое и программное обеспечение вычислительных машин и систем - «От</w:t>
      </w:r>
      <w:r>
        <w:rPr>
          <w:sz w:val="19"/>
          <w:szCs w:val="19"/>
        </w:rPr>
        <w:t>крытый международный университет развития человека« Украина », Киев, 2021.</w:t>
      </w:r>
    </w:p>
    <w:p w:rsidR="00A92FE6" w:rsidRDefault="00EB7AAA">
      <w:pPr>
        <w:ind w:firstLine="567"/>
        <w:jc w:val="both"/>
        <w:rPr>
          <w:sz w:val="19"/>
          <w:szCs w:val="19"/>
        </w:rPr>
      </w:pPr>
      <w:r>
        <w:rPr>
          <w:sz w:val="19"/>
          <w:szCs w:val="19"/>
          <w:lang w:val="ru-RU"/>
        </w:rPr>
        <w:t xml:space="preserve">Основной целью написания данного диссертационного исследования является упрощение работы раскройщика при выполнении технологического процесса раскроя листовых материалов именно с </w:t>
      </w:r>
      <w:r>
        <w:rPr>
          <w:sz w:val="19"/>
          <w:szCs w:val="19"/>
          <w:lang w:val="ru-RU"/>
        </w:rPr>
        <w:t>учетом свойств и качеств этих материалов. Для осуществления данной задачи были сделаны следующие шаги:</w:t>
      </w:r>
    </w:p>
    <w:p w:rsidR="00A92FE6" w:rsidRDefault="00EB7AAA">
      <w:pPr>
        <w:ind w:firstLine="567"/>
        <w:jc w:val="both"/>
        <w:rPr>
          <w:sz w:val="19"/>
          <w:szCs w:val="19"/>
        </w:rPr>
      </w:pPr>
      <w:r>
        <w:rPr>
          <w:sz w:val="19"/>
          <w:szCs w:val="19"/>
          <w:lang w:val="ru-RU"/>
        </w:rPr>
        <w:t>• Разработан собственный метод аппроксимации контура детали сложной конфигурации с целью дальнейшего построения вокруг них годографов.</w:t>
      </w:r>
    </w:p>
    <w:p w:rsidR="00A92FE6" w:rsidRDefault="00EB7AAA">
      <w:pPr>
        <w:ind w:firstLine="567"/>
        <w:jc w:val="both"/>
        <w:rPr>
          <w:sz w:val="19"/>
          <w:szCs w:val="19"/>
        </w:rPr>
      </w:pPr>
      <w:r>
        <w:rPr>
          <w:sz w:val="19"/>
          <w:szCs w:val="19"/>
          <w:lang w:val="ru-RU"/>
        </w:rPr>
        <w:t>• Вокруг аппроксим</w:t>
      </w:r>
      <w:r>
        <w:rPr>
          <w:sz w:val="19"/>
          <w:szCs w:val="19"/>
          <w:lang w:val="ru-RU"/>
        </w:rPr>
        <w:t>ированного контура спроектировано годограф вектор функции плотного распределения деталей каждого типа.</w:t>
      </w:r>
    </w:p>
    <w:p w:rsidR="00A92FE6" w:rsidRDefault="00EB7AAA">
      <w:pPr>
        <w:ind w:firstLine="567"/>
        <w:jc w:val="both"/>
        <w:rPr>
          <w:sz w:val="19"/>
          <w:szCs w:val="19"/>
        </w:rPr>
      </w:pPr>
      <w:r>
        <w:rPr>
          <w:sz w:val="19"/>
          <w:szCs w:val="19"/>
          <w:lang w:val="ru-RU"/>
        </w:rPr>
        <w:t>• На основе построенных годографов деталей этих типов разработаны решетчатую укладку.</w:t>
      </w:r>
    </w:p>
    <w:p w:rsidR="00A92FE6" w:rsidRDefault="00EB7AAA">
      <w:pPr>
        <w:ind w:firstLine="567"/>
        <w:jc w:val="both"/>
        <w:rPr>
          <w:sz w:val="19"/>
          <w:szCs w:val="19"/>
        </w:rPr>
      </w:pPr>
      <w:r>
        <w:rPr>
          <w:sz w:val="19"/>
          <w:szCs w:val="19"/>
          <w:lang w:val="ru-RU"/>
        </w:rPr>
        <w:t xml:space="preserve">• И уже на основе выбранной плотной укладки спроектировано </w:t>
      </w:r>
      <w:r>
        <w:rPr>
          <w:sz w:val="19"/>
          <w:szCs w:val="19"/>
          <w:lang w:val="ru-RU"/>
        </w:rPr>
        <w:t>абстрактную схему раскроя.</w:t>
      </w:r>
    </w:p>
    <w:p w:rsidR="00A92FE6" w:rsidRDefault="00EB7AAA">
      <w:pPr>
        <w:ind w:firstLine="567"/>
        <w:jc w:val="both"/>
        <w:rPr>
          <w:sz w:val="19"/>
          <w:szCs w:val="19"/>
        </w:rPr>
      </w:pPr>
      <w:r>
        <w:rPr>
          <w:sz w:val="19"/>
          <w:szCs w:val="19"/>
          <w:lang w:val="ru-RU"/>
        </w:rPr>
        <w:t>По разработанным методами была создана программный комплекс с использованием компьютерной техники для решения задачи разработки схем раскроя.</w:t>
      </w:r>
    </w:p>
    <w:p w:rsidR="00A92FE6" w:rsidRDefault="00EB7AAA">
      <w:pPr>
        <w:ind w:firstLine="567"/>
        <w:jc w:val="both"/>
        <w:rPr>
          <w:sz w:val="19"/>
          <w:szCs w:val="19"/>
        </w:rPr>
      </w:pPr>
      <w:r>
        <w:rPr>
          <w:sz w:val="19"/>
          <w:szCs w:val="19"/>
          <w:lang w:val="ru-RU"/>
        </w:rPr>
        <w:t>Разработанное программное обеспечение автоматизированного проектирования рациональных с</w:t>
      </w:r>
      <w:r>
        <w:rPr>
          <w:sz w:val="19"/>
          <w:szCs w:val="19"/>
          <w:lang w:val="ru-RU"/>
        </w:rPr>
        <w:t xml:space="preserve">хем раскроя позволит минимизировать рабочее время выполнения операций технологического процесса раскроя. В основу разработанных программ положены собственные, некоторые возможно взяты из литературы, но доработаны и модифицированы автором, идеи. Эти идеи и </w:t>
      </w:r>
      <w:r>
        <w:rPr>
          <w:sz w:val="19"/>
          <w:szCs w:val="19"/>
          <w:lang w:val="ru-RU"/>
        </w:rPr>
        <w:t xml:space="preserve">изложенны в статьях и </w:t>
      </w:r>
      <w:r>
        <w:rPr>
          <w:sz w:val="19"/>
          <w:szCs w:val="19"/>
        </w:rPr>
        <w:t>апробациях на</w:t>
      </w:r>
      <w:r>
        <w:rPr>
          <w:sz w:val="19"/>
          <w:szCs w:val="19"/>
          <w:lang w:val="ru-RU"/>
        </w:rPr>
        <w:t xml:space="preserve"> конференциях.</w:t>
      </w:r>
    </w:p>
    <w:p w:rsidR="00A92FE6" w:rsidRDefault="00EB7AAA">
      <w:pPr>
        <w:ind w:firstLine="567"/>
        <w:jc w:val="both"/>
        <w:rPr>
          <w:sz w:val="19"/>
          <w:szCs w:val="19"/>
        </w:rPr>
      </w:pPr>
      <w:r>
        <w:rPr>
          <w:b/>
          <w:bCs/>
          <w:sz w:val="19"/>
          <w:szCs w:val="19"/>
          <w:lang w:val="ru-RU"/>
        </w:rPr>
        <w:t>Ключевые слова</w:t>
      </w:r>
      <w:r>
        <w:rPr>
          <w:sz w:val="19"/>
          <w:szCs w:val="19"/>
          <w:lang w:val="ru-RU"/>
        </w:rPr>
        <w:t>: аппроксимация, кусочно-линейная аппроксимация, годограф, прямолинейно-поступательное система, параллелограмм, узел решетки, решетчатая укладка, одинарная решетка. двойная решетка, рациональн</w:t>
      </w:r>
      <w:r>
        <w:rPr>
          <w:sz w:val="19"/>
          <w:szCs w:val="19"/>
          <w:lang w:val="ru-RU"/>
        </w:rPr>
        <w:t>ые схемы раскроя, алгоритм Грэхема, алгоритм трассировки луча, интерполяции, метод Лагранжа, полярная система координат, блок-схема, листинг, скриншот, программный модуль, программный комплекс, среда программирования.</w:t>
      </w:r>
    </w:p>
    <w:p w:rsidR="00A92FE6" w:rsidRDefault="00EB7AAA">
      <w:pPr>
        <w:rPr>
          <w:color w:val="000000"/>
          <w:sz w:val="19"/>
          <w:szCs w:val="19"/>
          <w:lang w:eastAsia="uk-UA"/>
        </w:rPr>
      </w:pPr>
      <w:r>
        <w:br w:type="page"/>
      </w:r>
    </w:p>
    <w:p w:rsidR="00A92FE6" w:rsidRDefault="00EB7AAA">
      <w:pPr>
        <w:jc w:val="center"/>
        <w:rPr>
          <w:b/>
          <w:color w:val="000000"/>
          <w:sz w:val="20"/>
          <w:szCs w:val="20"/>
          <w:lang w:eastAsia="uk-UA"/>
        </w:rPr>
      </w:pPr>
      <w:r>
        <w:rPr>
          <w:b/>
          <w:color w:val="000000"/>
          <w:sz w:val="20"/>
          <w:szCs w:val="20"/>
          <w:lang w:eastAsia="uk-UA"/>
        </w:rPr>
        <w:lastRenderedPageBreak/>
        <w:t>Annotation</w:t>
      </w:r>
    </w:p>
    <w:p w:rsidR="00A92FE6" w:rsidRDefault="00A92FE6">
      <w:pPr>
        <w:jc w:val="center"/>
        <w:rPr>
          <w:b/>
          <w:color w:val="000000"/>
          <w:sz w:val="20"/>
          <w:szCs w:val="20"/>
          <w:lang w:eastAsia="uk-UA"/>
        </w:rPr>
      </w:pPr>
    </w:p>
    <w:p w:rsidR="00A92FE6" w:rsidRDefault="00EB7AAA">
      <w:pPr>
        <w:jc w:val="center"/>
        <w:rPr>
          <w:sz w:val="19"/>
          <w:szCs w:val="19"/>
        </w:rPr>
      </w:pPr>
      <w:r>
        <w:rPr>
          <w:b/>
          <w:color w:val="000000"/>
          <w:sz w:val="19"/>
          <w:szCs w:val="19"/>
          <w:lang w:eastAsia="uk-UA"/>
        </w:rPr>
        <w:t xml:space="preserve">Gavrilov T.M.  </w:t>
      </w:r>
      <w:r>
        <w:rPr>
          <w:color w:val="000000"/>
          <w:sz w:val="19"/>
          <w:szCs w:val="19"/>
          <w:lang w:eastAsia="uk-UA"/>
        </w:rPr>
        <w:t xml:space="preserve">MODELING </w:t>
      </w:r>
      <w:r>
        <w:rPr>
          <w:color w:val="000000"/>
          <w:sz w:val="19"/>
          <w:szCs w:val="19"/>
          <w:lang w:eastAsia="uk-UA"/>
        </w:rPr>
        <w:t>AND AUTOMATION OF DESIGN OF RATIONAL SCHEMES OF CUTTING OF SHEET MATERIALS ON SHOE PARTS</w:t>
      </w:r>
    </w:p>
    <w:p w:rsidR="00A92FE6" w:rsidRDefault="00EB7AAA">
      <w:pPr>
        <w:ind w:firstLine="567"/>
        <w:jc w:val="both"/>
        <w:rPr>
          <w:color w:val="000000"/>
          <w:sz w:val="19"/>
          <w:szCs w:val="19"/>
          <w:lang w:eastAsia="uk-UA"/>
        </w:rPr>
      </w:pPr>
      <w:r>
        <w:rPr>
          <w:color w:val="000000"/>
          <w:sz w:val="19"/>
          <w:szCs w:val="19"/>
          <w:lang w:eastAsia="uk-UA"/>
        </w:rPr>
        <w:t>The dissertation on competition of a scientific degree of the candidate of technical sciences on a specialty 01.05.03 - mathematical and software of computers and syst</w:t>
      </w:r>
      <w:r>
        <w:rPr>
          <w:color w:val="000000"/>
          <w:sz w:val="19"/>
          <w:szCs w:val="19"/>
          <w:lang w:eastAsia="uk-UA"/>
        </w:rPr>
        <w:t>ems - Open International University of Human Development "Ukraine", Kiev, 2021.</w:t>
      </w:r>
    </w:p>
    <w:p w:rsidR="00A92FE6" w:rsidRDefault="00EB7AAA">
      <w:pPr>
        <w:ind w:firstLine="540"/>
        <w:jc w:val="both"/>
        <w:rPr>
          <w:sz w:val="19"/>
          <w:szCs w:val="19"/>
        </w:rPr>
      </w:pPr>
      <w:r>
        <w:rPr>
          <w:color w:val="000000"/>
          <w:sz w:val="19"/>
          <w:szCs w:val="19"/>
          <w:lang w:eastAsia="uk-UA"/>
        </w:rPr>
        <w:t>The main purpose of writing this dissertation research is to simplify the work of the cutter when performing the technological process of cutting sheet materials, taking into a</w:t>
      </w:r>
      <w:r>
        <w:rPr>
          <w:color w:val="000000"/>
          <w:sz w:val="19"/>
          <w:szCs w:val="19"/>
          <w:lang w:eastAsia="uk-UA"/>
        </w:rPr>
        <w:t>ccount the properties and qualities of these materials. To accomplish this task, the following steps were taken:</w:t>
      </w:r>
    </w:p>
    <w:p w:rsidR="00A92FE6" w:rsidRDefault="00EB7AAA">
      <w:pPr>
        <w:ind w:firstLine="540"/>
        <w:jc w:val="both"/>
        <w:rPr>
          <w:sz w:val="19"/>
          <w:szCs w:val="19"/>
        </w:rPr>
      </w:pPr>
      <w:r>
        <w:rPr>
          <w:color w:val="000000"/>
          <w:sz w:val="19"/>
          <w:szCs w:val="19"/>
          <w:lang w:eastAsia="uk-UA"/>
        </w:rPr>
        <w:t xml:space="preserve">    • The own method of approximation of a contour of a detail of a difficult configuration for the purpose of the further construction around </w:t>
      </w:r>
      <w:r>
        <w:rPr>
          <w:color w:val="000000"/>
          <w:sz w:val="19"/>
          <w:szCs w:val="19"/>
          <w:lang w:eastAsia="uk-UA"/>
        </w:rPr>
        <w:t>them of hodographs is developed.</w:t>
      </w:r>
    </w:p>
    <w:p w:rsidR="00A92FE6" w:rsidRDefault="00EB7AAA">
      <w:pPr>
        <w:ind w:firstLine="540"/>
        <w:jc w:val="both"/>
        <w:rPr>
          <w:sz w:val="19"/>
          <w:szCs w:val="19"/>
        </w:rPr>
      </w:pPr>
      <w:r>
        <w:rPr>
          <w:color w:val="000000"/>
          <w:sz w:val="19"/>
          <w:szCs w:val="19"/>
          <w:lang w:eastAsia="uk-UA"/>
        </w:rPr>
        <w:t xml:space="preserve">    • A hodograph vector of the function of dense distribution of details of each type is designed around the approximated contour.</w:t>
      </w:r>
    </w:p>
    <w:p w:rsidR="00A92FE6" w:rsidRDefault="00EB7AAA">
      <w:pPr>
        <w:ind w:firstLine="540"/>
        <w:jc w:val="both"/>
        <w:rPr>
          <w:sz w:val="19"/>
          <w:szCs w:val="19"/>
        </w:rPr>
      </w:pPr>
      <w:r>
        <w:rPr>
          <w:color w:val="000000"/>
          <w:sz w:val="19"/>
          <w:szCs w:val="19"/>
          <w:lang w:eastAsia="uk-UA"/>
        </w:rPr>
        <w:t xml:space="preserve">    • On the basis of the built hodographs of details of these types the lattice laying is </w:t>
      </w:r>
      <w:r>
        <w:rPr>
          <w:color w:val="000000"/>
          <w:sz w:val="19"/>
          <w:szCs w:val="19"/>
          <w:lang w:eastAsia="uk-UA"/>
        </w:rPr>
        <w:t>developed.</w:t>
      </w:r>
    </w:p>
    <w:p w:rsidR="00A92FE6" w:rsidRDefault="00EB7AAA">
      <w:pPr>
        <w:ind w:firstLine="540"/>
        <w:jc w:val="both"/>
        <w:rPr>
          <w:sz w:val="19"/>
          <w:szCs w:val="19"/>
        </w:rPr>
      </w:pPr>
      <w:r>
        <w:rPr>
          <w:color w:val="000000"/>
          <w:sz w:val="19"/>
          <w:szCs w:val="19"/>
          <w:lang w:eastAsia="uk-UA"/>
        </w:rPr>
        <w:t xml:space="preserve">    • And already on the basis of the chosen dense laying the abstract scheme of cutting is designed.</w:t>
      </w:r>
    </w:p>
    <w:p w:rsidR="00A92FE6" w:rsidRDefault="00EB7AAA">
      <w:pPr>
        <w:ind w:firstLine="540"/>
        <w:jc w:val="both"/>
        <w:rPr>
          <w:sz w:val="19"/>
          <w:szCs w:val="19"/>
        </w:rPr>
      </w:pPr>
      <w:r>
        <w:rPr>
          <w:color w:val="000000"/>
          <w:sz w:val="19"/>
          <w:szCs w:val="19"/>
          <w:lang w:eastAsia="uk-UA"/>
        </w:rPr>
        <w:t>According to the developed methods, a software package was created using computer technology to solve the problem of developing cutting schemes</w:t>
      </w:r>
      <w:r>
        <w:rPr>
          <w:color w:val="000000"/>
          <w:sz w:val="19"/>
          <w:szCs w:val="19"/>
          <w:lang w:eastAsia="uk-UA"/>
        </w:rPr>
        <w:t>.</w:t>
      </w:r>
    </w:p>
    <w:p w:rsidR="00A92FE6" w:rsidRDefault="00EB7AAA">
      <w:pPr>
        <w:ind w:firstLine="540"/>
        <w:jc w:val="both"/>
        <w:rPr>
          <w:sz w:val="19"/>
          <w:szCs w:val="19"/>
        </w:rPr>
      </w:pPr>
      <w:r>
        <w:rPr>
          <w:color w:val="000000"/>
          <w:sz w:val="19"/>
          <w:szCs w:val="19"/>
          <w:lang w:eastAsia="uk-UA"/>
        </w:rPr>
        <w:t xml:space="preserve">The developed software of automated design of rational schemes of cutting will allow to minimize working time of performance of operations of technological process of cutting. The developed programs are based on their own ideas, some possibly taken from </w:t>
      </w:r>
      <w:r>
        <w:rPr>
          <w:color w:val="000000"/>
          <w:sz w:val="19"/>
          <w:szCs w:val="19"/>
          <w:lang w:eastAsia="uk-UA"/>
        </w:rPr>
        <w:t>the literature, but refined and modified by the author. These ideas are set out in articles and approbations at conferences.</w:t>
      </w:r>
    </w:p>
    <w:p w:rsidR="00A92FE6" w:rsidRDefault="00EB7AAA">
      <w:pPr>
        <w:ind w:firstLine="540"/>
        <w:jc w:val="both"/>
        <w:rPr>
          <w:color w:val="000000"/>
          <w:sz w:val="19"/>
          <w:szCs w:val="19"/>
          <w:lang w:eastAsia="uk-UA"/>
        </w:rPr>
      </w:pPr>
      <w:r>
        <w:rPr>
          <w:b/>
          <w:bCs/>
          <w:color w:val="000000"/>
          <w:sz w:val="19"/>
          <w:szCs w:val="19"/>
          <w:lang w:eastAsia="uk-UA"/>
        </w:rPr>
        <w:t>Keywords</w:t>
      </w:r>
      <w:r>
        <w:rPr>
          <w:color w:val="000000"/>
          <w:sz w:val="19"/>
          <w:szCs w:val="19"/>
          <w:lang w:eastAsia="uk-UA"/>
        </w:rPr>
        <w:t xml:space="preserve">: approximation, piecewise-linear approximation, hodograph, rectilinear-translational system, parallelogram, lattice unit, </w:t>
      </w:r>
      <w:r>
        <w:rPr>
          <w:color w:val="000000"/>
          <w:sz w:val="19"/>
          <w:szCs w:val="19"/>
          <w:lang w:eastAsia="uk-UA"/>
        </w:rPr>
        <w:t>lattice laying, single lattice. double lattice, rational cutting schemes, Graham's algorithm, beam tracing algorithm, interpolation, Lagrange method, polar coordinate system, block diagram, listing, screenshot, software module, software package, programmin</w:t>
      </w:r>
      <w:r>
        <w:rPr>
          <w:color w:val="000000"/>
          <w:sz w:val="19"/>
          <w:szCs w:val="19"/>
          <w:lang w:eastAsia="uk-UA"/>
        </w:rPr>
        <w:t>g environment.</w:t>
      </w:r>
    </w:p>
    <w:p w:rsidR="00A92FE6" w:rsidRDefault="00EB7AAA">
      <w:pPr>
        <w:rPr>
          <w:color w:val="000000"/>
          <w:sz w:val="19"/>
          <w:szCs w:val="19"/>
          <w:lang w:eastAsia="uk-UA"/>
        </w:rPr>
      </w:pPr>
      <w:r>
        <w:br w:type="page"/>
      </w:r>
    </w:p>
    <w:p w:rsidR="00A92FE6" w:rsidRDefault="00A92FE6">
      <w:pPr>
        <w:ind w:firstLine="540"/>
        <w:jc w:val="both"/>
        <w:rPr>
          <w:color w:val="000000"/>
          <w:sz w:val="19"/>
          <w:szCs w:val="19"/>
          <w:lang w:eastAsia="uk-UA"/>
        </w:rPr>
      </w:pPr>
    </w:p>
    <w:p w:rsidR="00A92FE6" w:rsidRDefault="00A92FE6">
      <w:pPr>
        <w:ind w:firstLine="540"/>
        <w:jc w:val="both"/>
        <w:rPr>
          <w:color w:val="000000"/>
          <w:sz w:val="19"/>
          <w:szCs w:val="19"/>
          <w:lang w:eastAsia="uk-UA"/>
        </w:rPr>
      </w:pPr>
    </w:p>
    <w:p w:rsidR="00A92FE6" w:rsidRDefault="00A92FE6">
      <w:pPr>
        <w:ind w:firstLine="540"/>
        <w:jc w:val="both"/>
        <w:rPr>
          <w:color w:val="000000"/>
          <w:sz w:val="19"/>
          <w:szCs w:val="19"/>
          <w:lang w:eastAsia="uk-UA"/>
        </w:rPr>
      </w:pPr>
    </w:p>
    <w:p w:rsidR="00A92FE6" w:rsidRDefault="00A92FE6">
      <w:pPr>
        <w:ind w:firstLine="540"/>
        <w:jc w:val="both"/>
        <w:rPr>
          <w:color w:val="000000"/>
          <w:sz w:val="19"/>
          <w:szCs w:val="19"/>
          <w:lang w:eastAsia="uk-UA"/>
        </w:rPr>
      </w:pPr>
    </w:p>
    <w:p w:rsidR="00A92FE6" w:rsidRDefault="00A92FE6">
      <w:pPr>
        <w:ind w:firstLine="540"/>
        <w:jc w:val="both"/>
        <w:rPr>
          <w:color w:val="000000"/>
          <w:sz w:val="19"/>
          <w:szCs w:val="19"/>
          <w:lang w:eastAsia="uk-UA"/>
        </w:rPr>
      </w:pPr>
    </w:p>
    <w:p w:rsidR="00A92FE6" w:rsidRDefault="00A92FE6">
      <w:pPr>
        <w:ind w:firstLine="540"/>
        <w:jc w:val="both"/>
        <w:rPr>
          <w:color w:val="000000"/>
          <w:sz w:val="19"/>
          <w:szCs w:val="19"/>
          <w:lang w:eastAsia="uk-UA"/>
        </w:rPr>
      </w:pPr>
    </w:p>
    <w:p w:rsidR="00A92FE6" w:rsidRDefault="00A92FE6">
      <w:pPr>
        <w:ind w:firstLine="540"/>
        <w:jc w:val="both"/>
        <w:rPr>
          <w:color w:val="000000"/>
          <w:sz w:val="19"/>
          <w:szCs w:val="19"/>
          <w:lang w:eastAsia="uk-UA"/>
        </w:rPr>
      </w:pPr>
    </w:p>
    <w:p w:rsidR="00A92FE6" w:rsidRDefault="00A92FE6">
      <w:pPr>
        <w:ind w:firstLine="540"/>
        <w:jc w:val="both"/>
        <w:rPr>
          <w:color w:val="000000"/>
          <w:sz w:val="19"/>
          <w:szCs w:val="19"/>
          <w:lang w:eastAsia="uk-UA"/>
        </w:rPr>
      </w:pPr>
    </w:p>
    <w:p w:rsidR="00A92FE6" w:rsidRDefault="00A92FE6">
      <w:pPr>
        <w:ind w:firstLine="540"/>
        <w:jc w:val="both"/>
        <w:rPr>
          <w:color w:val="000000"/>
          <w:sz w:val="19"/>
          <w:szCs w:val="19"/>
          <w:lang w:eastAsia="uk-UA"/>
        </w:rPr>
      </w:pPr>
    </w:p>
    <w:p w:rsidR="00A92FE6" w:rsidRDefault="00A92FE6">
      <w:pPr>
        <w:ind w:firstLine="540"/>
        <w:jc w:val="both"/>
        <w:rPr>
          <w:color w:val="000000"/>
          <w:sz w:val="19"/>
          <w:szCs w:val="19"/>
          <w:lang w:eastAsia="uk-UA"/>
        </w:rPr>
      </w:pPr>
    </w:p>
    <w:p w:rsidR="00A92FE6" w:rsidRDefault="00A92FE6">
      <w:pPr>
        <w:ind w:firstLine="540"/>
        <w:jc w:val="both"/>
        <w:rPr>
          <w:color w:val="000000"/>
          <w:sz w:val="19"/>
          <w:szCs w:val="19"/>
          <w:lang w:eastAsia="uk-UA"/>
        </w:rPr>
      </w:pPr>
    </w:p>
    <w:p w:rsidR="00A92FE6" w:rsidRDefault="00A92FE6">
      <w:pPr>
        <w:ind w:firstLine="540"/>
        <w:jc w:val="both"/>
        <w:rPr>
          <w:color w:val="000000"/>
          <w:sz w:val="19"/>
          <w:szCs w:val="19"/>
          <w:lang w:eastAsia="uk-UA"/>
        </w:rPr>
      </w:pPr>
    </w:p>
    <w:p w:rsidR="00A92FE6" w:rsidRDefault="00A92FE6">
      <w:pPr>
        <w:ind w:firstLine="540"/>
        <w:jc w:val="both"/>
        <w:rPr>
          <w:color w:val="000000"/>
          <w:sz w:val="19"/>
          <w:szCs w:val="19"/>
          <w:lang w:eastAsia="uk-UA"/>
        </w:rPr>
      </w:pPr>
    </w:p>
    <w:p w:rsidR="00A92FE6" w:rsidRDefault="00A92FE6">
      <w:pPr>
        <w:ind w:firstLine="540"/>
        <w:jc w:val="both"/>
        <w:rPr>
          <w:color w:val="000000"/>
          <w:sz w:val="19"/>
          <w:szCs w:val="19"/>
          <w:lang w:eastAsia="uk-UA"/>
        </w:rPr>
      </w:pPr>
    </w:p>
    <w:p w:rsidR="00A92FE6" w:rsidRDefault="00A92FE6">
      <w:pPr>
        <w:ind w:firstLine="540"/>
        <w:jc w:val="both"/>
        <w:rPr>
          <w:color w:val="000000"/>
          <w:sz w:val="19"/>
          <w:szCs w:val="19"/>
          <w:lang w:eastAsia="uk-UA"/>
        </w:rPr>
      </w:pPr>
    </w:p>
    <w:p w:rsidR="00A92FE6" w:rsidRDefault="00A92FE6">
      <w:pPr>
        <w:ind w:firstLine="540"/>
        <w:jc w:val="both"/>
        <w:rPr>
          <w:color w:val="000000"/>
          <w:sz w:val="19"/>
          <w:szCs w:val="19"/>
          <w:lang w:eastAsia="uk-UA"/>
        </w:rPr>
      </w:pPr>
    </w:p>
    <w:p w:rsidR="00A92FE6" w:rsidRDefault="00A92FE6">
      <w:pPr>
        <w:ind w:firstLine="540"/>
        <w:jc w:val="both"/>
        <w:rPr>
          <w:color w:val="000000"/>
          <w:sz w:val="19"/>
          <w:szCs w:val="19"/>
          <w:lang w:eastAsia="uk-UA"/>
        </w:rPr>
      </w:pPr>
    </w:p>
    <w:p w:rsidR="00A92FE6" w:rsidRDefault="00A92FE6">
      <w:pPr>
        <w:ind w:firstLine="540"/>
        <w:jc w:val="both"/>
        <w:rPr>
          <w:color w:val="000000"/>
          <w:sz w:val="19"/>
          <w:szCs w:val="19"/>
          <w:lang w:eastAsia="uk-UA"/>
        </w:rPr>
      </w:pPr>
    </w:p>
    <w:p w:rsidR="00A92FE6" w:rsidRDefault="00A92FE6">
      <w:pPr>
        <w:ind w:firstLine="540"/>
        <w:jc w:val="both"/>
        <w:rPr>
          <w:color w:val="000000"/>
          <w:sz w:val="19"/>
          <w:szCs w:val="19"/>
          <w:lang w:eastAsia="uk-UA"/>
        </w:rPr>
      </w:pPr>
    </w:p>
    <w:p w:rsidR="00A92FE6" w:rsidRDefault="00A92FE6">
      <w:pPr>
        <w:ind w:firstLine="540"/>
        <w:jc w:val="both"/>
        <w:rPr>
          <w:color w:val="000000"/>
          <w:sz w:val="19"/>
          <w:szCs w:val="19"/>
          <w:lang w:eastAsia="uk-UA"/>
        </w:rPr>
      </w:pPr>
    </w:p>
    <w:p w:rsidR="00A92FE6" w:rsidRDefault="00A92FE6">
      <w:pPr>
        <w:ind w:firstLine="540"/>
        <w:jc w:val="both"/>
        <w:rPr>
          <w:color w:val="000000"/>
          <w:sz w:val="19"/>
          <w:szCs w:val="19"/>
          <w:lang w:eastAsia="uk-UA"/>
        </w:rPr>
      </w:pPr>
    </w:p>
    <w:p w:rsidR="00A92FE6" w:rsidRDefault="00A92FE6">
      <w:pPr>
        <w:ind w:firstLine="540"/>
        <w:jc w:val="both"/>
        <w:rPr>
          <w:color w:val="000000"/>
          <w:sz w:val="19"/>
          <w:szCs w:val="19"/>
          <w:lang w:eastAsia="uk-UA"/>
        </w:rPr>
      </w:pPr>
    </w:p>
    <w:p w:rsidR="00A92FE6" w:rsidRDefault="00A92FE6">
      <w:pPr>
        <w:ind w:firstLine="540"/>
        <w:jc w:val="both"/>
        <w:rPr>
          <w:color w:val="000000"/>
          <w:sz w:val="19"/>
          <w:szCs w:val="19"/>
          <w:lang w:eastAsia="uk-UA"/>
        </w:rPr>
      </w:pPr>
    </w:p>
    <w:p w:rsidR="00A92FE6" w:rsidRDefault="00A92FE6">
      <w:pPr>
        <w:ind w:firstLine="540"/>
        <w:jc w:val="both"/>
        <w:rPr>
          <w:color w:val="000000"/>
          <w:sz w:val="19"/>
          <w:szCs w:val="19"/>
          <w:lang w:eastAsia="uk-UA"/>
        </w:rPr>
      </w:pPr>
    </w:p>
    <w:p w:rsidR="00A92FE6" w:rsidRDefault="00A92FE6">
      <w:pPr>
        <w:ind w:firstLine="540"/>
        <w:jc w:val="both"/>
        <w:rPr>
          <w:color w:val="000000"/>
          <w:sz w:val="19"/>
          <w:szCs w:val="19"/>
          <w:lang w:eastAsia="uk-UA"/>
        </w:rPr>
      </w:pPr>
    </w:p>
    <w:p w:rsidR="00A92FE6" w:rsidRDefault="00A92FE6">
      <w:pPr>
        <w:ind w:firstLine="540"/>
        <w:jc w:val="both"/>
        <w:rPr>
          <w:color w:val="000000"/>
          <w:sz w:val="19"/>
          <w:szCs w:val="19"/>
          <w:lang w:eastAsia="uk-UA"/>
        </w:rPr>
      </w:pPr>
    </w:p>
    <w:p w:rsidR="00A92FE6" w:rsidRDefault="00A92FE6">
      <w:pPr>
        <w:ind w:firstLine="540"/>
        <w:jc w:val="both"/>
        <w:rPr>
          <w:color w:val="000000"/>
          <w:sz w:val="19"/>
          <w:szCs w:val="19"/>
          <w:lang w:eastAsia="uk-UA"/>
        </w:rPr>
      </w:pPr>
    </w:p>
    <w:p w:rsidR="00A92FE6" w:rsidRDefault="00A92FE6">
      <w:pPr>
        <w:ind w:firstLine="540"/>
        <w:jc w:val="both"/>
        <w:rPr>
          <w:color w:val="000000"/>
          <w:sz w:val="19"/>
          <w:szCs w:val="19"/>
          <w:lang w:eastAsia="uk-UA"/>
        </w:rPr>
      </w:pPr>
    </w:p>
    <w:p w:rsidR="00A92FE6" w:rsidRDefault="00A92FE6">
      <w:pPr>
        <w:ind w:firstLine="540"/>
        <w:jc w:val="both"/>
        <w:rPr>
          <w:color w:val="000000"/>
          <w:sz w:val="19"/>
          <w:szCs w:val="19"/>
          <w:lang w:eastAsia="uk-UA"/>
        </w:rPr>
      </w:pPr>
    </w:p>
    <w:p w:rsidR="00A92FE6" w:rsidRDefault="00A92FE6">
      <w:pPr>
        <w:ind w:firstLine="540"/>
        <w:jc w:val="both"/>
        <w:rPr>
          <w:color w:val="000000"/>
          <w:sz w:val="19"/>
          <w:szCs w:val="19"/>
          <w:lang w:eastAsia="uk-UA"/>
        </w:rPr>
      </w:pPr>
    </w:p>
    <w:p w:rsidR="00A92FE6" w:rsidRDefault="00A92FE6">
      <w:pPr>
        <w:ind w:firstLine="540"/>
        <w:jc w:val="both"/>
        <w:rPr>
          <w:color w:val="000000"/>
          <w:sz w:val="19"/>
          <w:szCs w:val="19"/>
          <w:lang w:eastAsia="uk-UA"/>
        </w:rPr>
      </w:pPr>
    </w:p>
    <w:p w:rsidR="00A92FE6" w:rsidRDefault="00A92FE6">
      <w:pPr>
        <w:ind w:firstLine="540"/>
        <w:jc w:val="both"/>
        <w:rPr>
          <w:color w:val="000000"/>
          <w:sz w:val="19"/>
          <w:szCs w:val="19"/>
          <w:lang w:eastAsia="uk-UA"/>
        </w:rPr>
      </w:pPr>
    </w:p>
    <w:p w:rsidR="00A92FE6" w:rsidRDefault="00A92FE6">
      <w:pPr>
        <w:ind w:firstLine="540"/>
        <w:jc w:val="both"/>
        <w:rPr>
          <w:color w:val="000000"/>
          <w:sz w:val="19"/>
          <w:szCs w:val="19"/>
          <w:lang w:eastAsia="uk-UA"/>
        </w:rPr>
      </w:pPr>
    </w:p>
    <w:p w:rsidR="00A92FE6" w:rsidRDefault="00A92FE6">
      <w:pPr>
        <w:ind w:firstLine="540"/>
        <w:jc w:val="both"/>
        <w:rPr>
          <w:color w:val="000000"/>
          <w:sz w:val="19"/>
          <w:szCs w:val="19"/>
          <w:lang w:eastAsia="uk-UA"/>
        </w:rPr>
      </w:pPr>
    </w:p>
    <w:p w:rsidR="00A92FE6" w:rsidRDefault="00A92FE6">
      <w:pPr>
        <w:ind w:firstLine="540"/>
        <w:jc w:val="both"/>
        <w:rPr>
          <w:color w:val="000000"/>
          <w:sz w:val="19"/>
          <w:szCs w:val="19"/>
          <w:lang w:eastAsia="uk-UA"/>
        </w:rPr>
      </w:pPr>
    </w:p>
    <w:p w:rsidR="00A92FE6" w:rsidRDefault="00EB7AAA">
      <w:pPr>
        <w:widowControl w:val="0"/>
        <w:ind w:hanging="2"/>
        <w:jc w:val="center"/>
        <w:rPr>
          <w:color w:val="000000"/>
        </w:rPr>
      </w:pPr>
      <w:r>
        <w:rPr>
          <w:color w:val="000000"/>
        </w:rPr>
        <w:t>Підписано до друку 13.04.2021. Формат 60х90/16</w:t>
      </w:r>
    </w:p>
    <w:p w:rsidR="00A92FE6" w:rsidRDefault="00EB7AAA">
      <w:pPr>
        <w:widowControl w:val="0"/>
        <w:ind w:hanging="2"/>
        <w:jc w:val="center"/>
        <w:rPr>
          <w:color w:val="000000"/>
        </w:rPr>
      </w:pPr>
      <w:r>
        <w:rPr>
          <w:color w:val="000000"/>
        </w:rPr>
        <w:t>Ум. друк. арк. 1,25. Обл.-вид. 0,9.</w:t>
      </w:r>
    </w:p>
    <w:p w:rsidR="00A92FE6" w:rsidRDefault="00EB7AAA">
      <w:pPr>
        <w:widowControl w:val="0"/>
        <w:ind w:hanging="2"/>
        <w:jc w:val="center"/>
        <w:rPr>
          <w:color w:val="000000"/>
        </w:rPr>
      </w:pPr>
      <w:r>
        <w:rPr>
          <w:color w:val="000000"/>
        </w:rPr>
        <w:t>Наклад 100 прим. Зам. 1208-20</w:t>
      </w:r>
    </w:p>
    <w:p w:rsidR="00A92FE6" w:rsidRDefault="00EB7AAA">
      <w:pPr>
        <w:widowControl w:val="0"/>
        <w:ind w:hanging="2"/>
        <w:jc w:val="center"/>
        <w:rPr>
          <w:color w:val="000000"/>
        </w:rPr>
      </w:pPr>
      <w:r>
        <w:rPr>
          <w:color w:val="000000"/>
        </w:rPr>
        <w:t>________________________________</w:t>
      </w:r>
    </w:p>
    <w:p w:rsidR="00A92FE6" w:rsidRDefault="00EB7AAA">
      <w:pPr>
        <w:widowControl w:val="0"/>
        <w:ind w:hanging="2"/>
        <w:jc w:val="center"/>
        <w:rPr>
          <w:color w:val="000000"/>
        </w:rPr>
      </w:pPr>
      <w:r>
        <w:rPr>
          <w:color w:val="000000"/>
        </w:rPr>
        <w:t>Видавничо-друкарський комплекс «Університет Україна»</w:t>
      </w:r>
    </w:p>
    <w:p w:rsidR="00A92FE6" w:rsidRDefault="00EB7AAA">
      <w:pPr>
        <w:widowControl w:val="0"/>
        <w:ind w:hanging="2"/>
        <w:jc w:val="center"/>
        <w:rPr>
          <w:color w:val="000000"/>
        </w:rPr>
      </w:pPr>
      <w:r>
        <w:rPr>
          <w:color w:val="000000"/>
        </w:rPr>
        <w:t>Свідоцтво про державну реєстрацію ДК №405 від 06.04.01.</w:t>
      </w:r>
    </w:p>
    <w:p w:rsidR="00A92FE6" w:rsidRDefault="00EB7AAA">
      <w:pPr>
        <w:widowControl w:val="0"/>
        <w:ind w:hanging="2"/>
        <w:jc w:val="center"/>
        <w:rPr>
          <w:color w:val="000000"/>
        </w:rPr>
      </w:pPr>
      <w:r>
        <w:rPr>
          <w:color w:val="000000"/>
        </w:rPr>
        <w:t>м. Київ, вул. Львівська, 23, тел. (044) 424-40-69</w:t>
      </w:r>
    </w:p>
    <w:sectPr w:rsidR="00A92FE6" w:rsidSect="00A92FE6">
      <w:headerReference w:type="default" r:id="rId29"/>
      <w:pgSz w:w="8419" w:h="11906" w:orient="landscape"/>
      <w:pgMar w:top="851" w:right="709" w:bottom="851" w:left="1276"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AAA" w:rsidRDefault="00EB7AAA" w:rsidP="00A92FE6">
      <w:r>
        <w:separator/>
      </w:r>
    </w:p>
  </w:endnote>
  <w:endnote w:type="continuationSeparator" w:id="1">
    <w:p w:rsidR="00EB7AAA" w:rsidRDefault="00EB7AAA" w:rsidP="00A92F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OpenSymbol">
    <w:altName w:val="Arial Unicode MS"/>
    <w:charset w:val="CC"/>
    <w:family w:val="roman"/>
    <w:pitch w:val="variable"/>
    <w:sig w:usb0="00000000" w:usb1="00000000" w:usb2="00000000" w:usb3="00000000" w:csb0="00000000" w:csb1="00000000"/>
  </w:font>
  <w:font w:name="TimesNewRoman;Arial Unicode MS">
    <w:panose1 w:val="00000000000000000000"/>
    <w:charset w:val="00"/>
    <w:family w:val="roman"/>
    <w:notTrueType/>
    <w:pitch w:val="default"/>
    <w:sig w:usb0="00000000" w:usb1="00000000" w:usb2="00000000" w:usb3="00000000" w:csb0="00000000" w:csb1="00000000"/>
  </w:font>
  <w:font w:name="Liberation Serif">
    <w:altName w:val="Times New Roman"/>
    <w:charset w:val="CC"/>
    <w:family w:val="roman"/>
    <w:pitch w:val="variable"/>
    <w:sig w:usb0="00000000" w:usb1="00000000" w:usb2="00000000" w:usb3="00000000" w:csb0="00000000" w:csb1="00000000"/>
  </w:font>
  <w:font w:name="NSimSu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OpenSymbol;Arial Unicode MS">
    <w:panose1 w:val="00000000000000000000"/>
    <w:charset w:val="00"/>
    <w:family w:val="roman"/>
    <w:notTrueType/>
    <w:pitch w:val="default"/>
    <w:sig w:usb0="00000000" w:usb1="00000000" w:usb2="00000000" w:usb3="00000000" w:csb0="00000000" w:csb1="00000000"/>
  </w:font>
  <w:font w:name="SimSun;Arial Unicode MS">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Microsoft YaHei">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Liberation Serif;Times New Rom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 w:name="Mangal">
    <w:panose1 w:val="00000400000000000000"/>
    <w:charset w:val="00"/>
    <w:family w:val="auto"/>
    <w:pitch w:val="variable"/>
    <w:sig w:usb0="00008003" w:usb1="00000000" w:usb2="00000000" w:usb3="00000000" w:csb0="00000001" w:csb1="00000000"/>
  </w:font>
  <w:font w:name="Liberation Sans;Arial">
    <w:panose1 w:val="00000000000000000000"/>
    <w:charset w:val="00"/>
    <w:family w:val="roman"/>
    <w:notTrueType/>
    <w:pitch w:val="default"/>
    <w:sig w:usb0="00000000" w:usb1="00000000" w:usb2="00000000" w:usb3="00000000" w:csb0="00000000" w:csb1="00000000"/>
  </w:font>
  <w:font w:name="MS Mincho;ＭＳ 明朝">
    <w:panose1 w:val="00000000000000000000"/>
    <w:charset w:val="80"/>
    <w:family w:val="roman"/>
    <w:notTrueType/>
    <w:pitch w:val="default"/>
    <w:sig w:usb0="00000000" w:usb1="00000000" w:usb2="00000000" w:usb3="00000000" w:csb0="00000000" w:csb1="00000000"/>
  </w:font>
  <w:font w:name="Cambria Math">
    <w:panose1 w:val="02040503050406030204"/>
    <w:charset w:val="CC"/>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AAA" w:rsidRDefault="00EB7AAA" w:rsidP="00A92FE6">
      <w:r>
        <w:separator/>
      </w:r>
    </w:p>
  </w:footnote>
  <w:footnote w:type="continuationSeparator" w:id="1">
    <w:p w:rsidR="00EB7AAA" w:rsidRDefault="00EB7AAA" w:rsidP="00A92F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262518"/>
      <w:docPartObj>
        <w:docPartGallery w:val="Page Numbers (Top of Page)"/>
        <w:docPartUnique/>
      </w:docPartObj>
    </w:sdtPr>
    <w:sdtContent>
      <w:p w:rsidR="00A92FE6" w:rsidRDefault="00A92FE6">
        <w:pPr>
          <w:pStyle w:val="Header"/>
          <w:jc w:val="center"/>
        </w:pPr>
        <w:r>
          <w:fldChar w:fldCharType="begin"/>
        </w:r>
        <w:r w:rsidR="00EB7AAA">
          <w:instrText>PAGE</w:instrText>
        </w:r>
        <w:r>
          <w:fldChar w:fldCharType="separate"/>
        </w:r>
        <w:r w:rsidR="00013BC3">
          <w:rPr>
            <w:noProof/>
          </w:rPr>
          <w:t>31</w:t>
        </w:r>
        <w:r>
          <w:fldChar w:fldCharType="end"/>
        </w:r>
      </w:p>
    </w:sdtContent>
  </w:sdt>
  <w:p w:rsidR="00A92FE6" w:rsidRDefault="00A92FE6">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2D06"/>
    <w:multiLevelType w:val="multilevel"/>
    <w:tmpl w:val="EDF67D26"/>
    <w:lvl w:ilvl="0">
      <w:start w:val="1"/>
      <w:numFmt w:val="bullet"/>
      <w:lvlText w:val=""/>
      <w:lvlJc w:val="left"/>
      <w:pPr>
        <w:tabs>
          <w:tab w:val="num" w:pos="567"/>
        </w:tabs>
        <w:ind w:left="720" w:hanging="153"/>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nsid w:val="1927129A"/>
    <w:multiLevelType w:val="multilevel"/>
    <w:tmpl w:val="7E1C7D1C"/>
    <w:lvl w:ilvl="0">
      <w:start w:val="1"/>
      <w:numFmt w:val="decimal"/>
      <w:lvlText w:val="%1."/>
      <w:lvlJc w:val="left"/>
      <w:pPr>
        <w:tabs>
          <w:tab w:val="num" w:pos="567"/>
        </w:tabs>
        <w:ind w:left="1640" w:hanging="2"/>
      </w:pPr>
      <w:rPr>
        <w:rFonts w:ascii="Times New Roman" w:hAnsi="Times New Roman" w:cs="Times New Roman"/>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C7B51EA"/>
    <w:multiLevelType w:val="multilevel"/>
    <w:tmpl w:val="652009D0"/>
    <w:lvl w:ilvl="0">
      <w:start w:val="1"/>
      <w:numFmt w:val="bullet"/>
      <w:lvlText w:val=""/>
      <w:lvlJc w:val="left"/>
      <w:pPr>
        <w:tabs>
          <w:tab w:val="num" w:pos="13140"/>
        </w:tabs>
        <w:ind w:left="13140" w:hanging="360"/>
      </w:pPr>
      <w:rPr>
        <w:rFonts w:ascii="Symbol" w:hAnsi="Symbol" w:cs="Symbol" w:hint="default"/>
      </w:rPr>
    </w:lvl>
    <w:lvl w:ilvl="1">
      <w:start w:val="1"/>
      <w:numFmt w:val="decimal"/>
      <w:lvlText w:val="%2."/>
      <w:lvlJc w:val="left"/>
      <w:pPr>
        <w:tabs>
          <w:tab w:val="num" w:pos="13860"/>
        </w:tabs>
        <w:ind w:left="13860" w:hanging="360"/>
      </w:pPr>
      <w:rPr>
        <w:sz w:val="28"/>
        <w:szCs w:val="28"/>
      </w:rPr>
    </w:lvl>
    <w:lvl w:ilvl="2">
      <w:start w:val="1"/>
      <w:numFmt w:val="bullet"/>
      <w:lvlText w:val=""/>
      <w:lvlJc w:val="left"/>
      <w:pPr>
        <w:tabs>
          <w:tab w:val="num" w:pos="14580"/>
        </w:tabs>
        <w:ind w:left="14580" w:hanging="360"/>
      </w:pPr>
      <w:rPr>
        <w:rFonts w:ascii="Wingdings" w:hAnsi="Wingdings" w:cs="Wingdings" w:hint="default"/>
      </w:rPr>
    </w:lvl>
    <w:lvl w:ilvl="3">
      <w:start w:val="1"/>
      <w:numFmt w:val="bullet"/>
      <w:lvlText w:val=""/>
      <w:lvlJc w:val="left"/>
      <w:pPr>
        <w:tabs>
          <w:tab w:val="num" w:pos="15300"/>
        </w:tabs>
        <w:ind w:left="15300" w:hanging="360"/>
      </w:pPr>
      <w:rPr>
        <w:rFonts w:ascii="Symbol" w:hAnsi="Symbol" w:cs="Symbol" w:hint="default"/>
      </w:rPr>
    </w:lvl>
    <w:lvl w:ilvl="4">
      <w:start w:val="1"/>
      <w:numFmt w:val="bullet"/>
      <w:lvlText w:val="o"/>
      <w:lvlJc w:val="left"/>
      <w:pPr>
        <w:tabs>
          <w:tab w:val="num" w:pos="16020"/>
        </w:tabs>
        <w:ind w:left="16020" w:hanging="360"/>
      </w:pPr>
      <w:rPr>
        <w:rFonts w:ascii="Courier New" w:hAnsi="Courier New" w:cs="Courier New" w:hint="default"/>
      </w:rPr>
    </w:lvl>
    <w:lvl w:ilvl="5">
      <w:start w:val="1"/>
      <w:numFmt w:val="bullet"/>
      <w:lvlText w:val=""/>
      <w:lvlJc w:val="left"/>
      <w:pPr>
        <w:tabs>
          <w:tab w:val="num" w:pos="16740"/>
        </w:tabs>
        <w:ind w:left="16740" w:hanging="360"/>
      </w:pPr>
      <w:rPr>
        <w:rFonts w:ascii="Wingdings" w:hAnsi="Wingdings" w:cs="Wingdings" w:hint="default"/>
      </w:rPr>
    </w:lvl>
    <w:lvl w:ilvl="6">
      <w:start w:val="1"/>
      <w:numFmt w:val="bullet"/>
      <w:lvlText w:val=""/>
      <w:lvlJc w:val="left"/>
      <w:pPr>
        <w:tabs>
          <w:tab w:val="num" w:pos="17460"/>
        </w:tabs>
        <w:ind w:left="17460" w:hanging="360"/>
      </w:pPr>
      <w:rPr>
        <w:rFonts w:ascii="Symbol" w:hAnsi="Symbol" w:cs="Symbol" w:hint="default"/>
      </w:rPr>
    </w:lvl>
    <w:lvl w:ilvl="7">
      <w:start w:val="1"/>
      <w:numFmt w:val="bullet"/>
      <w:lvlText w:val="o"/>
      <w:lvlJc w:val="left"/>
      <w:pPr>
        <w:tabs>
          <w:tab w:val="num" w:pos="18180"/>
        </w:tabs>
        <w:ind w:left="18180" w:hanging="360"/>
      </w:pPr>
      <w:rPr>
        <w:rFonts w:ascii="Courier New" w:hAnsi="Courier New" w:cs="Courier New" w:hint="default"/>
      </w:rPr>
    </w:lvl>
    <w:lvl w:ilvl="8">
      <w:start w:val="1"/>
      <w:numFmt w:val="bullet"/>
      <w:lvlText w:val=""/>
      <w:lvlJc w:val="left"/>
      <w:pPr>
        <w:tabs>
          <w:tab w:val="num" w:pos="18900"/>
        </w:tabs>
        <w:ind w:left="18900" w:hanging="360"/>
      </w:pPr>
      <w:rPr>
        <w:rFonts w:ascii="Wingdings" w:hAnsi="Wingdings" w:cs="Wingdings" w:hint="default"/>
      </w:rPr>
    </w:lvl>
  </w:abstractNum>
  <w:abstractNum w:abstractNumId="3">
    <w:nsid w:val="1CED6AA9"/>
    <w:multiLevelType w:val="multilevel"/>
    <w:tmpl w:val="656A2B9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23825A4E"/>
    <w:multiLevelType w:val="multilevel"/>
    <w:tmpl w:val="64A45A0C"/>
    <w:lvl w:ilvl="0">
      <w:start w:val="1"/>
      <w:numFmt w:val="decimal"/>
      <w:lvlText w:val="%1."/>
      <w:lvlJc w:val="left"/>
      <w:pPr>
        <w:tabs>
          <w:tab w:val="num" w:pos="720"/>
        </w:tabs>
        <w:ind w:left="720" w:hanging="360"/>
      </w:pPr>
      <w:rPr>
        <w:rFonts w:eastAsia="TimesNewRoman;Arial Unicode MS"/>
        <w:sz w:val="20"/>
        <w:szCs w:val="20"/>
        <w:lang w:val="uk-UA" w:eastAsia="ur-PK" w:bidi="ur-PK"/>
      </w:rPr>
    </w:lvl>
    <w:lvl w:ilvl="1">
      <w:start w:val="1"/>
      <w:numFmt w:val="decimal"/>
      <w:lvlText w:val="%2."/>
      <w:lvlJc w:val="left"/>
      <w:pPr>
        <w:tabs>
          <w:tab w:val="num" w:pos="1080"/>
        </w:tabs>
        <w:ind w:left="1080" w:hanging="360"/>
      </w:pPr>
      <w:rPr>
        <w:rFonts w:eastAsia="TimesNewRoman;Arial Unicode MS"/>
        <w:sz w:val="20"/>
        <w:szCs w:val="20"/>
        <w:lang w:val="uk-UA" w:eastAsia="ur-PK" w:bidi="ur-PK"/>
      </w:rPr>
    </w:lvl>
    <w:lvl w:ilvl="2">
      <w:start w:val="1"/>
      <w:numFmt w:val="decimal"/>
      <w:lvlText w:val="%3."/>
      <w:lvlJc w:val="left"/>
      <w:pPr>
        <w:tabs>
          <w:tab w:val="num" w:pos="1440"/>
        </w:tabs>
        <w:ind w:left="1440" w:hanging="360"/>
      </w:pPr>
      <w:rPr>
        <w:rFonts w:eastAsia="TimesNewRoman;Arial Unicode MS"/>
        <w:sz w:val="20"/>
        <w:szCs w:val="20"/>
        <w:lang w:val="uk-UA" w:eastAsia="ur-PK" w:bidi="ur-PK"/>
      </w:rPr>
    </w:lvl>
    <w:lvl w:ilvl="3">
      <w:start w:val="1"/>
      <w:numFmt w:val="decimal"/>
      <w:lvlText w:val="%4."/>
      <w:lvlJc w:val="left"/>
      <w:pPr>
        <w:tabs>
          <w:tab w:val="num" w:pos="1800"/>
        </w:tabs>
        <w:ind w:left="1800" w:hanging="360"/>
      </w:pPr>
      <w:rPr>
        <w:rFonts w:eastAsia="TimesNewRoman;Arial Unicode MS"/>
        <w:sz w:val="20"/>
        <w:szCs w:val="20"/>
        <w:lang w:val="uk-UA" w:eastAsia="ur-PK" w:bidi="ur-PK"/>
      </w:rPr>
    </w:lvl>
    <w:lvl w:ilvl="4">
      <w:start w:val="1"/>
      <w:numFmt w:val="decimal"/>
      <w:lvlText w:val="%5."/>
      <w:lvlJc w:val="left"/>
      <w:pPr>
        <w:tabs>
          <w:tab w:val="num" w:pos="2160"/>
        </w:tabs>
        <w:ind w:left="2160" w:hanging="360"/>
      </w:pPr>
      <w:rPr>
        <w:rFonts w:eastAsia="TimesNewRoman;Arial Unicode MS"/>
        <w:sz w:val="20"/>
        <w:szCs w:val="20"/>
        <w:lang w:val="uk-UA" w:eastAsia="ur-PK" w:bidi="ur-PK"/>
      </w:rPr>
    </w:lvl>
    <w:lvl w:ilvl="5">
      <w:start w:val="1"/>
      <w:numFmt w:val="decimal"/>
      <w:lvlText w:val="%6."/>
      <w:lvlJc w:val="left"/>
      <w:pPr>
        <w:tabs>
          <w:tab w:val="num" w:pos="2520"/>
        </w:tabs>
        <w:ind w:left="2520" w:hanging="360"/>
      </w:pPr>
      <w:rPr>
        <w:rFonts w:eastAsia="TimesNewRoman;Arial Unicode MS"/>
        <w:sz w:val="20"/>
        <w:szCs w:val="20"/>
        <w:lang w:val="uk-UA" w:eastAsia="ur-PK" w:bidi="ur-PK"/>
      </w:rPr>
    </w:lvl>
    <w:lvl w:ilvl="6">
      <w:start w:val="1"/>
      <w:numFmt w:val="decimal"/>
      <w:lvlText w:val="%7."/>
      <w:lvlJc w:val="left"/>
      <w:pPr>
        <w:tabs>
          <w:tab w:val="num" w:pos="2880"/>
        </w:tabs>
        <w:ind w:left="2880" w:hanging="360"/>
      </w:pPr>
      <w:rPr>
        <w:rFonts w:eastAsia="TimesNewRoman;Arial Unicode MS"/>
        <w:sz w:val="20"/>
        <w:szCs w:val="20"/>
        <w:lang w:val="uk-UA" w:eastAsia="ur-PK" w:bidi="ur-PK"/>
      </w:rPr>
    </w:lvl>
    <w:lvl w:ilvl="7">
      <w:start w:val="1"/>
      <w:numFmt w:val="decimal"/>
      <w:lvlText w:val="%8."/>
      <w:lvlJc w:val="left"/>
      <w:pPr>
        <w:tabs>
          <w:tab w:val="num" w:pos="3240"/>
        </w:tabs>
        <w:ind w:left="3240" w:hanging="360"/>
      </w:pPr>
      <w:rPr>
        <w:rFonts w:eastAsia="TimesNewRoman;Arial Unicode MS"/>
        <w:sz w:val="20"/>
        <w:szCs w:val="20"/>
        <w:lang w:val="uk-UA" w:eastAsia="ur-PK" w:bidi="ur-PK"/>
      </w:rPr>
    </w:lvl>
    <w:lvl w:ilvl="8">
      <w:start w:val="1"/>
      <w:numFmt w:val="decimal"/>
      <w:lvlText w:val="%9."/>
      <w:lvlJc w:val="left"/>
      <w:pPr>
        <w:tabs>
          <w:tab w:val="num" w:pos="3600"/>
        </w:tabs>
        <w:ind w:left="3600" w:hanging="360"/>
      </w:pPr>
      <w:rPr>
        <w:rFonts w:eastAsia="TimesNewRoman;Arial Unicode MS"/>
        <w:sz w:val="20"/>
        <w:szCs w:val="20"/>
        <w:lang w:val="uk-UA" w:eastAsia="ur-PK" w:bidi="ur-PK"/>
      </w:rPr>
    </w:lvl>
  </w:abstractNum>
  <w:abstractNum w:abstractNumId="5">
    <w:nsid w:val="26C1727D"/>
    <w:multiLevelType w:val="multilevel"/>
    <w:tmpl w:val="0694BCC6"/>
    <w:lvl w:ilvl="0">
      <w:start w:val="1"/>
      <w:numFmt w:val="bullet"/>
      <w:lvlText w:val=""/>
      <w:lvlJc w:val="left"/>
      <w:pPr>
        <w:tabs>
          <w:tab w:val="num" w:pos="0"/>
        </w:tabs>
        <w:ind w:left="1095"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36551AA0"/>
    <w:multiLevelType w:val="multilevel"/>
    <w:tmpl w:val="2D9629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3B4639EE"/>
    <w:multiLevelType w:val="multilevel"/>
    <w:tmpl w:val="37B8FE16"/>
    <w:lvl w:ilvl="0">
      <w:start w:val="1"/>
      <w:numFmt w:val="decimal"/>
      <w:lvlText w:val="%1."/>
      <w:lvlJc w:val="left"/>
      <w:pPr>
        <w:tabs>
          <w:tab w:val="num" w:pos="1260"/>
        </w:tabs>
        <w:ind w:left="1260" w:hanging="360"/>
      </w:pPr>
      <w:rPr>
        <w:sz w:val="20"/>
        <w:szCs w:val="20"/>
      </w:rPr>
    </w:lvl>
    <w:lvl w:ilvl="1">
      <w:start w:val="1"/>
      <w:numFmt w:val="decimal"/>
      <w:lvlText w:val="%2."/>
      <w:lvlJc w:val="left"/>
      <w:pPr>
        <w:tabs>
          <w:tab w:val="num" w:pos="1080"/>
        </w:tabs>
        <w:ind w:left="1080" w:hanging="360"/>
      </w:pPr>
      <w:rPr>
        <w:rFonts w:ascii="Times New Roman" w:hAnsi="Times New Roman" w:cs="Times New Roman"/>
        <w:b/>
        <w:i w:val="0"/>
        <w:iCs w:val="0"/>
        <w:spacing w:val="2"/>
        <w:sz w:val="20"/>
        <w:szCs w:val="20"/>
        <w:lang w:val="uk-UA" w:eastAsia="ur-PK" w:bidi="ur-PK"/>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5C22433E"/>
    <w:multiLevelType w:val="multilevel"/>
    <w:tmpl w:val="A5D2D712"/>
    <w:lvl w:ilvl="0">
      <w:start w:val="1"/>
      <w:numFmt w:val="decimal"/>
      <w:lvlText w:val="%1."/>
      <w:lvlJc w:val="left"/>
      <w:pPr>
        <w:tabs>
          <w:tab w:val="num" w:pos="720"/>
        </w:tabs>
        <w:ind w:left="720" w:hanging="360"/>
      </w:pPr>
      <w:rPr>
        <w:rFonts w:eastAsia="TimesNewRoman;Arial Unicode MS"/>
        <w:sz w:val="20"/>
        <w:szCs w:val="20"/>
      </w:rPr>
    </w:lvl>
    <w:lvl w:ilvl="1">
      <w:start w:val="1"/>
      <w:numFmt w:val="decimal"/>
      <w:lvlText w:val="%2."/>
      <w:lvlJc w:val="left"/>
      <w:pPr>
        <w:tabs>
          <w:tab w:val="num" w:pos="1080"/>
        </w:tabs>
        <w:ind w:left="1080" w:hanging="360"/>
      </w:pPr>
      <w:rPr>
        <w:rFonts w:eastAsia="TimesNewRoman;Arial Unicode MS"/>
        <w:sz w:val="20"/>
        <w:szCs w:val="20"/>
      </w:rPr>
    </w:lvl>
    <w:lvl w:ilvl="2">
      <w:start w:val="1"/>
      <w:numFmt w:val="decimal"/>
      <w:lvlText w:val="%3."/>
      <w:lvlJc w:val="left"/>
      <w:pPr>
        <w:tabs>
          <w:tab w:val="num" w:pos="1440"/>
        </w:tabs>
        <w:ind w:left="1440" w:hanging="360"/>
      </w:pPr>
      <w:rPr>
        <w:rFonts w:eastAsia="TimesNewRoman;Arial Unicode MS"/>
        <w:sz w:val="20"/>
        <w:szCs w:val="20"/>
      </w:rPr>
    </w:lvl>
    <w:lvl w:ilvl="3">
      <w:start w:val="1"/>
      <w:numFmt w:val="decimal"/>
      <w:lvlText w:val="%4."/>
      <w:lvlJc w:val="left"/>
      <w:pPr>
        <w:tabs>
          <w:tab w:val="num" w:pos="1800"/>
        </w:tabs>
        <w:ind w:left="1800" w:hanging="360"/>
      </w:pPr>
      <w:rPr>
        <w:rFonts w:eastAsia="TimesNewRoman;Arial Unicode MS"/>
        <w:sz w:val="20"/>
        <w:szCs w:val="20"/>
      </w:rPr>
    </w:lvl>
    <w:lvl w:ilvl="4">
      <w:start w:val="1"/>
      <w:numFmt w:val="decimal"/>
      <w:lvlText w:val="%5."/>
      <w:lvlJc w:val="left"/>
      <w:pPr>
        <w:tabs>
          <w:tab w:val="num" w:pos="2160"/>
        </w:tabs>
        <w:ind w:left="2160" w:hanging="360"/>
      </w:pPr>
      <w:rPr>
        <w:rFonts w:eastAsia="TimesNewRoman;Arial Unicode MS"/>
        <w:sz w:val="20"/>
        <w:szCs w:val="20"/>
      </w:rPr>
    </w:lvl>
    <w:lvl w:ilvl="5">
      <w:start w:val="1"/>
      <w:numFmt w:val="decimal"/>
      <w:lvlText w:val="%6."/>
      <w:lvlJc w:val="left"/>
      <w:pPr>
        <w:tabs>
          <w:tab w:val="num" w:pos="2520"/>
        </w:tabs>
        <w:ind w:left="2520" w:hanging="360"/>
      </w:pPr>
      <w:rPr>
        <w:rFonts w:eastAsia="TimesNewRoman;Arial Unicode MS"/>
        <w:sz w:val="20"/>
        <w:szCs w:val="20"/>
      </w:rPr>
    </w:lvl>
    <w:lvl w:ilvl="6">
      <w:start w:val="1"/>
      <w:numFmt w:val="decimal"/>
      <w:lvlText w:val="%7."/>
      <w:lvlJc w:val="left"/>
      <w:pPr>
        <w:tabs>
          <w:tab w:val="num" w:pos="2880"/>
        </w:tabs>
        <w:ind w:left="2880" w:hanging="360"/>
      </w:pPr>
      <w:rPr>
        <w:rFonts w:eastAsia="TimesNewRoman;Arial Unicode MS"/>
        <w:sz w:val="20"/>
        <w:szCs w:val="20"/>
      </w:rPr>
    </w:lvl>
    <w:lvl w:ilvl="7">
      <w:start w:val="1"/>
      <w:numFmt w:val="decimal"/>
      <w:lvlText w:val="%8."/>
      <w:lvlJc w:val="left"/>
      <w:pPr>
        <w:tabs>
          <w:tab w:val="num" w:pos="3240"/>
        </w:tabs>
        <w:ind w:left="3240" w:hanging="360"/>
      </w:pPr>
      <w:rPr>
        <w:rFonts w:eastAsia="TimesNewRoman;Arial Unicode MS"/>
        <w:sz w:val="20"/>
        <w:szCs w:val="20"/>
      </w:rPr>
    </w:lvl>
    <w:lvl w:ilvl="8">
      <w:start w:val="1"/>
      <w:numFmt w:val="decimal"/>
      <w:lvlText w:val="%9."/>
      <w:lvlJc w:val="left"/>
      <w:pPr>
        <w:tabs>
          <w:tab w:val="num" w:pos="3600"/>
        </w:tabs>
        <w:ind w:left="3600" w:hanging="360"/>
      </w:pPr>
      <w:rPr>
        <w:rFonts w:eastAsia="TimesNewRoman;Arial Unicode MS"/>
        <w:sz w:val="20"/>
        <w:szCs w:val="20"/>
      </w:rPr>
    </w:lvl>
  </w:abstractNum>
  <w:abstractNum w:abstractNumId="9">
    <w:nsid w:val="5D205FB7"/>
    <w:multiLevelType w:val="multilevel"/>
    <w:tmpl w:val="4F14100E"/>
    <w:lvl w:ilvl="0">
      <w:start w:val="1"/>
      <w:numFmt w:val="bullet"/>
      <w:lvlText w:val=""/>
      <w:lvlJc w:val="left"/>
      <w:pPr>
        <w:tabs>
          <w:tab w:val="num" w:pos="0"/>
        </w:tabs>
        <w:ind w:left="1095"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73D32E8F"/>
    <w:multiLevelType w:val="multilevel"/>
    <w:tmpl w:val="C7222064"/>
    <w:lvl w:ilvl="0">
      <w:start w:val="1"/>
      <w:numFmt w:val="decimal"/>
      <w:lvlText w:val="%1."/>
      <w:lvlJc w:val="left"/>
      <w:pPr>
        <w:tabs>
          <w:tab w:val="num" w:pos="567"/>
        </w:tabs>
        <w:ind w:left="1640" w:hanging="2"/>
      </w:pPr>
      <w:rPr>
        <w:rFonts w:ascii="Times New Roman" w:hAnsi="Times New Roman" w:cs="Times New Roman"/>
        <w:sz w:val="20"/>
        <w:szCs w:val="20"/>
        <w:lang w:val="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74274196"/>
    <w:multiLevelType w:val="multilevel"/>
    <w:tmpl w:val="D200D7CA"/>
    <w:lvl w:ilvl="0">
      <w:start w:val="1"/>
      <w:numFmt w:val="decimal"/>
      <w:lvlText w:val="%1."/>
      <w:lvlJc w:val="left"/>
      <w:pPr>
        <w:tabs>
          <w:tab w:val="num" w:pos="720"/>
        </w:tabs>
        <w:ind w:left="720" w:hanging="360"/>
      </w:pPr>
      <w:rPr>
        <w:rFonts w:eastAsia="TimesNewRoman;Arial Unicode MS"/>
        <w:spacing w:val="1"/>
        <w:sz w:val="20"/>
        <w:szCs w:val="20"/>
      </w:rPr>
    </w:lvl>
    <w:lvl w:ilvl="1">
      <w:start w:val="1"/>
      <w:numFmt w:val="decimal"/>
      <w:lvlText w:val="%2."/>
      <w:lvlJc w:val="left"/>
      <w:pPr>
        <w:tabs>
          <w:tab w:val="num" w:pos="1080"/>
        </w:tabs>
        <w:ind w:left="1080" w:hanging="360"/>
      </w:pPr>
      <w:rPr>
        <w:rFonts w:eastAsia="TimesNewRoman;Arial Unicode MS"/>
        <w:spacing w:val="1"/>
        <w:sz w:val="20"/>
        <w:szCs w:val="20"/>
      </w:rPr>
    </w:lvl>
    <w:lvl w:ilvl="2">
      <w:start w:val="1"/>
      <w:numFmt w:val="decimal"/>
      <w:lvlText w:val="%3."/>
      <w:lvlJc w:val="left"/>
      <w:pPr>
        <w:tabs>
          <w:tab w:val="num" w:pos="1440"/>
        </w:tabs>
        <w:ind w:left="1440" w:hanging="360"/>
      </w:pPr>
      <w:rPr>
        <w:rFonts w:eastAsia="TimesNewRoman;Arial Unicode MS"/>
        <w:spacing w:val="1"/>
        <w:sz w:val="20"/>
        <w:szCs w:val="20"/>
      </w:rPr>
    </w:lvl>
    <w:lvl w:ilvl="3">
      <w:start w:val="1"/>
      <w:numFmt w:val="decimal"/>
      <w:lvlText w:val="%4."/>
      <w:lvlJc w:val="left"/>
      <w:pPr>
        <w:tabs>
          <w:tab w:val="num" w:pos="1800"/>
        </w:tabs>
        <w:ind w:left="1800" w:hanging="360"/>
      </w:pPr>
      <w:rPr>
        <w:rFonts w:eastAsia="TimesNewRoman;Arial Unicode MS"/>
        <w:spacing w:val="1"/>
        <w:sz w:val="20"/>
        <w:szCs w:val="20"/>
      </w:rPr>
    </w:lvl>
    <w:lvl w:ilvl="4">
      <w:start w:val="1"/>
      <w:numFmt w:val="decimal"/>
      <w:lvlText w:val="%5."/>
      <w:lvlJc w:val="left"/>
      <w:pPr>
        <w:tabs>
          <w:tab w:val="num" w:pos="2160"/>
        </w:tabs>
        <w:ind w:left="2160" w:hanging="360"/>
      </w:pPr>
      <w:rPr>
        <w:rFonts w:eastAsia="TimesNewRoman;Arial Unicode MS"/>
        <w:spacing w:val="1"/>
        <w:sz w:val="20"/>
        <w:szCs w:val="20"/>
      </w:rPr>
    </w:lvl>
    <w:lvl w:ilvl="5">
      <w:start w:val="1"/>
      <w:numFmt w:val="decimal"/>
      <w:lvlText w:val="%6."/>
      <w:lvlJc w:val="left"/>
      <w:pPr>
        <w:tabs>
          <w:tab w:val="num" w:pos="2520"/>
        </w:tabs>
        <w:ind w:left="2520" w:hanging="360"/>
      </w:pPr>
      <w:rPr>
        <w:rFonts w:eastAsia="TimesNewRoman;Arial Unicode MS"/>
        <w:spacing w:val="1"/>
        <w:sz w:val="20"/>
        <w:szCs w:val="20"/>
      </w:rPr>
    </w:lvl>
    <w:lvl w:ilvl="6">
      <w:start w:val="1"/>
      <w:numFmt w:val="decimal"/>
      <w:lvlText w:val="%7."/>
      <w:lvlJc w:val="left"/>
      <w:pPr>
        <w:tabs>
          <w:tab w:val="num" w:pos="2880"/>
        </w:tabs>
        <w:ind w:left="2880" w:hanging="360"/>
      </w:pPr>
      <w:rPr>
        <w:rFonts w:eastAsia="TimesNewRoman;Arial Unicode MS"/>
        <w:spacing w:val="1"/>
        <w:sz w:val="20"/>
        <w:szCs w:val="20"/>
      </w:rPr>
    </w:lvl>
    <w:lvl w:ilvl="7">
      <w:start w:val="1"/>
      <w:numFmt w:val="decimal"/>
      <w:lvlText w:val="%8."/>
      <w:lvlJc w:val="left"/>
      <w:pPr>
        <w:tabs>
          <w:tab w:val="num" w:pos="3240"/>
        </w:tabs>
        <w:ind w:left="3240" w:hanging="360"/>
      </w:pPr>
      <w:rPr>
        <w:rFonts w:eastAsia="TimesNewRoman;Arial Unicode MS"/>
        <w:spacing w:val="1"/>
        <w:sz w:val="20"/>
        <w:szCs w:val="20"/>
      </w:rPr>
    </w:lvl>
    <w:lvl w:ilvl="8">
      <w:start w:val="1"/>
      <w:numFmt w:val="decimal"/>
      <w:lvlText w:val="%9."/>
      <w:lvlJc w:val="left"/>
      <w:pPr>
        <w:tabs>
          <w:tab w:val="num" w:pos="3600"/>
        </w:tabs>
        <w:ind w:left="3600" w:hanging="360"/>
      </w:pPr>
      <w:rPr>
        <w:rFonts w:eastAsia="TimesNewRoman;Arial Unicode MS"/>
        <w:spacing w:val="1"/>
        <w:sz w:val="20"/>
        <w:szCs w:val="20"/>
      </w:rPr>
    </w:lvl>
  </w:abstractNum>
  <w:abstractNum w:abstractNumId="12">
    <w:nsid w:val="7C5B7866"/>
    <w:multiLevelType w:val="multilevel"/>
    <w:tmpl w:val="84AAD66A"/>
    <w:lvl w:ilvl="0">
      <w:start w:val="1"/>
      <w:numFmt w:val="bullet"/>
      <w:lvlText w:val=""/>
      <w:lvlJc w:val="left"/>
      <w:pPr>
        <w:tabs>
          <w:tab w:val="num" w:pos="1260"/>
        </w:tabs>
        <w:ind w:left="12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12"/>
  </w:num>
  <w:num w:numId="3">
    <w:abstractNumId w:val="2"/>
  </w:num>
  <w:num w:numId="4">
    <w:abstractNumId w:val="9"/>
  </w:num>
  <w:num w:numId="5">
    <w:abstractNumId w:val="5"/>
  </w:num>
  <w:num w:numId="6">
    <w:abstractNumId w:val="7"/>
  </w:num>
  <w:num w:numId="7">
    <w:abstractNumId w:val="3"/>
  </w:num>
  <w:num w:numId="8">
    <w:abstractNumId w:val="4"/>
  </w:num>
  <w:num w:numId="9">
    <w:abstractNumId w:val="10"/>
  </w:num>
  <w:num w:numId="10">
    <w:abstractNumId w:val="11"/>
  </w:num>
  <w:num w:numId="11">
    <w:abstractNumId w:val="0"/>
  </w:num>
  <w:num w:numId="12">
    <w:abstractNumId w:val="8"/>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9"/>
  <w:autoHyphenation/>
  <w:characterSpacingControl w:val="doNotCompress"/>
  <w:footnotePr>
    <w:footnote w:id="0"/>
    <w:footnote w:id="1"/>
  </w:footnotePr>
  <w:endnotePr>
    <w:endnote w:id="0"/>
    <w:endnote w:id="1"/>
  </w:endnotePr>
  <w:compat/>
  <w:rsids>
    <w:rsidRoot w:val="00A92FE6"/>
    <w:rsid w:val="00013BC3"/>
    <w:rsid w:val="00A92FE6"/>
    <w:rsid w:val="00EB7A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27A"/>
    <w:rPr>
      <w:rFonts w:ascii="Times New Roman" w:eastAsia="Times New Roman" w:hAnsi="Times New Roman" w:cs="Times New Roman"/>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45727A"/>
    <w:rPr>
      <w:rFonts w:ascii="Times New Roman" w:hAnsi="Times New Roman" w:cs="Times New Roman"/>
      <w:sz w:val="20"/>
      <w:szCs w:val="20"/>
    </w:rPr>
  </w:style>
  <w:style w:type="character" w:customStyle="1" w:styleId="WW8Num2z0">
    <w:name w:val="WW8Num2z0"/>
    <w:qFormat/>
    <w:rsid w:val="0045727A"/>
    <w:rPr>
      <w:rFonts w:ascii="Symbol" w:eastAsia="TimesNewRoman;Arial Unicode MS" w:hAnsi="Symbol" w:cs="Symbol"/>
      <w:sz w:val="20"/>
      <w:szCs w:val="20"/>
      <w:lang w:val="uk-UA"/>
    </w:rPr>
  </w:style>
  <w:style w:type="character" w:customStyle="1" w:styleId="WW8Num3z0">
    <w:name w:val="WW8Num3z0"/>
    <w:qFormat/>
    <w:rsid w:val="0045727A"/>
    <w:rPr>
      <w:rFonts w:ascii="Symbol" w:hAnsi="Symbol" w:cs="Symbol"/>
      <w:sz w:val="20"/>
      <w:szCs w:val="20"/>
      <w:lang w:val="uk-UA"/>
    </w:rPr>
  </w:style>
  <w:style w:type="character" w:customStyle="1" w:styleId="WW8Num3z1">
    <w:name w:val="WW8Num3z1"/>
    <w:qFormat/>
    <w:rsid w:val="0045727A"/>
    <w:rPr>
      <w:sz w:val="28"/>
      <w:szCs w:val="28"/>
    </w:rPr>
  </w:style>
  <w:style w:type="character" w:customStyle="1" w:styleId="WW8Num3z2">
    <w:name w:val="WW8Num3z2"/>
    <w:qFormat/>
    <w:rsid w:val="0045727A"/>
    <w:rPr>
      <w:rFonts w:ascii="Wingdings" w:hAnsi="Wingdings" w:cs="Wingdings"/>
    </w:rPr>
  </w:style>
  <w:style w:type="character" w:customStyle="1" w:styleId="WW8Num3z4">
    <w:name w:val="WW8Num3z4"/>
    <w:qFormat/>
    <w:rsid w:val="0045727A"/>
    <w:rPr>
      <w:rFonts w:ascii="Courier New" w:hAnsi="Courier New" w:cs="Courier New"/>
    </w:rPr>
  </w:style>
  <w:style w:type="character" w:customStyle="1" w:styleId="WW8Num4z0">
    <w:name w:val="WW8Num4z0"/>
    <w:qFormat/>
    <w:rsid w:val="0045727A"/>
    <w:rPr>
      <w:rFonts w:ascii="Symbol" w:hAnsi="Symbol" w:cs="Symbol"/>
      <w:sz w:val="20"/>
      <w:szCs w:val="20"/>
    </w:rPr>
  </w:style>
  <w:style w:type="character" w:customStyle="1" w:styleId="WW8Num5z0">
    <w:name w:val="WW8Num5z0"/>
    <w:qFormat/>
    <w:rsid w:val="0045727A"/>
    <w:rPr>
      <w:rFonts w:ascii="Symbol" w:hAnsi="Symbol" w:cs="Symbol"/>
      <w:sz w:val="20"/>
      <w:szCs w:val="20"/>
    </w:rPr>
  </w:style>
  <w:style w:type="character" w:customStyle="1" w:styleId="WW8Num6z0">
    <w:name w:val="WW8Num6z0"/>
    <w:qFormat/>
    <w:rsid w:val="0045727A"/>
    <w:rPr>
      <w:sz w:val="20"/>
      <w:szCs w:val="20"/>
    </w:rPr>
  </w:style>
  <w:style w:type="character" w:customStyle="1" w:styleId="WW8Num6z1">
    <w:name w:val="WW8Num6z1"/>
    <w:qFormat/>
    <w:rsid w:val="0045727A"/>
    <w:rPr>
      <w:rFonts w:ascii="Times New Roman" w:hAnsi="Times New Roman" w:cs="Times New Roman"/>
      <w:b/>
      <w:i w:val="0"/>
      <w:iCs w:val="0"/>
      <w:spacing w:val="2"/>
      <w:sz w:val="20"/>
      <w:szCs w:val="20"/>
      <w:lang w:val="uk-UA" w:eastAsia="ur-PK" w:bidi="ur-PK"/>
    </w:rPr>
  </w:style>
  <w:style w:type="character" w:customStyle="1" w:styleId="WW8Num6z2">
    <w:name w:val="WW8Num6z2"/>
    <w:qFormat/>
    <w:rsid w:val="0045727A"/>
  </w:style>
  <w:style w:type="character" w:customStyle="1" w:styleId="WW8Num6z3">
    <w:name w:val="WW8Num6z3"/>
    <w:qFormat/>
    <w:rsid w:val="0045727A"/>
  </w:style>
  <w:style w:type="character" w:customStyle="1" w:styleId="WW8Num6z4">
    <w:name w:val="WW8Num6z4"/>
    <w:qFormat/>
    <w:rsid w:val="0045727A"/>
  </w:style>
  <w:style w:type="character" w:customStyle="1" w:styleId="WW8Num6z5">
    <w:name w:val="WW8Num6z5"/>
    <w:qFormat/>
    <w:rsid w:val="0045727A"/>
  </w:style>
  <w:style w:type="character" w:customStyle="1" w:styleId="WW8Num6z6">
    <w:name w:val="WW8Num6z6"/>
    <w:qFormat/>
    <w:rsid w:val="0045727A"/>
  </w:style>
  <w:style w:type="character" w:customStyle="1" w:styleId="WW8Num6z7">
    <w:name w:val="WW8Num6z7"/>
    <w:qFormat/>
    <w:rsid w:val="0045727A"/>
  </w:style>
  <w:style w:type="character" w:customStyle="1" w:styleId="WW8Num6z8">
    <w:name w:val="WW8Num6z8"/>
    <w:qFormat/>
    <w:rsid w:val="0045727A"/>
  </w:style>
  <w:style w:type="character" w:customStyle="1" w:styleId="WW8Num7z0">
    <w:name w:val="WW8Num7z0"/>
    <w:qFormat/>
    <w:rsid w:val="0045727A"/>
    <w:rPr>
      <w:rFonts w:ascii="Symbol" w:hAnsi="Symbol" w:cs="OpenSymbol;Arial Unicode MS"/>
      <w:sz w:val="20"/>
      <w:szCs w:val="20"/>
      <w:lang w:val="uk-UA"/>
    </w:rPr>
  </w:style>
  <w:style w:type="character" w:customStyle="1" w:styleId="WW8Num7z1">
    <w:name w:val="WW8Num7z1"/>
    <w:qFormat/>
    <w:rsid w:val="0045727A"/>
    <w:rPr>
      <w:rFonts w:ascii="OpenSymbol;Arial Unicode MS" w:hAnsi="OpenSymbol;Arial Unicode MS" w:cs="OpenSymbol;Arial Unicode MS"/>
    </w:rPr>
  </w:style>
  <w:style w:type="character" w:customStyle="1" w:styleId="WW8Num8z0">
    <w:name w:val="WW8Num8z0"/>
    <w:qFormat/>
    <w:rsid w:val="0045727A"/>
    <w:rPr>
      <w:rFonts w:eastAsia="TimesNewRoman;Arial Unicode MS"/>
      <w:sz w:val="20"/>
      <w:szCs w:val="20"/>
      <w:lang w:val="uk-UA" w:eastAsia="ur-PK" w:bidi="ur-PK"/>
    </w:rPr>
  </w:style>
  <w:style w:type="character" w:customStyle="1" w:styleId="WW8Num9z0">
    <w:name w:val="WW8Num9z0"/>
    <w:qFormat/>
    <w:rsid w:val="0045727A"/>
    <w:rPr>
      <w:rFonts w:ascii="Times New Roman" w:hAnsi="Times New Roman" w:cs="Times New Roman"/>
      <w:sz w:val="20"/>
      <w:szCs w:val="20"/>
      <w:lang w:val="uk-UA"/>
    </w:rPr>
  </w:style>
  <w:style w:type="character" w:customStyle="1" w:styleId="WW8Num9z1">
    <w:name w:val="WW8Num9z1"/>
    <w:qFormat/>
    <w:rsid w:val="0045727A"/>
  </w:style>
  <w:style w:type="character" w:customStyle="1" w:styleId="WW8Num9z2">
    <w:name w:val="WW8Num9z2"/>
    <w:qFormat/>
    <w:rsid w:val="0045727A"/>
  </w:style>
  <w:style w:type="character" w:customStyle="1" w:styleId="WW8Num9z3">
    <w:name w:val="WW8Num9z3"/>
    <w:qFormat/>
    <w:rsid w:val="0045727A"/>
  </w:style>
  <w:style w:type="character" w:customStyle="1" w:styleId="WW8Num9z4">
    <w:name w:val="WW8Num9z4"/>
    <w:qFormat/>
    <w:rsid w:val="0045727A"/>
  </w:style>
  <w:style w:type="character" w:customStyle="1" w:styleId="WW8Num9z5">
    <w:name w:val="WW8Num9z5"/>
    <w:qFormat/>
    <w:rsid w:val="0045727A"/>
  </w:style>
  <w:style w:type="character" w:customStyle="1" w:styleId="WW8Num9z6">
    <w:name w:val="WW8Num9z6"/>
    <w:qFormat/>
    <w:rsid w:val="0045727A"/>
  </w:style>
  <w:style w:type="character" w:customStyle="1" w:styleId="WW8Num9z7">
    <w:name w:val="WW8Num9z7"/>
    <w:qFormat/>
    <w:rsid w:val="0045727A"/>
  </w:style>
  <w:style w:type="character" w:customStyle="1" w:styleId="WW8Num9z8">
    <w:name w:val="WW8Num9z8"/>
    <w:qFormat/>
    <w:rsid w:val="0045727A"/>
  </w:style>
  <w:style w:type="character" w:customStyle="1" w:styleId="WW8Num10z0">
    <w:name w:val="WW8Num10z0"/>
    <w:qFormat/>
    <w:rsid w:val="0045727A"/>
    <w:rPr>
      <w:rFonts w:eastAsia="TimesNewRoman;Arial Unicode MS"/>
      <w:spacing w:val="1"/>
      <w:sz w:val="20"/>
      <w:szCs w:val="20"/>
    </w:rPr>
  </w:style>
  <w:style w:type="character" w:customStyle="1" w:styleId="WW8Num11z0">
    <w:name w:val="WW8Num11z0"/>
    <w:qFormat/>
    <w:rsid w:val="0045727A"/>
    <w:rPr>
      <w:rFonts w:ascii="Symbol" w:eastAsia="SimSun;Arial Unicode MS" w:hAnsi="Symbol" w:cs="OpenSymbol;Arial Unicode MS"/>
      <w:kern w:val="2"/>
      <w:sz w:val="20"/>
      <w:szCs w:val="20"/>
      <w:lang w:bidi="hi-IN"/>
    </w:rPr>
  </w:style>
  <w:style w:type="character" w:customStyle="1" w:styleId="WW8Num12z0">
    <w:name w:val="WW8Num12z0"/>
    <w:qFormat/>
    <w:rsid w:val="0045727A"/>
    <w:rPr>
      <w:rFonts w:eastAsia="TimesNewRoman;Arial Unicode MS"/>
      <w:sz w:val="20"/>
      <w:szCs w:val="20"/>
    </w:rPr>
  </w:style>
  <w:style w:type="character" w:customStyle="1" w:styleId="WW8Num12z1">
    <w:name w:val="WW8Num12z1"/>
    <w:qFormat/>
    <w:rsid w:val="0045727A"/>
    <w:rPr>
      <w:rFonts w:eastAsia="TimesNewRoman;Arial Unicode MS"/>
      <w:sz w:val="20"/>
      <w:szCs w:val="20"/>
    </w:rPr>
  </w:style>
  <w:style w:type="character" w:customStyle="1" w:styleId="WW8Num13z0">
    <w:name w:val="WW8Num13z0"/>
    <w:qFormat/>
    <w:rsid w:val="0045727A"/>
  </w:style>
  <w:style w:type="character" w:customStyle="1" w:styleId="WW8Num13z1">
    <w:name w:val="WW8Num13z1"/>
    <w:qFormat/>
    <w:rsid w:val="0045727A"/>
  </w:style>
  <w:style w:type="character" w:customStyle="1" w:styleId="WW8Num13z2">
    <w:name w:val="WW8Num13z2"/>
    <w:qFormat/>
    <w:rsid w:val="0045727A"/>
  </w:style>
  <w:style w:type="character" w:customStyle="1" w:styleId="WW8Num13z3">
    <w:name w:val="WW8Num13z3"/>
    <w:qFormat/>
    <w:rsid w:val="0045727A"/>
  </w:style>
  <w:style w:type="character" w:customStyle="1" w:styleId="WW8Num13z4">
    <w:name w:val="WW8Num13z4"/>
    <w:qFormat/>
    <w:rsid w:val="0045727A"/>
  </w:style>
  <w:style w:type="character" w:customStyle="1" w:styleId="WW8Num13z5">
    <w:name w:val="WW8Num13z5"/>
    <w:qFormat/>
    <w:rsid w:val="0045727A"/>
  </w:style>
  <w:style w:type="character" w:customStyle="1" w:styleId="WW8Num13z6">
    <w:name w:val="WW8Num13z6"/>
    <w:qFormat/>
    <w:rsid w:val="0045727A"/>
  </w:style>
  <w:style w:type="character" w:customStyle="1" w:styleId="WW8Num13z7">
    <w:name w:val="WW8Num13z7"/>
    <w:qFormat/>
    <w:rsid w:val="0045727A"/>
  </w:style>
  <w:style w:type="character" w:customStyle="1" w:styleId="WW8Num13z8">
    <w:name w:val="WW8Num13z8"/>
    <w:qFormat/>
    <w:rsid w:val="0045727A"/>
  </w:style>
  <w:style w:type="character" w:customStyle="1" w:styleId="WW8Num14z0">
    <w:name w:val="WW8Num14z0"/>
    <w:qFormat/>
    <w:rsid w:val="0045727A"/>
    <w:rPr>
      <w:rFonts w:eastAsia="TimesNewRoman;Arial Unicode MS"/>
      <w:sz w:val="20"/>
      <w:szCs w:val="20"/>
    </w:rPr>
  </w:style>
  <w:style w:type="character" w:customStyle="1" w:styleId="WW8Num14z1">
    <w:name w:val="WW8Num14z1"/>
    <w:qFormat/>
    <w:rsid w:val="0045727A"/>
    <w:rPr>
      <w:rFonts w:eastAsia="TimesNewRoman;Arial Unicode MS"/>
      <w:sz w:val="20"/>
      <w:szCs w:val="20"/>
    </w:rPr>
  </w:style>
  <w:style w:type="character" w:customStyle="1" w:styleId="WW8Num7z2">
    <w:name w:val="WW8Num7z2"/>
    <w:qFormat/>
    <w:rsid w:val="0045727A"/>
  </w:style>
  <w:style w:type="character" w:customStyle="1" w:styleId="WW8Num7z3">
    <w:name w:val="WW8Num7z3"/>
    <w:qFormat/>
    <w:rsid w:val="0045727A"/>
  </w:style>
  <w:style w:type="character" w:customStyle="1" w:styleId="WW8Num7z4">
    <w:name w:val="WW8Num7z4"/>
    <w:qFormat/>
    <w:rsid w:val="0045727A"/>
  </w:style>
  <w:style w:type="character" w:customStyle="1" w:styleId="WW8Num7z5">
    <w:name w:val="WW8Num7z5"/>
    <w:qFormat/>
    <w:rsid w:val="0045727A"/>
  </w:style>
  <w:style w:type="character" w:customStyle="1" w:styleId="WW8Num7z6">
    <w:name w:val="WW8Num7z6"/>
    <w:qFormat/>
    <w:rsid w:val="0045727A"/>
  </w:style>
  <w:style w:type="character" w:customStyle="1" w:styleId="WW8Num7z7">
    <w:name w:val="WW8Num7z7"/>
    <w:qFormat/>
    <w:rsid w:val="0045727A"/>
  </w:style>
  <w:style w:type="character" w:customStyle="1" w:styleId="WW8Num7z8">
    <w:name w:val="WW8Num7z8"/>
    <w:qFormat/>
    <w:rsid w:val="0045727A"/>
  </w:style>
  <w:style w:type="character" w:customStyle="1" w:styleId="WW8Num8z1">
    <w:name w:val="WW8Num8z1"/>
    <w:qFormat/>
    <w:rsid w:val="0045727A"/>
    <w:rPr>
      <w:rFonts w:ascii="OpenSymbol;Arial Unicode MS" w:hAnsi="OpenSymbol;Arial Unicode MS" w:cs="OpenSymbol;Arial Unicode MS"/>
    </w:rPr>
  </w:style>
  <w:style w:type="character" w:customStyle="1" w:styleId="WW8Num10z1">
    <w:name w:val="WW8Num10z1"/>
    <w:qFormat/>
    <w:rsid w:val="0045727A"/>
  </w:style>
  <w:style w:type="character" w:customStyle="1" w:styleId="WW8Num10z2">
    <w:name w:val="WW8Num10z2"/>
    <w:qFormat/>
    <w:rsid w:val="0045727A"/>
  </w:style>
  <w:style w:type="character" w:customStyle="1" w:styleId="WW8Num10z3">
    <w:name w:val="WW8Num10z3"/>
    <w:qFormat/>
    <w:rsid w:val="0045727A"/>
  </w:style>
  <w:style w:type="character" w:customStyle="1" w:styleId="WW8Num10z4">
    <w:name w:val="WW8Num10z4"/>
    <w:qFormat/>
    <w:rsid w:val="0045727A"/>
  </w:style>
  <w:style w:type="character" w:customStyle="1" w:styleId="WW8Num10z5">
    <w:name w:val="WW8Num10z5"/>
    <w:qFormat/>
    <w:rsid w:val="0045727A"/>
  </w:style>
  <w:style w:type="character" w:customStyle="1" w:styleId="WW8Num10z6">
    <w:name w:val="WW8Num10z6"/>
    <w:qFormat/>
    <w:rsid w:val="0045727A"/>
  </w:style>
  <w:style w:type="character" w:customStyle="1" w:styleId="WW8Num10z7">
    <w:name w:val="WW8Num10z7"/>
    <w:qFormat/>
    <w:rsid w:val="0045727A"/>
  </w:style>
  <w:style w:type="character" w:customStyle="1" w:styleId="WW8Num10z8">
    <w:name w:val="WW8Num10z8"/>
    <w:qFormat/>
    <w:rsid w:val="0045727A"/>
  </w:style>
  <w:style w:type="character" w:customStyle="1" w:styleId="WW8Num14z2">
    <w:name w:val="WW8Num14z2"/>
    <w:qFormat/>
    <w:rsid w:val="0045727A"/>
  </w:style>
  <w:style w:type="character" w:customStyle="1" w:styleId="WW8Num14z3">
    <w:name w:val="WW8Num14z3"/>
    <w:qFormat/>
    <w:rsid w:val="0045727A"/>
  </w:style>
  <w:style w:type="character" w:customStyle="1" w:styleId="WW8Num14z4">
    <w:name w:val="WW8Num14z4"/>
    <w:qFormat/>
    <w:rsid w:val="0045727A"/>
  </w:style>
  <w:style w:type="character" w:customStyle="1" w:styleId="WW8Num14z5">
    <w:name w:val="WW8Num14z5"/>
    <w:qFormat/>
    <w:rsid w:val="0045727A"/>
  </w:style>
  <w:style w:type="character" w:customStyle="1" w:styleId="WW8Num14z6">
    <w:name w:val="WW8Num14z6"/>
    <w:qFormat/>
    <w:rsid w:val="0045727A"/>
  </w:style>
  <w:style w:type="character" w:customStyle="1" w:styleId="WW8Num14z7">
    <w:name w:val="WW8Num14z7"/>
    <w:qFormat/>
    <w:rsid w:val="0045727A"/>
  </w:style>
  <w:style w:type="character" w:customStyle="1" w:styleId="WW8Num14z8">
    <w:name w:val="WW8Num14z8"/>
    <w:qFormat/>
    <w:rsid w:val="0045727A"/>
  </w:style>
  <w:style w:type="character" w:customStyle="1" w:styleId="WW8Num12z2">
    <w:name w:val="WW8Num12z2"/>
    <w:qFormat/>
    <w:rsid w:val="0045727A"/>
  </w:style>
  <w:style w:type="character" w:customStyle="1" w:styleId="WW8Num12z3">
    <w:name w:val="WW8Num12z3"/>
    <w:qFormat/>
    <w:rsid w:val="0045727A"/>
  </w:style>
  <w:style w:type="character" w:customStyle="1" w:styleId="WW8Num12z4">
    <w:name w:val="WW8Num12z4"/>
    <w:qFormat/>
    <w:rsid w:val="0045727A"/>
  </w:style>
  <w:style w:type="character" w:customStyle="1" w:styleId="WW8Num12z5">
    <w:name w:val="WW8Num12z5"/>
    <w:qFormat/>
    <w:rsid w:val="0045727A"/>
  </w:style>
  <w:style w:type="character" w:customStyle="1" w:styleId="WW8Num12z6">
    <w:name w:val="WW8Num12z6"/>
    <w:qFormat/>
    <w:rsid w:val="0045727A"/>
  </w:style>
  <w:style w:type="character" w:customStyle="1" w:styleId="WW8Num12z7">
    <w:name w:val="WW8Num12z7"/>
    <w:qFormat/>
    <w:rsid w:val="0045727A"/>
  </w:style>
  <w:style w:type="character" w:customStyle="1" w:styleId="WW8Num12z8">
    <w:name w:val="WW8Num12z8"/>
    <w:qFormat/>
    <w:rsid w:val="0045727A"/>
  </w:style>
  <w:style w:type="character" w:customStyle="1" w:styleId="WW8Num11z1">
    <w:name w:val="WW8Num11z1"/>
    <w:qFormat/>
    <w:rsid w:val="0045727A"/>
  </w:style>
  <w:style w:type="character" w:customStyle="1" w:styleId="WW8Num11z2">
    <w:name w:val="WW8Num11z2"/>
    <w:qFormat/>
    <w:rsid w:val="0045727A"/>
  </w:style>
  <w:style w:type="character" w:customStyle="1" w:styleId="WW8Num11z3">
    <w:name w:val="WW8Num11z3"/>
    <w:qFormat/>
    <w:rsid w:val="0045727A"/>
  </w:style>
  <w:style w:type="character" w:customStyle="1" w:styleId="WW8Num11z4">
    <w:name w:val="WW8Num11z4"/>
    <w:qFormat/>
    <w:rsid w:val="0045727A"/>
  </w:style>
  <w:style w:type="character" w:customStyle="1" w:styleId="WW8Num11z5">
    <w:name w:val="WW8Num11z5"/>
    <w:qFormat/>
    <w:rsid w:val="0045727A"/>
  </w:style>
  <w:style w:type="character" w:customStyle="1" w:styleId="WW8Num11z6">
    <w:name w:val="WW8Num11z6"/>
    <w:qFormat/>
    <w:rsid w:val="0045727A"/>
  </w:style>
  <w:style w:type="character" w:customStyle="1" w:styleId="WW8Num11z7">
    <w:name w:val="WW8Num11z7"/>
    <w:qFormat/>
    <w:rsid w:val="0045727A"/>
  </w:style>
  <w:style w:type="character" w:customStyle="1" w:styleId="WW8Num11z8">
    <w:name w:val="WW8Num11z8"/>
    <w:qFormat/>
    <w:rsid w:val="0045727A"/>
  </w:style>
  <w:style w:type="character" w:customStyle="1" w:styleId="2">
    <w:name w:val="Основной шрифт абзаца2"/>
    <w:qFormat/>
    <w:rsid w:val="0045727A"/>
  </w:style>
  <w:style w:type="character" w:customStyle="1" w:styleId="WW8Num1z1">
    <w:name w:val="WW8Num1z1"/>
    <w:qFormat/>
    <w:rsid w:val="0045727A"/>
  </w:style>
  <w:style w:type="character" w:customStyle="1" w:styleId="WW8Num1z2">
    <w:name w:val="WW8Num1z2"/>
    <w:qFormat/>
    <w:rsid w:val="0045727A"/>
  </w:style>
  <w:style w:type="character" w:customStyle="1" w:styleId="WW8Num1z3">
    <w:name w:val="WW8Num1z3"/>
    <w:qFormat/>
    <w:rsid w:val="0045727A"/>
  </w:style>
  <w:style w:type="character" w:customStyle="1" w:styleId="WW8Num1z4">
    <w:name w:val="WW8Num1z4"/>
    <w:qFormat/>
    <w:rsid w:val="0045727A"/>
  </w:style>
  <w:style w:type="character" w:customStyle="1" w:styleId="WW8Num1z5">
    <w:name w:val="WW8Num1z5"/>
    <w:qFormat/>
    <w:rsid w:val="0045727A"/>
  </w:style>
  <w:style w:type="character" w:customStyle="1" w:styleId="WW8Num1z6">
    <w:name w:val="WW8Num1z6"/>
    <w:qFormat/>
    <w:rsid w:val="0045727A"/>
  </w:style>
  <w:style w:type="character" w:customStyle="1" w:styleId="WW8Num1z7">
    <w:name w:val="WW8Num1z7"/>
    <w:qFormat/>
    <w:rsid w:val="0045727A"/>
  </w:style>
  <w:style w:type="character" w:customStyle="1" w:styleId="WW8Num1z8">
    <w:name w:val="WW8Num1z8"/>
    <w:qFormat/>
    <w:rsid w:val="0045727A"/>
  </w:style>
  <w:style w:type="character" w:customStyle="1" w:styleId="WW8Num4z1">
    <w:name w:val="WW8Num4z1"/>
    <w:qFormat/>
    <w:rsid w:val="0045727A"/>
    <w:rPr>
      <w:sz w:val="28"/>
      <w:szCs w:val="28"/>
    </w:rPr>
  </w:style>
  <w:style w:type="character" w:customStyle="1" w:styleId="WW8Num4z2">
    <w:name w:val="WW8Num4z2"/>
    <w:qFormat/>
    <w:rsid w:val="0045727A"/>
    <w:rPr>
      <w:rFonts w:ascii="Wingdings" w:hAnsi="Wingdings" w:cs="Wingdings"/>
    </w:rPr>
  </w:style>
  <w:style w:type="character" w:customStyle="1" w:styleId="WW8Num4z4">
    <w:name w:val="WW8Num4z4"/>
    <w:qFormat/>
    <w:rsid w:val="0045727A"/>
    <w:rPr>
      <w:rFonts w:ascii="Courier New" w:hAnsi="Courier New" w:cs="Courier New"/>
    </w:rPr>
  </w:style>
  <w:style w:type="character" w:customStyle="1" w:styleId="WW8Num8z2">
    <w:name w:val="WW8Num8z2"/>
    <w:qFormat/>
    <w:rsid w:val="0045727A"/>
  </w:style>
  <w:style w:type="character" w:customStyle="1" w:styleId="WW8Num8z3">
    <w:name w:val="WW8Num8z3"/>
    <w:qFormat/>
    <w:rsid w:val="0045727A"/>
  </w:style>
  <w:style w:type="character" w:customStyle="1" w:styleId="WW8Num8z4">
    <w:name w:val="WW8Num8z4"/>
    <w:qFormat/>
    <w:rsid w:val="0045727A"/>
  </w:style>
  <w:style w:type="character" w:customStyle="1" w:styleId="WW8Num8z5">
    <w:name w:val="WW8Num8z5"/>
    <w:qFormat/>
    <w:rsid w:val="0045727A"/>
  </w:style>
  <w:style w:type="character" w:customStyle="1" w:styleId="WW8Num8z6">
    <w:name w:val="WW8Num8z6"/>
    <w:qFormat/>
    <w:rsid w:val="0045727A"/>
  </w:style>
  <w:style w:type="character" w:customStyle="1" w:styleId="WW8Num8z7">
    <w:name w:val="WW8Num8z7"/>
    <w:qFormat/>
    <w:rsid w:val="0045727A"/>
  </w:style>
  <w:style w:type="character" w:customStyle="1" w:styleId="WW8Num8z8">
    <w:name w:val="WW8Num8z8"/>
    <w:qFormat/>
    <w:rsid w:val="0045727A"/>
  </w:style>
  <w:style w:type="character" w:customStyle="1" w:styleId="WW8Num2z1">
    <w:name w:val="WW8Num2z1"/>
    <w:qFormat/>
    <w:rsid w:val="0045727A"/>
    <w:rPr>
      <w:rFonts w:ascii="Courier New" w:hAnsi="Courier New" w:cs="Courier New"/>
    </w:rPr>
  </w:style>
  <w:style w:type="character" w:customStyle="1" w:styleId="WW8Num2z2">
    <w:name w:val="WW8Num2z2"/>
    <w:qFormat/>
    <w:rsid w:val="0045727A"/>
    <w:rPr>
      <w:rFonts w:ascii="Wingdings" w:hAnsi="Wingdings" w:cs="Wingdings"/>
    </w:rPr>
  </w:style>
  <w:style w:type="character" w:customStyle="1" w:styleId="WW8Num3z3">
    <w:name w:val="WW8Num3z3"/>
    <w:qFormat/>
    <w:rsid w:val="0045727A"/>
  </w:style>
  <w:style w:type="character" w:customStyle="1" w:styleId="WW8Num3z5">
    <w:name w:val="WW8Num3z5"/>
    <w:qFormat/>
    <w:rsid w:val="0045727A"/>
  </w:style>
  <w:style w:type="character" w:customStyle="1" w:styleId="WW8Num3z6">
    <w:name w:val="WW8Num3z6"/>
    <w:qFormat/>
    <w:rsid w:val="0045727A"/>
  </w:style>
  <w:style w:type="character" w:customStyle="1" w:styleId="WW8Num3z7">
    <w:name w:val="WW8Num3z7"/>
    <w:qFormat/>
    <w:rsid w:val="0045727A"/>
  </w:style>
  <w:style w:type="character" w:customStyle="1" w:styleId="WW8Num3z8">
    <w:name w:val="WW8Num3z8"/>
    <w:qFormat/>
    <w:rsid w:val="0045727A"/>
  </w:style>
  <w:style w:type="character" w:customStyle="1" w:styleId="WW8Num5z1">
    <w:name w:val="WW8Num5z1"/>
    <w:qFormat/>
    <w:rsid w:val="0045727A"/>
  </w:style>
  <w:style w:type="character" w:customStyle="1" w:styleId="WW8Num5z2">
    <w:name w:val="WW8Num5z2"/>
    <w:qFormat/>
    <w:rsid w:val="0045727A"/>
  </w:style>
  <w:style w:type="character" w:customStyle="1" w:styleId="WW8Num5z3">
    <w:name w:val="WW8Num5z3"/>
    <w:qFormat/>
    <w:rsid w:val="0045727A"/>
  </w:style>
  <w:style w:type="character" w:customStyle="1" w:styleId="WW8Num5z4">
    <w:name w:val="WW8Num5z4"/>
    <w:qFormat/>
    <w:rsid w:val="0045727A"/>
  </w:style>
  <w:style w:type="character" w:customStyle="1" w:styleId="WW8Num5z5">
    <w:name w:val="WW8Num5z5"/>
    <w:qFormat/>
    <w:rsid w:val="0045727A"/>
  </w:style>
  <w:style w:type="character" w:customStyle="1" w:styleId="WW8Num5z6">
    <w:name w:val="WW8Num5z6"/>
    <w:qFormat/>
    <w:rsid w:val="0045727A"/>
  </w:style>
  <w:style w:type="character" w:customStyle="1" w:styleId="WW8Num5z7">
    <w:name w:val="WW8Num5z7"/>
    <w:qFormat/>
    <w:rsid w:val="0045727A"/>
  </w:style>
  <w:style w:type="character" w:customStyle="1" w:styleId="WW8Num5z8">
    <w:name w:val="WW8Num5z8"/>
    <w:qFormat/>
    <w:rsid w:val="0045727A"/>
  </w:style>
  <w:style w:type="character" w:customStyle="1" w:styleId="1">
    <w:name w:val="Основной шрифт абзаца1"/>
    <w:qFormat/>
    <w:rsid w:val="0045727A"/>
  </w:style>
  <w:style w:type="character" w:customStyle="1" w:styleId="a3">
    <w:name w:val="Гіперпосилання"/>
    <w:rsid w:val="0045727A"/>
    <w:rPr>
      <w:color w:val="0000FF"/>
      <w:u w:val="single"/>
    </w:rPr>
  </w:style>
  <w:style w:type="character" w:customStyle="1" w:styleId="a4">
    <w:name w:val="Номер сторінки"/>
    <w:basedOn w:val="1"/>
    <w:rsid w:val="0045727A"/>
  </w:style>
  <w:style w:type="character" w:customStyle="1" w:styleId="a5">
    <w:name w:val="Знак Знак"/>
    <w:qFormat/>
    <w:rsid w:val="0045727A"/>
    <w:rPr>
      <w:rFonts w:ascii="Courier New" w:hAnsi="Courier New" w:cs="Courier New"/>
      <w:lang w:bidi="ar-SA"/>
    </w:rPr>
  </w:style>
  <w:style w:type="character" w:customStyle="1" w:styleId="4">
    <w:name w:val="Знак Знак4"/>
    <w:qFormat/>
    <w:rsid w:val="0045727A"/>
    <w:rPr>
      <w:rFonts w:eastAsia="Calibri"/>
      <w:sz w:val="32"/>
      <w:szCs w:val="32"/>
      <w:lang w:bidi="ar-SA"/>
    </w:rPr>
  </w:style>
  <w:style w:type="character" w:customStyle="1" w:styleId="FontStyle11">
    <w:name w:val="Font Style11"/>
    <w:qFormat/>
    <w:rsid w:val="0045727A"/>
    <w:rPr>
      <w:rFonts w:ascii="Times New Roman" w:hAnsi="Times New Roman" w:cs="Times New Roman"/>
      <w:sz w:val="18"/>
      <w:szCs w:val="18"/>
    </w:rPr>
  </w:style>
  <w:style w:type="character" w:customStyle="1" w:styleId="a6">
    <w:name w:val="Символ нумерації"/>
    <w:qFormat/>
    <w:rsid w:val="0045727A"/>
    <w:rPr>
      <w:sz w:val="20"/>
      <w:szCs w:val="20"/>
    </w:rPr>
  </w:style>
  <w:style w:type="character" w:customStyle="1" w:styleId="a7">
    <w:name w:val="Слабке виокремлення"/>
    <w:qFormat/>
    <w:rsid w:val="0045727A"/>
    <w:rPr>
      <w:i/>
      <w:color w:val="808080"/>
    </w:rPr>
  </w:style>
  <w:style w:type="character" w:customStyle="1" w:styleId="WW8Num18z4">
    <w:name w:val="WW8Num18z4"/>
    <w:qFormat/>
    <w:rsid w:val="0045727A"/>
    <w:rPr>
      <w:rFonts w:ascii="Courier New" w:eastAsia="Courier New" w:hAnsi="Courier New" w:cs="Courier New"/>
    </w:rPr>
  </w:style>
  <w:style w:type="character" w:customStyle="1" w:styleId="WW8Num18z1">
    <w:name w:val="WW8Num18z1"/>
    <w:qFormat/>
    <w:rsid w:val="0045727A"/>
  </w:style>
  <w:style w:type="character" w:customStyle="1" w:styleId="WW8Num18z0">
    <w:name w:val="WW8Num18z0"/>
    <w:qFormat/>
    <w:rsid w:val="0045727A"/>
    <w:rPr>
      <w:rFonts w:ascii="Times New Roman" w:eastAsia="Times New Roman" w:hAnsi="Times New Roman" w:cs="Times New Roman"/>
    </w:rPr>
  </w:style>
  <w:style w:type="character" w:customStyle="1" w:styleId="WW8Num17z8">
    <w:name w:val="WW8Num17z8"/>
    <w:qFormat/>
    <w:rsid w:val="0045727A"/>
  </w:style>
  <w:style w:type="character" w:customStyle="1" w:styleId="WW8Num17z7">
    <w:name w:val="WW8Num17z7"/>
    <w:qFormat/>
    <w:rsid w:val="0045727A"/>
  </w:style>
  <w:style w:type="character" w:customStyle="1" w:styleId="WW8Num17z6">
    <w:name w:val="WW8Num17z6"/>
    <w:qFormat/>
    <w:rsid w:val="0045727A"/>
  </w:style>
  <w:style w:type="character" w:customStyle="1" w:styleId="WW8Num17z5">
    <w:name w:val="WW8Num17z5"/>
    <w:qFormat/>
    <w:rsid w:val="0045727A"/>
  </w:style>
  <w:style w:type="character" w:customStyle="1" w:styleId="WW8Num17z4">
    <w:name w:val="WW8Num17z4"/>
    <w:qFormat/>
    <w:rsid w:val="0045727A"/>
  </w:style>
  <w:style w:type="character" w:customStyle="1" w:styleId="WW8Num17z3">
    <w:name w:val="WW8Num17z3"/>
    <w:qFormat/>
    <w:rsid w:val="0045727A"/>
  </w:style>
  <w:style w:type="character" w:customStyle="1" w:styleId="WW8Num17z2">
    <w:name w:val="WW8Num17z2"/>
    <w:qFormat/>
    <w:rsid w:val="0045727A"/>
  </w:style>
  <w:style w:type="character" w:customStyle="1" w:styleId="WW8Num17z1">
    <w:name w:val="WW8Num17z1"/>
    <w:qFormat/>
    <w:rsid w:val="0045727A"/>
  </w:style>
  <w:style w:type="character" w:customStyle="1" w:styleId="WW8Num17z0">
    <w:name w:val="WW8Num17z0"/>
    <w:qFormat/>
    <w:rsid w:val="0045727A"/>
  </w:style>
  <w:style w:type="character" w:customStyle="1" w:styleId="WW8Num16z8">
    <w:name w:val="WW8Num16z8"/>
    <w:qFormat/>
    <w:rsid w:val="0045727A"/>
  </w:style>
  <w:style w:type="character" w:customStyle="1" w:styleId="WW8Num16z7">
    <w:name w:val="WW8Num16z7"/>
    <w:qFormat/>
    <w:rsid w:val="0045727A"/>
  </w:style>
  <w:style w:type="character" w:customStyle="1" w:styleId="WW8Num16z6">
    <w:name w:val="WW8Num16z6"/>
    <w:qFormat/>
    <w:rsid w:val="0045727A"/>
  </w:style>
  <w:style w:type="character" w:customStyle="1" w:styleId="WW8Num16z5">
    <w:name w:val="WW8Num16z5"/>
    <w:qFormat/>
    <w:rsid w:val="0045727A"/>
  </w:style>
  <w:style w:type="character" w:customStyle="1" w:styleId="WW8Num16z4">
    <w:name w:val="WW8Num16z4"/>
    <w:qFormat/>
    <w:rsid w:val="0045727A"/>
  </w:style>
  <w:style w:type="character" w:customStyle="1" w:styleId="WW8Num16z3">
    <w:name w:val="WW8Num16z3"/>
    <w:qFormat/>
    <w:rsid w:val="0045727A"/>
  </w:style>
  <w:style w:type="character" w:customStyle="1" w:styleId="WW8Num16z2">
    <w:name w:val="WW8Num16z2"/>
    <w:qFormat/>
    <w:rsid w:val="0045727A"/>
  </w:style>
  <w:style w:type="character" w:customStyle="1" w:styleId="WW8Num16z1">
    <w:name w:val="WW8Num16z1"/>
    <w:qFormat/>
    <w:rsid w:val="0045727A"/>
  </w:style>
  <w:style w:type="character" w:customStyle="1" w:styleId="WW8Num16z0">
    <w:name w:val="WW8Num16z0"/>
    <w:qFormat/>
    <w:rsid w:val="0045727A"/>
  </w:style>
  <w:style w:type="character" w:customStyle="1" w:styleId="WW8Num15z8">
    <w:name w:val="WW8Num15z8"/>
    <w:qFormat/>
    <w:rsid w:val="0045727A"/>
  </w:style>
  <w:style w:type="character" w:customStyle="1" w:styleId="WW8Num15z7">
    <w:name w:val="WW8Num15z7"/>
    <w:qFormat/>
    <w:rsid w:val="0045727A"/>
  </w:style>
  <w:style w:type="character" w:customStyle="1" w:styleId="WW8Num15z6">
    <w:name w:val="WW8Num15z6"/>
    <w:qFormat/>
    <w:rsid w:val="0045727A"/>
  </w:style>
  <w:style w:type="character" w:customStyle="1" w:styleId="WW8Num15z5">
    <w:name w:val="WW8Num15z5"/>
    <w:qFormat/>
    <w:rsid w:val="0045727A"/>
  </w:style>
  <w:style w:type="character" w:customStyle="1" w:styleId="WW8Num15z4">
    <w:name w:val="WW8Num15z4"/>
    <w:qFormat/>
    <w:rsid w:val="0045727A"/>
  </w:style>
  <w:style w:type="character" w:customStyle="1" w:styleId="WW8Num15z3">
    <w:name w:val="WW8Num15z3"/>
    <w:qFormat/>
    <w:rsid w:val="0045727A"/>
  </w:style>
  <w:style w:type="character" w:customStyle="1" w:styleId="WW8Num15z1">
    <w:name w:val="WW8Num15z1"/>
    <w:qFormat/>
    <w:rsid w:val="0045727A"/>
    <w:rPr>
      <w:rFonts w:ascii="Times New Roman" w:eastAsia="Times New Roman" w:hAnsi="Times New Roman" w:cs="Times New Roman"/>
    </w:rPr>
  </w:style>
  <w:style w:type="character" w:customStyle="1" w:styleId="WW8Num15z0">
    <w:name w:val="WW8Num15z0"/>
    <w:qFormat/>
    <w:rsid w:val="0045727A"/>
    <w:rPr>
      <w:sz w:val="28"/>
    </w:rPr>
  </w:style>
  <w:style w:type="character" w:customStyle="1" w:styleId="WW8Num4z8">
    <w:name w:val="WW8Num4z8"/>
    <w:qFormat/>
    <w:rsid w:val="0045727A"/>
  </w:style>
  <w:style w:type="character" w:customStyle="1" w:styleId="WW8Num4z7">
    <w:name w:val="WW8Num4z7"/>
    <w:qFormat/>
    <w:rsid w:val="0045727A"/>
  </w:style>
  <w:style w:type="character" w:customStyle="1" w:styleId="WW8Num4z6">
    <w:name w:val="WW8Num4z6"/>
    <w:qFormat/>
    <w:rsid w:val="0045727A"/>
  </w:style>
  <w:style w:type="character" w:customStyle="1" w:styleId="WW8Num4z5">
    <w:name w:val="WW8Num4z5"/>
    <w:qFormat/>
    <w:rsid w:val="0045727A"/>
  </w:style>
  <w:style w:type="character" w:customStyle="1" w:styleId="WW8Num4z3">
    <w:name w:val="WW8Num4z3"/>
    <w:qFormat/>
    <w:rsid w:val="0045727A"/>
  </w:style>
  <w:style w:type="character" w:customStyle="1" w:styleId="WW8Num2z8">
    <w:name w:val="WW8Num2z8"/>
    <w:qFormat/>
    <w:rsid w:val="0045727A"/>
  </w:style>
  <w:style w:type="character" w:customStyle="1" w:styleId="WW8Num2z7">
    <w:name w:val="WW8Num2z7"/>
    <w:qFormat/>
    <w:rsid w:val="0045727A"/>
  </w:style>
  <w:style w:type="character" w:customStyle="1" w:styleId="WW8Num2z6">
    <w:name w:val="WW8Num2z6"/>
    <w:qFormat/>
    <w:rsid w:val="0045727A"/>
  </w:style>
  <w:style w:type="character" w:customStyle="1" w:styleId="WW8Num2z5">
    <w:name w:val="WW8Num2z5"/>
    <w:qFormat/>
    <w:rsid w:val="0045727A"/>
  </w:style>
  <w:style w:type="character" w:customStyle="1" w:styleId="WW8Num2z4">
    <w:name w:val="WW8Num2z4"/>
    <w:qFormat/>
    <w:rsid w:val="0045727A"/>
  </w:style>
  <w:style w:type="character" w:customStyle="1" w:styleId="WW8Num2z3">
    <w:name w:val="WW8Num2z3"/>
    <w:qFormat/>
    <w:rsid w:val="0045727A"/>
  </w:style>
  <w:style w:type="character" w:customStyle="1" w:styleId="a8">
    <w:name w:val="Виділення жирним"/>
    <w:qFormat/>
    <w:rsid w:val="0045727A"/>
    <w:rPr>
      <w:b/>
      <w:bCs/>
    </w:rPr>
  </w:style>
  <w:style w:type="character" w:customStyle="1" w:styleId="a9">
    <w:name w:val="Маркери списку"/>
    <w:qFormat/>
    <w:rsid w:val="0045727A"/>
    <w:rPr>
      <w:rFonts w:ascii="OpenSymbol;Arial Unicode MS" w:eastAsia="OpenSymbol;Arial Unicode MS" w:hAnsi="OpenSymbol;Arial Unicode MS" w:cs="OpenSymbol;Arial Unicode MS"/>
    </w:rPr>
  </w:style>
  <w:style w:type="character" w:customStyle="1" w:styleId="aa">
    <w:name w:val="Маркери"/>
    <w:qFormat/>
    <w:rsid w:val="0045727A"/>
    <w:rPr>
      <w:rFonts w:ascii="OpenSymbol;Arial Unicode MS" w:eastAsia="OpenSymbol;Arial Unicode MS" w:hAnsi="OpenSymbol;Arial Unicode MS" w:cs="OpenSymbol;Arial Unicode MS"/>
    </w:rPr>
  </w:style>
  <w:style w:type="character" w:customStyle="1" w:styleId="ab">
    <w:name w:val="Виділення"/>
    <w:qFormat/>
    <w:rsid w:val="0045727A"/>
    <w:rPr>
      <w:i/>
      <w:iCs/>
    </w:rPr>
  </w:style>
  <w:style w:type="character" w:customStyle="1" w:styleId="ac">
    <w:name w:val="Відвідане гіперпосилання"/>
    <w:rsid w:val="0045727A"/>
    <w:rPr>
      <w:color w:val="800000"/>
      <w:u w:val="single"/>
    </w:rPr>
  </w:style>
  <w:style w:type="character" w:customStyle="1" w:styleId="ad">
    <w:name w:val="Верхний колонтитул Знак"/>
    <w:basedOn w:val="a0"/>
    <w:uiPriority w:val="99"/>
    <w:qFormat/>
    <w:rsid w:val="00E048C0"/>
    <w:rPr>
      <w:rFonts w:ascii="Times New Roman" w:eastAsia="Times New Roman" w:hAnsi="Times New Roman" w:cs="Times New Roman"/>
      <w:lang w:bidi="ar-SA"/>
    </w:rPr>
  </w:style>
  <w:style w:type="character" w:customStyle="1" w:styleId="ae">
    <w:name w:val="Нижний колонтитул Знак"/>
    <w:basedOn w:val="a0"/>
    <w:uiPriority w:val="99"/>
    <w:semiHidden/>
    <w:qFormat/>
    <w:rsid w:val="00E048C0"/>
    <w:rPr>
      <w:rFonts w:ascii="Times New Roman" w:eastAsia="Times New Roman" w:hAnsi="Times New Roman" w:cs="Times New Roman"/>
      <w:lang w:bidi="ar-SA"/>
    </w:rPr>
  </w:style>
  <w:style w:type="paragraph" w:customStyle="1" w:styleId="af">
    <w:name w:val="Заголовок"/>
    <w:basedOn w:val="a"/>
    <w:next w:val="af0"/>
    <w:qFormat/>
    <w:rsid w:val="0045727A"/>
    <w:pPr>
      <w:keepNext/>
      <w:spacing w:before="240" w:after="120"/>
    </w:pPr>
    <w:rPr>
      <w:rFonts w:eastAsia="Microsoft YaHei" w:cs="Arial"/>
      <w:sz w:val="28"/>
      <w:szCs w:val="28"/>
    </w:rPr>
  </w:style>
  <w:style w:type="paragraph" w:styleId="af0">
    <w:name w:val="Body Text"/>
    <w:basedOn w:val="a"/>
    <w:rsid w:val="0045727A"/>
    <w:pPr>
      <w:spacing w:after="140" w:line="276" w:lineRule="auto"/>
    </w:pPr>
  </w:style>
  <w:style w:type="paragraph" w:styleId="af1">
    <w:name w:val="List"/>
    <w:basedOn w:val="af0"/>
    <w:rsid w:val="0045727A"/>
    <w:rPr>
      <w:rFonts w:cs="Arial"/>
    </w:rPr>
  </w:style>
  <w:style w:type="paragraph" w:customStyle="1" w:styleId="Caption">
    <w:name w:val="Caption"/>
    <w:basedOn w:val="a"/>
    <w:qFormat/>
    <w:rsid w:val="0045727A"/>
    <w:pPr>
      <w:suppressLineNumbers/>
      <w:spacing w:before="120" w:after="120"/>
    </w:pPr>
    <w:rPr>
      <w:rFonts w:cs="Arial"/>
      <w:i/>
      <w:iCs/>
    </w:rPr>
  </w:style>
  <w:style w:type="paragraph" w:customStyle="1" w:styleId="af2">
    <w:name w:val="Покажчик"/>
    <w:basedOn w:val="a"/>
    <w:qFormat/>
    <w:rsid w:val="0045727A"/>
    <w:pPr>
      <w:suppressLineNumbers/>
    </w:pPr>
    <w:rPr>
      <w:rFonts w:cs="Arial"/>
    </w:rPr>
  </w:style>
  <w:style w:type="paragraph" w:styleId="af3">
    <w:name w:val="caption"/>
    <w:basedOn w:val="a"/>
    <w:qFormat/>
    <w:rsid w:val="0045727A"/>
    <w:pPr>
      <w:suppressLineNumbers/>
      <w:spacing w:before="120" w:after="120"/>
    </w:pPr>
    <w:rPr>
      <w:rFonts w:cs="Arial"/>
      <w:i/>
      <w:iCs/>
    </w:rPr>
  </w:style>
  <w:style w:type="paragraph" w:customStyle="1" w:styleId="10">
    <w:name w:val="Название объекта1"/>
    <w:basedOn w:val="a"/>
    <w:qFormat/>
    <w:rsid w:val="0045727A"/>
    <w:pPr>
      <w:suppressLineNumbers/>
      <w:spacing w:before="120" w:after="120"/>
    </w:pPr>
    <w:rPr>
      <w:rFonts w:cs="Arial"/>
      <w:i/>
      <w:iCs/>
    </w:rPr>
  </w:style>
  <w:style w:type="paragraph" w:customStyle="1" w:styleId="af4">
    <w:name w:val="Верхній і нижній колонтитули"/>
    <w:basedOn w:val="a"/>
    <w:qFormat/>
    <w:rsid w:val="0045727A"/>
    <w:pPr>
      <w:suppressLineNumbers/>
      <w:tabs>
        <w:tab w:val="center" w:pos="4819"/>
        <w:tab w:val="right" w:pos="9638"/>
      </w:tabs>
    </w:pPr>
  </w:style>
  <w:style w:type="paragraph" w:customStyle="1" w:styleId="Footer">
    <w:name w:val="Footer"/>
    <w:basedOn w:val="a"/>
    <w:uiPriority w:val="99"/>
    <w:semiHidden/>
    <w:unhideWhenUsed/>
    <w:rsid w:val="00E048C0"/>
    <w:pPr>
      <w:tabs>
        <w:tab w:val="center" w:pos="4677"/>
        <w:tab w:val="right" w:pos="9355"/>
      </w:tabs>
    </w:pPr>
  </w:style>
  <w:style w:type="paragraph" w:styleId="af5">
    <w:name w:val="List Paragraph"/>
    <w:basedOn w:val="a"/>
    <w:qFormat/>
    <w:rsid w:val="0045727A"/>
    <w:pPr>
      <w:spacing w:after="200" w:line="276" w:lineRule="auto"/>
      <w:ind w:left="720"/>
      <w:contextualSpacing/>
    </w:pPr>
    <w:rPr>
      <w:rFonts w:ascii="Calibri" w:eastAsia="Calibri" w:hAnsi="Calibri" w:cs="Calibri"/>
      <w:sz w:val="22"/>
      <w:szCs w:val="22"/>
    </w:rPr>
  </w:style>
  <w:style w:type="paragraph" w:customStyle="1" w:styleId="11">
    <w:name w:val="Текст1"/>
    <w:basedOn w:val="a"/>
    <w:qFormat/>
    <w:rsid w:val="0045727A"/>
    <w:rPr>
      <w:rFonts w:ascii="Courier New" w:hAnsi="Courier New" w:cs="Courier New"/>
      <w:sz w:val="20"/>
      <w:szCs w:val="20"/>
    </w:rPr>
  </w:style>
  <w:style w:type="paragraph" w:customStyle="1" w:styleId="31">
    <w:name w:val="Основной текст 31"/>
    <w:basedOn w:val="a"/>
    <w:qFormat/>
    <w:rsid w:val="0045727A"/>
    <w:rPr>
      <w:rFonts w:eastAsia="Calibri"/>
      <w:sz w:val="32"/>
      <w:szCs w:val="32"/>
    </w:rPr>
  </w:style>
  <w:style w:type="paragraph" w:customStyle="1" w:styleId="Style1">
    <w:name w:val="Style1"/>
    <w:basedOn w:val="a"/>
    <w:qFormat/>
    <w:rsid w:val="0045727A"/>
    <w:pPr>
      <w:widowControl w:val="0"/>
      <w:spacing w:line="320" w:lineRule="exact"/>
      <w:ind w:firstLine="715"/>
      <w:jc w:val="both"/>
    </w:pPr>
    <w:rPr>
      <w:rFonts w:eastAsia="Calibri"/>
    </w:rPr>
  </w:style>
  <w:style w:type="paragraph" w:customStyle="1" w:styleId="af6">
    <w:name w:val="Вміст рамки"/>
    <w:basedOn w:val="a"/>
    <w:qFormat/>
    <w:rsid w:val="0045727A"/>
  </w:style>
  <w:style w:type="paragraph" w:customStyle="1" w:styleId="12">
    <w:name w:val="Знак Знак1"/>
    <w:basedOn w:val="a"/>
    <w:qFormat/>
    <w:rsid w:val="0045727A"/>
    <w:rPr>
      <w:rFonts w:ascii="Verdana" w:eastAsia="Verdana" w:hAnsi="Verdana" w:cs="Verdana"/>
      <w:sz w:val="20"/>
      <w:szCs w:val="20"/>
    </w:rPr>
  </w:style>
  <w:style w:type="paragraph" w:customStyle="1" w:styleId="af7">
    <w:name w:val="Знак Знак Знак Знак"/>
    <w:basedOn w:val="a"/>
    <w:qFormat/>
    <w:rsid w:val="0045727A"/>
    <w:rPr>
      <w:rFonts w:ascii="Verdana" w:eastAsia="Verdana" w:hAnsi="Verdana" w:cs="Verdana"/>
      <w:sz w:val="20"/>
      <w:szCs w:val="20"/>
    </w:rPr>
  </w:style>
  <w:style w:type="paragraph" w:customStyle="1" w:styleId="21">
    <w:name w:val="Основной текст 21"/>
    <w:basedOn w:val="a"/>
    <w:qFormat/>
    <w:rsid w:val="0045727A"/>
    <w:pPr>
      <w:spacing w:after="120" w:line="480" w:lineRule="auto"/>
    </w:pPr>
  </w:style>
  <w:style w:type="paragraph" w:customStyle="1" w:styleId="310">
    <w:name w:val="Основной текст с отступом 31"/>
    <w:basedOn w:val="a"/>
    <w:qFormat/>
    <w:rsid w:val="0045727A"/>
    <w:pPr>
      <w:spacing w:after="120"/>
      <w:ind w:left="283"/>
    </w:pPr>
    <w:rPr>
      <w:sz w:val="16"/>
    </w:rPr>
  </w:style>
  <w:style w:type="paragraph" w:styleId="af8">
    <w:name w:val="Balloon Text"/>
    <w:basedOn w:val="a"/>
    <w:qFormat/>
    <w:rsid w:val="0045727A"/>
    <w:rPr>
      <w:rFonts w:ascii="Tahoma" w:eastAsia="Tahoma" w:hAnsi="Tahoma" w:cs="Tahoma"/>
      <w:sz w:val="16"/>
      <w:szCs w:val="16"/>
    </w:rPr>
  </w:style>
  <w:style w:type="paragraph" w:customStyle="1" w:styleId="LO-Normal">
    <w:name w:val="LO-Normal"/>
    <w:qFormat/>
    <w:rsid w:val="0045727A"/>
    <w:rPr>
      <w:rFonts w:ascii="Times New Roman" w:eastAsia="Times New Roman" w:hAnsi="Times New Roman" w:cs="Liberation Serif;Times New Roma"/>
      <w:kern w:val="2"/>
      <w:sz w:val="20"/>
      <w:szCs w:val="20"/>
    </w:rPr>
  </w:style>
  <w:style w:type="paragraph" w:customStyle="1" w:styleId="13">
    <w:name w:val="Название1"/>
    <w:basedOn w:val="a"/>
    <w:qFormat/>
    <w:rsid w:val="0045727A"/>
    <w:pPr>
      <w:suppressAutoHyphens w:val="0"/>
      <w:jc w:val="center"/>
    </w:pPr>
    <w:rPr>
      <w:rFonts w:ascii="Cambria" w:hAnsi="Cambria"/>
      <w:b/>
      <w:bCs/>
      <w:kern w:val="2"/>
      <w:sz w:val="32"/>
      <w:szCs w:val="32"/>
    </w:rPr>
  </w:style>
  <w:style w:type="paragraph" w:customStyle="1" w:styleId="af9">
    <w:name w:val="Содержимое таблицы"/>
    <w:basedOn w:val="a"/>
    <w:qFormat/>
    <w:rsid w:val="0045727A"/>
    <w:pPr>
      <w:suppressLineNumbers/>
    </w:pPr>
  </w:style>
  <w:style w:type="paragraph" w:customStyle="1" w:styleId="afa">
    <w:name w:val="Вміст таблиці"/>
    <w:basedOn w:val="a"/>
    <w:qFormat/>
    <w:rsid w:val="0045727A"/>
    <w:pPr>
      <w:suppressLineNumbers/>
    </w:pPr>
  </w:style>
  <w:style w:type="paragraph" w:customStyle="1" w:styleId="afb">
    <w:name w:val="Заголовок таблиці"/>
    <w:basedOn w:val="afa"/>
    <w:qFormat/>
    <w:rsid w:val="0045727A"/>
    <w:pPr>
      <w:jc w:val="center"/>
    </w:pPr>
    <w:rPr>
      <w:b/>
      <w:bCs/>
    </w:rPr>
  </w:style>
  <w:style w:type="paragraph" w:customStyle="1" w:styleId="LTNotizen">
    <w:name w:val="Обычный~LT~Notizen"/>
    <w:qFormat/>
    <w:rsid w:val="0045727A"/>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pacing w:before="90"/>
    </w:pPr>
    <w:rPr>
      <w:rFonts w:ascii="Mangal" w:eastAsia="Tahoma" w:hAnsi="Mangal" w:cs="Liberation Sans;Arial"/>
      <w:color w:val="000000"/>
    </w:rPr>
  </w:style>
  <w:style w:type="paragraph" w:customStyle="1" w:styleId="Header">
    <w:name w:val="Header"/>
    <w:basedOn w:val="a"/>
    <w:uiPriority w:val="99"/>
    <w:unhideWhenUsed/>
    <w:rsid w:val="00E048C0"/>
    <w:pPr>
      <w:tabs>
        <w:tab w:val="center" w:pos="4677"/>
        <w:tab w:val="right" w:pos="9355"/>
      </w:tabs>
    </w:pPr>
  </w:style>
  <w:style w:type="numbering" w:customStyle="1" w:styleId="WW8Num1">
    <w:name w:val="WW8Num1"/>
    <w:qFormat/>
    <w:rsid w:val="0045727A"/>
  </w:style>
  <w:style w:type="numbering" w:customStyle="1" w:styleId="WW8Num2">
    <w:name w:val="WW8Num2"/>
    <w:qFormat/>
    <w:rsid w:val="0045727A"/>
  </w:style>
  <w:style w:type="numbering" w:customStyle="1" w:styleId="WW8Num3">
    <w:name w:val="WW8Num3"/>
    <w:qFormat/>
    <w:rsid w:val="0045727A"/>
  </w:style>
  <w:style w:type="numbering" w:customStyle="1" w:styleId="WW8Num4">
    <w:name w:val="WW8Num4"/>
    <w:qFormat/>
    <w:rsid w:val="0045727A"/>
  </w:style>
  <w:style w:type="numbering" w:customStyle="1" w:styleId="WW8Num5">
    <w:name w:val="WW8Num5"/>
    <w:qFormat/>
    <w:rsid w:val="0045727A"/>
  </w:style>
  <w:style w:type="numbering" w:customStyle="1" w:styleId="WW8Num6">
    <w:name w:val="WW8Num6"/>
    <w:qFormat/>
    <w:rsid w:val="0045727A"/>
  </w:style>
  <w:style w:type="numbering" w:customStyle="1" w:styleId="WW8Num7">
    <w:name w:val="WW8Num7"/>
    <w:qFormat/>
    <w:rsid w:val="0045727A"/>
  </w:style>
  <w:style w:type="numbering" w:customStyle="1" w:styleId="WW8Num8">
    <w:name w:val="WW8Num8"/>
    <w:qFormat/>
    <w:rsid w:val="0045727A"/>
  </w:style>
  <w:style w:type="numbering" w:customStyle="1" w:styleId="WW8Num9">
    <w:name w:val="WW8Num9"/>
    <w:qFormat/>
    <w:rsid w:val="0045727A"/>
  </w:style>
  <w:style w:type="numbering" w:customStyle="1" w:styleId="WW8Num10">
    <w:name w:val="WW8Num10"/>
    <w:qFormat/>
    <w:rsid w:val="0045727A"/>
  </w:style>
  <w:style w:type="numbering" w:customStyle="1" w:styleId="WW8Num11">
    <w:name w:val="WW8Num11"/>
    <w:qFormat/>
    <w:rsid w:val="0045727A"/>
  </w:style>
  <w:style w:type="numbering" w:customStyle="1" w:styleId="WW8Num12">
    <w:name w:val="WW8Num12"/>
    <w:qFormat/>
    <w:rsid w:val="0045727A"/>
  </w:style>
  <w:style w:type="numbering" w:customStyle="1" w:styleId="WW8Num13">
    <w:name w:val="WW8Num13"/>
    <w:qFormat/>
    <w:rsid w:val="0045727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https://sci-conf.com.ua/v-mezhdunarodnaya-nauchno-prakticheskaya-konferentsiya-modern-science-problems-and-innovations-26-28-iyulya-2020-goda-stokgolm-shvetsiya-arhiv/" TargetMode="External"/><Relationship Id="rId10" Type="http://schemas.openxmlformats.org/officeDocument/2006/relationships/image" Target="media/image3.wmf"/><Relationship Id="rId19" Type="http://schemas.openxmlformats.org/officeDocument/2006/relationships/image" Target="media/image12.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http://www.danish-science.org/wp-content/uploads/2021/04/DSJ_46_1.pd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DCDE1-BF10-46FB-AF6D-2DFAC7CF8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31</Pages>
  <Words>5789</Words>
  <Characters>33002</Characters>
  <Application>Microsoft Office Word</Application>
  <DocSecurity>0</DocSecurity>
  <Lines>275</Lines>
  <Paragraphs>77</Paragraphs>
  <ScaleCrop>false</ScaleCrop>
  <Company>*</Company>
  <LinksUpToDate>false</LinksUpToDate>
  <CharactersWithSpaces>38714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МОДЕЛЮВАННЯ І АВТОМАТИЗАЦІЯ ПРОЕКТУВАННЯ РАЦІОНАЛЬНИХ СХЕМ РОЗКРОЮ ЛИСТОВИХ МАТЕРІАЛІВ</dc:title>
  <dc:subject/>
  <dc:creator>TARAS</dc:creator>
  <dc:description/>
  <cp:lastModifiedBy>Администратор</cp:lastModifiedBy>
  <cp:revision>2</cp:revision>
  <dcterms:created xsi:type="dcterms:W3CDTF">2021-05-21T09:25:00Z</dcterms:created>
  <dcterms:modified xsi:type="dcterms:W3CDTF">2021-05-21T09:25:00Z</dcterms:modified>
  <dc:language>uk-UA</dc:language>
</cp:coreProperties>
</file>