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20E4F" w14:textId="64F0537F" w:rsidR="00A93242" w:rsidRPr="00705226" w:rsidRDefault="00E90419" w:rsidP="00607481">
      <w:pPr>
        <w:spacing w:after="0"/>
        <w:ind w:firstLine="708"/>
        <w:jc w:val="center"/>
        <w:rPr>
          <w:rFonts w:ascii="Times New Roman" w:eastAsia="Times New Roman" w:hAnsi="Times New Roman"/>
          <w:b/>
          <w:bCs/>
          <w:sz w:val="28"/>
          <w:szCs w:val="28"/>
          <w:lang w:val="uk-UA" w:eastAsia="uk-UA"/>
        </w:rPr>
      </w:pPr>
      <w:r w:rsidRPr="00705226">
        <w:rPr>
          <w:rFonts w:ascii="Times New Roman" w:hAnsi="Times New Roman"/>
          <w:noProof/>
          <w:lang w:val="uk-UA" w:eastAsia="uk-UA"/>
        </w:rPr>
        <w:drawing>
          <wp:anchor distT="0" distB="0" distL="114300" distR="114300" simplePos="0" relativeHeight="251656192" behindDoc="0" locked="0" layoutInCell="1" allowOverlap="1" wp14:anchorId="404529AB" wp14:editId="3136A430">
            <wp:simplePos x="0" y="0"/>
            <wp:positionH relativeFrom="margin">
              <wp:posOffset>-98425</wp:posOffset>
            </wp:positionH>
            <wp:positionV relativeFrom="margin">
              <wp:posOffset>-69850</wp:posOffset>
            </wp:positionV>
            <wp:extent cx="1870710" cy="1517650"/>
            <wp:effectExtent l="0" t="0" r="0" b="0"/>
            <wp:wrapSquare wrapText="bothSides"/>
            <wp:docPr id="52" name="Рисунок 1" descr="Описание: 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fask.com.ua/uploads/football_team/img/0000/28.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87071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481" w:rsidRPr="00705226">
        <w:rPr>
          <w:rFonts w:ascii="Times New Roman" w:eastAsia="Times New Roman" w:hAnsi="Times New Roman"/>
          <w:b/>
          <w:bCs/>
          <w:sz w:val="28"/>
          <w:szCs w:val="28"/>
          <w:lang w:val="uk-UA" w:eastAsia="uk-UA"/>
        </w:rPr>
        <w:t>ЗАКЛАД ВИЩОЇ ОСВІТИ «</w:t>
      </w:r>
      <w:r w:rsidR="00A93242" w:rsidRPr="00705226">
        <w:rPr>
          <w:rFonts w:ascii="Times New Roman" w:eastAsia="Times New Roman" w:hAnsi="Times New Roman"/>
          <w:b/>
          <w:bCs/>
          <w:sz w:val="28"/>
          <w:szCs w:val="28"/>
          <w:lang w:val="uk-UA" w:eastAsia="uk-UA"/>
        </w:rPr>
        <w:t>ВІДКРИТИЙ МІЖНАРОДНИЙ УНІВЕРСИТЕТ РОЗВИТКУ ЛЮДИНИ «УКРАЇНА»</w:t>
      </w:r>
    </w:p>
    <w:p w14:paraId="77555B5D" w14:textId="72615A50" w:rsidR="009C0B6E" w:rsidRPr="00705226" w:rsidRDefault="009C0B6E" w:rsidP="00A93242">
      <w:pPr>
        <w:spacing w:after="0" w:line="360" w:lineRule="auto"/>
        <w:ind w:left="708"/>
        <w:jc w:val="center"/>
        <w:rPr>
          <w:rFonts w:ascii="Times New Roman" w:eastAsia="Times New Roman" w:hAnsi="Times New Roman"/>
          <w:b/>
          <w:bCs/>
          <w:sz w:val="28"/>
          <w:szCs w:val="28"/>
          <w:lang w:val="uk-UA" w:eastAsia="uk-UA"/>
        </w:rPr>
      </w:pPr>
      <w:r w:rsidRPr="00705226">
        <w:rPr>
          <w:rFonts w:ascii="Times New Roman" w:eastAsia="Times New Roman" w:hAnsi="Times New Roman"/>
          <w:b/>
          <w:bCs/>
          <w:sz w:val="28"/>
          <w:szCs w:val="28"/>
          <w:lang w:val="uk-UA" w:eastAsia="uk-UA"/>
        </w:rPr>
        <w:t>Інститут права та суспільних відносин</w:t>
      </w:r>
    </w:p>
    <w:p w14:paraId="0D55D0EC" w14:textId="7D528D2B" w:rsidR="009C0B6E" w:rsidRPr="00705226" w:rsidRDefault="009C0B6E" w:rsidP="009C0B6E">
      <w:pPr>
        <w:pStyle w:val="2"/>
      </w:pPr>
      <w:r w:rsidRPr="00705226">
        <w:t>Кафедра міжнародних відносин та політичного консалтингу</w:t>
      </w:r>
    </w:p>
    <w:p w14:paraId="3337FDD8" w14:textId="77777777" w:rsidR="00A93242" w:rsidRPr="00705226" w:rsidRDefault="00A93242" w:rsidP="00A93242">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 </w:t>
      </w:r>
    </w:p>
    <w:p w14:paraId="061206C9" w14:textId="77777777" w:rsidR="007C5ED4" w:rsidRPr="00705226" w:rsidRDefault="007C5ED4" w:rsidP="00A93242">
      <w:pPr>
        <w:spacing w:after="0" w:line="240" w:lineRule="auto"/>
        <w:rPr>
          <w:rFonts w:ascii="Times New Roman" w:eastAsia="Times New Roman" w:hAnsi="Times New Roman"/>
          <w:sz w:val="18"/>
          <w:szCs w:val="28"/>
          <w:lang w:val="uk-UA" w:eastAsia="uk-UA"/>
        </w:rPr>
      </w:pPr>
    </w:p>
    <w:tbl>
      <w:tblPr>
        <w:tblW w:w="5244" w:type="dxa"/>
        <w:tblInd w:w="4644" w:type="dxa"/>
        <w:tblLook w:val="04A0" w:firstRow="1" w:lastRow="0" w:firstColumn="1" w:lastColumn="0" w:noHBand="0" w:noVBand="1"/>
      </w:tblPr>
      <w:tblGrid>
        <w:gridCol w:w="5244"/>
      </w:tblGrid>
      <w:tr w:rsidR="00BE4838" w:rsidRPr="00705226" w14:paraId="643A999B" w14:textId="77777777" w:rsidTr="00D824E6">
        <w:tc>
          <w:tcPr>
            <w:tcW w:w="5244" w:type="dxa"/>
          </w:tcPr>
          <w:p w14:paraId="7C9B1326" w14:textId="77777777" w:rsidR="00BE4838" w:rsidRPr="00705226" w:rsidRDefault="00BE4838" w:rsidP="00BE4838">
            <w:pPr>
              <w:spacing w:after="0" w:line="240" w:lineRule="auto"/>
              <w:rPr>
                <w:rStyle w:val="uficommentbody"/>
                <w:rFonts w:ascii="Times New Roman" w:hAnsi="Times New Roman"/>
                <w:sz w:val="28"/>
                <w:szCs w:val="28"/>
              </w:rPr>
            </w:pPr>
            <w:r w:rsidRPr="00705226">
              <w:rPr>
                <w:rStyle w:val="uficommentbody"/>
                <w:rFonts w:ascii="Times New Roman" w:hAnsi="Times New Roman"/>
                <w:sz w:val="28"/>
                <w:szCs w:val="28"/>
              </w:rPr>
              <w:t>ЗАТВЕРДЖУЮ:</w:t>
            </w:r>
          </w:p>
        </w:tc>
      </w:tr>
      <w:tr w:rsidR="00BE4838" w:rsidRPr="00705226" w14:paraId="6F815870" w14:textId="77777777" w:rsidTr="00D824E6">
        <w:tc>
          <w:tcPr>
            <w:tcW w:w="5244" w:type="dxa"/>
          </w:tcPr>
          <w:p w14:paraId="3723B271" w14:textId="4D5302EA" w:rsidR="00BE4838" w:rsidRPr="00705226" w:rsidRDefault="00BE4838" w:rsidP="009C0B6E">
            <w:pPr>
              <w:spacing w:after="0" w:line="240" w:lineRule="auto"/>
              <w:rPr>
                <w:rFonts w:ascii="Times New Roman" w:hAnsi="Times New Roman"/>
                <w:sz w:val="28"/>
                <w:szCs w:val="28"/>
              </w:rPr>
            </w:pPr>
            <w:r w:rsidRPr="00705226">
              <w:rPr>
                <w:rStyle w:val="uficommentbody"/>
                <w:rFonts w:ascii="Times New Roman" w:hAnsi="Times New Roman"/>
                <w:sz w:val="28"/>
                <w:szCs w:val="28"/>
              </w:rPr>
              <w:t xml:space="preserve">Президент </w:t>
            </w:r>
            <w:r w:rsidRPr="00705226">
              <w:rPr>
                <w:rFonts w:ascii="Times New Roman" w:hAnsi="Times New Roman"/>
                <w:sz w:val="28"/>
                <w:szCs w:val="28"/>
              </w:rPr>
              <w:t>Відкрит</w:t>
            </w:r>
            <w:r w:rsidR="009C0B6E" w:rsidRPr="00705226">
              <w:rPr>
                <w:rFonts w:ascii="Times New Roman" w:hAnsi="Times New Roman"/>
                <w:sz w:val="28"/>
                <w:szCs w:val="28"/>
                <w:lang w:val="uk-UA"/>
              </w:rPr>
              <w:t>ого</w:t>
            </w:r>
            <w:r w:rsidRPr="00705226">
              <w:rPr>
                <w:rFonts w:ascii="Times New Roman" w:hAnsi="Times New Roman"/>
                <w:sz w:val="28"/>
                <w:szCs w:val="28"/>
              </w:rPr>
              <w:t xml:space="preserve"> міжнародн</w:t>
            </w:r>
            <w:r w:rsidR="009C0B6E" w:rsidRPr="00705226">
              <w:rPr>
                <w:rFonts w:ascii="Times New Roman" w:hAnsi="Times New Roman"/>
                <w:sz w:val="28"/>
                <w:szCs w:val="28"/>
                <w:lang w:val="uk-UA"/>
              </w:rPr>
              <w:t>ого</w:t>
            </w:r>
            <w:r w:rsidRPr="00705226">
              <w:rPr>
                <w:rFonts w:ascii="Times New Roman" w:hAnsi="Times New Roman"/>
                <w:sz w:val="28"/>
                <w:szCs w:val="28"/>
              </w:rPr>
              <w:t xml:space="preserve"> університет</w:t>
            </w:r>
            <w:r w:rsidR="009C0B6E" w:rsidRPr="00705226">
              <w:rPr>
                <w:rFonts w:ascii="Times New Roman" w:hAnsi="Times New Roman"/>
                <w:sz w:val="28"/>
                <w:szCs w:val="28"/>
                <w:lang w:val="uk-UA"/>
              </w:rPr>
              <w:t>у</w:t>
            </w:r>
            <w:r w:rsidRPr="00705226">
              <w:rPr>
                <w:rFonts w:ascii="Times New Roman" w:hAnsi="Times New Roman"/>
                <w:sz w:val="28"/>
                <w:szCs w:val="28"/>
              </w:rPr>
              <w:t xml:space="preserve"> розвитку людини «Україна»</w:t>
            </w:r>
          </w:p>
        </w:tc>
      </w:tr>
      <w:tr w:rsidR="00BE4838" w:rsidRPr="00705226" w14:paraId="114E1290" w14:textId="77777777" w:rsidTr="00D824E6">
        <w:tc>
          <w:tcPr>
            <w:tcW w:w="5244" w:type="dxa"/>
          </w:tcPr>
          <w:p w14:paraId="4A169646" w14:textId="77777777" w:rsidR="009C0B6E" w:rsidRPr="00705226" w:rsidRDefault="009C0B6E" w:rsidP="00BE4838">
            <w:pPr>
              <w:spacing w:after="0" w:line="240" w:lineRule="auto"/>
              <w:rPr>
                <w:rStyle w:val="uficommentbody"/>
                <w:rFonts w:ascii="Times New Roman" w:hAnsi="Times New Roman"/>
                <w:sz w:val="28"/>
                <w:szCs w:val="28"/>
              </w:rPr>
            </w:pPr>
          </w:p>
          <w:p w14:paraId="502AB427" w14:textId="4716A075" w:rsidR="00BE4838" w:rsidRPr="00705226" w:rsidRDefault="00BE4838" w:rsidP="00BE4838">
            <w:pPr>
              <w:spacing w:after="0" w:line="240" w:lineRule="auto"/>
              <w:rPr>
                <w:rFonts w:ascii="Times New Roman" w:hAnsi="Times New Roman"/>
              </w:rPr>
            </w:pPr>
            <w:r w:rsidRPr="00705226">
              <w:rPr>
                <w:rStyle w:val="uficommentbody"/>
                <w:rFonts w:ascii="Times New Roman" w:hAnsi="Times New Roman"/>
                <w:sz w:val="28"/>
                <w:szCs w:val="28"/>
              </w:rPr>
              <w:t xml:space="preserve"> _________________ Петро ТАЛАНЧУК</w:t>
            </w:r>
          </w:p>
        </w:tc>
      </w:tr>
    </w:tbl>
    <w:p w14:paraId="7B2AE258" w14:textId="77777777" w:rsidR="00A93242" w:rsidRPr="00705226" w:rsidRDefault="00A93242" w:rsidP="00A93242">
      <w:pPr>
        <w:spacing w:after="0" w:line="360" w:lineRule="auto"/>
        <w:jc w:val="center"/>
        <w:rPr>
          <w:rFonts w:ascii="Times New Roman" w:hAnsi="Times New Roman"/>
          <w:b/>
          <w:sz w:val="12"/>
          <w:szCs w:val="28"/>
          <w:lang w:eastAsia="ru-RU"/>
        </w:rPr>
      </w:pPr>
    </w:p>
    <w:p w14:paraId="1A1684AD" w14:textId="77777777" w:rsidR="004733ED" w:rsidRPr="00705226" w:rsidRDefault="004733ED" w:rsidP="007C5ED4">
      <w:pPr>
        <w:spacing w:after="0" w:line="240" w:lineRule="auto"/>
        <w:jc w:val="center"/>
        <w:rPr>
          <w:rFonts w:ascii="Times New Roman" w:hAnsi="Times New Roman"/>
          <w:b/>
          <w:sz w:val="28"/>
          <w:szCs w:val="28"/>
          <w:lang w:val="uk-UA" w:eastAsia="ru-RU"/>
        </w:rPr>
      </w:pPr>
    </w:p>
    <w:p w14:paraId="4965BE62" w14:textId="77777777" w:rsidR="004733ED" w:rsidRPr="00705226" w:rsidRDefault="004733ED" w:rsidP="007C5ED4">
      <w:pPr>
        <w:spacing w:after="0" w:line="240" w:lineRule="auto"/>
        <w:jc w:val="center"/>
        <w:rPr>
          <w:rFonts w:ascii="Times New Roman" w:hAnsi="Times New Roman"/>
          <w:b/>
          <w:sz w:val="28"/>
          <w:szCs w:val="28"/>
          <w:lang w:val="uk-UA" w:eastAsia="ru-RU"/>
        </w:rPr>
      </w:pPr>
    </w:p>
    <w:p w14:paraId="1E12310E" w14:textId="08E4B7A4" w:rsidR="00A93242" w:rsidRPr="00705226" w:rsidRDefault="00A93242" w:rsidP="007C5ED4">
      <w:pPr>
        <w:spacing w:after="0" w:line="240" w:lineRule="auto"/>
        <w:jc w:val="center"/>
        <w:rPr>
          <w:rFonts w:ascii="Times New Roman" w:hAnsi="Times New Roman"/>
          <w:b/>
          <w:sz w:val="28"/>
          <w:szCs w:val="28"/>
          <w:lang w:val="uk-UA" w:eastAsia="ru-RU"/>
        </w:rPr>
      </w:pPr>
      <w:r w:rsidRPr="00705226">
        <w:rPr>
          <w:rFonts w:ascii="Times New Roman" w:hAnsi="Times New Roman"/>
          <w:b/>
          <w:sz w:val="28"/>
          <w:szCs w:val="28"/>
          <w:lang w:val="uk-UA" w:eastAsia="ru-RU"/>
        </w:rPr>
        <w:t>ОСВІТНЬО-НАУКОВА ПРОГРАМА</w:t>
      </w:r>
    </w:p>
    <w:p w14:paraId="3AF0979D" w14:textId="34226440" w:rsidR="00A93242" w:rsidRPr="00705226" w:rsidRDefault="00A93242" w:rsidP="007C5ED4">
      <w:pPr>
        <w:autoSpaceDE w:val="0"/>
        <w:autoSpaceDN w:val="0"/>
        <w:adjustRightInd w:val="0"/>
        <w:spacing w:after="0" w:line="240" w:lineRule="auto"/>
        <w:jc w:val="center"/>
        <w:rPr>
          <w:rFonts w:ascii="Times New Roman" w:hAnsi="Times New Roman"/>
          <w:b/>
          <w:bCs/>
          <w:sz w:val="28"/>
          <w:szCs w:val="28"/>
          <w:lang w:val="uk-UA" w:eastAsia="ru-RU"/>
        </w:rPr>
      </w:pPr>
      <w:r w:rsidRPr="00705226">
        <w:rPr>
          <w:rFonts w:ascii="Times New Roman" w:hAnsi="Times New Roman"/>
          <w:b/>
          <w:sz w:val="28"/>
          <w:szCs w:val="28"/>
          <w:lang w:val="uk-UA" w:eastAsia="ru-RU"/>
        </w:rPr>
        <w:t>«</w:t>
      </w:r>
      <w:r w:rsidR="00333C19" w:rsidRPr="00705226">
        <w:rPr>
          <w:rFonts w:ascii="Times New Roman" w:hAnsi="Times New Roman"/>
          <w:b/>
          <w:sz w:val="28"/>
          <w:szCs w:val="28"/>
          <w:lang w:val="uk-UA" w:eastAsia="ru-RU"/>
        </w:rPr>
        <w:t>ПУБЛІЧНЕ УПРАВЛІННЯ ТА АДМІНІСТРУВАННЯ</w:t>
      </w:r>
      <w:r w:rsidRPr="00705226">
        <w:rPr>
          <w:rFonts w:ascii="Times New Roman" w:hAnsi="Times New Roman"/>
          <w:b/>
          <w:bCs/>
          <w:sz w:val="28"/>
          <w:szCs w:val="28"/>
          <w:lang w:val="uk-UA" w:eastAsia="ru-RU"/>
        </w:rPr>
        <w:t>»</w:t>
      </w:r>
    </w:p>
    <w:p w14:paraId="266CC863" w14:textId="44BC2849" w:rsidR="008972E6" w:rsidRPr="00705226" w:rsidRDefault="008972E6" w:rsidP="007C5ED4">
      <w:pPr>
        <w:autoSpaceDE w:val="0"/>
        <w:autoSpaceDN w:val="0"/>
        <w:adjustRightInd w:val="0"/>
        <w:spacing w:after="0" w:line="240" w:lineRule="auto"/>
        <w:jc w:val="center"/>
        <w:rPr>
          <w:rFonts w:ascii="Times New Roman" w:hAnsi="Times New Roman"/>
          <w:b/>
          <w:bCs/>
          <w:sz w:val="28"/>
          <w:szCs w:val="28"/>
          <w:lang w:val="uk-UA" w:eastAsia="ru-RU"/>
        </w:rPr>
      </w:pPr>
      <w:r w:rsidRPr="00705226">
        <w:rPr>
          <w:rFonts w:ascii="Times New Roman" w:hAnsi="Times New Roman"/>
          <w:b/>
          <w:bCs/>
          <w:sz w:val="28"/>
          <w:szCs w:val="28"/>
          <w:lang w:val="uk-UA" w:eastAsia="ru-RU"/>
        </w:rPr>
        <w:t>Public Management and Administration</w:t>
      </w:r>
    </w:p>
    <w:p w14:paraId="5DD4ED7A" w14:textId="77777777" w:rsidR="008972E6" w:rsidRPr="00705226" w:rsidRDefault="008972E6" w:rsidP="007C5ED4">
      <w:pPr>
        <w:spacing w:after="0" w:line="240" w:lineRule="auto"/>
        <w:jc w:val="center"/>
        <w:rPr>
          <w:rFonts w:ascii="Times New Roman" w:hAnsi="Times New Roman"/>
          <w:b/>
          <w:sz w:val="28"/>
          <w:szCs w:val="28"/>
          <w:lang w:val="uk-UA" w:eastAsia="ru-RU"/>
        </w:rPr>
      </w:pPr>
      <w:r w:rsidRPr="00705226">
        <w:rPr>
          <w:rFonts w:ascii="Times New Roman" w:hAnsi="Times New Roman"/>
          <w:b/>
          <w:sz w:val="28"/>
          <w:szCs w:val="28"/>
          <w:lang w:val="uk-UA" w:eastAsia="ru-RU"/>
        </w:rPr>
        <w:t>ID 78648</w:t>
      </w:r>
    </w:p>
    <w:p w14:paraId="09F5FB3A" w14:textId="77777777" w:rsidR="004733ED" w:rsidRPr="00705226" w:rsidRDefault="004733ED" w:rsidP="007C5ED4">
      <w:pPr>
        <w:spacing w:after="0" w:line="240" w:lineRule="auto"/>
        <w:jc w:val="center"/>
        <w:rPr>
          <w:rFonts w:ascii="Times New Roman" w:hAnsi="Times New Roman"/>
          <w:b/>
          <w:sz w:val="28"/>
          <w:szCs w:val="28"/>
          <w:lang w:val="uk-UA" w:eastAsia="ru-RU"/>
        </w:rPr>
      </w:pPr>
    </w:p>
    <w:p w14:paraId="6D65ADC7" w14:textId="5F458B18" w:rsidR="00A93242" w:rsidRPr="00705226" w:rsidRDefault="00A93242" w:rsidP="007C5ED4">
      <w:pPr>
        <w:spacing w:after="0" w:line="240" w:lineRule="auto"/>
        <w:jc w:val="center"/>
        <w:rPr>
          <w:rFonts w:ascii="Times New Roman" w:hAnsi="Times New Roman"/>
          <w:b/>
          <w:sz w:val="28"/>
          <w:szCs w:val="28"/>
          <w:lang w:val="uk-UA" w:eastAsia="ru-RU"/>
        </w:rPr>
      </w:pPr>
      <w:r w:rsidRPr="00705226">
        <w:rPr>
          <w:rFonts w:ascii="Times New Roman" w:hAnsi="Times New Roman"/>
          <w:b/>
          <w:sz w:val="28"/>
          <w:szCs w:val="28"/>
          <w:lang w:val="uk-UA" w:eastAsia="ru-RU"/>
        </w:rPr>
        <w:t>третього (</w:t>
      </w:r>
      <w:r w:rsidR="000048A0" w:rsidRPr="00705226">
        <w:rPr>
          <w:rFonts w:ascii="Times New Roman" w:hAnsi="Times New Roman"/>
          <w:b/>
          <w:sz w:val="28"/>
          <w:szCs w:val="28"/>
          <w:lang w:val="uk-UA" w:eastAsia="ru-RU"/>
        </w:rPr>
        <w:t>освітньо-наукового</w:t>
      </w:r>
      <w:r w:rsidRPr="00705226">
        <w:rPr>
          <w:rFonts w:ascii="Times New Roman" w:hAnsi="Times New Roman"/>
          <w:b/>
          <w:sz w:val="28"/>
          <w:szCs w:val="28"/>
          <w:lang w:val="uk-UA" w:eastAsia="ru-RU"/>
        </w:rPr>
        <w:t xml:space="preserve">) рівня вищої освіти </w:t>
      </w:r>
    </w:p>
    <w:p w14:paraId="70C89623" w14:textId="6F6C25A7" w:rsidR="00A93242" w:rsidRPr="00705226" w:rsidRDefault="00A93242" w:rsidP="007C5ED4">
      <w:pPr>
        <w:spacing w:after="0" w:line="240" w:lineRule="auto"/>
        <w:jc w:val="center"/>
        <w:rPr>
          <w:rFonts w:ascii="Times New Roman" w:hAnsi="Times New Roman"/>
          <w:b/>
          <w:sz w:val="28"/>
          <w:szCs w:val="28"/>
          <w:lang w:val="uk-UA" w:eastAsia="ru-RU"/>
        </w:rPr>
      </w:pPr>
      <w:r w:rsidRPr="00705226">
        <w:rPr>
          <w:rFonts w:ascii="Times New Roman" w:hAnsi="Times New Roman"/>
          <w:b/>
          <w:sz w:val="28"/>
          <w:szCs w:val="28"/>
          <w:lang w:val="uk-UA" w:eastAsia="ru-RU"/>
        </w:rPr>
        <w:t xml:space="preserve">за спеціальністю </w:t>
      </w:r>
      <w:r w:rsidR="008972E6" w:rsidRPr="00705226">
        <w:rPr>
          <w:rFonts w:ascii="Times New Roman" w:hAnsi="Times New Roman"/>
          <w:b/>
          <w:sz w:val="28"/>
          <w:szCs w:val="28"/>
          <w:lang w:val="uk-UA" w:eastAsia="ru-RU"/>
        </w:rPr>
        <w:t>D4 Публічне управління та адміністрування</w:t>
      </w:r>
    </w:p>
    <w:p w14:paraId="5A34BDD1" w14:textId="5F6E4984" w:rsidR="00A93242" w:rsidRPr="00705226" w:rsidRDefault="00A93242" w:rsidP="007C5ED4">
      <w:pPr>
        <w:spacing w:after="0" w:line="240" w:lineRule="auto"/>
        <w:jc w:val="center"/>
        <w:rPr>
          <w:rFonts w:ascii="Times New Roman" w:hAnsi="Times New Roman"/>
          <w:b/>
          <w:i/>
          <w:sz w:val="28"/>
          <w:szCs w:val="28"/>
          <w:u w:val="single"/>
          <w:lang w:val="uk-UA" w:eastAsia="ru-RU"/>
        </w:rPr>
      </w:pPr>
      <w:r w:rsidRPr="00705226">
        <w:rPr>
          <w:rFonts w:ascii="Times New Roman" w:hAnsi="Times New Roman"/>
          <w:b/>
          <w:sz w:val="28"/>
          <w:szCs w:val="28"/>
          <w:lang w:val="uk-UA" w:eastAsia="ru-RU"/>
        </w:rPr>
        <w:t xml:space="preserve">галузі знань </w:t>
      </w:r>
      <w:r w:rsidR="008972E6" w:rsidRPr="00705226">
        <w:rPr>
          <w:rFonts w:ascii="Times New Roman" w:hAnsi="Times New Roman"/>
          <w:b/>
          <w:sz w:val="28"/>
          <w:szCs w:val="28"/>
          <w:lang w:val="uk-UA" w:eastAsia="ru-RU"/>
        </w:rPr>
        <w:t>D Бізнес, адміністрування та право</w:t>
      </w:r>
    </w:p>
    <w:p w14:paraId="3462D391" w14:textId="77777777" w:rsidR="00A93242" w:rsidRPr="00705226" w:rsidRDefault="00A93242" w:rsidP="007C5ED4">
      <w:pPr>
        <w:spacing w:after="0" w:line="240" w:lineRule="auto"/>
        <w:jc w:val="center"/>
        <w:rPr>
          <w:rFonts w:ascii="Times New Roman" w:hAnsi="Times New Roman"/>
          <w:b/>
          <w:sz w:val="28"/>
          <w:szCs w:val="28"/>
          <w:lang w:val="uk-UA" w:eastAsia="ru-RU"/>
        </w:rPr>
      </w:pPr>
      <w:r w:rsidRPr="00705226">
        <w:rPr>
          <w:rFonts w:ascii="Times New Roman" w:hAnsi="Times New Roman"/>
          <w:b/>
          <w:sz w:val="28"/>
          <w:szCs w:val="28"/>
          <w:lang w:val="uk-UA" w:eastAsia="ru-RU"/>
        </w:rPr>
        <w:t xml:space="preserve">Кваліфікація: доктор філософії з </w:t>
      </w:r>
      <w:r w:rsidR="00333C19" w:rsidRPr="00705226">
        <w:rPr>
          <w:rFonts w:ascii="Times New Roman" w:hAnsi="Times New Roman"/>
          <w:b/>
          <w:sz w:val="28"/>
          <w:szCs w:val="28"/>
          <w:lang w:val="uk-UA" w:eastAsia="ru-RU"/>
        </w:rPr>
        <w:t>публічного управління та адміністрування</w:t>
      </w:r>
    </w:p>
    <w:p w14:paraId="4E5B36F2" w14:textId="77777777" w:rsidR="00A93242" w:rsidRPr="00705226" w:rsidRDefault="00A93242" w:rsidP="00BE4838">
      <w:pPr>
        <w:spacing w:after="0" w:line="240" w:lineRule="auto"/>
        <w:rPr>
          <w:rFonts w:ascii="Times New Roman" w:hAnsi="Times New Roman"/>
          <w:sz w:val="16"/>
          <w:szCs w:val="28"/>
          <w:lang w:val="uk-UA" w:eastAsia="ru-RU"/>
        </w:rPr>
      </w:pPr>
    </w:p>
    <w:p w14:paraId="5AAEEF22" w14:textId="77777777" w:rsidR="004733ED" w:rsidRPr="00705226" w:rsidRDefault="004733ED" w:rsidP="00DE7D61">
      <w:pPr>
        <w:pStyle w:val="a3"/>
        <w:spacing w:after="0"/>
        <w:ind w:left="4962"/>
        <w:rPr>
          <w:sz w:val="20"/>
          <w:szCs w:val="20"/>
        </w:rPr>
      </w:pPr>
    </w:p>
    <w:p w14:paraId="47CFDDC3" w14:textId="77777777" w:rsidR="004733ED" w:rsidRPr="00705226" w:rsidRDefault="004733ED" w:rsidP="00DE7D61">
      <w:pPr>
        <w:pStyle w:val="a3"/>
        <w:spacing w:after="0"/>
        <w:ind w:left="4962"/>
        <w:rPr>
          <w:sz w:val="20"/>
          <w:szCs w:val="20"/>
        </w:rPr>
      </w:pPr>
    </w:p>
    <w:p w14:paraId="7447EA92" w14:textId="77777777" w:rsidR="004733ED" w:rsidRPr="00705226" w:rsidRDefault="004733ED" w:rsidP="00DE7D61">
      <w:pPr>
        <w:pStyle w:val="a3"/>
        <w:spacing w:after="0"/>
        <w:ind w:left="4962"/>
        <w:rPr>
          <w:sz w:val="20"/>
          <w:szCs w:val="20"/>
        </w:rPr>
      </w:pPr>
    </w:p>
    <w:p w14:paraId="53826C15" w14:textId="0C7B6114" w:rsidR="00DE7D61" w:rsidRPr="00705226" w:rsidRDefault="00DE7D61" w:rsidP="00DE7D61">
      <w:pPr>
        <w:pStyle w:val="a3"/>
        <w:spacing w:after="0"/>
        <w:ind w:left="4962"/>
        <w:rPr>
          <w:sz w:val="20"/>
          <w:szCs w:val="20"/>
        </w:rPr>
      </w:pPr>
      <w:r w:rsidRPr="00705226">
        <w:rPr>
          <w:sz w:val="20"/>
          <w:szCs w:val="20"/>
        </w:rPr>
        <w:t>Затверджено рішенням</w:t>
      </w:r>
    </w:p>
    <w:p w14:paraId="4D794D00" w14:textId="77777777" w:rsidR="00DE7D61" w:rsidRPr="00705226" w:rsidRDefault="00DE7D61" w:rsidP="00DE7D61">
      <w:pPr>
        <w:pStyle w:val="a3"/>
        <w:spacing w:after="0"/>
        <w:ind w:left="4962"/>
        <w:rPr>
          <w:b/>
          <w:sz w:val="20"/>
          <w:szCs w:val="20"/>
        </w:rPr>
      </w:pPr>
      <w:r w:rsidRPr="00705226">
        <w:rPr>
          <w:sz w:val="20"/>
          <w:szCs w:val="20"/>
        </w:rPr>
        <w:t xml:space="preserve">Вченої ради Відкритого міжнародного </w:t>
      </w:r>
    </w:p>
    <w:p w14:paraId="418BDE01" w14:textId="77777777" w:rsidR="00DE7D61" w:rsidRPr="00705226" w:rsidRDefault="00DE7D61" w:rsidP="00DE7D61">
      <w:pPr>
        <w:pStyle w:val="a3"/>
        <w:spacing w:after="0"/>
        <w:ind w:left="4962"/>
        <w:rPr>
          <w:sz w:val="20"/>
          <w:szCs w:val="20"/>
        </w:rPr>
      </w:pPr>
      <w:r w:rsidRPr="00705226">
        <w:rPr>
          <w:sz w:val="20"/>
          <w:szCs w:val="20"/>
        </w:rPr>
        <w:t>університету розвитку людини «Україна»</w:t>
      </w:r>
    </w:p>
    <w:p w14:paraId="2DD0A082" w14:textId="68E59DD4" w:rsidR="00DE7D61" w:rsidRPr="00705226" w:rsidRDefault="00DE7D61" w:rsidP="00DE7D61">
      <w:pPr>
        <w:pStyle w:val="a3"/>
        <w:spacing w:after="0"/>
        <w:ind w:left="4962"/>
        <w:rPr>
          <w:sz w:val="20"/>
          <w:szCs w:val="20"/>
        </w:rPr>
      </w:pPr>
      <w:r w:rsidRPr="00705226">
        <w:rPr>
          <w:sz w:val="20"/>
          <w:szCs w:val="20"/>
        </w:rPr>
        <w:t xml:space="preserve">протокол </w:t>
      </w:r>
      <w:r w:rsidRPr="00705226">
        <w:rPr>
          <w:sz w:val="20"/>
          <w:szCs w:val="20"/>
          <w:u w:val="single"/>
        </w:rPr>
        <w:t xml:space="preserve">№ </w:t>
      </w:r>
      <w:r w:rsidR="007A0EC3" w:rsidRPr="00705226">
        <w:rPr>
          <w:sz w:val="20"/>
          <w:szCs w:val="20"/>
          <w:u w:val="single"/>
          <w:lang w:val="uk-UA"/>
        </w:rPr>
        <w:t xml:space="preserve">3 </w:t>
      </w:r>
      <w:r w:rsidR="00607481" w:rsidRPr="00705226">
        <w:rPr>
          <w:sz w:val="20"/>
          <w:szCs w:val="20"/>
          <w:u w:val="single"/>
        </w:rPr>
        <w:t xml:space="preserve">від </w:t>
      </w:r>
      <w:r w:rsidR="007A0EC3" w:rsidRPr="00705226">
        <w:rPr>
          <w:sz w:val="20"/>
          <w:szCs w:val="20"/>
          <w:u w:val="single"/>
          <w:lang w:val="uk-UA"/>
        </w:rPr>
        <w:t>2</w:t>
      </w:r>
      <w:r w:rsidR="008972E6" w:rsidRPr="00705226">
        <w:rPr>
          <w:sz w:val="20"/>
          <w:szCs w:val="20"/>
          <w:u w:val="single"/>
          <w:lang w:val="uk-UA"/>
        </w:rPr>
        <w:t>4</w:t>
      </w:r>
      <w:r w:rsidR="007A0EC3" w:rsidRPr="00705226">
        <w:rPr>
          <w:sz w:val="20"/>
          <w:szCs w:val="20"/>
          <w:u w:val="single"/>
          <w:lang w:val="uk-UA"/>
        </w:rPr>
        <w:t xml:space="preserve"> квітня</w:t>
      </w:r>
      <w:r w:rsidRPr="00705226">
        <w:rPr>
          <w:sz w:val="20"/>
          <w:szCs w:val="20"/>
          <w:u w:val="single"/>
        </w:rPr>
        <w:t xml:space="preserve"> 2025 року</w:t>
      </w:r>
    </w:p>
    <w:p w14:paraId="2E902642" w14:textId="6D10C34F" w:rsidR="00DE7D61" w:rsidRPr="00705226" w:rsidRDefault="00DE7D61" w:rsidP="00DE7D61">
      <w:pPr>
        <w:pStyle w:val="a3"/>
        <w:spacing w:after="0"/>
        <w:ind w:left="4962"/>
        <w:rPr>
          <w:sz w:val="20"/>
          <w:szCs w:val="20"/>
        </w:rPr>
      </w:pPr>
      <w:r w:rsidRPr="00705226">
        <w:rPr>
          <w:sz w:val="20"/>
          <w:szCs w:val="20"/>
        </w:rPr>
        <w:t>Освітньо-</w:t>
      </w:r>
      <w:r w:rsidRPr="00705226">
        <w:rPr>
          <w:sz w:val="20"/>
          <w:szCs w:val="20"/>
          <w:lang w:val="uk-UA"/>
        </w:rPr>
        <w:t>наукова</w:t>
      </w:r>
      <w:r w:rsidRPr="00705226">
        <w:rPr>
          <w:sz w:val="20"/>
          <w:szCs w:val="20"/>
        </w:rPr>
        <w:t xml:space="preserve"> програма вводиться в дію наказом </w:t>
      </w:r>
    </w:p>
    <w:p w14:paraId="35182104" w14:textId="61BBB500" w:rsidR="00DE7D61" w:rsidRDefault="00DE7D61" w:rsidP="00DE7D61">
      <w:pPr>
        <w:pStyle w:val="a3"/>
        <w:spacing w:after="0"/>
        <w:ind w:left="4962"/>
        <w:rPr>
          <w:sz w:val="20"/>
          <w:szCs w:val="20"/>
          <w:u w:val="single"/>
          <w:lang w:val="uk-UA"/>
        </w:rPr>
      </w:pPr>
      <w:r w:rsidRPr="00705226">
        <w:rPr>
          <w:sz w:val="20"/>
          <w:szCs w:val="20"/>
          <w:u w:val="single"/>
        </w:rPr>
        <w:t xml:space="preserve">від </w:t>
      </w:r>
      <w:r w:rsidR="00BA1259" w:rsidRPr="00705226">
        <w:rPr>
          <w:sz w:val="20"/>
          <w:szCs w:val="20"/>
          <w:u w:val="single"/>
          <w:lang w:val="uk-UA"/>
        </w:rPr>
        <w:t>24 квітня</w:t>
      </w:r>
      <w:r w:rsidRPr="00705226">
        <w:rPr>
          <w:sz w:val="20"/>
          <w:szCs w:val="20"/>
          <w:u w:val="single"/>
        </w:rPr>
        <w:t xml:space="preserve"> 2025 року № </w:t>
      </w:r>
      <w:r w:rsidR="00BA1259" w:rsidRPr="00705226">
        <w:rPr>
          <w:sz w:val="20"/>
          <w:szCs w:val="20"/>
          <w:u w:val="single"/>
          <w:lang w:val="uk-UA"/>
        </w:rPr>
        <w:t>52</w:t>
      </w:r>
    </w:p>
    <w:p w14:paraId="791BA9E5" w14:textId="3551C1C9" w:rsidR="001617CE" w:rsidRDefault="001617CE" w:rsidP="00DE7D61">
      <w:pPr>
        <w:pStyle w:val="a3"/>
        <w:spacing w:after="0"/>
        <w:ind w:left="4962"/>
        <w:rPr>
          <w:sz w:val="20"/>
          <w:szCs w:val="20"/>
          <w:u w:val="single"/>
          <w:lang w:val="uk-UA"/>
        </w:rPr>
      </w:pPr>
    </w:p>
    <w:p w14:paraId="0ED2126E" w14:textId="77777777" w:rsidR="001617CE" w:rsidRPr="00705226" w:rsidRDefault="001617CE" w:rsidP="001617CE">
      <w:pPr>
        <w:pStyle w:val="a3"/>
        <w:spacing w:after="0"/>
        <w:ind w:left="4962"/>
        <w:rPr>
          <w:sz w:val="20"/>
          <w:szCs w:val="20"/>
        </w:rPr>
      </w:pPr>
      <w:r w:rsidRPr="00705226">
        <w:rPr>
          <w:sz w:val="20"/>
          <w:szCs w:val="20"/>
        </w:rPr>
        <w:t>Затверджено рішенням</w:t>
      </w:r>
    </w:p>
    <w:p w14:paraId="2C19BC49" w14:textId="77777777" w:rsidR="001617CE" w:rsidRPr="00705226" w:rsidRDefault="001617CE" w:rsidP="001617CE">
      <w:pPr>
        <w:pStyle w:val="a3"/>
        <w:spacing w:after="0"/>
        <w:ind w:left="4962"/>
        <w:rPr>
          <w:b/>
          <w:sz w:val="20"/>
          <w:szCs w:val="20"/>
        </w:rPr>
      </w:pPr>
      <w:r w:rsidRPr="00705226">
        <w:rPr>
          <w:sz w:val="20"/>
          <w:szCs w:val="20"/>
        </w:rPr>
        <w:t xml:space="preserve">Вченої ради Відкритого міжнародного </w:t>
      </w:r>
    </w:p>
    <w:p w14:paraId="72590A71" w14:textId="77777777" w:rsidR="001617CE" w:rsidRPr="00705226" w:rsidRDefault="001617CE" w:rsidP="001617CE">
      <w:pPr>
        <w:pStyle w:val="a3"/>
        <w:spacing w:after="0"/>
        <w:ind w:left="4962"/>
        <w:rPr>
          <w:sz w:val="20"/>
          <w:szCs w:val="20"/>
        </w:rPr>
      </w:pPr>
      <w:r w:rsidRPr="00705226">
        <w:rPr>
          <w:sz w:val="20"/>
          <w:szCs w:val="20"/>
        </w:rPr>
        <w:t>університету розвитку людини «Україна»</w:t>
      </w:r>
    </w:p>
    <w:p w14:paraId="5CF28DA8" w14:textId="5B84DD5C" w:rsidR="001617CE" w:rsidRPr="00705226" w:rsidRDefault="001617CE" w:rsidP="001617CE">
      <w:pPr>
        <w:pStyle w:val="a3"/>
        <w:spacing w:after="0"/>
        <w:ind w:left="4962"/>
        <w:rPr>
          <w:sz w:val="20"/>
          <w:szCs w:val="20"/>
        </w:rPr>
      </w:pPr>
      <w:r w:rsidRPr="00705226">
        <w:rPr>
          <w:sz w:val="20"/>
          <w:szCs w:val="20"/>
        </w:rPr>
        <w:t xml:space="preserve">протокол </w:t>
      </w:r>
      <w:r w:rsidRPr="00705226">
        <w:rPr>
          <w:sz w:val="20"/>
          <w:szCs w:val="20"/>
          <w:u w:val="single"/>
        </w:rPr>
        <w:t xml:space="preserve">№ </w:t>
      </w:r>
      <w:r w:rsidR="00712DEF">
        <w:rPr>
          <w:sz w:val="20"/>
          <w:szCs w:val="20"/>
          <w:u w:val="single"/>
          <w:lang w:val="uk-UA"/>
        </w:rPr>
        <w:t>2</w:t>
      </w:r>
      <w:r w:rsidRPr="00705226">
        <w:rPr>
          <w:sz w:val="20"/>
          <w:szCs w:val="20"/>
          <w:u w:val="single"/>
          <w:lang w:val="uk-UA"/>
        </w:rPr>
        <w:t xml:space="preserve"> </w:t>
      </w:r>
      <w:r w:rsidRPr="00705226">
        <w:rPr>
          <w:sz w:val="20"/>
          <w:szCs w:val="20"/>
          <w:u w:val="single"/>
        </w:rPr>
        <w:t xml:space="preserve">від </w:t>
      </w:r>
      <w:r w:rsidR="00712DEF">
        <w:rPr>
          <w:sz w:val="20"/>
          <w:szCs w:val="20"/>
          <w:u w:val="single"/>
          <w:lang w:val="uk-UA"/>
        </w:rPr>
        <w:t>30</w:t>
      </w:r>
      <w:r w:rsidRPr="00705226">
        <w:rPr>
          <w:sz w:val="20"/>
          <w:szCs w:val="20"/>
          <w:u w:val="single"/>
          <w:lang w:val="uk-UA"/>
        </w:rPr>
        <w:t xml:space="preserve"> квітня</w:t>
      </w:r>
      <w:r w:rsidRPr="00705226">
        <w:rPr>
          <w:sz w:val="20"/>
          <w:szCs w:val="20"/>
          <w:u w:val="single"/>
        </w:rPr>
        <w:t xml:space="preserve"> 202</w:t>
      </w:r>
      <w:r w:rsidR="00712DEF">
        <w:rPr>
          <w:sz w:val="20"/>
          <w:szCs w:val="20"/>
          <w:u w:val="single"/>
          <w:lang w:val="uk-UA"/>
        </w:rPr>
        <w:t>6</w:t>
      </w:r>
      <w:r w:rsidRPr="00705226">
        <w:rPr>
          <w:sz w:val="20"/>
          <w:szCs w:val="20"/>
          <w:u w:val="single"/>
        </w:rPr>
        <w:t xml:space="preserve"> року</w:t>
      </w:r>
    </w:p>
    <w:p w14:paraId="60314291" w14:textId="77777777" w:rsidR="001617CE" w:rsidRPr="00705226" w:rsidRDefault="001617CE" w:rsidP="001617CE">
      <w:pPr>
        <w:pStyle w:val="a3"/>
        <w:spacing w:after="0"/>
        <w:ind w:left="4962"/>
        <w:rPr>
          <w:sz w:val="20"/>
          <w:szCs w:val="20"/>
        </w:rPr>
      </w:pPr>
      <w:r w:rsidRPr="00705226">
        <w:rPr>
          <w:sz w:val="20"/>
          <w:szCs w:val="20"/>
        </w:rPr>
        <w:t>Освітньо-</w:t>
      </w:r>
      <w:r w:rsidRPr="00705226">
        <w:rPr>
          <w:sz w:val="20"/>
          <w:szCs w:val="20"/>
          <w:lang w:val="uk-UA"/>
        </w:rPr>
        <w:t>наукова</w:t>
      </w:r>
      <w:r w:rsidRPr="00705226">
        <w:rPr>
          <w:sz w:val="20"/>
          <w:szCs w:val="20"/>
        </w:rPr>
        <w:t xml:space="preserve"> програма вводиться в дію наказом </w:t>
      </w:r>
    </w:p>
    <w:p w14:paraId="5CD39B07" w14:textId="3009C22D" w:rsidR="001617CE" w:rsidRPr="00705226" w:rsidRDefault="001617CE" w:rsidP="001617CE">
      <w:pPr>
        <w:pStyle w:val="a3"/>
        <w:spacing w:after="0"/>
        <w:ind w:left="4962"/>
        <w:rPr>
          <w:sz w:val="28"/>
          <w:szCs w:val="28"/>
        </w:rPr>
      </w:pPr>
      <w:r w:rsidRPr="00705226">
        <w:rPr>
          <w:sz w:val="20"/>
          <w:szCs w:val="20"/>
          <w:u w:val="single"/>
        </w:rPr>
        <w:t xml:space="preserve">від </w:t>
      </w:r>
      <w:r w:rsidR="002E205D">
        <w:rPr>
          <w:sz w:val="20"/>
          <w:szCs w:val="20"/>
          <w:u w:val="single"/>
          <w:lang w:val="uk-UA"/>
        </w:rPr>
        <w:t>30</w:t>
      </w:r>
      <w:r w:rsidRPr="00705226">
        <w:rPr>
          <w:sz w:val="20"/>
          <w:szCs w:val="20"/>
          <w:u w:val="single"/>
          <w:lang w:val="uk-UA"/>
        </w:rPr>
        <w:t xml:space="preserve"> квітня</w:t>
      </w:r>
      <w:r w:rsidRPr="00705226">
        <w:rPr>
          <w:sz w:val="20"/>
          <w:szCs w:val="20"/>
          <w:u w:val="single"/>
        </w:rPr>
        <w:t xml:space="preserve"> 202</w:t>
      </w:r>
      <w:r w:rsidR="00712DEF">
        <w:rPr>
          <w:sz w:val="20"/>
          <w:szCs w:val="20"/>
          <w:u w:val="single"/>
          <w:lang w:val="uk-UA"/>
        </w:rPr>
        <w:t>6</w:t>
      </w:r>
      <w:r w:rsidRPr="00705226">
        <w:rPr>
          <w:sz w:val="20"/>
          <w:szCs w:val="20"/>
          <w:u w:val="single"/>
        </w:rPr>
        <w:t xml:space="preserve"> року № </w:t>
      </w:r>
      <w:r w:rsidR="002E205D">
        <w:rPr>
          <w:sz w:val="20"/>
          <w:szCs w:val="20"/>
          <w:u w:val="single"/>
          <w:lang w:val="uk-UA"/>
        </w:rPr>
        <w:t>45</w:t>
      </w:r>
      <w:r w:rsidR="00712DEF">
        <w:rPr>
          <w:sz w:val="20"/>
          <w:szCs w:val="20"/>
          <w:u w:val="single"/>
          <w:lang w:val="uk-UA"/>
        </w:rPr>
        <w:t xml:space="preserve">    </w:t>
      </w:r>
    </w:p>
    <w:p w14:paraId="3CEF3A07" w14:textId="77777777" w:rsidR="001617CE" w:rsidRPr="00705226" w:rsidRDefault="001617CE" w:rsidP="001617CE">
      <w:pPr>
        <w:spacing w:after="0" w:line="240" w:lineRule="auto"/>
        <w:jc w:val="center"/>
        <w:rPr>
          <w:rFonts w:ascii="Times New Roman" w:hAnsi="Times New Roman"/>
          <w:sz w:val="28"/>
          <w:szCs w:val="28"/>
          <w:lang w:val="uk-UA" w:eastAsia="ru-RU"/>
        </w:rPr>
      </w:pPr>
    </w:p>
    <w:p w14:paraId="1C83FEC8" w14:textId="77777777" w:rsidR="001617CE" w:rsidRPr="00705226" w:rsidRDefault="001617CE" w:rsidP="00DE7D61">
      <w:pPr>
        <w:pStyle w:val="a3"/>
        <w:spacing w:after="0"/>
        <w:ind w:left="4962"/>
        <w:rPr>
          <w:sz w:val="28"/>
          <w:szCs w:val="28"/>
        </w:rPr>
      </w:pPr>
    </w:p>
    <w:p w14:paraId="6D2978E3" w14:textId="77777777" w:rsidR="004733ED" w:rsidRPr="00705226" w:rsidRDefault="004733ED" w:rsidP="002902E8">
      <w:pPr>
        <w:spacing w:after="0" w:line="240" w:lineRule="auto"/>
        <w:jc w:val="center"/>
        <w:rPr>
          <w:rFonts w:ascii="Times New Roman" w:hAnsi="Times New Roman"/>
          <w:sz w:val="28"/>
          <w:szCs w:val="28"/>
          <w:lang w:val="uk-UA" w:eastAsia="ru-RU"/>
        </w:rPr>
      </w:pPr>
    </w:p>
    <w:p w14:paraId="511C9C51" w14:textId="77777777" w:rsidR="004733ED" w:rsidRPr="00705226" w:rsidRDefault="004733ED" w:rsidP="002902E8">
      <w:pPr>
        <w:spacing w:after="0" w:line="240" w:lineRule="auto"/>
        <w:jc w:val="center"/>
        <w:rPr>
          <w:rFonts w:ascii="Times New Roman" w:hAnsi="Times New Roman"/>
          <w:sz w:val="28"/>
          <w:szCs w:val="28"/>
          <w:lang w:val="uk-UA" w:eastAsia="ru-RU"/>
        </w:rPr>
      </w:pPr>
    </w:p>
    <w:p w14:paraId="5172250C" w14:textId="77777777" w:rsidR="004733ED" w:rsidRPr="00705226" w:rsidRDefault="004733ED" w:rsidP="002902E8">
      <w:pPr>
        <w:spacing w:after="0" w:line="240" w:lineRule="auto"/>
        <w:jc w:val="center"/>
        <w:rPr>
          <w:rFonts w:ascii="Times New Roman" w:hAnsi="Times New Roman"/>
          <w:sz w:val="28"/>
          <w:szCs w:val="28"/>
          <w:lang w:val="uk-UA" w:eastAsia="ru-RU"/>
        </w:rPr>
      </w:pPr>
    </w:p>
    <w:p w14:paraId="6EBB940B" w14:textId="77777777" w:rsidR="004733ED" w:rsidRPr="00705226" w:rsidRDefault="004733ED" w:rsidP="002902E8">
      <w:pPr>
        <w:spacing w:after="0" w:line="240" w:lineRule="auto"/>
        <w:jc w:val="center"/>
        <w:rPr>
          <w:rFonts w:ascii="Times New Roman" w:hAnsi="Times New Roman"/>
          <w:sz w:val="28"/>
          <w:szCs w:val="28"/>
          <w:lang w:val="uk-UA" w:eastAsia="ru-RU"/>
        </w:rPr>
      </w:pPr>
    </w:p>
    <w:p w14:paraId="71DBA335" w14:textId="77777777" w:rsidR="004733ED" w:rsidRPr="00705226" w:rsidRDefault="004733ED" w:rsidP="002902E8">
      <w:pPr>
        <w:spacing w:after="0" w:line="240" w:lineRule="auto"/>
        <w:jc w:val="center"/>
        <w:rPr>
          <w:rFonts w:ascii="Times New Roman" w:hAnsi="Times New Roman"/>
          <w:sz w:val="28"/>
          <w:szCs w:val="28"/>
          <w:lang w:val="uk-UA" w:eastAsia="ru-RU"/>
        </w:rPr>
      </w:pPr>
    </w:p>
    <w:p w14:paraId="36558D52" w14:textId="77777777" w:rsidR="004733ED" w:rsidRPr="00705226" w:rsidRDefault="004733ED" w:rsidP="002902E8">
      <w:pPr>
        <w:spacing w:after="0" w:line="240" w:lineRule="auto"/>
        <w:jc w:val="center"/>
        <w:rPr>
          <w:rFonts w:ascii="Times New Roman" w:hAnsi="Times New Roman"/>
          <w:sz w:val="28"/>
          <w:szCs w:val="28"/>
          <w:lang w:val="uk-UA" w:eastAsia="ru-RU"/>
        </w:rPr>
      </w:pPr>
    </w:p>
    <w:p w14:paraId="347EF62B" w14:textId="2E34D42A" w:rsidR="00DE7D61" w:rsidRPr="00705226" w:rsidRDefault="005C7AA4" w:rsidP="002902E8">
      <w:pPr>
        <w:spacing w:after="0" w:line="240" w:lineRule="auto"/>
        <w:jc w:val="center"/>
        <w:rPr>
          <w:rFonts w:ascii="Times New Roman" w:hAnsi="Times New Roman"/>
          <w:sz w:val="28"/>
          <w:szCs w:val="28"/>
          <w:lang w:val="uk-UA" w:eastAsia="ru-RU"/>
        </w:rPr>
        <w:sectPr w:rsidR="00DE7D61" w:rsidRPr="00705226" w:rsidSect="00017FD6">
          <w:pgSz w:w="11910" w:h="16840"/>
          <w:pgMar w:top="851" w:right="428" w:bottom="993" w:left="1060" w:header="776" w:footer="0" w:gutter="0"/>
          <w:cols w:space="720"/>
        </w:sectPr>
      </w:pPr>
      <w:r w:rsidRPr="00705226">
        <w:rPr>
          <w:rFonts w:ascii="Times New Roman" w:hAnsi="Times New Roman"/>
          <w:sz w:val="28"/>
          <w:szCs w:val="28"/>
          <w:lang w:val="uk-UA" w:eastAsia="ru-RU"/>
        </w:rPr>
        <w:t>Київ 202</w:t>
      </w:r>
      <w:r w:rsidR="00712DEF">
        <w:rPr>
          <w:rFonts w:ascii="Times New Roman" w:hAnsi="Times New Roman"/>
          <w:sz w:val="28"/>
          <w:szCs w:val="28"/>
          <w:lang w:val="uk-UA" w:eastAsia="ru-RU"/>
        </w:rPr>
        <w:t>6</w:t>
      </w:r>
    </w:p>
    <w:p w14:paraId="439378C5" w14:textId="6249639A" w:rsidR="00A93242" w:rsidRPr="00705226" w:rsidRDefault="00A93242" w:rsidP="002902E8">
      <w:pPr>
        <w:spacing w:after="0" w:line="240" w:lineRule="auto"/>
        <w:jc w:val="center"/>
        <w:rPr>
          <w:rFonts w:ascii="Times New Roman" w:hAnsi="Times New Roman"/>
          <w:sz w:val="28"/>
          <w:szCs w:val="28"/>
          <w:lang w:val="uk-UA" w:eastAsia="ru-RU"/>
        </w:rPr>
      </w:pPr>
    </w:p>
    <w:p w14:paraId="38B47132" w14:textId="77777777" w:rsidR="00A93242" w:rsidRPr="00705226" w:rsidRDefault="00A93242" w:rsidP="00A93242">
      <w:pPr>
        <w:spacing w:after="0" w:line="240" w:lineRule="auto"/>
        <w:jc w:val="center"/>
        <w:rPr>
          <w:rFonts w:ascii="Times New Roman" w:eastAsia="Times New Roman" w:hAnsi="Times New Roman"/>
          <w:b/>
          <w:sz w:val="28"/>
          <w:szCs w:val="28"/>
          <w:lang w:val="uk-UA" w:eastAsia="ru-RU"/>
        </w:rPr>
      </w:pPr>
      <w:r w:rsidRPr="00705226">
        <w:rPr>
          <w:rFonts w:ascii="Times New Roman" w:eastAsia="Times New Roman" w:hAnsi="Times New Roman"/>
          <w:b/>
          <w:sz w:val="28"/>
          <w:szCs w:val="28"/>
          <w:lang w:val="uk-UA" w:eastAsia="ru-RU"/>
        </w:rPr>
        <w:t>ЛИСТ ПОГОДЖЕННЯ</w:t>
      </w:r>
    </w:p>
    <w:p w14:paraId="7D676DFE" w14:textId="6D2022FD" w:rsidR="00A93242" w:rsidRPr="00705226" w:rsidRDefault="0014164E" w:rsidP="00A93242">
      <w:pPr>
        <w:spacing w:after="0" w:line="240" w:lineRule="auto"/>
        <w:jc w:val="center"/>
        <w:rPr>
          <w:rFonts w:ascii="Times New Roman" w:eastAsia="Times New Roman" w:hAnsi="Times New Roman"/>
          <w:b/>
          <w:sz w:val="28"/>
          <w:szCs w:val="28"/>
          <w:lang w:val="uk-UA" w:eastAsia="ru-RU"/>
        </w:rPr>
      </w:pPr>
      <w:r w:rsidRPr="00705226">
        <w:rPr>
          <w:rFonts w:ascii="Times New Roman" w:eastAsia="Times New Roman" w:hAnsi="Times New Roman"/>
          <w:b/>
          <w:sz w:val="28"/>
          <w:szCs w:val="28"/>
          <w:lang w:val="uk-UA" w:eastAsia="ru-RU"/>
        </w:rPr>
        <w:t>ОСВІТНЬО-НАУКОВОЇ ПРОГРАМИ</w:t>
      </w:r>
    </w:p>
    <w:p w14:paraId="03F39985" w14:textId="7FF4D3C0" w:rsidR="00A93242" w:rsidRPr="00705226" w:rsidRDefault="00A93242" w:rsidP="00AB451B">
      <w:pPr>
        <w:tabs>
          <w:tab w:val="left" w:pos="1843"/>
        </w:tabs>
        <w:spacing w:after="0" w:line="240" w:lineRule="auto"/>
        <w:jc w:val="center"/>
        <w:rPr>
          <w:rFonts w:ascii="Times New Roman" w:eastAsia="Times New Roman" w:hAnsi="Times New Roman"/>
          <w:b/>
          <w:sz w:val="28"/>
          <w:szCs w:val="28"/>
          <w:lang w:val="uk-UA" w:eastAsia="ru-RU"/>
        </w:rPr>
      </w:pPr>
      <w:r w:rsidRPr="00705226">
        <w:rPr>
          <w:rFonts w:ascii="Times New Roman" w:eastAsia="Times New Roman" w:hAnsi="Times New Roman"/>
          <w:b/>
          <w:sz w:val="28"/>
          <w:szCs w:val="28"/>
          <w:lang w:val="uk-UA" w:eastAsia="ru-RU"/>
        </w:rPr>
        <w:t>«</w:t>
      </w:r>
      <w:r w:rsidR="00333C19" w:rsidRPr="00705226">
        <w:rPr>
          <w:rFonts w:ascii="Times New Roman" w:hAnsi="Times New Roman"/>
          <w:b/>
          <w:sz w:val="28"/>
          <w:szCs w:val="28"/>
          <w:lang w:val="uk-UA" w:eastAsia="ru-RU"/>
        </w:rPr>
        <w:t>Публічне управління та адміністрування</w:t>
      </w:r>
      <w:r w:rsidRPr="00705226">
        <w:rPr>
          <w:rFonts w:ascii="Times New Roman" w:eastAsia="Times New Roman" w:hAnsi="Times New Roman"/>
          <w:b/>
          <w:sz w:val="28"/>
          <w:szCs w:val="28"/>
          <w:lang w:val="uk-UA" w:eastAsia="ru-RU"/>
        </w:rPr>
        <w:t>»</w:t>
      </w:r>
    </w:p>
    <w:p w14:paraId="6E6C7C16" w14:textId="52E14443" w:rsidR="000177FC" w:rsidRPr="00705226" w:rsidRDefault="000177FC" w:rsidP="000177FC">
      <w:pPr>
        <w:tabs>
          <w:tab w:val="left" w:pos="1843"/>
        </w:tabs>
        <w:spacing w:after="0" w:line="240" w:lineRule="auto"/>
        <w:jc w:val="center"/>
        <w:rPr>
          <w:rFonts w:ascii="Times New Roman" w:eastAsia="Times New Roman" w:hAnsi="Times New Roman"/>
          <w:b/>
          <w:sz w:val="28"/>
          <w:szCs w:val="28"/>
          <w:lang w:val="uk-UA" w:eastAsia="ru-RU"/>
        </w:rPr>
      </w:pPr>
      <w:r w:rsidRPr="00705226">
        <w:rPr>
          <w:rFonts w:ascii="Times New Roman" w:hAnsi="Times New Roman"/>
          <w:b/>
          <w:sz w:val="28"/>
          <w:szCs w:val="28"/>
          <w:lang w:val="uk-UA" w:eastAsia="ru-RU"/>
        </w:rPr>
        <w:t>третього (освітньо-наукового) рівня вищої освіти</w:t>
      </w:r>
    </w:p>
    <w:p w14:paraId="33553AB1" w14:textId="77777777" w:rsidR="00A93242" w:rsidRPr="00705226" w:rsidRDefault="00A93242" w:rsidP="00A93242">
      <w:pPr>
        <w:spacing w:after="0" w:line="240" w:lineRule="auto"/>
        <w:jc w:val="center"/>
        <w:rPr>
          <w:rFonts w:ascii="Times New Roman" w:eastAsia="Times New Roman" w:hAnsi="Times New Roman"/>
          <w:b/>
          <w:sz w:val="16"/>
          <w:szCs w:val="28"/>
          <w:lang w:val="uk-UA" w:eastAsia="ru-RU"/>
        </w:rPr>
      </w:pPr>
    </w:p>
    <w:tbl>
      <w:tblPr>
        <w:tblW w:w="5000" w:type="pct"/>
        <w:tblLook w:val="04A0" w:firstRow="1" w:lastRow="0" w:firstColumn="1" w:lastColumn="0" w:noHBand="0" w:noVBand="1"/>
      </w:tblPr>
      <w:tblGrid>
        <w:gridCol w:w="5758"/>
        <w:gridCol w:w="2357"/>
        <w:gridCol w:w="2307"/>
      </w:tblGrid>
      <w:tr w:rsidR="00A93242" w:rsidRPr="00705226" w14:paraId="27585A41" w14:textId="77777777" w:rsidTr="004733ED">
        <w:trPr>
          <w:trHeight w:val="1012"/>
        </w:trPr>
        <w:tc>
          <w:tcPr>
            <w:tcW w:w="2762" w:type="pct"/>
            <w:vAlign w:val="center"/>
            <w:hideMark/>
          </w:tcPr>
          <w:p w14:paraId="67B954B1" w14:textId="64D56246" w:rsidR="00A93242" w:rsidRPr="00705226" w:rsidRDefault="00B22C9F" w:rsidP="00AB5B8B">
            <w:pPr>
              <w:pStyle w:val="a3"/>
              <w:spacing w:after="0"/>
              <w:ind w:left="0"/>
              <w:rPr>
                <w:sz w:val="28"/>
                <w:szCs w:val="28"/>
                <w:lang w:val="ru-RU"/>
              </w:rPr>
            </w:pPr>
            <w:r w:rsidRPr="00B22C9F">
              <w:rPr>
                <w:sz w:val="28"/>
                <w:szCs w:val="28"/>
                <w:lang w:val="uk-UA"/>
              </w:rPr>
              <w:t>В.о. проректора з освітньої діяльності</w:t>
            </w:r>
          </w:p>
        </w:tc>
        <w:tc>
          <w:tcPr>
            <w:tcW w:w="1131" w:type="pct"/>
            <w:vAlign w:val="center"/>
          </w:tcPr>
          <w:p w14:paraId="4277301C" w14:textId="77777777" w:rsidR="00A93242" w:rsidRPr="00705226" w:rsidRDefault="00A93242" w:rsidP="00C16F90">
            <w:pPr>
              <w:pStyle w:val="a3"/>
              <w:spacing w:after="0"/>
              <w:ind w:left="0"/>
              <w:jc w:val="center"/>
              <w:rPr>
                <w:b/>
                <w:sz w:val="28"/>
                <w:szCs w:val="28"/>
                <w:lang w:val="uk-UA"/>
              </w:rPr>
            </w:pPr>
            <w:r w:rsidRPr="00705226">
              <w:rPr>
                <w:b/>
                <w:sz w:val="28"/>
                <w:szCs w:val="28"/>
                <w:lang w:val="uk-UA"/>
              </w:rPr>
              <w:t>_______________</w:t>
            </w:r>
          </w:p>
          <w:p w14:paraId="717D769D" w14:textId="77777777" w:rsidR="00A93242" w:rsidRPr="00705226" w:rsidRDefault="00AB5B8B" w:rsidP="00C16F90">
            <w:pPr>
              <w:pStyle w:val="a3"/>
              <w:spacing w:after="0"/>
              <w:ind w:left="0"/>
              <w:jc w:val="center"/>
              <w:rPr>
                <w:sz w:val="20"/>
                <w:szCs w:val="20"/>
                <w:lang w:val="uk-UA"/>
              </w:rPr>
            </w:pPr>
            <w:r w:rsidRPr="00705226">
              <w:rPr>
                <w:sz w:val="20"/>
                <w:szCs w:val="20"/>
                <w:lang w:val="uk-UA"/>
              </w:rPr>
              <w:t>(підпис)</w:t>
            </w:r>
          </w:p>
        </w:tc>
        <w:tc>
          <w:tcPr>
            <w:tcW w:w="1107" w:type="pct"/>
            <w:vAlign w:val="center"/>
          </w:tcPr>
          <w:p w14:paraId="753C5A12" w14:textId="06219700" w:rsidR="00A93242" w:rsidRPr="00705226" w:rsidRDefault="00712DEF" w:rsidP="00AB5B8B">
            <w:pPr>
              <w:pStyle w:val="Default"/>
              <w:rPr>
                <w:sz w:val="28"/>
                <w:szCs w:val="28"/>
              </w:rPr>
            </w:pPr>
            <w:r>
              <w:rPr>
                <w:sz w:val="28"/>
                <w:szCs w:val="28"/>
              </w:rPr>
              <w:t>Світлана НЕСТЕРЕНКО</w:t>
            </w:r>
          </w:p>
        </w:tc>
      </w:tr>
      <w:tr w:rsidR="00275916" w:rsidRPr="00705226" w14:paraId="0D126C29" w14:textId="77777777" w:rsidTr="004733ED">
        <w:trPr>
          <w:trHeight w:val="975"/>
        </w:trPr>
        <w:tc>
          <w:tcPr>
            <w:tcW w:w="2762" w:type="pct"/>
            <w:vAlign w:val="center"/>
          </w:tcPr>
          <w:p w14:paraId="038B30E1" w14:textId="02CAE4C4" w:rsidR="00275916" w:rsidRPr="00705226" w:rsidRDefault="00D742FB" w:rsidP="00AB5B8B">
            <w:pPr>
              <w:rPr>
                <w:rFonts w:ascii="Times New Roman" w:hAnsi="Times New Roman"/>
                <w:sz w:val="28"/>
                <w:szCs w:val="28"/>
                <w:lang w:val="uk-UA"/>
              </w:rPr>
            </w:pPr>
            <w:r>
              <w:rPr>
                <w:rFonts w:ascii="Times New Roman" w:hAnsi="Times New Roman"/>
                <w:sz w:val="28"/>
                <w:szCs w:val="28"/>
                <w:lang w:val="uk-UA"/>
              </w:rPr>
              <w:t>Проректор з</w:t>
            </w:r>
            <w:r w:rsidR="00275916" w:rsidRPr="00705226">
              <w:rPr>
                <w:rFonts w:ascii="Times New Roman" w:hAnsi="Times New Roman"/>
                <w:sz w:val="28"/>
                <w:szCs w:val="28"/>
                <w:lang w:val="uk-UA"/>
              </w:rPr>
              <w:t xml:space="preserve"> наукової та міжнародної діяльності</w:t>
            </w:r>
          </w:p>
        </w:tc>
        <w:tc>
          <w:tcPr>
            <w:tcW w:w="1131" w:type="pct"/>
            <w:vAlign w:val="center"/>
          </w:tcPr>
          <w:p w14:paraId="3AC030D1" w14:textId="77777777" w:rsidR="00275916" w:rsidRPr="00705226" w:rsidRDefault="00275916" w:rsidP="00C16F90">
            <w:pPr>
              <w:pStyle w:val="a3"/>
              <w:spacing w:after="0"/>
              <w:ind w:left="0"/>
              <w:jc w:val="center"/>
              <w:rPr>
                <w:b/>
                <w:sz w:val="28"/>
                <w:szCs w:val="28"/>
              </w:rPr>
            </w:pPr>
            <w:r w:rsidRPr="00705226">
              <w:rPr>
                <w:b/>
                <w:sz w:val="28"/>
                <w:szCs w:val="28"/>
              </w:rPr>
              <w:t>_______________</w:t>
            </w:r>
          </w:p>
          <w:p w14:paraId="7A1D885B" w14:textId="77777777" w:rsidR="00275916" w:rsidRPr="00705226" w:rsidRDefault="00AB5B8B" w:rsidP="00C16F90">
            <w:pPr>
              <w:pStyle w:val="a3"/>
              <w:spacing w:after="0"/>
              <w:ind w:left="0"/>
              <w:jc w:val="center"/>
              <w:rPr>
                <w:sz w:val="20"/>
                <w:szCs w:val="20"/>
              </w:rPr>
            </w:pPr>
            <w:r w:rsidRPr="00705226">
              <w:rPr>
                <w:sz w:val="20"/>
                <w:szCs w:val="20"/>
              </w:rPr>
              <w:t>(підпис)</w:t>
            </w:r>
          </w:p>
        </w:tc>
        <w:tc>
          <w:tcPr>
            <w:tcW w:w="1107" w:type="pct"/>
            <w:vAlign w:val="center"/>
          </w:tcPr>
          <w:p w14:paraId="5A05015E" w14:textId="3CB6EF4C" w:rsidR="00275916" w:rsidRPr="00705226" w:rsidRDefault="00D742FB" w:rsidP="00AB5B8B">
            <w:pPr>
              <w:pStyle w:val="a3"/>
              <w:spacing w:after="0"/>
              <w:ind w:left="0"/>
              <w:rPr>
                <w:sz w:val="28"/>
                <w:szCs w:val="28"/>
                <w:lang w:val="uk-UA"/>
              </w:rPr>
            </w:pPr>
            <w:r>
              <w:rPr>
                <w:sz w:val="28"/>
                <w:szCs w:val="28"/>
                <w:lang w:val="uk-UA"/>
              </w:rPr>
              <w:t>Катерина ШАФРАНОВА</w:t>
            </w:r>
          </w:p>
        </w:tc>
      </w:tr>
      <w:tr w:rsidR="00275916" w:rsidRPr="00705226" w14:paraId="0F2B912D" w14:textId="77777777" w:rsidTr="00C233CD">
        <w:trPr>
          <w:trHeight w:val="906"/>
        </w:trPr>
        <w:tc>
          <w:tcPr>
            <w:tcW w:w="2762" w:type="pct"/>
            <w:vAlign w:val="center"/>
          </w:tcPr>
          <w:p w14:paraId="16CC21C9" w14:textId="77777777" w:rsidR="00275916" w:rsidRPr="00705226" w:rsidRDefault="00275916" w:rsidP="00AB5B8B">
            <w:pPr>
              <w:pStyle w:val="a3"/>
              <w:spacing w:after="0"/>
              <w:ind w:left="0"/>
              <w:rPr>
                <w:sz w:val="28"/>
                <w:szCs w:val="28"/>
                <w:lang w:val="uk-UA"/>
              </w:rPr>
            </w:pPr>
            <w:r w:rsidRPr="00705226">
              <w:rPr>
                <w:sz w:val="28"/>
                <w:szCs w:val="28"/>
                <w:lang w:val="uk-UA"/>
              </w:rPr>
              <w:t xml:space="preserve">Начальник відділу методичної </w:t>
            </w:r>
          </w:p>
          <w:p w14:paraId="3038DB09" w14:textId="77777777" w:rsidR="00275916" w:rsidRPr="00705226" w:rsidRDefault="00275916" w:rsidP="00AB5B8B">
            <w:pPr>
              <w:pStyle w:val="a3"/>
              <w:spacing w:after="0"/>
              <w:ind w:left="0"/>
              <w:rPr>
                <w:sz w:val="28"/>
                <w:szCs w:val="28"/>
                <w:lang w:val="uk-UA"/>
              </w:rPr>
            </w:pPr>
            <w:r w:rsidRPr="00705226">
              <w:rPr>
                <w:sz w:val="28"/>
                <w:szCs w:val="28"/>
                <w:lang w:val="uk-UA"/>
              </w:rPr>
              <w:t xml:space="preserve">роботи </w:t>
            </w:r>
          </w:p>
        </w:tc>
        <w:tc>
          <w:tcPr>
            <w:tcW w:w="1131" w:type="pct"/>
            <w:vAlign w:val="center"/>
          </w:tcPr>
          <w:p w14:paraId="44BCEDC0" w14:textId="77777777" w:rsidR="00275916" w:rsidRPr="00705226" w:rsidRDefault="00275916" w:rsidP="00C16F90">
            <w:pPr>
              <w:pStyle w:val="a3"/>
              <w:spacing w:after="0"/>
              <w:ind w:left="0"/>
              <w:jc w:val="center"/>
              <w:rPr>
                <w:b/>
                <w:sz w:val="28"/>
                <w:szCs w:val="28"/>
                <w:lang w:val="uk-UA"/>
              </w:rPr>
            </w:pPr>
            <w:r w:rsidRPr="00705226">
              <w:rPr>
                <w:b/>
                <w:sz w:val="28"/>
                <w:szCs w:val="28"/>
                <w:lang w:val="uk-UA"/>
              </w:rPr>
              <w:t>_______________</w:t>
            </w:r>
          </w:p>
          <w:p w14:paraId="1EF9C04F" w14:textId="77777777" w:rsidR="00275916" w:rsidRPr="00705226" w:rsidRDefault="00AB5B8B" w:rsidP="00C16F90">
            <w:pPr>
              <w:pStyle w:val="a3"/>
              <w:spacing w:after="0"/>
              <w:ind w:left="0"/>
              <w:jc w:val="center"/>
              <w:rPr>
                <w:sz w:val="20"/>
                <w:szCs w:val="20"/>
                <w:lang w:val="uk-UA"/>
              </w:rPr>
            </w:pPr>
            <w:r w:rsidRPr="00705226">
              <w:rPr>
                <w:sz w:val="20"/>
                <w:szCs w:val="20"/>
                <w:lang w:val="uk-UA"/>
              </w:rPr>
              <w:t>(підпис)</w:t>
            </w:r>
          </w:p>
        </w:tc>
        <w:tc>
          <w:tcPr>
            <w:tcW w:w="1107" w:type="pct"/>
            <w:vAlign w:val="center"/>
          </w:tcPr>
          <w:p w14:paraId="6E535D34" w14:textId="77777777" w:rsidR="00275916" w:rsidRPr="00705226" w:rsidRDefault="00275916" w:rsidP="00AB5B8B">
            <w:pPr>
              <w:pStyle w:val="a3"/>
              <w:spacing w:after="0"/>
              <w:ind w:left="0"/>
              <w:rPr>
                <w:sz w:val="28"/>
                <w:szCs w:val="28"/>
                <w:lang w:val="uk-UA"/>
              </w:rPr>
            </w:pPr>
            <w:r w:rsidRPr="00705226">
              <w:rPr>
                <w:sz w:val="28"/>
                <w:szCs w:val="28"/>
                <w:lang w:val="ru-RU"/>
              </w:rPr>
              <w:t>Вікторія БАУЛА</w:t>
            </w:r>
          </w:p>
        </w:tc>
      </w:tr>
      <w:tr w:rsidR="00275916" w:rsidRPr="00705226" w14:paraId="5FB6B890" w14:textId="77777777" w:rsidTr="004733ED">
        <w:trPr>
          <w:trHeight w:val="1068"/>
        </w:trPr>
        <w:tc>
          <w:tcPr>
            <w:tcW w:w="2762" w:type="pct"/>
            <w:vAlign w:val="center"/>
            <w:hideMark/>
          </w:tcPr>
          <w:p w14:paraId="156D1370" w14:textId="77777777" w:rsidR="00275916" w:rsidRPr="00705226" w:rsidRDefault="00275916" w:rsidP="00AB5B8B">
            <w:pPr>
              <w:pStyle w:val="a3"/>
              <w:spacing w:after="0"/>
              <w:ind w:left="0"/>
              <w:rPr>
                <w:b/>
                <w:sz w:val="28"/>
                <w:szCs w:val="28"/>
                <w:lang w:val="uk-UA"/>
              </w:rPr>
            </w:pPr>
            <w:r w:rsidRPr="00705226">
              <w:rPr>
                <w:sz w:val="28"/>
                <w:szCs w:val="28"/>
                <w:lang w:val="uk-UA"/>
              </w:rPr>
              <w:t xml:space="preserve">Голова Науково-методичного об’єднання </w:t>
            </w:r>
          </w:p>
        </w:tc>
        <w:tc>
          <w:tcPr>
            <w:tcW w:w="1131" w:type="pct"/>
            <w:vAlign w:val="center"/>
          </w:tcPr>
          <w:p w14:paraId="5CE1A829" w14:textId="1CEF6AD0" w:rsidR="00275916" w:rsidRPr="00705226" w:rsidRDefault="00275916" w:rsidP="00C16F90">
            <w:pPr>
              <w:pStyle w:val="a3"/>
              <w:spacing w:after="0"/>
              <w:ind w:left="0"/>
              <w:jc w:val="center"/>
              <w:rPr>
                <w:b/>
                <w:sz w:val="28"/>
                <w:szCs w:val="28"/>
                <w:lang w:val="en-US"/>
              </w:rPr>
            </w:pPr>
            <w:r w:rsidRPr="00705226">
              <w:rPr>
                <w:b/>
                <w:sz w:val="28"/>
                <w:szCs w:val="28"/>
                <w:lang w:val="uk-UA"/>
              </w:rPr>
              <w:t>_______________</w:t>
            </w:r>
          </w:p>
          <w:p w14:paraId="57FD0EE6" w14:textId="77777777" w:rsidR="00275916" w:rsidRPr="00705226" w:rsidRDefault="0006442E" w:rsidP="00C16F90">
            <w:pPr>
              <w:pStyle w:val="a3"/>
              <w:spacing w:after="0"/>
              <w:ind w:left="0"/>
              <w:jc w:val="center"/>
              <w:rPr>
                <w:sz w:val="20"/>
                <w:szCs w:val="20"/>
                <w:lang w:val="uk-UA"/>
              </w:rPr>
            </w:pPr>
            <w:r w:rsidRPr="00705226">
              <w:rPr>
                <w:sz w:val="20"/>
                <w:szCs w:val="20"/>
                <w:lang w:val="uk-UA"/>
              </w:rPr>
              <w:t>(підпис)</w:t>
            </w:r>
          </w:p>
        </w:tc>
        <w:tc>
          <w:tcPr>
            <w:tcW w:w="1107" w:type="pct"/>
            <w:vAlign w:val="center"/>
            <w:hideMark/>
          </w:tcPr>
          <w:p w14:paraId="22317DE0" w14:textId="350D3D9B" w:rsidR="00275916" w:rsidRPr="00705226" w:rsidRDefault="00DE7D61" w:rsidP="00AB5B8B">
            <w:pPr>
              <w:pStyle w:val="a3"/>
              <w:spacing w:after="0"/>
              <w:ind w:left="0"/>
              <w:rPr>
                <w:b/>
                <w:sz w:val="28"/>
                <w:szCs w:val="28"/>
                <w:lang w:val="uk-UA"/>
              </w:rPr>
            </w:pPr>
            <w:r w:rsidRPr="00705226">
              <w:rPr>
                <w:sz w:val="28"/>
                <w:szCs w:val="28"/>
                <w:lang w:val="uk-UA"/>
              </w:rPr>
              <w:t>Олексій ФАСТ</w:t>
            </w:r>
          </w:p>
        </w:tc>
      </w:tr>
      <w:tr w:rsidR="00275916" w:rsidRPr="00705226" w14:paraId="2B0AE284" w14:textId="77777777" w:rsidTr="004733ED">
        <w:trPr>
          <w:trHeight w:val="892"/>
        </w:trPr>
        <w:tc>
          <w:tcPr>
            <w:tcW w:w="2762" w:type="pct"/>
            <w:vAlign w:val="center"/>
            <w:hideMark/>
          </w:tcPr>
          <w:p w14:paraId="7FD3635F" w14:textId="7142B53C" w:rsidR="00275916" w:rsidRPr="00705226" w:rsidRDefault="00712DEF" w:rsidP="00712DEF">
            <w:pPr>
              <w:pStyle w:val="a3"/>
              <w:spacing w:after="0"/>
              <w:ind w:left="0"/>
              <w:rPr>
                <w:b/>
                <w:sz w:val="28"/>
                <w:szCs w:val="28"/>
                <w:lang w:val="uk-UA"/>
              </w:rPr>
            </w:pPr>
            <w:r>
              <w:rPr>
                <w:sz w:val="28"/>
                <w:szCs w:val="28"/>
                <w:lang w:val="uk-UA"/>
              </w:rPr>
              <w:t>Д</w:t>
            </w:r>
            <w:r w:rsidR="00275916" w:rsidRPr="00705226">
              <w:rPr>
                <w:sz w:val="28"/>
                <w:szCs w:val="28"/>
                <w:lang w:val="uk-UA"/>
              </w:rPr>
              <w:t>иректор Інституту права та суспільних відносин</w:t>
            </w:r>
          </w:p>
        </w:tc>
        <w:tc>
          <w:tcPr>
            <w:tcW w:w="1131" w:type="pct"/>
            <w:vAlign w:val="center"/>
          </w:tcPr>
          <w:p w14:paraId="46DFBDDA" w14:textId="77777777" w:rsidR="00275916" w:rsidRPr="00705226" w:rsidRDefault="00275916" w:rsidP="00C16F90">
            <w:pPr>
              <w:pStyle w:val="a3"/>
              <w:spacing w:after="0"/>
              <w:ind w:left="0"/>
              <w:jc w:val="center"/>
              <w:rPr>
                <w:b/>
                <w:sz w:val="28"/>
                <w:szCs w:val="28"/>
                <w:lang w:val="uk-UA"/>
              </w:rPr>
            </w:pPr>
            <w:r w:rsidRPr="00705226">
              <w:rPr>
                <w:b/>
                <w:sz w:val="28"/>
                <w:szCs w:val="28"/>
                <w:lang w:val="uk-UA"/>
              </w:rPr>
              <w:t>_______________</w:t>
            </w:r>
          </w:p>
          <w:p w14:paraId="10834185" w14:textId="77777777" w:rsidR="00275916" w:rsidRPr="00705226" w:rsidRDefault="00275916" w:rsidP="00C16F90">
            <w:pPr>
              <w:pStyle w:val="a3"/>
              <w:spacing w:after="0"/>
              <w:ind w:left="0"/>
              <w:jc w:val="center"/>
              <w:rPr>
                <w:sz w:val="20"/>
                <w:szCs w:val="20"/>
                <w:lang w:val="uk-UA"/>
              </w:rPr>
            </w:pPr>
            <w:r w:rsidRPr="00705226">
              <w:rPr>
                <w:sz w:val="20"/>
                <w:szCs w:val="20"/>
                <w:lang w:val="uk-UA"/>
              </w:rPr>
              <w:t>(підпис)</w:t>
            </w:r>
          </w:p>
        </w:tc>
        <w:tc>
          <w:tcPr>
            <w:tcW w:w="1107" w:type="pct"/>
            <w:vAlign w:val="center"/>
            <w:hideMark/>
          </w:tcPr>
          <w:p w14:paraId="16753F52" w14:textId="0A159953" w:rsidR="00275916" w:rsidRPr="00705226" w:rsidRDefault="00712DEF" w:rsidP="00AB5B8B">
            <w:pPr>
              <w:pStyle w:val="a3"/>
              <w:spacing w:after="0"/>
              <w:ind w:left="0"/>
              <w:rPr>
                <w:b/>
                <w:sz w:val="28"/>
                <w:szCs w:val="28"/>
                <w:lang w:val="uk-UA"/>
              </w:rPr>
            </w:pPr>
            <w:r>
              <w:rPr>
                <w:sz w:val="28"/>
                <w:szCs w:val="28"/>
                <w:lang w:val="uk-UA"/>
              </w:rPr>
              <w:t>Тетяна ФЕДОРЕНКО</w:t>
            </w:r>
          </w:p>
        </w:tc>
      </w:tr>
      <w:tr w:rsidR="00275916" w:rsidRPr="00705226" w14:paraId="0EDFD2AE" w14:textId="77777777" w:rsidTr="004733ED">
        <w:trPr>
          <w:trHeight w:val="1333"/>
        </w:trPr>
        <w:tc>
          <w:tcPr>
            <w:tcW w:w="2762" w:type="pct"/>
            <w:vAlign w:val="center"/>
            <w:hideMark/>
          </w:tcPr>
          <w:p w14:paraId="5BA09E7E" w14:textId="5EDFD23B" w:rsidR="00275916" w:rsidRPr="00705226" w:rsidRDefault="00275916" w:rsidP="00DE7D61">
            <w:pPr>
              <w:pStyle w:val="a3"/>
              <w:spacing w:after="0"/>
              <w:ind w:left="0"/>
              <w:rPr>
                <w:sz w:val="28"/>
                <w:szCs w:val="28"/>
                <w:lang w:val="uk-UA"/>
              </w:rPr>
            </w:pPr>
            <w:r w:rsidRPr="00705226">
              <w:rPr>
                <w:sz w:val="28"/>
                <w:szCs w:val="28"/>
                <w:lang w:val="uk-UA"/>
              </w:rPr>
              <w:t xml:space="preserve">Гарант освітньої програми: </w:t>
            </w:r>
            <w:r w:rsidR="00DE7D61" w:rsidRPr="00705226">
              <w:rPr>
                <w:sz w:val="28"/>
                <w:szCs w:val="28"/>
                <w:lang w:val="uk-UA"/>
              </w:rPr>
              <w:t>професор кафедри міжнародних відносин та політичного консалтингу, доктор наук з держ.упр., професор</w:t>
            </w:r>
          </w:p>
        </w:tc>
        <w:tc>
          <w:tcPr>
            <w:tcW w:w="1131" w:type="pct"/>
            <w:vAlign w:val="center"/>
          </w:tcPr>
          <w:p w14:paraId="75C9FF48" w14:textId="77777777" w:rsidR="00275916" w:rsidRPr="00705226" w:rsidRDefault="00275916" w:rsidP="00C16F90">
            <w:pPr>
              <w:pStyle w:val="a3"/>
              <w:spacing w:after="0"/>
              <w:ind w:left="0"/>
              <w:jc w:val="center"/>
              <w:rPr>
                <w:b/>
                <w:sz w:val="28"/>
                <w:szCs w:val="28"/>
                <w:lang w:val="uk-UA"/>
              </w:rPr>
            </w:pPr>
            <w:r w:rsidRPr="00705226">
              <w:rPr>
                <w:b/>
                <w:sz w:val="28"/>
                <w:szCs w:val="28"/>
                <w:lang w:val="uk-UA"/>
              </w:rPr>
              <w:t>_______________</w:t>
            </w:r>
          </w:p>
          <w:p w14:paraId="61535B26" w14:textId="77777777" w:rsidR="00275916" w:rsidRPr="00705226" w:rsidRDefault="00275916" w:rsidP="00C16F90">
            <w:pPr>
              <w:pStyle w:val="a3"/>
              <w:spacing w:after="0"/>
              <w:ind w:left="0"/>
              <w:jc w:val="center"/>
              <w:rPr>
                <w:b/>
                <w:sz w:val="28"/>
                <w:szCs w:val="28"/>
                <w:lang w:val="uk-UA"/>
              </w:rPr>
            </w:pPr>
            <w:r w:rsidRPr="00705226">
              <w:rPr>
                <w:sz w:val="20"/>
                <w:szCs w:val="20"/>
                <w:lang w:val="uk-UA"/>
              </w:rPr>
              <w:t>(підпис)</w:t>
            </w:r>
          </w:p>
        </w:tc>
        <w:tc>
          <w:tcPr>
            <w:tcW w:w="1107" w:type="pct"/>
            <w:vAlign w:val="center"/>
          </w:tcPr>
          <w:p w14:paraId="55DCB385" w14:textId="4CDC8118" w:rsidR="00275916" w:rsidRPr="00705226" w:rsidRDefault="00DE7D61" w:rsidP="00C16F90">
            <w:pPr>
              <w:pStyle w:val="a3"/>
              <w:spacing w:after="0"/>
              <w:ind w:left="0"/>
              <w:rPr>
                <w:sz w:val="28"/>
                <w:szCs w:val="28"/>
                <w:lang w:val="uk-UA"/>
              </w:rPr>
            </w:pPr>
            <w:r w:rsidRPr="00705226">
              <w:rPr>
                <w:sz w:val="28"/>
                <w:szCs w:val="28"/>
                <w:lang w:val="uk-UA"/>
              </w:rPr>
              <w:t>Тетяна НОВАЧЕНКО</w:t>
            </w:r>
          </w:p>
        </w:tc>
      </w:tr>
      <w:tr w:rsidR="00275916" w:rsidRPr="00705226" w14:paraId="323F919C" w14:textId="77777777" w:rsidTr="004733ED">
        <w:trPr>
          <w:trHeight w:val="1916"/>
        </w:trPr>
        <w:tc>
          <w:tcPr>
            <w:tcW w:w="2762" w:type="pct"/>
            <w:vAlign w:val="center"/>
            <w:hideMark/>
          </w:tcPr>
          <w:p w14:paraId="3BA21D20" w14:textId="55291A39" w:rsidR="00BE4838" w:rsidRPr="00705226" w:rsidRDefault="00BE4838" w:rsidP="00C16F90">
            <w:pPr>
              <w:spacing w:after="0"/>
              <w:rPr>
                <w:rFonts w:ascii="Times New Roman" w:eastAsia="Times New Roman" w:hAnsi="Times New Roman"/>
                <w:sz w:val="28"/>
                <w:szCs w:val="28"/>
                <w:lang w:val="uk-UA" w:eastAsia="ru-RU"/>
              </w:rPr>
            </w:pPr>
            <w:r w:rsidRPr="00705226">
              <w:rPr>
                <w:rFonts w:ascii="Times New Roman" w:eastAsia="Times New Roman" w:hAnsi="Times New Roman"/>
                <w:sz w:val="28"/>
                <w:szCs w:val="28"/>
                <w:lang w:val="uk-UA" w:eastAsia="ru-RU"/>
              </w:rPr>
              <w:t>Представники роботодавців:</w:t>
            </w:r>
          </w:p>
          <w:p w14:paraId="55442C24" w14:textId="04FCA9C6" w:rsidR="00275916" w:rsidRPr="00705226" w:rsidRDefault="00E661C5" w:rsidP="00C16F90">
            <w:pPr>
              <w:spacing w:after="0"/>
              <w:rPr>
                <w:rFonts w:ascii="Times New Roman" w:eastAsia="Times New Roman" w:hAnsi="Times New Roman"/>
                <w:sz w:val="28"/>
                <w:szCs w:val="28"/>
                <w:lang w:val="uk-UA" w:eastAsia="ru-RU"/>
              </w:rPr>
            </w:pPr>
            <w:r w:rsidRPr="00705226">
              <w:rPr>
                <w:rFonts w:ascii="Times New Roman" w:eastAsia="Times New Roman" w:hAnsi="Times New Roman"/>
                <w:sz w:val="28"/>
                <w:szCs w:val="28"/>
                <w:lang w:val="uk-UA" w:eastAsia="ru-RU"/>
              </w:rPr>
              <w:t>Завідувач тренінгового центру Дослідницької служби Верховної Ради України, доктор наук з державного управління, доцент</w:t>
            </w:r>
          </w:p>
        </w:tc>
        <w:tc>
          <w:tcPr>
            <w:tcW w:w="1131" w:type="pct"/>
            <w:vAlign w:val="center"/>
          </w:tcPr>
          <w:p w14:paraId="6467C035" w14:textId="153FC365" w:rsidR="00F65BF0" w:rsidRPr="00705226" w:rsidRDefault="00F65BF0" w:rsidP="00C16F90">
            <w:pPr>
              <w:spacing w:after="0"/>
              <w:jc w:val="center"/>
              <w:rPr>
                <w:rFonts w:ascii="Times New Roman" w:eastAsia="Times New Roman" w:hAnsi="Times New Roman"/>
                <w:b/>
                <w:sz w:val="28"/>
                <w:szCs w:val="28"/>
                <w:lang w:eastAsia="ru-RU"/>
              </w:rPr>
            </w:pPr>
            <w:r w:rsidRPr="00705226">
              <w:rPr>
                <w:rFonts w:ascii="Times New Roman" w:eastAsia="Times New Roman" w:hAnsi="Times New Roman"/>
                <w:b/>
                <w:sz w:val="28"/>
                <w:szCs w:val="28"/>
                <w:lang w:eastAsia="ru-RU"/>
              </w:rPr>
              <w:t>________</w:t>
            </w:r>
            <w:r w:rsidRPr="00705226">
              <w:rPr>
                <w:rFonts w:ascii="Times New Roman" w:eastAsia="Times New Roman" w:hAnsi="Times New Roman"/>
                <w:b/>
                <w:sz w:val="28"/>
                <w:szCs w:val="28"/>
                <w:lang w:val="uk-UA" w:eastAsia="ru-RU"/>
              </w:rPr>
              <w:t>__</w:t>
            </w:r>
            <w:r w:rsidRPr="00705226">
              <w:rPr>
                <w:rFonts w:ascii="Times New Roman" w:eastAsia="Times New Roman" w:hAnsi="Times New Roman"/>
                <w:b/>
                <w:sz w:val="28"/>
                <w:szCs w:val="28"/>
                <w:lang w:eastAsia="ru-RU"/>
              </w:rPr>
              <w:t>____</w:t>
            </w:r>
          </w:p>
          <w:p w14:paraId="758BFD13" w14:textId="63B11E97" w:rsidR="005C7AA4" w:rsidRPr="00705226" w:rsidRDefault="00F65BF0" w:rsidP="00C16F90">
            <w:pPr>
              <w:spacing w:after="0"/>
              <w:jc w:val="center"/>
              <w:rPr>
                <w:rFonts w:ascii="Times New Roman" w:eastAsia="Times New Roman" w:hAnsi="Times New Roman"/>
                <w:sz w:val="20"/>
                <w:szCs w:val="20"/>
                <w:lang w:eastAsia="ru-RU"/>
              </w:rPr>
            </w:pPr>
            <w:r w:rsidRPr="00705226">
              <w:rPr>
                <w:rFonts w:ascii="Times New Roman" w:eastAsia="Times New Roman" w:hAnsi="Times New Roman"/>
                <w:sz w:val="20"/>
                <w:szCs w:val="20"/>
                <w:lang w:eastAsia="ru-RU"/>
              </w:rPr>
              <w:t>(підпис)</w:t>
            </w:r>
          </w:p>
        </w:tc>
        <w:tc>
          <w:tcPr>
            <w:tcW w:w="1107" w:type="pct"/>
            <w:vAlign w:val="center"/>
          </w:tcPr>
          <w:p w14:paraId="1678C58E" w14:textId="27E16CE1" w:rsidR="00275916" w:rsidRPr="00705226" w:rsidRDefault="00F90D9F" w:rsidP="005E7A1E">
            <w:pPr>
              <w:spacing w:after="0"/>
              <w:rPr>
                <w:rFonts w:ascii="Times New Roman" w:eastAsia="Times New Roman" w:hAnsi="Times New Roman"/>
                <w:sz w:val="28"/>
                <w:szCs w:val="28"/>
                <w:lang w:val="uk-UA" w:eastAsia="ru-RU"/>
              </w:rPr>
            </w:pPr>
            <w:r w:rsidRPr="00705226">
              <w:rPr>
                <w:rFonts w:ascii="Times New Roman" w:eastAsia="Times New Roman" w:hAnsi="Times New Roman"/>
                <w:sz w:val="28"/>
                <w:szCs w:val="28"/>
                <w:lang w:val="uk-UA" w:eastAsia="ru-RU"/>
              </w:rPr>
              <w:t xml:space="preserve">Тетяна </w:t>
            </w:r>
            <w:r w:rsidR="00A82CFF" w:rsidRPr="00705226">
              <w:rPr>
                <w:rFonts w:ascii="Times New Roman" w:eastAsia="Times New Roman" w:hAnsi="Times New Roman"/>
                <w:sz w:val="28"/>
                <w:szCs w:val="28"/>
                <w:lang w:val="uk-UA" w:eastAsia="ru-RU"/>
              </w:rPr>
              <w:t>С</w:t>
            </w:r>
            <w:r w:rsidRPr="00705226">
              <w:rPr>
                <w:rFonts w:ascii="Times New Roman" w:eastAsia="Times New Roman" w:hAnsi="Times New Roman"/>
                <w:sz w:val="28"/>
                <w:szCs w:val="28"/>
                <w:lang w:val="uk-UA" w:eastAsia="ru-RU"/>
              </w:rPr>
              <w:t>ИВАК</w:t>
            </w:r>
          </w:p>
        </w:tc>
      </w:tr>
      <w:tr w:rsidR="005C7AA4" w:rsidRPr="00705226" w14:paraId="5299C786" w14:textId="77777777" w:rsidTr="004733ED">
        <w:trPr>
          <w:trHeight w:val="1574"/>
        </w:trPr>
        <w:tc>
          <w:tcPr>
            <w:tcW w:w="2762" w:type="pct"/>
            <w:vAlign w:val="center"/>
            <w:hideMark/>
          </w:tcPr>
          <w:p w14:paraId="4BC1C9EA" w14:textId="77777777" w:rsidR="003A6767" w:rsidRPr="00705226" w:rsidRDefault="005C7AA4" w:rsidP="00AB5B8B">
            <w:pPr>
              <w:spacing w:after="0"/>
              <w:rPr>
                <w:rFonts w:ascii="Times New Roman" w:hAnsi="Times New Roman"/>
                <w:sz w:val="28"/>
                <w:szCs w:val="28"/>
                <w:lang w:val="uk-UA"/>
              </w:rPr>
            </w:pPr>
            <w:r w:rsidRPr="00705226">
              <w:rPr>
                <w:rFonts w:ascii="Times New Roman" w:hAnsi="Times New Roman"/>
                <w:sz w:val="28"/>
                <w:szCs w:val="28"/>
                <w:lang w:val="uk-UA"/>
              </w:rPr>
              <w:t>Начальник відділу заходів захисту Науково-дослідного центру захисту Інститут</w:t>
            </w:r>
            <w:r w:rsidR="00870C46" w:rsidRPr="00705226">
              <w:rPr>
                <w:rFonts w:ascii="Times New Roman" w:hAnsi="Times New Roman"/>
                <w:sz w:val="28"/>
                <w:szCs w:val="28"/>
                <w:lang w:val="uk-UA"/>
              </w:rPr>
              <w:t>у</w:t>
            </w:r>
            <w:r w:rsidRPr="00705226">
              <w:rPr>
                <w:rFonts w:ascii="Times New Roman" w:hAnsi="Times New Roman"/>
                <w:sz w:val="28"/>
                <w:szCs w:val="28"/>
                <w:lang w:val="uk-UA"/>
              </w:rPr>
              <w:t xml:space="preserve"> державного управління та наукових досліджень </w:t>
            </w:r>
            <w:r w:rsidR="00870C46" w:rsidRPr="00705226">
              <w:rPr>
                <w:rFonts w:ascii="Times New Roman" w:hAnsi="Times New Roman"/>
                <w:sz w:val="28"/>
                <w:szCs w:val="28"/>
                <w:lang w:val="uk-UA"/>
              </w:rPr>
              <w:t>і</w:t>
            </w:r>
            <w:r w:rsidRPr="00705226">
              <w:rPr>
                <w:rFonts w:ascii="Times New Roman" w:hAnsi="Times New Roman"/>
                <w:sz w:val="28"/>
                <w:szCs w:val="28"/>
                <w:lang w:val="uk-UA"/>
              </w:rPr>
              <w:t>з цивільного захисту</w:t>
            </w:r>
            <w:r w:rsidR="00A15351" w:rsidRPr="00705226">
              <w:rPr>
                <w:rFonts w:ascii="Times New Roman" w:hAnsi="Times New Roman"/>
                <w:sz w:val="28"/>
                <w:szCs w:val="28"/>
                <w:lang w:val="uk-UA"/>
              </w:rPr>
              <w:t>, доктор наук з державного управління, професор</w:t>
            </w:r>
          </w:p>
        </w:tc>
        <w:tc>
          <w:tcPr>
            <w:tcW w:w="1131" w:type="pct"/>
            <w:vAlign w:val="center"/>
          </w:tcPr>
          <w:p w14:paraId="2C0E5911" w14:textId="77777777" w:rsidR="003A6767" w:rsidRPr="00705226" w:rsidRDefault="003A6767" w:rsidP="00C16F90">
            <w:pPr>
              <w:spacing w:after="0"/>
              <w:jc w:val="center"/>
              <w:rPr>
                <w:rFonts w:ascii="Times New Roman" w:eastAsia="Times New Roman" w:hAnsi="Times New Roman"/>
                <w:b/>
                <w:sz w:val="28"/>
                <w:szCs w:val="28"/>
                <w:lang w:eastAsia="ru-RU"/>
              </w:rPr>
            </w:pPr>
            <w:r w:rsidRPr="00705226">
              <w:rPr>
                <w:rFonts w:ascii="Times New Roman" w:eastAsia="Times New Roman" w:hAnsi="Times New Roman"/>
                <w:b/>
                <w:sz w:val="28"/>
                <w:szCs w:val="28"/>
                <w:lang w:eastAsia="ru-RU"/>
              </w:rPr>
              <w:t>________</w:t>
            </w:r>
            <w:r w:rsidRPr="00705226">
              <w:rPr>
                <w:rFonts w:ascii="Times New Roman" w:eastAsia="Times New Roman" w:hAnsi="Times New Roman"/>
                <w:b/>
                <w:sz w:val="28"/>
                <w:szCs w:val="28"/>
                <w:lang w:val="uk-UA" w:eastAsia="ru-RU"/>
              </w:rPr>
              <w:t>__</w:t>
            </w:r>
            <w:r w:rsidRPr="00705226">
              <w:rPr>
                <w:rFonts w:ascii="Times New Roman" w:eastAsia="Times New Roman" w:hAnsi="Times New Roman"/>
                <w:b/>
                <w:sz w:val="28"/>
                <w:szCs w:val="28"/>
                <w:lang w:eastAsia="ru-RU"/>
              </w:rPr>
              <w:t>____</w:t>
            </w:r>
          </w:p>
          <w:p w14:paraId="4E24413D" w14:textId="47F6DCE4" w:rsidR="005C7AA4" w:rsidRPr="00705226" w:rsidRDefault="003A6767" w:rsidP="00C16F90">
            <w:pPr>
              <w:spacing w:after="0"/>
              <w:jc w:val="center"/>
              <w:rPr>
                <w:rFonts w:ascii="Times New Roman" w:eastAsia="Times New Roman" w:hAnsi="Times New Roman"/>
                <w:sz w:val="20"/>
                <w:szCs w:val="20"/>
                <w:lang w:eastAsia="ru-RU"/>
              </w:rPr>
            </w:pPr>
            <w:r w:rsidRPr="00705226">
              <w:rPr>
                <w:rFonts w:ascii="Times New Roman" w:eastAsia="Times New Roman" w:hAnsi="Times New Roman"/>
                <w:sz w:val="20"/>
                <w:szCs w:val="20"/>
                <w:lang w:eastAsia="ru-RU"/>
              </w:rPr>
              <w:t>(підпис)</w:t>
            </w:r>
          </w:p>
        </w:tc>
        <w:tc>
          <w:tcPr>
            <w:tcW w:w="1107" w:type="pct"/>
            <w:vAlign w:val="center"/>
          </w:tcPr>
          <w:p w14:paraId="5FE79707" w14:textId="77777777" w:rsidR="005C7AA4" w:rsidRPr="00705226" w:rsidRDefault="003A6767" w:rsidP="00AB5B8B">
            <w:pPr>
              <w:spacing w:after="0"/>
              <w:rPr>
                <w:rFonts w:ascii="Times New Roman" w:eastAsia="Times New Roman" w:hAnsi="Times New Roman"/>
                <w:sz w:val="28"/>
                <w:szCs w:val="28"/>
                <w:lang w:val="uk-UA" w:eastAsia="ru-RU"/>
              </w:rPr>
            </w:pPr>
            <w:r w:rsidRPr="00705226">
              <w:rPr>
                <w:rFonts w:ascii="Times New Roman" w:eastAsia="Times New Roman" w:hAnsi="Times New Roman"/>
                <w:sz w:val="28"/>
                <w:szCs w:val="28"/>
                <w:lang w:val="uk-UA" w:eastAsia="ru-RU"/>
              </w:rPr>
              <w:t>Петро ГАМАН</w:t>
            </w:r>
          </w:p>
        </w:tc>
      </w:tr>
      <w:tr w:rsidR="005C7AA4" w:rsidRPr="00705226" w14:paraId="197179D6" w14:textId="77777777" w:rsidTr="00C233CD">
        <w:trPr>
          <w:trHeight w:val="840"/>
        </w:trPr>
        <w:tc>
          <w:tcPr>
            <w:tcW w:w="2762" w:type="pct"/>
            <w:vAlign w:val="center"/>
            <w:hideMark/>
          </w:tcPr>
          <w:p w14:paraId="708853AB" w14:textId="77777777" w:rsidR="005C7AA4" w:rsidRPr="00705226" w:rsidRDefault="00210EFB" w:rsidP="00AB5B8B">
            <w:pPr>
              <w:spacing w:after="0"/>
              <w:rPr>
                <w:rFonts w:ascii="Times New Roman" w:hAnsi="Times New Roman"/>
                <w:sz w:val="28"/>
                <w:szCs w:val="28"/>
                <w:lang w:val="uk-UA"/>
              </w:rPr>
            </w:pPr>
            <w:r w:rsidRPr="00705226">
              <w:rPr>
                <w:rFonts w:ascii="Times New Roman" w:hAnsi="Times New Roman"/>
                <w:sz w:val="28"/>
                <w:szCs w:val="28"/>
                <w:lang w:val="uk-UA"/>
              </w:rPr>
              <w:t>Директор</w:t>
            </w:r>
            <w:r w:rsidR="00BE4838" w:rsidRPr="00705226">
              <w:rPr>
                <w:rFonts w:ascii="Times New Roman" w:hAnsi="Times New Roman"/>
                <w:sz w:val="28"/>
                <w:szCs w:val="28"/>
                <w:lang w:val="uk-UA"/>
              </w:rPr>
              <w:t xml:space="preserve"> </w:t>
            </w:r>
            <w:r w:rsidR="00A15351" w:rsidRPr="00705226">
              <w:rPr>
                <w:rFonts w:ascii="Times New Roman" w:hAnsi="Times New Roman"/>
                <w:sz w:val="28"/>
                <w:szCs w:val="28"/>
                <w:lang w:val="en-US"/>
              </w:rPr>
              <w:t>VDS-Center</w:t>
            </w:r>
            <w:r w:rsidR="00A15351" w:rsidRPr="00705226">
              <w:rPr>
                <w:rFonts w:ascii="Times New Roman" w:hAnsi="Times New Roman"/>
                <w:sz w:val="28"/>
                <w:szCs w:val="28"/>
                <w:lang w:val="uk-UA"/>
              </w:rPr>
              <w:t>,</w:t>
            </w:r>
            <w:r w:rsidR="00BE4838" w:rsidRPr="00705226">
              <w:rPr>
                <w:rFonts w:ascii="Times New Roman" w:hAnsi="Times New Roman"/>
                <w:sz w:val="28"/>
                <w:szCs w:val="28"/>
                <w:lang w:val="uk-UA"/>
              </w:rPr>
              <w:t xml:space="preserve"> </w:t>
            </w:r>
            <w:r w:rsidR="00A15351" w:rsidRPr="00705226">
              <w:rPr>
                <w:rFonts w:ascii="Times New Roman" w:hAnsi="Times New Roman"/>
                <w:sz w:val="28"/>
                <w:szCs w:val="28"/>
                <w:lang w:val="uk-UA"/>
              </w:rPr>
              <w:t>ФОП</w:t>
            </w:r>
          </w:p>
        </w:tc>
        <w:tc>
          <w:tcPr>
            <w:tcW w:w="1131" w:type="pct"/>
            <w:vAlign w:val="center"/>
          </w:tcPr>
          <w:p w14:paraId="52E9720A" w14:textId="12D4558D" w:rsidR="00F65BF0" w:rsidRPr="00705226" w:rsidRDefault="00F65BF0" w:rsidP="00C16F90">
            <w:pPr>
              <w:spacing w:after="0"/>
              <w:jc w:val="center"/>
              <w:rPr>
                <w:rFonts w:ascii="Times New Roman" w:eastAsia="Times New Roman" w:hAnsi="Times New Roman"/>
                <w:b/>
                <w:sz w:val="28"/>
                <w:szCs w:val="28"/>
                <w:lang w:eastAsia="ru-RU"/>
              </w:rPr>
            </w:pPr>
            <w:r w:rsidRPr="00705226">
              <w:rPr>
                <w:rFonts w:ascii="Times New Roman" w:eastAsia="Times New Roman" w:hAnsi="Times New Roman"/>
                <w:b/>
                <w:sz w:val="28"/>
                <w:szCs w:val="28"/>
                <w:lang w:eastAsia="ru-RU"/>
              </w:rPr>
              <w:t>________</w:t>
            </w:r>
            <w:r w:rsidRPr="00705226">
              <w:rPr>
                <w:rFonts w:ascii="Times New Roman" w:eastAsia="Times New Roman" w:hAnsi="Times New Roman"/>
                <w:b/>
                <w:sz w:val="28"/>
                <w:szCs w:val="28"/>
                <w:lang w:val="uk-UA" w:eastAsia="ru-RU"/>
              </w:rPr>
              <w:t>__</w:t>
            </w:r>
            <w:r w:rsidRPr="00705226">
              <w:rPr>
                <w:rFonts w:ascii="Times New Roman" w:eastAsia="Times New Roman" w:hAnsi="Times New Roman"/>
                <w:b/>
                <w:sz w:val="28"/>
                <w:szCs w:val="28"/>
                <w:lang w:eastAsia="ru-RU"/>
              </w:rPr>
              <w:t>____</w:t>
            </w:r>
          </w:p>
          <w:p w14:paraId="38FEA7DB" w14:textId="58DE3B24" w:rsidR="005C7AA4" w:rsidRPr="00705226" w:rsidRDefault="00F65BF0" w:rsidP="00C16F90">
            <w:pPr>
              <w:spacing w:after="0"/>
              <w:jc w:val="center"/>
              <w:rPr>
                <w:rFonts w:ascii="Times New Roman" w:eastAsia="Times New Roman" w:hAnsi="Times New Roman"/>
                <w:sz w:val="20"/>
                <w:szCs w:val="20"/>
                <w:lang w:eastAsia="ru-RU"/>
              </w:rPr>
            </w:pPr>
            <w:r w:rsidRPr="00705226">
              <w:rPr>
                <w:rFonts w:ascii="Times New Roman" w:eastAsia="Times New Roman" w:hAnsi="Times New Roman"/>
                <w:sz w:val="20"/>
                <w:szCs w:val="20"/>
                <w:lang w:eastAsia="ru-RU"/>
              </w:rPr>
              <w:t>(підпис)</w:t>
            </w:r>
          </w:p>
        </w:tc>
        <w:tc>
          <w:tcPr>
            <w:tcW w:w="1107" w:type="pct"/>
            <w:vAlign w:val="center"/>
          </w:tcPr>
          <w:p w14:paraId="1C7A4338" w14:textId="77777777" w:rsidR="005C7AA4" w:rsidRPr="00705226" w:rsidRDefault="00A15351" w:rsidP="00AB5B8B">
            <w:pPr>
              <w:spacing w:after="0"/>
              <w:rPr>
                <w:rFonts w:ascii="Times New Roman" w:eastAsia="Times New Roman" w:hAnsi="Times New Roman"/>
                <w:sz w:val="28"/>
                <w:szCs w:val="28"/>
                <w:lang w:val="uk-UA" w:eastAsia="ru-RU"/>
              </w:rPr>
            </w:pPr>
            <w:r w:rsidRPr="00705226">
              <w:rPr>
                <w:rFonts w:ascii="Times New Roman" w:eastAsia="Times New Roman" w:hAnsi="Times New Roman"/>
                <w:sz w:val="28"/>
                <w:szCs w:val="28"/>
                <w:lang w:val="uk-UA" w:eastAsia="ru-RU"/>
              </w:rPr>
              <w:t>Артем ЩЕГОЛЬ</w:t>
            </w:r>
          </w:p>
        </w:tc>
      </w:tr>
      <w:tr w:rsidR="00607481" w:rsidRPr="00705226" w14:paraId="756560E0" w14:textId="77777777" w:rsidTr="00C233CD">
        <w:trPr>
          <w:trHeight w:val="851"/>
        </w:trPr>
        <w:tc>
          <w:tcPr>
            <w:tcW w:w="2762" w:type="pct"/>
            <w:vAlign w:val="center"/>
          </w:tcPr>
          <w:p w14:paraId="2F29A38D" w14:textId="384E6D5E" w:rsidR="00607481" w:rsidRPr="00705226" w:rsidRDefault="00607481" w:rsidP="00AB5B8B">
            <w:pPr>
              <w:spacing w:after="0"/>
              <w:rPr>
                <w:rFonts w:ascii="Times New Roman" w:hAnsi="Times New Roman"/>
                <w:sz w:val="28"/>
                <w:szCs w:val="28"/>
                <w:lang w:val="uk-UA"/>
              </w:rPr>
            </w:pPr>
            <w:r w:rsidRPr="00705226">
              <w:rPr>
                <w:rFonts w:ascii="Times New Roman" w:hAnsi="Times New Roman"/>
                <w:sz w:val="28"/>
                <w:szCs w:val="28"/>
                <w:lang w:val="uk-UA"/>
              </w:rPr>
              <w:t xml:space="preserve">Представник </w:t>
            </w:r>
            <w:r w:rsidR="00A405C0" w:rsidRPr="00705226">
              <w:rPr>
                <w:rFonts w:ascii="Times New Roman" w:hAnsi="Times New Roman"/>
                <w:sz w:val="28"/>
                <w:szCs w:val="28"/>
                <w:lang w:val="uk-UA"/>
              </w:rPr>
              <w:t>здобувачів освіти</w:t>
            </w:r>
            <w:r w:rsidRPr="00705226">
              <w:rPr>
                <w:rFonts w:ascii="Times New Roman" w:hAnsi="Times New Roman"/>
                <w:sz w:val="28"/>
                <w:szCs w:val="28"/>
                <w:lang w:val="uk-UA"/>
              </w:rPr>
              <w:t>:</w:t>
            </w:r>
          </w:p>
          <w:p w14:paraId="2EAB5FFC" w14:textId="0FD5501C" w:rsidR="00607481" w:rsidRPr="00705226" w:rsidRDefault="00A405C0" w:rsidP="00A405C0">
            <w:pPr>
              <w:spacing w:after="0"/>
              <w:rPr>
                <w:rFonts w:ascii="Times New Roman" w:hAnsi="Times New Roman"/>
                <w:sz w:val="28"/>
                <w:szCs w:val="28"/>
                <w:lang w:val="uk-UA"/>
              </w:rPr>
            </w:pPr>
            <w:r w:rsidRPr="00705226">
              <w:rPr>
                <w:rFonts w:ascii="Times New Roman" w:hAnsi="Times New Roman"/>
                <w:sz w:val="28"/>
                <w:szCs w:val="28"/>
                <w:lang w:val="uk-UA"/>
              </w:rPr>
              <w:t>здобувач освіти групи ПУ-23-1 P</w:t>
            </w:r>
            <w:r w:rsidRPr="00705226">
              <w:rPr>
                <w:rFonts w:ascii="Times New Roman" w:hAnsi="Times New Roman"/>
                <w:sz w:val="28"/>
                <w:szCs w:val="28"/>
                <w:lang w:val="en-US"/>
              </w:rPr>
              <w:t>h</w:t>
            </w:r>
            <w:r w:rsidRPr="00705226">
              <w:rPr>
                <w:rFonts w:ascii="Times New Roman" w:hAnsi="Times New Roman"/>
                <w:sz w:val="28"/>
                <w:szCs w:val="28"/>
                <w:lang w:val="uk-UA"/>
              </w:rPr>
              <w:t>D спеціальності «Публічне управління та адміністрування»</w:t>
            </w:r>
          </w:p>
        </w:tc>
        <w:tc>
          <w:tcPr>
            <w:tcW w:w="1131" w:type="pct"/>
            <w:vAlign w:val="center"/>
          </w:tcPr>
          <w:p w14:paraId="3DA7ADB4" w14:textId="77777777" w:rsidR="00607481" w:rsidRPr="00705226" w:rsidRDefault="00607481" w:rsidP="00607481">
            <w:pPr>
              <w:spacing w:after="0"/>
              <w:jc w:val="center"/>
              <w:rPr>
                <w:rFonts w:ascii="Times New Roman" w:eastAsia="Times New Roman" w:hAnsi="Times New Roman"/>
                <w:b/>
                <w:sz w:val="28"/>
                <w:szCs w:val="28"/>
                <w:lang w:eastAsia="ru-RU"/>
              </w:rPr>
            </w:pPr>
            <w:r w:rsidRPr="00705226">
              <w:rPr>
                <w:rFonts w:ascii="Times New Roman" w:eastAsia="Times New Roman" w:hAnsi="Times New Roman"/>
                <w:b/>
                <w:sz w:val="28"/>
                <w:szCs w:val="28"/>
                <w:lang w:eastAsia="ru-RU"/>
              </w:rPr>
              <w:t>________</w:t>
            </w:r>
            <w:r w:rsidRPr="00705226">
              <w:rPr>
                <w:rFonts w:ascii="Times New Roman" w:eastAsia="Times New Roman" w:hAnsi="Times New Roman"/>
                <w:b/>
                <w:sz w:val="28"/>
                <w:szCs w:val="28"/>
                <w:lang w:val="uk-UA" w:eastAsia="ru-RU"/>
              </w:rPr>
              <w:t>__</w:t>
            </w:r>
            <w:r w:rsidRPr="00705226">
              <w:rPr>
                <w:rFonts w:ascii="Times New Roman" w:eastAsia="Times New Roman" w:hAnsi="Times New Roman"/>
                <w:b/>
                <w:sz w:val="28"/>
                <w:szCs w:val="28"/>
                <w:lang w:eastAsia="ru-RU"/>
              </w:rPr>
              <w:t>____</w:t>
            </w:r>
          </w:p>
          <w:p w14:paraId="7F8E20FB" w14:textId="64BFAD94" w:rsidR="00607481" w:rsidRPr="00705226" w:rsidRDefault="00607481" w:rsidP="00607481">
            <w:pPr>
              <w:spacing w:after="0"/>
              <w:jc w:val="center"/>
              <w:rPr>
                <w:rFonts w:ascii="Times New Roman" w:eastAsia="Times New Roman" w:hAnsi="Times New Roman"/>
                <w:b/>
                <w:sz w:val="28"/>
                <w:szCs w:val="28"/>
                <w:lang w:eastAsia="ru-RU"/>
              </w:rPr>
            </w:pPr>
            <w:r w:rsidRPr="00705226">
              <w:rPr>
                <w:rFonts w:ascii="Times New Roman" w:eastAsia="Times New Roman" w:hAnsi="Times New Roman"/>
                <w:sz w:val="20"/>
                <w:szCs w:val="20"/>
                <w:lang w:eastAsia="ru-RU"/>
              </w:rPr>
              <w:t>(підпис)</w:t>
            </w:r>
          </w:p>
        </w:tc>
        <w:tc>
          <w:tcPr>
            <w:tcW w:w="1107" w:type="pct"/>
            <w:vAlign w:val="center"/>
          </w:tcPr>
          <w:p w14:paraId="0A94469B" w14:textId="5B93B2C2" w:rsidR="00607481" w:rsidRPr="00705226" w:rsidRDefault="00A405C0" w:rsidP="00AB5B8B">
            <w:pPr>
              <w:spacing w:after="0"/>
              <w:rPr>
                <w:rFonts w:ascii="Times New Roman" w:eastAsia="Times New Roman" w:hAnsi="Times New Roman"/>
                <w:sz w:val="28"/>
                <w:szCs w:val="28"/>
                <w:lang w:val="uk-UA" w:eastAsia="ru-RU"/>
              </w:rPr>
            </w:pPr>
            <w:r w:rsidRPr="00705226">
              <w:rPr>
                <w:rFonts w:ascii="Times New Roman" w:eastAsia="Times New Roman" w:hAnsi="Times New Roman"/>
                <w:sz w:val="28"/>
                <w:szCs w:val="28"/>
                <w:lang w:val="uk-UA" w:eastAsia="ru-RU"/>
              </w:rPr>
              <w:t>Любомир ШУЛЕПА</w:t>
            </w:r>
          </w:p>
        </w:tc>
      </w:tr>
    </w:tbl>
    <w:p w14:paraId="315BCCF4" w14:textId="77777777" w:rsidR="00A15351" w:rsidRPr="00705226" w:rsidRDefault="00870C46" w:rsidP="00870C46">
      <w:pPr>
        <w:tabs>
          <w:tab w:val="left" w:pos="0"/>
        </w:tabs>
        <w:spacing w:after="0" w:line="240" w:lineRule="auto"/>
        <w:jc w:val="center"/>
        <w:rPr>
          <w:rFonts w:ascii="Times New Roman" w:eastAsia="Times New Roman" w:hAnsi="Times New Roman"/>
          <w:b/>
          <w:sz w:val="28"/>
          <w:szCs w:val="28"/>
          <w:lang w:val="uk-UA" w:eastAsia="ar-SA"/>
        </w:rPr>
      </w:pPr>
      <w:r w:rsidRPr="00705226">
        <w:rPr>
          <w:rFonts w:ascii="Times New Roman" w:eastAsia="Times New Roman" w:hAnsi="Times New Roman"/>
          <w:b/>
          <w:sz w:val="28"/>
          <w:szCs w:val="28"/>
          <w:lang w:val="uk-UA" w:eastAsia="ru-RU"/>
        </w:rPr>
        <w:br w:type="page"/>
      </w:r>
      <w:r w:rsidR="00A15351" w:rsidRPr="00705226">
        <w:rPr>
          <w:rFonts w:ascii="Times New Roman" w:eastAsia="Times New Roman" w:hAnsi="Times New Roman"/>
          <w:b/>
          <w:sz w:val="28"/>
          <w:szCs w:val="28"/>
          <w:lang w:val="uk-UA" w:eastAsia="ar-SA"/>
        </w:rPr>
        <w:lastRenderedPageBreak/>
        <w:t>ПЕРЕДМОВА</w:t>
      </w:r>
    </w:p>
    <w:p w14:paraId="29D267B0" w14:textId="77777777" w:rsidR="00017FD6" w:rsidRPr="00705226" w:rsidRDefault="00017FD6" w:rsidP="00BE4838">
      <w:pPr>
        <w:suppressAutoHyphens/>
        <w:spacing w:after="0" w:line="240" w:lineRule="auto"/>
        <w:jc w:val="center"/>
        <w:rPr>
          <w:rFonts w:ascii="Times New Roman" w:eastAsia="Times New Roman" w:hAnsi="Times New Roman"/>
          <w:sz w:val="28"/>
          <w:szCs w:val="28"/>
          <w:lang w:val="uk-UA" w:eastAsia="ar-SA"/>
        </w:rPr>
      </w:pPr>
    </w:p>
    <w:p w14:paraId="07E08383" w14:textId="52BFDDA2" w:rsidR="00BE4838" w:rsidRPr="00FE23A0" w:rsidRDefault="00BE4838" w:rsidP="00BE4838">
      <w:pPr>
        <w:spacing w:after="0" w:line="240" w:lineRule="auto"/>
        <w:ind w:firstLine="709"/>
        <w:jc w:val="both"/>
        <w:rPr>
          <w:rFonts w:ascii="Times New Roman" w:hAnsi="Times New Roman"/>
          <w:sz w:val="28"/>
          <w:szCs w:val="28"/>
          <w:lang w:val="uk-UA"/>
        </w:rPr>
      </w:pPr>
      <w:r w:rsidRPr="00FE23A0">
        <w:rPr>
          <w:rFonts w:ascii="Times New Roman" w:hAnsi="Times New Roman"/>
          <w:sz w:val="28"/>
          <w:szCs w:val="28"/>
          <w:lang w:val="uk-UA"/>
        </w:rPr>
        <w:t>Освітньо-наукова програма (ОНП) «</w:t>
      </w:r>
      <w:r w:rsidR="00EF28B3" w:rsidRPr="00FE23A0">
        <w:rPr>
          <w:rFonts w:ascii="Times New Roman" w:hAnsi="Times New Roman"/>
          <w:sz w:val="28"/>
          <w:szCs w:val="28"/>
          <w:lang w:val="uk-UA"/>
        </w:rPr>
        <w:t>Публічне управління та адміністрування</w:t>
      </w:r>
      <w:r w:rsidRPr="00FE23A0">
        <w:rPr>
          <w:rFonts w:ascii="Times New Roman" w:hAnsi="Times New Roman"/>
          <w:sz w:val="28"/>
          <w:szCs w:val="28"/>
          <w:lang w:val="uk-UA"/>
        </w:rPr>
        <w:t xml:space="preserve">» третього (освітньо-наукового) рівня вищої освіти з підготовки докторів філософії у галузі </w:t>
      </w:r>
      <w:r w:rsidR="00047296" w:rsidRPr="00047296">
        <w:rPr>
          <w:rFonts w:ascii="Times New Roman" w:hAnsi="Times New Roman"/>
          <w:sz w:val="28"/>
          <w:szCs w:val="28"/>
          <w:lang w:val="uk-UA"/>
        </w:rPr>
        <w:t>D Бізнес, адміністрування та право</w:t>
      </w:r>
      <w:r w:rsidRPr="00FE23A0">
        <w:rPr>
          <w:rFonts w:ascii="Times New Roman" w:hAnsi="Times New Roman"/>
          <w:sz w:val="28"/>
          <w:szCs w:val="28"/>
          <w:lang w:val="uk-UA"/>
        </w:rPr>
        <w:t xml:space="preserve"> за спеціальністю </w:t>
      </w:r>
      <w:r w:rsidR="00047296" w:rsidRPr="00047296">
        <w:rPr>
          <w:rFonts w:ascii="Times New Roman" w:hAnsi="Times New Roman"/>
          <w:sz w:val="28"/>
          <w:szCs w:val="28"/>
          <w:lang w:val="uk-UA"/>
        </w:rPr>
        <w:t>D4 Публічне управління та адміністрування</w:t>
      </w:r>
      <w:r w:rsidR="00607481" w:rsidRPr="00FE23A0">
        <w:rPr>
          <w:rFonts w:ascii="Times New Roman" w:hAnsi="Times New Roman"/>
          <w:sz w:val="28"/>
          <w:szCs w:val="28"/>
          <w:lang w:val="uk-UA"/>
        </w:rPr>
        <w:t xml:space="preserve"> </w:t>
      </w:r>
      <w:r w:rsidRPr="00FE23A0">
        <w:rPr>
          <w:rFonts w:ascii="Times New Roman" w:hAnsi="Times New Roman"/>
          <w:sz w:val="28"/>
          <w:szCs w:val="28"/>
          <w:lang w:val="uk-UA"/>
        </w:rPr>
        <w:t>поширюється на заклад вищої освіти «Відкритий міжнародний університет розвитку людини «Україна».</w:t>
      </w:r>
    </w:p>
    <w:p w14:paraId="4B21F163" w14:textId="0C096C39" w:rsidR="00BE4838" w:rsidRPr="00FE23A0" w:rsidRDefault="00BE4838" w:rsidP="00BE4838">
      <w:pPr>
        <w:spacing w:after="0" w:line="240" w:lineRule="auto"/>
        <w:ind w:firstLine="709"/>
        <w:jc w:val="both"/>
        <w:rPr>
          <w:rFonts w:ascii="Times New Roman" w:hAnsi="Times New Roman"/>
          <w:sz w:val="28"/>
          <w:szCs w:val="28"/>
          <w:lang w:val="uk-UA"/>
        </w:rPr>
      </w:pPr>
      <w:r w:rsidRPr="00FE23A0">
        <w:rPr>
          <w:rFonts w:ascii="Times New Roman" w:hAnsi="Times New Roman"/>
          <w:sz w:val="28"/>
          <w:szCs w:val="28"/>
          <w:lang w:val="uk-UA"/>
        </w:rPr>
        <w:t xml:space="preserve">ОНП розроблена згідно з вимогами Закону України «Про вищу освіту» (зі змінами), постанов Кабінету Міністрів України від 23.03.2016 № 261 «Порядок підготовки здобувачів вищої освіти ступеня доктора філософії та доктора наук у вищих навчальних закладах (наукових установах)» (зі змінами) та від 23.11.2011 № 1341 «Про затвердження Національної рамки кваліфікацій» (зі змінами, внесеними згідно з постановами Кабінету Міністрів України від 12.06.2019 № 509 та від 25.06.2020 № 519), Національного класифікатора України: «Класифікатор професій» ДК 003:2010, Національної рамки кваліфікацій, </w:t>
      </w:r>
      <w:r w:rsidR="00607481" w:rsidRPr="00FE23A0">
        <w:rPr>
          <w:rFonts w:ascii="Times New Roman" w:hAnsi="Times New Roman"/>
          <w:sz w:val="28"/>
          <w:szCs w:val="28"/>
          <w:lang w:val="uk-UA"/>
        </w:rPr>
        <w:t>п</w:t>
      </w:r>
      <w:r w:rsidRPr="00FE23A0">
        <w:rPr>
          <w:rFonts w:ascii="Times New Roman" w:hAnsi="Times New Roman"/>
          <w:sz w:val="28"/>
          <w:szCs w:val="28"/>
          <w:lang w:val="uk-UA"/>
        </w:rPr>
        <w:t xml:space="preserve">останови Кабінету Міністрів України «Про затвердження переліку галузей знань і спеціальностей, за якими здійснюється підготовка здобувачів вищої освіти», </w:t>
      </w:r>
      <w:r w:rsidR="00607481" w:rsidRPr="00FE23A0">
        <w:rPr>
          <w:rFonts w:ascii="Times New Roman" w:hAnsi="Times New Roman"/>
          <w:sz w:val="28"/>
          <w:szCs w:val="28"/>
          <w:lang w:val="uk-UA"/>
        </w:rPr>
        <w:t>С</w:t>
      </w:r>
      <w:r w:rsidRPr="00FE23A0">
        <w:rPr>
          <w:rFonts w:ascii="Times New Roman" w:hAnsi="Times New Roman"/>
          <w:sz w:val="28"/>
          <w:szCs w:val="28"/>
          <w:lang w:val="uk-UA"/>
        </w:rPr>
        <w:t xml:space="preserve">тандартів і рекомендацій щодо забезпечення якості в Європейському просторі вищої освіти (ESG), </w:t>
      </w:r>
      <w:r w:rsidR="00EF28B3" w:rsidRPr="00FE23A0">
        <w:rPr>
          <w:rFonts w:ascii="Times New Roman" w:hAnsi="Times New Roman"/>
          <w:sz w:val="28"/>
          <w:szCs w:val="28"/>
          <w:lang w:val="uk-UA"/>
        </w:rPr>
        <w:t>Тимчасового с</w:t>
      </w:r>
      <w:r w:rsidRPr="00FE23A0">
        <w:rPr>
          <w:rFonts w:ascii="Times New Roman" w:hAnsi="Times New Roman"/>
          <w:sz w:val="28"/>
          <w:szCs w:val="28"/>
          <w:lang w:val="uk-UA"/>
        </w:rPr>
        <w:t xml:space="preserve">тандарту вищої освіти третього (освітньо-наукового) рівня галузі знань </w:t>
      </w:r>
      <w:r w:rsidR="00B4299A" w:rsidRPr="00B4299A">
        <w:rPr>
          <w:rFonts w:ascii="Times New Roman" w:hAnsi="Times New Roman"/>
          <w:sz w:val="28"/>
          <w:szCs w:val="28"/>
          <w:lang w:val="uk-UA"/>
        </w:rPr>
        <w:t>D Бізнес, адміністрування та право</w:t>
      </w:r>
      <w:r w:rsidRPr="00FE23A0">
        <w:rPr>
          <w:rFonts w:ascii="Times New Roman" w:hAnsi="Times New Roman"/>
          <w:sz w:val="28"/>
          <w:szCs w:val="28"/>
          <w:lang w:val="uk-UA"/>
        </w:rPr>
        <w:t xml:space="preserve"> спеціальності </w:t>
      </w:r>
      <w:r w:rsidR="00B73A0C" w:rsidRPr="00B73A0C">
        <w:rPr>
          <w:rFonts w:ascii="Times New Roman" w:hAnsi="Times New Roman"/>
          <w:sz w:val="28"/>
          <w:szCs w:val="28"/>
          <w:lang w:val="uk-UA"/>
        </w:rPr>
        <w:t>D4 Публічне управління та адміністрування</w:t>
      </w:r>
      <w:r w:rsidRPr="00B73A0C">
        <w:rPr>
          <w:rFonts w:ascii="Times New Roman" w:hAnsi="Times New Roman"/>
          <w:sz w:val="28"/>
          <w:szCs w:val="28"/>
          <w:lang w:val="uk-UA"/>
        </w:rPr>
        <w:t>,</w:t>
      </w:r>
      <w:r w:rsidRPr="00FE23A0">
        <w:rPr>
          <w:rFonts w:ascii="Times New Roman" w:hAnsi="Times New Roman"/>
          <w:sz w:val="28"/>
          <w:szCs w:val="28"/>
          <w:lang w:val="uk-UA"/>
        </w:rPr>
        <w:t xml:space="preserve"> затвердженого та введеного в дію наказом </w:t>
      </w:r>
      <w:r w:rsidR="00EF28B3" w:rsidRPr="00FE23A0">
        <w:rPr>
          <w:rFonts w:ascii="Times New Roman" w:hAnsi="Times New Roman"/>
          <w:sz w:val="28"/>
          <w:szCs w:val="28"/>
          <w:lang w:val="uk-UA"/>
        </w:rPr>
        <w:t>президента Університету «Україна»</w:t>
      </w:r>
      <w:r w:rsidRPr="00FE23A0">
        <w:rPr>
          <w:rFonts w:ascii="Times New Roman" w:hAnsi="Times New Roman"/>
          <w:sz w:val="28"/>
          <w:szCs w:val="28"/>
          <w:lang w:val="uk-UA"/>
        </w:rPr>
        <w:t xml:space="preserve"> від 10.05.2022 № 424.</w:t>
      </w:r>
    </w:p>
    <w:p w14:paraId="703630AA" w14:textId="77777777" w:rsidR="00BE4838" w:rsidRPr="00705226" w:rsidRDefault="00BE4838" w:rsidP="00BE4838">
      <w:pPr>
        <w:spacing w:after="0" w:line="240" w:lineRule="auto"/>
        <w:ind w:firstLine="709"/>
        <w:jc w:val="both"/>
        <w:rPr>
          <w:rFonts w:ascii="Times New Roman" w:hAnsi="Times New Roman"/>
          <w:sz w:val="28"/>
          <w:szCs w:val="28"/>
          <w:lang w:val="uk-UA"/>
        </w:rPr>
      </w:pPr>
      <w:r w:rsidRPr="00705226">
        <w:rPr>
          <w:rFonts w:ascii="Times New Roman" w:hAnsi="Times New Roman"/>
          <w:color w:val="000000"/>
          <w:sz w:val="28"/>
          <w:szCs w:val="28"/>
          <w:lang w:val="uk-UA"/>
        </w:rPr>
        <w:t xml:space="preserve">Освітньо-наукова програма визначає вимоги до рівня освіти осіб, які можуть розпочати навчання за цією програмою, перелік навчальних дисциплін і логічну послідовність їхнього вивчення, кількість кредитів ЄКТС, необхідних для виконання цієї програми, а також очікувані результати навчання (компетентності), якими повинен оволодіти здобувач відповідного ступеня вищої освіти. </w:t>
      </w:r>
    </w:p>
    <w:p w14:paraId="66598F40" w14:textId="77777777" w:rsidR="00D92F25" w:rsidRPr="00705226" w:rsidRDefault="00D92F25" w:rsidP="00BE4838">
      <w:pPr>
        <w:pStyle w:val="a3"/>
        <w:spacing w:after="0"/>
        <w:ind w:left="0" w:firstLine="709"/>
        <w:jc w:val="both"/>
        <w:rPr>
          <w:b/>
          <w:sz w:val="28"/>
          <w:szCs w:val="28"/>
          <w:lang w:val="uk-UA"/>
        </w:rPr>
      </w:pPr>
    </w:p>
    <w:p w14:paraId="69F5D175" w14:textId="4C429AF3" w:rsidR="00BE4838" w:rsidRPr="00705226" w:rsidRDefault="00BE4838" w:rsidP="00BE4838">
      <w:pPr>
        <w:pStyle w:val="a3"/>
        <w:spacing w:after="0"/>
        <w:ind w:left="0" w:firstLine="709"/>
        <w:jc w:val="both"/>
        <w:rPr>
          <w:b/>
          <w:sz w:val="28"/>
          <w:szCs w:val="28"/>
        </w:rPr>
      </w:pPr>
      <w:r w:rsidRPr="00705226">
        <w:rPr>
          <w:b/>
          <w:sz w:val="28"/>
          <w:szCs w:val="28"/>
          <w:lang w:val="uk-UA"/>
        </w:rPr>
        <w:t>Програму р</w:t>
      </w:r>
      <w:r w:rsidRPr="00705226">
        <w:rPr>
          <w:b/>
          <w:sz w:val="28"/>
          <w:szCs w:val="28"/>
        </w:rPr>
        <w:t>озроблен</w:t>
      </w:r>
      <w:r w:rsidRPr="00705226">
        <w:rPr>
          <w:b/>
          <w:sz w:val="28"/>
          <w:szCs w:val="28"/>
          <w:lang w:val="uk-UA"/>
        </w:rPr>
        <w:t>о</w:t>
      </w:r>
      <w:r w:rsidRPr="00705226">
        <w:rPr>
          <w:b/>
          <w:sz w:val="28"/>
          <w:szCs w:val="28"/>
        </w:rPr>
        <w:t xml:space="preserve"> робочою групою у складі:</w:t>
      </w:r>
    </w:p>
    <w:p w14:paraId="323F4481" w14:textId="77777777" w:rsidR="003277A1" w:rsidRPr="00705226" w:rsidRDefault="003277A1" w:rsidP="00BE4838">
      <w:pPr>
        <w:pStyle w:val="a3"/>
        <w:spacing w:after="0"/>
        <w:ind w:left="0" w:firstLine="709"/>
        <w:jc w:val="both"/>
        <w:rPr>
          <w:b/>
          <w:sz w:val="28"/>
          <w:szCs w:val="28"/>
        </w:rPr>
      </w:pPr>
    </w:p>
    <w:tbl>
      <w:tblPr>
        <w:tblStyle w:val="af3"/>
        <w:tblW w:w="0" w:type="auto"/>
        <w:tblLook w:val="04A0" w:firstRow="1" w:lastRow="0" w:firstColumn="1" w:lastColumn="0" w:noHBand="0" w:noVBand="1"/>
      </w:tblPr>
      <w:tblGrid>
        <w:gridCol w:w="356"/>
        <w:gridCol w:w="2075"/>
        <w:gridCol w:w="5276"/>
        <w:gridCol w:w="1807"/>
        <w:gridCol w:w="898"/>
      </w:tblGrid>
      <w:tr w:rsidR="00A063D3" w:rsidRPr="00705226" w14:paraId="490F17E1" w14:textId="179C9689" w:rsidTr="00A063D3">
        <w:tc>
          <w:tcPr>
            <w:tcW w:w="0" w:type="auto"/>
          </w:tcPr>
          <w:p w14:paraId="4B86776B" w14:textId="4033D5BD" w:rsidR="00A063D3" w:rsidRPr="00705226" w:rsidRDefault="00A063D3" w:rsidP="003277A1">
            <w:pPr>
              <w:pStyle w:val="a3"/>
              <w:spacing w:after="0"/>
              <w:ind w:left="0"/>
              <w:jc w:val="both"/>
              <w:rPr>
                <w:sz w:val="28"/>
                <w:szCs w:val="28"/>
                <w:lang w:val="uk-UA"/>
              </w:rPr>
            </w:pPr>
            <w:r w:rsidRPr="00705226">
              <w:rPr>
                <w:sz w:val="28"/>
                <w:szCs w:val="28"/>
                <w:lang w:val="uk-UA"/>
              </w:rPr>
              <w:t>1</w:t>
            </w:r>
          </w:p>
        </w:tc>
        <w:tc>
          <w:tcPr>
            <w:tcW w:w="0" w:type="auto"/>
          </w:tcPr>
          <w:p w14:paraId="00A033F8" w14:textId="390CEE56" w:rsidR="00A063D3" w:rsidRPr="00705226" w:rsidRDefault="00A063D3" w:rsidP="003277A1">
            <w:pPr>
              <w:pStyle w:val="a3"/>
              <w:spacing w:after="0"/>
              <w:ind w:left="0"/>
              <w:jc w:val="both"/>
              <w:rPr>
                <w:sz w:val="28"/>
                <w:szCs w:val="28"/>
              </w:rPr>
            </w:pPr>
            <w:r w:rsidRPr="00705226">
              <w:rPr>
                <w:sz w:val="28"/>
                <w:szCs w:val="28"/>
                <w:lang w:val="uk-UA" w:eastAsia="ar-SA"/>
              </w:rPr>
              <w:t>Новаченко Тетяна Василівна</w:t>
            </w:r>
          </w:p>
        </w:tc>
        <w:tc>
          <w:tcPr>
            <w:tcW w:w="0" w:type="auto"/>
          </w:tcPr>
          <w:p w14:paraId="1CF65A62" w14:textId="6EF1A4E0" w:rsidR="00A063D3" w:rsidRPr="00705226" w:rsidRDefault="00A063D3" w:rsidP="003277A1">
            <w:pPr>
              <w:pStyle w:val="a3"/>
              <w:spacing w:after="0"/>
              <w:ind w:left="0"/>
              <w:jc w:val="both"/>
              <w:rPr>
                <w:sz w:val="28"/>
                <w:szCs w:val="28"/>
              </w:rPr>
            </w:pPr>
            <w:r w:rsidRPr="00705226">
              <w:rPr>
                <w:sz w:val="28"/>
                <w:szCs w:val="28"/>
                <w:lang w:val="uk-UA" w:eastAsia="ar-SA"/>
              </w:rPr>
              <w:t xml:space="preserve">гарант ОНП, професор </w:t>
            </w:r>
            <w:r w:rsidRPr="00705226">
              <w:rPr>
                <w:sz w:val="28"/>
                <w:szCs w:val="28"/>
                <w:lang w:val="uk-UA" w:eastAsia="uk-UA"/>
              </w:rPr>
              <w:t>кафедри міжнародних відносин та політичного консалтингу Інституту права та суспільних відносин</w:t>
            </w:r>
          </w:p>
        </w:tc>
        <w:tc>
          <w:tcPr>
            <w:tcW w:w="0" w:type="auto"/>
          </w:tcPr>
          <w:p w14:paraId="31F6184D" w14:textId="181324ED" w:rsidR="00A063D3" w:rsidRPr="00705226" w:rsidRDefault="00A063D3" w:rsidP="00A063D3">
            <w:pPr>
              <w:pStyle w:val="a3"/>
              <w:spacing w:after="0"/>
              <w:ind w:left="0"/>
              <w:jc w:val="both"/>
              <w:rPr>
                <w:sz w:val="28"/>
                <w:szCs w:val="28"/>
              </w:rPr>
            </w:pPr>
            <w:r w:rsidRPr="00705226">
              <w:rPr>
                <w:sz w:val="28"/>
                <w:szCs w:val="28"/>
                <w:lang w:val="uk-UA" w:eastAsia="ar-SA"/>
              </w:rPr>
              <w:t>д-р наук з держ. упр.</w:t>
            </w:r>
          </w:p>
        </w:tc>
        <w:tc>
          <w:tcPr>
            <w:tcW w:w="0" w:type="auto"/>
          </w:tcPr>
          <w:p w14:paraId="6D47D438" w14:textId="5D6F8AB3" w:rsidR="00A063D3" w:rsidRPr="00705226" w:rsidRDefault="00A063D3" w:rsidP="003277A1">
            <w:pPr>
              <w:pStyle w:val="a3"/>
              <w:spacing w:after="0"/>
              <w:ind w:left="0"/>
              <w:jc w:val="both"/>
              <w:rPr>
                <w:sz w:val="28"/>
                <w:szCs w:val="28"/>
                <w:lang w:val="uk-UA" w:eastAsia="ar-SA"/>
              </w:rPr>
            </w:pPr>
            <w:r w:rsidRPr="00705226">
              <w:rPr>
                <w:sz w:val="28"/>
                <w:szCs w:val="28"/>
                <w:lang w:val="uk-UA" w:eastAsia="ar-SA"/>
              </w:rPr>
              <w:t>проф.</w:t>
            </w:r>
          </w:p>
        </w:tc>
      </w:tr>
      <w:tr w:rsidR="00A063D3" w:rsidRPr="00705226" w14:paraId="358693E1" w14:textId="77A54900" w:rsidTr="00A063D3">
        <w:tc>
          <w:tcPr>
            <w:tcW w:w="0" w:type="auto"/>
          </w:tcPr>
          <w:p w14:paraId="6313E306" w14:textId="1F9B9B70" w:rsidR="00A063D3" w:rsidRPr="00705226" w:rsidRDefault="00A063D3" w:rsidP="003277A1">
            <w:pPr>
              <w:pStyle w:val="a3"/>
              <w:spacing w:after="0"/>
              <w:ind w:left="0"/>
              <w:jc w:val="both"/>
              <w:rPr>
                <w:sz w:val="28"/>
                <w:szCs w:val="28"/>
                <w:lang w:val="uk-UA"/>
              </w:rPr>
            </w:pPr>
            <w:r w:rsidRPr="00705226">
              <w:rPr>
                <w:sz w:val="28"/>
                <w:szCs w:val="28"/>
                <w:lang w:val="uk-UA"/>
              </w:rPr>
              <w:t>2</w:t>
            </w:r>
          </w:p>
        </w:tc>
        <w:tc>
          <w:tcPr>
            <w:tcW w:w="0" w:type="auto"/>
          </w:tcPr>
          <w:p w14:paraId="0CF93BE4" w14:textId="0F785EF6" w:rsidR="00A063D3" w:rsidRPr="00705226" w:rsidRDefault="00A063D3" w:rsidP="003277A1">
            <w:pPr>
              <w:pStyle w:val="a3"/>
              <w:spacing w:after="0"/>
              <w:ind w:left="0"/>
              <w:jc w:val="both"/>
              <w:rPr>
                <w:sz w:val="28"/>
                <w:szCs w:val="28"/>
              </w:rPr>
            </w:pPr>
            <w:r w:rsidRPr="00705226">
              <w:rPr>
                <w:sz w:val="28"/>
                <w:szCs w:val="28"/>
                <w:lang w:val="uk-UA" w:eastAsia="ar-SA"/>
              </w:rPr>
              <w:t>Дабіжа Віра Василівна</w:t>
            </w:r>
          </w:p>
        </w:tc>
        <w:tc>
          <w:tcPr>
            <w:tcW w:w="0" w:type="auto"/>
          </w:tcPr>
          <w:p w14:paraId="507B6415" w14:textId="1E8F2605" w:rsidR="00A063D3" w:rsidRPr="00705226" w:rsidRDefault="00A063D3" w:rsidP="003277A1">
            <w:pPr>
              <w:pStyle w:val="a3"/>
              <w:spacing w:after="0"/>
              <w:ind w:left="0"/>
              <w:jc w:val="both"/>
              <w:rPr>
                <w:sz w:val="28"/>
                <w:szCs w:val="28"/>
              </w:rPr>
            </w:pPr>
            <w:r w:rsidRPr="00705226">
              <w:rPr>
                <w:sz w:val="28"/>
                <w:szCs w:val="28"/>
                <w:lang w:val="uk-UA" w:eastAsia="ar-SA"/>
              </w:rPr>
              <w:t xml:space="preserve">доцент </w:t>
            </w:r>
            <w:r w:rsidRPr="00705226">
              <w:rPr>
                <w:sz w:val="28"/>
                <w:szCs w:val="28"/>
                <w:lang w:val="uk-UA" w:eastAsia="uk-UA"/>
              </w:rPr>
              <w:t>кафедри міжнародних відносин та політичного консалтингу Інституту права та суспільних відносин</w:t>
            </w:r>
          </w:p>
        </w:tc>
        <w:tc>
          <w:tcPr>
            <w:tcW w:w="0" w:type="auto"/>
          </w:tcPr>
          <w:p w14:paraId="28BB53B2" w14:textId="37B7A4AB" w:rsidR="00A063D3" w:rsidRPr="00705226" w:rsidRDefault="00A063D3" w:rsidP="00A063D3">
            <w:pPr>
              <w:pStyle w:val="a3"/>
              <w:spacing w:after="0"/>
              <w:ind w:left="0"/>
              <w:jc w:val="both"/>
              <w:rPr>
                <w:sz w:val="28"/>
                <w:szCs w:val="28"/>
              </w:rPr>
            </w:pPr>
            <w:r w:rsidRPr="00705226">
              <w:rPr>
                <w:sz w:val="28"/>
                <w:szCs w:val="28"/>
                <w:lang w:val="uk-UA" w:eastAsia="ar-SA"/>
              </w:rPr>
              <w:t xml:space="preserve">канд. наук з держ. упр., </w:t>
            </w:r>
          </w:p>
        </w:tc>
        <w:tc>
          <w:tcPr>
            <w:tcW w:w="0" w:type="auto"/>
          </w:tcPr>
          <w:p w14:paraId="1AEE6B21" w14:textId="1B34FB01" w:rsidR="00A063D3" w:rsidRPr="00705226" w:rsidRDefault="00A063D3" w:rsidP="003277A1">
            <w:pPr>
              <w:pStyle w:val="a3"/>
              <w:spacing w:after="0"/>
              <w:ind w:left="0"/>
              <w:jc w:val="both"/>
              <w:rPr>
                <w:sz w:val="28"/>
                <w:szCs w:val="28"/>
                <w:lang w:val="uk-UA" w:eastAsia="ar-SA"/>
              </w:rPr>
            </w:pPr>
            <w:r w:rsidRPr="00705226">
              <w:rPr>
                <w:sz w:val="28"/>
                <w:szCs w:val="28"/>
                <w:lang w:val="uk-UA" w:eastAsia="ar-SA"/>
              </w:rPr>
              <w:t>доц.</w:t>
            </w:r>
          </w:p>
        </w:tc>
      </w:tr>
      <w:tr w:rsidR="00A063D3" w:rsidRPr="00705226" w14:paraId="488BAF2B" w14:textId="47909AA5" w:rsidTr="00A063D3">
        <w:tc>
          <w:tcPr>
            <w:tcW w:w="0" w:type="auto"/>
          </w:tcPr>
          <w:p w14:paraId="06E3EBC5" w14:textId="2FA6E11E" w:rsidR="00A063D3" w:rsidRPr="00705226" w:rsidRDefault="00A063D3" w:rsidP="003277A1">
            <w:pPr>
              <w:pStyle w:val="a3"/>
              <w:spacing w:after="0"/>
              <w:ind w:left="0"/>
              <w:jc w:val="both"/>
              <w:rPr>
                <w:sz w:val="28"/>
                <w:szCs w:val="28"/>
                <w:lang w:val="uk-UA"/>
              </w:rPr>
            </w:pPr>
            <w:r w:rsidRPr="00705226">
              <w:rPr>
                <w:sz w:val="28"/>
                <w:szCs w:val="28"/>
                <w:lang w:val="uk-UA"/>
              </w:rPr>
              <w:t>3</w:t>
            </w:r>
          </w:p>
        </w:tc>
        <w:tc>
          <w:tcPr>
            <w:tcW w:w="0" w:type="auto"/>
          </w:tcPr>
          <w:p w14:paraId="70D88D8D" w14:textId="0E0BF0D5" w:rsidR="00A063D3" w:rsidRPr="00705226" w:rsidRDefault="00A063D3" w:rsidP="003277A1">
            <w:pPr>
              <w:pStyle w:val="a3"/>
              <w:spacing w:after="0"/>
              <w:ind w:left="0"/>
              <w:jc w:val="both"/>
              <w:rPr>
                <w:sz w:val="28"/>
                <w:szCs w:val="28"/>
              </w:rPr>
            </w:pPr>
            <w:r w:rsidRPr="00705226">
              <w:rPr>
                <w:sz w:val="28"/>
                <w:szCs w:val="28"/>
                <w:lang w:val="uk-UA" w:eastAsia="ar-SA"/>
              </w:rPr>
              <w:t>Загородня Альона Сергіївна</w:t>
            </w:r>
          </w:p>
        </w:tc>
        <w:tc>
          <w:tcPr>
            <w:tcW w:w="0" w:type="auto"/>
          </w:tcPr>
          <w:p w14:paraId="3EBB41C6" w14:textId="54009D1A" w:rsidR="00A063D3" w:rsidRPr="00705226" w:rsidRDefault="00A063D3" w:rsidP="003277A1">
            <w:pPr>
              <w:pStyle w:val="a3"/>
              <w:spacing w:after="0"/>
              <w:ind w:left="0"/>
              <w:jc w:val="both"/>
              <w:rPr>
                <w:sz w:val="28"/>
                <w:szCs w:val="28"/>
              </w:rPr>
            </w:pPr>
            <w:r w:rsidRPr="00705226">
              <w:rPr>
                <w:sz w:val="28"/>
                <w:szCs w:val="28"/>
                <w:lang w:val="uk-UA" w:eastAsia="ar-SA"/>
              </w:rPr>
              <w:t xml:space="preserve">доцент </w:t>
            </w:r>
            <w:r w:rsidRPr="00705226">
              <w:rPr>
                <w:sz w:val="28"/>
                <w:szCs w:val="28"/>
                <w:lang w:val="uk-UA" w:eastAsia="uk-UA"/>
              </w:rPr>
              <w:t>кафедри міжнародних відносин та політичного консалтингу Інституту права та суспільних відносин</w:t>
            </w:r>
          </w:p>
        </w:tc>
        <w:tc>
          <w:tcPr>
            <w:tcW w:w="0" w:type="auto"/>
          </w:tcPr>
          <w:p w14:paraId="30D723F8" w14:textId="7AF5D308" w:rsidR="00A063D3" w:rsidRPr="00705226" w:rsidRDefault="00A063D3" w:rsidP="003277A1">
            <w:pPr>
              <w:pStyle w:val="a3"/>
              <w:spacing w:after="0"/>
              <w:ind w:left="0"/>
              <w:jc w:val="both"/>
              <w:rPr>
                <w:sz w:val="28"/>
                <w:szCs w:val="28"/>
              </w:rPr>
            </w:pPr>
            <w:r w:rsidRPr="00705226">
              <w:rPr>
                <w:sz w:val="28"/>
                <w:szCs w:val="28"/>
                <w:lang w:val="uk-UA" w:eastAsia="uk-UA"/>
              </w:rPr>
              <w:t>д.філос. у галузі упр. та адм.</w:t>
            </w:r>
          </w:p>
        </w:tc>
        <w:tc>
          <w:tcPr>
            <w:tcW w:w="0" w:type="auto"/>
          </w:tcPr>
          <w:p w14:paraId="118974A0" w14:textId="77777777" w:rsidR="00A063D3" w:rsidRPr="00705226" w:rsidRDefault="00A063D3" w:rsidP="003277A1">
            <w:pPr>
              <w:pStyle w:val="a3"/>
              <w:spacing w:after="0"/>
              <w:ind w:left="0"/>
              <w:jc w:val="both"/>
              <w:rPr>
                <w:sz w:val="28"/>
                <w:szCs w:val="28"/>
                <w:lang w:val="uk-UA" w:eastAsia="uk-UA"/>
              </w:rPr>
            </w:pPr>
          </w:p>
        </w:tc>
      </w:tr>
    </w:tbl>
    <w:p w14:paraId="51857603" w14:textId="77777777" w:rsidR="003277A1" w:rsidRPr="00705226" w:rsidRDefault="003277A1" w:rsidP="003277A1">
      <w:pPr>
        <w:pStyle w:val="a3"/>
        <w:spacing w:after="0"/>
        <w:ind w:left="0"/>
        <w:jc w:val="both"/>
        <w:rPr>
          <w:sz w:val="28"/>
          <w:szCs w:val="28"/>
        </w:rPr>
      </w:pPr>
    </w:p>
    <w:p w14:paraId="658730DF" w14:textId="77777777" w:rsidR="00A15351" w:rsidRPr="00705226" w:rsidRDefault="00A15351" w:rsidP="00A15351">
      <w:pPr>
        <w:suppressAutoHyphens/>
        <w:spacing w:after="0" w:line="240" w:lineRule="auto"/>
        <w:jc w:val="both"/>
        <w:rPr>
          <w:rFonts w:ascii="Times New Roman" w:eastAsia="Times New Roman" w:hAnsi="Times New Roman"/>
          <w:sz w:val="28"/>
          <w:szCs w:val="28"/>
          <w:lang w:val="uk-UA" w:eastAsia="ar-SA"/>
        </w:rPr>
      </w:pPr>
    </w:p>
    <w:p w14:paraId="49741814" w14:textId="77777777" w:rsidR="00D92F25" w:rsidRPr="00705226" w:rsidRDefault="00D92F25" w:rsidP="00A15351">
      <w:pPr>
        <w:suppressAutoHyphens/>
        <w:spacing w:after="0" w:line="240" w:lineRule="auto"/>
        <w:ind w:firstLine="708"/>
        <w:jc w:val="both"/>
        <w:rPr>
          <w:rFonts w:ascii="Times New Roman" w:eastAsia="Times New Roman" w:hAnsi="Times New Roman"/>
          <w:b/>
          <w:sz w:val="28"/>
          <w:szCs w:val="28"/>
          <w:lang w:val="uk-UA" w:eastAsia="ar-SA"/>
        </w:rPr>
        <w:sectPr w:rsidR="00D92F25" w:rsidRPr="00705226" w:rsidSect="00017FD6">
          <w:pgSz w:w="11910" w:h="16840"/>
          <w:pgMar w:top="851" w:right="428" w:bottom="993" w:left="1060" w:header="776" w:footer="0" w:gutter="0"/>
          <w:cols w:space="720"/>
        </w:sectPr>
      </w:pPr>
      <w:bookmarkStart w:id="0" w:name="_Hlk49706370"/>
    </w:p>
    <w:p w14:paraId="0E6ABF58" w14:textId="74826546" w:rsidR="00A15351" w:rsidRPr="00705226" w:rsidRDefault="00A15351" w:rsidP="00A15351">
      <w:pPr>
        <w:suppressAutoHyphens/>
        <w:spacing w:after="0" w:line="240" w:lineRule="auto"/>
        <w:ind w:firstLine="708"/>
        <w:jc w:val="both"/>
        <w:rPr>
          <w:rFonts w:ascii="Times New Roman" w:eastAsia="Times New Roman" w:hAnsi="Times New Roman"/>
          <w:b/>
          <w:sz w:val="28"/>
          <w:szCs w:val="28"/>
          <w:lang w:val="uk-UA" w:eastAsia="ar-SA"/>
        </w:rPr>
      </w:pPr>
      <w:r w:rsidRPr="00705226">
        <w:rPr>
          <w:rFonts w:ascii="Times New Roman" w:eastAsia="Times New Roman" w:hAnsi="Times New Roman"/>
          <w:b/>
          <w:sz w:val="28"/>
          <w:szCs w:val="28"/>
          <w:lang w:val="uk-UA" w:eastAsia="ar-SA"/>
        </w:rPr>
        <w:lastRenderedPageBreak/>
        <w:t>Рекомендовано Науково-методичним об’єднанням із права, міжнародних відносин, політології та соціально-гуманітарних дисциплін у складі:</w:t>
      </w:r>
    </w:p>
    <w:p w14:paraId="2B99E736" w14:textId="77777777" w:rsidR="00257359" w:rsidRPr="00705226" w:rsidRDefault="00257359" w:rsidP="00A15351">
      <w:pPr>
        <w:suppressAutoHyphens/>
        <w:spacing w:after="0" w:line="240" w:lineRule="auto"/>
        <w:ind w:firstLine="708"/>
        <w:jc w:val="both"/>
        <w:rPr>
          <w:rFonts w:ascii="Times New Roman" w:eastAsia="Times New Roman" w:hAnsi="Times New Roman"/>
          <w:b/>
          <w:sz w:val="28"/>
          <w:szCs w:val="28"/>
          <w:lang w:val="uk-UA" w:eastAsia="ar-SA"/>
        </w:rPr>
      </w:pPr>
    </w:p>
    <w:tbl>
      <w:tblPr>
        <w:tblW w:w="4986" w:type="pct"/>
        <w:tblCellSpacing w:w="1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
        <w:gridCol w:w="2326"/>
        <w:gridCol w:w="1606"/>
        <w:gridCol w:w="1357"/>
        <w:gridCol w:w="4684"/>
      </w:tblGrid>
      <w:tr w:rsidR="00A15351" w:rsidRPr="00384C22" w14:paraId="43CAE74F" w14:textId="77777777" w:rsidTr="00BA1259">
        <w:trPr>
          <w:tblCellSpacing w:w="15" w:type="dxa"/>
        </w:trPr>
        <w:tc>
          <w:tcPr>
            <w:tcW w:w="364" w:type="dxa"/>
            <w:vAlign w:val="center"/>
            <w:hideMark/>
          </w:tcPr>
          <w:p w14:paraId="303B4EC3"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p>
        </w:tc>
        <w:tc>
          <w:tcPr>
            <w:tcW w:w="2297" w:type="dxa"/>
            <w:vAlign w:val="center"/>
            <w:hideMark/>
          </w:tcPr>
          <w:p w14:paraId="6E4966BA" w14:textId="618276CD" w:rsidR="00A15351" w:rsidRPr="00705226" w:rsidRDefault="00A15351" w:rsidP="00DE7D6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Голова НМО </w:t>
            </w:r>
            <w:r w:rsidR="0090221D" w:rsidRPr="00705226">
              <w:rPr>
                <w:rFonts w:ascii="Times New Roman" w:eastAsia="Times New Roman" w:hAnsi="Times New Roman"/>
                <w:sz w:val="28"/>
                <w:szCs w:val="28"/>
                <w:lang w:val="uk-UA" w:eastAsia="uk-UA"/>
              </w:rPr>
              <w:t>–</w:t>
            </w:r>
            <w:r w:rsidRPr="00705226">
              <w:rPr>
                <w:rFonts w:ascii="Times New Roman" w:eastAsia="Times New Roman" w:hAnsi="Times New Roman"/>
                <w:sz w:val="28"/>
                <w:szCs w:val="28"/>
                <w:lang w:val="uk-UA" w:eastAsia="uk-UA"/>
              </w:rPr>
              <w:t xml:space="preserve"> </w:t>
            </w:r>
            <w:r w:rsidR="00DE7D61" w:rsidRPr="00705226">
              <w:rPr>
                <w:rFonts w:ascii="Times New Roman" w:eastAsia="Times New Roman" w:hAnsi="Times New Roman"/>
                <w:sz w:val="28"/>
                <w:szCs w:val="28"/>
                <w:lang w:val="uk-UA" w:eastAsia="uk-UA"/>
              </w:rPr>
              <w:t>Фаст Олексій Олександрович</w:t>
            </w:r>
          </w:p>
        </w:tc>
        <w:tc>
          <w:tcPr>
            <w:tcW w:w="1572" w:type="dxa"/>
            <w:vAlign w:val="center"/>
            <w:hideMark/>
          </w:tcPr>
          <w:p w14:paraId="10F6F040" w14:textId="180E847B"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hideMark/>
          </w:tcPr>
          <w:p w14:paraId="6C6B7255" w14:textId="776907C3"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w:t>
            </w:r>
            <w:r w:rsidR="00A15351" w:rsidRPr="00705226">
              <w:rPr>
                <w:rFonts w:ascii="Times New Roman" w:eastAsia="Times New Roman" w:hAnsi="Times New Roman"/>
                <w:sz w:val="28"/>
                <w:szCs w:val="28"/>
                <w:lang w:val="uk-UA" w:eastAsia="uk-UA"/>
              </w:rPr>
              <w:t>оц</w:t>
            </w:r>
            <w:r w:rsidRPr="00705226">
              <w:rPr>
                <w:rFonts w:ascii="Times New Roman" w:eastAsia="Times New Roman" w:hAnsi="Times New Roman"/>
                <w:sz w:val="28"/>
                <w:szCs w:val="28"/>
                <w:lang w:val="uk-UA" w:eastAsia="uk-UA"/>
              </w:rPr>
              <w:t>.</w:t>
            </w:r>
          </w:p>
        </w:tc>
        <w:tc>
          <w:tcPr>
            <w:tcW w:w="4642" w:type="dxa"/>
            <w:vAlign w:val="center"/>
            <w:hideMark/>
          </w:tcPr>
          <w:p w14:paraId="710E11B9" w14:textId="573400B8"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доцент кафедри галузевого права та загальноправових дисциплін</w:t>
            </w:r>
            <w:r w:rsidR="00DE7D61" w:rsidRPr="00705226">
              <w:rPr>
                <w:rFonts w:ascii="Times New Roman" w:eastAsia="Times New Roman" w:hAnsi="Times New Roman"/>
                <w:sz w:val="28"/>
                <w:szCs w:val="28"/>
                <w:lang w:val="uk-UA" w:eastAsia="uk-UA"/>
              </w:rPr>
              <w:t>, завідувач кафедри галузевого права та загальноправових дисциплін Інституту права та суспільних відносин</w:t>
            </w:r>
          </w:p>
        </w:tc>
      </w:tr>
      <w:tr w:rsidR="00A15351" w:rsidRPr="00705226" w14:paraId="020B8727" w14:textId="77777777" w:rsidTr="00BA1259">
        <w:trPr>
          <w:tblCellSpacing w:w="15" w:type="dxa"/>
        </w:trPr>
        <w:tc>
          <w:tcPr>
            <w:tcW w:w="364" w:type="dxa"/>
            <w:vAlign w:val="center"/>
            <w:hideMark/>
          </w:tcPr>
          <w:p w14:paraId="5A189A57"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2</w:t>
            </w:r>
          </w:p>
        </w:tc>
        <w:tc>
          <w:tcPr>
            <w:tcW w:w="2297" w:type="dxa"/>
            <w:vAlign w:val="center"/>
            <w:hideMark/>
          </w:tcPr>
          <w:p w14:paraId="7CE5D0DF" w14:textId="74254194" w:rsidR="00A15351" w:rsidRPr="00705226" w:rsidRDefault="00DE7D61" w:rsidP="00DE7D6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Федоренко Тетяна Вікторівна </w:t>
            </w:r>
          </w:p>
        </w:tc>
        <w:tc>
          <w:tcPr>
            <w:tcW w:w="1572" w:type="dxa"/>
            <w:vAlign w:val="center"/>
            <w:hideMark/>
          </w:tcPr>
          <w:p w14:paraId="178AEFFA" w14:textId="34FAE421"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канд. </w:t>
            </w:r>
            <w:r w:rsidR="00A15351" w:rsidRPr="00705226">
              <w:rPr>
                <w:rFonts w:ascii="Times New Roman" w:eastAsia="Times New Roman" w:hAnsi="Times New Roman"/>
                <w:sz w:val="28"/>
                <w:szCs w:val="28"/>
                <w:lang w:val="uk-UA" w:eastAsia="uk-UA"/>
              </w:rPr>
              <w:t>ю</w:t>
            </w:r>
            <w:r w:rsidRPr="00705226">
              <w:rPr>
                <w:rFonts w:ascii="Times New Roman" w:eastAsia="Times New Roman" w:hAnsi="Times New Roman"/>
                <w:sz w:val="28"/>
                <w:szCs w:val="28"/>
                <w:lang w:val="uk-UA" w:eastAsia="uk-UA"/>
              </w:rPr>
              <w:t>рид</w:t>
            </w:r>
            <w:r w:rsidR="00A15351" w:rsidRPr="00705226">
              <w:rPr>
                <w:rFonts w:ascii="Times New Roman" w:eastAsia="Times New Roman" w:hAnsi="Times New Roman"/>
                <w:sz w:val="28"/>
                <w:szCs w:val="28"/>
                <w:lang w:val="uk-UA" w:eastAsia="uk-UA"/>
              </w:rPr>
              <w:t>.</w:t>
            </w:r>
            <w:r w:rsidRPr="00705226">
              <w:rPr>
                <w:rFonts w:ascii="Times New Roman" w:eastAsia="Times New Roman" w:hAnsi="Times New Roman"/>
                <w:sz w:val="28"/>
                <w:szCs w:val="28"/>
                <w:lang w:val="uk-UA" w:eastAsia="uk-UA"/>
              </w:rPr>
              <w:t xml:space="preserve"> </w:t>
            </w:r>
            <w:r w:rsidR="00A15351" w:rsidRPr="00705226">
              <w:rPr>
                <w:rFonts w:ascii="Times New Roman" w:eastAsia="Times New Roman" w:hAnsi="Times New Roman"/>
                <w:sz w:val="28"/>
                <w:szCs w:val="28"/>
                <w:lang w:val="uk-UA" w:eastAsia="uk-UA"/>
              </w:rPr>
              <w:t>н</w:t>
            </w:r>
            <w:r w:rsidRPr="00705226">
              <w:rPr>
                <w:rFonts w:ascii="Times New Roman" w:eastAsia="Times New Roman" w:hAnsi="Times New Roman"/>
                <w:sz w:val="28"/>
                <w:szCs w:val="28"/>
                <w:lang w:val="uk-UA" w:eastAsia="uk-UA"/>
              </w:rPr>
              <w:t>аук</w:t>
            </w:r>
          </w:p>
        </w:tc>
        <w:tc>
          <w:tcPr>
            <w:tcW w:w="1328" w:type="dxa"/>
            <w:vAlign w:val="center"/>
            <w:hideMark/>
          </w:tcPr>
          <w:p w14:paraId="48251220" w14:textId="3EB11775"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w:t>
            </w:r>
            <w:r w:rsidR="00A15351" w:rsidRPr="00705226">
              <w:rPr>
                <w:rFonts w:ascii="Times New Roman" w:eastAsia="Times New Roman" w:hAnsi="Times New Roman"/>
                <w:sz w:val="28"/>
                <w:szCs w:val="28"/>
                <w:lang w:val="uk-UA" w:eastAsia="uk-UA"/>
              </w:rPr>
              <w:t>оц</w:t>
            </w:r>
            <w:r w:rsidRPr="00705226">
              <w:rPr>
                <w:rFonts w:ascii="Times New Roman" w:eastAsia="Times New Roman" w:hAnsi="Times New Roman"/>
                <w:sz w:val="28"/>
                <w:szCs w:val="28"/>
                <w:lang w:val="uk-UA" w:eastAsia="uk-UA"/>
              </w:rPr>
              <w:t>.</w:t>
            </w:r>
          </w:p>
        </w:tc>
        <w:tc>
          <w:tcPr>
            <w:tcW w:w="4642" w:type="dxa"/>
            <w:vAlign w:val="center"/>
            <w:hideMark/>
          </w:tcPr>
          <w:p w14:paraId="51353A54" w14:textId="010C71EF" w:rsidR="00A15351" w:rsidRPr="00705226" w:rsidRDefault="00384C22"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директор Інституту права та суспільних відносин, </w:t>
            </w:r>
            <w:r w:rsidR="00DE7D61" w:rsidRPr="00705226">
              <w:rPr>
                <w:rFonts w:ascii="Times New Roman" w:eastAsia="Times New Roman" w:hAnsi="Times New Roman"/>
                <w:sz w:val="28"/>
                <w:szCs w:val="28"/>
                <w:lang w:val="uk-UA" w:eastAsia="uk-UA"/>
              </w:rPr>
              <w:t>доцент кафедри галузевого права та загальноправових дисциплін</w:t>
            </w:r>
            <w:r w:rsidR="00391707" w:rsidRPr="00705226">
              <w:rPr>
                <w:rFonts w:ascii="Times New Roman" w:eastAsia="Times New Roman" w:hAnsi="Times New Roman"/>
                <w:sz w:val="28"/>
                <w:szCs w:val="28"/>
                <w:lang w:val="uk-UA" w:eastAsia="uk-UA"/>
              </w:rPr>
              <w:t xml:space="preserve"> Інституту права та суспільних відносин</w:t>
            </w:r>
          </w:p>
        </w:tc>
      </w:tr>
      <w:tr w:rsidR="00A15351" w:rsidRPr="00705226" w14:paraId="2FD7EB45" w14:textId="77777777" w:rsidTr="00BA1259">
        <w:trPr>
          <w:tblCellSpacing w:w="15" w:type="dxa"/>
        </w:trPr>
        <w:tc>
          <w:tcPr>
            <w:tcW w:w="364" w:type="dxa"/>
            <w:vAlign w:val="center"/>
            <w:hideMark/>
          </w:tcPr>
          <w:p w14:paraId="0F4CA675"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3</w:t>
            </w:r>
          </w:p>
        </w:tc>
        <w:tc>
          <w:tcPr>
            <w:tcW w:w="2297" w:type="dxa"/>
            <w:vAlign w:val="center"/>
            <w:hideMark/>
          </w:tcPr>
          <w:p w14:paraId="0A9A8E55"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color w:val="000000"/>
                <w:sz w:val="28"/>
                <w:szCs w:val="28"/>
                <w:lang w:eastAsia="uk-UA"/>
              </w:rPr>
              <w:t>Кадлубович Тетяна Іванівна</w:t>
            </w:r>
          </w:p>
        </w:tc>
        <w:tc>
          <w:tcPr>
            <w:tcW w:w="1572" w:type="dxa"/>
            <w:vAlign w:val="center"/>
          </w:tcPr>
          <w:p w14:paraId="6653035B" w14:textId="35D60E57"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канд. </w:t>
            </w:r>
            <w:r w:rsidR="00A15351" w:rsidRPr="00705226">
              <w:rPr>
                <w:rFonts w:ascii="Times New Roman" w:eastAsia="Times New Roman" w:hAnsi="Times New Roman"/>
                <w:sz w:val="28"/>
                <w:szCs w:val="28"/>
                <w:lang w:val="uk-UA" w:eastAsia="uk-UA"/>
              </w:rPr>
              <w:t>політ.</w:t>
            </w:r>
            <w:r w:rsidRPr="00705226">
              <w:rPr>
                <w:rFonts w:ascii="Times New Roman" w:eastAsia="Times New Roman" w:hAnsi="Times New Roman"/>
                <w:sz w:val="28"/>
                <w:szCs w:val="28"/>
                <w:lang w:val="uk-UA" w:eastAsia="uk-UA"/>
              </w:rPr>
              <w:t xml:space="preserve"> </w:t>
            </w:r>
            <w:r w:rsidR="00A15351" w:rsidRPr="00705226">
              <w:rPr>
                <w:rFonts w:ascii="Times New Roman" w:eastAsia="Times New Roman" w:hAnsi="Times New Roman"/>
                <w:sz w:val="28"/>
                <w:szCs w:val="28"/>
                <w:lang w:val="uk-UA" w:eastAsia="uk-UA"/>
              </w:rPr>
              <w:t>н</w:t>
            </w:r>
            <w:r w:rsidRPr="00705226">
              <w:rPr>
                <w:rFonts w:ascii="Times New Roman" w:eastAsia="Times New Roman" w:hAnsi="Times New Roman"/>
                <w:sz w:val="28"/>
                <w:szCs w:val="28"/>
                <w:lang w:val="uk-UA" w:eastAsia="uk-UA"/>
              </w:rPr>
              <w:t>аук</w:t>
            </w:r>
          </w:p>
        </w:tc>
        <w:tc>
          <w:tcPr>
            <w:tcW w:w="1328" w:type="dxa"/>
            <w:vAlign w:val="center"/>
            <w:hideMark/>
          </w:tcPr>
          <w:p w14:paraId="19B4A7E8" w14:textId="511F0D2A"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w:t>
            </w:r>
            <w:r w:rsidR="00A15351" w:rsidRPr="00705226">
              <w:rPr>
                <w:rFonts w:ascii="Times New Roman" w:eastAsia="Times New Roman" w:hAnsi="Times New Roman"/>
                <w:sz w:val="28"/>
                <w:szCs w:val="28"/>
                <w:lang w:val="uk-UA" w:eastAsia="uk-UA"/>
              </w:rPr>
              <w:t>оц</w:t>
            </w:r>
            <w:r w:rsidRPr="00705226">
              <w:rPr>
                <w:rFonts w:ascii="Times New Roman" w:eastAsia="Times New Roman" w:hAnsi="Times New Roman"/>
                <w:sz w:val="28"/>
                <w:szCs w:val="28"/>
                <w:lang w:val="uk-UA" w:eastAsia="uk-UA"/>
              </w:rPr>
              <w:t>.</w:t>
            </w:r>
          </w:p>
        </w:tc>
        <w:tc>
          <w:tcPr>
            <w:tcW w:w="4642" w:type="dxa"/>
            <w:vAlign w:val="center"/>
            <w:hideMark/>
          </w:tcPr>
          <w:p w14:paraId="429A2DB2"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завідувач кафедри міжнародних відносин та політичного консалтингу Інституту права та суспільних відносин</w:t>
            </w:r>
          </w:p>
        </w:tc>
      </w:tr>
      <w:tr w:rsidR="00A405C0" w:rsidRPr="00705226" w14:paraId="1525C23C" w14:textId="77777777" w:rsidTr="00BA1259">
        <w:trPr>
          <w:tblCellSpacing w:w="15" w:type="dxa"/>
        </w:trPr>
        <w:tc>
          <w:tcPr>
            <w:tcW w:w="364" w:type="dxa"/>
            <w:vAlign w:val="center"/>
          </w:tcPr>
          <w:p w14:paraId="594BABA4" w14:textId="649927F9" w:rsidR="00A405C0" w:rsidRPr="00705226" w:rsidRDefault="00A405C0"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4</w:t>
            </w:r>
          </w:p>
        </w:tc>
        <w:tc>
          <w:tcPr>
            <w:tcW w:w="2297" w:type="dxa"/>
            <w:vAlign w:val="center"/>
          </w:tcPr>
          <w:p w14:paraId="47048EE4" w14:textId="7EBA1BBF" w:rsidR="00A405C0" w:rsidRPr="00705226" w:rsidRDefault="00A405C0" w:rsidP="00A15351">
            <w:pPr>
              <w:spacing w:after="0" w:line="240" w:lineRule="auto"/>
              <w:rPr>
                <w:rFonts w:ascii="Times New Roman" w:eastAsia="Times New Roman" w:hAnsi="Times New Roman"/>
                <w:color w:val="000000"/>
                <w:sz w:val="28"/>
                <w:szCs w:val="28"/>
                <w:lang w:val="uk-UA" w:eastAsia="uk-UA"/>
              </w:rPr>
            </w:pPr>
            <w:r w:rsidRPr="00705226">
              <w:rPr>
                <w:rFonts w:ascii="Times New Roman" w:eastAsia="Times New Roman" w:hAnsi="Times New Roman"/>
                <w:color w:val="000000"/>
                <w:sz w:val="28"/>
                <w:szCs w:val="28"/>
                <w:lang w:val="uk-UA" w:eastAsia="uk-UA"/>
              </w:rPr>
              <w:t>Новаченко Тетяна Василівна</w:t>
            </w:r>
          </w:p>
        </w:tc>
        <w:tc>
          <w:tcPr>
            <w:tcW w:w="1572" w:type="dxa"/>
            <w:vAlign w:val="center"/>
          </w:tcPr>
          <w:p w14:paraId="14EA9247" w14:textId="6CF0B567" w:rsidR="00A405C0" w:rsidRPr="00705226" w:rsidRDefault="00A405C0"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доктор наук з держ. управління</w:t>
            </w:r>
          </w:p>
        </w:tc>
        <w:tc>
          <w:tcPr>
            <w:tcW w:w="1328" w:type="dxa"/>
            <w:vAlign w:val="center"/>
          </w:tcPr>
          <w:p w14:paraId="05FA7248" w14:textId="24E0574B" w:rsidR="00A405C0" w:rsidRPr="00705226" w:rsidRDefault="00A405C0"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проф.</w:t>
            </w:r>
          </w:p>
        </w:tc>
        <w:tc>
          <w:tcPr>
            <w:tcW w:w="4642" w:type="dxa"/>
            <w:vAlign w:val="center"/>
          </w:tcPr>
          <w:p w14:paraId="73FEE861" w14:textId="1996314F" w:rsidR="00A405C0" w:rsidRPr="00705226" w:rsidRDefault="00A405C0"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професор кафедри міжнародних відносин та політичного консалтингу Інституту права та суспільних відносин</w:t>
            </w:r>
          </w:p>
        </w:tc>
      </w:tr>
      <w:tr w:rsidR="00A15351" w:rsidRPr="00705226" w14:paraId="233F8418" w14:textId="77777777" w:rsidTr="00BA1259">
        <w:trPr>
          <w:tblCellSpacing w:w="15" w:type="dxa"/>
        </w:trPr>
        <w:tc>
          <w:tcPr>
            <w:tcW w:w="364" w:type="dxa"/>
            <w:vAlign w:val="center"/>
            <w:hideMark/>
          </w:tcPr>
          <w:p w14:paraId="0969753C" w14:textId="7871937C" w:rsidR="00A15351" w:rsidRPr="00705226" w:rsidRDefault="00705226" w:rsidP="00A15351">
            <w:pPr>
              <w:spacing w:after="0" w:line="24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5</w:t>
            </w:r>
          </w:p>
        </w:tc>
        <w:tc>
          <w:tcPr>
            <w:tcW w:w="2297" w:type="dxa"/>
            <w:vAlign w:val="center"/>
            <w:hideMark/>
          </w:tcPr>
          <w:p w14:paraId="2DC336FF"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Савич Віта Олексіївна</w:t>
            </w:r>
          </w:p>
        </w:tc>
        <w:tc>
          <w:tcPr>
            <w:tcW w:w="1572" w:type="dxa"/>
            <w:vAlign w:val="center"/>
            <w:hideMark/>
          </w:tcPr>
          <w:p w14:paraId="352190F4" w14:textId="2969B259"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політ. наук</w:t>
            </w:r>
          </w:p>
        </w:tc>
        <w:tc>
          <w:tcPr>
            <w:tcW w:w="1328" w:type="dxa"/>
            <w:vAlign w:val="center"/>
            <w:hideMark/>
          </w:tcPr>
          <w:p w14:paraId="63C2C2F2" w14:textId="20774C77" w:rsidR="00A15351" w:rsidRPr="00705226" w:rsidRDefault="00E31B97" w:rsidP="0071326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w:t>
            </w:r>
            <w:r w:rsidR="00A15351" w:rsidRPr="00705226">
              <w:rPr>
                <w:rFonts w:ascii="Times New Roman" w:eastAsia="Times New Roman" w:hAnsi="Times New Roman"/>
                <w:sz w:val="28"/>
                <w:szCs w:val="28"/>
                <w:lang w:val="uk-UA" w:eastAsia="uk-UA"/>
              </w:rPr>
              <w:t>оц</w:t>
            </w:r>
            <w:r w:rsidRPr="00705226">
              <w:rPr>
                <w:rFonts w:ascii="Times New Roman" w:eastAsia="Times New Roman" w:hAnsi="Times New Roman"/>
                <w:sz w:val="28"/>
                <w:szCs w:val="28"/>
                <w:lang w:val="uk-UA" w:eastAsia="uk-UA"/>
              </w:rPr>
              <w:t>.</w:t>
            </w:r>
          </w:p>
        </w:tc>
        <w:tc>
          <w:tcPr>
            <w:tcW w:w="4642" w:type="dxa"/>
            <w:vAlign w:val="center"/>
            <w:hideMark/>
          </w:tcPr>
          <w:p w14:paraId="41BDA3BE" w14:textId="77777777" w:rsidR="00A15351" w:rsidRPr="00705226" w:rsidRDefault="00A15351" w:rsidP="00A15351">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доцент кафедри міжнародних відносин та політичного консалтингу Інституту права та суспільних відносин</w:t>
            </w:r>
          </w:p>
        </w:tc>
      </w:tr>
      <w:tr w:rsidR="008D501D" w:rsidRPr="00705226" w14:paraId="61E4ACD3" w14:textId="77777777" w:rsidTr="00BA1259">
        <w:trPr>
          <w:tblCellSpacing w:w="15" w:type="dxa"/>
        </w:trPr>
        <w:tc>
          <w:tcPr>
            <w:tcW w:w="364" w:type="dxa"/>
            <w:vAlign w:val="center"/>
          </w:tcPr>
          <w:p w14:paraId="56BB5EEA" w14:textId="3A029BCC" w:rsidR="008D501D" w:rsidRPr="00705226" w:rsidRDefault="00705226" w:rsidP="008D501D">
            <w:pPr>
              <w:spacing w:after="0" w:line="24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6</w:t>
            </w:r>
          </w:p>
        </w:tc>
        <w:tc>
          <w:tcPr>
            <w:tcW w:w="2297" w:type="dxa"/>
            <w:vAlign w:val="center"/>
          </w:tcPr>
          <w:p w14:paraId="6D351ACF" w14:textId="0009C02B"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Сидоренко Віталій Вікторович</w:t>
            </w:r>
          </w:p>
        </w:tc>
        <w:tc>
          <w:tcPr>
            <w:tcW w:w="1572" w:type="dxa"/>
            <w:vAlign w:val="center"/>
          </w:tcPr>
          <w:p w14:paraId="2952754E" w14:textId="111DDA29"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5B6AFFC9" w14:textId="414714A3"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w:t>
            </w:r>
          </w:p>
        </w:tc>
        <w:tc>
          <w:tcPr>
            <w:tcW w:w="4642" w:type="dxa"/>
            <w:vAlign w:val="center"/>
          </w:tcPr>
          <w:p w14:paraId="32E3A2AE" w14:textId="5EEF8C1F"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завідувач кафедри права та соціально-поведінкових наук Білоцерківського інституту економіки та управління</w:t>
            </w:r>
          </w:p>
        </w:tc>
      </w:tr>
      <w:tr w:rsidR="008D501D" w:rsidRPr="00705226" w14:paraId="00D1E1C7" w14:textId="77777777" w:rsidTr="00BA1259">
        <w:trPr>
          <w:tblCellSpacing w:w="15" w:type="dxa"/>
        </w:trPr>
        <w:tc>
          <w:tcPr>
            <w:tcW w:w="364" w:type="dxa"/>
            <w:vAlign w:val="center"/>
          </w:tcPr>
          <w:p w14:paraId="00471E17" w14:textId="05DB95EA" w:rsidR="008D501D" w:rsidRPr="00705226" w:rsidRDefault="00705226" w:rsidP="008D501D">
            <w:pPr>
              <w:spacing w:after="0" w:line="24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7</w:t>
            </w:r>
          </w:p>
        </w:tc>
        <w:tc>
          <w:tcPr>
            <w:tcW w:w="2297" w:type="dxa"/>
            <w:vAlign w:val="center"/>
          </w:tcPr>
          <w:p w14:paraId="435A17AC" w14:textId="176A2212"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Добренька Наталія Вікторівна</w:t>
            </w:r>
          </w:p>
        </w:tc>
        <w:tc>
          <w:tcPr>
            <w:tcW w:w="1572" w:type="dxa"/>
            <w:vAlign w:val="center"/>
          </w:tcPr>
          <w:p w14:paraId="724AE79E" w14:textId="57AE8B5F"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3EA48139" w14:textId="5E25AFCD"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w:t>
            </w:r>
          </w:p>
        </w:tc>
        <w:tc>
          <w:tcPr>
            <w:tcW w:w="4642" w:type="dxa"/>
            <w:vAlign w:val="center"/>
          </w:tcPr>
          <w:p w14:paraId="47FE460B" w14:textId="3C21EC17"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доцент кафедри права та соціально-поведінкових наук Білоцерківського інституту економіки та управління</w:t>
            </w:r>
          </w:p>
        </w:tc>
      </w:tr>
      <w:tr w:rsidR="008D501D" w:rsidRPr="00705226" w14:paraId="2DBEB2C3" w14:textId="77777777" w:rsidTr="00BA1259">
        <w:trPr>
          <w:tblCellSpacing w:w="15" w:type="dxa"/>
        </w:trPr>
        <w:tc>
          <w:tcPr>
            <w:tcW w:w="364" w:type="dxa"/>
            <w:vAlign w:val="center"/>
          </w:tcPr>
          <w:p w14:paraId="442C7354" w14:textId="7505EBB0" w:rsidR="008D501D" w:rsidRPr="00705226" w:rsidRDefault="00705226" w:rsidP="008D501D">
            <w:pPr>
              <w:spacing w:after="0" w:line="24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8</w:t>
            </w:r>
          </w:p>
        </w:tc>
        <w:tc>
          <w:tcPr>
            <w:tcW w:w="2297" w:type="dxa"/>
            <w:vAlign w:val="center"/>
          </w:tcPr>
          <w:p w14:paraId="785127B1" w14:textId="2988EEBF"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Новак Ярослав Віталійович</w:t>
            </w:r>
          </w:p>
        </w:tc>
        <w:tc>
          <w:tcPr>
            <w:tcW w:w="1572" w:type="dxa"/>
            <w:vAlign w:val="center"/>
          </w:tcPr>
          <w:p w14:paraId="5C6CAAC2" w14:textId="053BCE69"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4FDFBF40" w14:textId="626A4E63"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w:t>
            </w:r>
          </w:p>
        </w:tc>
        <w:tc>
          <w:tcPr>
            <w:tcW w:w="4642" w:type="dxa"/>
            <w:vAlign w:val="center"/>
          </w:tcPr>
          <w:p w14:paraId="55B8CDDE" w14:textId="251CABAF"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доцент кафедри права та соціально-поведінкових наук Білоцерківського інституту економіки та управління</w:t>
            </w:r>
          </w:p>
        </w:tc>
      </w:tr>
      <w:tr w:rsidR="008D501D" w:rsidRPr="00705226" w14:paraId="5082957B" w14:textId="77777777" w:rsidTr="00BA1259">
        <w:trPr>
          <w:tblCellSpacing w:w="15" w:type="dxa"/>
        </w:trPr>
        <w:tc>
          <w:tcPr>
            <w:tcW w:w="364" w:type="dxa"/>
            <w:vAlign w:val="center"/>
          </w:tcPr>
          <w:p w14:paraId="66AA59B9" w14:textId="65C1BA07" w:rsidR="008D501D" w:rsidRPr="00705226" w:rsidRDefault="00705226" w:rsidP="008D501D">
            <w:pPr>
              <w:spacing w:after="0" w:line="24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9</w:t>
            </w:r>
          </w:p>
        </w:tc>
        <w:tc>
          <w:tcPr>
            <w:tcW w:w="2297" w:type="dxa"/>
            <w:vAlign w:val="center"/>
          </w:tcPr>
          <w:p w14:paraId="3040FAEE" w14:textId="13CD5310"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Власик Алла Григорівна</w:t>
            </w:r>
          </w:p>
        </w:tc>
        <w:tc>
          <w:tcPr>
            <w:tcW w:w="1572" w:type="dxa"/>
            <w:vAlign w:val="center"/>
          </w:tcPr>
          <w:p w14:paraId="47E74571" w14:textId="46F84349"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1328" w:type="dxa"/>
            <w:vAlign w:val="center"/>
          </w:tcPr>
          <w:p w14:paraId="0E5FD6BF" w14:textId="3D3A2362"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4642" w:type="dxa"/>
            <w:vAlign w:val="center"/>
          </w:tcPr>
          <w:p w14:paraId="0DBE16EF" w14:textId="6A0A0041"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викладач Броварського фахового коледжу</w:t>
            </w:r>
          </w:p>
        </w:tc>
      </w:tr>
      <w:tr w:rsidR="008D501D" w:rsidRPr="00705226" w14:paraId="6074BB48" w14:textId="77777777" w:rsidTr="00BA1259">
        <w:trPr>
          <w:tblCellSpacing w:w="15" w:type="dxa"/>
        </w:trPr>
        <w:tc>
          <w:tcPr>
            <w:tcW w:w="364" w:type="dxa"/>
            <w:vAlign w:val="center"/>
            <w:hideMark/>
          </w:tcPr>
          <w:p w14:paraId="3B572A1B" w14:textId="70F50A03" w:rsidR="008D501D" w:rsidRPr="00705226" w:rsidRDefault="00705226" w:rsidP="001E026F">
            <w:pPr>
              <w:spacing w:after="0" w:line="24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10</w:t>
            </w:r>
          </w:p>
        </w:tc>
        <w:tc>
          <w:tcPr>
            <w:tcW w:w="2297" w:type="dxa"/>
            <w:vAlign w:val="center"/>
            <w:hideMark/>
          </w:tcPr>
          <w:p w14:paraId="19F7142B" w14:textId="77777777" w:rsidR="008D501D" w:rsidRPr="00705226" w:rsidRDefault="008D501D" w:rsidP="001E026F">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Пригоцький В'ячеслав Анатолійович</w:t>
            </w:r>
          </w:p>
        </w:tc>
        <w:tc>
          <w:tcPr>
            <w:tcW w:w="1572" w:type="dxa"/>
            <w:vAlign w:val="center"/>
            <w:hideMark/>
          </w:tcPr>
          <w:p w14:paraId="36CD7E9A" w14:textId="77777777" w:rsidR="008D501D" w:rsidRPr="00705226" w:rsidRDefault="008D501D" w:rsidP="001E026F">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hideMark/>
          </w:tcPr>
          <w:p w14:paraId="047EB0A4" w14:textId="77777777" w:rsidR="008D501D" w:rsidRPr="00705226" w:rsidRDefault="008D501D" w:rsidP="001E026F">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4642" w:type="dxa"/>
            <w:vAlign w:val="center"/>
            <w:hideMark/>
          </w:tcPr>
          <w:p w14:paraId="0B4B3D20" w14:textId="77777777" w:rsidR="008D501D" w:rsidRPr="00705226" w:rsidRDefault="008D501D" w:rsidP="001E026F">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доцент кафедри бізнесу та права Вінницького соціально-економічного інституту</w:t>
            </w:r>
          </w:p>
        </w:tc>
      </w:tr>
      <w:tr w:rsidR="008D501D" w:rsidRPr="00B22C9F" w14:paraId="4EF9E0B3" w14:textId="77777777" w:rsidTr="00BA1259">
        <w:trPr>
          <w:tblCellSpacing w:w="15" w:type="dxa"/>
        </w:trPr>
        <w:tc>
          <w:tcPr>
            <w:tcW w:w="364" w:type="dxa"/>
            <w:vAlign w:val="center"/>
          </w:tcPr>
          <w:p w14:paraId="3531794F" w14:textId="7CD68FC9" w:rsidR="008D501D" w:rsidRPr="00705226" w:rsidRDefault="008D501D"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r w:rsidR="00705226">
              <w:rPr>
                <w:rFonts w:ascii="Times New Roman" w:eastAsia="Times New Roman" w:hAnsi="Times New Roman"/>
                <w:sz w:val="28"/>
                <w:szCs w:val="28"/>
                <w:lang w:val="uk-UA" w:eastAsia="uk-UA"/>
              </w:rPr>
              <w:t>1</w:t>
            </w:r>
          </w:p>
        </w:tc>
        <w:tc>
          <w:tcPr>
            <w:tcW w:w="2297" w:type="dxa"/>
            <w:vAlign w:val="center"/>
          </w:tcPr>
          <w:p w14:paraId="46078D09" w14:textId="79AD79CB"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Вишковська Валентина Іванівна</w:t>
            </w:r>
          </w:p>
        </w:tc>
        <w:tc>
          <w:tcPr>
            <w:tcW w:w="1572" w:type="dxa"/>
            <w:vAlign w:val="center"/>
          </w:tcPr>
          <w:p w14:paraId="2ABA7B19" w14:textId="0F265E8E"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4F1125FA" w14:textId="4E062029"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4642" w:type="dxa"/>
            <w:vAlign w:val="center"/>
          </w:tcPr>
          <w:p w14:paraId="5FEAD4FD" w14:textId="5C0CB609"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завідувач кафедри права Дубенської філії, в.о. доцента</w:t>
            </w:r>
          </w:p>
        </w:tc>
      </w:tr>
      <w:tr w:rsidR="008D501D" w:rsidRPr="00705226" w14:paraId="4CC665D4" w14:textId="77777777" w:rsidTr="00BA1259">
        <w:trPr>
          <w:tblCellSpacing w:w="15" w:type="dxa"/>
        </w:trPr>
        <w:tc>
          <w:tcPr>
            <w:tcW w:w="364" w:type="dxa"/>
            <w:vAlign w:val="center"/>
          </w:tcPr>
          <w:p w14:paraId="238AC731" w14:textId="7CB38E6A" w:rsidR="008D501D" w:rsidRPr="00705226" w:rsidRDefault="008D501D"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lastRenderedPageBreak/>
              <w:t>1</w:t>
            </w:r>
            <w:r w:rsidR="00705226">
              <w:rPr>
                <w:rFonts w:ascii="Times New Roman" w:eastAsia="Times New Roman" w:hAnsi="Times New Roman"/>
                <w:sz w:val="28"/>
                <w:szCs w:val="28"/>
                <w:lang w:val="uk-UA" w:eastAsia="uk-UA"/>
              </w:rPr>
              <w:t>2</w:t>
            </w:r>
          </w:p>
        </w:tc>
        <w:tc>
          <w:tcPr>
            <w:tcW w:w="2297" w:type="dxa"/>
            <w:vAlign w:val="center"/>
          </w:tcPr>
          <w:p w14:paraId="1E0879A5" w14:textId="040FAC22"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Комарницька Галина Андріївна</w:t>
            </w:r>
          </w:p>
        </w:tc>
        <w:tc>
          <w:tcPr>
            <w:tcW w:w="1572" w:type="dxa"/>
            <w:vAlign w:val="center"/>
          </w:tcPr>
          <w:p w14:paraId="462F766C" w14:textId="684B3F95"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1328" w:type="dxa"/>
            <w:vAlign w:val="center"/>
          </w:tcPr>
          <w:p w14:paraId="25DEF204" w14:textId="29D32FEA"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4642" w:type="dxa"/>
            <w:vAlign w:val="center"/>
          </w:tcPr>
          <w:p w14:paraId="74F742B1" w14:textId="72129F60"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директор Західноукраїнської філії</w:t>
            </w:r>
          </w:p>
        </w:tc>
      </w:tr>
      <w:tr w:rsidR="008D501D" w:rsidRPr="00B22C9F" w14:paraId="3BBDAC4D" w14:textId="77777777" w:rsidTr="00BA1259">
        <w:trPr>
          <w:tblCellSpacing w:w="15" w:type="dxa"/>
        </w:trPr>
        <w:tc>
          <w:tcPr>
            <w:tcW w:w="364" w:type="dxa"/>
            <w:vAlign w:val="center"/>
          </w:tcPr>
          <w:p w14:paraId="28C7112C" w14:textId="2875D647" w:rsidR="008D501D" w:rsidRPr="00705226" w:rsidRDefault="008D501D"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r w:rsidR="00705226">
              <w:rPr>
                <w:rFonts w:ascii="Times New Roman" w:eastAsia="Times New Roman" w:hAnsi="Times New Roman"/>
                <w:sz w:val="28"/>
                <w:szCs w:val="28"/>
                <w:lang w:val="uk-UA" w:eastAsia="uk-UA"/>
              </w:rPr>
              <w:t>3</w:t>
            </w:r>
          </w:p>
        </w:tc>
        <w:tc>
          <w:tcPr>
            <w:tcW w:w="2297" w:type="dxa"/>
            <w:vAlign w:val="center"/>
          </w:tcPr>
          <w:p w14:paraId="77EA7D41" w14:textId="389BAB15"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Тимчишин Андрій Михайлович</w:t>
            </w:r>
          </w:p>
        </w:tc>
        <w:tc>
          <w:tcPr>
            <w:tcW w:w="1572" w:type="dxa"/>
            <w:vAlign w:val="center"/>
          </w:tcPr>
          <w:p w14:paraId="79D41042" w14:textId="46FF04D8"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5780B8AC" w14:textId="40699F7F" w:rsidR="008D501D" w:rsidRPr="00705226" w:rsidRDefault="008D501D"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w:t>
            </w:r>
          </w:p>
        </w:tc>
        <w:tc>
          <w:tcPr>
            <w:tcW w:w="4642" w:type="dxa"/>
            <w:vAlign w:val="center"/>
          </w:tcPr>
          <w:p w14:paraId="003992B4" w14:textId="2F189A7D" w:rsidR="008D501D" w:rsidRPr="00705226" w:rsidRDefault="008D501D"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завідувач кафедри права та гуманітарних дисциплін Івано-Франківської філії</w:t>
            </w:r>
          </w:p>
        </w:tc>
      </w:tr>
      <w:tr w:rsidR="008D501D" w:rsidRPr="00705226" w14:paraId="343A0CED" w14:textId="77777777" w:rsidTr="00BA1259">
        <w:trPr>
          <w:tblCellSpacing w:w="15" w:type="dxa"/>
        </w:trPr>
        <w:tc>
          <w:tcPr>
            <w:tcW w:w="364" w:type="dxa"/>
            <w:vAlign w:val="center"/>
          </w:tcPr>
          <w:p w14:paraId="3D77F4FF" w14:textId="5A884100" w:rsidR="008D501D" w:rsidRPr="00705226" w:rsidRDefault="00D92F25"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r w:rsidR="00705226">
              <w:rPr>
                <w:rFonts w:ascii="Times New Roman" w:eastAsia="Times New Roman" w:hAnsi="Times New Roman"/>
                <w:sz w:val="28"/>
                <w:szCs w:val="28"/>
                <w:lang w:val="uk-UA" w:eastAsia="uk-UA"/>
              </w:rPr>
              <w:t>4</w:t>
            </w:r>
          </w:p>
        </w:tc>
        <w:tc>
          <w:tcPr>
            <w:tcW w:w="2297" w:type="dxa"/>
            <w:vAlign w:val="center"/>
          </w:tcPr>
          <w:p w14:paraId="3DFE9F7F" w14:textId="11F3CCDB" w:rsidR="008D501D" w:rsidRPr="00705226" w:rsidRDefault="00D92F25"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Пікалюк Світлана Станіславівна</w:t>
            </w:r>
          </w:p>
        </w:tc>
        <w:tc>
          <w:tcPr>
            <w:tcW w:w="1572" w:type="dxa"/>
            <w:vAlign w:val="center"/>
          </w:tcPr>
          <w:p w14:paraId="6C39A233" w14:textId="5106B94F" w:rsidR="008D501D" w:rsidRPr="00705226" w:rsidRDefault="00D92F25"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1328" w:type="dxa"/>
            <w:vAlign w:val="center"/>
          </w:tcPr>
          <w:p w14:paraId="7A108146" w14:textId="09FFFE0B" w:rsidR="008D501D" w:rsidRPr="00705226" w:rsidRDefault="00D92F25" w:rsidP="008D501D">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4642" w:type="dxa"/>
            <w:vAlign w:val="center"/>
          </w:tcPr>
          <w:p w14:paraId="663C5948" w14:textId="712FE9F7" w:rsidR="008D501D" w:rsidRPr="00705226" w:rsidRDefault="00D92F25" w:rsidP="008D501D">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завідувач кафедри права та фінансів Луцького інституту розвитку людини</w:t>
            </w:r>
          </w:p>
        </w:tc>
      </w:tr>
      <w:tr w:rsidR="00D92F25" w:rsidRPr="00705226" w14:paraId="5736FC65" w14:textId="77777777" w:rsidTr="00BA1259">
        <w:trPr>
          <w:tblCellSpacing w:w="15" w:type="dxa"/>
        </w:trPr>
        <w:tc>
          <w:tcPr>
            <w:tcW w:w="364" w:type="dxa"/>
            <w:vAlign w:val="center"/>
          </w:tcPr>
          <w:p w14:paraId="30630604" w14:textId="03E33DD3" w:rsidR="00D92F25" w:rsidRPr="00705226" w:rsidRDefault="00D92F25"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r w:rsidR="00705226">
              <w:rPr>
                <w:rFonts w:ascii="Times New Roman" w:eastAsia="Times New Roman" w:hAnsi="Times New Roman"/>
                <w:sz w:val="28"/>
                <w:szCs w:val="28"/>
                <w:lang w:val="uk-UA" w:eastAsia="uk-UA"/>
              </w:rPr>
              <w:t>5</w:t>
            </w:r>
          </w:p>
        </w:tc>
        <w:tc>
          <w:tcPr>
            <w:tcW w:w="2297" w:type="dxa"/>
            <w:vAlign w:val="center"/>
          </w:tcPr>
          <w:p w14:paraId="61EAA4C6" w14:textId="745C8D84" w:rsidR="00D92F25" w:rsidRPr="00705226" w:rsidRDefault="00D92F25" w:rsidP="00D92F25">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Попов Анатолій Андрійович</w:t>
            </w:r>
          </w:p>
        </w:tc>
        <w:tc>
          <w:tcPr>
            <w:tcW w:w="1572" w:type="dxa"/>
            <w:vAlign w:val="center"/>
          </w:tcPr>
          <w:p w14:paraId="01C01EE8" w14:textId="1DADF445" w:rsidR="00D92F25" w:rsidRPr="00705226" w:rsidRDefault="00D92F25" w:rsidP="00D92F2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426E5358" w14:textId="3580C386" w:rsidR="00D92F25" w:rsidRPr="00705226" w:rsidRDefault="00D92F25" w:rsidP="00D92F2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w:t>
            </w:r>
          </w:p>
        </w:tc>
        <w:tc>
          <w:tcPr>
            <w:tcW w:w="4642" w:type="dxa"/>
            <w:vAlign w:val="center"/>
          </w:tcPr>
          <w:p w14:paraId="1D801F21" w14:textId="2A9E0EBC" w:rsidR="00D92F25" w:rsidRPr="00705226" w:rsidRDefault="00D92F25" w:rsidP="00D92F25">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доцент кафедри права та фінансів Луцького інституту розвитку людини</w:t>
            </w:r>
          </w:p>
        </w:tc>
      </w:tr>
      <w:tr w:rsidR="00D92F25" w:rsidRPr="00705226" w14:paraId="1E651BB2" w14:textId="77777777" w:rsidTr="00BA1259">
        <w:trPr>
          <w:tblCellSpacing w:w="15" w:type="dxa"/>
        </w:trPr>
        <w:tc>
          <w:tcPr>
            <w:tcW w:w="364" w:type="dxa"/>
            <w:vAlign w:val="center"/>
          </w:tcPr>
          <w:p w14:paraId="6B0A7219" w14:textId="612AA569" w:rsidR="00D92F25" w:rsidRPr="00705226" w:rsidRDefault="00D92F25"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r w:rsidR="00705226">
              <w:rPr>
                <w:rFonts w:ascii="Times New Roman" w:eastAsia="Times New Roman" w:hAnsi="Times New Roman"/>
                <w:sz w:val="28"/>
                <w:szCs w:val="28"/>
                <w:lang w:val="uk-UA" w:eastAsia="uk-UA"/>
              </w:rPr>
              <w:t>6</w:t>
            </w:r>
          </w:p>
        </w:tc>
        <w:tc>
          <w:tcPr>
            <w:tcW w:w="2297" w:type="dxa"/>
            <w:vAlign w:val="center"/>
          </w:tcPr>
          <w:p w14:paraId="0AC82099" w14:textId="4F33948C" w:rsidR="00D92F25" w:rsidRPr="00705226" w:rsidRDefault="00D92F25" w:rsidP="00D92F25">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Олійник Олег Олександрович</w:t>
            </w:r>
          </w:p>
        </w:tc>
        <w:tc>
          <w:tcPr>
            <w:tcW w:w="1572" w:type="dxa"/>
            <w:vAlign w:val="center"/>
          </w:tcPr>
          <w:p w14:paraId="3A973645" w14:textId="08D6AEF5" w:rsidR="00D92F25" w:rsidRPr="00705226" w:rsidRDefault="00D92F25" w:rsidP="00D92F2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юрид. наук</w:t>
            </w:r>
          </w:p>
        </w:tc>
        <w:tc>
          <w:tcPr>
            <w:tcW w:w="1328" w:type="dxa"/>
            <w:vAlign w:val="center"/>
          </w:tcPr>
          <w:p w14:paraId="5609C0BE" w14:textId="2F02964A" w:rsidR="00D92F25" w:rsidRPr="00705226" w:rsidRDefault="00D92F25" w:rsidP="00D92F2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доц.</w:t>
            </w:r>
          </w:p>
        </w:tc>
        <w:tc>
          <w:tcPr>
            <w:tcW w:w="4642" w:type="dxa"/>
            <w:vAlign w:val="center"/>
          </w:tcPr>
          <w:p w14:paraId="4F342465" w14:textId="114C71F2" w:rsidR="00D92F25" w:rsidRPr="00705226" w:rsidRDefault="00D92F25" w:rsidP="00D92F25">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завідувач кафедри права та інформаційних технологій Миколаївського інституту розвитку людини</w:t>
            </w:r>
          </w:p>
        </w:tc>
      </w:tr>
      <w:tr w:rsidR="00D92F25" w:rsidRPr="00B22C9F" w14:paraId="3121A947" w14:textId="77777777" w:rsidTr="00BA1259">
        <w:trPr>
          <w:tblCellSpacing w:w="15" w:type="dxa"/>
        </w:trPr>
        <w:tc>
          <w:tcPr>
            <w:tcW w:w="364" w:type="dxa"/>
            <w:vAlign w:val="center"/>
            <w:hideMark/>
          </w:tcPr>
          <w:p w14:paraId="73FD1D55" w14:textId="173DFDD9" w:rsidR="00D92F25" w:rsidRPr="00705226" w:rsidRDefault="00D92F25" w:rsidP="00705226">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1</w:t>
            </w:r>
            <w:r w:rsidR="00705226">
              <w:rPr>
                <w:rFonts w:ascii="Times New Roman" w:eastAsia="Times New Roman" w:hAnsi="Times New Roman"/>
                <w:sz w:val="28"/>
                <w:szCs w:val="28"/>
                <w:lang w:val="uk-UA" w:eastAsia="uk-UA"/>
              </w:rPr>
              <w:t>7</w:t>
            </w:r>
          </w:p>
        </w:tc>
        <w:tc>
          <w:tcPr>
            <w:tcW w:w="2297" w:type="dxa"/>
            <w:vAlign w:val="center"/>
            <w:hideMark/>
          </w:tcPr>
          <w:p w14:paraId="505B2D5B" w14:textId="77777777" w:rsidR="00D92F25" w:rsidRPr="00705226" w:rsidRDefault="00D92F25" w:rsidP="00D92F25">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Басенко Руслан Олександрович</w:t>
            </w:r>
          </w:p>
        </w:tc>
        <w:tc>
          <w:tcPr>
            <w:tcW w:w="1572" w:type="dxa"/>
            <w:vAlign w:val="center"/>
            <w:hideMark/>
          </w:tcPr>
          <w:p w14:paraId="54E7D00D" w14:textId="5EDABB9C" w:rsidR="00D92F25" w:rsidRPr="00705226" w:rsidRDefault="00D92F25" w:rsidP="00D92F2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канд. пед.наук</w:t>
            </w:r>
          </w:p>
        </w:tc>
        <w:tc>
          <w:tcPr>
            <w:tcW w:w="1328" w:type="dxa"/>
            <w:vAlign w:val="center"/>
            <w:hideMark/>
          </w:tcPr>
          <w:p w14:paraId="5C257450" w14:textId="77777777" w:rsidR="00D92F25" w:rsidRPr="00705226" w:rsidRDefault="00D92F25" w:rsidP="00D92F25">
            <w:pPr>
              <w:spacing w:after="0" w:line="240" w:lineRule="auto"/>
              <w:jc w:val="center"/>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w:t>
            </w:r>
          </w:p>
        </w:tc>
        <w:tc>
          <w:tcPr>
            <w:tcW w:w="4642" w:type="dxa"/>
            <w:vAlign w:val="center"/>
            <w:hideMark/>
          </w:tcPr>
          <w:p w14:paraId="23EC08FD" w14:textId="77777777" w:rsidR="00D92F25" w:rsidRPr="00705226" w:rsidRDefault="00D92F25" w:rsidP="00D92F25">
            <w:pPr>
              <w:spacing w:after="0" w:line="240" w:lineRule="auto"/>
              <w:rPr>
                <w:rFonts w:ascii="Times New Roman" w:eastAsia="Times New Roman" w:hAnsi="Times New Roman"/>
                <w:sz w:val="28"/>
                <w:szCs w:val="28"/>
                <w:lang w:val="uk-UA" w:eastAsia="uk-UA"/>
              </w:rPr>
            </w:pPr>
            <w:r w:rsidRPr="00705226">
              <w:rPr>
                <w:rFonts w:ascii="Times New Roman" w:eastAsia="Times New Roman" w:hAnsi="Times New Roman"/>
                <w:sz w:val="28"/>
                <w:szCs w:val="28"/>
                <w:lang w:val="uk-UA" w:eastAsia="uk-UA"/>
              </w:rPr>
              <w:t xml:space="preserve">заступник директора з науково-педагогічної роботи, міжнародної та грантової діяльності, завідувач, доцент кафедри правознавства і фінансів Полтавського інституту економіки і права </w:t>
            </w:r>
          </w:p>
        </w:tc>
      </w:tr>
      <w:tr w:rsidR="00BA1259" w:rsidRPr="00705226" w14:paraId="5CE27684" w14:textId="77777777" w:rsidTr="00BA1259">
        <w:trPr>
          <w:tblCellSpacing w:w="15" w:type="dxa"/>
        </w:trPr>
        <w:tc>
          <w:tcPr>
            <w:tcW w:w="364" w:type="dxa"/>
            <w:vAlign w:val="center"/>
          </w:tcPr>
          <w:p w14:paraId="594FE2EA" w14:textId="76F7491E" w:rsidR="00BA1259" w:rsidRPr="00705226" w:rsidRDefault="00BA1259" w:rsidP="00705226">
            <w:pPr>
              <w:spacing w:after="0" w:line="240" w:lineRule="auto"/>
              <w:rPr>
                <w:rFonts w:ascii="Times New Roman" w:eastAsia="Times New Roman" w:hAnsi="Times New Roman"/>
                <w:sz w:val="28"/>
                <w:szCs w:val="28"/>
                <w:lang w:val="uk-UA" w:eastAsia="uk-UA"/>
              </w:rPr>
            </w:pPr>
            <w:r w:rsidRPr="00705226">
              <w:rPr>
                <w:rFonts w:ascii="Times New Roman" w:hAnsi="Times New Roman"/>
                <w:color w:val="000000"/>
                <w:sz w:val="28"/>
              </w:rPr>
              <w:t>1</w:t>
            </w:r>
            <w:r w:rsidR="00705226">
              <w:rPr>
                <w:rFonts w:ascii="Times New Roman" w:hAnsi="Times New Roman"/>
                <w:color w:val="000000"/>
                <w:sz w:val="28"/>
                <w:lang w:val="uk-UA"/>
              </w:rPr>
              <w:t>8</w:t>
            </w:r>
          </w:p>
        </w:tc>
        <w:tc>
          <w:tcPr>
            <w:tcW w:w="2297" w:type="dxa"/>
            <w:vAlign w:val="center"/>
          </w:tcPr>
          <w:p w14:paraId="68C1055F" w14:textId="50B7B578" w:rsidR="00BA1259" w:rsidRPr="00705226" w:rsidRDefault="00BA1259" w:rsidP="00BA1259">
            <w:pPr>
              <w:spacing w:after="0" w:line="240" w:lineRule="auto"/>
              <w:rPr>
                <w:rFonts w:ascii="Times New Roman" w:eastAsia="Times New Roman" w:hAnsi="Times New Roman"/>
                <w:sz w:val="28"/>
                <w:szCs w:val="28"/>
                <w:lang w:val="uk-UA" w:eastAsia="uk-UA"/>
              </w:rPr>
            </w:pPr>
            <w:r w:rsidRPr="00705226">
              <w:rPr>
                <w:rFonts w:ascii="Times New Roman" w:hAnsi="Times New Roman"/>
                <w:color w:val="000000"/>
                <w:sz w:val="28"/>
              </w:rPr>
              <w:t>Лебедева Галина Василівна</w:t>
            </w:r>
          </w:p>
        </w:tc>
        <w:tc>
          <w:tcPr>
            <w:tcW w:w="1572" w:type="dxa"/>
            <w:vAlign w:val="center"/>
          </w:tcPr>
          <w:p w14:paraId="4FF7E999" w14:textId="32B99CBA" w:rsidR="00BA1259" w:rsidRPr="00705226" w:rsidRDefault="00BA1259" w:rsidP="00BA1259">
            <w:pPr>
              <w:spacing w:after="0" w:line="240" w:lineRule="auto"/>
              <w:jc w:val="center"/>
              <w:rPr>
                <w:rFonts w:ascii="Times New Roman" w:eastAsia="Times New Roman" w:hAnsi="Times New Roman"/>
                <w:sz w:val="28"/>
                <w:szCs w:val="28"/>
                <w:lang w:val="uk-UA" w:eastAsia="uk-UA"/>
              </w:rPr>
            </w:pPr>
            <w:r w:rsidRPr="00705226">
              <w:rPr>
                <w:rFonts w:ascii="Times New Roman" w:hAnsi="Times New Roman"/>
                <w:color w:val="000000"/>
                <w:sz w:val="28"/>
              </w:rPr>
              <w:t>-</w:t>
            </w:r>
          </w:p>
        </w:tc>
        <w:tc>
          <w:tcPr>
            <w:tcW w:w="1328" w:type="dxa"/>
            <w:vAlign w:val="center"/>
          </w:tcPr>
          <w:p w14:paraId="74C9757C" w14:textId="15BE6723" w:rsidR="00BA1259" w:rsidRPr="00705226" w:rsidRDefault="00BA1259" w:rsidP="00BA1259">
            <w:pPr>
              <w:spacing w:after="0" w:line="240" w:lineRule="auto"/>
              <w:jc w:val="center"/>
              <w:rPr>
                <w:rFonts w:ascii="Times New Roman" w:eastAsia="Times New Roman" w:hAnsi="Times New Roman"/>
                <w:sz w:val="28"/>
                <w:szCs w:val="28"/>
                <w:lang w:val="uk-UA" w:eastAsia="uk-UA"/>
              </w:rPr>
            </w:pPr>
            <w:r w:rsidRPr="00705226">
              <w:rPr>
                <w:rFonts w:ascii="Times New Roman" w:hAnsi="Times New Roman"/>
                <w:color w:val="000000"/>
                <w:sz w:val="28"/>
              </w:rPr>
              <w:t>-</w:t>
            </w:r>
          </w:p>
        </w:tc>
        <w:tc>
          <w:tcPr>
            <w:tcW w:w="4642" w:type="dxa"/>
            <w:vAlign w:val="center"/>
          </w:tcPr>
          <w:p w14:paraId="6FAD0D41" w14:textId="44875BD8" w:rsidR="00BA1259" w:rsidRPr="00705226" w:rsidRDefault="00BA1259" w:rsidP="00BA1259">
            <w:pPr>
              <w:spacing w:after="0" w:line="240" w:lineRule="auto"/>
              <w:rPr>
                <w:rFonts w:ascii="Times New Roman" w:eastAsia="Times New Roman" w:hAnsi="Times New Roman"/>
                <w:sz w:val="28"/>
                <w:szCs w:val="28"/>
                <w:lang w:val="uk-UA" w:eastAsia="uk-UA"/>
              </w:rPr>
            </w:pPr>
            <w:r w:rsidRPr="00705226">
              <w:rPr>
                <w:rFonts w:ascii="Times New Roman" w:hAnsi="Times New Roman"/>
                <w:color w:val="000000"/>
                <w:sz w:val="28"/>
              </w:rPr>
              <w:t>голова циклової комісії права та суспільно-гуманітарних дисциплін, старший викладач Рівненського фахового коледжу</w:t>
            </w:r>
          </w:p>
        </w:tc>
      </w:tr>
      <w:tr w:rsidR="00BA1259" w:rsidRPr="00705226" w14:paraId="03A2E72A" w14:textId="77777777" w:rsidTr="00BA1259">
        <w:trPr>
          <w:tblCellSpacing w:w="15" w:type="dxa"/>
        </w:trPr>
        <w:tc>
          <w:tcPr>
            <w:tcW w:w="364" w:type="dxa"/>
            <w:vAlign w:val="center"/>
          </w:tcPr>
          <w:p w14:paraId="730C78B8" w14:textId="79EB8442" w:rsidR="00BA1259" w:rsidRPr="00705226" w:rsidRDefault="00BA1259" w:rsidP="00705226">
            <w:pPr>
              <w:spacing w:after="0" w:line="240" w:lineRule="auto"/>
              <w:rPr>
                <w:rFonts w:ascii="Times New Roman" w:hAnsi="Times New Roman"/>
                <w:color w:val="000000"/>
                <w:sz w:val="28"/>
                <w:lang w:val="uk-UA"/>
              </w:rPr>
            </w:pPr>
            <w:r w:rsidRPr="00705226">
              <w:rPr>
                <w:rFonts w:ascii="Times New Roman" w:hAnsi="Times New Roman"/>
                <w:color w:val="000000"/>
                <w:sz w:val="28"/>
              </w:rPr>
              <w:t>1</w:t>
            </w:r>
            <w:r w:rsidR="00705226">
              <w:rPr>
                <w:rFonts w:ascii="Times New Roman" w:hAnsi="Times New Roman"/>
                <w:color w:val="000000"/>
                <w:sz w:val="28"/>
                <w:lang w:val="uk-UA"/>
              </w:rPr>
              <w:t>9</w:t>
            </w:r>
          </w:p>
        </w:tc>
        <w:tc>
          <w:tcPr>
            <w:tcW w:w="2297" w:type="dxa"/>
            <w:vAlign w:val="center"/>
          </w:tcPr>
          <w:p w14:paraId="40801CE3" w14:textId="71F34C90"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sz w:val="28"/>
              </w:rPr>
              <w:t>Мозолюк-Боднар Людмила Миколаївна</w:t>
            </w:r>
          </w:p>
        </w:tc>
        <w:tc>
          <w:tcPr>
            <w:tcW w:w="1572" w:type="dxa"/>
            <w:vAlign w:val="center"/>
          </w:tcPr>
          <w:p w14:paraId="0DE0F5A1" w14:textId="5573DF25"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кандидат юридичних наук</w:t>
            </w:r>
          </w:p>
        </w:tc>
        <w:tc>
          <w:tcPr>
            <w:tcW w:w="1328" w:type="dxa"/>
            <w:vAlign w:val="center"/>
          </w:tcPr>
          <w:p w14:paraId="0A3BC7B5" w14:textId="59447491"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доцент</w:t>
            </w:r>
          </w:p>
        </w:tc>
        <w:tc>
          <w:tcPr>
            <w:tcW w:w="4642" w:type="dxa"/>
            <w:vAlign w:val="center"/>
          </w:tcPr>
          <w:p w14:paraId="3269104B" w14:textId="3238CE9F"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color w:val="000000"/>
                <w:sz w:val="28"/>
              </w:rPr>
              <w:t>доцент кафедри правових та інформаційних технологій Хмельницького інституту соціальних технологій</w:t>
            </w:r>
          </w:p>
        </w:tc>
      </w:tr>
      <w:tr w:rsidR="00BA1259" w:rsidRPr="00705226" w14:paraId="1E012BF3" w14:textId="77777777" w:rsidTr="00BA1259">
        <w:trPr>
          <w:tblCellSpacing w:w="15" w:type="dxa"/>
        </w:trPr>
        <w:tc>
          <w:tcPr>
            <w:tcW w:w="364" w:type="dxa"/>
            <w:vAlign w:val="center"/>
          </w:tcPr>
          <w:p w14:paraId="790C2497" w14:textId="5DDD7439" w:rsidR="00BA1259" w:rsidRPr="00705226" w:rsidRDefault="00705226" w:rsidP="00BA1259">
            <w:pPr>
              <w:spacing w:after="0" w:line="240" w:lineRule="auto"/>
              <w:rPr>
                <w:rFonts w:ascii="Times New Roman" w:hAnsi="Times New Roman"/>
                <w:color w:val="000000"/>
                <w:sz w:val="28"/>
                <w:lang w:val="uk-UA"/>
              </w:rPr>
            </w:pPr>
            <w:r>
              <w:rPr>
                <w:rFonts w:ascii="Times New Roman" w:hAnsi="Times New Roman"/>
                <w:color w:val="000000"/>
                <w:sz w:val="28"/>
                <w:lang w:val="uk-UA"/>
              </w:rPr>
              <w:t>20</w:t>
            </w:r>
          </w:p>
        </w:tc>
        <w:tc>
          <w:tcPr>
            <w:tcW w:w="2297" w:type="dxa"/>
            <w:vAlign w:val="center"/>
          </w:tcPr>
          <w:p w14:paraId="61E4A0C0" w14:textId="292414CD" w:rsidR="00BA1259" w:rsidRPr="00705226" w:rsidRDefault="00BA1259" w:rsidP="00BA1259">
            <w:pPr>
              <w:spacing w:after="0" w:line="240" w:lineRule="auto"/>
              <w:rPr>
                <w:rFonts w:ascii="Times New Roman" w:hAnsi="Times New Roman"/>
                <w:sz w:val="28"/>
              </w:rPr>
            </w:pPr>
            <w:r w:rsidRPr="00705226">
              <w:rPr>
                <w:rFonts w:ascii="Times New Roman" w:hAnsi="Times New Roman"/>
                <w:color w:val="000000"/>
                <w:sz w:val="28"/>
              </w:rPr>
              <w:t>Мороз Ігор Іванович</w:t>
            </w:r>
          </w:p>
        </w:tc>
        <w:tc>
          <w:tcPr>
            <w:tcW w:w="1572" w:type="dxa"/>
            <w:vAlign w:val="center"/>
          </w:tcPr>
          <w:p w14:paraId="1AF7D52C" w14:textId="683EB50B"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кандидат політичних наук</w:t>
            </w:r>
          </w:p>
        </w:tc>
        <w:tc>
          <w:tcPr>
            <w:tcW w:w="1328" w:type="dxa"/>
            <w:vAlign w:val="center"/>
          </w:tcPr>
          <w:p w14:paraId="30B9B048" w14:textId="48B44628"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w:t>
            </w:r>
          </w:p>
        </w:tc>
        <w:tc>
          <w:tcPr>
            <w:tcW w:w="4642" w:type="dxa"/>
            <w:vAlign w:val="center"/>
          </w:tcPr>
          <w:p w14:paraId="5EAC95F1" w14:textId="46F43A3B"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color w:val="000000"/>
                <w:sz w:val="28"/>
              </w:rPr>
              <w:t>завідувач кафедри правових та інформаційних технологій Хмельницького інституту соціальних технологій</w:t>
            </w:r>
          </w:p>
        </w:tc>
      </w:tr>
      <w:tr w:rsidR="00BA1259" w:rsidRPr="00705226" w14:paraId="32A840AF" w14:textId="77777777" w:rsidTr="00BA1259">
        <w:trPr>
          <w:tblCellSpacing w:w="15" w:type="dxa"/>
        </w:trPr>
        <w:tc>
          <w:tcPr>
            <w:tcW w:w="364" w:type="dxa"/>
            <w:vAlign w:val="center"/>
          </w:tcPr>
          <w:p w14:paraId="4FA43227" w14:textId="5C09B71E" w:rsidR="00BA1259" w:rsidRPr="00705226" w:rsidRDefault="00BA1259" w:rsidP="00705226">
            <w:pPr>
              <w:spacing w:after="0" w:line="240" w:lineRule="auto"/>
              <w:rPr>
                <w:rFonts w:ascii="Times New Roman" w:hAnsi="Times New Roman"/>
                <w:color w:val="000000"/>
                <w:sz w:val="28"/>
                <w:lang w:val="uk-UA"/>
              </w:rPr>
            </w:pPr>
            <w:r w:rsidRPr="00705226">
              <w:rPr>
                <w:rFonts w:ascii="Times New Roman" w:hAnsi="Times New Roman"/>
                <w:color w:val="000000"/>
                <w:sz w:val="28"/>
              </w:rPr>
              <w:t>2</w:t>
            </w:r>
            <w:r w:rsidR="00705226">
              <w:rPr>
                <w:rFonts w:ascii="Times New Roman" w:hAnsi="Times New Roman"/>
                <w:color w:val="000000"/>
                <w:sz w:val="28"/>
                <w:lang w:val="uk-UA"/>
              </w:rPr>
              <w:t>1</w:t>
            </w:r>
          </w:p>
        </w:tc>
        <w:tc>
          <w:tcPr>
            <w:tcW w:w="2297" w:type="dxa"/>
            <w:vAlign w:val="center"/>
          </w:tcPr>
          <w:p w14:paraId="6924E0F3" w14:textId="687187C7"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color w:val="000000"/>
                <w:sz w:val="28"/>
              </w:rPr>
              <w:t>Ткаченко Ірина Миколаївна</w:t>
            </w:r>
          </w:p>
        </w:tc>
        <w:tc>
          <w:tcPr>
            <w:tcW w:w="1572" w:type="dxa"/>
            <w:vAlign w:val="center"/>
          </w:tcPr>
          <w:p w14:paraId="46D6C1DD" w14:textId="6672D09B"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кандидат юридичних наук</w:t>
            </w:r>
          </w:p>
        </w:tc>
        <w:tc>
          <w:tcPr>
            <w:tcW w:w="1328" w:type="dxa"/>
            <w:vAlign w:val="center"/>
          </w:tcPr>
          <w:p w14:paraId="37D8113B" w14:textId="5DB9B90D"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w:t>
            </w:r>
          </w:p>
        </w:tc>
        <w:tc>
          <w:tcPr>
            <w:tcW w:w="4642" w:type="dxa"/>
            <w:vAlign w:val="center"/>
          </w:tcPr>
          <w:p w14:paraId="7719C505" w14:textId="38FD1365"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color w:val="000000"/>
                <w:sz w:val="28"/>
              </w:rPr>
              <w:t>доцент кафедри права та соціально-економічних відносин Центральноукраїнського інституту розвитку людини</w:t>
            </w:r>
          </w:p>
        </w:tc>
      </w:tr>
      <w:tr w:rsidR="00BA1259" w:rsidRPr="00705226" w14:paraId="7F2DD6AB" w14:textId="77777777" w:rsidTr="00BA1259">
        <w:trPr>
          <w:tblCellSpacing w:w="15" w:type="dxa"/>
        </w:trPr>
        <w:tc>
          <w:tcPr>
            <w:tcW w:w="364" w:type="dxa"/>
            <w:vAlign w:val="center"/>
          </w:tcPr>
          <w:p w14:paraId="4AE7D412" w14:textId="3E0BF490" w:rsidR="00BA1259" w:rsidRPr="00705226" w:rsidRDefault="00BA1259" w:rsidP="00705226">
            <w:pPr>
              <w:spacing w:after="0" w:line="240" w:lineRule="auto"/>
              <w:rPr>
                <w:rFonts w:ascii="Times New Roman" w:hAnsi="Times New Roman"/>
                <w:color w:val="000000"/>
                <w:sz w:val="28"/>
                <w:lang w:val="uk-UA"/>
              </w:rPr>
            </w:pPr>
            <w:r w:rsidRPr="00705226">
              <w:rPr>
                <w:rFonts w:ascii="Times New Roman" w:hAnsi="Times New Roman"/>
                <w:color w:val="000000"/>
                <w:sz w:val="28"/>
              </w:rPr>
              <w:t>2</w:t>
            </w:r>
            <w:r w:rsidR="00705226">
              <w:rPr>
                <w:rFonts w:ascii="Times New Roman" w:hAnsi="Times New Roman"/>
                <w:color w:val="000000"/>
                <w:sz w:val="28"/>
                <w:lang w:val="uk-UA"/>
              </w:rPr>
              <w:t>2</w:t>
            </w:r>
          </w:p>
        </w:tc>
        <w:tc>
          <w:tcPr>
            <w:tcW w:w="2297" w:type="dxa"/>
            <w:vAlign w:val="center"/>
          </w:tcPr>
          <w:p w14:paraId="3ABF81EB" w14:textId="0426CA84"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color w:val="000000"/>
                <w:sz w:val="28"/>
              </w:rPr>
              <w:t>Пліско Ірина Миколаївна</w:t>
            </w:r>
          </w:p>
        </w:tc>
        <w:tc>
          <w:tcPr>
            <w:tcW w:w="1572" w:type="dxa"/>
            <w:vAlign w:val="center"/>
          </w:tcPr>
          <w:p w14:paraId="5FE7E3DE" w14:textId="5F33E97E"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кандидат економічних наук</w:t>
            </w:r>
          </w:p>
        </w:tc>
        <w:tc>
          <w:tcPr>
            <w:tcW w:w="1328" w:type="dxa"/>
            <w:vAlign w:val="center"/>
          </w:tcPr>
          <w:p w14:paraId="5E1DB122" w14:textId="659161CF" w:rsidR="00BA1259" w:rsidRPr="00705226" w:rsidRDefault="00BA1259" w:rsidP="00BA1259">
            <w:pPr>
              <w:spacing w:after="0" w:line="240" w:lineRule="auto"/>
              <w:jc w:val="center"/>
              <w:rPr>
                <w:rFonts w:ascii="Times New Roman" w:hAnsi="Times New Roman"/>
                <w:color w:val="000000"/>
                <w:sz w:val="28"/>
              </w:rPr>
            </w:pPr>
            <w:r w:rsidRPr="00705226">
              <w:rPr>
                <w:rFonts w:ascii="Times New Roman" w:hAnsi="Times New Roman"/>
                <w:color w:val="000000"/>
                <w:sz w:val="28"/>
              </w:rPr>
              <w:t xml:space="preserve">доцент </w:t>
            </w:r>
          </w:p>
        </w:tc>
        <w:tc>
          <w:tcPr>
            <w:tcW w:w="4642" w:type="dxa"/>
            <w:vAlign w:val="center"/>
          </w:tcPr>
          <w:p w14:paraId="34215E5D" w14:textId="156236A4" w:rsidR="00BA1259" w:rsidRPr="00705226" w:rsidRDefault="00BA1259" w:rsidP="00BA1259">
            <w:pPr>
              <w:spacing w:after="0" w:line="240" w:lineRule="auto"/>
              <w:rPr>
                <w:rFonts w:ascii="Times New Roman" w:hAnsi="Times New Roman"/>
                <w:color w:val="000000"/>
                <w:sz w:val="28"/>
              </w:rPr>
            </w:pPr>
            <w:r w:rsidRPr="00705226">
              <w:rPr>
                <w:rFonts w:ascii="Times New Roman" w:hAnsi="Times New Roman"/>
                <w:color w:val="000000"/>
                <w:sz w:val="28"/>
              </w:rPr>
              <w:t>заступник директора Чернігівської філії</w:t>
            </w:r>
          </w:p>
        </w:tc>
      </w:tr>
    </w:tbl>
    <w:p w14:paraId="48A988FD" w14:textId="3D25E0E8" w:rsidR="00A15351" w:rsidRPr="00705226" w:rsidRDefault="00A15351" w:rsidP="00A15351">
      <w:pPr>
        <w:suppressAutoHyphens/>
        <w:spacing w:after="0" w:line="240" w:lineRule="auto"/>
        <w:ind w:firstLine="708"/>
        <w:jc w:val="both"/>
        <w:rPr>
          <w:rFonts w:ascii="Times New Roman" w:eastAsia="Times New Roman" w:hAnsi="Times New Roman"/>
          <w:sz w:val="28"/>
          <w:szCs w:val="28"/>
          <w:lang w:val="uk-UA" w:eastAsia="ar-SA"/>
        </w:rPr>
      </w:pPr>
    </w:p>
    <w:bookmarkEnd w:id="0"/>
    <w:p w14:paraId="2AF9309F" w14:textId="77777777" w:rsidR="00A15351" w:rsidRPr="00705226" w:rsidRDefault="00A15351" w:rsidP="00A15351">
      <w:pPr>
        <w:suppressAutoHyphens/>
        <w:spacing w:after="0" w:line="240" w:lineRule="auto"/>
        <w:ind w:right="-7895" w:firstLine="720"/>
        <w:jc w:val="both"/>
        <w:rPr>
          <w:rFonts w:ascii="Times New Roman" w:eastAsia="Times New Roman" w:hAnsi="Times New Roman"/>
          <w:b/>
          <w:sz w:val="28"/>
          <w:szCs w:val="28"/>
          <w:lang w:val="uk-UA" w:eastAsia="ar-SA"/>
        </w:rPr>
      </w:pPr>
      <w:r w:rsidRPr="00705226">
        <w:rPr>
          <w:rFonts w:ascii="Times New Roman" w:eastAsia="Times New Roman" w:hAnsi="Times New Roman"/>
          <w:b/>
          <w:sz w:val="28"/>
          <w:szCs w:val="28"/>
          <w:lang w:val="uk-UA" w:eastAsia="ar-SA"/>
        </w:rPr>
        <w:t>Рецензії-відгуки зовнішніх стейкхолдерів:</w:t>
      </w:r>
    </w:p>
    <w:p w14:paraId="34CB0E04" w14:textId="60A24EC2" w:rsidR="0082285C" w:rsidRDefault="0082285C" w:rsidP="00D92F25">
      <w:pPr>
        <w:widowControl w:val="0"/>
        <w:suppressAutoHyphens/>
        <w:spacing w:after="0" w:line="240" w:lineRule="auto"/>
        <w:ind w:firstLine="709"/>
        <w:jc w:val="both"/>
        <w:rPr>
          <w:rFonts w:ascii="Times New Roman" w:hAnsi="Times New Roman"/>
          <w:sz w:val="28"/>
          <w:szCs w:val="28"/>
          <w:lang w:val="uk-UA"/>
        </w:rPr>
      </w:pPr>
      <w:r w:rsidRPr="00705226">
        <w:rPr>
          <w:rFonts w:ascii="Times New Roman" w:eastAsia="Times New Roman" w:hAnsi="Times New Roman"/>
          <w:sz w:val="28"/>
          <w:szCs w:val="28"/>
          <w:lang w:val="uk-UA" w:eastAsia="ar-SA"/>
        </w:rPr>
        <w:t>1.</w:t>
      </w:r>
      <w:r w:rsidR="005457AF" w:rsidRPr="00705226">
        <w:rPr>
          <w:rFonts w:ascii="Times New Roman" w:eastAsia="Times New Roman" w:hAnsi="Times New Roman"/>
          <w:sz w:val="28"/>
          <w:szCs w:val="28"/>
          <w:lang w:val="uk-UA" w:eastAsia="ar-SA"/>
        </w:rPr>
        <w:t xml:space="preserve"> Сивак Тетяна Володимирівна</w:t>
      </w:r>
      <w:r w:rsidR="00391707" w:rsidRPr="00705226">
        <w:rPr>
          <w:rFonts w:ascii="Times New Roman" w:eastAsia="Times New Roman" w:hAnsi="Times New Roman"/>
          <w:sz w:val="28"/>
          <w:szCs w:val="28"/>
          <w:lang w:val="uk-UA" w:eastAsia="ar-SA"/>
        </w:rPr>
        <w:t>,</w:t>
      </w:r>
      <w:r w:rsidR="005457AF" w:rsidRPr="00705226">
        <w:rPr>
          <w:rFonts w:ascii="Times New Roman" w:eastAsia="Times New Roman" w:hAnsi="Times New Roman"/>
          <w:sz w:val="28"/>
          <w:szCs w:val="28"/>
          <w:lang w:val="uk-UA" w:eastAsia="ar-SA"/>
        </w:rPr>
        <w:t xml:space="preserve"> д-р наук з держ. упр., доц, завідувач тренінгового центру Дослідницької служби Верховної Ради України</w:t>
      </w:r>
      <w:r w:rsidRPr="00705226">
        <w:rPr>
          <w:rFonts w:ascii="Times New Roman" w:hAnsi="Times New Roman"/>
          <w:sz w:val="28"/>
          <w:szCs w:val="28"/>
          <w:lang w:val="uk-UA"/>
        </w:rPr>
        <w:t>;</w:t>
      </w:r>
    </w:p>
    <w:p w14:paraId="4DB45DAA" w14:textId="5519B8D9" w:rsidR="00047296" w:rsidRDefault="00047296" w:rsidP="00047296">
      <w:pPr>
        <w:widowControl w:val="0"/>
        <w:suppressAutoHyphens/>
        <w:spacing w:after="0" w:line="240" w:lineRule="auto"/>
        <w:ind w:firstLine="709"/>
        <w:jc w:val="both"/>
        <w:rPr>
          <w:rFonts w:ascii="Times New Roman" w:eastAsia="Times New Roman" w:hAnsi="Times New Roman"/>
          <w:sz w:val="28"/>
          <w:szCs w:val="28"/>
          <w:lang w:val="uk-UA" w:eastAsia="ar-SA"/>
        </w:rPr>
      </w:pPr>
      <w:r>
        <w:rPr>
          <w:rFonts w:ascii="Times New Roman" w:hAnsi="Times New Roman"/>
          <w:sz w:val="28"/>
          <w:szCs w:val="28"/>
          <w:lang w:val="uk-UA"/>
        </w:rPr>
        <w:t xml:space="preserve">2. Гбур Зоряна Володимирівна, </w:t>
      </w:r>
      <w:r w:rsidRPr="00705226">
        <w:rPr>
          <w:rFonts w:ascii="Times New Roman" w:eastAsia="Times New Roman" w:hAnsi="Times New Roman"/>
          <w:sz w:val="28"/>
          <w:szCs w:val="28"/>
          <w:lang w:val="uk-UA" w:eastAsia="ar-SA"/>
        </w:rPr>
        <w:t>д-р наук з держ. упр.,</w:t>
      </w:r>
      <w:r>
        <w:rPr>
          <w:rFonts w:ascii="Times New Roman" w:eastAsia="Times New Roman" w:hAnsi="Times New Roman"/>
          <w:sz w:val="28"/>
          <w:szCs w:val="28"/>
          <w:lang w:val="uk-UA" w:eastAsia="ar-SA"/>
        </w:rPr>
        <w:t xml:space="preserve"> професор, професор </w:t>
      </w:r>
      <w:r>
        <w:rPr>
          <w:rFonts w:ascii="Times New Roman" w:eastAsia="Times New Roman" w:hAnsi="Times New Roman"/>
          <w:sz w:val="28"/>
          <w:szCs w:val="28"/>
          <w:lang w:val="uk-UA" w:eastAsia="ar-SA"/>
        </w:rPr>
        <w:lastRenderedPageBreak/>
        <w:t>кафедри публічного управління та адміністрування Державного університету інформаційно-комунікаційних технологій;</w:t>
      </w:r>
    </w:p>
    <w:p w14:paraId="56D538EB" w14:textId="03969D74" w:rsidR="00047296" w:rsidRDefault="00047296" w:rsidP="00047296">
      <w:pPr>
        <w:widowControl w:val="0"/>
        <w:suppressAutoHyphen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Пархоменко-Куцевіл Оксана Ігорівна, </w:t>
      </w:r>
      <w:r w:rsidRPr="00705226">
        <w:rPr>
          <w:rFonts w:ascii="Times New Roman" w:eastAsia="Times New Roman" w:hAnsi="Times New Roman"/>
          <w:sz w:val="28"/>
          <w:szCs w:val="28"/>
          <w:lang w:val="uk-UA" w:eastAsia="ar-SA"/>
        </w:rPr>
        <w:t>д-р наук з держ. упр.,</w:t>
      </w:r>
      <w:r>
        <w:rPr>
          <w:rFonts w:ascii="Times New Roman" w:eastAsia="Times New Roman" w:hAnsi="Times New Roman"/>
          <w:sz w:val="28"/>
          <w:szCs w:val="28"/>
          <w:lang w:val="uk-UA" w:eastAsia="ar-SA"/>
        </w:rPr>
        <w:t xml:space="preserve"> професор, завідувач кафедри публічного управління та адміністрування Університету Григорія Сковороди в Переяславі;</w:t>
      </w:r>
    </w:p>
    <w:p w14:paraId="7A971178" w14:textId="1FD60647" w:rsidR="00047296" w:rsidRDefault="00047296" w:rsidP="00047296">
      <w:pPr>
        <w:widowControl w:val="0"/>
        <w:suppressAutoHyphen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4. Романенко Євген Олександрович, </w:t>
      </w:r>
      <w:r w:rsidRPr="00705226">
        <w:rPr>
          <w:rFonts w:ascii="Times New Roman" w:eastAsia="Times New Roman" w:hAnsi="Times New Roman"/>
          <w:sz w:val="28"/>
          <w:szCs w:val="28"/>
          <w:lang w:val="uk-UA" w:eastAsia="ar-SA"/>
        </w:rPr>
        <w:t>д-р наук з держ. упр.,</w:t>
      </w:r>
      <w:r>
        <w:rPr>
          <w:rFonts w:ascii="Times New Roman" w:eastAsia="Times New Roman" w:hAnsi="Times New Roman"/>
          <w:sz w:val="28"/>
          <w:szCs w:val="28"/>
          <w:lang w:val="uk-UA" w:eastAsia="ar-SA"/>
        </w:rPr>
        <w:t xml:space="preserve"> професор, </w:t>
      </w:r>
      <w:r>
        <w:rPr>
          <w:rFonts w:ascii="Times New Roman" w:hAnsi="Times New Roman"/>
          <w:sz w:val="28"/>
          <w:szCs w:val="28"/>
          <w:lang w:val="uk-UA"/>
        </w:rPr>
        <w:t>начальник науково-дослідного управління воєнно-історичних досліджень і стратегічного аналізу центру воєнно-наукової інформації Центрального науково-дослідного інституту Збройних Сил України, Заслужений юрист України, лауреат Національної премії України ім. Б.Патона, полковник;</w:t>
      </w:r>
    </w:p>
    <w:p w14:paraId="70BB9513" w14:textId="2E91942E" w:rsidR="00047296" w:rsidRDefault="00B35398" w:rsidP="00047296">
      <w:pPr>
        <w:widowControl w:val="0"/>
        <w:suppressAutoHyphen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Дармостук Денис Георгійович, кандидат наук з держ. управління, доцент, директор Київського обласного центру зайнятості;</w:t>
      </w:r>
    </w:p>
    <w:p w14:paraId="6CE58984" w14:textId="2D63EB4E" w:rsidR="0082285C" w:rsidRPr="00705226" w:rsidRDefault="00B35398" w:rsidP="00D92F25">
      <w:pPr>
        <w:widowControl w:val="0"/>
        <w:suppressAutoHyphens/>
        <w:spacing w:after="0" w:line="240" w:lineRule="auto"/>
        <w:ind w:firstLine="709"/>
        <w:rPr>
          <w:rFonts w:ascii="Times New Roman" w:eastAsia="Times New Roman" w:hAnsi="Times New Roman"/>
          <w:sz w:val="28"/>
          <w:szCs w:val="28"/>
          <w:lang w:val="uk-UA" w:eastAsia="ar-SA"/>
        </w:rPr>
      </w:pPr>
      <w:r>
        <w:rPr>
          <w:rFonts w:ascii="Times New Roman" w:eastAsia="Times New Roman" w:hAnsi="Times New Roman"/>
          <w:sz w:val="28"/>
          <w:szCs w:val="28"/>
          <w:lang w:val="uk-UA" w:eastAsia="ar-SA"/>
        </w:rPr>
        <w:t>6</w:t>
      </w:r>
      <w:r w:rsidR="0082285C" w:rsidRPr="00705226">
        <w:rPr>
          <w:rFonts w:ascii="Times New Roman" w:eastAsia="Times New Roman" w:hAnsi="Times New Roman"/>
          <w:sz w:val="28"/>
          <w:szCs w:val="28"/>
          <w:lang w:val="uk-UA" w:eastAsia="ar-SA"/>
        </w:rPr>
        <w:t xml:space="preserve">. Щеголь Артем Миколайович, </w:t>
      </w:r>
      <w:r w:rsidR="000B0BDC" w:rsidRPr="00705226">
        <w:rPr>
          <w:rFonts w:ascii="Times New Roman" w:eastAsia="Times New Roman" w:hAnsi="Times New Roman"/>
          <w:sz w:val="28"/>
          <w:szCs w:val="28"/>
          <w:lang w:val="uk-UA" w:eastAsia="ar-SA"/>
        </w:rPr>
        <w:t xml:space="preserve">директор </w:t>
      </w:r>
      <w:r w:rsidR="0082285C" w:rsidRPr="00705226">
        <w:rPr>
          <w:rFonts w:ascii="Times New Roman" w:hAnsi="Times New Roman"/>
          <w:sz w:val="28"/>
          <w:szCs w:val="28"/>
          <w:lang w:val="en-US"/>
        </w:rPr>
        <w:t>VDS</w:t>
      </w:r>
      <w:r w:rsidR="0082285C" w:rsidRPr="00705226">
        <w:rPr>
          <w:rFonts w:ascii="Times New Roman" w:hAnsi="Times New Roman"/>
          <w:sz w:val="28"/>
          <w:szCs w:val="28"/>
        </w:rPr>
        <w:t>-</w:t>
      </w:r>
      <w:r w:rsidR="0082285C" w:rsidRPr="00705226">
        <w:rPr>
          <w:rFonts w:ascii="Times New Roman" w:hAnsi="Times New Roman"/>
          <w:sz w:val="28"/>
          <w:szCs w:val="28"/>
          <w:lang w:val="en-US"/>
        </w:rPr>
        <w:t>Center</w:t>
      </w:r>
      <w:r w:rsidR="0082285C" w:rsidRPr="00705226">
        <w:rPr>
          <w:rFonts w:ascii="Times New Roman" w:hAnsi="Times New Roman"/>
          <w:sz w:val="28"/>
          <w:szCs w:val="28"/>
          <w:lang w:val="uk-UA"/>
        </w:rPr>
        <w:t>,</w:t>
      </w:r>
      <w:r w:rsidR="0090221D" w:rsidRPr="00705226">
        <w:rPr>
          <w:rFonts w:ascii="Times New Roman" w:hAnsi="Times New Roman"/>
          <w:sz w:val="28"/>
          <w:szCs w:val="28"/>
          <w:lang w:val="uk-UA"/>
        </w:rPr>
        <w:t xml:space="preserve"> </w:t>
      </w:r>
      <w:r w:rsidR="0082285C" w:rsidRPr="00705226">
        <w:rPr>
          <w:rFonts w:ascii="Times New Roman" w:hAnsi="Times New Roman"/>
          <w:sz w:val="28"/>
          <w:szCs w:val="28"/>
          <w:lang w:val="uk-UA"/>
        </w:rPr>
        <w:t>ФОП</w:t>
      </w:r>
      <w:r w:rsidR="0090221D" w:rsidRPr="00705226">
        <w:rPr>
          <w:rFonts w:ascii="Times New Roman" w:hAnsi="Times New Roman"/>
          <w:sz w:val="28"/>
          <w:szCs w:val="28"/>
          <w:lang w:val="uk-UA"/>
        </w:rPr>
        <w:t>.</w:t>
      </w:r>
    </w:p>
    <w:p w14:paraId="149402B9" w14:textId="77777777" w:rsidR="00D92F25" w:rsidRPr="00705226" w:rsidRDefault="00D92F25" w:rsidP="005457AF">
      <w:pPr>
        <w:pStyle w:val="a3"/>
        <w:spacing w:after="0"/>
        <w:ind w:left="0" w:firstLine="567"/>
        <w:jc w:val="both"/>
        <w:rPr>
          <w:sz w:val="28"/>
          <w:szCs w:val="28"/>
        </w:rPr>
      </w:pPr>
    </w:p>
    <w:p w14:paraId="00A4528C" w14:textId="2512A48E" w:rsidR="0090221D" w:rsidRPr="00705226" w:rsidRDefault="0090221D" w:rsidP="00D92F25">
      <w:pPr>
        <w:pStyle w:val="a3"/>
        <w:widowControl w:val="0"/>
        <w:spacing w:after="0"/>
        <w:ind w:left="0" w:firstLine="709"/>
        <w:jc w:val="both"/>
        <w:rPr>
          <w:color w:val="262626"/>
          <w:sz w:val="28"/>
          <w:szCs w:val="28"/>
          <w:lang w:val="uk-UA"/>
        </w:rPr>
      </w:pPr>
      <w:r w:rsidRPr="00705226">
        <w:rPr>
          <w:sz w:val="28"/>
          <w:szCs w:val="28"/>
        </w:rPr>
        <w:t xml:space="preserve">Гаранта освітньої програми затверджено наказом Університету «Україна» від </w:t>
      </w:r>
      <w:r w:rsidR="00DE7D61" w:rsidRPr="00705226">
        <w:rPr>
          <w:sz w:val="28"/>
          <w:szCs w:val="28"/>
          <w:lang w:val="uk-UA"/>
        </w:rPr>
        <w:t>2</w:t>
      </w:r>
      <w:r w:rsidR="00BF13C6">
        <w:rPr>
          <w:sz w:val="28"/>
          <w:szCs w:val="28"/>
          <w:lang w:val="uk-UA"/>
        </w:rPr>
        <w:t>7</w:t>
      </w:r>
      <w:r w:rsidR="00DE7D61" w:rsidRPr="00705226">
        <w:rPr>
          <w:sz w:val="28"/>
          <w:szCs w:val="28"/>
          <w:lang w:val="uk-UA"/>
        </w:rPr>
        <w:t xml:space="preserve"> </w:t>
      </w:r>
      <w:r w:rsidR="00BF13C6">
        <w:rPr>
          <w:sz w:val="28"/>
          <w:szCs w:val="28"/>
          <w:lang w:val="uk-UA"/>
        </w:rPr>
        <w:t>листопада</w:t>
      </w:r>
      <w:r w:rsidR="00DE7D61" w:rsidRPr="00705226">
        <w:rPr>
          <w:sz w:val="28"/>
          <w:szCs w:val="28"/>
          <w:lang w:val="uk-UA"/>
        </w:rPr>
        <w:t xml:space="preserve"> 202</w:t>
      </w:r>
      <w:r w:rsidR="00BF13C6">
        <w:rPr>
          <w:sz w:val="28"/>
          <w:szCs w:val="28"/>
          <w:lang w:val="uk-UA"/>
        </w:rPr>
        <w:t>5</w:t>
      </w:r>
      <w:r w:rsidR="00DE7D61" w:rsidRPr="00705226">
        <w:rPr>
          <w:sz w:val="28"/>
          <w:szCs w:val="28"/>
          <w:lang w:val="uk-UA"/>
        </w:rPr>
        <w:t xml:space="preserve"> року №1</w:t>
      </w:r>
      <w:r w:rsidR="00BF13C6">
        <w:rPr>
          <w:sz w:val="28"/>
          <w:szCs w:val="28"/>
          <w:lang w:val="uk-UA"/>
        </w:rPr>
        <w:t>92</w:t>
      </w:r>
      <w:r w:rsidRPr="00705226">
        <w:rPr>
          <w:color w:val="262626"/>
          <w:sz w:val="28"/>
          <w:szCs w:val="28"/>
        </w:rPr>
        <w:t>.</w:t>
      </w:r>
      <w:r w:rsidR="00D92F25" w:rsidRPr="00705226">
        <w:rPr>
          <w:color w:val="262626"/>
          <w:sz w:val="28"/>
          <w:szCs w:val="28"/>
          <w:lang w:val="uk-UA"/>
        </w:rPr>
        <w:t xml:space="preserve"> </w:t>
      </w:r>
    </w:p>
    <w:p w14:paraId="1CDDCECA" w14:textId="0452DC80" w:rsidR="000177FC" w:rsidRPr="00705226" w:rsidRDefault="000177FC" w:rsidP="00D92F25">
      <w:pPr>
        <w:pStyle w:val="a3"/>
        <w:widowControl w:val="0"/>
        <w:spacing w:after="0"/>
        <w:ind w:left="0" w:firstLine="709"/>
        <w:jc w:val="both"/>
        <w:rPr>
          <w:color w:val="262626"/>
          <w:sz w:val="28"/>
          <w:szCs w:val="28"/>
          <w:lang w:val="uk-UA"/>
        </w:rPr>
      </w:pPr>
    </w:p>
    <w:p w14:paraId="32B982B0" w14:textId="77777777" w:rsidR="000177FC" w:rsidRPr="00705226" w:rsidRDefault="00A15351" w:rsidP="00D92F25">
      <w:pPr>
        <w:widowControl w:val="0"/>
        <w:spacing w:after="0" w:line="240" w:lineRule="auto"/>
        <w:ind w:firstLine="709"/>
        <w:jc w:val="both"/>
        <w:rPr>
          <w:rFonts w:ascii="Times New Roman" w:eastAsia="Times New Roman" w:hAnsi="Times New Roman"/>
          <w:sz w:val="28"/>
          <w:szCs w:val="28"/>
          <w:lang w:val="uk-UA" w:eastAsia="ar-SA"/>
        </w:rPr>
      </w:pPr>
      <w:r w:rsidRPr="00705226">
        <w:rPr>
          <w:rFonts w:ascii="Times New Roman" w:eastAsia="Times New Roman" w:hAnsi="Times New Roman"/>
          <w:sz w:val="28"/>
          <w:szCs w:val="28"/>
          <w:lang w:val="uk-UA" w:eastAsia="ar-SA"/>
        </w:rPr>
        <w:t>Зміст освітньо-наукової програми розглянуто</w:t>
      </w:r>
      <w:r w:rsidR="000177FC" w:rsidRPr="00705226">
        <w:rPr>
          <w:rFonts w:ascii="Times New Roman" w:eastAsia="Times New Roman" w:hAnsi="Times New Roman"/>
          <w:sz w:val="28"/>
          <w:szCs w:val="28"/>
          <w:lang w:val="uk-UA" w:eastAsia="ar-SA"/>
        </w:rPr>
        <w:t>:</w:t>
      </w:r>
    </w:p>
    <w:p w14:paraId="2F3233EA" w14:textId="119BE7B5" w:rsidR="000177FC" w:rsidRPr="00705226" w:rsidRDefault="000177FC" w:rsidP="000177FC">
      <w:pPr>
        <w:widowControl w:val="0"/>
        <w:spacing w:after="0" w:line="240" w:lineRule="auto"/>
        <w:ind w:firstLine="709"/>
        <w:jc w:val="both"/>
        <w:rPr>
          <w:rFonts w:ascii="Times New Roman" w:eastAsia="Times New Roman" w:hAnsi="Times New Roman"/>
          <w:sz w:val="28"/>
          <w:szCs w:val="28"/>
          <w:lang w:val="uk-UA" w:eastAsia="ar-SA"/>
        </w:rPr>
      </w:pPr>
      <w:r w:rsidRPr="00705226">
        <w:rPr>
          <w:rFonts w:ascii="Times New Roman" w:eastAsia="Times New Roman" w:hAnsi="Times New Roman"/>
          <w:sz w:val="28"/>
          <w:szCs w:val="28"/>
          <w:lang w:val="uk-UA" w:eastAsia="ar-SA"/>
        </w:rPr>
        <w:t>- на засіданні Ради роботодавців (Протокол №2 від 2</w:t>
      </w:r>
      <w:r w:rsidR="00712DEF">
        <w:rPr>
          <w:rFonts w:ascii="Times New Roman" w:eastAsia="Times New Roman" w:hAnsi="Times New Roman"/>
          <w:sz w:val="28"/>
          <w:szCs w:val="28"/>
          <w:lang w:val="uk-UA" w:eastAsia="ar-SA"/>
        </w:rPr>
        <w:t>0</w:t>
      </w:r>
      <w:r w:rsidRPr="00705226">
        <w:rPr>
          <w:rFonts w:ascii="Times New Roman" w:eastAsia="Times New Roman" w:hAnsi="Times New Roman"/>
          <w:sz w:val="28"/>
          <w:szCs w:val="28"/>
          <w:lang w:val="uk-UA" w:eastAsia="ar-SA"/>
        </w:rPr>
        <w:t xml:space="preserve"> листопада 202</w:t>
      </w:r>
      <w:r w:rsidR="00712DEF">
        <w:rPr>
          <w:rFonts w:ascii="Times New Roman" w:eastAsia="Times New Roman" w:hAnsi="Times New Roman"/>
          <w:sz w:val="28"/>
          <w:szCs w:val="28"/>
          <w:lang w:val="uk-UA" w:eastAsia="ar-SA"/>
        </w:rPr>
        <w:t>5</w:t>
      </w:r>
      <w:r w:rsidRPr="00705226">
        <w:rPr>
          <w:rFonts w:ascii="Times New Roman" w:eastAsia="Times New Roman" w:hAnsi="Times New Roman"/>
          <w:sz w:val="28"/>
          <w:szCs w:val="28"/>
          <w:lang w:val="uk-UA" w:eastAsia="ar-SA"/>
        </w:rPr>
        <w:t xml:space="preserve"> року);</w:t>
      </w:r>
    </w:p>
    <w:p w14:paraId="33FE65C9" w14:textId="36BD6B53" w:rsidR="000177FC" w:rsidRPr="00705226" w:rsidRDefault="000177FC" w:rsidP="000177FC">
      <w:pPr>
        <w:widowControl w:val="0"/>
        <w:spacing w:after="0" w:line="240" w:lineRule="auto"/>
        <w:ind w:firstLine="709"/>
        <w:jc w:val="both"/>
        <w:rPr>
          <w:rFonts w:ascii="Times New Roman" w:eastAsia="Times New Roman" w:hAnsi="Times New Roman"/>
          <w:sz w:val="28"/>
          <w:szCs w:val="28"/>
          <w:lang w:val="uk-UA" w:eastAsia="ar-SA"/>
        </w:rPr>
      </w:pPr>
      <w:r w:rsidRPr="00705226">
        <w:rPr>
          <w:rFonts w:ascii="Times New Roman" w:eastAsia="Times New Roman" w:hAnsi="Times New Roman"/>
          <w:sz w:val="28"/>
          <w:szCs w:val="28"/>
          <w:lang w:val="uk-UA" w:eastAsia="ar-SA"/>
        </w:rPr>
        <w:t>- на засіданні кафедри міжнародних відносин та політичного консалтингу (Протокол №</w:t>
      </w:r>
      <w:r w:rsidR="00712DEF">
        <w:rPr>
          <w:rFonts w:ascii="Times New Roman" w:eastAsia="Times New Roman" w:hAnsi="Times New Roman"/>
          <w:sz w:val="28"/>
          <w:szCs w:val="28"/>
          <w:lang w:val="uk-UA" w:eastAsia="ar-SA"/>
        </w:rPr>
        <w:t>9</w:t>
      </w:r>
      <w:r w:rsidRPr="00705226">
        <w:rPr>
          <w:rFonts w:ascii="Times New Roman" w:eastAsia="Times New Roman" w:hAnsi="Times New Roman"/>
          <w:sz w:val="28"/>
          <w:szCs w:val="28"/>
          <w:lang w:val="uk-UA" w:eastAsia="ar-SA"/>
        </w:rPr>
        <w:t xml:space="preserve"> від 1</w:t>
      </w:r>
      <w:r w:rsidR="00712DEF">
        <w:rPr>
          <w:rFonts w:ascii="Times New Roman" w:eastAsia="Times New Roman" w:hAnsi="Times New Roman"/>
          <w:sz w:val="28"/>
          <w:szCs w:val="28"/>
          <w:lang w:val="uk-UA" w:eastAsia="ar-SA"/>
        </w:rPr>
        <w:t>9</w:t>
      </w:r>
      <w:r w:rsidRPr="00705226">
        <w:rPr>
          <w:rFonts w:ascii="Times New Roman" w:eastAsia="Times New Roman" w:hAnsi="Times New Roman"/>
          <w:sz w:val="28"/>
          <w:szCs w:val="28"/>
          <w:lang w:val="uk-UA" w:eastAsia="ar-SA"/>
        </w:rPr>
        <w:t xml:space="preserve"> березня 202</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року);</w:t>
      </w:r>
    </w:p>
    <w:p w14:paraId="41939853" w14:textId="0779FD5B" w:rsidR="000177FC" w:rsidRPr="00705226" w:rsidRDefault="000177FC" w:rsidP="000177FC">
      <w:pPr>
        <w:widowControl w:val="0"/>
        <w:spacing w:after="0" w:line="240" w:lineRule="auto"/>
        <w:ind w:firstLine="709"/>
        <w:jc w:val="both"/>
        <w:rPr>
          <w:rFonts w:ascii="Times New Roman" w:eastAsia="Times New Roman" w:hAnsi="Times New Roman"/>
          <w:sz w:val="28"/>
          <w:szCs w:val="28"/>
          <w:lang w:val="uk-UA" w:eastAsia="ar-SA"/>
        </w:rPr>
      </w:pPr>
      <w:r w:rsidRPr="00705226">
        <w:rPr>
          <w:rFonts w:ascii="Times New Roman" w:eastAsia="Times New Roman" w:hAnsi="Times New Roman"/>
          <w:sz w:val="28"/>
          <w:szCs w:val="28"/>
          <w:lang w:val="uk-UA" w:eastAsia="ar-SA"/>
        </w:rPr>
        <w:t>- на засіданні Вченої ради Інституту права та суспільних відносин (Протокол №</w:t>
      </w:r>
      <w:r w:rsidR="004733ED" w:rsidRPr="00705226">
        <w:rPr>
          <w:rFonts w:ascii="Times New Roman" w:eastAsia="Times New Roman" w:hAnsi="Times New Roman"/>
          <w:sz w:val="28"/>
          <w:szCs w:val="28"/>
          <w:lang w:val="uk-UA" w:eastAsia="ar-SA"/>
        </w:rPr>
        <w:t>2</w:t>
      </w:r>
      <w:r w:rsidRPr="00705226">
        <w:rPr>
          <w:rFonts w:ascii="Times New Roman" w:eastAsia="Times New Roman" w:hAnsi="Times New Roman"/>
          <w:sz w:val="28"/>
          <w:szCs w:val="28"/>
          <w:lang w:val="uk-UA" w:eastAsia="ar-SA"/>
        </w:rPr>
        <w:t xml:space="preserve"> від </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квітня 202</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року);</w:t>
      </w:r>
    </w:p>
    <w:p w14:paraId="56478CDB" w14:textId="0FF58E4A" w:rsidR="000177FC" w:rsidRPr="00705226" w:rsidRDefault="000177FC" w:rsidP="000177FC">
      <w:pPr>
        <w:widowControl w:val="0"/>
        <w:spacing w:after="0" w:line="240" w:lineRule="auto"/>
        <w:ind w:firstLine="709"/>
        <w:jc w:val="both"/>
        <w:rPr>
          <w:rFonts w:ascii="Times New Roman" w:eastAsia="Times New Roman" w:hAnsi="Times New Roman"/>
          <w:sz w:val="28"/>
          <w:szCs w:val="28"/>
          <w:lang w:val="uk-UA" w:eastAsia="ar-SA"/>
        </w:rPr>
      </w:pPr>
      <w:r w:rsidRPr="00705226">
        <w:rPr>
          <w:rFonts w:ascii="Times New Roman" w:eastAsia="Times New Roman" w:hAnsi="Times New Roman"/>
          <w:sz w:val="28"/>
          <w:szCs w:val="28"/>
          <w:lang w:val="uk-UA" w:eastAsia="ar-SA"/>
        </w:rPr>
        <w:t>- на засіданні Науково-методичного об’єднання з права, міжнародних відносин, політології та соціально-гуманітарних дисциплін (Протокол №</w:t>
      </w:r>
      <w:r w:rsidR="00712DEF">
        <w:rPr>
          <w:rFonts w:ascii="Times New Roman" w:eastAsia="Times New Roman" w:hAnsi="Times New Roman"/>
          <w:sz w:val="28"/>
          <w:szCs w:val="28"/>
          <w:lang w:val="uk-UA" w:eastAsia="ar-SA"/>
        </w:rPr>
        <w:t>4</w:t>
      </w:r>
      <w:r w:rsidRPr="00705226">
        <w:rPr>
          <w:rFonts w:ascii="Times New Roman" w:eastAsia="Times New Roman" w:hAnsi="Times New Roman"/>
          <w:sz w:val="28"/>
          <w:szCs w:val="28"/>
          <w:lang w:val="uk-UA" w:eastAsia="ar-SA"/>
        </w:rPr>
        <w:t xml:space="preserve"> від 1</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квітня 202</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року);</w:t>
      </w:r>
    </w:p>
    <w:p w14:paraId="12955E8D" w14:textId="4ABB2C49" w:rsidR="000177FC" w:rsidRPr="00705226" w:rsidRDefault="000177FC" w:rsidP="000177FC">
      <w:pPr>
        <w:widowControl w:val="0"/>
        <w:spacing w:after="0" w:line="240" w:lineRule="auto"/>
        <w:ind w:firstLine="709"/>
        <w:jc w:val="both"/>
        <w:rPr>
          <w:rFonts w:ascii="Times New Roman" w:eastAsia="Times New Roman" w:hAnsi="Times New Roman"/>
          <w:sz w:val="28"/>
          <w:szCs w:val="28"/>
          <w:lang w:val="uk-UA" w:eastAsia="ar-SA"/>
        </w:rPr>
      </w:pPr>
      <w:r w:rsidRPr="00705226">
        <w:rPr>
          <w:rFonts w:ascii="Times New Roman" w:eastAsia="Times New Roman" w:hAnsi="Times New Roman"/>
          <w:sz w:val="28"/>
          <w:szCs w:val="28"/>
          <w:lang w:val="uk-UA" w:eastAsia="ar-SA"/>
        </w:rPr>
        <w:t>- на засіданні Науково-методичної ради (Протокол №</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від </w:t>
      </w:r>
      <w:r w:rsidR="00712DEF">
        <w:rPr>
          <w:rFonts w:ascii="Times New Roman" w:eastAsia="Times New Roman" w:hAnsi="Times New Roman"/>
          <w:sz w:val="28"/>
          <w:szCs w:val="28"/>
          <w:lang w:val="uk-UA" w:eastAsia="ar-SA"/>
        </w:rPr>
        <w:t>23</w:t>
      </w:r>
      <w:r w:rsidRPr="00705226">
        <w:rPr>
          <w:rFonts w:ascii="Times New Roman" w:eastAsia="Times New Roman" w:hAnsi="Times New Roman"/>
          <w:sz w:val="28"/>
          <w:szCs w:val="28"/>
          <w:lang w:val="uk-UA" w:eastAsia="ar-SA"/>
        </w:rPr>
        <w:t xml:space="preserve"> квітня 202</w:t>
      </w:r>
      <w:r w:rsidR="00712DEF">
        <w:rPr>
          <w:rFonts w:ascii="Times New Roman" w:eastAsia="Times New Roman" w:hAnsi="Times New Roman"/>
          <w:sz w:val="28"/>
          <w:szCs w:val="28"/>
          <w:lang w:val="uk-UA" w:eastAsia="ar-SA"/>
        </w:rPr>
        <w:t>6</w:t>
      </w:r>
      <w:r w:rsidRPr="00705226">
        <w:rPr>
          <w:rFonts w:ascii="Times New Roman" w:eastAsia="Times New Roman" w:hAnsi="Times New Roman"/>
          <w:sz w:val="28"/>
          <w:szCs w:val="28"/>
          <w:lang w:val="uk-UA" w:eastAsia="ar-SA"/>
        </w:rPr>
        <w:t xml:space="preserve"> року).</w:t>
      </w:r>
    </w:p>
    <w:p w14:paraId="42891434" w14:textId="5A45DD41" w:rsidR="00036EC7" w:rsidRPr="00705226" w:rsidRDefault="0090221D" w:rsidP="00EF28B3">
      <w:pPr>
        <w:tabs>
          <w:tab w:val="left" w:pos="0"/>
        </w:tabs>
        <w:spacing w:after="0" w:line="240" w:lineRule="auto"/>
        <w:jc w:val="center"/>
        <w:rPr>
          <w:rFonts w:ascii="Times New Roman" w:eastAsia="Times New Roman" w:hAnsi="Times New Roman"/>
          <w:b/>
          <w:sz w:val="28"/>
          <w:szCs w:val="28"/>
          <w:lang w:val="uk-UA" w:eastAsia="ru-RU"/>
        </w:rPr>
      </w:pPr>
      <w:bookmarkStart w:id="1" w:name="page2"/>
      <w:bookmarkEnd w:id="1"/>
      <w:r w:rsidRPr="00705226">
        <w:rPr>
          <w:rFonts w:ascii="Times New Roman" w:eastAsia="Times New Roman" w:hAnsi="Times New Roman"/>
          <w:b/>
          <w:sz w:val="27"/>
          <w:szCs w:val="27"/>
          <w:lang w:val="uk-UA" w:eastAsia="ru-RU"/>
        </w:rPr>
        <w:br w:type="page"/>
      </w:r>
      <w:r w:rsidR="009C0B6E" w:rsidRPr="00705226">
        <w:rPr>
          <w:rFonts w:ascii="Times New Roman" w:eastAsia="Times New Roman" w:hAnsi="Times New Roman"/>
          <w:b/>
          <w:sz w:val="27"/>
          <w:szCs w:val="27"/>
          <w:lang w:val="uk-UA" w:eastAsia="ru-RU"/>
        </w:rPr>
        <w:lastRenderedPageBreak/>
        <w:t xml:space="preserve">1. </w:t>
      </w:r>
      <w:r w:rsidR="00FB1B3A" w:rsidRPr="00705226">
        <w:rPr>
          <w:rFonts w:ascii="Times New Roman" w:eastAsia="Times New Roman" w:hAnsi="Times New Roman"/>
          <w:b/>
          <w:sz w:val="28"/>
          <w:szCs w:val="28"/>
          <w:lang w:val="uk-UA" w:eastAsia="ru-RU"/>
        </w:rPr>
        <w:t>П</w:t>
      </w:r>
      <w:r w:rsidR="00036EC7" w:rsidRPr="00705226">
        <w:rPr>
          <w:rFonts w:ascii="Times New Roman" w:eastAsia="Times New Roman" w:hAnsi="Times New Roman"/>
          <w:b/>
          <w:sz w:val="28"/>
          <w:szCs w:val="28"/>
          <w:lang w:val="uk-UA" w:eastAsia="ru-RU"/>
        </w:rPr>
        <w:t>РОФІЛЬ ОСВІТНЬО-НАУКОВОЇ ПРОГРАМИ</w:t>
      </w:r>
      <w:r w:rsidR="00FB1B3A" w:rsidRPr="00705226">
        <w:rPr>
          <w:rFonts w:ascii="Times New Roman" w:eastAsia="Times New Roman" w:hAnsi="Times New Roman"/>
          <w:b/>
          <w:sz w:val="28"/>
          <w:szCs w:val="28"/>
          <w:lang w:val="uk-UA" w:eastAsia="ru-RU"/>
        </w:rPr>
        <w:t xml:space="preserve"> </w:t>
      </w:r>
    </w:p>
    <w:p w14:paraId="5DA083DD" w14:textId="45F992A9" w:rsidR="00FB1B3A" w:rsidRPr="00705226" w:rsidRDefault="00FB1B3A" w:rsidP="00EF28B3">
      <w:pPr>
        <w:tabs>
          <w:tab w:val="left" w:pos="0"/>
        </w:tabs>
        <w:spacing w:after="0" w:line="240" w:lineRule="auto"/>
        <w:jc w:val="center"/>
        <w:rPr>
          <w:rFonts w:ascii="Times New Roman" w:eastAsia="Times New Roman" w:hAnsi="Times New Roman"/>
          <w:b/>
          <w:sz w:val="28"/>
          <w:szCs w:val="28"/>
          <w:lang w:val="uk-UA" w:eastAsia="ru-RU"/>
        </w:rPr>
      </w:pPr>
      <w:r w:rsidRPr="00705226">
        <w:rPr>
          <w:rFonts w:ascii="Times New Roman" w:eastAsia="Times New Roman" w:hAnsi="Times New Roman"/>
          <w:b/>
          <w:sz w:val="28"/>
          <w:szCs w:val="28"/>
          <w:lang w:val="uk-UA" w:eastAsia="ru-RU"/>
        </w:rPr>
        <w:t>зі спеціальності</w:t>
      </w:r>
      <w:r w:rsidRPr="00705226">
        <w:rPr>
          <w:rFonts w:ascii="Times New Roman" w:hAnsi="Times New Roman"/>
          <w:b/>
          <w:sz w:val="28"/>
          <w:szCs w:val="28"/>
          <w:lang w:val="uk-UA" w:eastAsia="ru-RU"/>
        </w:rPr>
        <w:t xml:space="preserve"> </w:t>
      </w:r>
      <w:r w:rsidR="000177FC" w:rsidRPr="00705226">
        <w:rPr>
          <w:rFonts w:ascii="Times New Roman" w:hAnsi="Times New Roman"/>
          <w:b/>
          <w:sz w:val="28"/>
          <w:szCs w:val="28"/>
          <w:lang w:val="uk-UA" w:eastAsia="ru-RU"/>
        </w:rPr>
        <w:t>D4</w:t>
      </w:r>
      <w:r w:rsidR="00391707" w:rsidRPr="00705226">
        <w:rPr>
          <w:rFonts w:ascii="Times New Roman" w:eastAsia="Times New Roman" w:hAnsi="Times New Roman"/>
          <w:b/>
          <w:sz w:val="28"/>
          <w:szCs w:val="28"/>
          <w:lang w:val="uk-UA" w:eastAsia="ru-RU"/>
        </w:rPr>
        <w:t xml:space="preserve"> </w:t>
      </w:r>
      <w:r w:rsidR="003F4059" w:rsidRPr="00705226">
        <w:rPr>
          <w:rFonts w:ascii="Times New Roman" w:hAnsi="Times New Roman"/>
          <w:b/>
          <w:sz w:val="28"/>
          <w:szCs w:val="28"/>
          <w:lang w:val="uk-UA" w:eastAsia="ru-RU"/>
        </w:rPr>
        <w:t>Публічне управління та адміністрування</w:t>
      </w:r>
    </w:p>
    <w:p w14:paraId="79068F15" w14:textId="0BAC1889" w:rsidR="000177FC" w:rsidRPr="00705226" w:rsidRDefault="000177FC" w:rsidP="000177FC">
      <w:pPr>
        <w:tabs>
          <w:tab w:val="left" w:pos="0"/>
        </w:tabs>
        <w:spacing w:after="0" w:line="240" w:lineRule="auto"/>
        <w:jc w:val="center"/>
        <w:rPr>
          <w:rFonts w:ascii="Times New Roman" w:eastAsia="Times New Roman" w:hAnsi="Times New Roman"/>
          <w:b/>
          <w:sz w:val="28"/>
          <w:szCs w:val="28"/>
          <w:lang w:val="uk-UA" w:eastAsia="ru-RU"/>
        </w:rPr>
      </w:pPr>
      <w:r w:rsidRPr="00705226">
        <w:rPr>
          <w:rFonts w:ascii="Times New Roman" w:hAnsi="Times New Roman"/>
          <w:b/>
          <w:sz w:val="28"/>
          <w:szCs w:val="28"/>
          <w:lang w:val="uk-UA" w:eastAsia="ru-RU"/>
        </w:rPr>
        <w:t>третього (освітньо-наукового) рівня вищої освіти</w:t>
      </w:r>
    </w:p>
    <w:p w14:paraId="4CE5BD8B" w14:textId="77777777" w:rsidR="00036EC7" w:rsidRPr="00705226" w:rsidRDefault="00036EC7" w:rsidP="00EF28B3">
      <w:pPr>
        <w:tabs>
          <w:tab w:val="left" w:pos="0"/>
        </w:tabs>
        <w:spacing w:after="0" w:line="240" w:lineRule="auto"/>
        <w:jc w:val="center"/>
        <w:rPr>
          <w:rFonts w:ascii="Times New Roman" w:eastAsia="Times New Roman" w:hAnsi="Times New Roman"/>
          <w:b/>
          <w:sz w:val="24"/>
          <w:szCs w:val="24"/>
          <w:lang w:val="uk-UA" w:eastAsia="ru-RU"/>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6"/>
        <w:gridCol w:w="2166"/>
        <w:gridCol w:w="5033"/>
      </w:tblGrid>
      <w:tr w:rsidR="00FB1B3A" w:rsidRPr="00705226" w14:paraId="1296DF28"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71EFAB98" w14:textId="77777777" w:rsidR="00FB1B3A" w:rsidRPr="00705226" w:rsidRDefault="00FB1B3A" w:rsidP="00767AC5">
            <w:pPr>
              <w:widowControl w:val="0"/>
              <w:spacing w:after="0" w:line="232" w:lineRule="auto"/>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1 – Загальна інформація</w:t>
            </w:r>
          </w:p>
        </w:tc>
      </w:tr>
      <w:tr w:rsidR="00FB1B3A" w:rsidRPr="00705226" w14:paraId="0C30EBCE"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40FBBB9A" w14:textId="77777777" w:rsidR="00FB1B3A" w:rsidRPr="00705226" w:rsidRDefault="00FB1B3A"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Повна назва закладу вищої освіти та структурного підрозділу</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1458D405" w14:textId="44DB0DE3" w:rsidR="00FB1B3A" w:rsidRPr="00705226" w:rsidRDefault="00FB1B3A" w:rsidP="00391707">
            <w:pPr>
              <w:widowControl w:val="0"/>
              <w:spacing w:after="0" w:line="240" w:lineRule="auto"/>
              <w:ind w:left="98"/>
              <w:jc w:val="both"/>
              <w:rPr>
                <w:rFonts w:ascii="Times New Roman" w:hAnsi="Times New Roman"/>
                <w:sz w:val="24"/>
                <w:szCs w:val="24"/>
                <w:lang w:val="uk-UA" w:eastAsia="ru-RU"/>
              </w:rPr>
            </w:pPr>
            <w:r w:rsidRPr="00705226">
              <w:rPr>
                <w:rFonts w:ascii="Times New Roman" w:hAnsi="Times New Roman"/>
                <w:sz w:val="24"/>
                <w:szCs w:val="24"/>
                <w:lang w:val="uk-UA" w:eastAsia="ru-RU"/>
              </w:rPr>
              <w:t>Відкритий міжнародний університет розвитку людини «Україна»</w:t>
            </w:r>
          </w:p>
          <w:p w14:paraId="2ECA8BD3" w14:textId="6D166C95" w:rsidR="00FB1B3A" w:rsidRPr="00705226" w:rsidRDefault="00516F99" w:rsidP="00391707">
            <w:pPr>
              <w:widowControl w:val="0"/>
              <w:spacing w:after="0" w:line="240" w:lineRule="auto"/>
              <w:ind w:left="98"/>
              <w:jc w:val="both"/>
              <w:rPr>
                <w:rFonts w:ascii="Times New Roman" w:hAnsi="Times New Roman"/>
                <w:sz w:val="24"/>
                <w:szCs w:val="24"/>
                <w:lang w:val="uk-UA" w:eastAsia="ru-RU"/>
              </w:rPr>
            </w:pPr>
            <w:r w:rsidRPr="00705226">
              <w:rPr>
                <w:rFonts w:ascii="Times New Roman" w:hAnsi="Times New Roman"/>
                <w:sz w:val="24"/>
                <w:szCs w:val="24"/>
                <w:lang w:val="uk-UA" w:eastAsia="ru-RU"/>
              </w:rPr>
              <w:t>Інститут права та суспільних відносин</w:t>
            </w:r>
          </w:p>
          <w:p w14:paraId="2B62E67C" w14:textId="79FAE9DF" w:rsidR="00FB1B3A" w:rsidRPr="00705226" w:rsidRDefault="00FB1B3A" w:rsidP="00391707">
            <w:pPr>
              <w:widowControl w:val="0"/>
              <w:spacing w:after="0" w:line="240" w:lineRule="auto"/>
              <w:ind w:left="98"/>
              <w:jc w:val="both"/>
              <w:rPr>
                <w:rFonts w:ascii="Times New Roman" w:eastAsia="Times New Roman" w:hAnsi="Times New Roman"/>
                <w:b/>
                <w:color w:val="0000FF"/>
                <w:sz w:val="24"/>
                <w:szCs w:val="24"/>
                <w:lang w:val="uk-UA" w:eastAsia="ru-RU"/>
              </w:rPr>
            </w:pPr>
            <w:r w:rsidRPr="00705226">
              <w:rPr>
                <w:rFonts w:ascii="Times New Roman" w:hAnsi="Times New Roman"/>
                <w:sz w:val="24"/>
                <w:szCs w:val="24"/>
                <w:lang w:val="uk-UA" w:eastAsia="ru-RU"/>
              </w:rPr>
              <w:t xml:space="preserve">Кафедра </w:t>
            </w:r>
            <w:r w:rsidR="005548B1" w:rsidRPr="00705226">
              <w:rPr>
                <w:rFonts w:ascii="Times New Roman" w:hAnsi="Times New Roman"/>
                <w:sz w:val="24"/>
                <w:szCs w:val="24"/>
                <w:shd w:val="clear" w:color="auto" w:fill="FFFFFF"/>
                <w:lang w:val="uk-UA"/>
              </w:rPr>
              <w:t>міжнародних відносин та політично</w:t>
            </w:r>
            <w:r w:rsidR="0096297F" w:rsidRPr="00705226">
              <w:rPr>
                <w:rFonts w:ascii="Times New Roman" w:hAnsi="Times New Roman"/>
                <w:sz w:val="24"/>
                <w:szCs w:val="24"/>
                <w:shd w:val="clear" w:color="auto" w:fill="FFFFFF"/>
                <w:lang w:val="uk-UA"/>
              </w:rPr>
              <w:t>го</w:t>
            </w:r>
            <w:r w:rsidR="005548B1" w:rsidRPr="00705226">
              <w:rPr>
                <w:rFonts w:ascii="Times New Roman" w:hAnsi="Times New Roman"/>
                <w:sz w:val="24"/>
                <w:szCs w:val="24"/>
                <w:shd w:val="clear" w:color="auto" w:fill="FFFFFF"/>
                <w:lang w:val="uk-UA"/>
              </w:rPr>
              <w:t xml:space="preserve"> ко</w:t>
            </w:r>
            <w:r w:rsidR="0096297F" w:rsidRPr="00705226">
              <w:rPr>
                <w:rFonts w:ascii="Times New Roman" w:hAnsi="Times New Roman"/>
                <w:sz w:val="24"/>
                <w:szCs w:val="24"/>
                <w:shd w:val="clear" w:color="auto" w:fill="FFFFFF"/>
                <w:lang w:val="uk-UA"/>
              </w:rPr>
              <w:t>нсалтингу</w:t>
            </w:r>
          </w:p>
        </w:tc>
      </w:tr>
      <w:tr w:rsidR="00FB1B3A" w:rsidRPr="00705226" w14:paraId="7BD515CD"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4BD2FF9F" w14:textId="77777777" w:rsidR="00FB1B3A" w:rsidRPr="00705226" w:rsidRDefault="00FB1B3A"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Рівень вищої освіти</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78A56308" w14:textId="39B4817C" w:rsidR="00FB1B3A" w:rsidRPr="00705226" w:rsidRDefault="000048A0" w:rsidP="00391707">
            <w:pPr>
              <w:widowControl w:val="0"/>
              <w:spacing w:after="0"/>
              <w:ind w:left="98"/>
              <w:jc w:val="both"/>
              <w:rPr>
                <w:rFonts w:ascii="Times New Roman" w:hAnsi="Times New Roman"/>
                <w:sz w:val="24"/>
                <w:szCs w:val="24"/>
                <w:lang w:val="uk-UA" w:eastAsia="ru-RU"/>
              </w:rPr>
            </w:pPr>
            <w:r w:rsidRPr="00705226">
              <w:rPr>
                <w:rFonts w:ascii="Times New Roman" w:eastAsia="Times New Roman" w:hAnsi="Times New Roman"/>
                <w:sz w:val="24"/>
                <w:szCs w:val="24"/>
                <w:lang w:val="uk-UA" w:eastAsia="ru-RU"/>
              </w:rPr>
              <w:t>Третій</w:t>
            </w:r>
            <w:r w:rsidR="00FB1B3A" w:rsidRPr="00705226">
              <w:rPr>
                <w:rFonts w:ascii="Times New Roman" w:eastAsia="Times New Roman" w:hAnsi="Times New Roman"/>
                <w:sz w:val="24"/>
                <w:szCs w:val="24"/>
                <w:lang w:val="uk-UA" w:eastAsia="ru-RU"/>
              </w:rPr>
              <w:t xml:space="preserve"> (</w:t>
            </w:r>
            <w:r w:rsidRPr="00705226">
              <w:rPr>
                <w:rFonts w:ascii="Times New Roman" w:eastAsia="Times New Roman" w:hAnsi="Times New Roman"/>
                <w:sz w:val="24"/>
                <w:szCs w:val="24"/>
                <w:lang w:val="uk-UA" w:eastAsia="ru-RU"/>
              </w:rPr>
              <w:t>освітньо-науковий</w:t>
            </w:r>
            <w:r w:rsidR="00FB1B3A" w:rsidRPr="00705226">
              <w:rPr>
                <w:rFonts w:ascii="Times New Roman" w:eastAsia="Times New Roman" w:hAnsi="Times New Roman"/>
                <w:sz w:val="24"/>
                <w:szCs w:val="24"/>
                <w:lang w:val="uk-UA" w:eastAsia="ru-RU"/>
              </w:rPr>
              <w:t>) рівень</w:t>
            </w:r>
          </w:p>
        </w:tc>
      </w:tr>
      <w:tr w:rsidR="00FB1B3A" w:rsidRPr="00705226" w14:paraId="518AE711"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38B248E4" w14:textId="77777777" w:rsidR="00FB1B3A" w:rsidRPr="00705226" w:rsidRDefault="00FB1B3A" w:rsidP="00767AC5">
            <w:pPr>
              <w:widowControl w:val="0"/>
              <w:spacing w:after="0" w:line="232" w:lineRule="auto"/>
              <w:ind w:left="30"/>
              <w:rPr>
                <w:rFonts w:ascii="Times New Roman" w:hAnsi="Times New Roman"/>
                <w:b/>
                <w:sz w:val="24"/>
                <w:szCs w:val="24"/>
                <w:lang w:val="am-ET" w:eastAsia="ru-RU"/>
              </w:rPr>
            </w:pPr>
            <w:r w:rsidRPr="00705226">
              <w:rPr>
                <w:rFonts w:ascii="Times New Roman" w:eastAsia="Times New Roman" w:hAnsi="Times New Roman"/>
                <w:b/>
                <w:sz w:val="24"/>
                <w:szCs w:val="24"/>
                <w:lang w:val="uk-UA" w:eastAsia="ru-RU"/>
              </w:rPr>
              <w:t>Ступінь вищої освіти та назва кваліфікації мовою оригіналу</w:t>
            </w:r>
          </w:p>
        </w:tc>
        <w:tc>
          <w:tcPr>
            <w:tcW w:w="7199" w:type="dxa"/>
            <w:gridSpan w:val="2"/>
            <w:tcBorders>
              <w:top w:val="single" w:sz="4" w:space="0" w:color="auto"/>
              <w:left w:val="single" w:sz="4" w:space="0" w:color="auto"/>
              <w:bottom w:val="single" w:sz="4" w:space="0" w:color="auto"/>
              <w:right w:val="single" w:sz="4" w:space="0" w:color="auto"/>
            </w:tcBorders>
            <w:noWrap/>
          </w:tcPr>
          <w:p w14:paraId="2AA33091" w14:textId="6F7145D1" w:rsidR="00FB1B3A" w:rsidRPr="00705226" w:rsidRDefault="00EF28B3" w:rsidP="00391707">
            <w:pPr>
              <w:autoSpaceDE w:val="0"/>
              <w:autoSpaceDN w:val="0"/>
              <w:adjustRightInd w:val="0"/>
              <w:spacing w:after="0" w:line="240" w:lineRule="auto"/>
              <w:ind w:left="98"/>
              <w:jc w:val="both"/>
              <w:rPr>
                <w:rFonts w:ascii="Times New Roman" w:eastAsia="Times New Roman" w:hAnsi="Times New Roman"/>
                <w:sz w:val="24"/>
                <w:szCs w:val="24"/>
                <w:lang w:val="en-US" w:eastAsia="ru-RU"/>
              </w:rPr>
            </w:pPr>
            <w:r w:rsidRPr="00705226">
              <w:rPr>
                <w:rFonts w:ascii="Times New Roman" w:hAnsi="Times New Roman"/>
                <w:color w:val="000000"/>
                <w:sz w:val="24"/>
                <w:szCs w:val="24"/>
                <w:lang w:val="uk-UA"/>
              </w:rPr>
              <w:t xml:space="preserve">Доктор філософії </w:t>
            </w:r>
          </w:p>
        </w:tc>
      </w:tr>
      <w:tr w:rsidR="003757DD" w:rsidRPr="00705226" w14:paraId="6210527D" w14:textId="77777777" w:rsidTr="00956918">
        <w:tc>
          <w:tcPr>
            <w:tcW w:w="2866" w:type="dxa"/>
            <w:tcBorders>
              <w:top w:val="single" w:sz="4" w:space="0" w:color="auto"/>
              <w:left w:val="single" w:sz="4" w:space="0" w:color="auto"/>
              <w:bottom w:val="single" w:sz="4" w:space="0" w:color="auto"/>
              <w:right w:val="single" w:sz="4" w:space="0" w:color="auto"/>
            </w:tcBorders>
            <w:noWrap/>
          </w:tcPr>
          <w:p w14:paraId="58CF6073" w14:textId="77777777" w:rsidR="003757DD" w:rsidRPr="00705226" w:rsidRDefault="003757DD"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Назва галузі знань</w:t>
            </w:r>
          </w:p>
        </w:tc>
        <w:tc>
          <w:tcPr>
            <w:tcW w:w="7199" w:type="dxa"/>
            <w:gridSpan w:val="2"/>
            <w:tcBorders>
              <w:top w:val="single" w:sz="4" w:space="0" w:color="auto"/>
              <w:left w:val="single" w:sz="4" w:space="0" w:color="auto"/>
              <w:bottom w:val="single" w:sz="4" w:space="0" w:color="auto"/>
              <w:right w:val="single" w:sz="4" w:space="0" w:color="auto"/>
            </w:tcBorders>
            <w:noWrap/>
          </w:tcPr>
          <w:p w14:paraId="26B3FD7C" w14:textId="2854A4E1" w:rsidR="003757DD" w:rsidRPr="00705226" w:rsidRDefault="009C0B6E" w:rsidP="00391707">
            <w:pPr>
              <w:autoSpaceDE w:val="0"/>
              <w:autoSpaceDN w:val="0"/>
              <w:adjustRightInd w:val="0"/>
              <w:spacing w:after="0" w:line="240" w:lineRule="auto"/>
              <w:ind w:left="98"/>
              <w:jc w:val="both"/>
              <w:rPr>
                <w:rFonts w:ascii="Times New Roman" w:hAnsi="Times New Roman"/>
                <w:color w:val="000000"/>
                <w:sz w:val="24"/>
                <w:szCs w:val="24"/>
                <w:lang w:val="uk-UA"/>
              </w:rPr>
            </w:pPr>
            <w:r w:rsidRPr="00705226">
              <w:rPr>
                <w:rFonts w:ascii="Times New Roman" w:hAnsi="Times New Roman"/>
                <w:sz w:val="24"/>
                <w:szCs w:val="24"/>
                <w:lang w:val="uk-UA" w:eastAsia="ru-RU"/>
              </w:rPr>
              <w:t>D Бізнес, адміністрування та право</w:t>
            </w:r>
          </w:p>
        </w:tc>
      </w:tr>
      <w:tr w:rsidR="003757DD" w:rsidRPr="00705226" w14:paraId="2BCABC70" w14:textId="77777777" w:rsidTr="00956918">
        <w:tc>
          <w:tcPr>
            <w:tcW w:w="2866" w:type="dxa"/>
            <w:tcBorders>
              <w:top w:val="single" w:sz="4" w:space="0" w:color="auto"/>
              <w:left w:val="single" w:sz="4" w:space="0" w:color="auto"/>
              <w:bottom w:val="single" w:sz="4" w:space="0" w:color="auto"/>
              <w:right w:val="single" w:sz="4" w:space="0" w:color="auto"/>
            </w:tcBorders>
            <w:noWrap/>
          </w:tcPr>
          <w:p w14:paraId="27397A73" w14:textId="77777777" w:rsidR="003757DD" w:rsidRPr="00705226" w:rsidRDefault="00713265"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Назва спеціальності</w:t>
            </w:r>
          </w:p>
        </w:tc>
        <w:tc>
          <w:tcPr>
            <w:tcW w:w="7199" w:type="dxa"/>
            <w:gridSpan w:val="2"/>
            <w:tcBorders>
              <w:top w:val="single" w:sz="4" w:space="0" w:color="auto"/>
              <w:left w:val="single" w:sz="4" w:space="0" w:color="auto"/>
              <w:bottom w:val="single" w:sz="4" w:space="0" w:color="auto"/>
              <w:right w:val="single" w:sz="4" w:space="0" w:color="auto"/>
            </w:tcBorders>
            <w:noWrap/>
          </w:tcPr>
          <w:p w14:paraId="631B5CFA" w14:textId="65173339" w:rsidR="003757DD" w:rsidRPr="00705226" w:rsidRDefault="009C0B6E" w:rsidP="00391707">
            <w:pPr>
              <w:autoSpaceDE w:val="0"/>
              <w:autoSpaceDN w:val="0"/>
              <w:adjustRightInd w:val="0"/>
              <w:spacing w:after="0" w:line="240" w:lineRule="auto"/>
              <w:ind w:left="98"/>
              <w:jc w:val="both"/>
              <w:rPr>
                <w:rFonts w:ascii="Times New Roman" w:hAnsi="Times New Roman"/>
                <w:color w:val="000000"/>
                <w:sz w:val="24"/>
                <w:szCs w:val="24"/>
                <w:lang w:val="uk-UA"/>
              </w:rPr>
            </w:pPr>
            <w:r w:rsidRPr="00705226">
              <w:rPr>
                <w:rFonts w:ascii="Times New Roman" w:hAnsi="Times New Roman"/>
                <w:sz w:val="24"/>
                <w:szCs w:val="24"/>
                <w:lang w:val="uk-UA" w:eastAsia="ru-RU"/>
              </w:rPr>
              <w:t>D4 Публічне управління та адміністрування</w:t>
            </w:r>
          </w:p>
        </w:tc>
      </w:tr>
      <w:tr w:rsidR="00FB1B3A" w:rsidRPr="00705226" w14:paraId="6A778449"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1BABD175" w14:textId="77777777" w:rsidR="00FB1B3A" w:rsidRPr="00705226" w:rsidRDefault="00FB1B3A" w:rsidP="00767AC5">
            <w:pPr>
              <w:widowControl w:val="0"/>
              <w:spacing w:after="0" w:line="232" w:lineRule="auto"/>
              <w:ind w:left="30"/>
              <w:rPr>
                <w:rFonts w:ascii="Times New Roman" w:hAnsi="Times New Roman"/>
                <w:sz w:val="24"/>
                <w:szCs w:val="24"/>
                <w:lang w:val="am-ET" w:eastAsia="ru-RU"/>
              </w:rPr>
            </w:pPr>
            <w:r w:rsidRPr="00705226">
              <w:rPr>
                <w:rFonts w:ascii="Times New Roman" w:eastAsia="Times New Roman" w:hAnsi="Times New Roman"/>
                <w:b/>
                <w:sz w:val="24"/>
                <w:szCs w:val="24"/>
                <w:lang w:val="uk-UA" w:eastAsia="ru-RU"/>
              </w:rPr>
              <w:t>Офіційна назва освітньої програми</w:t>
            </w:r>
          </w:p>
        </w:tc>
        <w:tc>
          <w:tcPr>
            <w:tcW w:w="7199" w:type="dxa"/>
            <w:gridSpan w:val="2"/>
            <w:tcBorders>
              <w:top w:val="single" w:sz="4" w:space="0" w:color="auto"/>
              <w:left w:val="single" w:sz="4" w:space="0" w:color="auto"/>
              <w:bottom w:val="single" w:sz="4" w:space="0" w:color="auto"/>
              <w:right w:val="single" w:sz="4" w:space="0" w:color="auto"/>
            </w:tcBorders>
            <w:noWrap/>
            <w:hideMark/>
          </w:tcPr>
          <w:tbl>
            <w:tblPr>
              <w:tblW w:w="0" w:type="auto"/>
              <w:tblBorders>
                <w:top w:val="nil"/>
                <w:left w:val="nil"/>
                <w:bottom w:val="nil"/>
                <w:right w:val="nil"/>
              </w:tblBorders>
              <w:tblLayout w:type="fixed"/>
              <w:tblLook w:val="0000" w:firstRow="0" w:lastRow="0" w:firstColumn="0" w:lastColumn="0" w:noHBand="0" w:noVBand="0"/>
            </w:tblPr>
            <w:tblGrid>
              <w:gridCol w:w="4388"/>
            </w:tblGrid>
            <w:tr w:rsidR="000048A0" w:rsidRPr="00705226" w14:paraId="207DCD91" w14:textId="77777777" w:rsidTr="00956918">
              <w:trPr>
                <w:trHeight w:val="243"/>
              </w:trPr>
              <w:tc>
                <w:tcPr>
                  <w:tcW w:w="4388" w:type="dxa"/>
                </w:tcPr>
                <w:p w14:paraId="298F34E5" w14:textId="77777777" w:rsidR="000048A0" w:rsidRPr="00705226" w:rsidRDefault="00904274" w:rsidP="009A3391">
                  <w:pPr>
                    <w:autoSpaceDE w:val="0"/>
                    <w:autoSpaceDN w:val="0"/>
                    <w:adjustRightInd w:val="0"/>
                    <w:spacing w:after="0" w:line="240" w:lineRule="auto"/>
                    <w:jc w:val="both"/>
                    <w:rPr>
                      <w:rFonts w:ascii="Times New Roman" w:hAnsi="Times New Roman"/>
                      <w:color w:val="000000"/>
                      <w:sz w:val="24"/>
                      <w:szCs w:val="24"/>
                      <w:lang w:val="en-US"/>
                    </w:rPr>
                  </w:pPr>
                  <w:r w:rsidRPr="00705226">
                    <w:rPr>
                      <w:rFonts w:ascii="Times New Roman" w:hAnsi="Times New Roman"/>
                      <w:sz w:val="24"/>
                      <w:szCs w:val="24"/>
                      <w:lang w:val="uk-UA" w:eastAsia="ru-RU"/>
                    </w:rPr>
                    <w:t>Публічне управління та адміністрування</w:t>
                  </w:r>
                  <w:r w:rsidR="000048A0" w:rsidRPr="00705226">
                    <w:rPr>
                      <w:rFonts w:ascii="Times New Roman" w:hAnsi="Times New Roman"/>
                      <w:color w:val="000000"/>
                      <w:sz w:val="24"/>
                      <w:szCs w:val="24"/>
                      <w:lang w:val="en-US"/>
                    </w:rPr>
                    <w:t xml:space="preserve"> </w:t>
                  </w:r>
                </w:p>
                <w:p w14:paraId="7BEB0CEE" w14:textId="77777777" w:rsidR="000177FC" w:rsidRPr="00705226" w:rsidRDefault="000177FC" w:rsidP="000177FC">
                  <w:pPr>
                    <w:autoSpaceDE w:val="0"/>
                    <w:autoSpaceDN w:val="0"/>
                    <w:adjustRightInd w:val="0"/>
                    <w:spacing w:after="0" w:line="240" w:lineRule="auto"/>
                    <w:jc w:val="both"/>
                    <w:rPr>
                      <w:rFonts w:ascii="Times New Roman" w:hAnsi="Times New Roman"/>
                      <w:sz w:val="24"/>
                      <w:szCs w:val="24"/>
                      <w:lang w:val="uk-UA" w:eastAsia="uk-UA"/>
                    </w:rPr>
                  </w:pPr>
                  <w:r w:rsidRPr="00705226">
                    <w:rPr>
                      <w:rFonts w:ascii="Times New Roman" w:hAnsi="Times New Roman"/>
                      <w:sz w:val="24"/>
                      <w:szCs w:val="24"/>
                      <w:lang w:val="uk-UA" w:eastAsia="uk-UA"/>
                    </w:rPr>
                    <w:t>Public Management and Administration</w:t>
                  </w:r>
                </w:p>
                <w:p w14:paraId="75ED024A" w14:textId="035BEF24" w:rsidR="00295A95" w:rsidRPr="00705226" w:rsidRDefault="000177FC" w:rsidP="000177FC">
                  <w:pPr>
                    <w:autoSpaceDE w:val="0"/>
                    <w:autoSpaceDN w:val="0"/>
                    <w:adjustRightInd w:val="0"/>
                    <w:spacing w:after="0" w:line="240" w:lineRule="auto"/>
                    <w:jc w:val="both"/>
                    <w:rPr>
                      <w:rFonts w:ascii="Times New Roman" w:hAnsi="Times New Roman"/>
                      <w:color w:val="000000"/>
                      <w:sz w:val="24"/>
                      <w:szCs w:val="24"/>
                    </w:rPr>
                  </w:pPr>
                  <w:r w:rsidRPr="00705226">
                    <w:rPr>
                      <w:rFonts w:ascii="Times New Roman" w:hAnsi="Times New Roman"/>
                      <w:sz w:val="24"/>
                      <w:szCs w:val="24"/>
                      <w:lang w:val="uk-UA" w:eastAsia="uk-UA"/>
                    </w:rPr>
                    <w:t>ID 78648</w:t>
                  </w:r>
                </w:p>
              </w:tc>
            </w:tr>
          </w:tbl>
          <w:p w14:paraId="1543F0BF" w14:textId="77777777" w:rsidR="00FB1B3A" w:rsidRPr="00705226" w:rsidRDefault="00FB1B3A" w:rsidP="00767AC5">
            <w:pPr>
              <w:widowControl w:val="0"/>
              <w:spacing w:after="0" w:line="232" w:lineRule="auto"/>
              <w:ind w:left="142"/>
              <w:rPr>
                <w:rFonts w:ascii="Times New Roman" w:hAnsi="Times New Roman"/>
                <w:sz w:val="24"/>
                <w:szCs w:val="24"/>
                <w:lang w:val="uk-UA" w:eastAsia="ru-RU"/>
              </w:rPr>
            </w:pPr>
          </w:p>
        </w:tc>
      </w:tr>
      <w:tr w:rsidR="00FB1B3A" w:rsidRPr="00705226" w14:paraId="3F9065C5"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061AC781" w14:textId="77777777" w:rsidR="00FB1B3A" w:rsidRPr="00705226" w:rsidRDefault="00FB1B3A"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Форма навчання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4C645151" w14:textId="68315B9D" w:rsidR="00FB1B3A" w:rsidRPr="00705226" w:rsidRDefault="00DE5CCD" w:rsidP="002E2C44">
            <w:pPr>
              <w:widowControl w:val="0"/>
              <w:spacing w:after="0" w:line="232" w:lineRule="auto"/>
              <w:ind w:left="142"/>
              <w:rPr>
                <w:rFonts w:ascii="Times New Roman" w:hAnsi="Times New Roman"/>
                <w:sz w:val="24"/>
                <w:szCs w:val="24"/>
                <w:lang w:val="uk-UA" w:eastAsia="ru-RU"/>
              </w:rPr>
            </w:pPr>
            <w:r w:rsidRPr="00705226">
              <w:rPr>
                <w:rFonts w:ascii="Times New Roman" w:hAnsi="Times New Roman"/>
                <w:sz w:val="24"/>
                <w:szCs w:val="24"/>
                <w:lang w:val="uk-UA" w:eastAsia="ru-RU"/>
              </w:rPr>
              <w:t>О</w:t>
            </w:r>
            <w:r w:rsidR="0029676F" w:rsidRPr="00705226">
              <w:rPr>
                <w:rFonts w:ascii="Times New Roman" w:hAnsi="Times New Roman"/>
                <w:sz w:val="24"/>
                <w:szCs w:val="24"/>
                <w:lang w:val="uk-UA" w:eastAsia="ru-RU"/>
              </w:rPr>
              <w:t>чна (денна), заочна</w:t>
            </w:r>
          </w:p>
        </w:tc>
      </w:tr>
      <w:tr w:rsidR="00FB1B3A" w:rsidRPr="00705226" w14:paraId="672DA2C3" w14:textId="77777777" w:rsidTr="00956918">
        <w:trPr>
          <w:trHeight w:val="384"/>
        </w:trPr>
        <w:tc>
          <w:tcPr>
            <w:tcW w:w="2866" w:type="dxa"/>
            <w:tcBorders>
              <w:top w:val="single" w:sz="4" w:space="0" w:color="auto"/>
              <w:left w:val="single" w:sz="4" w:space="0" w:color="auto"/>
              <w:bottom w:val="single" w:sz="4" w:space="0" w:color="auto"/>
              <w:right w:val="single" w:sz="4" w:space="0" w:color="auto"/>
            </w:tcBorders>
            <w:noWrap/>
            <w:hideMark/>
          </w:tcPr>
          <w:p w14:paraId="219D0C23" w14:textId="77777777" w:rsidR="00FB1B3A" w:rsidRPr="00705226" w:rsidRDefault="00FB1B3A"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Освітня кваліфікація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20E75ED4" w14:textId="77777777" w:rsidR="00FB1B3A" w:rsidRPr="00705226" w:rsidRDefault="008F1616" w:rsidP="00767AC5">
            <w:pPr>
              <w:widowControl w:val="0"/>
              <w:spacing w:after="0" w:line="232" w:lineRule="auto"/>
              <w:ind w:left="142"/>
              <w:rPr>
                <w:rFonts w:ascii="Times New Roman" w:hAnsi="Times New Roman"/>
                <w:sz w:val="24"/>
                <w:szCs w:val="24"/>
                <w:lang w:val="uk-UA" w:eastAsia="ru-RU"/>
              </w:rPr>
            </w:pPr>
            <w:r w:rsidRPr="00705226">
              <w:rPr>
                <w:rFonts w:ascii="Times New Roman" w:hAnsi="Times New Roman"/>
                <w:sz w:val="24"/>
                <w:szCs w:val="24"/>
                <w:lang w:val="uk-UA" w:eastAsia="ru-RU"/>
              </w:rPr>
              <w:t>Д</w:t>
            </w:r>
            <w:r w:rsidR="000048A0" w:rsidRPr="00705226">
              <w:rPr>
                <w:rFonts w:ascii="Times New Roman" w:hAnsi="Times New Roman"/>
                <w:sz w:val="24"/>
                <w:szCs w:val="24"/>
                <w:lang w:val="uk-UA" w:eastAsia="ru-RU"/>
              </w:rPr>
              <w:t xml:space="preserve">октор філософії з </w:t>
            </w:r>
            <w:r w:rsidR="00CC016E" w:rsidRPr="00705226">
              <w:rPr>
                <w:rFonts w:ascii="Times New Roman" w:hAnsi="Times New Roman"/>
                <w:sz w:val="24"/>
                <w:szCs w:val="24"/>
                <w:lang w:val="uk-UA"/>
              </w:rPr>
              <w:t>публічного управління та адміністрування</w:t>
            </w:r>
          </w:p>
        </w:tc>
      </w:tr>
      <w:tr w:rsidR="00FB1B3A" w:rsidRPr="00705226" w14:paraId="43BB9F9E" w14:textId="77777777" w:rsidTr="00956918">
        <w:trPr>
          <w:trHeight w:val="421"/>
        </w:trPr>
        <w:tc>
          <w:tcPr>
            <w:tcW w:w="2866" w:type="dxa"/>
            <w:tcBorders>
              <w:top w:val="single" w:sz="4" w:space="0" w:color="auto"/>
              <w:left w:val="single" w:sz="4" w:space="0" w:color="auto"/>
              <w:bottom w:val="single" w:sz="4" w:space="0" w:color="auto"/>
              <w:right w:val="single" w:sz="4" w:space="0" w:color="auto"/>
            </w:tcBorders>
            <w:noWrap/>
            <w:hideMark/>
          </w:tcPr>
          <w:p w14:paraId="5CC9F213" w14:textId="77777777" w:rsidR="00FB1B3A" w:rsidRPr="00705226" w:rsidRDefault="00FB1B3A" w:rsidP="00767AC5">
            <w:pPr>
              <w:widowControl w:val="0"/>
              <w:spacing w:after="0" w:line="232" w:lineRule="auto"/>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Професійна кваліфікація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4A589792" w14:textId="77777777" w:rsidR="00FB1B3A" w:rsidRPr="00705226" w:rsidRDefault="00FB1B3A" w:rsidP="00767AC5">
            <w:pPr>
              <w:widowControl w:val="0"/>
              <w:spacing w:after="0" w:line="232" w:lineRule="auto"/>
              <w:ind w:left="142"/>
              <w:rPr>
                <w:rFonts w:ascii="Times New Roman" w:hAnsi="Times New Roman"/>
                <w:sz w:val="24"/>
                <w:szCs w:val="24"/>
                <w:lang w:val="uk-UA" w:eastAsia="ru-RU"/>
              </w:rPr>
            </w:pPr>
            <w:r w:rsidRPr="00705226">
              <w:rPr>
                <w:rFonts w:ascii="Times New Roman" w:hAnsi="Times New Roman"/>
                <w:sz w:val="24"/>
                <w:szCs w:val="24"/>
                <w:lang w:val="uk-UA" w:eastAsia="ru-RU"/>
              </w:rPr>
              <w:t>Не передбачено</w:t>
            </w:r>
          </w:p>
        </w:tc>
      </w:tr>
      <w:tr w:rsidR="00FB1B3A" w:rsidRPr="00705226" w14:paraId="5D5CEF2B" w14:textId="77777777" w:rsidTr="00956918">
        <w:tc>
          <w:tcPr>
            <w:tcW w:w="2866" w:type="dxa"/>
            <w:tcBorders>
              <w:top w:val="single" w:sz="4" w:space="0" w:color="auto"/>
              <w:left w:val="single" w:sz="4" w:space="0" w:color="auto"/>
              <w:bottom w:val="single" w:sz="4" w:space="0" w:color="auto"/>
              <w:right w:val="single" w:sz="4" w:space="0" w:color="auto"/>
            </w:tcBorders>
            <w:noWrap/>
            <w:vAlign w:val="center"/>
            <w:hideMark/>
          </w:tcPr>
          <w:p w14:paraId="0FE7599A" w14:textId="77777777" w:rsidR="00FB1B3A" w:rsidRPr="00705226" w:rsidRDefault="00FB1B3A" w:rsidP="00767AC5">
            <w:pPr>
              <w:spacing w:after="0"/>
              <w:rPr>
                <w:rFonts w:ascii="Times New Roman" w:hAnsi="Times New Roman"/>
                <w:b/>
                <w:iCs/>
                <w:sz w:val="24"/>
                <w:szCs w:val="24"/>
                <w:lang w:val="uk-UA" w:eastAsia="ru-RU"/>
              </w:rPr>
            </w:pPr>
            <w:r w:rsidRPr="00705226">
              <w:rPr>
                <w:rFonts w:ascii="Times New Roman" w:hAnsi="Times New Roman"/>
                <w:b/>
                <w:iCs/>
                <w:sz w:val="24"/>
                <w:szCs w:val="24"/>
                <w:lang w:val="uk-UA" w:eastAsia="ru-RU"/>
              </w:rPr>
              <w:t xml:space="preserve">Кваліфікація в </w:t>
            </w:r>
          </w:p>
          <w:p w14:paraId="39651D52" w14:textId="77777777" w:rsidR="00FB1B3A" w:rsidRPr="00705226" w:rsidRDefault="00FB1B3A" w:rsidP="00767AC5">
            <w:pPr>
              <w:spacing w:after="0"/>
              <w:rPr>
                <w:rFonts w:ascii="Times New Roman" w:hAnsi="Times New Roman"/>
                <w:b/>
                <w:iCs/>
                <w:sz w:val="24"/>
                <w:szCs w:val="24"/>
                <w:lang w:val="uk-UA" w:eastAsia="ru-RU"/>
              </w:rPr>
            </w:pPr>
            <w:r w:rsidRPr="00705226">
              <w:rPr>
                <w:rFonts w:ascii="Times New Roman" w:hAnsi="Times New Roman"/>
                <w:b/>
                <w:iCs/>
                <w:sz w:val="24"/>
                <w:szCs w:val="24"/>
                <w:lang w:val="uk-UA" w:eastAsia="ru-RU"/>
              </w:rPr>
              <w:t>дипломі</w:t>
            </w:r>
          </w:p>
        </w:tc>
        <w:tc>
          <w:tcPr>
            <w:tcW w:w="7199" w:type="dxa"/>
            <w:gridSpan w:val="2"/>
            <w:tcBorders>
              <w:top w:val="single" w:sz="4" w:space="0" w:color="auto"/>
              <w:left w:val="single" w:sz="4" w:space="0" w:color="auto"/>
              <w:bottom w:val="single" w:sz="4" w:space="0" w:color="auto"/>
              <w:right w:val="single" w:sz="4" w:space="0" w:color="auto"/>
            </w:tcBorders>
            <w:noWrap/>
            <w:vAlign w:val="center"/>
            <w:hideMark/>
          </w:tcPr>
          <w:p w14:paraId="7722AB5A" w14:textId="4D972977" w:rsidR="009A3391" w:rsidRPr="00705226" w:rsidRDefault="009A3391" w:rsidP="00712759">
            <w:pPr>
              <w:spacing w:after="0" w:line="240" w:lineRule="auto"/>
              <w:ind w:left="47"/>
              <w:jc w:val="both"/>
              <w:rPr>
                <w:rFonts w:ascii="Times New Roman" w:hAnsi="Times New Roman"/>
                <w:sz w:val="24"/>
                <w:szCs w:val="24"/>
                <w:lang w:val="uk-UA" w:eastAsia="ru-RU"/>
              </w:rPr>
            </w:pPr>
            <w:r w:rsidRPr="00705226">
              <w:rPr>
                <w:rFonts w:ascii="Times New Roman" w:hAnsi="Times New Roman"/>
                <w:sz w:val="24"/>
                <w:szCs w:val="24"/>
                <w:lang w:val="uk-UA" w:eastAsia="ru-RU"/>
              </w:rPr>
              <w:t>Ступ</w:t>
            </w:r>
            <w:r w:rsidR="000177FC" w:rsidRPr="00705226">
              <w:rPr>
                <w:rFonts w:ascii="Times New Roman" w:hAnsi="Times New Roman"/>
                <w:sz w:val="24"/>
                <w:szCs w:val="24"/>
                <w:lang w:val="uk-UA" w:eastAsia="ru-RU"/>
              </w:rPr>
              <w:t>і</w:t>
            </w:r>
            <w:r w:rsidRPr="00705226">
              <w:rPr>
                <w:rFonts w:ascii="Times New Roman" w:hAnsi="Times New Roman"/>
                <w:sz w:val="24"/>
                <w:szCs w:val="24"/>
                <w:lang w:val="uk-UA" w:eastAsia="ru-RU"/>
              </w:rPr>
              <w:t xml:space="preserve">нь вищої освіти – Доктор філософії </w:t>
            </w:r>
          </w:p>
          <w:p w14:paraId="0814905D" w14:textId="26D5F1DF" w:rsidR="009A3391" w:rsidRPr="00705226" w:rsidRDefault="009A3391" w:rsidP="00712759">
            <w:pPr>
              <w:spacing w:after="0" w:line="240" w:lineRule="auto"/>
              <w:ind w:left="47"/>
              <w:jc w:val="both"/>
              <w:rPr>
                <w:rFonts w:ascii="Times New Roman" w:hAnsi="Times New Roman"/>
                <w:sz w:val="24"/>
                <w:szCs w:val="24"/>
                <w:lang w:val="uk-UA" w:eastAsia="ru-RU"/>
              </w:rPr>
            </w:pPr>
            <w:r w:rsidRPr="00705226">
              <w:rPr>
                <w:rFonts w:ascii="Times New Roman" w:hAnsi="Times New Roman"/>
                <w:sz w:val="24"/>
                <w:szCs w:val="24"/>
                <w:lang w:val="uk-UA" w:eastAsia="ru-RU"/>
              </w:rPr>
              <w:t xml:space="preserve">Галузь знань – </w:t>
            </w:r>
            <w:r w:rsidR="000177FC" w:rsidRPr="00705226">
              <w:rPr>
                <w:rFonts w:ascii="Times New Roman" w:hAnsi="Times New Roman"/>
                <w:sz w:val="24"/>
                <w:szCs w:val="24"/>
                <w:lang w:val="uk-UA" w:eastAsia="ru-RU"/>
              </w:rPr>
              <w:t>D Бізнес, адміністрування та право</w:t>
            </w:r>
          </w:p>
          <w:p w14:paraId="17F2EC38" w14:textId="61F0CD72" w:rsidR="00FB1B3A" w:rsidRPr="00705226" w:rsidRDefault="009A3391" w:rsidP="008C0AA1">
            <w:pPr>
              <w:spacing w:after="0" w:line="240" w:lineRule="auto"/>
              <w:ind w:left="47"/>
              <w:jc w:val="both"/>
              <w:rPr>
                <w:rFonts w:ascii="Times New Roman" w:hAnsi="Times New Roman"/>
                <w:sz w:val="24"/>
                <w:szCs w:val="24"/>
                <w:lang w:val="uk-UA" w:eastAsia="ru-RU"/>
              </w:rPr>
            </w:pPr>
            <w:r w:rsidRPr="00705226">
              <w:rPr>
                <w:rFonts w:ascii="Times New Roman" w:hAnsi="Times New Roman"/>
                <w:sz w:val="24"/>
                <w:szCs w:val="24"/>
                <w:lang w:val="uk-UA" w:eastAsia="ru-RU"/>
              </w:rPr>
              <w:t xml:space="preserve">Спеціальність – </w:t>
            </w:r>
            <w:r w:rsidR="000177FC" w:rsidRPr="00705226">
              <w:rPr>
                <w:rFonts w:ascii="Times New Roman" w:hAnsi="Times New Roman"/>
                <w:sz w:val="24"/>
                <w:szCs w:val="24"/>
                <w:lang w:val="uk-UA" w:eastAsia="ru-RU"/>
              </w:rPr>
              <w:t>D4 Публічне управління та адміністрування</w:t>
            </w:r>
          </w:p>
        </w:tc>
      </w:tr>
      <w:tr w:rsidR="00FB1B3A" w:rsidRPr="00705226" w14:paraId="7C63AB44"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515021C2" w14:textId="77777777" w:rsidR="00FB1B3A" w:rsidRPr="00705226" w:rsidRDefault="00FB1B3A"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Тип диплому та обсяг освітньої програми</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0A2BE0DA" w14:textId="77777777" w:rsidR="000048A0" w:rsidRPr="00705226" w:rsidRDefault="000048A0" w:rsidP="002E2C44">
            <w:pPr>
              <w:spacing w:after="0" w:line="240" w:lineRule="auto"/>
              <w:ind w:left="57"/>
              <w:jc w:val="both"/>
              <w:rPr>
                <w:rFonts w:ascii="Times New Roman" w:eastAsia="Times New Roman" w:hAnsi="Times New Roman"/>
                <w:sz w:val="24"/>
                <w:szCs w:val="24"/>
                <w:lang w:val="uk-UA" w:eastAsia="ru-RU"/>
              </w:rPr>
            </w:pPr>
            <w:r w:rsidRPr="00705226">
              <w:rPr>
                <w:rFonts w:ascii="Times New Roman" w:eastAsia="Times New Roman" w:hAnsi="Times New Roman"/>
                <w:sz w:val="24"/>
                <w:szCs w:val="24"/>
                <w:lang w:val="uk-UA" w:eastAsia="ru-RU"/>
              </w:rPr>
              <w:t>Диплом доктора філософії</w:t>
            </w:r>
          </w:p>
          <w:p w14:paraId="68E5558B" w14:textId="0DDB4409" w:rsidR="001713DD" w:rsidRPr="00705226" w:rsidRDefault="000048A0" w:rsidP="002E2C44">
            <w:pPr>
              <w:spacing w:after="0" w:line="240" w:lineRule="auto"/>
              <w:ind w:left="57"/>
              <w:jc w:val="both"/>
              <w:rPr>
                <w:rFonts w:ascii="Times New Roman" w:eastAsia="Times New Roman" w:hAnsi="Times New Roman"/>
                <w:sz w:val="24"/>
                <w:szCs w:val="24"/>
                <w:lang w:val="uk-UA" w:eastAsia="ru-RU"/>
              </w:rPr>
            </w:pPr>
            <w:r w:rsidRPr="00705226">
              <w:rPr>
                <w:rFonts w:ascii="Times New Roman" w:eastAsia="Times New Roman" w:hAnsi="Times New Roman"/>
                <w:sz w:val="24"/>
                <w:szCs w:val="24"/>
                <w:lang w:val="uk-UA" w:eastAsia="ru-RU"/>
              </w:rPr>
              <w:t>Освітня складова –</w:t>
            </w:r>
            <w:r w:rsidR="002B5940" w:rsidRPr="00705226">
              <w:rPr>
                <w:rFonts w:ascii="Times New Roman" w:eastAsia="Times New Roman" w:hAnsi="Times New Roman"/>
                <w:sz w:val="24"/>
                <w:szCs w:val="24"/>
                <w:lang w:val="uk-UA" w:eastAsia="ru-RU"/>
              </w:rPr>
              <w:t xml:space="preserve"> 4</w:t>
            </w:r>
            <w:r w:rsidR="00DE7D61" w:rsidRPr="00705226">
              <w:rPr>
                <w:rFonts w:ascii="Times New Roman" w:eastAsia="Times New Roman" w:hAnsi="Times New Roman"/>
                <w:sz w:val="24"/>
                <w:szCs w:val="24"/>
                <w:lang w:val="uk-UA" w:eastAsia="ru-RU"/>
              </w:rPr>
              <w:t>5</w:t>
            </w:r>
            <w:r w:rsidR="002B5940" w:rsidRPr="00705226">
              <w:rPr>
                <w:rFonts w:ascii="Times New Roman" w:eastAsia="Times New Roman" w:hAnsi="Times New Roman"/>
                <w:sz w:val="24"/>
                <w:szCs w:val="24"/>
                <w:lang w:val="uk-UA" w:eastAsia="ru-RU"/>
              </w:rPr>
              <w:t xml:space="preserve"> </w:t>
            </w:r>
            <w:r w:rsidRPr="00705226">
              <w:rPr>
                <w:rFonts w:ascii="Times New Roman" w:eastAsia="Times New Roman" w:hAnsi="Times New Roman"/>
                <w:sz w:val="24"/>
                <w:szCs w:val="24"/>
                <w:lang w:val="uk-UA" w:eastAsia="ru-RU"/>
              </w:rPr>
              <w:t xml:space="preserve">кредитів ЄКТС, </w:t>
            </w:r>
          </w:p>
          <w:p w14:paraId="505DC8B6" w14:textId="6EAAF63B" w:rsidR="000048A0" w:rsidRPr="00705226" w:rsidRDefault="000048A0" w:rsidP="002E2C44">
            <w:pPr>
              <w:spacing w:after="0" w:line="240" w:lineRule="auto"/>
              <w:ind w:left="57"/>
              <w:jc w:val="both"/>
              <w:rPr>
                <w:rFonts w:ascii="Times New Roman" w:eastAsia="Times New Roman" w:hAnsi="Times New Roman"/>
                <w:sz w:val="24"/>
                <w:szCs w:val="24"/>
                <w:lang w:val="uk-UA" w:eastAsia="ru-RU"/>
              </w:rPr>
            </w:pPr>
            <w:r w:rsidRPr="00705226">
              <w:rPr>
                <w:rFonts w:ascii="Times New Roman" w:eastAsia="Times New Roman" w:hAnsi="Times New Roman"/>
                <w:sz w:val="24"/>
                <w:szCs w:val="24"/>
                <w:lang w:val="uk-UA" w:eastAsia="ru-RU"/>
              </w:rPr>
              <w:t xml:space="preserve">термін підготовки </w:t>
            </w:r>
            <w:r w:rsidR="002E2C44" w:rsidRPr="00705226">
              <w:rPr>
                <w:rFonts w:ascii="Times New Roman" w:eastAsia="Times New Roman" w:hAnsi="Times New Roman"/>
                <w:sz w:val="24"/>
                <w:szCs w:val="24"/>
                <w:lang w:val="uk-UA" w:eastAsia="ru-RU"/>
              </w:rPr>
              <w:t xml:space="preserve">– </w:t>
            </w:r>
            <w:r w:rsidR="009C0B6E" w:rsidRPr="00705226">
              <w:rPr>
                <w:rFonts w:ascii="Times New Roman" w:eastAsia="Times New Roman" w:hAnsi="Times New Roman"/>
                <w:sz w:val="24"/>
                <w:szCs w:val="24"/>
                <w:lang w:val="uk-UA" w:eastAsia="ru-RU"/>
              </w:rPr>
              <w:t>4</w:t>
            </w:r>
            <w:r w:rsidRPr="00705226">
              <w:rPr>
                <w:rFonts w:ascii="Times New Roman" w:eastAsia="Times New Roman" w:hAnsi="Times New Roman"/>
                <w:sz w:val="24"/>
                <w:szCs w:val="24"/>
                <w:lang w:val="uk-UA" w:eastAsia="ru-RU"/>
              </w:rPr>
              <w:t xml:space="preserve"> роки</w:t>
            </w:r>
            <w:r w:rsidR="002E2C44" w:rsidRPr="00705226">
              <w:rPr>
                <w:rFonts w:ascii="Times New Roman" w:eastAsia="Times New Roman" w:hAnsi="Times New Roman"/>
                <w:sz w:val="24"/>
                <w:szCs w:val="24"/>
                <w:lang w:val="uk-UA" w:eastAsia="ru-RU"/>
              </w:rPr>
              <w:t>.</w:t>
            </w:r>
          </w:p>
          <w:p w14:paraId="38E9CCD4" w14:textId="77777777" w:rsidR="00933504" w:rsidRPr="00705226" w:rsidRDefault="000048A0" w:rsidP="002E2C44">
            <w:pPr>
              <w:widowControl w:val="0"/>
              <w:spacing w:after="0" w:line="240" w:lineRule="auto"/>
              <w:ind w:left="57"/>
              <w:jc w:val="both"/>
              <w:rPr>
                <w:rFonts w:ascii="Times New Roman" w:eastAsia="Times New Roman" w:hAnsi="Times New Roman"/>
                <w:sz w:val="24"/>
                <w:szCs w:val="24"/>
                <w:lang w:val="uk-UA" w:eastAsia="ru-RU"/>
              </w:rPr>
            </w:pPr>
            <w:r w:rsidRPr="00705226">
              <w:rPr>
                <w:rFonts w:ascii="Times New Roman" w:eastAsia="Times New Roman" w:hAnsi="Times New Roman"/>
                <w:sz w:val="24"/>
                <w:szCs w:val="24"/>
                <w:lang w:val="uk-UA" w:eastAsia="ru-RU"/>
              </w:rPr>
              <w:t>Наукова складова передбачає проведення власного наукового дослідження та оформлення його р</w:t>
            </w:r>
            <w:r w:rsidR="00933504" w:rsidRPr="00705226">
              <w:rPr>
                <w:rFonts w:ascii="Times New Roman" w:eastAsia="Times New Roman" w:hAnsi="Times New Roman"/>
                <w:sz w:val="24"/>
                <w:szCs w:val="24"/>
                <w:lang w:val="uk-UA" w:eastAsia="ru-RU"/>
              </w:rPr>
              <w:t>езультатів у вигляді дисертації</w:t>
            </w:r>
            <w:r w:rsidR="00295A95" w:rsidRPr="00705226">
              <w:rPr>
                <w:rFonts w:ascii="Times New Roman" w:eastAsia="Times New Roman" w:hAnsi="Times New Roman"/>
                <w:sz w:val="24"/>
                <w:szCs w:val="24"/>
                <w:lang w:val="uk-UA" w:eastAsia="ru-RU"/>
              </w:rPr>
              <w:t>.</w:t>
            </w:r>
          </w:p>
        </w:tc>
      </w:tr>
      <w:tr w:rsidR="00A039FD" w:rsidRPr="00705226" w14:paraId="46A08F71" w14:textId="77777777" w:rsidTr="00956918">
        <w:trPr>
          <w:trHeight w:val="214"/>
        </w:trPr>
        <w:tc>
          <w:tcPr>
            <w:tcW w:w="2866" w:type="dxa"/>
            <w:tcBorders>
              <w:top w:val="single" w:sz="4" w:space="0" w:color="auto"/>
              <w:left w:val="single" w:sz="4" w:space="0" w:color="auto"/>
              <w:bottom w:val="single" w:sz="4" w:space="0" w:color="auto"/>
              <w:right w:val="single" w:sz="4" w:space="0" w:color="auto"/>
            </w:tcBorders>
            <w:noWrap/>
          </w:tcPr>
          <w:p w14:paraId="16AE5022" w14:textId="77777777" w:rsidR="00A039FD" w:rsidRPr="00705226" w:rsidRDefault="00A039FD" w:rsidP="00A039FD">
            <w:pPr>
              <w:rPr>
                <w:rFonts w:ascii="Times New Roman" w:hAnsi="Times New Roman"/>
                <w:b/>
                <w:sz w:val="24"/>
                <w:szCs w:val="24"/>
                <w:lang w:val="uk-UA"/>
              </w:rPr>
            </w:pPr>
            <w:r w:rsidRPr="00705226">
              <w:rPr>
                <w:rFonts w:ascii="Times New Roman" w:hAnsi="Times New Roman"/>
                <w:b/>
                <w:sz w:val="24"/>
                <w:szCs w:val="24"/>
                <w:lang w:val="uk-UA"/>
              </w:rPr>
              <w:t xml:space="preserve">Акредитаційна інституція </w:t>
            </w:r>
          </w:p>
        </w:tc>
        <w:tc>
          <w:tcPr>
            <w:tcW w:w="7199" w:type="dxa"/>
            <w:gridSpan w:val="2"/>
            <w:tcBorders>
              <w:top w:val="single" w:sz="4" w:space="0" w:color="auto"/>
              <w:left w:val="single" w:sz="4" w:space="0" w:color="auto"/>
              <w:bottom w:val="single" w:sz="4" w:space="0" w:color="auto"/>
              <w:right w:val="single" w:sz="4" w:space="0" w:color="auto"/>
            </w:tcBorders>
            <w:noWrap/>
          </w:tcPr>
          <w:p w14:paraId="3844E8B7" w14:textId="4A2B1A2D" w:rsidR="00A039FD" w:rsidRPr="00705226" w:rsidRDefault="009C0B6E" w:rsidP="002E2C44">
            <w:pPr>
              <w:ind w:left="109"/>
              <w:rPr>
                <w:rFonts w:ascii="Times New Roman" w:hAnsi="Times New Roman"/>
                <w:sz w:val="24"/>
                <w:szCs w:val="24"/>
                <w:lang w:val="uk-UA"/>
              </w:rPr>
            </w:pPr>
            <w:r w:rsidRPr="00705226">
              <w:rPr>
                <w:rFonts w:ascii="Times New Roman" w:hAnsi="Times New Roman"/>
                <w:sz w:val="24"/>
                <w:szCs w:val="24"/>
                <w:lang w:val="uk-UA"/>
              </w:rPr>
              <w:t>Не акредитована</w:t>
            </w:r>
            <w:r w:rsidR="00A039FD" w:rsidRPr="00705226">
              <w:rPr>
                <w:rFonts w:ascii="Times New Roman" w:hAnsi="Times New Roman"/>
                <w:sz w:val="24"/>
                <w:szCs w:val="24"/>
                <w:lang w:val="uk-UA"/>
              </w:rPr>
              <w:t xml:space="preserve"> </w:t>
            </w:r>
          </w:p>
        </w:tc>
      </w:tr>
      <w:tr w:rsidR="00A039FD" w:rsidRPr="00705226" w14:paraId="7D8EC63D" w14:textId="77777777" w:rsidTr="00956918">
        <w:trPr>
          <w:trHeight w:val="263"/>
        </w:trPr>
        <w:tc>
          <w:tcPr>
            <w:tcW w:w="2866" w:type="dxa"/>
            <w:tcBorders>
              <w:top w:val="single" w:sz="4" w:space="0" w:color="auto"/>
              <w:left w:val="single" w:sz="4" w:space="0" w:color="auto"/>
              <w:bottom w:val="single" w:sz="4" w:space="0" w:color="auto"/>
              <w:right w:val="single" w:sz="4" w:space="0" w:color="auto"/>
            </w:tcBorders>
            <w:noWrap/>
          </w:tcPr>
          <w:p w14:paraId="18ABCF86" w14:textId="77777777" w:rsidR="00A039FD" w:rsidRPr="00705226" w:rsidRDefault="00A039FD" w:rsidP="00A039FD">
            <w:pPr>
              <w:rPr>
                <w:rFonts w:ascii="Times New Roman" w:hAnsi="Times New Roman"/>
                <w:b/>
                <w:sz w:val="24"/>
                <w:szCs w:val="24"/>
                <w:lang w:val="uk-UA"/>
              </w:rPr>
            </w:pPr>
            <w:r w:rsidRPr="00705226">
              <w:rPr>
                <w:rFonts w:ascii="Times New Roman" w:hAnsi="Times New Roman"/>
                <w:b/>
                <w:sz w:val="24"/>
                <w:szCs w:val="24"/>
                <w:lang w:val="uk-UA"/>
              </w:rPr>
              <w:t>Період акредитації</w:t>
            </w:r>
          </w:p>
        </w:tc>
        <w:tc>
          <w:tcPr>
            <w:tcW w:w="7199" w:type="dxa"/>
            <w:gridSpan w:val="2"/>
            <w:tcBorders>
              <w:top w:val="single" w:sz="4" w:space="0" w:color="auto"/>
              <w:left w:val="single" w:sz="4" w:space="0" w:color="auto"/>
              <w:bottom w:val="single" w:sz="4" w:space="0" w:color="auto"/>
              <w:right w:val="single" w:sz="4" w:space="0" w:color="auto"/>
            </w:tcBorders>
            <w:noWrap/>
          </w:tcPr>
          <w:p w14:paraId="1245099F" w14:textId="77777777" w:rsidR="00A039FD" w:rsidRPr="00705226" w:rsidRDefault="00A039FD" w:rsidP="002E2C44">
            <w:pPr>
              <w:ind w:left="109"/>
              <w:rPr>
                <w:rFonts w:ascii="Times New Roman" w:hAnsi="Times New Roman"/>
                <w:sz w:val="24"/>
                <w:szCs w:val="24"/>
                <w:lang w:val="uk-UA"/>
              </w:rPr>
            </w:pPr>
            <w:r w:rsidRPr="00705226">
              <w:rPr>
                <w:rFonts w:ascii="Times New Roman" w:hAnsi="Times New Roman"/>
                <w:sz w:val="24"/>
                <w:szCs w:val="24"/>
                <w:lang w:val="uk-UA"/>
              </w:rPr>
              <w:t>Підлягає акредитації вперше</w:t>
            </w:r>
          </w:p>
        </w:tc>
      </w:tr>
      <w:tr w:rsidR="000048A0" w:rsidRPr="00B22C9F" w14:paraId="2BC50E02"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69581C2D" w14:textId="77777777" w:rsidR="000048A0" w:rsidRPr="00705226" w:rsidRDefault="000048A0" w:rsidP="00767AC5">
            <w:pPr>
              <w:widowControl w:val="0"/>
              <w:spacing w:after="0" w:line="232" w:lineRule="auto"/>
              <w:ind w:left="30"/>
              <w:rPr>
                <w:rFonts w:ascii="Times New Roman" w:hAnsi="Times New Roman"/>
                <w:sz w:val="24"/>
                <w:szCs w:val="24"/>
                <w:lang w:val="am-ET" w:eastAsia="ru-RU"/>
              </w:rPr>
            </w:pPr>
            <w:r w:rsidRPr="00705226">
              <w:rPr>
                <w:rFonts w:ascii="Times New Roman" w:eastAsia="Times New Roman" w:hAnsi="Times New Roman"/>
                <w:b/>
                <w:sz w:val="24"/>
                <w:szCs w:val="24"/>
                <w:lang w:val="uk-UA" w:eastAsia="ru-RU"/>
              </w:rPr>
              <w:t>Цикл/рівень</w:t>
            </w:r>
          </w:p>
        </w:tc>
        <w:tc>
          <w:tcPr>
            <w:tcW w:w="7199" w:type="dxa"/>
            <w:gridSpan w:val="2"/>
            <w:tcBorders>
              <w:top w:val="single" w:sz="4" w:space="0" w:color="auto"/>
              <w:left w:val="single" w:sz="4" w:space="0" w:color="auto"/>
              <w:bottom w:val="single" w:sz="4" w:space="0" w:color="auto"/>
              <w:right w:val="single" w:sz="4" w:space="0" w:color="auto"/>
            </w:tcBorders>
            <w:noWrap/>
            <w:hideMark/>
          </w:tcPr>
          <w:tbl>
            <w:tblPr>
              <w:tblW w:w="0" w:type="auto"/>
              <w:tblBorders>
                <w:top w:val="nil"/>
                <w:left w:val="nil"/>
                <w:bottom w:val="nil"/>
                <w:right w:val="nil"/>
              </w:tblBorders>
              <w:tblLayout w:type="fixed"/>
              <w:tblLook w:val="0000" w:firstRow="0" w:lastRow="0" w:firstColumn="0" w:lastColumn="0" w:noHBand="0" w:noVBand="0"/>
            </w:tblPr>
            <w:tblGrid>
              <w:gridCol w:w="3725"/>
            </w:tblGrid>
            <w:tr w:rsidR="000048A0" w:rsidRPr="00B22C9F" w14:paraId="1FBA005E" w14:textId="77777777" w:rsidTr="00956918">
              <w:trPr>
                <w:trHeight w:val="524"/>
              </w:trPr>
              <w:tc>
                <w:tcPr>
                  <w:tcW w:w="3725" w:type="dxa"/>
                </w:tcPr>
                <w:p w14:paraId="743DDAAA" w14:textId="77777777" w:rsidR="000048A0" w:rsidRPr="00705226" w:rsidRDefault="000048A0" w:rsidP="000048A0">
                  <w:pPr>
                    <w:autoSpaceDE w:val="0"/>
                    <w:autoSpaceDN w:val="0"/>
                    <w:adjustRightInd w:val="0"/>
                    <w:spacing w:after="0" w:line="240" w:lineRule="auto"/>
                    <w:rPr>
                      <w:rFonts w:ascii="Times New Roman" w:hAnsi="Times New Roman"/>
                      <w:color w:val="000000"/>
                      <w:sz w:val="24"/>
                      <w:szCs w:val="24"/>
                      <w:lang w:val="am-ET"/>
                    </w:rPr>
                  </w:pPr>
                  <w:r w:rsidRPr="00705226">
                    <w:rPr>
                      <w:rFonts w:ascii="Times New Roman" w:hAnsi="Times New Roman"/>
                      <w:color w:val="000000"/>
                      <w:sz w:val="24"/>
                      <w:szCs w:val="24"/>
                      <w:lang w:val="am-ET"/>
                    </w:rPr>
                    <w:t xml:space="preserve">Третій (освітньо-науковий) рівень </w:t>
                  </w:r>
                </w:p>
                <w:p w14:paraId="03FA9051" w14:textId="77777777" w:rsidR="000048A0" w:rsidRPr="00705226" w:rsidRDefault="000048A0" w:rsidP="000048A0">
                  <w:pPr>
                    <w:autoSpaceDE w:val="0"/>
                    <w:autoSpaceDN w:val="0"/>
                    <w:adjustRightInd w:val="0"/>
                    <w:spacing w:after="0" w:line="240" w:lineRule="auto"/>
                    <w:rPr>
                      <w:rFonts w:ascii="Times New Roman" w:hAnsi="Times New Roman"/>
                      <w:color w:val="000000"/>
                      <w:sz w:val="24"/>
                      <w:szCs w:val="24"/>
                      <w:lang w:val="am-ET"/>
                    </w:rPr>
                  </w:pPr>
                  <w:r w:rsidRPr="00705226">
                    <w:rPr>
                      <w:rFonts w:ascii="Times New Roman" w:hAnsi="Times New Roman"/>
                      <w:color w:val="000000"/>
                      <w:sz w:val="24"/>
                      <w:szCs w:val="24"/>
                      <w:lang w:val="am-ET"/>
                    </w:rPr>
                    <w:t xml:space="preserve">HPK України – </w:t>
                  </w:r>
                  <w:r w:rsidR="00234E3B" w:rsidRPr="00705226">
                    <w:rPr>
                      <w:rFonts w:ascii="Times New Roman" w:hAnsi="Times New Roman"/>
                      <w:color w:val="000000"/>
                      <w:sz w:val="24"/>
                      <w:szCs w:val="24"/>
                      <w:lang w:val="uk-UA"/>
                    </w:rPr>
                    <w:t>8</w:t>
                  </w:r>
                  <w:r w:rsidRPr="00705226">
                    <w:rPr>
                      <w:rFonts w:ascii="Times New Roman" w:hAnsi="Times New Roman"/>
                      <w:color w:val="000000"/>
                      <w:sz w:val="24"/>
                      <w:szCs w:val="24"/>
                      <w:lang w:val="am-ET"/>
                    </w:rPr>
                    <w:t xml:space="preserve"> рівень </w:t>
                  </w:r>
                </w:p>
                <w:p w14:paraId="3E7F1DE9" w14:textId="77777777" w:rsidR="000048A0" w:rsidRPr="00705226" w:rsidRDefault="000048A0" w:rsidP="000048A0">
                  <w:pPr>
                    <w:autoSpaceDE w:val="0"/>
                    <w:autoSpaceDN w:val="0"/>
                    <w:adjustRightInd w:val="0"/>
                    <w:spacing w:after="0" w:line="240" w:lineRule="auto"/>
                    <w:rPr>
                      <w:rFonts w:ascii="Times New Roman" w:hAnsi="Times New Roman"/>
                      <w:color w:val="000000"/>
                      <w:sz w:val="24"/>
                      <w:szCs w:val="24"/>
                      <w:lang w:val="am-ET"/>
                    </w:rPr>
                  </w:pPr>
                  <w:r w:rsidRPr="00705226">
                    <w:rPr>
                      <w:rFonts w:ascii="Times New Roman" w:hAnsi="Times New Roman"/>
                      <w:color w:val="000000"/>
                      <w:sz w:val="24"/>
                      <w:szCs w:val="24"/>
                      <w:lang w:val="am-ET"/>
                    </w:rPr>
                    <w:t xml:space="preserve">FQ-EHEA – третій цикл </w:t>
                  </w:r>
                </w:p>
                <w:p w14:paraId="2DAB4D1C" w14:textId="77777777" w:rsidR="000048A0" w:rsidRPr="00705226" w:rsidRDefault="000048A0" w:rsidP="000048A0">
                  <w:pPr>
                    <w:autoSpaceDE w:val="0"/>
                    <w:autoSpaceDN w:val="0"/>
                    <w:adjustRightInd w:val="0"/>
                    <w:spacing w:after="0" w:line="240" w:lineRule="auto"/>
                    <w:rPr>
                      <w:rFonts w:ascii="Times New Roman" w:hAnsi="Times New Roman"/>
                      <w:color w:val="000000"/>
                      <w:sz w:val="24"/>
                      <w:szCs w:val="24"/>
                      <w:lang w:val="am-ET"/>
                    </w:rPr>
                  </w:pPr>
                  <w:r w:rsidRPr="00705226">
                    <w:rPr>
                      <w:rFonts w:ascii="Times New Roman" w:hAnsi="Times New Roman"/>
                      <w:color w:val="000000"/>
                      <w:sz w:val="24"/>
                      <w:szCs w:val="24"/>
                      <w:lang w:val="am-ET"/>
                    </w:rPr>
                    <w:t xml:space="preserve">EQF LLL – 8 рівень </w:t>
                  </w:r>
                </w:p>
              </w:tc>
            </w:tr>
          </w:tbl>
          <w:p w14:paraId="3DACDDC8" w14:textId="77777777" w:rsidR="000048A0" w:rsidRPr="00705226" w:rsidRDefault="000048A0" w:rsidP="00767AC5">
            <w:pPr>
              <w:widowControl w:val="0"/>
              <w:spacing w:after="0" w:line="232" w:lineRule="auto"/>
              <w:ind w:left="142"/>
              <w:rPr>
                <w:rFonts w:ascii="Times New Roman" w:hAnsi="Times New Roman"/>
                <w:sz w:val="24"/>
                <w:szCs w:val="24"/>
                <w:lang w:val="uk-UA" w:eastAsia="ru-RU"/>
              </w:rPr>
            </w:pPr>
          </w:p>
        </w:tc>
      </w:tr>
      <w:tr w:rsidR="000048A0" w:rsidRPr="00B22C9F" w14:paraId="0AD0ABB8"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41B74016" w14:textId="77777777" w:rsidR="000048A0" w:rsidRPr="00705226" w:rsidRDefault="000048A0" w:rsidP="00767AC5">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Передумови</w:t>
            </w:r>
          </w:p>
        </w:tc>
        <w:tc>
          <w:tcPr>
            <w:tcW w:w="7199" w:type="dxa"/>
            <w:gridSpan w:val="2"/>
            <w:tcBorders>
              <w:top w:val="single" w:sz="4" w:space="0" w:color="auto"/>
              <w:left w:val="single" w:sz="4" w:space="0" w:color="auto"/>
              <w:bottom w:val="single" w:sz="4" w:space="0" w:color="auto"/>
              <w:right w:val="single" w:sz="4" w:space="0" w:color="auto"/>
            </w:tcBorders>
            <w:noWrap/>
            <w:vAlign w:val="center"/>
            <w:hideMark/>
          </w:tcPr>
          <w:tbl>
            <w:tblPr>
              <w:tblW w:w="0" w:type="auto"/>
              <w:tblBorders>
                <w:top w:val="nil"/>
                <w:left w:val="nil"/>
                <w:bottom w:val="nil"/>
                <w:right w:val="nil"/>
              </w:tblBorders>
              <w:tblLayout w:type="fixed"/>
              <w:tblLook w:val="0000" w:firstRow="0" w:lastRow="0" w:firstColumn="0" w:lastColumn="0" w:noHBand="0" w:noVBand="0"/>
            </w:tblPr>
            <w:tblGrid>
              <w:gridCol w:w="7189"/>
            </w:tblGrid>
            <w:tr w:rsidR="00295A95" w:rsidRPr="00B22C9F" w14:paraId="18986BF7" w14:textId="77777777" w:rsidTr="00956918">
              <w:trPr>
                <w:trHeight w:val="248"/>
              </w:trPr>
              <w:tc>
                <w:tcPr>
                  <w:tcW w:w="7189" w:type="dxa"/>
                  <w:vAlign w:val="center"/>
                </w:tcPr>
                <w:p w14:paraId="7A869894" w14:textId="63682D07" w:rsidR="00295A95" w:rsidRPr="00705226" w:rsidRDefault="00295A95" w:rsidP="00295A95">
                  <w:pPr>
                    <w:spacing w:after="0" w:line="240" w:lineRule="auto"/>
                    <w:jc w:val="both"/>
                    <w:rPr>
                      <w:rFonts w:ascii="Times New Roman" w:hAnsi="Times New Roman"/>
                      <w:color w:val="000000"/>
                      <w:sz w:val="24"/>
                      <w:szCs w:val="24"/>
                      <w:lang w:val="uk-UA"/>
                    </w:rPr>
                  </w:pPr>
                  <w:r w:rsidRPr="00705226">
                    <w:rPr>
                      <w:rFonts w:ascii="Times New Roman" w:hAnsi="Times New Roman"/>
                      <w:color w:val="000000"/>
                      <w:sz w:val="24"/>
                      <w:szCs w:val="24"/>
                      <w:lang w:val="uk-UA"/>
                    </w:rPr>
                    <w:t xml:space="preserve">Наявність </w:t>
                  </w:r>
                  <w:r w:rsidR="0044548A" w:rsidRPr="00705226">
                    <w:rPr>
                      <w:rFonts w:ascii="Times New Roman" w:hAnsi="Times New Roman"/>
                      <w:color w:val="000000"/>
                      <w:sz w:val="24"/>
                      <w:szCs w:val="24"/>
                      <w:lang w:val="uk-UA"/>
                    </w:rPr>
                    <w:t xml:space="preserve">освітнього </w:t>
                  </w:r>
                  <w:r w:rsidRPr="00705226">
                    <w:rPr>
                      <w:rFonts w:ascii="Times New Roman" w:hAnsi="Times New Roman"/>
                      <w:color w:val="000000"/>
                      <w:sz w:val="24"/>
                      <w:szCs w:val="24"/>
                      <w:lang w:val="uk-UA"/>
                    </w:rPr>
                    <w:t>ступеня магістра або освітньо-кваліфікаційного рівня спеціаліста.</w:t>
                  </w:r>
                </w:p>
              </w:tc>
            </w:tr>
          </w:tbl>
          <w:p w14:paraId="2A72A27F" w14:textId="77777777" w:rsidR="000048A0" w:rsidRPr="00705226" w:rsidRDefault="000048A0" w:rsidP="00767AC5">
            <w:pPr>
              <w:spacing w:after="0" w:line="240" w:lineRule="auto"/>
              <w:ind w:left="113"/>
              <w:jc w:val="both"/>
              <w:rPr>
                <w:rFonts w:ascii="Times New Roman" w:hAnsi="Times New Roman"/>
                <w:sz w:val="24"/>
                <w:szCs w:val="24"/>
                <w:lang w:val="uk-UA"/>
              </w:rPr>
            </w:pPr>
          </w:p>
        </w:tc>
      </w:tr>
      <w:tr w:rsidR="00956918" w:rsidRPr="00705226" w14:paraId="1DAF7E73" w14:textId="77777777" w:rsidTr="00956918">
        <w:trPr>
          <w:trHeight w:val="360"/>
        </w:trPr>
        <w:tc>
          <w:tcPr>
            <w:tcW w:w="2866" w:type="dxa"/>
            <w:tcBorders>
              <w:top w:val="single" w:sz="4" w:space="0" w:color="auto"/>
              <w:left w:val="single" w:sz="4" w:space="0" w:color="auto"/>
              <w:bottom w:val="single" w:sz="4" w:space="0" w:color="auto"/>
              <w:right w:val="single" w:sz="4" w:space="0" w:color="auto"/>
            </w:tcBorders>
            <w:noWrap/>
            <w:hideMark/>
          </w:tcPr>
          <w:p w14:paraId="0258738F" w14:textId="77777777" w:rsidR="00956918" w:rsidRPr="00705226" w:rsidRDefault="00956918" w:rsidP="00956918">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Мова(и) викладання</w:t>
            </w:r>
          </w:p>
        </w:tc>
        <w:tc>
          <w:tcPr>
            <w:tcW w:w="7199" w:type="dxa"/>
            <w:gridSpan w:val="2"/>
            <w:tcBorders>
              <w:top w:val="single" w:sz="4" w:space="0" w:color="auto"/>
              <w:left w:val="single" w:sz="4" w:space="0" w:color="auto"/>
              <w:bottom w:val="single" w:sz="4" w:space="0" w:color="auto"/>
              <w:right w:val="single" w:sz="4" w:space="0" w:color="auto"/>
            </w:tcBorders>
            <w:noWrap/>
            <w:vAlign w:val="center"/>
            <w:hideMark/>
          </w:tcPr>
          <w:p w14:paraId="0A60B38C" w14:textId="77777777" w:rsidR="00956918" w:rsidRPr="00F46C9A" w:rsidRDefault="00956918" w:rsidP="00956918">
            <w:pPr>
              <w:pStyle w:val="rvps2"/>
              <w:shd w:val="clear" w:color="auto" w:fill="FFFFFF"/>
              <w:spacing w:before="0" w:beforeAutospacing="0" w:after="0" w:afterAutospacing="0"/>
              <w:ind w:firstLine="450"/>
              <w:jc w:val="both"/>
            </w:pPr>
            <w:r w:rsidRPr="00F46C9A">
              <w:t xml:space="preserve">Мовою освітнього процесу є державна мова. </w:t>
            </w:r>
            <w:bookmarkStart w:id="2" w:name="n760"/>
            <w:bookmarkEnd w:id="2"/>
          </w:p>
          <w:p w14:paraId="3AD4B0FD" w14:textId="77777777" w:rsidR="00956918" w:rsidRPr="00F46C9A" w:rsidRDefault="00956918" w:rsidP="00956918">
            <w:pPr>
              <w:pStyle w:val="rvps2"/>
              <w:shd w:val="clear" w:color="auto" w:fill="FFFFFF"/>
              <w:spacing w:before="0" w:beforeAutospacing="0" w:after="0" w:afterAutospacing="0"/>
              <w:ind w:firstLine="450"/>
              <w:jc w:val="both"/>
            </w:pPr>
            <w:bookmarkStart w:id="3" w:name="n761"/>
            <w:bookmarkEnd w:id="3"/>
            <w:r w:rsidRPr="00F46C9A">
              <w:t>Забезпечується обов’язкове вивчення державної та англійської мови в обсязі 6 кредитів ЄКТС, що дає змогу провадити професійну діяльність в обраній галузі з використанням державної мови та мови міжнародного спілкування.</w:t>
            </w:r>
          </w:p>
          <w:p w14:paraId="0C96BD6B" w14:textId="77777777" w:rsidR="00956918" w:rsidRPr="00F46C9A" w:rsidRDefault="00956918" w:rsidP="00956918">
            <w:pPr>
              <w:pStyle w:val="rvps2"/>
              <w:shd w:val="clear" w:color="auto" w:fill="FFFFFF"/>
              <w:spacing w:before="0" w:beforeAutospacing="0" w:after="0" w:afterAutospacing="0"/>
              <w:ind w:firstLine="450"/>
              <w:jc w:val="both"/>
            </w:pPr>
            <w:bookmarkStart w:id="4" w:name="n762"/>
            <w:bookmarkEnd w:id="4"/>
            <w:r w:rsidRPr="00F46C9A">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14:paraId="0DED6DBE" w14:textId="19203103" w:rsidR="00956918" w:rsidRPr="00F46C9A" w:rsidRDefault="00956918" w:rsidP="00956918">
            <w:pPr>
              <w:pStyle w:val="rvps2"/>
              <w:shd w:val="clear" w:color="auto" w:fill="FFFFFF"/>
              <w:spacing w:before="0" w:beforeAutospacing="0" w:after="0" w:afterAutospacing="0"/>
              <w:ind w:firstLine="450"/>
              <w:jc w:val="both"/>
            </w:pPr>
            <w:bookmarkStart w:id="5" w:name="n763"/>
            <w:bookmarkStart w:id="6" w:name="n764"/>
            <w:bookmarkEnd w:id="5"/>
            <w:bookmarkEnd w:id="6"/>
            <w:r w:rsidRPr="00F46C9A">
              <w:t>Відповідно до освітньо-</w:t>
            </w:r>
            <w:r w:rsidR="00636B00">
              <w:t>наукової</w:t>
            </w:r>
            <w:r w:rsidRPr="00F46C9A">
              <w:t xml:space="preserve">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14:paraId="0D555521" w14:textId="6897CA84" w:rsidR="00956918" w:rsidRPr="00F46C9A" w:rsidRDefault="00956918" w:rsidP="00956918">
            <w:pPr>
              <w:spacing w:after="0" w:line="240" w:lineRule="auto"/>
              <w:ind w:left="109"/>
              <w:jc w:val="both"/>
              <w:rPr>
                <w:rFonts w:ascii="Times New Roman" w:hAnsi="Times New Roman"/>
                <w:sz w:val="24"/>
                <w:szCs w:val="24"/>
                <w:lang w:val="uk-UA"/>
              </w:rPr>
            </w:pPr>
            <w:bookmarkStart w:id="7" w:name="n765"/>
            <w:bookmarkStart w:id="8" w:name="n766"/>
            <w:bookmarkStart w:id="9" w:name="n767"/>
            <w:bookmarkStart w:id="10" w:name="n768"/>
            <w:bookmarkStart w:id="11" w:name="n769"/>
            <w:bookmarkEnd w:id="7"/>
            <w:bookmarkEnd w:id="8"/>
            <w:bookmarkEnd w:id="9"/>
            <w:bookmarkEnd w:id="10"/>
            <w:bookmarkEnd w:id="11"/>
            <w:r w:rsidRPr="00F46C9A">
              <w:rPr>
                <w:rFonts w:ascii="Times New Roman" w:hAnsi="Times New Roman"/>
                <w:sz w:val="24"/>
                <w:szCs w:val="24"/>
                <w:lang w:val="uk-UA"/>
              </w:rPr>
              <w:lastRenderedPageBreak/>
              <w:t>Атестація здобувачів вищої освіти проводиться державною мовою.</w:t>
            </w:r>
          </w:p>
        </w:tc>
      </w:tr>
      <w:tr w:rsidR="00956918" w:rsidRPr="00705226" w14:paraId="12D74E62"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7092C2BD" w14:textId="77777777" w:rsidR="00956918" w:rsidRPr="00705226" w:rsidRDefault="00956918" w:rsidP="00956918">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lastRenderedPageBreak/>
              <w:t>Термін дії освітньої програми</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4945B902" w14:textId="32944EC6" w:rsidR="00956918" w:rsidRPr="00F46C9A" w:rsidRDefault="00956918" w:rsidP="00956918">
            <w:pPr>
              <w:widowControl w:val="0"/>
              <w:spacing w:after="0" w:line="232" w:lineRule="auto"/>
              <w:ind w:left="142"/>
              <w:jc w:val="both"/>
              <w:rPr>
                <w:rFonts w:ascii="Times New Roman" w:hAnsi="Times New Roman"/>
                <w:sz w:val="24"/>
                <w:szCs w:val="24"/>
                <w:lang w:val="uk-UA" w:eastAsia="ru-RU"/>
              </w:rPr>
            </w:pPr>
            <w:r w:rsidRPr="00F46C9A">
              <w:rPr>
                <w:rFonts w:ascii="Times New Roman" w:hAnsi="Times New Roman"/>
                <w:sz w:val="24"/>
                <w:szCs w:val="24"/>
                <w:lang w:val="uk-UA"/>
              </w:rPr>
              <w:t>Програма дійсна до введення стандарту вищої освіти та може бути оновлена відповідно до діючих нормативних документів.</w:t>
            </w:r>
          </w:p>
        </w:tc>
      </w:tr>
      <w:tr w:rsidR="00956918" w:rsidRPr="00B22C9F" w14:paraId="73F729BE"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68E6B21B" w14:textId="77777777" w:rsidR="00956918" w:rsidRPr="00705226" w:rsidRDefault="00956918" w:rsidP="00956918">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Інтернет-адреса постійного розміщення опису освітньо-наукової програми</w:t>
            </w:r>
          </w:p>
        </w:tc>
        <w:tc>
          <w:tcPr>
            <w:tcW w:w="7199" w:type="dxa"/>
            <w:gridSpan w:val="2"/>
            <w:tcBorders>
              <w:top w:val="single" w:sz="4" w:space="0" w:color="auto"/>
              <w:left w:val="single" w:sz="4" w:space="0" w:color="auto"/>
              <w:bottom w:val="single" w:sz="4" w:space="0" w:color="auto"/>
              <w:right w:val="single" w:sz="4" w:space="0" w:color="auto"/>
            </w:tcBorders>
            <w:noWrap/>
            <w:vAlign w:val="center"/>
            <w:hideMark/>
          </w:tcPr>
          <w:p w14:paraId="754BB1F6" w14:textId="65D458AE" w:rsidR="00956918" w:rsidRPr="00705226" w:rsidRDefault="002E205D" w:rsidP="00C942AD">
            <w:pPr>
              <w:ind w:left="109"/>
              <w:rPr>
                <w:rFonts w:ascii="Times New Roman" w:hAnsi="Times New Roman"/>
                <w:sz w:val="24"/>
                <w:szCs w:val="24"/>
                <w:lang w:val="uk-UA"/>
              </w:rPr>
            </w:pPr>
            <w:hyperlink r:id="rId8" w:history="1">
              <w:r w:rsidR="00C942AD" w:rsidRPr="00F46C9A">
                <w:rPr>
                  <w:rStyle w:val="a9"/>
                  <w:rFonts w:ascii="Times New Roman" w:hAnsi="Times New Roman"/>
                  <w:sz w:val="24"/>
                  <w:szCs w:val="24"/>
                  <w:highlight w:val="yellow"/>
                </w:rPr>
                <w:t>https</w:t>
              </w:r>
              <w:r w:rsidR="00C942AD" w:rsidRPr="00F46C9A">
                <w:rPr>
                  <w:rStyle w:val="a9"/>
                  <w:rFonts w:ascii="Times New Roman" w:hAnsi="Times New Roman"/>
                  <w:sz w:val="24"/>
                  <w:szCs w:val="24"/>
                  <w:highlight w:val="yellow"/>
                  <w:lang w:val="uk-UA"/>
                </w:rPr>
                <w:t>://</w:t>
              </w:r>
              <w:r w:rsidR="00C942AD" w:rsidRPr="00F46C9A">
                <w:rPr>
                  <w:rStyle w:val="a9"/>
                  <w:rFonts w:ascii="Times New Roman" w:hAnsi="Times New Roman"/>
                  <w:sz w:val="24"/>
                  <w:szCs w:val="24"/>
                  <w:highlight w:val="yellow"/>
                </w:rPr>
                <w:t>ab</w:t>
              </w:r>
              <w:r w:rsidR="00C942AD" w:rsidRPr="00F46C9A">
                <w:rPr>
                  <w:rStyle w:val="a9"/>
                  <w:rFonts w:ascii="Times New Roman" w:hAnsi="Times New Roman"/>
                  <w:sz w:val="24"/>
                  <w:szCs w:val="24"/>
                  <w:highlight w:val="yellow"/>
                  <w:lang w:val="uk-UA"/>
                </w:rPr>
                <w:t>.</w:t>
              </w:r>
              <w:r w:rsidR="00C942AD" w:rsidRPr="00F46C9A">
                <w:rPr>
                  <w:rStyle w:val="a9"/>
                  <w:rFonts w:ascii="Times New Roman" w:hAnsi="Times New Roman"/>
                  <w:sz w:val="24"/>
                  <w:szCs w:val="24"/>
                  <w:highlight w:val="yellow"/>
                </w:rPr>
                <w:t>uu</w:t>
              </w:r>
              <w:r w:rsidR="00C942AD" w:rsidRPr="00F46C9A">
                <w:rPr>
                  <w:rStyle w:val="a9"/>
                  <w:rFonts w:ascii="Times New Roman" w:hAnsi="Times New Roman"/>
                  <w:sz w:val="24"/>
                  <w:szCs w:val="24"/>
                  <w:highlight w:val="yellow"/>
                  <w:lang w:val="uk-UA"/>
                </w:rPr>
                <w:t>.</w:t>
              </w:r>
              <w:r w:rsidR="00C942AD" w:rsidRPr="00F46C9A">
                <w:rPr>
                  <w:rStyle w:val="a9"/>
                  <w:rFonts w:ascii="Times New Roman" w:hAnsi="Times New Roman"/>
                  <w:sz w:val="24"/>
                  <w:szCs w:val="24"/>
                  <w:highlight w:val="yellow"/>
                </w:rPr>
                <w:t>edu</w:t>
              </w:r>
              <w:r w:rsidR="00C942AD" w:rsidRPr="00F46C9A">
                <w:rPr>
                  <w:rStyle w:val="a9"/>
                  <w:rFonts w:ascii="Times New Roman" w:hAnsi="Times New Roman"/>
                  <w:sz w:val="24"/>
                  <w:szCs w:val="24"/>
                  <w:highlight w:val="yellow"/>
                  <w:lang w:val="uk-UA"/>
                </w:rPr>
                <w:t>.</w:t>
              </w:r>
              <w:r w:rsidR="00C942AD" w:rsidRPr="00F46C9A">
                <w:rPr>
                  <w:rStyle w:val="a9"/>
                  <w:rFonts w:ascii="Times New Roman" w:hAnsi="Times New Roman"/>
                  <w:sz w:val="24"/>
                  <w:szCs w:val="24"/>
                  <w:highlight w:val="yellow"/>
                </w:rPr>
                <w:t>ua</w:t>
              </w:r>
              <w:r w:rsidR="00C942AD" w:rsidRPr="00F46C9A">
                <w:rPr>
                  <w:rStyle w:val="a9"/>
                  <w:rFonts w:ascii="Times New Roman" w:hAnsi="Times New Roman"/>
                  <w:sz w:val="24"/>
                  <w:szCs w:val="24"/>
                  <w:highlight w:val="yellow"/>
                  <w:lang w:val="uk-UA"/>
                </w:rPr>
                <w:t>/</w:t>
              </w:r>
              <w:r w:rsidR="00C942AD" w:rsidRPr="00F46C9A">
                <w:rPr>
                  <w:rStyle w:val="a9"/>
                  <w:rFonts w:ascii="Times New Roman" w:hAnsi="Times New Roman"/>
                  <w:sz w:val="24"/>
                  <w:szCs w:val="24"/>
                  <w:highlight w:val="yellow"/>
                </w:rPr>
                <w:t>NM</w:t>
              </w:r>
              <w:r w:rsidR="00C942AD" w:rsidRPr="00F46C9A">
                <w:rPr>
                  <w:rStyle w:val="a9"/>
                  <w:rFonts w:ascii="Times New Roman" w:hAnsi="Times New Roman"/>
                  <w:sz w:val="24"/>
                  <w:szCs w:val="24"/>
                  <w:highlight w:val="yellow"/>
                  <w:lang w:val="uk-UA"/>
                </w:rPr>
                <w:t>_</w:t>
              </w:r>
              <w:r w:rsidR="00C942AD" w:rsidRPr="00F46C9A">
                <w:rPr>
                  <w:rStyle w:val="a9"/>
                  <w:rFonts w:ascii="Times New Roman" w:hAnsi="Times New Roman"/>
                  <w:sz w:val="24"/>
                  <w:szCs w:val="24"/>
                  <w:highlight w:val="yellow"/>
                </w:rPr>
                <w:t>zabezpechennya</w:t>
              </w:r>
              <w:r w:rsidR="00C942AD" w:rsidRPr="00F46C9A">
                <w:rPr>
                  <w:rStyle w:val="a9"/>
                  <w:rFonts w:ascii="Times New Roman" w:hAnsi="Times New Roman"/>
                  <w:sz w:val="24"/>
                  <w:szCs w:val="24"/>
                  <w:highlight w:val="yellow"/>
                  <w:lang w:val="uk-UA"/>
                </w:rPr>
                <w:t>_</w:t>
              </w:r>
              <w:r w:rsidR="00C942AD" w:rsidRPr="00F46C9A">
                <w:rPr>
                  <w:rStyle w:val="a9"/>
                  <w:rFonts w:ascii="Times New Roman" w:hAnsi="Times New Roman"/>
                  <w:sz w:val="24"/>
                  <w:szCs w:val="24"/>
                  <w:highlight w:val="yellow"/>
                </w:rPr>
                <w:t>specialnostey</w:t>
              </w:r>
              <w:r w:rsidR="00C942AD" w:rsidRPr="00F46C9A">
                <w:rPr>
                  <w:rStyle w:val="a9"/>
                  <w:rFonts w:ascii="Times New Roman" w:hAnsi="Times New Roman"/>
                  <w:sz w:val="24"/>
                  <w:szCs w:val="24"/>
                  <w:highlight w:val="yellow"/>
                  <w:lang w:val="uk-UA"/>
                </w:rPr>
                <w:t>_2025-26</w:t>
              </w:r>
            </w:hyperlink>
            <w:r w:rsidR="00C942AD" w:rsidRPr="00705226">
              <w:rPr>
                <w:rStyle w:val="a9"/>
                <w:rFonts w:ascii="Times New Roman" w:hAnsi="Times New Roman"/>
                <w:sz w:val="24"/>
                <w:szCs w:val="24"/>
                <w:lang w:val="uk-UA"/>
              </w:rPr>
              <w:t xml:space="preserve"> </w:t>
            </w:r>
          </w:p>
        </w:tc>
      </w:tr>
      <w:tr w:rsidR="00956918" w:rsidRPr="00705226" w14:paraId="3D3A36C9"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6C095622" w14:textId="77777777" w:rsidR="00956918" w:rsidRPr="00705226" w:rsidRDefault="00956918" w:rsidP="00956918">
            <w:pPr>
              <w:spacing w:after="0" w:line="232" w:lineRule="auto"/>
              <w:ind w:left="30"/>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2 – Мета освітньої програми</w:t>
            </w:r>
          </w:p>
        </w:tc>
      </w:tr>
      <w:tr w:rsidR="00956918" w:rsidRPr="00705226" w14:paraId="40413949" w14:textId="77777777" w:rsidTr="00956918">
        <w:tc>
          <w:tcPr>
            <w:tcW w:w="10065" w:type="dxa"/>
            <w:gridSpan w:val="3"/>
            <w:tcBorders>
              <w:top w:val="single" w:sz="4" w:space="0" w:color="auto"/>
              <w:left w:val="single" w:sz="4" w:space="0" w:color="auto"/>
              <w:bottom w:val="single" w:sz="4" w:space="0" w:color="auto"/>
              <w:right w:val="single" w:sz="4" w:space="0" w:color="auto"/>
            </w:tcBorders>
            <w:noWrap/>
            <w:hideMark/>
          </w:tcPr>
          <w:tbl>
            <w:tblPr>
              <w:tblW w:w="0" w:type="auto"/>
              <w:tblBorders>
                <w:top w:val="nil"/>
                <w:left w:val="nil"/>
                <w:bottom w:val="nil"/>
                <w:right w:val="nil"/>
              </w:tblBorders>
              <w:tblLayout w:type="fixed"/>
              <w:tblLook w:val="0000" w:firstRow="0" w:lastRow="0" w:firstColumn="0" w:lastColumn="0" w:noHBand="0" w:noVBand="0"/>
            </w:tblPr>
            <w:tblGrid>
              <w:gridCol w:w="10055"/>
            </w:tblGrid>
            <w:tr w:rsidR="00956918" w:rsidRPr="00705226" w14:paraId="12DB7072" w14:textId="77777777" w:rsidTr="00956918">
              <w:trPr>
                <w:trHeight w:val="280"/>
              </w:trPr>
              <w:tc>
                <w:tcPr>
                  <w:tcW w:w="10055" w:type="dxa"/>
                </w:tcPr>
                <w:p w14:paraId="2FDED699" w14:textId="21C401DE" w:rsidR="00956918" w:rsidRPr="00705226" w:rsidRDefault="00956918" w:rsidP="00C942AD">
                  <w:pPr>
                    <w:spacing w:after="0" w:line="232" w:lineRule="auto"/>
                    <w:ind w:left="30" w:right="57"/>
                    <w:jc w:val="both"/>
                    <w:rPr>
                      <w:rFonts w:ascii="Times New Roman" w:hAnsi="Times New Roman"/>
                      <w:sz w:val="24"/>
                      <w:szCs w:val="24"/>
                      <w:lang w:val="uk-UA" w:eastAsia="ru-RU"/>
                    </w:rPr>
                  </w:pPr>
                  <w:r w:rsidRPr="00705226">
                    <w:rPr>
                      <w:rFonts w:ascii="Times New Roman" w:hAnsi="Times New Roman"/>
                      <w:sz w:val="24"/>
                      <w:szCs w:val="24"/>
                      <w:lang w:val="uk-UA"/>
                    </w:rPr>
                    <w:t>Підготовка висококваліфікованих, конкурентоспроможних, інтегрованих у світовий науково-освітній простір фахівців ступеня доктора філософії в галузі</w:t>
                  </w:r>
                  <w:r w:rsidRPr="00705226">
                    <w:rPr>
                      <w:rFonts w:ascii="Times New Roman" w:hAnsi="Times New Roman"/>
                      <w:color w:val="FF0000"/>
                      <w:sz w:val="24"/>
                      <w:szCs w:val="24"/>
                      <w:lang w:val="uk-UA"/>
                    </w:rPr>
                    <w:t xml:space="preserve"> </w:t>
                  </w:r>
                  <w:r w:rsidRPr="00705226">
                    <w:rPr>
                      <w:rFonts w:ascii="Times New Roman" w:hAnsi="Times New Roman"/>
                      <w:sz w:val="24"/>
                      <w:szCs w:val="24"/>
                      <w:lang w:val="uk-UA"/>
                    </w:rPr>
                    <w:t>публічного управління та адміністрування, які в умовах сучасних сусп</w:t>
                  </w:r>
                  <w:r w:rsidR="00C942AD" w:rsidRPr="00705226">
                    <w:rPr>
                      <w:rFonts w:ascii="Times New Roman" w:hAnsi="Times New Roman"/>
                      <w:sz w:val="24"/>
                      <w:szCs w:val="24"/>
                      <w:lang w:val="uk-UA"/>
                    </w:rPr>
                    <w:t>ільних трансформацій і викликів</w:t>
                  </w:r>
                  <w:r w:rsidRPr="00705226">
                    <w:rPr>
                      <w:rFonts w:ascii="Times New Roman" w:hAnsi="Times New Roman"/>
                      <w:sz w:val="24"/>
                      <w:szCs w:val="24"/>
                      <w:lang w:val="uk-UA"/>
                    </w:rPr>
                    <w:t xml:space="preserve"> здатні формулювати і розв’язувати завдання практичного місту системи публічного управління та адміністрування на міжнародному, національному, регіональному та місцевому рівнях, а також здійснювати науково-дослідну та викладацьку діяльність.</w:t>
                  </w:r>
                </w:p>
              </w:tc>
            </w:tr>
          </w:tbl>
          <w:p w14:paraId="0775761F" w14:textId="77777777" w:rsidR="00956918" w:rsidRPr="00705226" w:rsidRDefault="00956918" w:rsidP="00956918">
            <w:pPr>
              <w:spacing w:after="0" w:line="232" w:lineRule="auto"/>
              <w:ind w:left="30" w:right="57"/>
              <w:jc w:val="both"/>
              <w:rPr>
                <w:rFonts w:ascii="Times New Roman" w:eastAsia="Times New Roman" w:hAnsi="Times New Roman"/>
                <w:i/>
                <w:sz w:val="24"/>
                <w:szCs w:val="24"/>
                <w:lang w:val="uk-UA" w:eastAsia="ru-RU"/>
              </w:rPr>
            </w:pPr>
          </w:p>
        </w:tc>
      </w:tr>
      <w:tr w:rsidR="00956918" w:rsidRPr="00705226" w14:paraId="1BCF208E"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213F7DF0" w14:textId="77777777" w:rsidR="00956918" w:rsidRPr="00705226" w:rsidRDefault="00956918" w:rsidP="00956918">
            <w:pPr>
              <w:spacing w:after="0" w:line="232" w:lineRule="auto"/>
              <w:ind w:left="30"/>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3 – Характеристика освітньої програми</w:t>
            </w:r>
          </w:p>
        </w:tc>
      </w:tr>
      <w:tr w:rsidR="00956918" w:rsidRPr="00B22C9F" w14:paraId="5712314A"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74209C2F" w14:textId="5BBD3708" w:rsidR="00956918" w:rsidRPr="00705226" w:rsidRDefault="00956918" w:rsidP="00956918">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 xml:space="preserve">Предметна область (галузь знань, спеціальність) </w:t>
            </w:r>
          </w:p>
        </w:tc>
        <w:tc>
          <w:tcPr>
            <w:tcW w:w="7199" w:type="dxa"/>
            <w:gridSpan w:val="2"/>
            <w:tcBorders>
              <w:top w:val="single" w:sz="4" w:space="0" w:color="auto"/>
              <w:left w:val="single" w:sz="4" w:space="0" w:color="auto"/>
              <w:bottom w:val="single" w:sz="4" w:space="0" w:color="auto"/>
              <w:right w:val="single" w:sz="4" w:space="0" w:color="auto"/>
            </w:tcBorders>
            <w:noWrap/>
            <w:vAlign w:val="center"/>
            <w:hideMark/>
          </w:tcPr>
          <w:p w14:paraId="0264C985" w14:textId="77777777" w:rsidR="00956918" w:rsidRPr="00705226" w:rsidRDefault="00956918" w:rsidP="00956918">
            <w:pPr>
              <w:spacing w:after="0" w:line="240" w:lineRule="auto"/>
              <w:ind w:left="57" w:right="127" w:firstLine="477"/>
              <w:jc w:val="both"/>
              <w:rPr>
                <w:rFonts w:ascii="Times New Roman" w:hAnsi="Times New Roman"/>
                <w:sz w:val="24"/>
                <w:szCs w:val="24"/>
                <w:lang w:val="uk-UA"/>
              </w:rPr>
            </w:pPr>
            <w:r w:rsidRPr="00705226">
              <w:rPr>
                <w:rFonts w:ascii="Times New Roman" w:hAnsi="Times New Roman"/>
                <w:sz w:val="24"/>
                <w:szCs w:val="24"/>
                <w:lang w:val="uk-UA"/>
              </w:rPr>
              <w:t>D Бізнес, адміністрування та право</w:t>
            </w:r>
          </w:p>
          <w:p w14:paraId="06F594CB" w14:textId="77777777" w:rsidR="00956918" w:rsidRPr="00705226" w:rsidRDefault="00956918" w:rsidP="00956918">
            <w:pPr>
              <w:spacing w:after="0" w:line="240" w:lineRule="auto"/>
              <w:ind w:left="109" w:right="133" w:firstLine="425"/>
              <w:jc w:val="both"/>
              <w:rPr>
                <w:rFonts w:ascii="Times New Roman" w:hAnsi="Times New Roman"/>
                <w:b/>
                <w:sz w:val="24"/>
                <w:szCs w:val="24"/>
                <w:lang w:val="uk-UA"/>
              </w:rPr>
            </w:pPr>
            <w:r w:rsidRPr="00705226">
              <w:rPr>
                <w:rFonts w:ascii="Times New Roman" w:hAnsi="Times New Roman"/>
                <w:sz w:val="24"/>
                <w:szCs w:val="24"/>
                <w:lang w:val="uk-UA"/>
              </w:rPr>
              <w:t>D4 Публічне управління та адміністрування</w:t>
            </w:r>
            <w:r w:rsidRPr="00705226">
              <w:rPr>
                <w:rFonts w:ascii="Times New Roman" w:hAnsi="Times New Roman"/>
                <w:b/>
                <w:sz w:val="24"/>
                <w:szCs w:val="24"/>
                <w:lang w:val="uk-UA"/>
              </w:rPr>
              <w:t xml:space="preserve"> </w:t>
            </w:r>
          </w:p>
          <w:p w14:paraId="53A055D3" w14:textId="27A6C998" w:rsidR="00956918" w:rsidRPr="00705226" w:rsidRDefault="00956918" w:rsidP="00956918">
            <w:pPr>
              <w:spacing w:after="0" w:line="240" w:lineRule="auto"/>
              <w:ind w:left="109" w:right="133" w:firstLine="425"/>
              <w:jc w:val="both"/>
              <w:rPr>
                <w:rFonts w:ascii="Times New Roman" w:hAnsi="Times New Roman"/>
                <w:snapToGrid w:val="0"/>
                <w:sz w:val="24"/>
                <w:szCs w:val="24"/>
                <w:lang w:val="uk-UA"/>
              </w:rPr>
            </w:pPr>
            <w:r w:rsidRPr="00705226">
              <w:rPr>
                <w:rFonts w:ascii="Times New Roman" w:hAnsi="Times New Roman"/>
                <w:b/>
                <w:sz w:val="24"/>
                <w:szCs w:val="24"/>
                <w:lang w:val="uk-UA"/>
              </w:rPr>
              <w:t xml:space="preserve">Об’єкти вивчення та/або діяльності: </w:t>
            </w:r>
            <w:r w:rsidR="00694930">
              <w:rPr>
                <w:rFonts w:ascii="Times New Roman" w:hAnsi="Times New Roman"/>
                <w:sz w:val="24"/>
                <w:szCs w:val="24"/>
                <w:lang w:val="uk-UA"/>
              </w:rPr>
              <w:t>о</w:t>
            </w:r>
            <w:r w:rsidR="00694930" w:rsidRPr="00694930">
              <w:rPr>
                <w:rFonts w:ascii="Times New Roman" w:hAnsi="Times New Roman"/>
                <w:sz w:val="24"/>
                <w:szCs w:val="24"/>
                <w:lang w:val="uk-UA"/>
              </w:rPr>
              <w:t>ргани державної влади, органи місцевого самоврядування, утворені ними організації, громадські об’єднання, суспільно-владні відносини на загальнодержавному, регіональному та місцевому рівнях, внутрішньо організаційне забезпечення та впорядкування діяльності суб’єктів публічного уп</w:t>
            </w:r>
            <w:bookmarkStart w:id="12" w:name="_GoBack"/>
            <w:bookmarkEnd w:id="12"/>
            <w:r w:rsidR="00694930" w:rsidRPr="00694930">
              <w:rPr>
                <w:rFonts w:ascii="Times New Roman" w:hAnsi="Times New Roman"/>
                <w:sz w:val="24"/>
                <w:szCs w:val="24"/>
                <w:lang w:val="uk-UA"/>
              </w:rPr>
              <w:t>равління та адміністрування</w:t>
            </w:r>
            <w:r w:rsidRPr="00705226">
              <w:rPr>
                <w:rFonts w:ascii="Times New Roman" w:hAnsi="Times New Roman"/>
                <w:sz w:val="24"/>
                <w:szCs w:val="24"/>
                <w:lang w:val="uk-UA"/>
              </w:rPr>
              <w:t>.</w:t>
            </w:r>
          </w:p>
          <w:p w14:paraId="49095F30" w14:textId="77777777" w:rsidR="00956918" w:rsidRPr="00705226" w:rsidRDefault="00956918" w:rsidP="00956918">
            <w:pPr>
              <w:spacing w:after="0" w:line="240" w:lineRule="auto"/>
              <w:ind w:left="109" w:right="133" w:firstLine="425"/>
              <w:jc w:val="both"/>
              <w:rPr>
                <w:rFonts w:ascii="Times New Roman" w:hAnsi="Times New Roman"/>
                <w:sz w:val="24"/>
                <w:szCs w:val="24"/>
                <w:lang w:val="uk-UA"/>
              </w:rPr>
            </w:pPr>
            <w:r w:rsidRPr="00705226">
              <w:rPr>
                <w:rFonts w:ascii="Times New Roman" w:hAnsi="Times New Roman"/>
                <w:b/>
                <w:sz w:val="24"/>
                <w:szCs w:val="24"/>
                <w:lang w:val="uk-UA"/>
              </w:rPr>
              <w:t>Цілі навчання:</w:t>
            </w:r>
            <w:r w:rsidRPr="00705226">
              <w:rPr>
                <w:rFonts w:ascii="Times New Roman" w:hAnsi="Times New Roman"/>
                <w:sz w:val="24"/>
                <w:szCs w:val="24"/>
                <w:lang w:val="uk-UA"/>
              </w:rPr>
              <w:t xml:space="preserve"> підготовка фахівців вищого рівня кваліфікації, здатних формулювати і розв’язувати комплексні наукові та практичні проблеми публічного управління та адміністрування, організовувати та здійснювати науково-дослідну, управлінську та адміністративну діяльність.</w:t>
            </w:r>
          </w:p>
          <w:p w14:paraId="07957E9F" w14:textId="478FCA13" w:rsidR="00956918" w:rsidRPr="00705226" w:rsidRDefault="00956918" w:rsidP="00956918">
            <w:pPr>
              <w:spacing w:after="0" w:line="240" w:lineRule="auto"/>
              <w:ind w:left="109" w:right="133" w:firstLine="425"/>
              <w:jc w:val="both"/>
              <w:rPr>
                <w:rFonts w:ascii="Times New Roman" w:hAnsi="Times New Roman"/>
                <w:sz w:val="24"/>
                <w:szCs w:val="24"/>
                <w:lang w:val="uk-UA"/>
              </w:rPr>
            </w:pPr>
            <w:r w:rsidRPr="00705226">
              <w:rPr>
                <w:rFonts w:ascii="Times New Roman" w:hAnsi="Times New Roman"/>
                <w:b/>
                <w:sz w:val="24"/>
                <w:szCs w:val="24"/>
                <w:lang w:val="uk-UA"/>
              </w:rPr>
              <w:t>Теоретичний зміст предметної області:</w:t>
            </w:r>
            <w:r w:rsidRPr="00705226">
              <w:rPr>
                <w:rFonts w:ascii="Times New Roman" w:hAnsi="Times New Roman"/>
                <w:sz w:val="24"/>
                <w:szCs w:val="24"/>
                <w:lang w:val="uk-UA"/>
              </w:rPr>
              <w:t xml:space="preserve"> </w:t>
            </w:r>
            <w:r w:rsidR="00694930">
              <w:rPr>
                <w:rFonts w:ascii="Times New Roman" w:hAnsi="Times New Roman"/>
                <w:sz w:val="24"/>
                <w:szCs w:val="24"/>
                <w:lang w:val="uk-UA"/>
              </w:rPr>
              <w:t>т</w:t>
            </w:r>
            <w:r w:rsidR="00694930" w:rsidRPr="00694930">
              <w:rPr>
                <w:rFonts w:ascii="Times New Roman" w:hAnsi="Times New Roman"/>
                <w:sz w:val="24"/>
                <w:szCs w:val="24"/>
                <w:lang w:val="uk-UA"/>
              </w:rPr>
              <w:t>еорії, поняття, принципи, концепції публічного управління та адміністрування на вищому, центральному, регіональному та місцевому рівнях</w:t>
            </w:r>
            <w:r w:rsidR="00694930">
              <w:rPr>
                <w:rFonts w:ascii="Times New Roman" w:hAnsi="Times New Roman"/>
                <w:sz w:val="24"/>
                <w:szCs w:val="24"/>
                <w:lang w:val="uk-UA"/>
              </w:rPr>
              <w:t>.</w:t>
            </w:r>
          </w:p>
          <w:p w14:paraId="0D27467F" w14:textId="51A15EAF" w:rsidR="00956918" w:rsidRPr="00705226" w:rsidRDefault="00956918" w:rsidP="00956918">
            <w:pPr>
              <w:spacing w:after="0" w:line="240" w:lineRule="auto"/>
              <w:ind w:left="109" w:right="133" w:firstLine="425"/>
              <w:jc w:val="both"/>
              <w:rPr>
                <w:rFonts w:ascii="Times New Roman" w:hAnsi="Times New Roman"/>
                <w:sz w:val="24"/>
                <w:szCs w:val="24"/>
                <w:lang w:val="uk-UA"/>
              </w:rPr>
            </w:pPr>
            <w:r w:rsidRPr="00705226">
              <w:rPr>
                <w:rFonts w:ascii="Times New Roman" w:hAnsi="Times New Roman"/>
                <w:b/>
                <w:sz w:val="24"/>
                <w:szCs w:val="24"/>
                <w:lang w:val="uk-UA"/>
              </w:rPr>
              <w:t>Методи, методики та технології</w:t>
            </w:r>
            <w:r w:rsidRPr="00705226">
              <w:rPr>
                <w:rFonts w:ascii="Times New Roman" w:hAnsi="Times New Roman"/>
                <w:sz w:val="24"/>
                <w:szCs w:val="24"/>
                <w:lang w:val="uk-UA"/>
              </w:rPr>
              <w:t xml:space="preserve"> </w:t>
            </w:r>
            <w:r w:rsidR="00694930">
              <w:rPr>
                <w:rFonts w:ascii="Times New Roman" w:hAnsi="Times New Roman"/>
                <w:sz w:val="24"/>
                <w:szCs w:val="24"/>
                <w:lang w:val="uk-UA"/>
              </w:rPr>
              <w:t>у</w:t>
            </w:r>
            <w:r w:rsidR="00694930" w:rsidRPr="00694930">
              <w:rPr>
                <w:rFonts w:ascii="Times New Roman" w:hAnsi="Times New Roman"/>
                <w:sz w:val="24"/>
                <w:szCs w:val="24"/>
                <w:lang w:val="uk-UA"/>
              </w:rPr>
              <w:t>правління та прийняття рішень, обробки інформації, цифрового врядування, системного аналізу, моделювання, прогнозування та проєктування</w:t>
            </w:r>
            <w:r w:rsidRPr="00705226">
              <w:rPr>
                <w:rFonts w:ascii="Times New Roman" w:hAnsi="Times New Roman"/>
                <w:sz w:val="24"/>
                <w:szCs w:val="24"/>
                <w:lang w:val="uk-UA"/>
              </w:rPr>
              <w:t>.</w:t>
            </w:r>
          </w:p>
          <w:p w14:paraId="28BC338B" w14:textId="543D192E" w:rsidR="00956918" w:rsidRPr="00705226" w:rsidRDefault="00956918" w:rsidP="00694930">
            <w:pPr>
              <w:widowControl w:val="0"/>
              <w:spacing w:after="0" w:line="240" w:lineRule="auto"/>
              <w:ind w:left="109" w:right="133" w:firstLine="425"/>
              <w:jc w:val="both"/>
              <w:rPr>
                <w:rFonts w:ascii="Times New Roman" w:hAnsi="Times New Roman"/>
                <w:sz w:val="24"/>
                <w:szCs w:val="24"/>
                <w:lang w:val="uk-UA"/>
              </w:rPr>
            </w:pPr>
            <w:r w:rsidRPr="00705226">
              <w:rPr>
                <w:rFonts w:ascii="Times New Roman" w:hAnsi="Times New Roman"/>
                <w:b/>
                <w:sz w:val="24"/>
                <w:szCs w:val="24"/>
                <w:lang w:val="uk-UA"/>
              </w:rPr>
              <w:t>Інструменти та обладнання</w:t>
            </w:r>
            <w:r w:rsidRPr="00705226">
              <w:rPr>
                <w:rFonts w:ascii="Times New Roman" w:hAnsi="Times New Roman"/>
                <w:sz w:val="24"/>
                <w:szCs w:val="24"/>
                <w:lang w:val="uk-UA"/>
              </w:rPr>
              <w:t xml:space="preserve">: </w:t>
            </w:r>
            <w:r w:rsidR="00694930">
              <w:rPr>
                <w:rFonts w:ascii="Times New Roman" w:hAnsi="Times New Roman"/>
                <w:sz w:val="24"/>
                <w:szCs w:val="24"/>
                <w:lang w:val="uk-UA"/>
              </w:rPr>
              <w:t>і</w:t>
            </w:r>
            <w:r w:rsidR="00694930" w:rsidRPr="00694930">
              <w:rPr>
                <w:rFonts w:ascii="Times New Roman" w:hAnsi="Times New Roman"/>
                <w:sz w:val="24"/>
                <w:szCs w:val="24"/>
                <w:lang w:val="uk-UA"/>
              </w:rPr>
              <w:t>нформаційно-аналітичні інструменти, інструменти інституціонального, функціонального, організаційно-технологічного та правового забезпечення, системи підтримки прийняття та реалізації управлінських рішень, спеціалізоване програмне забезпечення</w:t>
            </w:r>
            <w:r w:rsidRPr="00705226">
              <w:rPr>
                <w:rFonts w:ascii="Times New Roman" w:hAnsi="Times New Roman"/>
                <w:sz w:val="24"/>
                <w:szCs w:val="24"/>
                <w:lang w:val="uk-UA"/>
              </w:rPr>
              <w:t>.</w:t>
            </w:r>
          </w:p>
        </w:tc>
      </w:tr>
      <w:tr w:rsidR="00956918" w:rsidRPr="00B22C9F" w14:paraId="3F3674FB" w14:textId="77777777" w:rsidTr="00956918">
        <w:trPr>
          <w:trHeight w:val="134"/>
        </w:trPr>
        <w:tc>
          <w:tcPr>
            <w:tcW w:w="2866" w:type="dxa"/>
            <w:tcBorders>
              <w:top w:val="single" w:sz="4" w:space="0" w:color="auto"/>
              <w:left w:val="single" w:sz="4" w:space="0" w:color="auto"/>
              <w:bottom w:val="single" w:sz="4" w:space="0" w:color="auto"/>
              <w:right w:val="single" w:sz="4" w:space="0" w:color="auto"/>
            </w:tcBorders>
            <w:noWrap/>
            <w:hideMark/>
          </w:tcPr>
          <w:p w14:paraId="6FF9BCE5" w14:textId="77777777" w:rsidR="00956918" w:rsidRPr="00705226" w:rsidRDefault="00956918" w:rsidP="00956918">
            <w:pPr>
              <w:spacing w:after="0" w:line="240" w:lineRule="auto"/>
              <w:ind w:left="30" w:right="127"/>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Основний фокус освітньої програми та спеціалізації</w:t>
            </w:r>
          </w:p>
        </w:tc>
        <w:tc>
          <w:tcPr>
            <w:tcW w:w="7199" w:type="dxa"/>
            <w:gridSpan w:val="2"/>
            <w:tcBorders>
              <w:top w:val="single" w:sz="4" w:space="0" w:color="auto"/>
              <w:left w:val="single" w:sz="4" w:space="0" w:color="auto"/>
              <w:bottom w:val="single" w:sz="4" w:space="0" w:color="auto"/>
              <w:right w:val="single" w:sz="4" w:space="0" w:color="auto"/>
            </w:tcBorders>
            <w:noWrap/>
            <w:hideMark/>
          </w:tcPr>
          <w:tbl>
            <w:tblPr>
              <w:tblW w:w="0" w:type="auto"/>
              <w:tblBorders>
                <w:top w:val="nil"/>
                <w:left w:val="nil"/>
                <w:bottom w:val="nil"/>
                <w:right w:val="nil"/>
              </w:tblBorders>
              <w:tblLayout w:type="fixed"/>
              <w:tblLook w:val="0000" w:firstRow="0" w:lastRow="0" w:firstColumn="0" w:lastColumn="0" w:noHBand="0" w:noVBand="0"/>
            </w:tblPr>
            <w:tblGrid>
              <w:gridCol w:w="7189"/>
            </w:tblGrid>
            <w:tr w:rsidR="00956918" w:rsidRPr="00B22C9F" w14:paraId="178ACA91" w14:textId="77777777" w:rsidTr="00956918">
              <w:trPr>
                <w:trHeight w:val="556"/>
              </w:trPr>
              <w:tc>
                <w:tcPr>
                  <w:tcW w:w="7189" w:type="dxa"/>
                </w:tcPr>
                <w:p w14:paraId="43B0921B" w14:textId="77777777" w:rsidR="00C942AD" w:rsidRPr="00705226" w:rsidRDefault="00956918" w:rsidP="00956918">
                  <w:pPr>
                    <w:autoSpaceDE w:val="0"/>
                    <w:autoSpaceDN w:val="0"/>
                    <w:adjustRightInd w:val="0"/>
                    <w:spacing w:after="0" w:line="240" w:lineRule="auto"/>
                    <w:ind w:firstLine="350"/>
                    <w:jc w:val="both"/>
                    <w:rPr>
                      <w:rFonts w:ascii="Times New Roman" w:hAnsi="Times New Roman"/>
                      <w:sz w:val="24"/>
                      <w:szCs w:val="24"/>
                      <w:lang w:val="uk-UA"/>
                    </w:rPr>
                  </w:pPr>
                  <w:r w:rsidRPr="00705226">
                    <w:rPr>
                      <w:rFonts w:ascii="Times New Roman" w:hAnsi="Times New Roman"/>
                      <w:color w:val="000000"/>
                      <w:sz w:val="24"/>
                      <w:szCs w:val="24"/>
                      <w:lang w:val="uk-UA"/>
                    </w:rPr>
                    <w:t xml:space="preserve">Спеціальна освіта за третім (освітньо-науковим) рівнем у галузі знань </w:t>
                  </w:r>
                  <w:r w:rsidRPr="00705226">
                    <w:rPr>
                      <w:rFonts w:ascii="Times New Roman" w:hAnsi="Times New Roman"/>
                      <w:sz w:val="24"/>
                      <w:szCs w:val="24"/>
                      <w:lang w:val="uk-UA"/>
                    </w:rPr>
                    <w:t xml:space="preserve">D Бізнес, адміністрування та право. </w:t>
                  </w:r>
                </w:p>
                <w:p w14:paraId="5AD0954D" w14:textId="48A02B79" w:rsidR="00956918" w:rsidRPr="00705226" w:rsidRDefault="00956918" w:rsidP="00956918">
                  <w:pPr>
                    <w:autoSpaceDE w:val="0"/>
                    <w:autoSpaceDN w:val="0"/>
                    <w:adjustRightInd w:val="0"/>
                    <w:spacing w:after="0" w:line="240" w:lineRule="auto"/>
                    <w:ind w:firstLine="350"/>
                    <w:jc w:val="both"/>
                    <w:rPr>
                      <w:rFonts w:ascii="Times New Roman" w:hAnsi="Times New Roman"/>
                      <w:color w:val="000000"/>
                      <w:sz w:val="24"/>
                      <w:szCs w:val="24"/>
                      <w:lang w:val="uk-UA"/>
                    </w:rPr>
                  </w:pPr>
                  <w:r w:rsidRPr="00705226">
                    <w:rPr>
                      <w:rFonts w:ascii="Times New Roman" w:hAnsi="Times New Roman"/>
                      <w:sz w:val="24"/>
                      <w:szCs w:val="24"/>
                      <w:lang w:val="uk-UA"/>
                    </w:rPr>
                    <w:t>Спеціальність – D4 Публічне управління та адміністрування</w:t>
                  </w:r>
                  <w:r w:rsidRPr="00705226">
                    <w:rPr>
                      <w:rFonts w:ascii="Times New Roman" w:hAnsi="Times New Roman"/>
                      <w:color w:val="000000"/>
                      <w:sz w:val="24"/>
                      <w:szCs w:val="24"/>
                      <w:lang w:val="uk-UA"/>
                    </w:rPr>
                    <w:t>.</w:t>
                  </w:r>
                </w:p>
                <w:p w14:paraId="6CC7A4B8" w14:textId="77777777" w:rsidR="00484B70" w:rsidRPr="00484B70" w:rsidRDefault="00484B70" w:rsidP="00484B70">
                  <w:pPr>
                    <w:autoSpaceDE w:val="0"/>
                    <w:autoSpaceDN w:val="0"/>
                    <w:adjustRightInd w:val="0"/>
                    <w:spacing w:after="0" w:line="240" w:lineRule="auto"/>
                    <w:ind w:firstLine="350"/>
                    <w:jc w:val="both"/>
                    <w:rPr>
                      <w:rFonts w:ascii="Times New Roman" w:hAnsi="Times New Roman"/>
                      <w:sz w:val="24"/>
                      <w:szCs w:val="24"/>
                      <w:lang w:val="uk-UA"/>
                    </w:rPr>
                  </w:pPr>
                  <w:r w:rsidRPr="00484B70">
                    <w:rPr>
                      <w:rFonts w:ascii="Times New Roman" w:hAnsi="Times New Roman"/>
                      <w:sz w:val="24"/>
                      <w:szCs w:val="24"/>
                      <w:lang w:val="uk-UA"/>
                    </w:rPr>
                    <w:t>Освітньо-наукова програма підготовки доктора філософії забезпечує оволодіння здобувачами загальними і фаховими компетентностями, які акумулюються в програмних результатах навчання, зокрема: отримання знань, умінь та навичок, необхідних для реалізації науково-пошукової, професійно-управлінської та викладацької діяльностях, а також формування та розвиток умінь прикладного характеру – розробок конкретних інновацій, технологій та ініціатив, спрямованих на оптимізацію роботи системи публічного управління та адміністрування.</w:t>
                  </w:r>
                </w:p>
                <w:p w14:paraId="097CE5DB" w14:textId="64333675" w:rsidR="00956918" w:rsidRPr="00484B70" w:rsidRDefault="00484B70" w:rsidP="00484B70">
                  <w:pPr>
                    <w:autoSpaceDE w:val="0"/>
                    <w:autoSpaceDN w:val="0"/>
                    <w:adjustRightInd w:val="0"/>
                    <w:spacing w:after="0" w:line="240" w:lineRule="auto"/>
                    <w:ind w:firstLine="350"/>
                    <w:jc w:val="both"/>
                    <w:rPr>
                      <w:rFonts w:ascii="Times New Roman" w:hAnsi="Times New Roman"/>
                      <w:sz w:val="24"/>
                      <w:szCs w:val="24"/>
                      <w:lang w:val="uk-UA"/>
                    </w:rPr>
                  </w:pPr>
                  <w:r w:rsidRPr="00484B70">
                    <w:rPr>
                      <w:rFonts w:ascii="Times New Roman" w:hAnsi="Times New Roman"/>
                      <w:sz w:val="24"/>
                      <w:szCs w:val="24"/>
                      <w:lang w:val="uk-UA"/>
                    </w:rPr>
                    <w:t xml:space="preserve">Ключові слова: публічне управління та адміністрування, суспільні трансформації та виклики, сучасні управлінські технології, глокалізація, механізми публічного управління та </w:t>
                  </w:r>
                  <w:r w:rsidRPr="00484B70">
                    <w:rPr>
                      <w:rFonts w:ascii="Times New Roman" w:hAnsi="Times New Roman"/>
                      <w:sz w:val="24"/>
                      <w:szCs w:val="24"/>
                      <w:lang w:val="uk-UA"/>
                    </w:rPr>
                    <w:lastRenderedPageBreak/>
                    <w:t>адміністрування, сучасні моделі публічного</w:t>
                  </w:r>
                  <w:r w:rsidRPr="00484B70">
                    <w:rPr>
                      <w:lang w:val="uk-UA"/>
                    </w:rPr>
                    <w:t xml:space="preserve"> </w:t>
                  </w:r>
                  <w:r w:rsidRPr="00484B70">
                    <w:rPr>
                      <w:rFonts w:ascii="Times New Roman" w:hAnsi="Times New Roman"/>
                      <w:sz w:val="24"/>
                      <w:szCs w:val="24"/>
                      <w:lang w:val="uk-UA"/>
                    </w:rPr>
                    <w:t>управління та адміністрування, методологія наукових досліджень,</w:t>
                  </w:r>
                  <w:r>
                    <w:rPr>
                      <w:rFonts w:ascii="Times New Roman" w:hAnsi="Times New Roman"/>
                      <w:sz w:val="24"/>
                      <w:szCs w:val="24"/>
                      <w:lang w:val="uk-UA"/>
                    </w:rPr>
                    <w:t xml:space="preserve"> </w:t>
                  </w:r>
                  <w:r w:rsidRPr="00484B70">
                    <w:rPr>
                      <w:rFonts w:ascii="Times New Roman" w:hAnsi="Times New Roman"/>
                      <w:sz w:val="24"/>
                      <w:szCs w:val="24"/>
                      <w:lang w:val="uk-UA"/>
                    </w:rPr>
                    <w:t>методика викладання у вищій школі.</w:t>
                  </w:r>
                </w:p>
              </w:tc>
            </w:tr>
          </w:tbl>
          <w:p w14:paraId="4289E582" w14:textId="77777777" w:rsidR="00956918" w:rsidRPr="00705226" w:rsidRDefault="00956918" w:rsidP="00956918">
            <w:pPr>
              <w:pStyle w:val="Default"/>
              <w:jc w:val="both"/>
            </w:pPr>
          </w:p>
        </w:tc>
      </w:tr>
      <w:tr w:rsidR="00956918" w:rsidRPr="00B22C9F" w14:paraId="62C4F813"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2732A956" w14:textId="77777777" w:rsidR="00956918" w:rsidRPr="00705226" w:rsidRDefault="00956918" w:rsidP="00956918">
            <w:pPr>
              <w:spacing w:after="0" w:line="232" w:lineRule="auto"/>
              <w:ind w:left="30" w:right="127"/>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lastRenderedPageBreak/>
              <w:t>Особливості програми</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0AAD3F85" w14:textId="77777777" w:rsidR="000C000F" w:rsidRPr="000C000F" w:rsidRDefault="000C000F" w:rsidP="000C000F">
            <w:pPr>
              <w:spacing w:after="0" w:line="232" w:lineRule="auto"/>
              <w:ind w:left="109" w:right="133" w:firstLine="425"/>
              <w:jc w:val="both"/>
              <w:rPr>
                <w:rFonts w:ascii="Times New Roman" w:hAnsi="Times New Roman"/>
                <w:sz w:val="24"/>
                <w:szCs w:val="24"/>
                <w:lang w:val="uk-UA" w:eastAsia="ru-RU"/>
              </w:rPr>
            </w:pPr>
            <w:r w:rsidRPr="000C000F">
              <w:rPr>
                <w:rFonts w:ascii="Times New Roman" w:hAnsi="Times New Roman"/>
                <w:sz w:val="24"/>
                <w:szCs w:val="24"/>
                <w:lang w:val="uk-UA" w:eastAsia="ru-RU"/>
              </w:rPr>
              <w:t xml:space="preserve">Освітньо-наукова програма спрямована на підготовку науковців, здатних вирішувати складні завдання в системі публічного управління та адміністрування. Її підґрунтям є науковий теоретичний та практичний доробок вітчизняних та зарубіжних учених та комплекс відповідних традиційних й інноваційних підходів та методів, які застосовуються під час викладання дисциплін, із застосуванням різних форм навчання – лекцій, семінарів, практичних занять, проходження педагогічної практики, а також індивідуального наукового дослідження, що сукупно створює цілісність цієї освітньо-наукової програми. Специфічність освітньо-наукової програми окреслює також вивчення причин трансформації українського суспільства та її наслідків, що спричинили суспільні виклики, які потребують негайної реакції держави, бізнесу та громадянського суспільства. </w:t>
            </w:r>
          </w:p>
          <w:p w14:paraId="336A7582" w14:textId="77777777" w:rsidR="000C000F" w:rsidRPr="000C000F" w:rsidRDefault="000C000F" w:rsidP="000C000F">
            <w:pPr>
              <w:spacing w:after="0" w:line="232" w:lineRule="auto"/>
              <w:ind w:left="109" w:right="133" w:firstLine="425"/>
              <w:jc w:val="both"/>
              <w:rPr>
                <w:rFonts w:ascii="Times New Roman" w:hAnsi="Times New Roman"/>
                <w:sz w:val="24"/>
                <w:szCs w:val="24"/>
                <w:lang w:val="uk-UA" w:eastAsia="ru-RU"/>
              </w:rPr>
            </w:pPr>
            <w:r w:rsidRPr="000C000F">
              <w:rPr>
                <w:rFonts w:ascii="Times New Roman" w:hAnsi="Times New Roman"/>
                <w:sz w:val="24"/>
                <w:szCs w:val="24"/>
                <w:lang w:val="uk-UA" w:eastAsia="ru-RU"/>
              </w:rPr>
              <w:t xml:space="preserve">Означений контекст забезпечує розвиток здобувача як науково-педагогічного працівника (науковця); дає можливість кожному здобувачеві освіти збалансувати свої знання щодо науково-дослідницької, науково-управлінської та науково-педагогічної діяльностей та сформувати індивідуальну освітню траєкторію для здобувача третього рівня вищої освіти. </w:t>
            </w:r>
          </w:p>
          <w:p w14:paraId="2728C973" w14:textId="346CC628" w:rsidR="00956918" w:rsidRPr="00705226" w:rsidRDefault="000C000F" w:rsidP="000C000F">
            <w:pPr>
              <w:spacing w:after="0" w:line="232" w:lineRule="auto"/>
              <w:ind w:left="109" w:right="133" w:firstLine="425"/>
              <w:jc w:val="both"/>
              <w:rPr>
                <w:rFonts w:ascii="Times New Roman" w:hAnsi="Times New Roman"/>
                <w:sz w:val="24"/>
                <w:szCs w:val="24"/>
                <w:lang w:val="uk-UA" w:eastAsia="ru-RU"/>
              </w:rPr>
            </w:pPr>
            <w:r w:rsidRPr="000C000F">
              <w:rPr>
                <w:rFonts w:ascii="Times New Roman" w:hAnsi="Times New Roman"/>
                <w:sz w:val="24"/>
                <w:szCs w:val="24"/>
                <w:lang w:val="uk-UA" w:eastAsia="ru-RU"/>
              </w:rPr>
              <w:t>Освітньо-наукова програма передбачає можливість проходження наукового стажування в органах державної влади та зарубіжних закладах вищої освіти, з якими укладено угоди про академічну мобільність та співпрацю у сфері наукових досліджень.</w:t>
            </w:r>
          </w:p>
        </w:tc>
      </w:tr>
      <w:tr w:rsidR="00956918" w:rsidRPr="00705226" w14:paraId="44526955"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396DCCB1" w14:textId="77777777" w:rsidR="00956918" w:rsidRPr="00705226" w:rsidRDefault="00956918" w:rsidP="00956918">
            <w:pPr>
              <w:spacing w:after="0" w:line="232" w:lineRule="auto"/>
              <w:ind w:left="30"/>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4 – Придатність випускників до працевлаштування та подальшого навчання</w:t>
            </w:r>
          </w:p>
        </w:tc>
      </w:tr>
      <w:tr w:rsidR="00956918" w:rsidRPr="00705226" w14:paraId="5024D6ED"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289FC336" w14:textId="77777777" w:rsidR="00956918" w:rsidRPr="00705226" w:rsidRDefault="00956918" w:rsidP="00956918">
            <w:pPr>
              <w:spacing w:after="0" w:line="240"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Придатність до працевлаштування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1410C696" w14:textId="277A2F71" w:rsidR="00956918" w:rsidRPr="00705226" w:rsidRDefault="00956918" w:rsidP="00956918">
            <w:pPr>
              <w:spacing w:after="0" w:line="240" w:lineRule="auto"/>
              <w:ind w:right="133" w:firstLine="534"/>
              <w:jc w:val="both"/>
              <w:rPr>
                <w:rFonts w:ascii="Times New Roman" w:hAnsi="Times New Roman"/>
                <w:sz w:val="24"/>
                <w:szCs w:val="24"/>
                <w:lang w:val="uk-UA"/>
              </w:rPr>
            </w:pPr>
            <w:r w:rsidRPr="00705226">
              <w:rPr>
                <w:rFonts w:ascii="Times New Roman" w:hAnsi="Times New Roman"/>
                <w:sz w:val="24"/>
                <w:szCs w:val="24"/>
                <w:lang w:val="uk-UA"/>
              </w:rPr>
              <w:t>Науково-педагогічна та наукова діяльність у закладах вищої освіти, наукових установах, що здійснюють підготовку кадрів для сфери публічного управління та адміністрування, проводять наукові дослідження у цій сфері. Діяльність в органах державної влади та органах місцевого са</w:t>
            </w:r>
            <w:r w:rsidR="00C942AD" w:rsidRPr="00705226">
              <w:rPr>
                <w:rFonts w:ascii="Times New Roman" w:hAnsi="Times New Roman"/>
                <w:sz w:val="24"/>
                <w:szCs w:val="24"/>
                <w:lang w:val="uk-UA"/>
              </w:rPr>
              <w:t xml:space="preserve">моврядування на посадах згідно </w:t>
            </w:r>
            <w:r w:rsidRPr="00705226">
              <w:rPr>
                <w:rFonts w:ascii="Times New Roman" w:hAnsi="Times New Roman"/>
                <w:sz w:val="24"/>
                <w:szCs w:val="24"/>
                <w:lang w:val="uk-UA"/>
              </w:rPr>
              <w:t xml:space="preserve">з Національним класифікатором України: Класифікатор професій (ДК 003:2010) та International Standard Classification of Occupations 2008 (ISCO-08). </w:t>
            </w:r>
          </w:p>
          <w:p w14:paraId="629F2568" w14:textId="77777777" w:rsidR="00956918" w:rsidRPr="00705226" w:rsidRDefault="00956918" w:rsidP="00956918">
            <w:pPr>
              <w:spacing w:after="0" w:line="240" w:lineRule="auto"/>
              <w:ind w:right="133" w:firstLine="534"/>
              <w:jc w:val="both"/>
              <w:rPr>
                <w:rFonts w:ascii="Times New Roman" w:hAnsi="Times New Roman"/>
                <w:sz w:val="24"/>
                <w:szCs w:val="24"/>
                <w:lang w:val="uk-UA"/>
              </w:rPr>
            </w:pPr>
            <w:r w:rsidRPr="00705226">
              <w:rPr>
                <w:rFonts w:ascii="Times New Roman" w:hAnsi="Times New Roman"/>
                <w:sz w:val="24"/>
                <w:szCs w:val="24"/>
                <w:lang w:val="uk-UA"/>
              </w:rPr>
              <w:t xml:space="preserve">1120. Вищі посадові особи державних органів влади. </w:t>
            </w:r>
          </w:p>
          <w:p w14:paraId="0E6AFA79" w14:textId="77777777" w:rsidR="00956918" w:rsidRPr="00705226" w:rsidRDefault="00956918" w:rsidP="00956918">
            <w:pPr>
              <w:pStyle w:val="a5"/>
              <w:spacing w:line="232" w:lineRule="auto"/>
              <w:ind w:left="360" w:right="57"/>
              <w:jc w:val="both"/>
              <w:rPr>
                <w:rFonts w:eastAsia="Calibri"/>
              </w:rPr>
            </w:pPr>
            <w:r w:rsidRPr="00705226">
              <w:rPr>
                <w:lang w:val="uk-UA"/>
              </w:rPr>
              <w:t xml:space="preserve">   </w:t>
            </w:r>
            <w:r w:rsidRPr="00705226">
              <w:t xml:space="preserve">2310 </w:t>
            </w:r>
            <w:r w:rsidRPr="00705226">
              <w:rPr>
                <w:lang w:val="uk-UA"/>
              </w:rPr>
              <w:t>Викладачі</w:t>
            </w:r>
            <w:r w:rsidRPr="00705226">
              <w:t xml:space="preserve"> </w:t>
            </w:r>
            <w:r w:rsidRPr="00705226">
              <w:rPr>
                <w:lang w:val="uk-UA"/>
              </w:rPr>
              <w:t>університету та інших закладів вищої освіти</w:t>
            </w:r>
            <w:r w:rsidRPr="00705226">
              <w:rPr>
                <w:shd w:val="clear" w:color="auto" w:fill="FFFFFF"/>
              </w:rPr>
              <w:t>;</w:t>
            </w:r>
          </w:p>
          <w:p w14:paraId="3917B8D1" w14:textId="77777777" w:rsidR="00956918" w:rsidRPr="00705226" w:rsidRDefault="00956918" w:rsidP="00956918">
            <w:pPr>
              <w:spacing w:after="0" w:line="240" w:lineRule="auto"/>
              <w:ind w:right="133" w:firstLine="534"/>
              <w:jc w:val="both"/>
              <w:rPr>
                <w:rFonts w:ascii="Times New Roman" w:hAnsi="Times New Roman"/>
                <w:sz w:val="24"/>
                <w:szCs w:val="24"/>
                <w:lang w:val="uk-UA"/>
              </w:rPr>
            </w:pPr>
            <w:r w:rsidRPr="00705226">
              <w:rPr>
                <w:rFonts w:ascii="Times New Roman" w:hAnsi="Times New Roman"/>
                <w:sz w:val="24"/>
                <w:szCs w:val="24"/>
                <w:lang w:val="uk-UA"/>
              </w:rPr>
              <w:t xml:space="preserve">2419 Професіонали у сфері державної служби. </w:t>
            </w:r>
          </w:p>
          <w:p w14:paraId="5E1A00FE" w14:textId="77777777" w:rsidR="00956918" w:rsidRPr="00705226" w:rsidRDefault="00956918" w:rsidP="00956918">
            <w:pPr>
              <w:spacing w:after="0" w:line="240" w:lineRule="auto"/>
              <w:ind w:right="133" w:firstLine="534"/>
              <w:jc w:val="both"/>
              <w:rPr>
                <w:rFonts w:ascii="Times New Roman" w:hAnsi="Times New Roman"/>
                <w:sz w:val="24"/>
                <w:szCs w:val="24"/>
                <w:lang w:val="uk-UA"/>
              </w:rPr>
            </w:pPr>
            <w:r w:rsidRPr="00705226">
              <w:rPr>
                <w:rFonts w:ascii="Times New Roman" w:hAnsi="Times New Roman"/>
                <w:sz w:val="24"/>
                <w:szCs w:val="24"/>
                <w:lang w:val="uk-UA"/>
              </w:rPr>
              <w:t xml:space="preserve">2419.3. Професіонали державної служби та місцевого самоврядування. </w:t>
            </w:r>
          </w:p>
          <w:p w14:paraId="2017E7D0" w14:textId="157ACD95" w:rsidR="00956918" w:rsidRPr="00705226" w:rsidRDefault="00956918" w:rsidP="00C942AD">
            <w:pPr>
              <w:spacing w:after="0" w:line="240" w:lineRule="auto"/>
              <w:ind w:right="133" w:firstLine="534"/>
              <w:jc w:val="both"/>
              <w:rPr>
                <w:rFonts w:ascii="Times New Roman" w:hAnsi="Times New Roman"/>
                <w:sz w:val="24"/>
                <w:szCs w:val="24"/>
                <w:lang w:val="uk-UA"/>
              </w:rPr>
            </w:pPr>
            <w:r w:rsidRPr="00705226">
              <w:rPr>
                <w:rFonts w:ascii="Times New Roman" w:hAnsi="Times New Roman"/>
                <w:sz w:val="24"/>
                <w:szCs w:val="24"/>
                <w:lang w:val="uk-UA"/>
              </w:rPr>
              <w:t xml:space="preserve">2447 Професіонали у сфері управління проєктами та програмами. </w:t>
            </w:r>
          </w:p>
        </w:tc>
      </w:tr>
      <w:tr w:rsidR="00956918" w:rsidRPr="00705226" w14:paraId="05F7FA55"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30561D10" w14:textId="77777777" w:rsidR="00956918" w:rsidRPr="00705226" w:rsidRDefault="00956918" w:rsidP="00956918">
            <w:pPr>
              <w:widowControl w:val="0"/>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Подальше навчання</w:t>
            </w:r>
          </w:p>
        </w:tc>
        <w:tc>
          <w:tcPr>
            <w:tcW w:w="7199" w:type="dxa"/>
            <w:gridSpan w:val="2"/>
            <w:tcBorders>
              <w:top w:val="single" w:sz="4" w:space="0" w:color="auto"/>
              <w:left w:val="single" w:sz="4" w:space="0" w:color="auto"/>
              <w:bottom w:val="single" w:sz="4" w:space="0" w:color="auto"/>
              <w:right w:val="single" w:sz="4" w:space="0" w:color="auto"/>
            </w:tcBorders>
            <w:noWrap/>
            <w:vAlign w:val="center"/>
            <w:hideMark/>
          </w:tcPr>
          <w:p w14:paraId="5A40E0AC" w14:textId="232D8434" w:rsidR="00956918" w:rsidRPr="00705226" w:rsidRDefault="00956918" w:rsidP="00C942AD">
            <w:pPr>
              <w:autoSpaceDE w:val="0"/>
              <w:autoSpaceDN w:val="0"/>
              <w:adjustRightInd w:val="0"/>
              <w:spacing w:after="0" w:line="240" w:lineRule="auto"/>
              <w:ind w:left="56" w:right="129" w:firstLine="478"/>
              <w:jc w:val="both"/>
              <w:rPr>
                <w:rFonts w:ascii="Times New Roman" w:hAnsi="Times New Roman"/>
                <w:color w:val="000000"/>
                <w:sz w:val="24"/>
                <w:szCs w:val="24"/>
                <w:lang w:val="uk-UA" w:eastAsia="uk-UA"/>
              </w:rPr>
            </w:pPr>
            <w:r w:rsidRPr="00705226">
              <w:rPr>
                <w:rFonts w:ascii="Times New Roman" w:hAnsi="Times New Roman"/>
                <w:color w:val="000000"/>
                <w:sz w:val="24"/>
                <w:szCs w:val="24"/>
                <w:lang w:val="uk-UA" w:eastAsia="uk-UA"/>
              </w:rPr>
              <w:t>Продовження освіти в докторантурі, здобуття наукового ступеня доктора наук з державного управління, подальше підвищення кваліфікації у системі освіти дорослих.</w:t>
            </w:r>
          </w:p>
        </w:tc>
      </w:tr>
      <w:tr w:rsidR="00956918" w:rsidRPr="00705226" w14:paraId="04B5FDCB"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154B4C2C" w14:textId="77777777" w:rsidR="00956918" w:rsidRPr="00705226" w:rsidRDefault="00956918" w:rsidP="00956918">
            <w:pPr>
              <w:spacing w:after="0" w:line="232" w:lineRule="auto"/>
              <w:ind w:left="30"/>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5 – Викладання та оцінювання</w:t>
            </w:r>
          </w:p>
        </w:tc>
      </w:tr>
      <w:tr w:rsidR="00956918" w:rsidRPr="00B22C9F" w14:paraId="7C1C30CB" w14:textId="77777777" w:rsidTr="00C942AD">
        <w:trPr>
          <w:trHeight w:val="418"/>
        </w:trPr>
        <w:tc>
          <w:tcPr>
            <w:tcW w:w="2866" w:type="dxa"/>
            <w:tcBorders>
              <w:top w:val="single" w:sz="4" w:space="0" w:color="auto"/>
              <w:left w:val="single" w:sz="4" w:space="0" w:color="auto"/>
              <w:bottom w:val="single" w:sz="4" w:space="0" w:color="auto"/>
              <w:right w:val="single" w:sz="4" w:space="0" w:color="auto"/>
            </w:tcBorders>
            <w:noWrap/>
            <w:hideMark/>
          </w:tcPr>
          <w:p w14:paraId="54D60500" w14:textId="77777777" w:rsidR="00956918" w:rsidRPr="00705226" w:rsidRDefault="00956918" w:rsidP="00956918">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Викладання та навчання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318AA9F1" w14:textId="77777777" w:rsidR="00956918" w:rsidRPr="00705226" w:rsidRDefault="00956918" w:rsidP="00956918">
            <w:pPr>
              <w:spacing w:after="0" w:line="232" w:lineRule="auto"/>
              <w:ind w:left="109" w:right="133" w:firstLine="425"/>
              <w:jc w:val="both"/>
              <w:rPr>
                <w:rFonts w:ascii="Times New Roman" w:hAnsi="Times New Roman"/>
                <w:sz w:val="24"/>
                <w:szCs w:val="24"/>
                <w:lang w:val="uk-UA" w:eastAsia="ru-RU"/>
              </w:rPr>
            </w:pPr>
            <w:r w:rsidRPr="00705226">
              <w:rPr>
                <w:rFonts w:ascii="Times New Roman" w:hAnsi="Times New Roman"/>
                <w:sz w:val="24"/>
                <w:szCs w:val="24"/>
                <w:lang w:val="uk-UA" w:eastAsia="ru-RU"/>
              </w:rPr>
              <w:t>Навчальні дисципліни освітньо-наукової програми заохочують до активної роботи над дисертаційним дослідженням, формують уміння до його організації, виконання, оприлюднення, апробації та реалізації наукових результатів українською та/або англійською мовами. Загалом застосовується проблемно-орієнтований підхід до проведення занять.</w:t>
            </w:r>
          </w:p>
          <w:p w14:paraId="2FA64D55" w14:textId="77777777" w:rsidR="00956918" w:rsidRPr="00705226" w:rsidRDefault="00956918" w:rsidP="00956918">
            <w:pPr>
              <w:spacing w:after="0" w:line="232" w:lineRule="auto"/>
              <w:ind w:left="109" w:right="133" w:firstLine="425"/>
              <w:jc w:val="both"/>
              <w:rPr>
                <w:rFonts w:ascii="Times New Roman" w:hAnsi="Times New Roman"/>
                <w:sz w:val="24"/>
                <w:szCs w:val="24"/>
                <w:lang w:val="uk-UA" w:eastAsia="ru-RU"/>
              </w:rPr>
            </w:pPr>
            <w:r w:rsidRPr="00705226">
              <w:rPr>
                <w:rFonts w:ascii="Times New Roman" w:hAnsi="Times New Roman"/>
                <w:sz w:val="24"/>
                <w:szCs w:val="24"/>
                <w:lang w:val="uk-UA" w:eastAsia="ru-RU"/>
              </w:rPr>
              <w:t>Викладання здійснюється на засадах академічної доброчесності, колегіальності, відповідальності та високої академічної культури.</w:t>
            </w:r>
          </w:p>
          <w:p w14:paraId="30B03FE6" w14:textId="77777777" w:rsidR="000C000F" w:rsidRPr="000C000F" w:rsidRDefault="00956918" w:rsidP="000C000F">
            <w:pPr>
              <w:spacing w:after="0" w:line="232" w:lineRule="auto"/>
              <w:ind w:left="109" w:right="133" w:firstLine="425"/>
              <w:jc w:val="both"/>
              <w:rPr>
                <w:rFonts w:ascii="Times New Roman" w:hAnsi="Times New Roman"/>
                <w:sz w:val="24"/>
                <w:szCs w:val="24"/>
                <w:lang w:val="uk-UA" w:eastAsia="ru-RU"/>
              </w:rPr>
            </w:pPr>
            <w:r w:rsidRPr="00705226">
              <w:rPr>
                <w:rFonts w:ascii="Times New Roman" w:hAnsi="Times New Roman"/>
                <w:sz w:val="24"/>
                <w:szCs w:val="24"/>
                <w:lang w:val="uk-UA" w:eastAsia="ru-RU"/>
              </w:rPr>
              <w:lastRenderedPageBreak/>
              <w:t>Основними видами навчальних занять є лекці</w:t>
            </w:r>
            <w:r w:rsidR="000C000F">
              <w:rPr>
                <w:rFonts w:ascii="Times New Roman" w:hAnsi="Times New Roman"/>
                <w:sz w:val="24"/>
                <w:szCs w:val="24"/>
                <w:lang w:val="uk-UA" w:eastAsia="ru-RU"/>
              </w:rPr>
              <w:t>ї</w:t>
            </w:r>
            <w:r w:rsidRPr="00705226">
              <w:rPr>
                <w:rFonts w:ascii="Times New Roman" w:hAnsi="Times New Roman"/>
                <w:sz w:val="24"/>
                <w:szCs w:val="24"/>
                <w:lang w:val="uk-UA" w:eastAsia="ru-RU"/>
              </w:rPr>
              <w:t>, практичні заняття,</w:t>
            </w:r>
            <w:r w:rsidRPr="00705226">
              <w:rPr>
                <w:rFonts w:ascii="Times New Roman" w:eastAsia="Times New Roman" w:hAnsi="Times New Roman"/>
                <w:sz w:val="24"/>
                <w:szCs w:val="24"/>
                <w:lang w:val="uk-UA" w:eastAsia="uk-UA"/>
              </w:rPr>
              <w:t xml:space="preserve"> </w:t>
            </w:r>
            <w:r w:rsidRPr="00705226">
              <w:rPr>
                <w:rFonts w:ascii="Times New Roman" w:hAnsi="Times New Roman"/>
                <w:sz w:val="24"/>
                <w:szCs w:val="24"/>
                <w:lang w:val="uk-UA"/>
              </w:rPr>
              <w:t>консультаці</w:t>
            </w:r>
            <w:r w:rsidR="000C000F">
              <w:rPr>
                <w:rFonts w:ascii="Times New Roman" w:hAnsi="Times New Roman"/>
                <w:sz w:val="24"/>
                <w:szCs w:val="24"/>
                <w:lang w:val="uk-UA"/>
              </w:rPr>
              <w:t>ї</w:t>
            </w:r>
            <w:r w:rsidRPr="00705226">
              <w:rPr>
                <w:rFonts w:ascii="Times New Roman" w:hAnsi="Times New Roman"/>
                <w:sz w:val="24"/>
                <w:szCs w:val="24"/>
                <w:lang w:val="uk-UA" w:eastAsia="ru-RU"/>
              </w:rPr>
              <w:t xml:space="preserve">, самостійна робота. </w:t>
            </w:r>
            <w:r w:rsidR="000C000F" w:rsidRPr="000C000F">
              <w:rPr>
                <w:rFonts w:ascii="Times New Roman" w:hAnsi="Times New Roman"/>
                <w:sz w:val="24"/>
                <w:szCs w:val="24"/>
                <w:lang w:val="uk-UA" w:eastAsia="ru-RU"/>
              </w:rPr>
              <w:t>Представлена цілісність і логічність навчальних дисципліни освітньо-наукової програми спонукають до активізації роботи над дисертаційним дослідженням, формують та розвивають уміння щодо його організації, виконання, оприлюднення, апробації та реалізації наукових результатів українською та/або англійською мовами. У цьому процесі застосовується низка традиційних й інноваційних наукових підходів та методів, а також застосування інтерактивних технологій і різних форм роботи у групах.</w:t>
            </w:r>
          </w:p>
          <w:p w14:paraId="5EFBC75D" w14:textId="74902182" w:rsidR="00956918" w:rsidRPr="00705226" w:rsidRDefault="000C000F" w:rsidP="000C000F">
            <w:pPr>
              <w:spacing w:after="0" w:line="232" w:lineRule="auto"/>
              <w:ind w:left="109" w:right="133" w:firstLine="425"/>
              <w:jc w:val="both"/>
              <w:rPr>
                <w:rFonts w:ascii="Times New Roman" w:eastAsia="Times New Roman" w:hAnsi="Times New Roman"/>
                <w:sz w:val="24"/>
                <w:szCs w:val="24"/>
                <w:lang w:val="uk-UA" w:eastAsia="ru-RU"/>
              </w:rPr>
            </w:pPr>
            <w:r w:rsidRPr="000C000F">
              <w:rPr>
                <w:rFonts w:ascii="Times New Roman" w:hAnsi="Times New Roman"/>
                <w:sz w:val="24"/>
                <w:szCs w:val="24"/>
                <w:lang w:val="uk-UA" w:eastAsia="ru-RU"/>
              </w:rPr>
              <w:t>Участь у наукових дослідженнях реалізовується шляхом співпраці аспірантів у науково-дослідній роботі кафедри, наукових конференціях, круглих столах, у дослідженнях наукових керівників, написання наукових публікацій, підготовки до виконання дисертаційного дослідження та педагогічної практики Викладання здійснюється на засадах академічної доброчесності, колегіальності, відповідальності та високої академічної культури.</w:t>
            </w:r>
          </w:p>
        </w:tc>
      </w:tr>
      <w:tr w:rsidR="00956918" w:rsidRPr="00B22C9F" w14:paraId="40B3B038"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6088DF2B" w14:textId="77777777" w:rsidR="00956918" w:rsidRPr="00705226" w:rsidRDefault="00956918" w:rsidP="00956918">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lastRenderedPageBreak/>
              <w:t>Оцінювання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7DE66589" w14:textId="77777777" w:rsidR="00956918" w:rsidRPr="00705226" w:rsidRDefault="00956918" w:rsidP="00956918">
            <w:pPr>
              <w:spacing w:after="0" w:line="232" w:lineRule="auto"/>
              <w:ind w:left="57" w:right="57" w:firstLine="477"/>
              <w:jc w:val="both"/>
              <w:rPr>
                <w:rFonts w:ascii="Times New Roman" w:eastAsia="Times New Roman" w:hAnsi="Times New Roman"/>
                <w:sz w:val="24"/>
                <w:szCs w:val="24"/>
                <w:lang w:val="uk-UA" w:eastAsia="smj-SE"/>
              </w:rPr>
            </w:pPr>
            <w:r w:rsidRPr="00705226">
              <w:rPr>
                <w:rFonts w:ascii="Times New Roman" w:eastAsia="Times New Roman" w:hAnsi="Times New Roman"/>
                <w:sz w:val="24"/>
                <w:szCs w:val="24"/>
                <w:lang w:val="uk-UA" w:eastAsia="smj-SE"/>
              </w:rPr>
              <w:t>Застосовується 100-бальна шкала оцінювання, а також національна система (відмінно, добре, задовільно, незадовільно) та система ECTS (A, B, C, D, E, F, FX).</w:t>
            </w:r>
          </w:p>
          <w:p w14:paraId="0AD22EB6" w14:textId="77777777" w:rsidR="00956918" w:rsidRPr="00705226" w:rsidRDefault="00956918" w:rsidP="00956918">
            <w:pPr>
              <w:spacing w:after="0" w:line="232" w:lineRule="auto"/>
              <w:ind w:left="57" w:right="57" w:firstLine="477"/>
              <w:jc w:val="both"/>
              <w:rPr>
                <w:rFonts w:ascii="Times New Roman" w:eastAsia="Times New Roman" w:hAnsi="Times New Roman"/>
                <w:sz w:val="24"/>
                <w:szCs w:val="24"/>
                <w:lang w:val="uk-UA" w:eastAsia="smj-SE"/>
              </w:rPr>
            </w:pPr>
            <w:r w:rsidRPr="00705226">
              <w:rPr>
                <w:rFonts w:ascii="Times New Roman" w:eastAsia="Times New Roman" w:hAnsi="Times New Roman"/>
                <w:sz w:val="24"/>
                <w:szCs w:val="24"/>
                <w:lang w:val="uk-UA" w:eastAsia="smj-SE"/>
              </w:rPr>
              <w:t xml:space="preserve">Поточний контроль </w:t>
            </w:r>
            <w:r w:rsidRPr="00705226">
              <w:rPr>
                <w:rFonts w:ascii="Times New Roman" w:hAnsi="Times New Roman"/>
                <w:sz w:val="24"/>
                <w:szCs w:val="24"/>
                <w:lang w:val="uk-UA"/>
              </w:rPr>
              <w:t>здійснюється шляхом оцінки роботи здобувача освіти на контактних заняттях, підготовлених наукових статей, виступів на наукових конференціях та інших публічних заходах, виконання науково-дослідницьких завдань тощо.</w:t>
            </w:r>
          </w:p>
          <w:p w14:paraId="3C56ABFF" w14:textId="11A0FF35" w:rsidR="00956918" w:rsidRPr="00705226" w:rsidRDefault="00956918" w:rsidP="00956918">
            <w:pPr>
              <w:spacing w:after="0" w:line="232" w:lineRule="auto"/>
              <w:ind w:left="57" w:right="57" w:firstLine="477"/>
              <w:jc w:val="both"/>
              <w:rPr>
                <w:rFonts w:ascii="Times New Roman" w:eastAsia="Times New Roman" w:hAnsi="Times New Roman"/>
                <w:sz w:val="24"/>
                <w:szCs w:val="24"/>
                <w:lang w:val="uk-UA" w:eastAsia="smj-SE"/>
              </w:rPr>
            </w:pPr>
            <w:r w:rsidRPr="00705226">
              <w:rPr>
                <w:rFonts w:ascii="Times New Roman" w:eastAsia="Times New Roman" w:hAnsi="Times New Roman"/>
                <w:sz w:val="24"/>
                <w:szCs w:val="24"/>
                <w:lang w:val="uk-UA" w:eastAsia="smj-SE"/>
              </w:rPr>
              <w:t>Підсумковий контр</w:t>
            </w:r>
            <w:r w:rsidR="00C942AD" w:rsidRPr="00705226">
              <w:rPr>
                <w:rFonts w:ascii="Times New Roman" w:eastAsia="Times New Roman" w:hAnsi="Times New Roman"/>
                <w:sz w:val="24"/>
                <w:szCs w:val="24"/>
                <w:lang w:val="uk-UA" w:eastAsia="smj-SE"/>
              </w:rPr>
              <w:t>оль</w:t>
            </w:r>
            <w:r w:rsidRPr="00705226">
              <w:rPr>
                <w:rFonts w:ascii="Times New Roman" w:eastAsia="Times New Roman" w:hAnsi="Times New Roman"/>
                <w:sz w:val="24"/>
                <w:szCs w:val="24"/>
                <w:lang w:val="uk-UA" w:eastAsia="smj-SE"/>
              </w:rPr>
              <w:t xml:space="preserve"> –</w:t>
            </w:r>
            <w:r w:rsidR="00C942AD" w:rsidRPr="00705226">
              <w:rPr>
                <w:rFonts w:ascii="Times New Roman" w:eastAsia="Times New Roman" w:hAnsi="Times New Roman"/>
                <w:sz w:val="24"/>
                <w:szCs w:val="24"/>
                <w:lang w:val="uk-UA" w:eastAsia="smj-SE"/>
              </w:rPr>
              <w:t xml:space="preserve"> це </w:t>
            </w:r>
            <w:r w:rsidRPr="00705226">
              <w:rPr>
                <w:rFonts w:ascii="Times New Roman" w:eastAsia="Times New Roman" w:hAnsi="Times New Roman"/>
                <w:sz w:val="24"/>
                <w:szCs w:val="24"/>
                <w:lang w:val="uk-UA" w:eastAsia="smj-SE"/>
              </w:rPr>
              <w:t>іспити та диференційовані заліки.</w:t>
            </w:r>
          </w:p>
          <w:p w14:paraId="64113219" w14:textId="781B920C" w:rsidR="00956918" w:rsidRPr="00705226" w:rsidRDefault="00956918" w:rsidP="00956918">
            <w:pPr>
              <w:spacing w:after="0" w:line="232" w:lineRule="auto"/>
              <w:ind w:left="57" w:right="57" w:firstLine="477"/>
              <w:jc w:val="both"/>
              <w:rPr>
                <w:rFonts w:ascii="Times New Roman" w:eastAsia="Times New Roman" w:hAnsi="Times New Roman"/>
                <w:sz w:val="24"/>
                <w:szCs w:val="24"/>
                <w:lang w:val="uk-UA" w:eastAsia="smj-SE"/>
              </w:rPr>
            </w:pPr>
            <w:r w:rsidRPr="00705226">
              <w:rPr>
                <w:rFonts w:ascii="Times New Roman" w:eastAsia="Times New Roman" w:hAnsi="Times New Roman"/>
                <w:sz w:val="24"/>
                <w:szCs w:val="24"/>
                <w:lang w:val="uk-UA" w:eastAsia="smj-SE"/>
              </w:rPr>
              <w:t>П</w:t>
            </w:r>
            <w:r w:rsidR="00C942AD" w:rsidRPr="00705226">
              <w:rPr>
                <w:rFonts w:ascii="Times New Roman" w:eastAsia="Times New Roman" w:hAnsi="Times New Roman"/>
                <w:sz w:val="24"/>
                <w:szCs w:val="24"/>
                <w:lang w:val="uk-UA" w:eastAsia="smj-SE"/>
              </w:rPr>
              <w:t xml:space="preserve">еріодичний контроль передбачає </w:t>
            </w:r>
            <w:r w:rsidRPr="00705226">
              <w:rPr>
                <w:rFonts w:ascii="Times New Roman" w:eastAsia="Times New Roman" w:hAnsi="Times New Roman"/>
                <w:sz w:val="24"/>
                <w:szCs w:val="24"/>
                <w:lang w:val="uk-UA" w:eastAsia="smj-SE"/>
              </w:rPr>
              <w:t>щорічну атестацію.</w:t>
            </w:r>
          </w:p>
          <w:p w14:paraId="1839698A" w14:textId="4A5B5FFE" w:rsidR="00956918" w:rsidRPr="00705226" w:rsidRDefault="00956918" w:rsidP="00956918">
            <w:pPr>
              <w:spacing w:after="0" w:line="232" w:lineRule="auto"/>
              <w:ind w:left="57" w:right="57" w:firstLine="477"/>
              <w:jc w:val="both"/>
              <w:rPr>
                <w:rFonts w:ascii="Times New Roman" w:hAnsi="Times New Roman"/>
                <w:sz w:val="24"/>
                <w:szCs w:val="24"/>
                <w:lang w:val="uk-UA"/>
              </w:rPr>
            </w:pPr>
            <w:r w:rsidRPr="00705226">
              <w:rPr>
                <w:rFonts w:ascii="Times New Roman" w:hAnsi="Times New Roman"/>
                <w:sz w:val="24"/>
                <w:szCs w:val="24"/>
                <w:lang w:val="uk-UA"/>
              </w:rPr>
              <w:t>Виконання дисертаційного дослідження щорічно, відповідно до плану та тематики дисертації, обговорюється на засіданні кафедри</w:t>
            </w:r>
            <w:r w:rsidR="00C942AD" w:rsidRPr="00705226">
              <w:rPr>
                <w:rFonts w:ascii="Times New Roman" w:hAnsi="Times New Roman"/>
                <w:sz w:val="24"/>
                <w:szCs w:val="24"/>
                <w:lang w:val="uk-UA"/>
              </w:rPr>
              <w:t>,</w:t>
            </w:r>
            <w:r w:rsidRPr="00705226">
              <w:rPr>
                <w:rFonts w:ascii="Times New Roman" w:hAnsi="Times New Roman"/>
                <w:sz w:val="24"/>
                <w:szCs w:val="24"/>
                <w:lang w:val="uk-UA"/>
              </w:rPr>
              <w:t xml:space="preserve"> за якою закріплено здобувача</w:t>
            </w:r>
            <w:r w:rsidR="00C942AD" w:rsidRPr="00705226">
              <w:rPr>
                <w:rFonts w:ascii="Times New Roman" w:hAnsi="Times New Roman"/>
                <w:sz w:val="24"/>
                <w:szCs w:val="24"/>
                <w:lang w:val="uk-UA"/>
              </w:rPr>
              <w:t xml:space="preserve"> освіти</w:t>
            </w:r>
            <w:r w:rsidRPr="00705226">
              <w:rPr>
                <w:rFonts w:ascii="Times New Roman" w:hAnsi="Times New Roman"/>
                <w:sz w:val="24"/>
                <w:szCs w:val="24"/>
                <w:lang w:val="uk-UA"/>
              </w:rPr>
              <w:t xml:space="preserve">.  </w:t>
            </w:r>
          </w:p>
          <w:p w14:paraId="04977016" w14:textId="295815CA" w:rsidR="00956918" w:rsidRPr="00705226" w:rsidRDefault="00636B00" w:rsidP="00636B00">
            <w:pPr>
              <w:spacing w:after="0" w:line="232" w:lineRule="auto"/>
              <w:ind w:left="57" w:right="57" w:firstLine="477"/>
              <w:jc w:val="both"/>
              <w:rPr>
                <w:rFonts w:ascii="Times New Roman" w:eastAsia="Times New Roman" w:hAnsi="Times New Roman"/>
                <w:sz w:val="24"/>
                <w:szCs w:val="24"/>
                <w:lang w:val="uk-UA" w:eastAsia="ru-RU"/>
              </w:rPr>
            </w:pPr>
            <w:r w:rsidRPr="00636B00">
              <w:rPr>
                <w:rFonts w:ascii="Times New Roman" w:eastAsia="Times New Roman" w:hAnsi="Times New Roman"/>
                <w:sz w:val="24"/>
                <w:szCs w:val="24"/>
                <w:lang w:val="uk-UA" w:eastAsia="smj-SE"/>
              </w:rPr>
              <w:t xml:space="preserve">Присвоєння освітньо-наукового ступеня «доктор філософії з </w:t>
            </w:r>
            <w:r>
              <w:rPr>
                <w:rFonts w:ascii="Times New Roman" w:eastAsia="Times New Roman" w:hAnsi="Times New Roman"/>
                <w:sz w:val="24"/>
                <w:szCs w:val="24"/>
                <w:lang w:val="uk-UA" w:eastAsia="smj-SE"/>
              </w:rPr>
              <w:t>публічного управління та адміністрування</w:t>
            </w:r>
            <w:r w:rsidRPr="00636B00">
              <w:rPr>
                <w:rFonts w:ascii="Times New Roman" w:eastAsia="Times New Roman" w:hAnsi="Times New Roman"/>
                <w:sz w:val="24"/>
                <w:szCs w:val="24"/>
                <w:lang w:val="uk-UA" w:eastAsia="smj-SE"/>
              </w:rPr>
              <w:t>» відбувається за результатами публічного захисту результатів дисертаційного дослідження у спеціалізованих вчених радах із захисту дисертацій на здобуття відповідного освітньо-наукового ступеня.</w:t>
            </w:r>
          </w:p>
        </w:tc>
      </w:tr>
      <w:tr w:rsidR="00956918" w:rsidRPr="00705226" w14:paraId="5CBD0CFF"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487C1EF9" w14:textId="77777777" w:rsidR="00956918" w:rsidRPr="00705226" w:rsidRDefault="00956918" w:rsidP="00956918">
            <w:pPr>
              <w:widowControl w:val="0"/>
              <w:spacing w:after="0" w:line="232" w:lineRule="auto"/>
              <w:ind w:left="30"/>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6 – Програмні компетентності</w:t>
            </w:r>
          </w:p>
        </w:tc>
      </w:tr>
      <w:tr w:rsidR="00956918" w:rsidRPr="00B22C9F" w14:paraId="14182C83"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5BA88AF8" w14:textId="77777777" w:rsidR="00956918" w:rsidRPr="00705226" w:rsidRDefault="00956918" w:rsidP="00956918">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Інтегральна компетентність</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4820242A" w14:textId="35EE1A09" w:rsidR="00956918" w:rsidRPr="00705226" w:rsidRDefault="00956918" w:rsidP="00694930">
            <w:pPr>
              <w:spacing w:after="0" w:line="240" w:lineRule="auto"/>
              <w:ind w:left="108" w:right="130" w:firstLine="425"/>
              <w:jc w:val="both"/>
              <w:rPr>
                <w:rFonts w:ascii="Times New Roman" w:hAnsi="Times New Roman"/>
                <w:sz w:val="24"/>
                <w:szCs w:val="24"/>
                <w:lang w:val="uk-UA" w:eastAsia="ru-RU"/>
              </w:rPr>
            </w:pPr>
            <w:r w:rsidRPr="00705226">
              <w:rPr>
                <w:rFonts w:ascii="Times New Roman" w:hAnsi="Times New Roman"/>
                <w:b/>
                <w:sz w:val="24"/>
                <w:szCs w:val="24"/>
                <w:lang w:val="uk-UA"/>
              </w:rPr>
              <w:t>ІК.</w:t>
            </w:r>
            <w:r w:rsidRPr="00705226">
              <w:rPr>
                <w:rFonts w:ascii="Times New Roman" w:hAnsi="Times New Roman"/>
                <w:sz w:val="24"/>
                <w:szCs w:val="24"/>
                <w:lang w:val="uk-UA"/>
              </w:rPr>
              <w:t xml:space="preserve"> </w:t>
            </w:r>
            <w:r w:rsidR="00694930" w:rsidRPr="00694930">
              <w:rPr>
                <w:rFonts w:ascii="Times New Roman" w:hAnsi="Times New Roman"/>
                <w:sz w:val="24"/>
                <w:szCs w:val="24"/>
                <w:lang w:val="uk-UA"/>
              </w:rPr>
              <w:t>Здатність ідентифікувати й розв’язувати комплексні проблеми в галузі публічного управління та адміністрування, а також в дослідницько-інноваційній діяльності, що передбачає глибоке переосмислення наявних та створення нових цілісних знань, сучасних методик і практик наукової та професійної діяльності, функціонування системи органів публічної влади, публічної політики та управлінських процесів в умовах невизначеності та суспільних трансформацій.</w:t>
            </w:r>
            <w:r w:rsidRPr="00705226">
              <w:rPr>
                <w:rFonts w:ascii="Times New Roman" w:hAnsi="Times New Roman"/>
                <w:sz w:val="24"/>
                <w:szCs w:val="24"/>
                <w:lang w:val="uk-UA"/>
              </w:rPr>
              <w:t>.</w:t>
            </w:r>
          </w:p>
        </w:tc>
      </w:tr>
      <w:tr w:rsidR="00694930" w:rsidRPr="00705226" w14:paraId="1BDAA3E9"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7E705B7A"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Загальні компетентності (ЗК)</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5172606F"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iCs/>
                <w:sz w:val="24"/>
                <w:szCs w:val="24"/>
                <w:lang w:val="uk-UA"/>
              </w:rPr>
              <w:t>ЗК 1.</w:t>
            </w:r>
            <w:r w:rsidRPr="00694930">
              <w:rPr>
                <w:rFonts w:ascii="Times New Roman" w:hAnsi="Times New Roman"/>
                <w:sz w:val="24"/>
                <w:szCs w:val="24"/>
                <w:lang w:val="uk-UA"/>
              </w:rPr>
              <w:t xml:space="preserve"> Здатність до формування та розвитку системного наукового світогляду, генерування креативних ідей, здійснення інноваційцної діяльності та дотримання етичних норм академічної доброчесності. </w:t>
            </w:r>
          </w:p>
          <w:p w14:paraId="2BEA726B"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iCs/>
                <w:sz w:val="24"/>
                <w:szCs w:val="24"/>
                <w:lang w:val="uk-UA"/>
              </w:rPr>
              <w:t>ЗК</w:t>
            </w:r>
            <w:r w:rsidRPr="00694930">
              <w:rPr>
                <w:rFonts w:ascii="Times New Roman" w:hAnsi="Times New Roman"/>
                <w:b/>
                <w:bCs/>
                <w:sz w:val="24"/>
                <w:szCs w:val="24"/>
                <w:lang w:val="uk-UA"/>
              </w:rPr>
              <w:t xml:space="preserve"> 2. </w:t>
            </w:r>
            <w:r w:rsidRPr="00694930">
              <w:rPr>
                <w:rFonts w:ascii="Times New Roman" w:hAnsi="Times New Roman"/>
                <w:sz w:val="24"/>
                <w:szCs w:val="24"/>
                <w:lang w:val="uk-UA"/>
              </w:rPr>
              <w:t xml:space="preserve">Здатність переосмислювати наявне та створювати нове цілісне знання та/або професійну практику та розв’язувати значущі соціальні, політичні, наукові, культурні та інші проблеми в міжнародному та міждисциплінарному контексті. </w:t>
            </w:r>
          </w:p>
          <w:p w14:paraId="5C344285"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iCs/>
                <w:sz w:val="24"/>
                <w:szCs w:val="24"/>
                <w:lang w:val="uk-UA"/>
              </w:rPr>
              <w:t>ЗК</w:t>
            </w:r>
            <w:r w:rsidRPr="00694930">
              <w:rPr>
                <w:rFonts w:ascii="Times New Roman" w:hAnsi="Times New Roman"/>
                <w:sz w:val="24"/>
                <w:szCs w:val="24"/>
                <w:lang w:val="uk-UA"/>
              </w:rPr>
              <w:t xml:space="preserve"> </w:t>
            </w:r>
            <w:r w:rsidRPr="00694930">
              <w:rPr>
                <w:rFonts w:ascii="Times New Roman" w:hAnsi="Times New Roman"/>
                <w:b/>
                <w:bCs/>
                <w:sz w:val="24"/>
                <w:szCs w:val="24"/>
                <w:lang w:val="uk-UA"/>
              </w:rPr>
              <w:t xml:space="preserve">3. </w:t>
            </w:r>
            <w:r w:rsidRPr="00694930">
              <w:rPr>
                <w:rFonts w:ascii="Times New Roman" w:hAnsi="Times New Roman"/>
                <w:sz w:val="24"/>
                <w:szCs w:val="24"/>
                <w:lang w:val="uk-UA"/>
              </w:rPr>
              <w:t>Здатність ініціювати дослідницько-інноваційні проєкти та автономно працювати під час їх реалізації.</w:t>
            </w:r>
          </w:p>
          <w:p w14:paraId="5BE8C560"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iCs/>
                <w:sz w:val="24"/>
                <w:szCs w:val="24"/>
                <w:lang w:val="uk-UA"/>
              </w:rPr>
              <w:t>ЗК</w:t>
            </w:r>
            <w:r w:rsidRPr="00694930">
              <w:rPr>
                <w:rFonts w:ascii="Times New Roman" w:hAnsi="Times New Roman"/>
                <w:sz w:val="24"/>
                <w:szCs w:val="24"/>
                <w:lang w:val="uk-UA"/>
              </w:rPr>
              <w:t xml:space="preserve"> </w:t>
            </w:r>
            <w:r w:rsidRPr="00694930">
              <w:rPr>
                <w:rFonts w:ascii="Times New Roman" w:hAnsi="Times New Roman"/>
                <w:b/>
                <w:bCs/>
                <w:sz w:val="24"/>
                <w:szCs w:val="24"/>
                <w:lang w:val="uk-UA"/>
              </w:rPr>
              <w:t>4.</w:t>
            </w:r>
            <w:r w:rsidRPr="00694930">
              <w:rPr>
                <w:rFonts w:ascii="Times New Roman" w:hAnsi="Times New Roman"/>
                <w:sz w:val="24"/>
                <w:szCs w:val="24"/>
                <w:lang w:val="uk-UA"/>
              </w:rPr>
              <w:t xml:space="preserve"> Здатність до налагодження наукової комунікації, взаємодії та співробітництва на всіх рівнях українською та іноземною мовами.</w:t>
            </w:r>
          </w:p>
          <w:p w14:paraId="0BE8E4A5"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iCs/>
                <w:sz w:val="24"/>
                <w:szCs w:val="24"/>
                <w:lang w:val="uk-UA"/>
              </w:rPr>
              <w:lastRenderedPageBreak/>
              <w:t>ЗК</w:t>
            </w:r>
            <w:r w:rsidRPr="00694930">
              <w:rPr>
                <w:rFonts w:ascii="Times New Roman" w:hAnsi="Times New Roman"/>
                <w:sz w:val="24"/>
                <w:szCs w:val="24"/>
              </w:rPr>
              <w:t xml:space="preserve"> </w:t>
            </w:r>
            <w:r w:rsidRPr="00694930">
              <w:rPr>
                <w:rFonts w:ascii="Times New Roman" w:hAnsi="Times New Roman"/>
                <w:b/>
                <w:bCs/>
                <w:sz w:val="24"/>
                <w:szCs w:val="24"/>
                <w:lang w:val="uk-UA"/>
              </w:rPr>
              <w:t>5.</w:t>
            </w:r>
            <w:r w:rsidRPr="00694930">
              <w:rPr>
                <w:rFonts w:ascii="Times New Roman" w:hAnsi="Times New Roman"/>
                <w:sz w:val="24"/>
                <w:szCs w:val="24"/>
                <w:lang w:val="uk-UA"/>
              </w:rPr>
              <w:t xml:space="preserve"> </w:t>
            </w:r>
            <w:r w:rsidRPr="00694930">
              <w:rPr>
                <w:rFonts w:ascii="Times New Roman" w:hAnsi="Times New Roman"/>
                <w:sz w:val="24"/>
                <w:szCs w:val="24"/>
              </w:rPr>
              <w:t>Здатність</w:t>
            </w:r>
            <w:r w:rsidRPr="00694930">
              <w:rPr>
                <w:rFonts w:ascii="Times New Roman" w:hAnsi="Times New Roman"/>
                <w:sz w:val="24"/>
                <w:szCs w:val="24"/>
                <w:lang w:val="uk-UA"/>
              </w:rPr>
              <w:t xml:space="preserve"> до безперервного професійного розвитку, самоосвіти та ефективного управління науковою і професійною кар</w:t>
            </w:r>
            <w:r w:rsidRPr="00694930">
              <w:rPr>
                <w:rFonts w:ascii="Times New Roman" w:hAnsi="Times New Roman"/>
                <w:sz w:val="24"/>
                <w:szCs w:val="24"/>
              </w:rPr>
              <w:t>’</w:t>
            </w:r>
            <w:r w:rsidRPr="00694930">
              <w:rPr>
                <w:rFonts w:ascii="Times New Roman" w:hAnsi="Times New Roman"/>
                <w:sz w:val="24"/>
                <w:szCs w:val="24"/>
                <w:lang w:val="uk-UA"/>
              </w:rPr>
              <w:t>єрою.</w:t>
            </w:r>
          </w:p>
          <w:p w14:paraId="00984F95"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sz w:val="24"/>
                <w:szCs w:val="24"/>
                <w:lang w:val="uk-UA"/>
              </w:rPr>
              <w:t>ЗК 6.</w:t>
            </w:r>
            <w:r w:rsidRPr="00694930">
              <w:rPr>
                <w:rFonts w:ascii="Times New Roman" w:hAnsi="Times New Roman"/>
                <w:sz w:val="24"/>
                <w:szCs w:val="24"/>
                <w:lang w:val="uk-UA"/>
              </w:rPr>
              <w:t xml:space="preserve"> Здатність до критичного мислення, аналізу та синтезу складних явищ і процесів.</w:t>
            </w:r>
          </w:p>
          <w:p w14:paraId="6E31BF19"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sz w:val="24"/>
                <w:szCs w:val="24"/>
                <w:lang w:val="uk-UA"/>
              </w:rPr>
              <w:t>ЗК 7.</w:t>
            </w:r>
            <w:r w:rsidRPr="00694930">
              <w:rPr>
                <w:rFonts w:ascii="Times New Roman" w:hAnsi="Times New Roman"/>
                <w:sz w:val="24"/>
                <w:szCs w:val="24"/>
                <w:lang w:val="uk-UA"/>
              </w:rPr>
              <w:t xml:space="preserve"> Здатність управляти науковими проєктами та організовувати дослідницьку діяльність у міждисциплінарних і міжнародних командах.</w:t>
            </w:r>
          </w:p>
          <w:p w14:paraId="057D163A"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sz w:val="24"/>
                <w:szCs w:val="24"/>
                <w:lang w:val="uk-UA"/>
              </w:rPr>
              <w:t>ЗК 8.</w:t>
            </w:r>
            <w:r w:rsidRPr="00694930">
              <w:rPr>
                <w:rFonts w:ascii="Times New Roman" w:hAnsi="Times New Roman"/>
                <w:sz w:val="24"/>
                <w:szCs w:val="24"/>
                <w:lang w:val="uk-UA"/>
              </w:rPr>
              <w:t xml:space="preserve"> Здатність діяти соціально відповідально, на засадах сталого розвитку, публічних цінностей і громадянської свідомості.</w:t>
            </w:r>
          </w:p>
          <w:p w14:paraId="4B65CF9D" w14:textId="2ACA5C8E" w:rsidR="00694930" w:rsidRPr="00694930" w:rsidRDefault="00694930" w:rsidP="00694930">
            <w:pPr>
              <w:pStyle w:val="Default"/>
              <w:ind w:firstLine="425"/>
              <w:jc w:val="both"/>
            </w:pPr>
            <w:r w:rsidRPr="00694930">
              <w:rPr>
                <w:b/>
              </w:rPr>
              <w:t>ЗК 9.</w:t>
            </w:r>
            <w:r w:rsidRPr="00694930">
              <w:t xml:space="preserve"> Здатність до інтеграції у міжнародний науково-освітній простір та міжкультурної взаємодії.</w:t>
            </w:r>
          </w:p>
        </w:tc>
      </w:tr>
      <w:tr w:rsidR="00694930" w:rsidRPr="00705226" w14:paraId="5E6DBEA6"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2DCEEE5F" w14:textId="77777777" w:rsidR="00694930" w:rsidRPr="00705226" w:rsidRDefault="00694930" w:rsidP="00694930">
            <w:pPr>
              <w:spacing w:after="0" w:line="232" w:lineRule="auto"/>
              <w:ind w:left="30"/>
              <w:rPr>
                <w:rFonts w:ascii="Times New Roman" w:hAnsi="Times New Roman"/>
                <w:sz w:val="24"/>
                <w:szCs w:val="24"/>
                <w:lang w:val="uk-UA"/>
              </w:rPr>
            </w:pPr>
            <w:r w:rsidRPr="00705226">
              <w:rPr>
                <w:rFonts w:ascii="Times New Roman" w:eastAsia="Times New Roman" w:hAnsi="Times New Roman"/>
                <w:b/>
                <w:sz w:val="24"/>
                <w:szCs w:val="24"/>
                <w:lang w:val="uk-UA" w:eastAsia="ru-RU"/>
              </w:rPr>
              <w:lastRenderedPageBreak/>
              <w:t>Спеціальні (фахові, предметні компетентності)</w:t>
            </w:r>
            <w:r w:rsidRPr="00705226">
              <w:rPr>
                <w:rFonts w:ascii="Times New Roman" w:hAnsi="Times New Roman"/>
                <w:sz w:val="24"/>
                <w:szCs w:val="24"/>
              </w:rPr>
              <w:t xml:space="preserve"> </w:t>
            </w:r>
          </w:p>
          <w:p w14:paraId="769B8C59"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(СК)</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1E56250C"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1</w:t>
            </w:r>
            <w:r w:rsidRPr="00694930">
              <w:rPr>
                <w:rFonts w:ascii="Times New Roman" w:hAnsi="Times New Roman"/>
                <w:sz w:val="24"/>
                <w:szCs w:val="24"/>
                <w:lang w:val="uk-UA"/>
              </w:rPr>
              <w:t>. Здатність оволодівати та розвивати методологію наукової, педагогічної та управлінської діяльності.</w:t>
            </w:r>
          </w:p>
          <w:p w14:paraId="69D7ED76"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2.</w:t>
            </w:r>
            <w:r w:rsidRPr="00694930">
              <w:rPr>
                <w:rFonts w:ascii="Times New Roman" w:hAnsi="Times New Roman"/>
                <w:sz w:val="24"/>
                <w:szCs w:val="24"/>
                <w:lang w:val="uk-UA"/>
              </w:rPr>
              <w:t xml:space="preserve"> Здатність науково обґрунтовувати, розробляти та здійснювати експертизу нормативно-правових актів, аналітичних довідок, пропозицій, доповідей, а також оцінювати ефективність управлінських рішень і державних програм.</w:t>
            </w:r>
          </w:p>
          <w:p w14:paraId="1BBDB93C" w14:textId="77777777" w:rsidR="00694930" w:rsidRPr="00694930" w:rsidRDefault="00694930" w:rsidP="00694930">
            <w:pPr>
              <w:spacing w:after="0" w:line="240" w:lineRule="auto"/>
              <w:ind w:firstLine="425"/>
              <w:jc w:val="both"/>
              <w:rPr>
                <w:rFonts w:ascii="Times New Roman" w:hAnsi="Times New Roman"/>
                <w:sz w:val="24"/>
                <w:szCs w:val="24"/>
              </w:rPr>
            </w:pPr>
            <w:r w:rsidRPr="00694930">
              <w:rPr>
                <w:rFonts w:ascii="Times New Roman" w:hAnsi="Times New Roman"/>
                <w:b/>
                <w:bCs/>
                <w:sz w:val="24"/>
                <w:szCs w:val="24"/>
                <w:lang w:val="uk-UA"/>
              </w:rPr>
              <w:t>СК 3</w:t>
            </w:r>
            <w:r w:rsidRPr="00694930">
              <w:rPr>
                <w:rFonts w:ascii="Times New Roman" w:hAnsi="Times New Roman"/>
                <w:sz w:val="24"/>
                <w:szCs w:val="24"/>
                <w:lang w:val="uk-UA"/>
              </w:rPr>
              <w:t xml:space="preserve">. </w:t>
            </w:r>
            <w:r w:rsidRPr="00694930">
              <w:rPr>
                <w:rFonts w:ascii="Times New Roman" w:hAnsi="Times New Roman"/>
                <w:sz w:val="24"/>
                <w:szCs w:val="24"/>
              </w:rPr>
              <w:t xml:space="preserve">Здатність забезпечувати </w:t>
            </w:r>
            <w:r w:rsidRPr="00694930">
              <w:rPr>
                <w:rFonts w:ascii="Times New Roman" w:hAnsi="Times New Roman"/>
                <w:sz w:val="24"/>
                <w:szCs w:val="24"/>
                <w:lang w:val="uk-UA"/>
              </w:rPr>
              <w:t>високий</w:t>
            </w:r>
            <w:r w:rsidRPr="00694930">
              <w:rPr>
                <w:rFonts w:ascii="Times New Roman" w:hAnsi="Times New Roman"/>
                <w:sz w:val="24"/>
                <w:szCs w:val="24"/>
              </w:rPr>
              <w:t xml:space="preserve"> рівень якості наукових/науково-методичних продуктів, послуг </w:t>
            </w:r>
            <w:r w:rsidRPr="00694930">
              <w:rPr>
                <w:rFonts w:ascii="Times New Roman" w:hAnsi="Times New Roman"/>
                <w:sz w:val="24"/>
                <w:szCs w:val="24"/>
                <w:lang w:val="uk-UA"/>
              </w:rPr>
              <w:t>та</w:t>
            </w:r>
            <w:r w:rsidRPr="00694930">
              <w:rPr>
                <w:rFonts w:ascii="Times New Roman" w:hAnsi="Times New Roman"/>
                <w:sz w:val="24"/>
                <w:szCs w:val="24"/>
              </w:rPr>
              <w:t xml:space="preserve"> процесів.</w:t>
            </w:r>
          </w:p>
          <w:p w14:paraId="587805D1" w14:textId="77777777" w:rsidR="00694930" w:rsidRPr="00694930" w:rsidRDefault="00694930" w:rsidP="00694930">
            <w:pPr>
              <w:spacing w:after="0" w:line="240" w:lineRule="auto"/>
              <w:ind w:firstLine="425"/>
              <w:jc w:val="both"/>
              <w:rPr>
                <w:rFonts w:ascii="Times New Roman" w:hAnsi="Times New Roman"/>
                <w:sz w:val="24"/>
                <w:szCs w:val="24"/>
              </w:rPr>
            </w:pPr>
            <w:r w:rsidRPr="00694930">
              <w:rPr>
                <w:rFonts w:ascii="Times New Roman" w:hAnsi="Times New Roman"/>
                <w:b/>
                <w:bCs/>
                <w:sz w:val="24"/>
                <w:szCs w:val="24"/>
                <w:lang w:val="uk-UA"/>
              </w:rPr>
              <w:t>СК 4.</w:t>
            </w:r>
            <w:r w:rsidRPr="00694930">
              <w:rPr>
                <w:rFonts w:ascii="Times New Roman" w:hAnsi="Times New Roman"/>
                <w:sz w:val="24"/>
                <w:szCs w:val="24"/>
                <w:lang w:val="uk-UA"/>
              </w:rPr>
              <w:t xml:space="preserve"> </w:t>
            </w:r>
            <w:r w:rsidRPr="00694930">
              <w:rPr>
                <w:rFonts w:ascii="Times New Roman" w:hAnsi="Times New Roman"/>
                <w:sz w:val="24"/>
                <w:szCs w:val="24"/>
              </w:rPr>
              <w:t>Здатність визначати, науково обґрунтовувати та критично оцінювати стратегічні напрями розвитку на загальнодержавному, регіональному, місцевому та на рівні організації.</w:t>
            </w:r>
          </w:p>
          <w:p w14:paraId="0F8406A9"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5.</w:t>
            </w:r>
            <w:r w:rsidRPr="00694930">
              <w:rPr>
                <w:rFonts w:ascii="Times New Roman" w:hAnsi="Times New Roman"/>
                <w:sz w:val="24"/>
                <w:szCs w:val="24"/>
                <w:lang w:val="uk-UA"/>
              </w:rPr>
              <w:t xml:space="preserve"> Здатність ініціювати, організовувати та керувати інноваційними проєктами у сфері публічного управління та адміністрування на різних рівнях.</w:t>
            </w:r>
          </w:p>
          <w:p w14:paraId="57002BCE"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6.</w:t>
            </w:r>
            <w:r w:rsidRPr="00694930">
              <w:rPr>
                <w:rFonts w:ascii="Times New Roman" w:hAnsi="Times New Roman"/>
                <w:sz w:val="24"/>
                <w:szCs w:val="24"/>
                <w:lang w:val="uk-UA"/>
              </w:rPr>
              <w:t xml:space="preserve"> Здатність розробляти інноваційні підходи розвитку публічного управління та адміністрування, зокрема в умовах суспільних трансформацій, воєнного стану та післявоєнного відродження. </w:t>
            </w:r>
          </w:p>
          <w:p w14:paraId="3C9D5055"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7.</w:t>
            </w:r>
            <w:r w:rsidRPr="00694930">
              <w:rPr>
                <w:rFonts w:ascii="Times New Roman" w:hAnsi="Times New Roman"/>
                <w:sz w:val="24"/>
                <w:szCs w:val="24"/>
                <w:lang w:val="uk-UA"/>
              </w:rPr>
              <w:t xml:space="preserve"> Здатність розробляти та проводити комунікативні заходи задля забезпечення громадської підтримки управлінських рішень на всіх рівнях публічного управління та адміністрування.</w:t>
            </w:r>
          </w:p>
          <w:p w14:paraId="7A1FA631" w14:textId="77777777" w:rsidR="00694930" w:rsidRPr="00694930" w:rsidRDefault="00694930" w:rsidP="00694930">
            <w:pPr>
              <w:spacing w:after="0" w:line="240" w:lineRule="auto"/>
              <w:ind w:firstLine="425"/>
              <w:jc w:val="both"/>
              <w:rPr>
                <w:rFonts w:ascii="Times New Roman" w:hAnsi="Times New Roman"/>
                <w:sz w:val="24"/>
                <w:szCs w:val="24"/>
              </w:rPr>
            </w:pPr>
            <w:r w:rsidRPr="00694930">
              <w:rPr>
                <w:rFonts w:ascii="Times New Roman" w:hAnsi="Times New Roman"/>
                <w:b/>
                <w:bCs/>
                <w:sz w:val="24"/>
                <w:szCs w:val="24"/>
                <w:lang w:val="uk-UA"/>
              </w:rPr>
              <w:t>СК 8</w:t>
            </w:r>
            <w:r w:rsidRPr="00694930">
              <w:rPr>
                <w:rFonts w:ascii="Times New Roman" w:hAnsi="Times New Roman"/>
                <w:sz w:val="24"/>
                <w:szCs w:val="24"/>
                <w:lang w:val="uk-UA"/>
              </w:rPr>
              <w:t xml:space="preserve">. </w:t>
            </w:r>
            <w:r w:rsidRPr="00694930">
              <w:rPr>
                <w:rFonts w:ascii="Times New Roman" w:hAnsi="Times New Roman"/>
                <w:sz w:val="24"/>
                <w:szCs w:val="24"/>
              </w:rPr>
              <w:t>Здатність розробляти нові підходи та адаптувати кращі практики електронного урядування та електронної демократії до потреб сталого розвитку.</w:t>
            </w:r>
          </w:p>
          <w:p w14:paraId="2B37936C"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9.</w:t>
            </w:r>
            <w:r w:rsidRPr="00694930">
              <w:rPr>
                <w:rFonts w:ascii="Times New Roman" w:hAnsi="Times New Roman"/>
                <w:sz w:val="24"/>
                <w:szCs w:val="24"/>
                <w:lang w:val="uk-UA"/>
              </w:rPr>
              <w:t xml:space="preserve"> Здатність інтегрувати міждисциплінарні знання для розробки та застосовування сучасних адміністративно-управлінських, інформаційно-комунікаційних технологій у науковій, управлінській, адміністративній та освітній (педагогічній) діяльності.</w:t>
            </w:r>
          </w:p>
          <w:p w14:paraId="0E1F6630" w14:textId="77777777" w:rsidR="00694930" w:rsidRPr="00694930" w:rsidRDefault="00694930" w:rsidP="00694930">
            <w:pPr>
              <w:spacing w:after="0" w:line="240" w:lineRule="auto"/>
              <w:ind w:firstLine="425"/>
              <w:jc w:val="both"/>
              <w:rPr>
                <w:rFonts w:ascii="Times New Roman" w:hAnsi="Times New Roman"/>
                <w:sz w:val="24"/>
                <w:szCs w:val="24"/>
                <w:lang w:val="uk-UA"/>
              </w:rPr>
            </w:pPr>
            <w:r w:rsidRPr="00694930">
              <w:rPr>
                <w:rFonts w:ascii="Times New Roman" w:hAnsi="Times New Roman"/>
                <w:b/>
                <w:bCs/>
                <w:sz w:val="24"/>
                <w:szCs w:val="24"/>
                <w:lang w:val="uk-UA"/>
              </w:rPr>
              <w:t>СК 10.</w:t>
            </w:r>
            <w:r w:rsidRPr="00694930">
              <w:rPr>
                <w:rFonts w:ascii="Times New Roman" w:hAnsi="Times New Roman"/>
                <w:sz w:val="24"/>
                <w:szCs w:val="24"/>
                <w:lang w:val="uk-UA"/>
              </w:rPr>
              <w:t xml:space="preserve"> Здатність приймати обґрунтовані управлінські рішення в конфліктних ситуаціях, а також з метою їх запобігання.</w:t>
            </w:r>
          </w:p>
          <w:p w14:paraId="1FDF8E95" w14:textId="659FEBA5" w:rsidR="00694930" w:rsidRPr="00694930" w:rsidRDefault="00694930" w:rsidP="00694930">
            <w:pPr>
              <w:pStyle w:val="Default"/>
              <w:ind w:firstLine="425"/>
              <w:jc w:val="both"/>
            </w:pPr>
            <w:r w:rsidRPr="00694930">
              <w:rPr>
                <w:b/>
                <w:bCs/>
              </w:rPr>
              <w:t>СК 11.</w:t>
            </w:r>
            <w:r w:rsidRPr="00694930">
              <w:t xml:space="preserve"> Здатність до розробки науково обґрунтованих рекомендацій щодо вдосконалення публічного управління та адміністрування.</w:t>
            </w:r>
          </w:p>
        </w:tc>
      </w:tr>
      <w:tr w:rsidR="00694930" w:rsidRPr="00705226" w14:paraId="7C32245A"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tcPr>
          <w:p w14:paraId="3337BBF3" w14:textId="5C844807" w:rsidR="00694930" w:rsidRPr="00705226" w:rsidRDefault="00694930" w:rsidP="00694930">
            <w:pPr>
              <w:spacing w:after="0" w:line="240" w:lineRule="auto"/>
              <w:ind w:left="109" w:right="133" w:firstLine="284"/>
              <w:jc w:val="center"/>
              <w:rPr>
                <w:rFonts w:ascii="Times New Roman" w:hAnsi="Times New Roman"/>
                <w:sz w:val="24"/>
                <w:szCs w:val="24"/>
                <w:lang w:val="uk-UA"/>
              </w:rPr>
            </w:pPr>
            <w:r w:rsidRPr="00705226">
              <w:rPr>
                <w:rFonts w:ascii="Times New Roman" w:hAnsi="Times New Roman"/>
                <w:b/>
                <w:bCs/>
              </w:rPr>
              <w:t xml:space="preserve">7 – Програмні результати навчання </w:t>
            </w:r>
            <w:r w:rsidRPr="00705226">
              <w:rPr>
                <w:rFonts w:ascii="Times New Roman" w:hAnsi="Times New Roman"/>
                <w:b/>
                <w:szCs w:val="20"/>
                <w:lang w:eastAsia="ru-RU"/>
              </w:rPr>
              <w:t>(Program Learning Outcomes)</w:t>
            </w:r>
          </w:p>
        </w:tc>
      </w:tr>
      <w:tr w:rsidR="00694930" w:rsidRPr="00B22C9F" w14:paraId="186D7404" w14:textId="77777777" w:rsidTr="00956918">
        <w:tc>
          <w:tcPr>
            <w:tcW w:w="5032" w:type="dxa"/>
            <w:gridSpan w:val="2"/>
            <w:tcBorders>
              <w:top w:val="single" w:sz="4" w:space="0" w:color="auto"/>
              <w:left w:val="single" w:sz="4" w:space="0" w:color="auto"/>
              <w:bottom w:val="single" w:sz="4" w:space="0" w:color="auto"/>
              <w:right w:val="single" w:sz="4" w:space="0" w:color="auto"/>
            </w:tcBorders>
            <w:noWrap/>
          </w:tcPr>
          <w:p w14:paraId="4E0CF922" w14:textId="77777777" w:rsidR="00694930" w:rsidRDefault="00694930" w:rsidP="00694930">
            <w:pPr>
              <w:pStyle w:val="Default"/>
              <w:ind w:left="109" w:right="133" w:firstLine="284"/>
              <w:jc w:val="both"/>
            </w:pPr>
            <w:r>
              <w:t>ПРН 1. Знати наукові концепції (теорії) та моделі, термінологію, історію розвитку та сучасний стан наукових знань у сфері публічного управління та адміністрування, вміти ідентифікувати теоретичні й практичні проблеми галузі.</w:t>
            </w:r>
          </w:p>
          <w:p w14:paraId="62BE629E" w14:textId="77777777" w:rsidR="00694930" w:rsidRDefault="00694930" w:rsidP="00694930">
            <w:pPr>
              <w:pStyle w:val="Default"/>
              <w:ind w:left="109" w:right="133" w:firstLine="284"/>
              <w:jc w:val="both"/>
            </w:pPr>
            <w:r>
              <w:lastRenderedPageBreak/>
              <w:t>ПРН 2. Знати та дотримуватися основних засад академічної доброчесності у науковій і освітній (педагогічній) діяльності.</w:t>
            </w:r>
          </w:p>
          <w:p w14:paraId="3CDA3C5D" w14:textId="77777777" w:rsidR="00694930" w:rsidRDefault="00694930" w:rsidP="00694930">
            <w:pPr>
              <w:pStyle w:val="Default"/>
              <w:ind w:left="109" w:right="133" w:firstLine="284"/>
              <w:jc w:val="both"/>
            </w:pPr>
            <w:r>
              <w:t>ПРН 3. Знати та вміти застосовувати міждисциплінарні підходи, загальні та спеціальні методи наукового пізнання, закони, закономірності та принципи управління для розв'язання проблем публічного управління та адміністрування.</w:t>
            </w:r>
          </w:p>
          <w:p w14:paraId="1B4A8405" w14:textId="77777777" w:rsidR="00694930" w:rsidRDefault="00694930" w:rsidP="00694930">
            <w:pPr>
              <w:pStyle w:val="Default"/>
              <w:ind w:left="109" w:right="133" w:firstLine="284"/>
              <w:jc w:val="both"/>
            </w:pPr>
            <w:r>
              <w:t>ПРН 4. Знати основні засади наукового менеджменту, управління науковими проєктами, реєстрації прав інтелектуальної власності та їх захисту.</w:t>
            </w:r>
          </w:p>
          <w:p w14:paraId="14B76B31" w14:textId="77777777" w:rsidR="00694930" w:rsidRDefault="00694930" w:rsidP="00694930">
            <w:pPr>
              <w:pStyle w:val="Default"/>
              <w:ind w:left="109" w:right="133" w:firstLine="284"/>
              <w:jc w:val="both"/>
            </w:pPr>
            <w:r>
              <w:t>ПРН 5. Використовувати сучасні інструменти електронного врядування та цифрової трансформації в науковій, освітній (педагогічній) і професійній діяльності.</w:t>
            </w:r>
          </w:p>
          <w:p w14:paraId="5B97F331" w14:textId="77777777" w:rsidR="00694930" w:rsidRDefault="00694930" w:rsidP="00694930">
            <w:pPr>
              <w:pStyle w:val="Default"/>
              <w:ind w:left="109" w:right="133" w:firstLine="284"/>
              <w:jc w:val="both"/>
            </w:pPr>
            <w:r>
              <w:t>ПРН 6. Визначати, оцінювати й обґрунтовувати пріоритетні напрями сталого розвитку на різних рівнях публічного управління та адміністрування.</w:t>
            </w:r>
          </w:p>
          <w:p w14:paraId="6F598813" w14:textId="77777777" w:rsidR="00694930" w:rsidRDefault="00694930" w:rsidP="00694930">
            <w:pPr>
              <w:pStyle w:val="Default"/>
              <w:ind w:left="109" w:right="133" w:firstLine="284"/>
              <w:jc w:val="both"/>
            </w:pPr>
            <w:r>
              <w:t>ПНР 7. Розробляти нові підходи та адаптувати кращі практики електронного врядування та електронної демократії до потреб сталого розвитку.</w:t>
            </w:r>
          </w:p>
          <w:p w14:paraId="58C6229C" w14:textId="77777777" w:rsidR="00694930" w:rsidRDefault="00694930" w:rsidP="00694930">
            <w:pPr>
              <w:pStyle w:val="Default"/>
              <w:ind w:left="109" w:right="133" w:firstLine="284"/>
              <w:jc w:val="both"/>
            </w:pPr>
            <w:r>
              <w:t>ПНР 8. Готувати проєктні запити на фінансування наукових досліджень, розробляти програмні документи (стратегії, програми, концепції) на основі аналізу зарубіжного досвіду, оцінки правового і ресурсного забезпечення та добору адекватних механізмів розвитку публічного управління та адміністрування.</w:t>
            </w:r>
          </w:p>
          <w:p w14:paraId="442A8F1E" w14:textId="77777777" w:rsidR="00694930" w:rsidRDefault="00694930" w:rsidP="00694930">
            <w:pPr>
              <w:pStyle w:val="Default"/>
              <w:ind w:left="109" w:right="133" w:firstLine="284"/>
              <w:jc w:val="both"/>
            </w:pPr>
            <w:r>
              <w:t xml:space="preserve">ПНР 9. Розробляти проєкти законодавчих та нормативних актів, передбачаючи правові та соціально-економічні ризики та наслідки запроваджених правових норм. </w:t>
            </w:r>
          </w:p>
          <w:p w14:paraId="2FC14093" w14:textId="77777777" w:rsidR="00694930" w:rsidRDefault="00694930" w:rsidP="00694930">
            <w:pPr>
              <w:pStyle w:val="Default"/>
              <w:ind w:left="109" w:right="133" w:firstLine="284"/>
              <w:jc w:val="both"/>
            </w:pPr>
            <w:r>
              <w:t>ПНР 10. Адаптувати й застосовувати сучасні моделі/підходи управління та адміністрування, а також міжнародний досвід у процесі проєктування та реорганізації організаційних структур управління на різних рівнях публічного управління та адміністрування.</w:t>
            </w:r>
          </w:p>
          <w:p w14:paraId="3CD3483D" w14:textId="77777777" w:rsidR="00694930" w:rsidRDefault="00694930" w:rsidP="002414C2">
            <w:pPr>
              <w:pStyle w:val="Default"/>
              <w:ind w:left="109" w:right="133" w:firstLine="284"/>
              <w:jc w:val="both"/>
            </w:pPr>
            <w:r>
              <w:t>ПНР 11. Аналізувати виклики публічного управління в умовах криз, реформ та воєнного стану, отримувати науково-прикладні результати, що сприяють розв’язанню важливих теоретичних і прикладних проблем в галузі публічного управління та адміністрування національного та міжнародного рівня.</w:t>
            </w:r>
          </w:p>
          <w:p w14:paraId="294E5C41" w14:textId="77777777" w:rsidR="00B361B7" w:rsidRDefault="00B361B7" w:rsidP="002414C2">
            <w:pPr>
              <w:pStyle w:val="Default"/>
              <w:ind w:left="109" w:right="133" w:firstLine="284"/>
              <w:jc w:val="both"/>
            </w:pPr>
          </w:p>
          <w:p w14:paraId="30A149D1" w14:textId="10871571" w:rsidR="00B361B7" w:rsidRPr="00705226" w:rsidRDefault="00B361B7" w:rsidP="002414C2">
            <w:pPr>
              <w:pStyle w:val="Default"/>
              <w:ind w:left="109" w:right="133" w:firstLine="284"/>
              <w:jc w:val="both"/>
            </w:pPr>
          </w:p>
        </w:tc>
        <w:tc>
          <w:tcPr>
            <w:tcW w:w="5033" w:type="dxa"/>
            <w:tcBorders>
              <w:top w:val="single" w:sz="4" w:space="0" w:color="auto"/>
              <w:left w:val="single" w:sz="4" w:space="0" w:color="auto"/>
              <w:bottom w:val="single" w:sz="4" w:space="0" w:color="auto"/>
              <w:right w:val="single" w:sz="4" w:space="0" w:color="auto"/>
            </w:tcBorders>
            <w:noWrap/>
          </w:tcPr>
          <w:p w14:paraId="36999F3C" w14:textId="4CEAADC1" w:rsidR="00694930" w:rsidRPr="00705226" w:rsidRDefault="00694930" w:rsidP="00694930">
            <w:pPr>
              <w:pStyle w:val="Default"/>
              <w:ind w:left="109" w:right="133" w:firstLine="284"/>
              <w:jc w:val="both"/>
            </w:pPr>
            <w:r w:rsidRPr="00705226">
              <w:lastRenderedPageBreak/>
              <w:t xml:space="preserve">PLO 1. </w:t>
            </w:r>
            <w:r w:rsidR="002414C2" w:rsidRPr="002414C2">
              <w:t>To know scientific concepts (theories) and models, terminology, history of development and current state of scientific knowledge in the field of public management and administration, be able to identify theoretical and practical problems of the industry.</w:t>
            </w:r>
            <w:r w:rsidRPr="00705226">
              <w:t xml:space="preserve"> </w:t>
            </w:r>
          </w:p>
          <w:p w14:paraId="3E7E7F23" w14:textId="4B49A739" w:rsidR="00694930" w:rsidRPr="00705226" w:rsidRDefault="00694930" w:rsidP="00694930">
            <w:pPr>
              <w:pStyle w:val="Default"/>
              <w:ind w:left="109" w:right="133" w:firstLine="284"/>
              <w:jc w:val="both"/>
            </w:pPr>
            <w:r w:rsidRPr="00705226">
              <w:lastRenderedPageBreak/>
              <w:t xml:space="preserve">PLO 2. To know </w:t>
            </w:r>
            <w:r w:rsidR="002414C2" w:rsidRPr="002414C2">
              <w:t>and adhere to the basic principles of academic integrity in scientific and educational (pedagogical) activities.</w:t>
            </w:r>
            <w:r w:rsidRPr="00705226">
              <w:t xml:space="preserve">. </w:t>
            </w:r>
          </w:p>
          <w:p w14:paraId="15E0405A" w14:textId="4915A592" w:rsidR="00694930" w:rsidRPr="00705226" w:rsidRDefault="00694930" w:rsidP="00694930">
            <w:pPr>
              <w:pStyle w:val="Default"/>
              <w:ind w:left="109" w:right="133" w:firstLine="284"/>
              <w:jc w:val="both"/>
            </w:pPr>
            <w:r w:rsidRPr="00705226">
              <w:t xml:space="preserve">PLO 3. To </w:t>
            </w:r>
            <w:r w:rsidR="002414C2" w:rsidRPr="002414C2">
              <w:t>and be able to apply interdisciplinary approaches, general and special methods of scientific knowledge, laws, patterns, and principles of management to solve problems of public management and administration.</w:t>
            </w:r>
            <w:r w:rsidRPr="00705226">
              <w:t xml:space="preserve"> </w:t>
            </w:r>
          </w:p>
          <w:p w14:paraId="73107F49" w14:textId="77777777" w:rsidR="002414C2" w:rsidRDefault="002414C2" w:rsidP="00694930">
            <w:pPr>
              <w:pStyle w:val="Default"/>
              <w:ind w:left="109" w:right="133" w:firstLine="284"/>
              <w:jc w:val="both"/>
            </w:pPr>
          </w:p>
          <w:p w14:paraId="57117FFB" w14:textId="377733F1" w:rsidR="00694930" w:rsidRPr="00705226" w:rsidRDefault="00694930" w:rsidP="00694930">
            <w:pPr>
              <w:pStyle w:val="Default"/>
              <w:ind w:left="109" w:right="133" w:firstLine="284"/>
              <w:jc w:val="both"/>
            </w:pPr>
            <w:r w:rsidRPr="00705226">
              <w:t xml:space="preserve">PLO 4. To </w:t>
            </w:r>
            <w:r w:rsidR="002414C2" w:rsidRPr="002414C2">
              <w:t>the basic principles of scientific management, scientific project management, registration of intellectual property rights and their protection</w:t>
            </w:r>
            <w:r w:rsidRPr="00705226">
              <w:t xml:space="preserve">. </w:t>
            </w:r>
          </w:p>
          <w:p w14:paraId="0333625B" w14:textId="2C5BBCFF" w:rsidR="00694930" w:rsidRPr="00705226" w:rsidRDefault="00694930" w:rsidP="00694930">
            <w:pPr>
              <w:pStyle w:val="Default"/>
              <w:ind w:left="109" w:right="133" w:firstLine="284"/>
              <w:jc w:val="both"/>
            </w:pPr>
            <w:r w:rsidRPr="00705226">
              <w:t xml:space="preserve">PLO 5. </w:t>
            </w:r>
            <w:r w:rsidR="002414C2" w:rsidRPr="002414C2">
              <w:t>Use modern tools of e-governance and digital transformation in scientific, educational (pedagogical) and professional activities.</w:t>
            </w:r>
          </w:p>
          <w:p w14:paraId="5FCAE96D" w14:textId="77777777" w:rsidR="002414C2" w:rsidRDefault="002414C2" w:rsidP="00694930">
            <w:pPr>
              <w:pStyle w:val="Default"/>
              <w:ind w:left="109" w:right="133" w:firstLine="284"/>
              <w:jc w:val="both"/>
            </w:pPr>
          </w:p>
          <w:p w14:paraId="6BC4197A" w14:textId="61B74B6F" w:rsidR="00694930" w:rsidRPr="00705226" w:rsidRDefault="00694930" w:rsidP="00694930">
            <w:pPr>
              <w:pStyle w:val="Default"/>
              <w:ind w:left="109" w:right="133" w:firstLine="284"/>
              <w:jc w:val="both"/>
            </w:pPr>
            <w:r w:rsidRPr="00705226">
              <w:t xml:space="preserve">PLO 6. </w:t>
            </w:r>
            <w:r w:rsidR="002414C2" w:rsidRPr="002414C2">
              <w:t>Identify, assess and justify priority areas of sustainable development at different levels of public governance and administration.</w:t>
            </w:r>
            <w:r w:rsidRPr="00705226">
              <w:t xml:space="preserve"> </w:t>
            </w:r>
          </w:p>
          <w:p w14:paraId="5AB2AFCB" w14:textId="77777777" w:rsidR="002414C2" w:rsidRDefault="002414C2" w:rsidP="00694930">
            <w:pPr>
              <w:pStyle w:val="Default"/>
              <w:ind w:left="109" w:right="133" w:firstLine="284"/>
              <w:jc w:val="both"/>
            </w:pPr>
          </w:p>
          <w:p w14:paraId="13F600D9" w14:textId="77777777" w:rsidR="00B361B7" w:rsidRDefault="00694930" w:rsidP="00694930">
            <w:pPr>
              <w:pStyle w:val="Default"/>
              <w:ind w:left="109" w:right="133" w:firstLine="284"/>
              <w:jc w:val="both"/>
            </w:pPr>
            <w:r w:rsidRPr="00705226">
              <w:t xml:space="preserve">PLO 7. To be able to develop </w:t>
            </w:r>
            <w:r w:rsidR="00B361B7" w:rsidRPr="00B361B7">
              <w:t>new approaches and adapt best practices of e-governance and e-democracy to the needs of sustainable development.</w:t>
            </w:r>
          </w:p>
          <w:p w14:paraId="2413956F" w14:textId="7F9A4BF9" w:rsidR="00694930" w:rsidRPr="00705226" w:rsidRDefault="00694930" w:rsidP="00694930">
            <w:pPr>
              <w:pStyle w:val="Default"/>
              <w:ind w:left="109" w:right="133" w:firstLine="284"/>
              <w:jc w:val="both"/>
            </w:pPr>
            <w:r w:rsidRPr="00705226">
              <w:t xml:space="preserve">PLO 8. To be able to prepare </w:t>
            </w:r>
            <w:r w:rsidR="00B361B7" w:rsidRPr="00B361B7">
              <w:t>project requests for funding for scientific research, develop program documents (strategies, programs, concepts) based on an analysis of foreign experience, assessment of legal and resource support, and selection of adequate mechanisms for the development of public management and administration.</w:t>
            </w:r>
          </w:p>
          <w:p w14:paraId="430905B0" w14:textId="6049F97C" w:rsidR="00694930" w:rsidRPr="00705226" w:rsidRDefault="00694930" w:rsidP="00694930">
            <w:pPr>
              <w:pStyle w:val="Default"/>
              <w:ind w:left="109" w:right="133" w:firstLine="284"/>
              <w:jc w:val="both"/>
            </w:pPr>
            <w:r w:rsidRPr="00705226">
              <w:t xml:space="preserve">PLO 9. To be able to develop </w:t>
            </w:r>
            <w:r w:rsidR="00B361B7" w:rsidRPr="00B361B7">
              <w:t>draft legislative and regulatory acts, anticipating legal and socio-economic risks and consequences of the introduced legal norms.</w:t>
            </w:r>
            <w:r w:rsidRPr="00705226">
              <w:t xml:space="preserve"> </w:t>
            </w:r>
          </w:p>
          <w:p w14:paraId="4C2C08C1" w14:textId="61EFED1B" w:rsidR="00694930" w:rsidRPr="00705226" w:rsidRDefault="00694930" w:rsidP="00694930">
            <w:pPr>
              <w:pStyle w:val="Default"/>
              <w:ind w:left="109" w:right="133" w:firstLine="284"/>
              <w:jc w:val="both"/>
            </w:pPr>
            <w:r w:rsidRPr="00705226">
              <w:t xml:space="preserve">PLO 10. To be able to adapt </w:t>
            </w:r>
            <w:r w:rsidR="00B361B7" w:rsidRPr="00B361B7">
              <w:t>and apply modern models/approaches of management and administration, as well as international experience in the process of designing and reorganizing organizational management structures at various levels of public management and administration.</w:t>
            </w:r>
          </w:p>
          <w:p w14:paraId="5058A975" w14:textId="77777777" w:rsidR="00694930" w:rsidRPr="00705226" w:rsidRDefault="00694930" w:rsidP="00694930">
            <w:pPr>
              <w:pStyle w:val="Default"/>
              <w:ind w:left="109" w:right="133" w:firstLine="284"/>
              <w:jc w:val="both"/>
            </w:pPr>
          </w:p>
          <w:p w14:paraId="7469C312" w14:textId="0BE7D27A" w:rsidR="00694930" w:rsidRPr="00705226" w:rsidRDefault="00694930" w:rsidP="00B361B7">
            <w:pPr>
              <w:pStyle w:val="Default"/>
              <w:ind w:left="109" w:right="133" w:firstLine="284"/>
              <w:jc w:val="both"/>
            </w:pPr>
            <w:r w:rsidRPr="00705226">
              <w:t xml:space="preserve">PLO 11. To be able to </w:t>
            </w:r>
            <w:r w:rsidR="00B361B7" w:rsidRPr="00B361B7">
              <w:t>analyze the challenges of public administration in times of crises, reforms, and martial law, to obtain scientific and applied results that contribute to solving important theoretical and applied problems in the field of public administration and administration at the national and international levels.</w:t>
            </w:r>
          </w:p>
        </w:tc>
      </w:tr>
      <w:tr w:rsidR="00694930" w:rsidRPr="00705226" w14:paraId="7187E4A1"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AEAAAA"/>
            <w:noWrap/>
            <w:hideMark/>
          </w:tcPr>
          <w:p w14:paraId="3A087547" w14:textId="77777777" w:rsidR="00694930" w:rsidRPr="00705226" w:rsidRDefault="00694930" w:rsidP="00694930">
            <w:pPr>
              <w:spacing w:after="0" w:line="232" w:lineRule="auto"/>
              <w:ind w:left="30"/>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lastRenderedPageBreak/>
              <w:t>8 – Ресурсне забезпечення реалізації програми</w:t>
            </w:r>
          </w:p>
        </w:tc>
      </w:tr>
      <w:tr w:rsidR="00694930" w:rsidRPr="008E384A" w14:paraId="2CE8BC7D"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055AEB67"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Кадрове забезпечення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077F185D" w14:textId="77777777" w:rsidR="00694930" w:rsidRPr="00705226" w:rsidRDefault="00694930" w:rsidP="00694930">
            <w:pPr>
              <w:pStyle w:val="a5"/>
              <w:ind w:left="0"/>
              <w:jc w:val="both"/>
              <w:rPr>
                <w:shd w:val="clear" w:color="auto" w:fill="FFFFFF"/>
                <w:lang w:val="uk-UA"/>
              </w:rPr>
            </w:pPr>
            <w:r w:rsidRPr="00705226">
              <w:rPr>
                <w:shd w:val="clear" w:color="auto" w:fill="FFFFFF"/>
                <w:lang w:val="uk-UA"/>
              </w:rPr>
              <w:t>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відповідного рівня вищої освіти, затвердженим постановою Кабінету Міністрів України від 30.12.2015 № 1187 (зі змінами).</w:t>
            </w:r>
          </w:p>
          <w:p w14:paraId="31D64FF3" w14:textId="77777777" w:rsidR="00694930" w:rsidRPr="00705226" w:rsidRDefault="00694930" w:rsidP="00694930">
            <w:pPr>
              <w:pStyle w:val="a5"/>
              <w:ind w:left="0"/>
              <w:jc w:val="both"/>
              <w:rPr>
                <w:lang w:val="uk-UA"/>
              </w:rPr>
            </w:pPr>
            <w:r w:rsidRPr="00705226">
              <w:rPr>
                <w:lang w:val="uk-UA"/>
              </w:rPr>
              <w:t xml:space="preserve">Всі науково-педагогічні працівники, що забезпечують освітньо-наукову програму, за кваліфікацією відповідають профілю і напряму дисциплін, що викладаються, мають необхідний стаж науково-педагогічної та досвід практичної роботи. </w:t>
            </w:r>
          </w:p>
          <w:p w14:paraId="05C5DE8B" w14:textId="77777777" w:rsidR="00694930" w:rsidRPr="00705226" w:rsidRDefault="00694930" w:rsidP="00694930">
            <w:pPr>
              <w:pStyle w:val="a5"/>
              <w:ind w:left="0"/>
              <w:jc w:val="both"/>
              <w:rPr>
                <w:shd w:val="clear" w:color="auto" w:fill="FFFFFF"/>
                <w:lang w:val="uk-UA"/>
              </w:rPr>
            </w:pPr>
            <w:r w:rsidRPr="00705226">
              <w:rPr>
                <w:lang w:val="uk-UA"/>
              </w:rPr>
              <w:t>Частка науково-педагогічних працівників із науковими ступенями та вченими званнями, які забезпечують викладання лекційних годин циклів дисциплін навчального плану, становить 100%, у тому числі частка осіб, які працюють в університеті за основним місцем роботи, не менше 75% від кількості годин. Частка докторів наук або професорів – не менше 25% від кількості годин.</w:t>
            </w:r>
          </w:p>
          <w:p w14:paraId="12F735FE" w14:textId="706C6105" w:rsidR="00694930" w:rsidRPr="00705226" w:rsidRDefault="00694930" w:rsidP="00694930">
            <w:pPr>
              <w:pStyle w:val="a5"/>
              <w:ind w:left="0"/>
              <w:jc w:val="both"/>
              <w:rPr>
                <w:shd w:val="clear" w:color="auto" w:fill="FFFFFF"/>
                <w:lang w:val="uk-UA"/>
              </w:rPr>
            </w:pPr>
            <w:r w:rsidRPr="00705226">
              <w:rPr>
                <w:shd w:val="clear" w:color="auto" w:fill="FFFFFF"/>
                <w:lang w:val="uk-UA"/>
              </w:rPr>
              <w:t>Освітньо-</w:t>
            </w:r>
            <w:r w:rsidRPr="00705226">
              <w:rPr>
                <w:lang w:val="uk-UA"/>
              </w:rPr>
              <w:t xml:space="preserve">наукове керівництво здобувачами наукового ступеня здійснюється активними дослідниками, які мають публікації з теми, що відповідає темі дисертаційного дослідження </w:t>
            </w:r>
            <w:r w:rsidRPr="00180B9C">
              <w:rPr>
                <w:lang w:val="uk-UA"/>
              </w:rPr>
              <w:t>здобувачів освіти</w:t>
            </w:r>
            <w:r w:rsidRPr="00705226">
              <w:rPr>
                <w:lang w:val="uk-UA"/>
              </w:rPr>
              <w:t xml:space="preserve">, результати наукової роботи керівника публікуються чи практично впроваджуються не рідше, ніж раз на два роки. </w:t>
            </w:r>
          </w:p>
          <w:p w14:paraId="6ED2ED5B" w14:textId="73C83938" w:rsidR="00694930" w:rsidRPr="00A376FA" w:rsidRDefault="00694930" w:rsidP="00694930">
            <w:pPr>
              <w:tabs>
                <w:tab w:val="left" w:pos="255"/>
                <w:tab w:val="left" w:pos="822"/>
              </w:tabs>
              <w:spacing w:after="0" w:line="233" w:lineRule="auto"/>
              <w:ind w:right="125"/>
              <w:jc w:val="both"/>
              <w:rPr>
                <w:rFonts w:ascii="Times New Roman" w:hAnsi="Times New Roman"/>
                <w:sz w:val="24"/>
                <w:szCs w:val="24"/>
                <w:lang w:val="uk-UA"/>
              </w:rPr>
            </w:pPr>
            <w:r w:rsidRPr="00A376FA">
              <w:rPr>
                <w:rFonts w:ascii="Times New Roman" w:hAnsi="Times New Roman"/>
                <w:sz w:val="24"/>
                <w:szCs w:val="24"/>
                <w:lang w:val="uk-UA"/>
              </w:rPr>
              <w:t xml:space="preserve">До наукового керівництва </w:t>
            </w:r>
            <w:r w:rsidRPr="008E384A">
              <w:rPr>
                <w:rFonts w:ascii="Times New Roman" w:hAnsi="Times New Roman"/>
                <w:sz w:val="24"/>
                <w:szCs w:val="24"/>
                <w:lang w:val="uk-UA"/>
              </w:rPr>
              <w:t>здобувачів освіти</w:t>
            </w:r>
            <w:r w:rsidRPr="00A376FA">
              <w:rPr>
                <w:rFonts w:ascii="Times New Roman" w:hAnsi="Times New Roman"/>
                <w:sz w:val="24"/>
                <w:szCs w:val="24"/>
                <w:lang w:val="uk-UA"/>
              </w:rPr>
              <w:t xml:space="preserve"> не допускаються особи, які були притягнуті до відповідальності за порушення академічної доброчесності. До додаткового наукового консультування </w:t>
            </w:r>
            <w:r w:rsidRPr="008E384A">
              <w:rPr>
                <w:rFonts w:ascii="Times New Roman" w:hAnsi="Times New Roman"/>
                <w:sz w:val="24"/>
                <w:szCs w:val="24"/>
                <w:lang w:val="uk-UA"/>
              </w:rPr>
              <w:t>здобувачів освіти</w:t>
            </w:r>
            <w:r w:rsidRPr="00A376FA">
              <w:rPr>
                <w:rFonts w:ascii="Times New Roman" w:hAnsi="Times New Roman"/>
                <w:sz w:val="24"/>
                <w:szCs w:val="24"/>
                <w:lang w:val="uk-UA"/>
              </w:rPr>
              <w:t xml:space="preserve"> може бути залучений, за необхідності, науково-педагогічний чи науковий працівник НВП, коло наукових інтересів якого співпадає з дослідженнями </w:t>
            </w:r>
            <w:r>
              <w:rPr>
                <w:rFonts w:ascii="Times New Roman" w:hAnsi="Times New Roman"/>
                <w:sz w:val="24"/>
                <w:szCs w:val="24"/>
                <w:lang w:val="uk-UA"/>
              </w:rPr>
              <w:t>здобувача</w:t>
            </w:r>
            <w:r w:rsidRPr="008E384A">
              <w:rPr>
                <w:rFonts w:ascii="Times New Roman" w:hAnsi="Times New Roman"/>
                <w:sz w:val="24"/>
                <w:szCs w:val="24"/>
                <w:lang w:val="uk-UA"/>
              </w:rPr>
              <w:t xml:space="preserve"> освіти</w:t>
            </w:r>
            <w:r w:rsidRPr="00A376FA">
              <w:rPr>
                <w:rFonts w:ascii="Times New Roman" w:hAnsi="Times New Roman"/>
                <w:sz w:val="24"/>
                <w:szCs w:val="24"/>
                <w:lang w:val="uk-UA"/>
              </w:rPr>
              <w:t>.</w:t>
            </w:r>
          </w:p>
        </w:tc>
      </w:tr>
      <w:tr w:rsidR="00694930" w:rsidRPr="00B22C9F" w14:paraId="21F720CA" w14:textId="77777777" w:rsidTr="00956918">
        <w:trPr>
          <w:trHeight w:val="559"/>
        </w:trPr>
        <w:tc>
          <w:tcPr>
            <w:tcW w:w="2866" w:type="dxa"/>
            <w:tcBorders>
              <w:top w:val="single" w:sz="4" w:space="0" w:color="auto"/>
              <w:left w:val="single" w:sz="4" w:space="0" w:color="auto"/>
              <w:bottom w:val="single" w:sz="4" w:space="0" w:color="auto"/>
              <w:right w:val="single" w:sz="4" w:space="0" w:color="auto"/>
            </w:tcBorders>
            <w:noWrap/>
            <w:hideMark/>
          </w:tcPr>
          <w:p w14:paraId="7793C7C5" w14:textId="5C6DDD6F"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Матеріально-технічне забезпечення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417E3655" w14:textId="4ECC3F2D" w:rsidR="00694930" w:rsidRPr="00705226" w:rsidRDefault="00694930" w:rsidP="00694930">
            <w:pPr>
              <w:spacing w:after="0" w:line="240" w:lineRule="auto"/>
              <w:jc w:val="both"/>
              <w:rPr>
                <w:rFonts w:ascii="Times New Roman" w:hAnsi="Times New Roman"/>
                <w:sz w:val="24"/>
                <w:szCs w:val="24"/>
                <w:lang w:val="uk-UA" w:eastAsia="ru-RU"/>
              </w:rPr>
            </w:pPr>
            <w:r w:rsidRPr="00705226">
              <w:rPr>
                <w:rFonts w:ascii="Times New Roman" w:hAnsi="Times New Roman"/>
                <w:sz w:val="24"/>
                <w:szCs w:val="24"/>
                <w:lang w:val="uk-UA"/>
              </w:rPr>
              <w:t>Матеріально-технічне забезпечення університету відповідає ліцензійним вимогам щодо надання освітніх послуг у сфері вищої світи і є достатнім для досягнення високої якості освітнього процесу, зокрема забезпечується використання лекційних та мультимедійних аудиторій, комп’ютеризованих класів, проєкційної техніки, спеціалізованих навчальних лабораторій.</w:t>
            </w:r>
          </w:p>
        </w:tc>
      </w:tr>
      <w:tr w:rsidR="00694930" w:rsidRPr="00705226" w14:paraId="4E233BF5" w14:textId="77777777" w:rsidTr="00956918">
        <w:trPr>
          <w:trHeight w:val="1689"/>
        </w:trPr>
        <w:tc>
          <w:tcPr>
            <w:tcW w:w="2866" w:type="dxa"/>
            <w:tcBorders>
              <w:top w:val="single" w:sz="4" w:space="0" w:color="auto"/>
              <w:left w:val="single" w:sz="4" w:space="0" w:color="auto"/>
              <w:bottom w:val="single" w:sz="4" w:space="0" w:color="auto"/>
              <w:right w:val="single" w:sz="4" w:space="0" w:color="auto"/>
            </w:tcBorders>
            <w:noWrap/>
            <w:hideMark/>
          </w:tcPr>
          <w:p w14:paraId="20B1AAEB"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Інформаційне та навчально-методичне забезпечення</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5AF6C26D" w14:textId="77777777" w:rsidR="00694930" w:rsidRPr="00705226" w:rsidRDefault="00694930" w:rsidP="00694930">
            <w:pPr>
              <w:spacing w:after="0" w:line="240" w:lineRule="auto"/>
              <w:ind w:left="111"/>
              <w:jc w:val="both"/>
              <w:rPr>
                <w:rFonts w:ascii="Times New Roman" w:hAnsi="Times New Roman"/>
                <w:sz w:val="24"/>
                <w:szCs w:val="24"/>
                <w:lang w:val="uk-UA"/>
              </w:rPr>
            </w:pPr>
            <w:r w:rsidRPr="00705226">
              <w:rPr>
                <w:rFonts w:ascii="Times New Roman" w:hAnsi="Times New Roman"/>
                <w:sz w:val="24"/>
                <w:szCs w:val="24"/>
                <w:lang w:val="uk-UA"/>
              </w:rPr>
              <w:t xml:space="preserve">Інформаційне та навчально-методичне забезпечення Університету «Україна» включає: </w:t>
            </w:r>
          </w:p>
          <w:p w14:paraId="478DAD42" w14:textId="2D135903" w:rsidR="00694930" w:rsidRPr="00705226" w:rsidRDefault="00694930" w:rsidP="00694930">
            <w:pPr>
              <w:spacing w:after="0" w:line="240" w:lineRule="auto"/>
              <w:ind w:left="111"/>
              <w:jc w:val="both"/>
              <w:rPr>
                <w:rFonts w:ascii="Times New Roman" w:hAnsi="Times New Roman"/>
                <w:sz w:val="24"/>
                <w:szCs w:val="24"/>
                <w:lang w:val="uk-UA"/>
              </w:rPr>
            </w:pPr>
            <w:r w:rsidRPr="00705226">
              <w:rPr>
                <w:rFonts w:ascii="Times New Roman" w:hAnsi="Times New Roman"/>
                <w:sz w:val="24"/>
                <w:szCs w:val="24"/>
                <w:lang w:val="uk-UA"/>
              </w:rPr>
              <w:t>- навчально-</w:t>
            </w:r>
            <w:r w:rsidRPr="00AD11CE">
              <w:rPr>
                <w:rFonts w:ascii="Times New Roman" w:hAnsi="Times New Roman"/>
                <w:sz w:val="24"/>
                <w:szCs w:val="24"/>
                <w:lang w:val="uk-UA"/>
              </w:rPr>
              <w:t>методичні</w:t>
            </w:r>
            <w:r w:rsidRPr="00705226">
              <w:rPr>
                <w:rFonts w:ascii="Times New Roman" w:hAnsi="Times New Roman"/>
                <w:sz w:val="24"/>
                <w:szCs w:val="24"/>
                <w:lang w:val="uk-UA"/>
              </w:rPr>
              <w:t xml:space="preserve"> матеріали навчальних дисциплін, </w:t>
            </w:r>
          </w:p>
          <w:p w14:paraId="213C98C4" w14:textId="77777777" w:rsidR="00694930" w:rsidRPr="00705226" w:rsidRDefault="00694930" w:rsidP="00694930">
            <w:pPr>
              <w:spacing w:after="0" w:line="240" w:lineRule="auto"/>
              <w:ind w:left="111"/>
              <w:jc w:val="both"/>
              <w:rPr>
                <w:rFonts w:ascii="Times New Roman" w:hAnsi="Times New Roman"/>
                <w:sz w:val="24"/>
                <w:szCs w:val="24"/>
                <w:lang w:val="uk-UA"/>
              </w:rPr>
            </w:pPr>
            <w:r w:rsidRPr="00705226">
              <w:rPr>
                <w:rFonts w:ascii="Times New Roman" w:hAnsi="Times New Roman"/>
                <w:sz w:val="24"/>
                <w:szCs w:val="24"/>
                <w:lang w:val="uk-UA"/>
              </w:rPr>
              <w:t xml:space="preserve">- репозитарій Університету «Україна» </w:t>
            </w:r>
            <w:hyperlink r:id="rId9" w:history="1">
              <w:r w:rsidRPr="00705226">
                <w:rPr>
                  <w:rStyle w:val="a9"/>
                  <w:rFonts w:ascii="Times New Roman" w:hAnsi="Times New Roman"/>
                  <w:sz w:val="24"/>
                  <w:szCs w:val="24"/>
                  <w:lang w:val="uk-UA"/>
                </w:rPr>
                <w:t>https://vo.uu.edu.ua/course/view.php?id=18775</w:t>
              </w:r>
            </w:hyperlink>
            <w:r w:rsidRPr="00705226">
              <w:rPr>
                <w:rFonts w:ascii="Times New Roman" w:hAnsi="Times New Roman"/>
                <w:sz w:val="24"/>
                <w:szCs w:val="24"/>
                <w:lang w:val="uk-UA"/>
              </w:rPr>
              <w:t xml:space="preserve">, </w:t>
            </w:r>
          </w:p>
          <w:p w14:paraId="2CBD5E3D" w14:textId="77777777" w:rsidR="00694930" w:rsidRPr="00705226" w:rsidRDefault="00694930" w:rsidP="00694930">
            <w:pPr>
              <w:spacing w:after="0" w:line="240" w:lineRule="auto"/>
              <w:ind w:left="111"/>
              <w:jc w:val="both"/>
              <w:rPr>
                <w:rFonts w:ascii="Times New Roman" w:hAnsi="Times New Roman"/>
                <w:color w:val="000000"/>
                <w:sz w:val="24"/>
                <w:szCs w:val="24"/>
                <w:lang w:val="uk-UA"/>
              </w:rPr>
            </w:pPr>
            <w:r w:rsidRPr="00705226">
              <w:rPr>
                <w:rFonts w:ascii="Times New Roman" w:hAnsi="Times New Roman"/>
                <w:sz w:val="24"/>
                <w:szCs w:val="24"/>
                <w:lang w:val="uk-UA"/>
              </w:rPr>
              <w:t xml:space="preserve">- ресурси бібліотеки Університету «Україна» </w:t>
            </w:r>
            <w:hyperlink r:id="rId10" w:history="1">
              <w:r w:rsidRPr="00A376FA">
                <w:rPr>
                  <w:rStyle w:val="a9"/>
                  <w:rFonts w:ascii="Times New Roman" w:hAnsi="Times New Roman"/>
                  <w:sz w:val="24"/>
                  <w:szCs w:val="24"/>
                  <w:highlight w:val="yellow"/>
                  <w:lang w:val="uk-UA"/>
                </w:rPr>
                <w:t>https://uu.edu.ua/biblioteka</w:t>
              </w:r>
            </w:hyperlink>
            <w:r w:rsidRPr="00A376FA">
              <w:rPr>
                <w:rFonts w:ascii="Times New Roman" w:hAnsi="Times New Roman"/>
                <w:sz w:val="24"/>
                <w:szCs w:val="24"/>
                <w:highlight w:val="yellow"/>
                <w:lang w:val="uk-UA"/>
              </w:rPr>
              <w:t>,</w:t>
            </w:r>
            <w:r w:rsidRPr="00705226">
              <w:rPr>
                <w:rFonts w:ascii="Times New Roman" w:hAnsi="Times New Roman"/>
                <w:sz w:val="24"/>
                <w:szCs w:val="24"/>
                <w:lang w:val="uk-UA"/>
              </w:rPr>
              <w:t xml:space="preserve"> </w:t>
            </w:r>
          </w:p>
          <w:p w14:paraId="77D50520" w14:textId="77777777" w:rsidR="00694930" w:rsidRPr="00705226" w:rsidRDefault="00694930" w:rsidP="00694930">
            <w:pPr>
              <w:spacing w:after="0" w:line="240" w:lineRule="auto"/>
              <w:ind w:left="111"/>
              <w:jc w:val="both"/>
              <w:rPr>
                <w:rFonts w:ascii="Times New Roman" w:hAnsi="Times New Roman"/>
                <w:color w:val="000000"/>
                <w:sz w:val="24"/>
                <w:szCs w:val="24"/>
                <w:lang w:val="uk-UA"/>
              </w:rPr>
            </w:pPr>
            <w:r w:rsidRPr="00705226">
              <w:rPr>
                <w:rFonts w:ascii="Times New Roman" w:hAnsi="Times New Roman"/>
                <w:sz w:val="24"/>
                <w:szCs w:val="24"/>
                <w:lang w:val="uk-UA"/>
              </w:rPr>
              <w:t xml:space="preserve">- </w:t>
            </w:r>
            <w:r w:rsidRPr="00705226">
              <w:rPr>
                <w:rFonts w:ascii="Times New Roman" w:hAnsi="Times New Roman"/>
                <w:color w:val="000000"/>
                <w:sz w:val="24"/>
                <w:szCs w:val="24"/>
                <w:lang w:val="uk-UA"/>
              </w:rPr>
              <w:t xml:space="preserve">власну базу даних АБІС «УФД/Бібліотека», </w:t>
            </w:r>
          </w:p>
          <w:p w14:paraId="42329AF4" w14:textId="77777777" w:rsidR="00694930" w:rsidRPr="00705226" w:rsidRDefault="00694930" w:rsidP="00694930">
            <w:pPr>
              <w:spacing w:after="0" w:line="240" w:lineRule="auto"/>
              <w:ind w:left="111"/>
              <w:jc w:val="both"/>
              <w:rPr>
                <w:rFonts w:ascii="Times New Roman" w:hAnsi="Times New Roman"/>
                <w:color w:val="000000"/>
                <w:sz w:val="24"/>
                <w:szCs w:val="24"/>
                <w:lang w:val="uk-UA"/>
              </w:rPr>
            </w:pPr>
            <w:r w:rsidRPr="00705226">
              <w:rPr>
                <w:rFonts w:ascii="Times New Roman" w:hAnsi="Times New Roman"/>
                <w:sz w:val="24"/>
                <w:szCs w:val="24"/>
                <w:lang w:val="uk-UA"/>
              </w:rPr>
              <w:t xml:space="preserve">- </w:t>
            </w:r>
            <w:r w:rsidRPr="00705226">
              <w:rPr>
                <w:rFonts w:ascii="Times New Roman" w:hAnsi="Times New Roman"/>
                <w:color w:val="000000"/>
                <w:sz w:val="24"/>
                <w:szCs w:val="24"/>
                <w:lang w:val="uk-UA"/>
              </w:rPr>
              <w:t xml:space="preserve">електронний ресурс закордонних видань у вільному доступі </w:t>
            </w:r>
            <w:r w:rsidRPr="00A376FA">
              <w:rPr>
                <w:rFonts w:ascii="Times New Roman" w:hAnsi="Times New Roman"/>
                <w:color w:val="000000"/>
                <w:sz w:val="24"/>
                <w:szCs w:val="24"/>
                <w:highlight w:val="yellow"/>
                <w:lang w:val="uk-UA"/>
              </w:rPr>
              <w:t>(</w:t>
            </w:r>
            <w:hyperlink r:id="rId11" w:history="1">
              <w:r w:rsidRPr="00A376FA">
                <w:rPr>
                  <w:rStyle w:val="a9"/>
                  <w:rFonts w:ascii="Times New Roman" w:hAnsi="Times New Roman"/>
                  <w:sz w:val="24"/>
                  <w:szCs w:val="24"/>
                  <w:highlight w:val="yellow"/>
                  <w:lang w:val="uk-UA"/>
                </w:rPr>
                <w:t>https://uu.edu.ua/el_resurs_zacordon_vidan</w:t>
              </w:r>
            </w:hyperlink>
            <w:r w:rsidRPr="00705226">
              <w:rPr>
                <w:rFonts w:ascii="Times New Roman" w:hAnsi="Times New Roman"/>
                <w:color w:val="000000"/>
                <w:sz w:val="24"/>
                <w:szCs w:val="24"/>
                <w:lang w:val="uk-UA"/>
              </w:rPr>
              <w:t>),</w:t>
            </w:r>
          </w:p>
          <w:p w14:paraId="2A6F6612" w14:textId="77777777" w:rsidR="00694930" w:rsidRPr="00705226" w:rsidRDefault="00694930" w:rsidP="00694930">
            <w:pPr>
              <w:spacing w:after="0" w:line="240" w:lineRule="auto"/>
              <w:ind w:left="111"/>
              <w:jc w:val="both"/>
              <w:rPr>
                <w:rFonts w:ascii="Times New Roman" w:hAnsi="Times New Roman"/>
                <w:color w:val="000000"/>
                <w:sz w:val="24"/>
                <w:szCs w:val="24"/>
                <w:lang w:val="uk-UA"/>
              </w:rPr>
            </w:pPr>
            <w:r w:rsidRPr="00705226">
              <w:rPr>
                <w:rFonts w:ascii="Times New Roman" w:hAnsi="Times New Roman"/>
                <w:sz w:val="24"/>
                <w:szCs w:val="24"/>
                <w:lang w:val="uk-UA"/>
              </w:rPr>
              <w:t xml:space="preserve">- </w:t>
            </w:r>
            <w:r w:rsidRPr="00705226">
              <w:rPr>
                <w:rFonts w:ascii="Times New Roman" w:hAnsi="Times New Roman"/>
                <w:color w:val="000000"/>
                <w:sz w:val="24"/>
                <w:szCs w:val="24"/>
                <w:lang w:val="uk-UA"/>
              </w:rPr>
              <w:t xml:space="preserve">електронний ресурс бібліотек України у вільному доступі </w:t>
            </w:r>
            <w:r w:rsidRPr="00A376FA">
              <w:rPr>
                <w:rFonts w:ascii="Times New Roman" w:hAnsi="Times New Roman"/>
                <w:color w:val="000000"/>
                <w:sz w:val="24"/>
                <w:szCs w:val="24"/>
                <w:highlight w:val="yellow"/>
                <w:lang w:val="uk-UA"/>
              </w:rPr>
              <w:t>(</w:t>
            </w:r>
            <w:hyperlink r:id="rId12" w:history="1">
              <w:r w:rsidRPr="00A376FA">
                <w:rPr>
                  <w:rStyle w:val="a9"/>
                  <w:rFonts w:ascii="Times New Roman" w:hAnsi="Times New Roman"/>
                  <w:sz w:val="24"/>
                  <w:szCs w:val="24"/>
                  <w:highlight w:val="yellow"/>
                  <w:lang w:val="uk-UA"/>
                </w:rPr>
                <w:t>https://uu.edu.ua/el_resurs_bibliotek_Ukraini</w:t>
              </w:r>
            </w:hyperlink>
            <w:r w:rsidRPr="00705226">
              <w:rPr>
                <w:rFonts w:ascii="Times New Roman" w:hAnsi="Times New Roman"/>
                <w:color w:val="000000"/>
                <w:sz w:val="24"/>
                <w:szCs w:val="24"/>
                <w:lang w:val="uk-UA"/>
              </w:rPr>
              <w:t xml:space="preserve">). </w:t>
            </w:r>
          </w:p>
          <w:p w14:paraId="0EAB9BCE" w14:textId="77777777" w:rsidR="00694930" w:rsidRPr="00705226" w:rsidRDefault="00694930" w:rsidP="00694930">
            <w:pPr>
              <w:spacing w:after="0" w:line="240" w:lineRule="auto"/>
              <w:ind w:left="111"/>
              <w:jc w:val="both"/>
              <w:rPr>
                <w:rStyle w:val="aa"/>
                <w:rFonts w:ascii="Times New Roman" w:hAnsi="Times New Roman"/>
                <w:color w:val="000000"/>
                <w:sz w:val="24"/>
                <w:szCs w:val="24"/>
                <w:bdr w:val="none" w:sz="0" w:space="0" w:color="auto" w:frame="1"/>
                <w:lang w:val="uk-UA"/>
              </w:rPr>
            </w:pPr>
            <w:r w:rsidRPr="00705226">
              <w:rPr>
                <w:rStyle w:val="ab"/>
                <w:rFonts w:ascii="Times New Roman" w:hAnsi="Times New Roman"/>
                <w:bCs/>
                <w:i w:val="0"/>
                <w:color w:val="000000"/>
                <w:sz w:val="24"/>
                <w:szCs w:val="24"/>
                <w:bdr w:val="none" w:sz="0" w:space="0" w:color="auto" w:frame="1"/>
                <w:lang w:val="uk-UA"/>
              </w:rPr>
              <w:t>У межах проєкту Research4Life відкрито доступ до електронних ресурсів провідних видавництв світу.</w:t>
            </w:r>
          </w:p>
          <w:p w14:paraId="6884EA73" w14:textId="77777777" w:rsidR="00694930" w:rsidRPr="00705226" w:rsidRDefault="00694930" w:rsidP="00694930">
            <w:pPr>
              <w:spacing w:after="0" w:line="240" w:lineRule="auto"/>
              <w:ind w:left="104" w:right="129"/>
              <w:jc w:val="both"/>
              <w:rPr>
                <w:rFonts w:ascii="Times New Roman" w:hAnsi="Times New Roman"/>
                <w:sz w:val="24"/>
                <w:szCs w:val="24"/>
                <w:lang w:val="uk-UA" w:eastAsia="ru-RU"/>
              </w:rPr>
            </w:pPr>
            <w:r w:rsidRPr="00705226">
              <w:rPr>
                <w:rFonts w:ascii="Times New Roman" w:hAnsi="Times New Roman"/>
                <w:sz w:val="24"/>
                <w:szCs w:val="24"/>
                <w:lang w:val="uk-UA" w:eastAsia="ru-RU"/>
              </w:rPr>
              <w:t xml:space="preserve">Наявні доступ до мережі Інтернет, точки бездротового доступу до мережі Інтернет, навчальне середовище Moodle </w:t>
            </w:r>
            <w:hyperlink r:id="rId13" w:history="1">
              <w:r w:rsidRPr="00705226">
                <w:rPr>
                  <w:rStyle w:val="a9"/>
                  <w:rFonts w:ascii="Times New Roman" w:hAnsi="Times New Roman"/>
                  <w:sz w:val="24"/>
                  <w:szCs w:val="24"/>
                  <w:lang w:eastAsia="ru-RU"/>
                </w:rPr>
                <w:t>https://vo.uu.edu.ua</w:t>
              </w:r>
            </w:hyperlink>
            <w:r w:rsidRPr="00705226">
              <w:rPr>
                <w:rFonts w:ascii="Times New Roman" w:hAnsi="Times New Roman"/>
                <w:sz w:val="24"/>
                <w:szCs w:val="24"/>
                <w:lang w:val="uk-UA" w:eastAsia="ru-RU"/>
              </w:rPr>
              <w:t>.</w:t>
            </w:r>
          </w:p>
        </w:tc>
      </w:tr>
      <w:tr w:rsidR="00694930" w:rsidRPr="00705226" w14:paraId="381A5AE7" w14:textId="77777777" w:rsidTr="00956918">
        <w:tc>
          <w:tcPr>
            <w:tcW w:w="10065" w:type="dxa"/>
            <w:gridSpan w:val="3"/>
            <w:tcBorders>
              <w:top w:val="single" w:sz="4" w:space="0" w:color="auto"/>
              <w:left w:val="single" w:sz="4" w:space="0" w:color="auto"/>
              <w:bottom w:val="single" w:sz="4" w:space="0" w:color="auto"/>
              <w:right w:val="single" w:sz="4" w:space="0" w:color="auto"/>
            </w:tcBorders>
            <w:shd w:val="clear" w:color="auto" w:fill="BFBFBF"/>
            <w:noWrap/>
            <w:hideMark/>
          </w:tcPr>
          <w:p w14:paraId="38BFFB59" w14:textId="77777777" w:rsidR="00694930" w:rsidRPr="00705226" w:rsidRDefault="00694930" w:rsidP="00694930">
            <w:pPr>
              <w:spacing w:after="0" w:line="232" w:lineRule="auto"/>
              <w:ind w:left="30" w:right="129"/>
              <w:jc w:val="center"/>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9 – Академічна мобільність</w:t>
            </w:r>
          </w:p>
        </w:tc>
      </w:tr>
      <w:tr w:rsidR="00694930" w:rsidRPr="00B22C9F" w14:paraId="2DF74ABD" w14:textId="77777777" w:rsidTr="00956918">
        <w:trPr>
          <w:trHeight w:val="276"/>
        </w:trPr>
        <w:tc>
          <w:tcPr>
            <w:tcW w:w="2866" w:type="dxa"/>
            <w:tcBorders>
              <w:top w:val="single" w:sz="4" w:space="0" w:color="auto"/>
              <w:left w:val="single" w:sz="4" w:space="0" w:color="auto"/>
              <w:bottom w:val="single" w:sz="4" w:space="0" w:color="auto"/>
              <w:right w:val="single" w:sz="4" w:space="0" w:color="auto"/>
            </w:tcBorders>
            <w:noWrap/>
            <w:hideMark/>
          </w:tcPr>
          <w:p w14:paraId="661E1407"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Національна кредитна мобільність</w:t>
            </w:r>
          </w:p>
        </w:tc>
        <w:tc>
          <w:tcPr>
            <w:tcW w:w="7199" w:type="dxa"/>
            <w:gridSpan w:val="2"/>
            <w:tcBorders>
              <w:top w:val="single" w:sz="4" w:space="0" w:color="auto"/>
              <w:left w:val="single" w:sz="4" w:space="0" w:color="auto"/>
              <w:bottom w:val="single" w:sz="4" w:space="0" w:color="auto"/>
              <w:right w:val="single" w:sz="4" w:space="0" w:color="auto"/>
            </w:tcBorders>
            <w:noWrap/>
            <w:hideMark/>
          </w:tcPr>
          <w:tbl>
            <w:tblPr>
              <w:tblW w:w="0" w:type="auto"/>
              <w:tblBorders>
                <w:top w:val="nil"/>
                <w:left w:val="nil"/>
                <w:bottom w:val="nil"/>
                <w:right w:val="nil"/>
              </w:tblBorders>
              <w:tblLayout w:type="fixed"/>
              <w:tblLook w:val="0000" w:firstRow="0" w:lastRow="0" w:firstColumn="0" w:lastColumn="0" w:noHBand="0" w:noVBand="0"/>
            </w:tblPr>
            <w:tblGrid>
              <w:gridCol w:w="7189"/>
            </w:tblGrid>
            <w:tr w:rsidR="00694930" w:rsidRPr="00B22C9F" w14:paraId="2BD6C197" w14:textId="77777777" w:rsidTr="00956918">
              <w:trPr>
                <w:trHeight w:val="414"/>
              </w:trPr>
              <w:tc>
                <w:tcPr>
                  <w:tcW w:w="7189" w:type="dxa"/>
                </w:tcPr>
                <w:p w14:paraId="2AF32EA8" w14:textId="36CA1DF8" w:rsidR="00694930" w:rsidRPr="00705226" w:rsidRDefault="00694930" w:rsidP="00694930">
                  <w:pPr>
                    <w:autoSpaceDE w:val="0"/>
                    <w:autoSpaceDN w:val="0"/>
                    <w:adjustRightInd w:val="0"/>
                    <w:spacing w:after="0" w:line="240" w:lineRule="auto"/>
                    <w:ind w:firstLine="492"/>
                    <w:jc w:val="both"/>
                    <w:rPr>
                      <w:rFonts w:ascii="Times New Roman" w:hAnsi="Times New Roman"/>
                      <w:color w:val="000000"/>
                      <w:sz w:val="24"/>
                      <w:szCs w:val="24"/>
                      <w:lang w:val="uk-UA"/>
                    </w:rPr>
                  </w:pPr>
                  <w:r>
                    <w:rPr>
                      <w:rFonts w:ascii="Times New Roman" w:hAnsi="Times New Roman"/>
                      <w:sz w:val="24"/>
                      <w:szCs w:val="24"/>
                      <w:lang w:val="uk-UA"/>
                    </w:rPr>
                    <w:t>Національна кредитна мобільність здійснюється відповідно до</w:t>
                  </w:r>
                  <w:r w:rsidRPr="00705226">
                    <w:rPr>
                      <w:rFonts w:ascii="Times New Roman" w:hAnsi="Times New Roman"/>
                      <w:sz w:val="24"/>
                      <w:szCs w:val="24"/>
                      <w:lang w:val="uk-UA"/>
                    </w:rPr>
                    <w:t xml:space="preserve"> двосторонніх угод про співробітництво між університетом та установами, організаціями, підприємствами, зокрема</w:t>
                  </w:r>
                  <w:r w:rsidRPr="00E91BA8">
                    <w:rPr>
                      <w:rFonts w:ascii="Times New Roman" w:hAnsi="Times New Roman"/>
                      <w:sz w:val="24"/>
                      <w:szCs w:val="24"/>
                      <w:lang w:val="uk-UA"/>
                    </w:rPr>
                    <w:t xml:space="preserve">: Національний авіаційний університет України, Університет Григорія Сковороди в </w:t>
                  </w:r>
                  <w:r w:rsidRPr="00E91BA8">
                    <w:rPr>
                      <w:rFonts w:ascii="Times New Roman" w:hAnsi="Times New Roman"/>
                      <w:sz w:val="24"/>
                      <w:szCs w:val="24"/>
                      <w:lang w:val="uk-UA"/>
                    </w:rPr>
                    <w:lastRenderedPageBreak/>
                    <w:t>Переяславі, Чернігівський інститут інформації, бізнесу і права, Міжнародний науково-технічний університет ім. академіка Ю.</w:t>
                  </w:r>
                  <w:r>
                    <w:rPr>
                      <w:rFonts w:ascii="Times New Roman" w:hAnsi="Times New Roman"/>
                      <w:sz w:val="24"/>
                      <w:szCs w:val="24"/>
                      <w:lang w:val="uk-UA"/>
                    </w:rPr>
                    <w:t> </w:t>
                  </w:r>
                  <w:r w:rsidRPr="00E91BA8">
                    <w:rPr>
                      <w:rFonts w:ascii="Times New Roman" w:hAnsi="Times New Roman"/>
                      <w:sz w:val="24"/>
                      <w:szCs w:val="24"/>
                      <w:lang w:val="uk-UA"/>
                    </w:rPr>
                    <w:t>Бугая, Державний університет «Житомирська</w:t>
                  </w:r>
                  <w:r w:rsidRPr="00705226">
                    <w:rPr>
                      <w:rFonts w:ascii="Times New Roman" w:hAnsi="Times New Roman"/>
                      <w:sz w:val="24"/>
                      <w:szCs w:val="24"/>
                      <w:lang w:val="uk-UA"/>
                    </w:rPr>
                    <w:t xml:space="preserve"> політехніка», Громадська організація «Міжнародно-науково-освітня </w:t>
                  </w:r>
                  <w:r w:rsidRPr="00705226">
                    <w:rPr>
                      <w:rFonts w:ascii="Times New Roman" w:hAnsi="Times New Roman"/>
                      <w:color w:val="000000"/>
                      <w:sz w:val="24"/>
                      <w:szCs w:val="24"/>
                      <w:lang w:val="uk-UA"/>
                    </w:rPr>
                    <w:t>платформа «Оновлюйся».</w:t>
                  </w:r>
                </w:p>
                <w:p w14:paraId="4E519BE7" w14:textId="733359A0" w:rsidR="00694930" w:rsidRPr="00705226" w:rsidRDefault="00694930" w:rsidP="00694930">
                  <w:pPr>
                    <w:autoSpaceDE w:val="0"/>
                    <w:autoSpaceDN w:val="0"/>
                    <w:adjustRightInd w:val="0"/>
                    <w:spacing w:after="0" w:line="240" w:lineRule="auto"/>
                    <w:ind w:firstLine="492"/>
                    <w:jc w:val="both"/>
                    <w:rPr>
                      <w:rFonts w:ascii="Times New Roman" w:hAnsi="Times New Roman"/>
                      <w:color w:val="000000"/>
                      <w:sz w:val="24"/>
                      <w:szCs w:val="24"/>
                      <w:lang w:val="uk-UA"/>
                    </w:rPr>
                  </w:pPr>
                  <w:r w:rsidRPr="00705226">
                    <w:rPr>
                      <w:rFonts w:ascii="Times New Roman" w:hAnsi="Times New Roman"/>
                      <w:color w:val="000000"/>
                      <w:sz w:val="24"/>
                      <w:szCs w:val="24"/>
                      <w:lang w:val="uk-UA"/>
                    </w:rPr>
                    <w:t xml:space="preserve">Підготовка докторів філософії здійснюється за кредитно-трансферною системою, обсяг 1 кредиту – 30 год., що дає змогу забезпечити академічну мобільність </w:t>
                  </w:r>
                  <w:r w:rsidRPr="00DF325C">
                    <w:rPr>
                      <w:rFonts w:ascii="Times New Roman" w:hAnsi="Times New Roman"/>
                      <w:color w:val="000000"/>
                      <w:sz w:val="24"/>
                      <w:szCs w:val="24"/>
                      <w:lang w:val="uk-UA"/>
                    </w:rPr>
                    <w:t>здобувачів освіти</w:t>
                  </w:r>
                  <w:r w:rsidRPr="00705226">
                    <w:rPr>
                      <w:rFonts w:ascii="Times New Roman" w:hAnsi="Times New Roman"/>
                      <w:color w:val="000000"/>
                      <w:sz w:val="24"/>
                      <w:szCs w:val="24"/>
                      <w:lang w:val="uk-UA"/>
                    </w:rPr>
                    <w:t xml:space="preserve"> у межах України.</w:t>
                  </w:r>
                </w:p>
              </w:tc>
            </w:tr>
          </w:tbl>
          <w:p w14:paraId="68CD7B12" w14:textId="77777777" w:rsidR="00694930" w:rsidRPr="00705226" w:rsidRDefault="00694930" w:rsidP="00694930">
            <w:pPr>
              <w:spacing w:after="0" w:line="232" w:lineRule="auto"/>
              <w:ind w:left="30" w:right="129"/>
              <w:jc w:val="both"/>
              <w:rPr>
                <w:rFonts w:ascii="Times New Roman" w:eastAsia="Times New Roman" w:hAnsi="Times New Roman"/>
                <w:sz w:val="24"/>
                <w:szCs w:val="24"/>
                <w:lang w:val="uk-UA" w:eastAsia="ru-RU"/>
              </w:rPr>
            </w:pPr>
          </w:p>
        </w:tc>
      </w:tr>
      <w:tr w:rsidR="00694930" w:rsidRPr="00B22C9F" w14:paraId="03746611"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02FB0F67"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lastRenderedPageBreak/>
              <w:t>Міжнародна кредитна мобільність</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748A949E" w14:textId="6C37A103" w:rsidR="00694930" w:rsidRPr="00A376FA" w:rsidRDefault="00694930" w:rsidP="00694930">
            <w:pPr>
              <w:spacing w:after="0" w:line="240" w:lineRule="auto"/>
              <w:ind w:left="104"/>
              <w:jc w:val="both"/>
              <w:rPr>
                <w:rFonts w:ascii="Times New Roman" w:hAnsi="Times New Roman"/>
                <w:sz w:val="24"/>
                <w:szCs w:val="24"/>
                <w:lang w:val="uk-UA"/>
              </w:rPr>
            </w:pPr>
            <w:r w:rsidRPr="00A376FA">
              <w:rPr>
                <w:rFonts w:ascii="Times New Roman" w:hAnsi="Times New Roman"/>
                <w:sz w:val="24"/>
                <w:szCs w:val="24"/>
                <w:lang w:val="uk-UA"/>
              </w:rPr>
              <w:t>Можливості обміну між університетами-партнерами інших країн, реалізації програми подвійних дипломів із університетами ЄС. Можливість для участі в міжнародних освітніх програмах. При визначенні знань та вмінь, які здобувачі освіти повинні отримувати в процесі навчання, враховуються європейські стандарти вищої освіти для споріднених спеціальностей.</w:t>
            </w:r>
          </w:p>
        </w:tc>
      </w:tr>
      <w:tr w:rsidR="00694930" w:rsidRPr="00705226" w14:paraId="7CAA80D0" w14:textId="77777777" w:rsidTr="00956918">
        <w:tc>
          <w:tcPr>
            <w:tcW w:w="2866" w:type="dxa"/>
            <w:tcBorders>
              <w:top w:val="single" w:sz="4" w:space="0" w:color="auto"/>
              <w:left w:val="single" w:sz="4" w:space="0" w:color="auto"/>
              <w:bottom w:val="single" w:sz="4" w:space="0" w:color="auto"/>
              <w:right w:val="single" w:sz="4" w:space="0" w:color="auto"/>
            </w:tcBorders>
            <w:noWrap/>
            <w:hideMark/>
          </w:tcPr>
          <w:p w14:paraId="237C5D8A" w14:textId="77777777" w:rsidR="00694930" w:rsidRPr="00705226" w:rsidRDefault="00694930" w:rsidP="00694930">
            <w:pPr>
              <w:spacing w:after="0" w:line="232" w:lineRule="auto"/>
              <w:ind w:left="30"/>
              <w:rPr>
                <w:rFonts w:ascii="Times New Roman" w:eastAsia="Times New Roman" w:hAnsi="Times New Roman"/>
                <w:b/>
                <w:sz w:val="24"/>
                <w:szCs w:val="24"/>
                <w:lang w:val="uk-UA" w:eastAsia="ru-RU"/>
              </w:rPr>
            </w:pPr>
            <w:r w:rsidRPr="00705226">
              <w:rPr>
                <w:rFonts w:ascii="Times New Roman" w:eastAsia="Times New Roman" w:hAnsi="Times New Roman"/>
                <w:b/>
                <w:sz w:val="24"/>
                <w:szCs w:val="24"/>
                <w:lang w:val="uk-UA" w:eastAsia="ru-RU"/>
              </w:rPr>
              <w:t>Навчання іноземних здобувачів вищої освіти</w:t>
            </w:r>
          </w:p>
        </w:tc>
        <w:tc>
          <w:tcPr>
            <w:tcW w:w="7199" w:type="dxa"/>
            <w:gridSpan w:val="2"/>
            <w:tcBorders>
              <w:top w:val="single" w:sz="4" w:space="0" w:color="auto"/>
              <w:left w:val="single" w:sz="4" w:space="0" w:color="auto"/>
              <w:bottom w:val="single" w:sz="4" w:space="0" w:color="auto"/>
              <w:right w:val="single" w:sz="4" w:space="0" w:color="auto"/>
            </w:tcBorders>
            <w:noWrap/>
            <w:hideMark/>
          </w:tcPr>
          <w:p w14:paraId="751D35EB" w14:textId="77777777" w:rsidR="00694930" w:rsidRPr="00705226" w:rsidRDefault="00694930" w:rsidP="00694930">
            <w:pPr>
              <w:spacing w:after="0" w:line="240" w:lineRule="auto"/>
              <w:ind w:left="104" w:right="129"/>
              <w:jc w:val="both"/>
              <w:rPr>
                <w:rFonts w:ascii="Times New Roman" w:hAnsi="Times New Roman"/>
                <w:sz w:val="24"/>
                <w:szCs w:val="24"/>
                <w:lang w:val="uk-UA" w:eastAsia="ru-RU"/>
              </w:rPr>
            </w:pPr>
            <w:r w:rsidRPr="00705226">
              <w:rPr>
                <w:rFonts w:ascii="Times New Roman" w:hAnsi="Times New Roman"/>
                <w:sz w:val="24"/>
                <w:szCs w:val="24"/>
                <w:lang w:val="uk-UA" w:eastAsia="ru-RU"/>
              </w:rPr>
              <w:t>Умови та особливості вступу іноземних громадян регламентуються Правилами прийому до Університету «Україна».</w:t>
            </w:r>
          </w:p>
        </w:tc>
      </w:tr>
      <w:tr w:rsidR="00694930" w:rsidRPr="00705226" w14:paraId="49A31F36" w14:textId="77777777" w:rsidTr="00956918">
        <w:tc>
          <w:tcPr>
            <w:tcW w:w="10065" w:type="dxa"/>
            <w:gridSpan w:val="3"/>
            <w:tcBorders>
              <w:top w:val="nil"/>
              <w:left w:val="nil"/>
              <w:bottom w:val="nil"/>
              <w:right w:val="nil"/>
            </w:tcBorders>
            <w:noWrap/>
          </w:tcPr>
          <w:p w14:paraId="341CA2ED" w14:textId="77777777" w:rsidR="00694930" w:rsidRPr="00705226" w:rsidRDefault="00694930" w:rsidP="00694930">
            <w:pPr>
              <w:spacing w:after="0"/>
              <w:jc w:val="center"/>
              <w:rPr>
                <w:rFonts w:ascii="Times New Roman" w:hAnsi="Times New Roman"/>
                <w:sz w:val="24"/>
                <w:szCs w:val="24"/>
                <w:lang w:val="uk-UA" w:eastAsia="ru-RU"/>
              </w:rPr>
            </w:pPr>
            <w:bookmarkStart w:id="13" w:name="page4"/>
            <w:bookmarkEnd w:id="13"/>
          </w:p>
        </w:tc>
      </w:tr>
    </w:tbl>
    <w:p w14:paraId="11F12E8A" w14:textId="77777777" w:rsidR="009C23E7" w:rsidRPr="00705226" w:rsidRDefault="009C23E7" w:rsidP="003451E8">
      <w:pPr>
        <w:spacing w:after="0"/>
        <w:jc w:val="both"/>
        <w:rPr>
          <w:rFonts w:ascii="Times New Roman" w:hAnsi="Times New Roman"/>
          <w:sz w:val="20"/>
          <w:szCs w:val="20"/>
          <w:lang w:val="uk-UA" w:eastAsia="ru-RU"/>
        </w:rPr>
      </w:pPr>
    </w:p>
    <w:p w14:paraId="6C932864" w14:textId="256C4A12" w:rsidR="004E70FA" w:rsidRPr="00705226" w:rsidRDefault="008E7298" w:rsidP="004E70FA">
      <w:pPr>
        <w:numPr>
          <w:ilvl w:val="0"/>
          <w:numId w:val="37"/>
        </w:numPr>
        <w:spacing w:after="0"/>
        <w:jc w:val="center"/>
        <w:rPr>
          <w:rFonts w:ascii="Times New Roman" w:hAnsi="Times New Roman"/>
          <w:b/>
          <w:sz w:val="28"/>
          <w:szCs w:val="28"/>
          <w:lang w:val="uk-UA"/>
        </w:rPr>
      </w:pPr>
      <w:r w:rsidRPr="00705226">
        <w:rPr>
          <w:rFonts w:ascii="Times New Roman" w:hAnsi="Times New Roman"/>
          <w:b/>
          <w:sz w:val="28"/>
          <w:szCs w:val="28"/>
          <w:lang w:val="uk-UA" w:eastAsia="ru-RU"/>
        </w:rPr>
        <w:br w:type="page"/>
      </w:r>
      <w:r w:rsidR="004E70FA" w:rsidRPr="00705226">
        <w:rPr>
          <w:rFonts w:ascii="Times New Roman" w:hAnsi="Times New Roman"/>
          <w:b/>
          <w:sz w:val="28"/>
          <w:szCs w:val="28"/>
          <w:lang w:val="uk-UA" w:eastAsia="ru-RU"/>
        </w:rPr>
        <w:lastRenderedPageBreak/>
        <w:t>ПЕРЕЛІК КОМПОНЕНТ ОСВІТНЬО-НАУКОВОЇ ПРОГРАМИ ТА ЇХ ЛОГІЧНА ПОСЛІДОВНІСТЬ</w:t>
      </w:r>
    </w:p>
    <w:p w14:paraId="0DF50B00" w14:textId="574D09F4" w:rsidR="000D4C98" w:rsidRPr="00705226" w:rsidRDefault="008E7298" w:rsidP="008E7298">
      <w:pPr>
        <w:spacing w:after="0"/>
        <w:jc w:val="center"/>
        <w:rPr>
          <w:rFonts w:ascii="Times New Roman" w:hAnsi="Times New Roman"/>
          <w:b/>
          <w:sz w:val="28"/>
          <w:szCs w:val="28"/>
          <w:lang w:val="uk-UA"/>
        </w:rPr>
      </w:pPr>
      <w:r w:rsidRPr="00705226">
        <w:rPr>
          <w:rFonts w:ascii="Times New Roman" w:hAnsi="Times New Roman"/>
          <w:b/>
          <w:sz w:val="28"/>
          <w:szCs w:val="28"/>
          <w:lang w:val="uk-UA"/>
        </w:rPr>
        <w:t>2</w:t>
      </w:r>
      <w:r w:rsidR="00767AC5" w:rsidRPr="00705226">
        <w:rPr>
          <w:rFonts w:ascii="Times New Roman" w:hAnsi="Times New Roman"/>
          <w:b/>
          <w:sz w:val="28"/>
          <w:szCs w:val="28"/>
          <w:lang w:val="uk-UA"/>
        </w:rPr>
        <w:t>.1. Перелік компонент освітньо-наукової програми</w:t>
      </w:r>
      <w:r w:rsidR="004E70FA" w:rsidRPr="00705226">
        <w:rPr>
          <w:rFonts w:ascii="Times New Roman" w:hAnsi="Times New Roman"/>
          <w:b/>
          <w:sz w:val="28"/>
          <w:szCs w:val="28"/>
          <w:lang w:val="uk-UA"/>
        </w:rPr>
        <w:t xml:space="preserve"> (ОНП)</w:t>
      </w:r>
    </w:p>
    <w:p w14:paraId="4183BC11" w14:textId="77777777" w:rsidR="004E70FA" w:rsidRPr="00705226" w:rsidRDefault="004E70FA" w:rsidP="008E7298">
      <w:pPr>
        <w:spacing w:after="0"/>
        <w:jc w:val="center"/>
        <w:rPr>
          <w:rFonts w:ascii="Times New Roman" w:hAnsi="Times New Roman"/>
          <w:b/>
          <w:sz w:val="28"/>
          <w:szCs w:val="28"/>
          <w:lang w:val="uk-UA"/>
        </w:rPr>
      </w:pPr>
    </w:p>
    <w:tbl>
      <w:tblPr>
        <w:tblW w:w="9808" w:type="dxa"/>
        <w:jc w:val="center"/>
        <w:tblLayout w:type="fixed"/>
        <w:tblCellMar>
          <w:left w:w="0" w:type="dxa"/>
          <w:right w:w="0" w:type="dxa"/>
        </w:tblCellMar>
        <w:tblLook w:val="04A0" w:firstRow="1" w:lastRow="0" w:firstColumn="1" w:lastColumn="0" w:noHBand="0" w:noVBand="1"/>
      </w:tblPr>
      <w:tblGrid>
        <w:gridCol w:w="1247"/>
        <w:gridCol w:w="4280"/>
        <w:gridCol w:w="993"/>
        <w:gridCol w:w="1275"/>
        <w:gridCol w:w="1020"/>
        <w:gridCol w:w="993"/>
      </w:tblGrid>
      <w:tr w:rsidR="00767AC5" w:rsidRPr="00705226" w14:paraId="78BE8126" w14:textId="77777777" w:rsidTr="007277B7">
        <w:trPr>
          <w:trHeight w:val="288"/>
          <w:jc w:val="center"/>
        </w:trPr>
        <w:tc>
          <w:tcPr>
            <w:tcW w:w="1247" w:type="dxa"/>
            <w:vMerge w:val="restart"/>
            <w:tcBorders>
              <w:top w:val="single" w:sz="8" w:space="0" w:color="auto"/>
              <w:left w:val="single" w:sz="8" w:space="0" w:color="auto"/>
              <w:bottom w:val="single" w:sz="4" w:space="0" w:color="auto"/>
              <w:right w:val="single" w:sz="4" w:space="0" w:color="auto"/>
            </w:tcBorders>
            <w:vAlign w:val="center"/>
            <w:hideMark/>
          </w:tcPr>
          <w:p w14:paraId="0CB3A84A"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Код н/д</w:t>
            </w:r>
          </w:p>
        </w:tc>
        <w:tc>
          <w:tcPr>
            <w:tcW w:w="4280" w:type="dxa"/>
            <w:vMerge w:val="restart"/>
            <w:tcBorders>
              <w:top w:val="single" w:sz="8" w:space="0" w:color="auto"/>
              <w:left w:val="nil"/>
              <w:bottom w:val="single" w:sz="4" w:space="0" w:color="auto"/>
              <w:right w:val="single" w:sz="4" w:space="0" w:color="auto"/>
            </w:tcBorders>
            <w:vAlign w:val="center"/>
            <w:hideMark/>
          </w:tcPr>
          <w:p w14:paraId="634BD594"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 xml:space="preserve">Компоненти освітньої програми </w:t>
            </w:r>
            <w:r w:rsidRPr="00705226">
              <w:rPr>
                <w:rFonts w:ascii="Times New Roman" w:hAnsi="Times New Roman"/>
                <w:b/>
                <w:bCs/>
                <w:color w:val="000000"/>
                <w:sz w:val="20"/>
                <w:szCs w:val="20"/>
                <w:lang w:val="uk-UA" w:eastAsia="ru-RU"/>
              </w:rPr>
              <w:br/>
              <w:t>(навчальні дисципліни, курсові проєкти (роботи), практики, кваліфікаційна робота)</w:t>
            </w:r>
          </w:p>
        </w:tc>
        <w:tc>
          <w:tcPr>
            <w:tcW w:w="2268" w:type="dxa"/>
            <w:gridSpan w:val="2"/>
            <w:tcBorders>
              <w:top w:val="single" w:sz="8" w:space="0" w:color="auto"/>
              <w:left w:val="nil"/>
              <w:bottom w:val="single" w:sz="4" w:space="0" w:color="auto"/>
              <w:right w:val="single" w:sz="4" w:space="0" w:color="auto"/>
            </w:tcBorders>
            <w:vAlign w:val="center"/>
            <w:hideMark/>
          </w:tcPr>
          <w:p w14:paraId="6F4D7F88"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Обсяг</w:t>
            </w:r>
          </w:p>
        </w:tc>
        <w:tc>
          <w:tcPr>
            <w:tcW w:w="1020" w:type="dxa"/>
            <w:vMerge w:val="restart"/>
            <w:tcBorders>
              <w:top w:val="single" w:sz="8" w:space="0" w:color="auto"/>
              <w:left w:val="nil"/>
              <w:bottom w:val="single" w:sz="4" w:space="0" w:color="auto"/>
              <w:right w:val="single" w:sz="8" w:space="0" w:color="auto"/>
            </w:tcBorders>
            <w:vAlign w:val="center"/>
            <w:hideMark/>
          </w:tcPr>
          <w:p w14:paraId="0B226C69"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 xml:space="preserve">Форма </w:t>
            </w:r>
          </w:p>
          <w:p w14:paraId="42A5B01E"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підсумк. контролю</w:t>
            </w:r>
          </w:p>
        </w:tc>
        <w:tc>
          <w:tcPr>
            <w:tcW w:w="993" w:type="dxa"/>
            <w:vMerge w:val="restart"/>
            <w:tcBorders>
              <w:top w:val="single" w:sz="8" w:space="0" w:color="auto"/>
              <w:left w:val="single" w:sz="4" w:space="0" w:color="auto"/>
              <w:bottom w:val="nil"/>
              <w:right w:val="single" w:sz="8" w:space="0" w:color="auto"/>
            </w:tcBorders>
            <w:vAlign w:val="center"/>
            <w:hideMark/>
          </w:tcPr>
          <w:p w14:paraId="69623CAC"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Семестри</w:t>
            </w:r>
          </w:p>
        </w:tc>
      </w:tr>
      <w:tr w:rsidR="00767AC5" w:rsidRPr="00705226" w14:paraId="7C8275D5" w14:textId="77777777" w:rsidTr="00E7532F">
        <w:trPr>
          <w:trHeight w:val="492"/>
          <w:jc w:val="center"/>
        </w:trPr>
        <w:tc>
          <w:tcPr>
            <w:tcW w:w="1247" w:type="dxa"/>
            <w:vMerge/>
            <w:tcBorders>
              <w:top w:val="single" w:sz="8" w:space="0" w:color="auto"/>
              <w:left w:val="single" w:sz="8" w:space="0" w:color="auto"/>
              <w:bottom w:val="single" w:sz="4" w:space="0" w:color="auto"/>
              <w:right w:val="single" w:sz="4" w:space="0" w:color="auto"/>
            </w:tcBorders>
            <w:vAlign w:val="center"/>
            <w:hideMark/>
          </w:tcPr>
          <w:p w14:paraId="3F6D99DF" w14:textId="77777777" w:rsidR="00767AC5" w:rsidRPr="00705226" w:rsidRDefault="00767AC5" w:rsidP="007100B1">
            <w:pPr>
              <w:spacing w:after="0" w:line="240" w:lineRule="auto"/>
              <w:rPr>
                <w:rFonts w:ascii="Times New Roman" w:hAnsi="Times New Roman"/>
                <w:b/>
                <w:bCs/>
                <w:color w:val="000000"/>
                <w:sz w:val="20"/>
                <w:szCs w:val="20"/>
                <w:lang w:val="uk-UA" w:eastAsia="ru-RU"/>
              </w:rPr>
            </w:pPr>
          </w:p>
        </w:tc>
        <w:tc>
          <w:tcPr>
            <w:tcW w:w="4280" w:type="dxa"/>
            <w:vMerge/>
            <w:tcBorders>
              <w:top w:val="single" w:sz="8" w:space="0" w:color="auto"/>
              <w:left w:val="nil"/>
              <w:bottom w:val="single" w:sz="4" w:space="0" w:color="auto"/>
              <w:right w:val="single" w:sz="4" w:space="0" w:color="auto"/>
            </w:tcBorders>
            <w:vAlign w:val="center"/>
            <w:hideMark/>
          </w:tcPr>
          <w:p w14:paraId="6AB4DEA5" w14:textId="77777777" w:rsidR="00767AC5" w:rsidRPr="00705226" w:rsidRDefault="00767AC5" w:rsidP="007100B1">
            <w:pPr>
              <w:spacing w:after="0" w:line="240" w:lineRule="auto"/>
              <w:rPr>
                <w:rFonts w:ascii="Times New Roman" w:hAnsi="Times New Roman"/>
                <w:b/>
                <w:bCs/>
                <w:color w:val="000000"/>
                <w:sz w:val="20"/>
                <w:szCs w:val="20"/>
                <w:lang w:val="uk-UA" w:eastAsia="ru-RU"/>
              </w:rPr>
            </w:pPr>
          </w:p>
        </w:tc>
        <w:tc>
          <w:tcPr>
            <w:tcW w:w="993" w:type="dxa"/>
            <w:tcBorders>
              <w:top w:val="single" w:sz="8" w:space="0" w:color="auto"/>
              <w:left w:val="nil"/>
              <w:bottom w:val="single" w:sz="4" w:space="0" w:color="auto"/>
              <w:right w:val="single" w:sz="4" w:space="0" w:color="auto"/>
            </w:tcBorders>
            <w:vAlign w:val="center"/>
            <w:hideMark/>
          </w:tcPr>
          <w:p w14:paraId="37CE4997" w14:textId="77777777" w:rsidR="00767AC5" w:rsidRPr="00705226" w:rsidRDefault="00767AC5" w:rsidP="00E7532F">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кредити ECTS</w:t>
            </w:r>
          </w:p>
        </w:tc>
        <w:tc>
          <w:tcPr>
            <w:tcW w:w="1275" w:type="dxa"/>
            <w:tcBorders>
              <w:top w:val="single" w:sz="8" w:space="0" w:color="auto"/>
              <w:left w:val="nil"/>
              <w:bottom w:val="single" w:sz="4" w:space="0" w:color="auto"/>
              <w:right w:val="single" w:sz="4" w:space="0" w:color="auto"/>
            </w:tcBorders>
            <w:vAlign w:val="center"/>
            <w:hideMark/>
          </w:tcPr>
          <w:p w14:paraId="7FEA0409" w14:textId="77777777" w:rsidR="00767AC5" w:rsidRPr="00705226" w:rsidRDefault="00767AC5" w:rsidP="00E7532F">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академічні годин</w:t>
            </w:r>
          </w:p>
        </w:tc>
        <w:tc>
          <w:tcPr>
            <w:tcW w:w="1020" w:type="dxa"/>
            <w:vMerge/>
            <w:tcBorders>
              <w:top w:val="single" w:sz="8" w:space="0" w:color="auto"/>
              <w:left w:val="nil"/>
              <w:bottom w:val="single" w:sz="4" w:space="0" w:color="auto"/>
              <w:right w:val="single" w:sz="8" w:space="0" w:color="auto"/>
            </w:tcBorders>
            <w:vAlign w:val="center"/>
            <w:hideMark/>
          </w:tcPr>
          <w:p w14:paraId="4FA9D9D6" w14:textId="77777777" w:rsidR="00767AC5" w:rsidRPr="00705226" w:rsidRDefault="00767AC5" w:rsidP="007100B1">
            <w:pPr>
              <w:spacing w:after="0" w:line="240" w:lineRule="auto"/>
              <w:rPr>
                <w:rFonts w:ascii="Times New Roman" w:hAnsi="Times New Roman"/>
                <w:b/>
                <w:bCs/>
                <w:color w:val="000000"/>
                <w:sz w:val="20"/>
                <w:szCs w:val="20"/>
                <w:lang w:val="uk-UA" w:eastAsia="ru-RU"/>
              </w:rPr>
            </w:pPr>
          </w:p>
        </w:tc>
        <w:tc>
          <w:tcPr>
            <w:tcW w:w="993" w:type="dxa"/>
            <w:vMerge/>
            <w:tcBorders>
              <w:top w:val="single" w:sz="8" w:space="0" w:color="auto"/>
              <w:left w:val="single" w:sz="4" w:space="0" w:color="auto"/>
              <w:bottom w:val="nil"/>
              <w:right w:val="single" w:sz="8" w:space="0" w:color="auto"/>
            </w:tcBorders>
            <w:vAlign w:val="center"/>
            <w:hideMark/>
          </w:tcPr>
          <w:p w14:paraId="4216B74A" w14:textId="77777777" w:rsidR="00767AC5" w:rsidRPr="00705226" w:rsidRDefault="00767AC5" w:rsidP="007100B1">
            <w:pPr>
              <w:spacing w:after="0" w:line="240" w:lineRule="auto"/>
              <w:rPr>
                <w:rFonts w:ascii="Times New Roman" w:hAnsi="Times New Roman"/>
                <w:b/>
                <w:bCs/>
                <w:color w:val="000000"/>
                <w:sz w:val="20"/>
                <w:szCs w:val="20"/>
                <w:lang w:val="uk-UA" w:eastAsia="ru-RU"/>
              </w:rPr>
            </w:pPr>
          </w:p>
        </w:tc>
      </w:tr>
      <w:tr w:rsidR="00767AC5" w:rsidRPr="00705226" w14:paraId="2B0B8E1C" w14:textId="77777777" w:rsidTr="007277B7">
        <w:trPr>
          <w:trHeight w:val="281"/>
          <w:jc w:val="center"/>
        </w:trPr>
        <w:tc>
          <w:tcPr>
            <w:tcW w:w="1247" w:type="dxa"/>
            <w:tcBorders>
              <w:top w:val="single" w:sz="8" w:space="0" w:color="auto"/>
              <w:left w:val="single" w:sz="8" w:space="0" w:color="auto"/>
              <w:bottom w:val="single" w:sz="4" w:space="0" w:color="auto"/>
              <w:right w:val="single" w:sz="4" w:space="0" w:color="auto"/>
            </w:tcBorders>
            <w:vAlign w:val="center"/>
            <w:hideMark/>
          </w:tcPr>
          <w:p w14:paraId="33EF786C"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1</w:t>
            </w:r>
          </w:p>
        </w:tc>
        <w:tc>
          <w:tcPr>
            <w:tcW w:w="4280" w:type="dxa"/>
            <w:tcBorders>
              <w:top w:val="single" w:sz="8" w:space="0" w:color="auto"/>
              <w:left w:val="nil"/>
              <w:bottom w:val="single" w:sz="4" w:space="0" w:color="auto"/>
              <w:right w:val="single" w:sz="4" w:space="0" w:color="auto"/>
            </w:tcBorders>
            <w:vAlign w:val="center"/>
            <w:hideMark/>
          </w:tcPr>
          <w:p w14:paraId="04EB8D72"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2</w:t>
            </w:r>
          </w:p>
        </w:tc>
        <w:tc>
          <w:tcPr>
            <w:tcW w:w="993" w:type="dxa"/>
            <w:tcBorders>
              <w:top w:val="single" w:sz="8" w:space="0" w:color="auto"/>
              <w:left w:val="nil"/>
              <w:bottom w:val="single" w:sz="4" w:space="0" w:color="auto"/>
              <w:right w:val="single" w:sz="4" w:space="0" w:color="auto"/>
            </w:tcBorders>
            <w:vAlign w:val="center"/>
            <w:hideMark/>
          </w:tcPr>
          <w:p w14:paraId="5B9E0975"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3</w:t>
            </w:r>
          </w:p>
        </w:tc>
        <w:tc>
          <w:tcPr>
            <w:tcW w:w="1275" w:type="dxa"/>
            <w:tcBorders>
              <w:top w:val="single" w:sz="8" w:space="0" w:color="auto"/>
              <w:left w:val="nil"/>
              <w:bottom w:val="single" w:sz="4" w:space="0" w:color="auto"/>
              <w:right w:val="single" w:sz="4" w:space="0" w:color="auto"/>
            </w:tcBorders>
            <w:vAlign w:val="center"/>
            <w:hideMark/>
          </w:tcPr>
          <w:p w14:paraId="58DDAC70"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4</w:t>
            </w:r>
          </w:p>
        </w:tc>
        <w:tc>
          <w:tcPr>
            <w:tcW w:w="1020" w:type="dxa"/>
            <w:tcBorders>
              <w:top w:val="single" w:sz="8" w:space="0" w:color="auto"/>
              <w:left w:val="nil"/>
              <w:bottom w:val="single" w:sz="4" w:space="0" w:color="auto"/>
              <w:right w:val="single" w:sz="8" w:space="0" w:color="auto"/>
            </w:tcBorders>
            <w:vAlign w:val="center"/>
            <w:hideMark/>
          </w:tcPr>
          <w:p w14:paraId="4B2D23D9"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5</w:t>
            </w:r>
          </w:p>
        </w:tc>
        <w:tc>
          <w:tcPr>
            <w:tcW w:w="993" w:type="dxa"/>
            <w:tcBorders>
              <w:top w:val="single" w:sz="8" w:space="0" w:color="auto"/>
              <w:left w:val="single" w:sz="4" w:space="0" w:color="auto"/>
              <w:bottom w:val="nil"/>
              <w:right w:val="single" w:sz="8" w:space="0" w:color="auto"/>
            </w:tcBorders>
            <w:vAlign w:val="center"/>
            <w:hideMark/>
          </w:tcPr>
          <w:p w14:paraId="1DC50989" w14:textId="77777777" w:rsidR="00767AC5" w:rsidRPr="00705226" w:rsidRDefault="00767AC5" w:rsidP="007100B1">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6</w:t>
            </w:r>
          </w:p>
        </w:tc>
      </w:tr>
      <w:tr w:rsidR="00767AC5" w:rsidRPr="00705226" w14:paraId="3A6E471D" w14:textId="77777777" w:rsidTr="007277B7">
        <w:trPr>
          <w:trHeight w:val="390"/>
          <w:jc w:val="center"/>
        </w:trPr>
        <w:tc>
          <w:tcPr>
            <w:tcW w:w="9808" w:type="dxa"/>
            <w:gridSpan w:val="6"/>
            <w:tcBorders>
              <w:top w:val="single" w:sz="8" w:space="0" w:color="auto"/>
              <w:left w:val="single" w:sz="8" w:space="0" w:color="auto"/>
              <w:bottom w:val="single" w:sz="8" w:space="0" w:color="auto"/>
              <w:right w:val="single" w:sz="8" w:space="0" w:color="auto"/>
            </w:tcBorders>
            <w:shd w:val="clear" w:color="auto" w:fill="FFFF99"/>
            <w:vAlign w:val="center"/>
            <w:hideMark/>
          </w:tcPr>
          <w:p w14:paraId="75578AA1" w14:textId="77777777" w:rsidR="00767AC5" w:rsidRPr="00705226" w:rsidRDefault="00DD17A9" w:rsidP="00690F4F">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 xml:space="preserve">І. ОБОВ'ЯЗКОВІ </w:t>
            </w:r>
            <w:r w:rsidR="00690F4F" w:rsidRPr="00705226">
              <w:rPr>
                <w:rFonts w:ascii="Times New Roman" w:hAnsi="Times New Roman"/>
                <w:b/>
                <w:bCs/>
                <w:color w:val="000000"/>
                <w:sz w:val="20"/>
                <w:szCs w:val="20"/>
                <w:lang w:val="uk-UA" w:eastAsia="ru-RU"/>
              </w:rPr>
              <w:t xml:space="preserve">КОМПОНЕНТИ </w:t>
            </w:r>
            <w:r w:rsidR="00690F4F" w:rsidRPr="00705226">
              <w:rPr>
                <w:rFonts w:ascii="Times New Roman" w:hAnsi="Times New Roman"/>
                <w:b/>
                <w:bCs/>
                <w:color w:val="003300"/>
                <w:sz w:val="20"/>
                <w:szCs w:val="20"/>
                <w:lang w:val="uk-UA" w:eastAsia="ru-RU"/>
              </w:rPr>
              <w:t>ОСВІТНЬОЇ ПРОГРАМИ</w:t>
            </w:r>
          </w:p>
        </w:tc>
      </w:tr>
      <w:tr w:rsidR="00767AC5" w:rsidRPr="00705226" w14:paraId="3EF2BE23" w14:textId="77777777" w:rsidTr="00CA2A8C">
        <w:trPr>
          <w:trHeight w:val="277"/>
          <w:jc w:val="center"/>
        </w:trPr>
        <w:tc>
          <w:tcPr>
            <w:tcW w:w="9808" w:type="dxa"/>
            <w:gridSpan w:val="6"/>
            <w:tcBorders>
              <w:top w:val="single" w:sz="8" w:space="0" w:color="auto"/>
              <w:left w:val="single" w:sz="8" w:space="0" w:color="auto"/>
              <w:bottom w:val="single" w:sz="4" w:space="0" w:color="auto"/>
              <w:right w:val="single" w:sz="8" w:space="0" w:color="auto"/>
            </w:tcBorders>
            <w:shd w:val="clear" w:color="auto" w:fill="FFD966"/>
            <w:vAlign w:val="center"/>
            <w:hideMark/>
          </w:tcPr>
          <w:p w14:paraId="33AAEA7E" w14:textId="77777777" w:rsidR="00767AC5" w:rsidRPr="00705226" w:rsidRDefault="00DD17A9" w:rsidP="007100B1">
            <w:pPr>
              <w:spacing w:after="0" w:line="240" w:lineRule="auto"/>
              <w:jc w:val="center"/>
              <w:rPr>
                <w:rFonts w:ascii="Times New Roman" w:hAnsi="Times New Roman"/>
                <w:b/>
                <w:bCs/>
                <w:color w:val="000080"/>
                <w:sz w:val="20"/>
                <w:szCs w:val="20"/>
                <w:lang w:val="uk-UA" w:eastAsia="ru-RU"/>
              </w:rPr>
            </w:pPr>
            <w:r w:rsidRPr="00705226">
              <w:rPr>
                <w:rFonts w:ascii="Times New Roman" w:hAnsi="Times New Roman"/>
                <w:b/>
                <w:bCs/>
                <w:color w:val="000080"/>
                <w:sz w:val="20"/>
                <w:szCs w:val="20"/>
                <w:lang w:val="uk-UA" w:eastAsia="ru-RU"/>
              </w:rPr>
              <w:t>1.1. Цикл загальнонаукової (філософської) підготовки</w:t>
            </w:r>
          </w:p>
        </w:tc>
      </w:tr>
      <w:tr w:rsidR="00822292" w:rsidRPr="00705226" w14:paraId="61CE3BF3" w14:textId="77777777" w:rsidTr="00FB3078">
        <w:trPr>
          <w:trHeight w:val="41"/>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017520CE" w14:textId="77777777" w:rsidR="00822292" w:rsidRPr="00705226" w:rsidRDefault="00822292"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1.1.1</w:t>
            </w:r>
          </w:p>
        </w:tc>
        <w:tc>
          <w:tcPr>
            <w:tcW w:w="4280" w:type="dxa"/>
            <w:tcBorders>
              <w:top w:val="single" w:sz="4" w:space="0" w:color="auto"/>
              <w:left w:val="nil"/>
              <w:bottom w:val="single" w:sz="4" w:space="0" w:color="auto"/>
              <w:right w:val="single" w:sz="4" w:space="0" w:color="auto"/>
            </w:tcBorders>
            <w:noWrap/>
            <w:vAlign w:val="center"/>
            <w:hideMark/>
          </w:tcPr>
          <w:p w14:paraId="05783B62" w14:textId="77777777" w:rsidR="00822292" w:rsidRPr="00705226" w:rsidRDefault="00FB3078" w:rsidP="000A1CA0">
            <w:pPr>
              <w:spacing w:after="0" w:line="240" w:lineRule="auto"/>
              <w:ind w:left="74" w:right="87"/>
              <w:jc w:val="both"/>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Філософія науки</w:t>
            </w:r>
          </w:p>
        </w:tc>
        <w:tc>
          <w:tcPr>
            <w:tcW w:w="993" w:type="dxa"/>
            <w:tcBorders>
              <w:top w:val="single" w:sz="4" w:space="0" w:color="auto"/>
              <w:left w:val="nil"/>
              <w:bottom w:val="single" w:sz="4" w:space="0" w:color="auto"/>
              <w:right w:val="single" w:sz="4" w:space="0" w:color="auto"/>
            </w:tcBorders>
            <w:noWrap/>
            <w:vAlign w:val="center"/>
            <w:hideMark/>
          </w:tcPr>
          <w:p w14:paraId="708AC916" w14:textId="2BA5E585" w:rsidR="00822292" w:rsidRPr="00705226" w:rsidRDefault="008972E6"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3</w:t>
            </w:r>
          </w:p>
        </w:tc>
        <w:tc>
          <w:tcPr>
            <w:tcW w:w="1275" w:type="dxa"/>
            <w:tcBorders>
              <w:top w:val="single" w:sz="4" w:space="0" w:color="auto"/>
              <w:left w:val="nil"/>
              <w:bottom w:val="single" w:sz="4" w:space="0" w:color="auto"/>
              <w:right w:val="single" w:sz="4" w:space="0" w:color="auto"/>
            </w:tcBorders>
            <w:vAlign w:val="center"/>
            <w:hideMark/>
          </w:tcPr>
          <w:p w14:paraId="175135F5" w14:textId="6E594110" w:rsidR="00822292" w:rsidRPr="00705226" w:rsidRDefault="008972E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9</w:t>
            </w:r>
            <w:r w:rsidR="00A317E3" w:rsidRPr="00705226">
              <w:rPr>
                <w:rFonts w:ascii="Times New Roman" w:hAnsi="Times New Roman"/>
                <w:color w:val="002060"/>
                <w:sz w:val="20"/>
                <w:szCs w:val="20"/>
                <w:lang w:val="uk-UA" w:eastAsia="ru-RU"/>
              </w:rPr>
              <w:t>0</w:t>
            </w:r>
          </w:p>
        </w:tc>
        <w:tc>
          <w:tcPr>
            <w:tcW w:w="1020" w:type="dxa"/>
            <w:tcBorders>
              <w:top w:val="single" w:sz="4" w:space="0" w:color="auto"/>
              <w:left w:val="nil"/>
              <w:bottom w:val="single" w:sz="4" w:space="0" w:color="auto"/>
              <w:right w:val="single" w:sz="4" w:space="0" w:color="auto"/>
            </w:tcBorders>
            <w:vAlign w:val="center"/>
            <w:hideMark/>
          </w:tcPr>
          <w:p w14:paraId="218FADE1" w14:textId="5370FE7E" w:rsidR="00822292" w:rsidRPr="00705226" w:rsidRDefault="00D60176" w:rsidP="00D60176">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іспит</w:t>
            </w:r>
          </w:p>
        </w:tc>
        <w:tc>
          <w:tcPr>
            <w:tcW w:w="993" w:type="dxa"/>
            <w:tcBorders>
              <w:top w:val="single" w:sz="4" w:space="0" w:color="auto"/>
              <w:left w:val="nil"/>
              <w:bottom w:val="single" w:sz="4" w:space="0" w:color="auto"/>
              <w:right w:val="single" w:sz="8" w:space="0" w:color="auto"/>
            </w:tcBorders>
            <w:noWrap/>
            <w:vAlign w:val="center"/>
            <w:hideMark/>
          </w:tcPr>
          <w:p w14:paraId="200E5B38" w14:textId="77777777" w:rsidR="00822292" w:rsidRPr="00705226" w:rsidRDefault="00822292"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1</w:t>
            </w:r>
          </w:p>
        </w:tc>
      </w:tr>
      <w:tr w:rsidR="00DD17A9" w:rsidRPr="00705226" w14:paraId="5D98B6EC" w14:textId="77777777" w:rsidTr="002E4196">
        <w:trPr>
          <w:trHeight w:val="83"/>
          <w:jc w:val="center"/>
        </w:trPr>
        <w:tc>
          <w:tcPr>
            <w:tcW w:w="9808" w:type="dxa"/>
            <w:gridSpan w:val="6"/>
            <w:tcBorders>
              <w:top w:val="single" w:sz="4" w:space="0" w:color="auto"/>
              <w:left w:val="single" w:sz="8" w:space="0" w:color="auto"/>
              <w:bottom w:val="single" w:sz="4" w:space="0" w:color="auto"/>
              <w:right w:val="single" w:sz="8" w:space="0" w:color="auto"/>
            </w:tcBorders>
            <w:shd w:val="clear" w:color="auto" w:fill="DAEEF3"/>
            <w:vAlign w:val="center"/>
          </w:tcPr>
          <w:p w14:paraId="3FDEB37E" w14:textId="77777777" w:rsidR="00DD17A9" w:rsidRPr="00705226" w:rsidRDefault="00DD17A9" w:rsidP="00E522CA">
            <w:pPr>
              <w:spacing w:after="0" w:line="240" w:lineRule="auto"/>
              <w:jc w:val="center"/>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1.2. Цикл дослідницької та академічної підготовки</w:t>
            </w:r>
          </w:p>
        </w:tc>
      </w:tr>
      <w:tr w:rsidR="00A317E3" w:rsidRPr="00705226" w14:paraId="61793747" w14:textId="77777777" w:rsidTr="006A4698">
        <w:trPr>
          <w:trHeight w:val="41"/>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46AE66E2" w14:textId="77777777" w:rsidR="00A317E3" w:rsidRPr="00705226" w:rsidRDefault="00A317E3"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1.2.1</w:t>
            </w:r>
          </w:p>
        </w:tc>
        <w:tc>
          <w:tcPr>
            <w:tcW w:w="4280" w:type="dxa"/>
            <w:tcBorders>
              <w:top w:val="single" w:sz="4" w:space="0" w:color="auto"/>
              <w:left w:val="nil"/>
              <w:bottom w:val="single" w:sz="4" w:space="0" w:color="auto"/>
              <w:right w:val="single" w:sz="4" w:space="0" w:color="auto"/>
            </w:tcBorders>
            <w:noWrap/>
          </w:tcPr>
          <w:p w14:paraId="2BADBC34" w14:textId="77777777" w:rsidR="00A317E3" w:rsidRPr="00705226" w:rsidRDefault="00A317E3" w:rsidP="007F5645">
            <w:pPr>
              <w:spacing w:after="0" w:line="240" w:lineRule="auto"/>
              <w:jc w:val="both"/>
              <w:rPr>
                <w:rFonts w:ascii="Times New Roman" w:hAnsi="Times New Roman"/>
              </w:rPr>
            </w:pPr>
            <w:r w:rsidRPr="00705226">
              <w:rPr>
                <w:rFonts w:ascii="Times New Roman" w:hAnsi="Times New Roman"/>
                <w:color w:val="17365D"/>
                <w:sz w:val="20"/>
                <w:szCs w:val="20"/>
                <w:lang w:val="uk-UA"/>
              </w:rPr>
              <w:t>Методологія науков</w:t>
            </w:r>
            <w:r w:rsidR="003F0500" w:rsidRPr="00705226">
              <w:rPr>
                <w:rFonts w:ascii="Times New Roman" w:hAnsi="Times New Roman"/>
                <w:color w:val="17365D"/>
                <w:sz w:val="20"/>
                <w:szCs w:val="20"/>
                <w:lang w:val="uk-UA"/>
              </w:rPr>
              <w:t>их</w:t>
            </w:r>
            <w:r w:rsidRPr="00705226">
              <w:rPr>
                <w:rFonts w:ascii="Times New Roman" w:hAnsi="Times New Roman"/>
                <w:color w:val="17365D"/>
                <w:sz w:val="20"/>
                <w:szCs w:val="20"/>
                <w:lang w:val="uk-UA"/>
              </w:rPr>
              <w:t xml:space="preserve"> досліджен</w:t>
            </w:r>
            <w:r w:rsidR="003F0500" w:rsidRPr="00705226">
              <w:rPr>
                <w:rFonts w:ascii="Times New Roman" w:hAnsi="Times New Roman"/>
                <w:color w:val="17365D"/>
                <w:sz w:val="20"/>
                <w:szCs w:val="20"/>
                <w:lang w:val="uk-UA"/>
              </w:rPr>
              <w:t>ь</w:t>
            </w:r>
          </w:p>
        </w:tc>
        <w:tc>
          <w:tcPr>
            <w:tcW w:w="993" w:type="dxa"/>
            <w:tcBorders>
              <w:top w:val="single" w:sz="4" w:space="0" w:color="auto"/>
              <w:left w:val="nil"/>
              <w:bottom w:val="single" w:sz="4" w:space="0" w:color="auto"/>
              <w:right w:val="single" w:sz="4" w:space="0" w:color="auto"/>
            </w:tcBorders>
            <w:noWrap/>
            <w:vAlign w:val="center"/>
          </w:tcPr>
          <w:p w14:paraId="4319D109" w14:textId="77777777" w:rsidR="00A317E3" w:rsidRPr="00705226" w:rsidRDefault="003F0500"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3</w:t>
            </w:r>
          </w:p>
        </w:tc>
        <w:tc>
          <w:tcPr>
            <w:tcW w:w="1275" w:type="dxa"/>
            <w:tcBorders>
              <w:top w:val="single" w:sz="4" w:space="0" w:color="auto"/>
              <w:left w:val="nil"/>
              <w:bottom w:val="single" w:sz="4" w:space="0" w:color="auto"/>
              <w:right w:val="single" w:sz="4" w:space="0" w:color="auto"/>
            </w:tcBorders>
            <w:vAlign w:val="center"/>
          </w:tcPr>
          <w:p w14:paraId="50751E4F" w14:textId="77777777" w:rsidR="00A317E3" w:rsidRPr="00705226" w:rsidRDefault="003F0500"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9</w:t>
            </w:r>
            <w:r w:rsidR="00A317E3" w:rsidRPr="00705226">
              <w:rPr>
                <w:rFonts w:ascii="Times New Roman" w:hAnsi="Times New Roman"/>
                <w:color w:val="002060"/>
                <w:sz w:val="20"/>
                <w:szCs w:val="20"/>
                <w:lang w:val="uk-UA" w:eastAsia="ru-RU"/>
              </w:rPr>
              <w:t>0</w:t>
            </w:r>
          </w:p>
        </w:tc>
        <w:tc>
          <w:tcPr>
            <w:tcW w:w="1020" w:type="dxa"/>
            <w:tcBorders>
              <w:top w:val="single" w:sz="4" w:space="0" w:color="auto"/>
              <w:left w:val="nil"/>
              <w:bottom w:val="single" w:sz="4" w:space="0" w:color="auto"/>
              <w:right w:val="single" w:sz="4" w:space="0" w:color="auto"/>
            </w:tcBorders>
            <w:vAlign w:val="center"/>
          </w:tcPr>
          <w:p w14:paraId="3818A6F3" w14:textId="23B362A8" w:rsidR="00A317E3" w:rsidRPr="00705226" w:rsidRDefault="00D6017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іспит</w:t>
            </w:r>
          </w:p>
        </w:tc>
        <w:tc>
          <w:tcPr>
            <w:tcW w:w="993" w:type="dxa"/>
            <w:tcBorders>
              <w:top w:val="single" w:sz="4" w:space="0" w:color="auto"/>
              <w:left w:val="nil"/>
              <w:bottom w:val="single" w:sz="4" w:space="0" w:color="auto"/>
              <w:right w:val="single" w:sz="8" w:space="0" w:color="auto"/>
            </w:tcBorders>
            <w:noWrap/>
            <w:vAlign w:val="center"/>
          </w:tcPr>
          <w:p w14:paraId="24C9817C" w14:textId="77777777" w:rsidR="00A317E3" w:rsidRPr="00705226" w:rsidRDefault="003F0500"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2</w:t>
            </w:r>
          </w:p>
        </w:tc>
      </w:tr>
      <w:tr w:rsidR="003F0500" w:rsidRPr="00705226" w14:paraId="6999E78E" w14:textId="77777777" w:rsidTr="00C16F90">
        <w:trPr>
          <w:trHeight w:val="41"/>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024A98B5" w14:textId="77777777" w:rsidR="003F0500" w:rsidRPr="00705226" w:rsidRDefault="003F0500" w:rsidP="003F0500">
            <w:pPr>
              <w:widowControl w:val="0"/>
              <w:spacing w:after="0" w:line="240" w:lineRule="auto"/>
              <w:jc w:val="center"/>
              <w:rPr>
                <w:rFonts w:ascii="Times New Roman" w:hAnsi="Times New Roman"/>
                <w:sz w:val="20"/>
                <w:lang w:val="uk-UA" w:eastAsia="uk-UA"/>
              </w:rPr>
            </w:pPr>
            <w:r w:rsidRPr="00705226">
              <w:rPr>
                <w:rFonts w:ascii="Times New Roman" w:hAnsi="Times New Roman"/>
                <w:sz w:val="20"/>
              </w:rPr>
              <w:t>ОК 1.2.2</w:t>
            </w:r>
          </w:p>
        </w:tc>
        <w:tc>
          <w:tcPr>
            <w:tcW w:w="4280" w:type="dxa"/>
            <w:tcBorders>
              <w:top w:val="single" w:sz="4" w:space="0" w:color="auto"/>
              <w:left w:val="nil"/>
              <w:bottom w:val="single" w:sz="4" w:space="0" w:color="auto"/>
              <w:right w:val="single" w:sz="4" w:space="0" w:color="auto"/>
            </w:tcBorders>
            <w:noWrap/>
            <w:vAlign w:val="center"/>
          </w:tcPr>
          <w:p w14:paraId="02D0F92D" w14:textId="77777777" w:rsidR="003F0500" w:rsidRPr="000A6FA7" w:rsidRDefault="003F0500" w:rsidP="007F5645">
            <w:pPr>
              <w:widowControl w:val="0"/>
              <w:spacing w:after="0" w:line="240" w:lineRule="auto"/>
              <w:jc w:val="both"/>
              <w:rPr>
                <w:rFonts w:ascii="Times New Roman" w:hAnsi="Times New Roman"/>
                <w:color w:val="323E4F" w:themeColor="text2" w:themeShade="BF"/>
                <w:sz w:val="20"/>
                <w:lang w:val="uk-UA"/>
              </w:rPr>
            </w:pPr>
            <w:r w:rsidRPr="000A6FA7">
              <w:rPr>
                <w:rFonts w:ascii="Times New Roman" w:hAnsi="Times New Roman"/>
                <w:color w:val="323E4F" w:themeColor="text2" w:themeShade="BF"/>
                <w:sz w:val="20"/>
                <w:lang w:val="uk-UA"/>
              </w:rPr>
              <w:t>Інформаційні технології та управління даними дослідження</w:t>
            </w:r>
          </w:p>
        </w:tc>
        <w:tc>
          <w:tcPr>
            <w:tcW w:w="993" w:type="dxa"/>
            <w:tcBorders>
              <w:top w:val="single" w:sz="4" w:space="0" w:color="auto"/>
              <w:left w:val="nil"/>
              <w:bottom w:val="single" w:sz="4" w:space="0" w:color="auto"/>
              <w:right w:val="single" w:sz="4" w:space="0" w:color="auto"/>
            </w:tcBorders>
            <w:noWrap/>
            <w:vAlign w:val="center"/>
          </w:tcPr>
          <w:p w14:paraId="25F3E747" w14:textId="77777777" w:rsidR="003F0500" w:rsidRPr="00705226" w:rsidRDefault="003F0500" w:rsidP="003F0500">
            <w:pPr>
              <w:widowControl w:val="0"/>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3</w:t>
            </w:r>
          </w:p>
        </w:tc>
        <w:tc>
          <w:tcPr>
            <w:tcW w:w="1275" w:type="dxa"/>
            <w:tcBorders>
              <w:top w:val="single" w:sz="4" w:space="0" w:color="auto"/>
              <w:left w:val="nil"/>
              <w:bottom w:val="single" w:sz="4" w:space="0" w:color="auto"/>
              <w:right w:val="single" w:sz="4" w:space="0" w:color="auto"/>
            </w:tcBorders>
            <w:vAlign w:val="center"/>
          </w:tcPr>
          <w:p w14:paraId="18FC548D" w14:textId="77777777" w:rsidR="003F0500" w:rsidRPr="00705226" w:rsidRDefault="003F0500" w:rsidP="003F0500">
            <w:pPr>
              <w:widowControl w:val="0"/>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90</w:t>
            </w:r>
          </w:p>
        </w:tc>
        <w:tc>
          <w:tcPr>
            <w:tcW w:w="1020" w:type="dxa"/>
            <w:tcBorders>
              <w:top w:val="single" w:sz="4" w:space="0" w:color="auto"/>
              <w:left w:val="nil"/>
              <w:bottom w:val="single" w:sz="4" w:space="0" w:color="auto"/>
              <w:right w:val="single" w:sz="4" w:space="0" w:color="auto"/>
            </w:tcBorders>
            <w:vAlign w:val="center"/>
          </w:tcPr>
          <w:p w14:paraId="2344552E" w14:textId="4B181776" w:rsidR="003F0500" w:rsidRPr="00705226" w:rsidRDefault="00D60176" w:rsidP="003F0500">
            <w:pPr>
              <w:widowControl w:val="0"/>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іспит</w:t>
            </w:r>
          </w:p>
        </w:tc>
        <w:tc>
          <w:tcPr>
            <w:tcW w:w="993" w:type="dxa"/>
            <w:tcBorders>
              <w:top w:val="single" w:sz="4" w:space="0" w:color="auto"/>
              <w:left w:val="nil"/>
              <w:bottom w:val="single" w:sz="4" w:space="0" w:color="auto"/>
              <w:right w:val="single" w:sz="8" w:space="0" w:color="auto"/>
            </w:tcBorders>
            <w:noWrap/>
            <w:vAlign w:val="center"/>
          </w:tcPr>
          <w:p w14:paraId="0F8482C8" w14:textId="77777777" w:rsidR="003F0500" w:rsidRPr="00705226" w:rsidRDefault="003F0500" w:rsidP="003F0500">
            <w:pPr>
              <w:widowControl w:val="0"/>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2</w:t>
            </w:r>
          </w:p>
        </w:tc>
      </w:tr>
      <w:tr w:rsidR="00A317E3" w:rsidRPr="00705226" w14:paraId="1A0AB1F0" w14:textId="77777777" w:rsidTr="006A4698">
        <w:trPr>
          <w:trHeight w:val="41"/>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50551591" w14:textId="77777777" w:rsidR="00A317E3" w:rsidRPr="00705226" w:rsidRDefault="00A317E3" w:rsidP="003F0500">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1.2.</w:t>
            </w:r>
            <w:r w:rsidR="003F0500" w:rsidRPr="00705226">
              <w:rPr>
                <w:rFonts w:ascii="Times New Roman" w:hAnsi="Times New Roman"/>
                <w:color w:val="000080"/>
                <w:sz w:val="20"/>
                <w:szCs w:val="20"/>
                <w:lang w:val="uk-UA"/>
              </w:rPr>
              <w:t>3</w:t>
            </w:r>
          </w:p>
        </w:tc>
        <w:tc>
          <w:tcPr>
            <w:tcW w:w="4280" w:type="dxa"/>
            <w:tcBorders>
              <w:top w:val="single" w:sz="4" w:space="0" w:color="auto"/>
              <w:left w:val="nil"/>
              <w:bottom w:val="single" w:sz="4" w:space="0" w:color="auto"/>
              <w:right w:val="single" w:sz="4" w:space="0" w:color="auto"/>
            </w:tcBorders>
            <w:noWrap/>
          </w:tcPr>
          <w:p w14:paraId="6B29337D" w14:textId="77777777" w:rsidR="00A317E3" w:rsidRPr="00705226" w:rsidRDefault="00A317E3" w:rsidP="007F5645">
            <w:pPr>
              <w:spacing w:after="0" w:line="240" w:lineRule="auto"/>
              <w:jc w:val="both"/>
              <w:rPr>
                <w:rFonts w:ascii="Times New Roman" w:hAnsi="Times New Roman"/>
                <w:color w:val="323E4F" w:themeColor="text2" w:themeShade="BF"/>
                <w:sz w:val="20"/>
                <w:szCs w:val="20"/>
                <w:lang w:val="uk-UA"/>
              </w:rPr>
            </w:pPr>
            <w:r w:rsidRPr="00705226">
              <w:rPr>
                <w:rFonts w:ascii="Times New Roman" w:hAnsi="Times New Roman"/>
                <w:color w:val="323E4F" w:themeColor="text2" w:themeShade="BF"/>
                <w:sz w:val="20"/>
                <w:szCs w:val="20"/>
                <w:lang w:val="uk-UA"/>
              </w:rPr>
              <w:t>Науковий текст та академічна доброчесність</w:t>
            </w:r>
          </w:p>
        </w:tc>
        <w:tc>
          <w:tcPr>
            <w:tcW w:w="993" w:type="dxa"/>
            <w:tcBorders>
              <w:top w:val="single" w:sz="4" w:space="0" w:color="auto"/>
              <w:left w:val="nil"/>
              <w:bottom w:val="single" w:sz="4" w:space="0" w:color="auto"/>
              <w:right w:val="single" w:sz="4" w:space="0" w:color="auto"/>
            </w:tcBorders>
            <w:noWrap/>
            <w:vAlign w:val="center"/>
          </w:tcPr>
          <w:p w14:paraId="26A93E1E" w14:textId="77777777" w:rsidR="00A317E3" w:rsidRPr="00705226" w:rsidRDefault="00A317E3"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2</w:t>
            </w:r>
          </w:p>
        </w:tc>
        <w:tc>
          <w:tcPr>
            <w:tcW w:w="1275" w:type="dxa"/>
            <w:tcBorders>
              <w:top w:val="single" w:sz="4" w:space="0" w:color="auto"/>
              <w:left w:val="nil"/>
              <w:bottom w:val="single" w:sz="4" w:space="0" w:color="auto"/>
              <w:right w:val="single" w:sz="4" w:space="0" w:color="auto"/>
            </w:tcBorders>
            <w:vAlign w:val="center"/>
          </w:tcPr>
          <w:p w14:paraId="45C0DA8B" w14:textId="77777777" w:rsidR="00A317E3" w:rsidRPr="00705226" w:rsidRDefault="00A317E3"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60</w:t>
            </w:r>
          </w:p>
        </w:tc>
        <w:tc>
          <w:tcPr>
            <w:tcW w:w="1020" w:type="dxa"/>
            <w:tcBorders>
              <w:top w:val="single" w:sz="4" w:space="0" w:color="auto"/>
              <w:left w:val="nil"/>
              <w:bottom w:val="single" w:sz="4" w:space="0" w:color="auto"/>
              <w:right w:val="single" w:sz="4" w:space="0" w:color="auto"/>
            </w:tcBorders>
            <w:vAlign w:val="center"/>
          </w:tcPr>
          <w:p w14:paraId="128CD194" w14:textId="71BC5AE6" w:rsidR="00A317E3" w:rsidRPr="00705226" w:rsidRDefault="00D6017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залік</w:t>
            </w:r>
          </w:p>
        </w:tc>
        <w:tc>
          <w:tcPr>
            <w:tcW w:w="993" w:type="dxa"/>
            <w:tcBorders>
              <w:top w:val="single" w:sz="4" w:space="0" w:color="auto"/>
              <w:left w:val="nil"/>
              <w:bottom w:val="single" w:sz="4" w:space="0" w:color="auto"/>
              <w:right w:val="single" w:sz="8" w:space="0" w:color="auto"/>
            </w:tcBorders>
            <w:noWrap/>
            <w:vAlign w:val="center"/>
          </w:tcPr>
          <w:p w14:paraId="3F50CE64" w14:textId="77777777" w:rsidR="00A317E3" w:rsidRPr="00705226" w:rsidRDefault="003F0500"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3</w:t>
            </w:r>
          </w:p>
        </w:tc>
      </w:tr>
      <w:tr w:rsidR="00A317E3" w:rsidRPr="00705226" w14:paraId="54289503" w14:textId="77777777" w:rsidTr="006A4698">
        <w:trPr>
          <w:trHeight w:val="99"/>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27591556" w14:textId="77777777" w:rsidR="00A317E3" w:rsidRPr="00705226" w:rsidRDefault="00A317E3"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1.2.4</w:t>
            </w:r>
          </w:p>
        </w:tc>
        <w:tc>
          <w:tcPr>
            <w:tcW w:w="4280" w:type="dxa"/>
            <w:tcBorders>
              <w:top w:val="single" w:sz="4" w:space="0" w:color="auto"/>
              <w:left w:val="nil"/>
              <w:bottom w:val="single" w:sz="4" w:space="0" w:color="auto"/>
              <w:right w:val="single" w:sz="4" w:space="0" w:color="auto"/>
            </w:tcBorders>
            <w:noWrap/>
            <w:vAlign w:val="center"/>
          </w:tcPr>
          <w:p w14:paraId="1F945338" w14:textId="77777777" w:rsidR="00A317E3" w:rsidRPr="000A6FA7" w:rsidRDefault="003F0500" w:rsidP="007F5645">
            <w:pPr>
              <w:spacing w:after="0" w:line="240" w:lineRule="auto"/>
              <w:jc w:val="both"/>
              <w:rPr>
                <w:rFonts w:ascii="Times New Roman" w:hAnsi="Times New Roman"/>
                <w:color w:val="323E4F" w:themeColor="text2" w:themeShade="BF"/>
                <w:lang w:val="uk-UA" w:eastAsia="uk-UA"/>
              </w:rPr>
            </w:pPr>
            <w:r w:rsidRPr="000A6FA7">
              <w:rPr>
                <w:rFonts w:ascii="Times New Roman" w:hAnsi="Times New Roman"/>
                <w:color w:val="323E4F" w:themeColor="text2" w:themeShade="BF"/>
                <w:sz w:val="20"/>
                <w:lang w:val="uk-UA"/>
              </w:rPr>
              <w:t>Педагогіка вищої школи</w:t>
            </w:r>
          </w:p>
        </w:tc>
        <w:tc>
          <w:tcPr>
            <w:tcW w:w="993" w:type="dxa"/>
            <w:tcBorders>
              <w:top w:val="single" w:sz="4" w:space="0" w:color="auto"/>
              <w:left w:val="nil"/>
              <w:bottom w:val="single" w:sz="4" w:space="0" w:color="auto"/>
              <w:right w:val="single" w:sz="4" w:space="0" w:color="auto"/>
            </w:tcBorders>
            <w:noWrap/>
            <w:vAlign w:val="center"/>
          </w:tcPr>
          <w:p w14:paraId="1849500E" w14:textId="77777777" w:rsidR="00A317E3" w:rsidRPr="00705226" w:rsidRDefault="00A317E3" w:rsidP="009F6BF8">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2</w:t>
            </w:r>
          </w:p>
        </w:tc>
        <w:tc>
          <w:tcPr>
            <w:tcW w:w="1275" w:type="dxa"/>
            <w:tcBorders>
              <w:top w:val="single" w:sz="4" w:space="0" w:color="auto"/>
              <w:left w:val="nil"/>
              <w:bottom w:val="single" w:sz="4" w:space="0" w:color="auto"/>
              <w:right w:val="single" w:sz="4" w:space="0" w:color="auto"/>
            </w:tcBorders>
            <w:vAlign w:val="center"/>
          </w:tcPr>
          <w:p w14:paraId="4F90F237" w14:textId="77777777" w:rsidR="00A317E3" w:rsidRPr="00705226" w:rsidRDefault="00A317E3" w:rsidP="009F6BF8">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60</w:t>
            </w:r>
          </w:p>
        </w:tc>
        <w:tc>
          <w:tcPr>
            <w:tcW w:w="1020" w:type="dxa"/>
            <w:tcBorders>
              <w:top w:val="single" w:sz="4" w:space="0" w:color="auto"/>
              <w:left w:val="nil"/>
              <w:bottom w:val="single" w:sz="4" w:space="0" w:color="auto"/>
              <w:right w:val="single" w:sz="4" w:space="0" w:color="auto"/>
            </w:tcBorders>
            <w:vAlign w:val="center"/>
          </w:tcPr>
          <w:p w14:paraId="06A90C9D" w14:textId="6AD56CDB" w:rsidR="00A317E3" w:rsidRPr="00705226" w:rsidRDefault="00D60176" w:rsidP="009F6BF8">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залік</w:t>
            </w:r>
          </w:p>
        </w:tc>
        <w:tc>
          <w:tcPr>
            <w:tcW w:w="993" w:type="dxa"/>
            <w:tcBorders>
              <w:top w:val="single" w:sz="4" w:space="0" w:color="auto"/>
              <w:left w:val="nil"/>
              <w:bottom w:val="single" w:sz="4" w:space="0" w:color="auto"/>
              <w:right w:val="single" w:sz="8" w:space="0" w:color="auto"/>
            </w:tcBorders>
            <w:noWrap/>
            <w:vAlign w:val="center"/>
          </w:tcPr>
          <w:p w14:paraId="1E559457" w14:textId="77777777" w:rsidR="00A317E3" w:rsidRPr="00705226" w:rsidRDefault="00690F4F" w:rsidP="009F6BF8">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3</w:t>
            </w:r>
          </w:p>
        </w:tc>
      </w:tr>
      <w:tr w:rsidR="00A317E3" w:rsidRPr="00705226" w14:paraId="1DC36E48" w14:textId="77777777" w:rsidTr="00CA2A8C">
        <w:trPr>
          <w:trHeight w:val="210"/>
          <w:jc w:val="center"/>
        </w:trPr>
        <w:tc>
          <w:tcPr>
            <w:tcW w:w="9808" w:type="dxa"/>
            <w:gridSpan w:val="6"/>
            <w:tcBorders>
              <w:top w:val="single" w:sz="4" w:space="0" w:color="auto"/>
              <w:left w:val="single" w:sz="8" w:space="0" w:color="auto"/>
              <w:bottom w:val="single" w:sz="4" w:space="0" w:color="auto"/>
              <w:right w:val="single" w:sz="8" w:space="0" w:color="auto"/>
            </w:tcBorders>
            <w:shd w:val="clear" w:color="auto" w:fill="A8D08D"/>
            <w:vAlign w:val="center"/>
          </w:tcPr>
          <w:p w14:paraId="33E971E7" w14:textId="77777777" w:rsidR="00A317E3" w:rsidRPr="00705226" w:rsidRDefault="00A317E3" w:rsidP="00275916">
            <w:pPr>
              <w:spacing w:after="0" w:line="240" w:lineRule="auto"/>
              <w:jc w:val="center"/>
              <w:rPr>
                <w:rFonts w:ascii="Times New Roman" w:hAnsi="Times New Roman"/>
                <w:b/>
                <w:color w:val="17365D"/>
                <w:sz w:val="20"/>
                <w:szCs w:val="20"/>
                <w:lang w:val="uk-UA" w:eastAsia="ru-RU"/>
              </w:rPr>
            </w:pPr>
            <w:r w:rsidRPr="00705226">
              <w:rPr>
                <w:rFonts w:ascii="Times New Roman" w:hAnsi="Times New Roman"/>
                <w:b/>
                <w:color w:val="17365D"/>
                <w:sz w:val="20"/>
                <w:szCs w:val="20"/>
                <w:lang w:val="uk-UA" w:eastAsia="ru-RU"/>
              </w:rPr>
              <w:t>1.3. Цикл мовної підготовки</w:t>
            </w:r>
          </w:p>
        </w:tc>
      </w:tr>
      <w:tr w:rsidR="00A317E3" w:rsidRPr="00705226" w14:paraId="243701A1" w14:textId="77777777" w:rsidTr="00690F4F">
        <w:trPr>
          <w:trHeight w:val="416"/>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6D6A7EF2" w14:textId="77777777" w:rsidR="00A317E3" w:rsidRPr="00705226" w:rsidRDefault="00A317E3" w:rsidP="007100B1">
            <w:pPr>
              <w:spacing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1.3.1</w:t>
            </w:r>
          </w:p>
        </w:tc>
        <w:tc>
          <w:tcPr>
            <w:tcW w:w="4280" w:type="dxa"/>
            <w:tcBorders>
              <w:top w:val="single" w:sz="4" w:space="0" w:color="auto"/>
              <w:left w:val="nil"/>
              <w:bottom w:val="single" w:sz="4" w:space="0" w:color="auto"/>
              <w:right w:val="single" w:sz="4" w:space="0" w:color="auto"/>
            </w:tcBorders>
            <w:noWrap/>
            <w:vAlign w:val="center"/>
          </w:tcPr>
          <w:p w14:paraId="2994EBFF" w14:textId="0432D2C6" w:rsidR="00A317E3" w:rsidRPr="00705226" w:rsidRDefault="00956918" w:rsidP="000A1CA0">
            <w:pPr>
              <w:spacing w:after="0" w:line="240" w:lineRule="auto"/>
              <w:ind w:left="74" w:right="87"/>
              <w:jc w:val="both"/>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Іноземна мова для ділового та наукового спілкування</w:t>
            </w:r>
          </w:p>
        </w:tc>
        <w:tc>
          <w:tcPr>
            <w:tcW w:w="993" w:type="dxa"/>
            <w:tcBorders>
              <w:top w:val="single" w:sz="4" w:space="0" w:color="auto"/>
              <w:left w:val="nil"/>
              <w:bottom w:val="single" w:sz="4" w:space="0" w:color="auto"/>
              <w:right w:val="single" w:sz="4" w:space="0" w:color="auto"/>
            </w:tcBorders>
            <w:noWrap/>
            <w:vAlign w:val="center"/>
          </w:tcPr>
          <w:p w14:paraId="512E66A2" w14:textId="77777777" w:rsidR="00A317E3" w:rsidRPr="00705226" w:rsidRDefault="003F0500" w:rsidP="007100B1">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6</w:t>
            </w:r>
          </w:p>
        </w:tc>
        <w:tc>
          <w:tcPr>
            <w:tcW w:w="1275" w:type="dxa"/>
            <w:tcBorders>
              <w:top w:val="single" w:sz="4" w:space="0" w:color="auto"/>
              <w:left w:val="nil"/>
              <w:bottom w:val="single" w:sz="4" w:space="0" w:color="auto"/>
              <w:right w:val="single" w:sz="4" w:space="0" w:color="auto"/>
            </w:tcBorders>
            <w:vAlign w:val="center"/>
          </w:tcPr>
          <w:p w14:paraId="7C243C40" w14:textId="77777777" w:rsidR="00A317E3" w:rsidRPr="00705226" w:rsidRDefault="00A317E3" w:rsidP="003F0500">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1</w:t>
            </w:r>
            <w:r w:rsidR="003F0500" w:rsidRPr="00705226">
              <w:rPr>
                <w:rFonts w:ascii="Times New Roman" w:hAnsi="Times New Roman"/>
                <w:color w:val="002060"/>
                <w:sz w:val="20"/>
                <w:szCs w:val="20"/>
                <w:lang w:val="uk-UA" w:eastAsia="ru-RU"/>
              </w:rPr>
              <w:t>8</w:t>
            </w:r>
            <w:r w:rsidRPr="00705226">
              <w:rPr>
                <w:rFonts w:ascii="Times New Roman" w:hAnsi="Times New Roman"/>
                <w:color w:val="002060"/>
                <w:sz w:val="20"/>
                <w:szCs w:val="20"/>
                <w:lang w:val="uk-UA" w:eastAsia="ru-RU"/>
              </w:rPr>
              <w:t>0</w:t>
            </w:r>
          </w:p>
        </w:tc>
        <w:tc>
          <w:tcPr>
            <w:tcW w:w="1020" w:type="dxa"/>
            <w:tcBorders>
              <w:top w:val="single" w:sz="4" w:space="0" w:color="auto"/>
              <w:left w:val="nil"/>
              <w:bottom w:val="single" w:sz="4" w:space="0" w:color="auto"/>
              <w:right w:val="single" w:sz="4" w:space="0" w:color="auto"/>
            </w:tcBorders>
            <w:vAlign w:val="center"/>
          </w:tcPr>
          <w:p w14:paraId="15285691" w14:textId="071A1FE5" w:rsidR="00A317E3" w:rsidRPr="00705226" w:rsidRDefault="00D60176" w:rsidP="007100B1">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залік, іспит</w:t>
            </w:r>
          </w:p>
        </w:tc>
        <w:tc>
          <w:tcPr>
            <w:tcW w:w="993" w:type="dxa"/>
            <w:tcBorders>
              <w:top w:val="single" w:sz="4" w:space="0" w:color="auto"/>
              <w:left w:val="nil"/>
              <w:bottom w:val="single" w:sz="4" w:space="0" w:color="auto"/>
              <w:right w:val="single" w:sz="8" w:space="0" w:color="auto"/>
            </w:tcBorders>
            <w:noWrap/>
            <w:vAlign w:val="center"/>
          </w:tcPr>
          <w:p w14:paraId="478DC122" w14:textId="77777777" w:rsidR="00A317E3" w:rsidRPr="00705226" w:rsidRDefault="00A317E3" w:rsidP="007100B1">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1,</w:t>
            </w:r>
            <w:r w:rsidR="003F0500" w:rsidRPr="00705226">
              <w:rPr>
                <w:rFonts w:ascii="Times New Roman" w:hAnsi="Times New Roman"/>
                <w:color w:val="002060"/>
                <w:sz w:val="20"/>
                <w:szCs w:val="20"/>
                <w:lang w:val="uk-UA" w:eastAsia="ru-RU"/>
              </w:rPr>
              <w:t xml:space="preserve"> </w:t>
            </w:r>
            <w:r w:rsidRPr="00705226">
              <w:rPr>
                <w:rFonts w:ascii="Times New Roman" w:hAnsi="Times New Roman"/>
                <w:color w:val="002060"/>
                <w:sz w:val="20"/>
                <w:szCs w:val="20"/>
                <w:lang w:val="uk-UA" w:eastAsia="ru-RU"/>
              </w:rPr>
              <w:t>2</w:t>
            </w:r>
          </w:p>
        </w:tc>
      </w:tr>
      <w:tr w:rsidR="00A317E3" w:rsidRPr="00705226" w14:paraId="3E0CC923" w14:textId="77777777" w:rsidTr="002E4196">
        <w:trPr>
          <w:trHeight w:val="208"/>
          <w:jc w:val="center"/>
        </w:trPr>
        <w:tc>
          <w:tcPr>
            <w:tcW w:w="9808" w:type="dxa"/>
            <w:gridSpan w:val="6"/>
            <w:tcBorders>
              <w:top w:val="single" w:sz="4" w:space="0" w:color="auto"/>
              <w:left w:val="single" w:sz="8" w:space="0" w:color="auto"/>
              <w:bottom w:val="single" w:sz="4" w:space="0" w:color="auto"/>
              <w:right w:val="single" w:sz="8" w:space="0" w:color="auto"/>
            </w:tcBorders>
            <w:shd w:val="clear" w:color="auto" w:fill="E5B8B7"/>
            <w:vAlign w:val="center"/>
          </w:tcPr>
          <w:p w14:paraId="6D4653E1" w14:textId="77777777" w:rsidR="00A317E3" w:rsidRPr="00705226" w:rsidRDefault="00A317E3" w:rsidP="000A1CA0">
            <w:pPr>
              <w:spacing w:after="0" w:line="240" w:lineRule="auto"/>
              <w:jc w:val="center"/>
              <w:rPr>
                <w:rFonts w:ascii="Times New Roman" w:hAnsi="Times New Roman"/>
                <w:b/>
                <w:color w:val="17365D"/>
                <w:sz w:val="20"/>
                <w:szCs w:val="20"/>
                <w:lang w:val="uk-UA" w:eastAsia="ru-RU"/>
              </w:rPr>
            </w:pPr>
            <w:r w:rsidRPr="00705226">
              <w:rPr>
                <w:rFonts w:ascii="Times New Roman" w:hAnsi="Times New Roman"/>
                <w:b/>
                <w:color w:val="17365D"/>
                <w:sz w:val="20"/>
                <w:szCs w:val="20"/>
                <w:lang w:val="uk-UA" w:eastAsia="ru-RU"/>
              </w:rPr>
              <w:t>1.4. Цикл спеціальної підготовки</w:t>
            </w:r>
          </w:p>
        </w:tc>
      </w:tr>
      <w:tr w:rsidR="00A317E3" w:rsidRPr="00705226" w14:paraId="2879458E" w14:textId="77777777" w:rsidTr="007277B7">
        <w:trPr>
          <w:trHeight w:val="416"/>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0B8D1ADC" w14:textId="77777777" w:rsidR="00A317E3" w:rsidRPr="00705226" w:rsidRDefault="00A317E3"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1.4.1</w:t>
            </w:r>
          </w:p>
        </w:tc>
        <w:tc>
          <w:tcPr>
            <w:tcW w:w="4280" w:type="dxa"/>
            <w:tcBorders>
              <w:top w:val="single" w:sz="4" w:space="0" w:color="auto"/>
              <w:left w:val="nil"/>
              <w:bottom w:val="single" w:sz="4" w:space="0" w:color="auto"/>
              <w:right w:val="single" w:sz="4" w:space="0" w:color="auto"/>
            </w:tcBorders>
            <w:noWrap/>
            <w:vAlign w:val="center"/>
          </w:tcPr>
          <w:p w14:paraId="3F4C26EA" w14:textId="77777777" w:rsidR="00A317E3" w:rsidRPr="00705226" w:rsidRDefault="00A317E3" w:rsidP="007F5645">
            <w:pPr>
              <w:spacing w:after="0" w:line="240" w:lineRule="auto"/>
              <w:jc w:val="both"/>
              <w:rPr>
                <w:rFonts w:ascii="Times New Roman" w:hAnsi="Times New Roman"/>
                <w:color w:val="17365D"/>
                <w:sz w:val="20"/>
                <w:szCs w:val="20"/>
                <w:lang w:val="uk-UA"/>
              </w:rPr>
            </w:pPr>
            <w:r w:rsidRPr="00705226">
              <w:rPr>
                <w:rFonts w:ascii="Times New Roman" w:hAnsi="Times New Roman"/>
                <w:color w:val="17365D"/>
                <w:sz w:val="20"/>
                <w:szCs w:val="20"/>
                <w:lang w:val="uk-UA"/>
              </w:rPr>
              <w:t>Сучасні моделі публічного управління та адміністрування в країнах світу</w:t>
            </w:r>
          </w:p>
        </w:tc>
        <w:tc>
          <w:tcPr>
            <w:tcW w:w="993" w:type="dxa"/>
            <w:tcBorders>
              <w:top w:val="single" w:sz="4" w:space="0" w:color="auto"/>
              <w:left w:val="nil"/>
              <w:bottom w:val="single" w:sz="4" w:space="0" w:color="auto"/>
              <w:right w:val="single" w:sz="4" w:space="0" w:color="auto"/>
            </w:tcBorders>
            <w:noWrap/>
            <w:vAlign w:val="center"/>
          </w:tcPr>
          <w:p w14:paraId="677DB34D" w14:textId="3E455FF2" w:rsidR="00A317E3" w:rsidRPr="00705226" w:rsidRDefault="008972E6"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3</w:t>
            </w:r>
          </w:p>
        </w:tc>
        <w:tc>
          <w:tcPr>
            <w:tcW w:w="1275" w:type="dxa"/>
            <w:tcBorders>
              <w:top w:val="single" w:sz="4" w:space="0" w:color="auto"/>
              <w:left w:val="nil"/>
              <w:bottom w:val="single" w:sz="4" w:space="0" w:color="auto"/>
              <w:right w:val="single" w:sz="4" w:space="0" w:color="auto"/>
            </w:tcBorders>
            <w:vAlign w:val="center"/>
          </w:tcPr>
          <w:p w14:paraId="5C547813" w14:textId="4237A5CE" w:rsidR="00A317E3" w:rsidRPr="00705226" w:rsidRDefault="008972E6" w:rsidP="005A462C">
            <w:pPr>
              <w:spacing w:after="0" w:line="240" w:lineRule="auto"/>
              <w:jc w:val="center"/>
              <w:rPr>
                <w:rFonts w:ascii="Times New Roman" w:hAnsi="Times New Roman"/>
                <w:color w:val="002060"/>
                <w:sz w:val="20"/>
                <w:szCs w:val="20"/>
                <w:lang w:val="uk-UA" w:eastAsia="ru-RU"/>
              </w:rPr>
            </w:pPr>
            <w:r w:rsidRPr="00705226">
              <w:rPr>
                <w:rFonts w:ascii="Times New Roman" w:hAnsi="Times New Roman"/>
                <w:b/>
                <w:bCs/>
                <w:color w:val="002060"/>
                <w:sz w:val="20"/>
                <w:szCs w:val="20"/>
                <w:lang w:val="uk-UA" w:eastAsia="ru-RU"/>
              </w:rPr>
              <w:t>9</w:t>
            </w:r>
            <w:r w:rsidR="003F0500" w:rsidRPr="00705226">
              <w:rPr>
                <w:rFonts w:ascii="Times New Roman" w:hAnsi="Times New Roman"/>
                <w:b/>
                <w:bCs/>
                <w:color w:val="002060"/>
                <w:sz w:val="20"/>
                <w:szCs w:val="20"/>
                <w:lang w:val="uk-UA" w:eastAsia="ru-RU"/>
              </w:rPr>
              <w:t>0</w:t>
            </w:r>
          </w:p>
        </w:tc>
        <w:tc>
          <w:tcPr>
            <w:tcW w:w="1020" w:type="dxa"/>
            <w:tcBorders>
              <w:top w:val="single" w:sz="4" w:space="0" w:color="auto"/>
              <w:left w:val="nil"/>
              <w:bottom w:val="single" w:sz="4" w:space="0" w:color="auto"/>
              <w:right w:val="single" w:sz="4" w:space="0" w:color="auto"/>
            </w:tcBorders>
            <w:vAlign w:val="center"/>
          </w:tcPr>
          <w:p w14:paraId="2F8F4858" w14:textId="13ADEA4D" w:rsidR="00A317E3" w:rsidRPr="00705226" w:rsidRDefault="00D6017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залік, іспит</w:t>
            </w:r>
          </w:p>
        </w:tc>
        <w:tc>
          <w:tcPr>
            <w:tcW w:w="993" w:type="dxa"/>
            <w:tcBorders>
              <w:top w:val="single" w:sz="4" w:space="0" w:color="auto"/>
              <w:left w:val="nil"/>
              <w:bottom w:val="single" w:sz="4" w:space="0" w:color="auto"/>
              <w:right w:val="single" w:sz="8" w:space="0" w:color="auto"/>
            </w:tcBorders>
            <w:noWrap/>
            <w:vAlign w:val="center"/>
          </w:tcPr>
          <w:p w14:paraId="26D730D6" w14:textId="77777777" w:rsidR="00A317E3" w:rsidRPr="00705226" w:rsidRDefault="00690F4F"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1,</w:t>
            </w:r>
            <w:r w:rsidR="003F0500" w:rsidRPr="00705226">
              <w:rPr>
                <w:rFonts w:ascii="Times New Roman" w:hAnsi="Times New Roman"/>
                <w:color w:val="002060"/>
                <w:sz w:val="20"/>
                <w:szCs w:val="20"/>
                <w:lang w:val="uk-UA" w:eastAsia="ru-RU"/>
              </w:rPr>
              <w:t xml:space="preserve"> </w:t>
            </w:r>
            <w:r w:rsidRPr="00705226">
              <w:rPr>
                <w:rFonts w:ascii="Times New Roman" w:hAnsi="Times New Roman"/>
                <w:color w:val="002060"/>
                <w:sz w:val="20"/>
                <w:szCs w:val="20"/>
                <w:lang w:val="uk-UA" w:eastAsia="ru-RU"/>
              </w:rPr>
              <w:t>2</w:t>
            </w:r>
          </w:p>
        </w:tc>
      </w:tr>
      <w:tr w:rsidR="00A317E3" w:rsidRPr="00705226" w14:paraId="12A7143D" w14:textId="77777777" w:rsidTr="007277B7">
        <w:trPr>
          <w:trHeight w:val="416"/>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4F6E1AD2" w14:textId="77777777" w:rsidR="00A317E3" w:rsidRPr="00705226" w:rsidRDefault="00A317E3"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1.4.2</w:t>
            </w:r>
          </w:p>
        </w:tc>
        <w:tc>
          <w:tcPr>
            <w:tcW w:w="4280" w:type="dxa"/>
            <w:tcBorders>
              <w:top w:val="single" w:sz="4" w:space="0" w:color="auto"/>
              <w:left w:val="nil"/>
              <w:bottom w:val="single" w:sz="4" w:space="0" w:color="auto"/>
              <w:right w:val="single" w:sz="4" w:space="0" w:color="auto"/>
            </w:tcBorders>
            <w:noWrap/>
            <w:vAlign w:val="center"/>
          </w:tcPr>
          <w:p w14:paraId="4E07DA02" w14:textId="77777777" w:rsidR="00A317E3" w:rsidRPr="00705226" w:rsidRDefault="003F0500" w:rsidP="007F5645">
            <w:pPr>
              <w:spacing w:after="0" w:line="240" w:lineRule="auto"/>
              <w:jc w:val="both"/>
              <w:rPr>
                <w:rFonts w:ascii="Times New Roman" w:hAnsi="Times New Roman"/>
                <w:color w:val="17365D"/>
                <w:sz w:val="20"/>
                <w:szCs w:val="20"/>
                <w:lang w:val="uk-UA"/>
              </w:rPr>
            </w:pPr>
            <w:r w:rsidRPr="00705226">
              <w:rPr>
                <w:rFonts w:ascii="Times New Roman" w:hAnsi="Times New Roman"/>
                <w:color w:val="17365D"/>
                <w:sz w:val="20"/>
                <w:szCs w:val="20"/>
                <w:lang w:val="uk-UA"/>
              </w:rPr>
              <w:t>Правова регламентація публічного управління та адміністрування</w:t>
            </w:r>
          </w:p>
        </w:tc>
        <w:tc>
          <w:tcPr>
            <w:tcW w:w="993" w:type="dxa"/>
            <w:tcBorders>
              <w:top w:val="single" w:sz="4" w:space="0" w:color="auto"/>
              <w:left w:val="nil"/>
              <w:bottom w:val="single" w:sz="4" w:space="0" w:color="auto"/>
              <w:right w:val="single" w:sz="4" w:space="0" w:color="auto"/>
            </w:tcBorders>
            <w:noWrap/>
            <w:vAlign w:val="center"/>
          </w:tcPr>
          <w:p w14:paraId="1E4351E6" w14:textId="22D4BACD" w:rsidR="00A317E3" w:rsidRPr="00705226" w:rsidRDefault="008972E6"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2</w:t>
            </w:r>
          </w:p>
        </w:tc>
        <w:tc>
          <w:tcPr>
            <w:tcW w:w="1275" w:type="dxa"/>
            <w:tcBorders>
              <w:top w:val="single" w:sz="4" w:space="0" w:color="auto"/>
              <w:left w:val="nil"/>
              <w:bottom w:val="single" w:sz="4" w:space="0" w:color="auto"/>
              <w:right w:val="single" w:sz="4" w:space="0" w:color="auto"/>
            </w:tcBorders>
            <w:vAlign w:val="center"/>
          </w:tcPr>
          <w:p w14:paraId="17A9AFDC" w14:textId="1A140F3A" w:rsidR="00A317E3" w:rsidRPr="00705226" w:rsidRDefault="008972E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6</w:t>
            </w:r>
            <w:r w:rsidR="00A317E3" w:rsidRPr="00705226">
              <w:rPr>
                <w:rFonts w:ascii="Times New Roman" w:hAnsi="Times New Roman"/>
                <w:color w:val="002060"/>
                <w:sz w:val="20"/>
                <w:szCs w:val="20"/>
                <w:lang w:val="uk-UA" w:eastAsia="ru-RU"/>
              </w:rPr>
              <w:t>0</w:t>
            </w:r>
          </w:p>
        </w:tc>
        <w:tc>
          <w:tcPr>
            <w:tcW w:w="1020" w:type="dxa"/>
            <w:tcBorders>
              <w:top w:val="single" w:sz="4" w:space="0" w:color="auto"/>
              <w:left w:val="nil"/>
              <w:bottom w:val="single" w:sz="4" w:space="0" w:color="auto"/>
              <w:right w:val="single" w:sz="4" w:space="0" w:color="auto"/>
            </w:tcBorders>
            <w:vAlign w:val="center"/>
          </w:tcPr>
          <w:p w14:paraId="63CC5373" w14:textId="69713EBF" w:rsidR="00A317E3" w:rsidRPr="00705226" w:rsidRDefault="00D6017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іспит</w:t>
            </w:r>
          </w:p>
        </w:tc>
        <w:tc>
          <w:tcPr>
            <w:tcW w:w="993" w:type="dxa"/>
            <w:tcBorders>
              <w:top w:val="single" w:sz="4" w:space="0" w:color="auto"/>
              <w:left w:val="nil"/>
              <w:bottom w:val="single" w:sz="4" w:space="0" w:color="auto"/>
              <w:right w:val="single" w:sz="8" w:space="0" w:color="auto"/>
            </w:tcBorders>
            <w:noWrap/>
            <w:vAlign w:val="center"/>
          </w:tcPr>
          <w:p w14:paraId="30AA5C63" w14:textId="77777777" w:rsidR="00A317E3" w:rsidRPr="00705226" w:rsidRDefault="003F0500"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2</w:t>
            </w:r>
          </w:p>
        </w:tc>
      </w:tr>
      <w:tr w:rsidR="00A317E3" w:rsidRPr="00705226" w14:paraId="3B0ACE12" w14:textId="77777777" w:rsidTr="006A4698">
        <w:trPr>
          <w:trHeight w:val="49"/>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2EC02C92" w14:textId="1E5988D8" w:rsidR="00A317E3" w:rsidRPr="00705226" w:rsidRDefault="008972E6"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 xml:space="preserve">ОК </w:t>
            </w:r>
            <w:r w:rsidR="00A317E3" w:rsidRPr="00705226">
              <w:rPr>
                <w:rFonts w:ascii="Times New Roman" w:hAnsi="Times New Roman"/>
                <w:color w:val="000080"/>
                <w:sz w:val="20"/>
                <w:szCs w:val="20"/>
                <w:lang w:val="uk-UA"/>
              </w:rPr>
              <w:t>1.4.3</w:t>
            </w:r>
          </w:p>
        </w:tc>
        <w:tc>
          <w:tcPr>
            <w:tcW w:w="4280" w:type="dxa"/>
            <w:tcBorders>
              <w:top w:val="single" w:sz="4" w:space="0" w:color="auto"/>
              <w:left w:val="nil"/>
              <w:bottom w:val="single" w:sz="4" w:space="0" w:color="auto"/>
              <w:right w:val="single" w:sz="4" w:space="0" w:color="auto"/>
            </w:tcBorders>
            <w:noWrap/>
            <w:vAlign w:val="center"/>
          </w:tcPr>
          <w:p w14:paraId="1D7AB0A9" w14:textId="77777777" w:rsidR="00A317E3" w:rsidRPr="00705226" w:rsidRDefault="003F0500" w:rsidP="007F5645">
            <w:pPr>
              <w:spacing w:after="0" w:line="240" w:lineRule="auto"/>
              <w:jc w:val="both"/>
              <w:rPr>
                <w:rFonts w:ascii="Times New Roman" w:hAnsi="Times New Roman"/>
                <w:bCs/>
                <w:color w:val="002060"/>
                <w:sz w:val="20"/>
                <w:szCs w:val="20"/>
                <w:lang w:val="uk-UA"/>
              </w:rPr>
            </w:pPr>
            <w:r w:rsidRPr="00705226">
              <w:rPr>
                <w:rFonts w:ascii="Times New Roman" w:hAnsi="Times New Roman"/>
                <w:color w:val="002060"/>
                <w:sz w:val="20"/>
                <w:szCs w:val="20"/>
                <w:lang w:val="uk-UA"/>
              </w:rPr>
              <w:t>Стратегічний розвиток на регіональному та місцевому рівнях в умовах децентралізації</w:t>
            </w:r>
          </w:p>
        </w:tc>
        <w:tc>
          <w:tcPr>
            <w:tcW w:w="993" w:type="dxa"/>
            <w:tcBorders>
              <w:top w:val="single" w:sz="4" w:space="0" w:color="auto"/>
              <w:left w:val="nil"/>
              <w:bottom w:val="single" w:sz="4" w:space="0" w:color="auto"/>
              <w:right w:val="single" w:sz="4" w:space="0" w:color="auto"/>
            </w:tcBorders>
            <w:noWrap/>
            <w:vAlign w:val="center"/>
          </w:tcPr>
          <w:p w14:paraId="06D81226" w14:textId="77777777" w:rsidR="00A317E3" w:rsidRPr="00705226" w:rsidRDefault="00A317E3"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3</w:t>
            </w:r>
          </w:p>
        </w:tc>
        <w:tc>
          <w:tcPr>
            <w:tcW w:w="1275" w:type="dxa"/>
            <w:tcBorders>
              <w:top w:val="single" w:sz="4" w:space="0" w:color="auto"/>
              <w:left w:val="nil"/>
              <w:bottom w:val="single" w:sz="4" w:space="0" w:color="auto"/>
              <w:right w:val="single" w:sz="4" w:space="0" w:color="auto"/>
            </w:tcBorders>
            <w:vAlign w:val="center"/>
          </w:tcPr>
          <w:p w14:paraId="2A3CEB9C" w14:textId="77777777" w:rsidR="00A317E3" w:rsidRPr="00705226" w:rsidRDefault="00A317E3"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90</w:t>
            </w:r>
          </w:p>
        </w:tc>
        <w:tc>
          <w:tcPr>
            <w:tcW w:w="1020" w:type="dxa"/>
            <w:tcBorders>
              <w:top w:val="single" w:sz="4" w:space="0" w:color="auto"/>
              <w:left w:val="nil"/>
              <w:bottom w:val="single" w:sz="4" w:space="0" w:color="auto"/>
              <w:right w:val="single" w:sz="4" w:space="0" w:color="auto"/>
            </w:tcBorders>
            <w:vAlign w:val="center"/>
          </w:tcPr>
          <w:p w14:paraId="7E279529" w14:textId="6CCD4CCE" w:rsidR="00A317E3" w:rsidRPr="00705226" w:rsidRDefault="00D60176" w:rsidP="003F0500">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залік</w:t>
            </w:r>
          </w:p>
        </w:tc>
        <w:tc>
          <w:tcPr>
            <w:tcW w:w="993" w:type="dxa"/>
            <w:tcBorders>
              <w:top w:val="single" w:sz="4" w:space="0" w:color="auto"/>
              <w:left w:val="nil"/>
              <w:bottom w:val="single" w:sz="4" w:space="0" w:color="auto"/>
              <w:right w:val="single" w:sz="8" w:space="0" w:color="auto"/>
            </w:tcBorders>
            <w:noWrap/>
            <w:vAlign w:val="center"/>
          </w:tcPr>
          <w:p w14:paraId="4F924FC3" w14:textId="77777777" w:rsidR="00A317E3" w:rsidRPr="00705226" w:rsidRDefault="00A317E3"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3</w:t>
            </w:r>
          </w:p>
        </w:tc>
      </w:tr>
      <w:tr w:rsidR="008972E6" w:rsidRPr="00705226" w14:paraId="72A826BA" w14:textId="77777777" w:rsidTr="006A4698">
        <w:trPr>
          <w:trHeight w:val="49"/>
          <w:jc w:val="center"/>
        </w:trPr>
        <w:tc>
          <w:tcPr>
            <w:tcW w:w="1247" w:type="dxa"/>
            <w:tcBorders>
              <w:top w:val="single" w:sz="4" w:space="0" w:color="auto"/>
              <w:left w:val="single" w:sz="8" w:space="0" w:color="auto"/>
              <w:bottom w:val="single" w:sz="4" w:space="0" w:color="auto"/>
              <w:right w:val="single" w:sz="8" w:space="0" w:color="auto"/>
            </w:tcBorders>
            <w:shd w:val="clear" w:color="auto" w:fill="FFFFFF"/>
            <w:vAlign w:val="center"/>
          </w:tcPr>
          <w:p w14:paraId="672F5048" w14:textId="2769D483" w:rsidR="008972E6" w:rsidRPr="00705226" w:rsidRDefault="008972E6" w:rsidP="00E7532F">
            <w:pPr>
              <w:spacing w:after="0" w:line="240" w:lineRule="auto"/>
              <w:jc w:val="center"/>
              <w:rPr>
                <w:rFonts w:ascii="Times New Roman" w:hAnsi="Times New Roman"/>
                <w:color w:val="000080"/>
                <w:sz w:val="20"/>
                <w:szCs w:val="20"/>
                <w:lang w:val="uk-UA"/>
              </w:rPr>
            </w:pPr>
            <w:r w:rsidRPr="00705226">
              <w:rPr>
                <w:rFonts w:ascii="Times New Roman" w:hAnsi="Times New Roman"/>
                <w:color w:val="000080"/>
                <w:sz w:val="20"/>
                <w:szCs w:val="20"/>
                <w:lang w:val="uk-UA"/>
              </w:rPr>
              <w:t>ОК 1.4.4</w:t>
            </w:r>
          </w:p>
        </w:tc>
        <w:tc>
          <w:tcPr>
            <w:tcW w:w="4280" w:type="dxa"/>
            <w:tcBorders>
              <w:top w:val="single" w:sz="4" w:space="0" w:color="auto"/>
              <w:left w:val="nil"/>
              <w:bottom w:val="single" w:sz="4" w:space="0" w:color="auto"/>
              <w:right w:val="single" w:sz="4" w:space="0" w:color="auto"/>
            </w:tcBorders>
            <w:noWrap/>
            <w:vAlign w:val="center"/>
          </w:tcPr>
          <w:p w14:paraId="1D27CC33" w14:textId="6B5DE231" w:rsidR="008972E6" w:rsidRPr="00705226" w:rsidRDefault="008972E6" w:rsidP="007F5645">
            <w:pPr>
              <w:spacing w:after="0" w:line="240" w:lineRule="auto"/>
              <w:jc w:val="both"/>
              <w:rPr>
                <w:rFonts w:ascii="Times New Roman" w:hAnsi="Times New Roman"/>
                <w:color w:val="002060"/>
                <w:sz w:val="20"/>
                <w:szCs w:val="20"/>
                <w:lang w:val="uk-UA"/>
              </w:rPr>
            </w:pPr>
            <w:r w:rsidRPr="00705226">
              <w:rPr>
                <w:rFonts w:ascii="Times New Roman" w:hAnsi="Times New Roman"/>
                <w:color w:val="002060"/>
                <w:sz w:val="20"/>
                <w:szCs w:val="20"/>
                <w:lang w:val="uk-UA"/>
              </w:rPr>
              <w:t>Розумна сила (smart power) у сучасній системі публічного управління</w:t>
            </w:r>
          </w:p>
        </w:tc>
        <w:tc>
          <w:tcPr>
            <w:tcW w:w="993" w:type="dxa"/>
            <w:tcBorders>
              <w:top w:val="single" w:sz="4" w:space="0" w:color="auto"/>
              <w:left w:val="nil"/>
              <w:bottom w:val="single" w:sz="4" w:space="0" w:color="auto"/>
              <w:right w:val="single" w:sz="4" w:space="0" w:color="auto"/>
            </w:tcBorders>
            <w:noWrap/>
            <w:vAlign w:val="center"/>
          </w:tcPr>
          <w:p w14:paraId="1AD1858A" w14:textId="0BBB5F6D" w:rsidR="008972E6" w:rsidRPr="00705226" w:rsidRDefault="008972E6" w:rsidP="00E7532F">
            <w:pPr>
              <w:spacing w:after="0" w:line="240" w:lineRule="auto"/>
              <w:jc w:val="center"/>
              <w:rPr>
                <w:rFonts w:ascii="Times New Roman" w:hAnsi="Times New Roman"/>
                <w:b/>
                <w:bCs/>
                <w:color w:val="002060"/>
                <w:sz w:val="20"/>
                <w:szCs w:val="20"/>
                <w:lang w:val="uk-UA" w:eastAsia="ru-RU"/>
              </w:rPr>
            </w:pPr>
            <w:r w:rsidRPr="00705226">
              <w:rPr>
                <w:rFonts w:ascii="Times New Roman" w:hAnsi="Times New Roman"/>
                <w:b/>
                <w:bCs/>
                <w:color w:val="002060"/>
                <w:sz w:val="20"/>
                <w:szCs w:val="20"/>
                <w:lang w:val="uk-UA" w:eastAsia="ru-RU"/>
              </w:rPr>
              <w:t>3</w:t>
            </w:r>
          </w:p>
        </w:tc>
        <w:tc>
          <w:tcPr>
            <w:tcW w:w="1275" w:type="dxa"/>
            <w:tcBorders>
              <w:top w:val="single" w:sz="4" w:space="0" w:color="auto"/>
              <w:left w:val="nil"/>
              <w:bottom w:val="single" w:sz="4" w:space="0" w:color="auto"/>
              <w:right w:val="single" w:sz="4" w:space="0" w:color="auto"/>
            </w:tcBorders>
            <w:vAlign w:val="center"/>
          </w:tcPr>
          <w:p w14:paraId="72FCBDC5" w14:textId="2EB717A6" w:rsidR="008972E6" w:rsidRPr="00705226" w:rsidRDefault="008972E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90</w:t>
            </w:r>
          </w:p>
        </w:tc>
        <w:tc>
          <w:tcPr>
            <w:tcW w:w="1020" w:type="dxa"/>
            <w:tcBorders>
              <w:top w:val="single" w:sz="4" w:space="0" w:color="auto"/>
              <w:left w:val="nil"/>
              <w:bottom w:val="single" w:sz="4" w:space="0" w:color="auto"/>
              <w:right w:val="single" w:sz="4" w:space="0" w:color="auto"/>
            </w:tcBorders>
            <w:vAlign w:val="center"/>
          </w:tcPr>
          <w:p w14:paraId="65092912" w14:textId="15E411B8" w:rsidR="008972E6" w:rsidRPr="00705226" w:rsidRDefault="008972E6" w:rsidP="003F0500">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залік</w:t>
            </w:r>
          </w:p>
        </w:tc>
        <w:tc>
          <w:tcPr>
            <w:tcW w:w="993" w:type="dxa"/>
            <w:tcBorders>
              <w:top w:val="single" w:sz="4" w:space="0" w:color="auto"/>
              <w:left w:val="nil"/>
              <w:bottom w:val="single" w:sz="4" w:space="0" w:color="auto"/>
              <w:right w:val="single" w:sz="8" w:space="0" w:color="auto"/>
            </w:tcBorders>
            <w:noWrap/>
            <w:vAlign w:val="center"/>
          </w:tcPr>
          <w:p w14:paraId="2B799725" w14:textId="6988751E" w:rsidR="008972E6" w:rsidRPr="00705226" w:rsidRDefault="008972E6" w:rsidP="00E7532F">
            <w:pPr>
              <w:spacing w:after="0" w:line="240" w:lineRule="auto"/>
              <w:jc w:val="center"/>
              <w:rPr>
                <w:rFonts w:ascii="Times New Roman" w:hAnsi="Times New Roman"/>
                <w:color w:val="002060"/>
                <w:sz w:val="20"/>
                <w:szCs w:val="20"/>
                <w:lang w:val="uk-UA" w:eastAsia="ru-RU"/>
              </w:rPr>
            </w:pPr>
            <w:r w:rsidRPr="00705226">
              <w:rPr>
                <w:rFonts w:ascii="Times New Roman" w:hAnsi="Times New Roman"/>
                <w:color w:val="002060"/>
                <w:sz w:val="20"/>
                <w:szCs w:val="20"/>
                <w:lang w:val="uk-UA" w:eastAsia="ru-RU"/>
              </w:rPr>
              <w:t>4</w:t>
            </w:r>
          </w:p>
        </w:tc>
      </w:tr>
      <w:tr w:rsidR="00A317E3" w:rsidRPr="00705226" w14:paraId="64FAA77B" w14:textId="77777777" w:rsidTr="00690F4F">
        <w:trPr>
          <w:trHeight w:val="237"/>
          <w:jc w:val="center"/>
        </w:trPr>
        <w:tc>
          <w:tcPr>
            <w:tcW w:w="5527" w:type="dxa"/>
            <w:gridSpan w:val="2"/>
            <w:tcBorders>
              <w:top w:val="nil"/>
              <w:left w:val="single" w:sz="8" w:space="0" w:color="auto"/>
              <w:bottom w:val="single" w:sz="8" w:space="0" w:color="auto"/>
              <w:right w:val="single" w:sz="4" w:space="0" w:color="000000"/>
            </w:tcBorders>
            <w:shd w:val="clear" w:color="auto" w:fill="CCECFF"/>
            <w:vAlign w:val="center"/>
            <w:hideMark/>
          </w:tcPr>
          <w:p w14:paraId="28906766" w14:textId="77777777" w:rsidR="00A317E3" w:rsidRPr="00705226" w:rsidRDefault="00A317E3" w:rsidP="00690F4F">
            <w:pPr>
              <w:spacing w:after="0" w:line="240" w:lineRule="auto"/>
              <w:jc w:val="center"/>
              <w:rPr>
                <w:rFonts w:ascii="Times New Roman" w:hAnsi="Times New Roman"/>
                <w:b/>
                <w:bCs/>
                <w:color w:val="000080"/>
                <w:sz w:val="20"/>
                <w:szCs w:val="20"/>
                <w:lang w:val="uk-UA" w:eastAsia="ru-RU"/>
              </w:rPr>
            </w:pPr>
            <w:r w:rsidRPr="00705226">
              <w:rPr>
                <w:rFonts w:ascii="Times New Roman" w:hAnsi="Times New Roman"/>
                <w:b/>
                <w:bCs/>
                <w:color w:val="000080"/>
                <w:sz w:val="20"/>
                <w:szCs w:val="20"/>
                <w:lang w:val="uk-UA" w:eastAsia="ru-RU"/>
              </w:rPr>
              <w:t xml:space="preserve">Всього за циклом обов'язкових </w:t>
            </w:r>
            <w:r w:rsidR="00690F4F" w:rsidRPr="00705226">
              <w:rPr>
                <w:rFonts w:ascii="Times New Roman" w:hAnsi="Times New Roman"/>
                <w:b/>
                <w:bCs/>
                <w:color w:val="000080"/>
                <w:sz w:val="20"/>
                <w:szCs w:val="20"/>
                <w:lang w:val="uk-UA" w:eastAsia="ru-RU"/>
              </w:rPr>
              <w:t>компонент</w:t>
            </w:r>
          </w:p>
        </w:tc>
        <w:tc>
          <w:tcPr>
            <w:tcW w:w="993" w:type="dxa"/>
            <w:tcBorders>
              <w:top w:val="nil"/>
              <w:left w:val="nil"/>
              <w:bottom w:val="single" w:sz="8" w:space="0" w:color="auto"/>
              <w:right w:val="single" w:sz="4" w:space="0" w:color="auto"/>
            </w:tcBorders>
            <w:shd w:val="clear" w:color="auto" w:fill="CCECFF"/>
            <w:vAlign w:val="center"/>
            <w:hideMark/>
          </w:tcPr>
          <w:p w14:paraId="46DB8C3F" w14:textId="69E28FA1" w:rsidR="00A317E3" w:rsidRPr="00705226" w:rsidRDefault="003F0500" w:rsidP="008972E6">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3</w:t>
            </w:r>
            <w:r w:rsidR="008972E6" w:rsidRPr="00705226">
              <w:rPr>
                <w:rFonts w:ascii="Times New Roman" w:hAnsi="Times New Roman"/>
                <w:b/>
                <w:bCs/>
                <w:sz w:val="20"/>
                <w:szCs w:val="20"/>
                <w:lang w:val="uk-UA" w:eastAsia="ru-RU"/>
              </w:rPr>
              <w:t>0</w:t>
            </w:r>
          </w:p>
        </w:tc>
        <w:tc>
          <w:tcPr>
            <w:tcW w:w="1275" w:type="dxa"/>
            <w:tcBorders>
              <w:top w:val="nil"/>
              <w:left w:val="nil"/>
              <w:bottom w:val="single" w:sz="8" w:space="0" w:color="auto"/>
              <w:right w:val="single" w:sz="4" w:space="0" w:color="auto"/>
            </w:tcBorders>
            <w:shd w:val="clear" w:color="auto" w:fill="CCECFF"/>
            <w:vAlign w:val="center"/>
            <w:hideMark/>
          </w:tcPr>
          <w:p w14:paraId="6FA01EB5" w14:textId="1174A381" w:rsidR="00A317E3" w:rsidRPr="00705226" w:rsidRDefault="003F0500" w:rsidP="008972E6">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9</w:t>
            </w:r>
            <w:r w:rsidR="008972E6" w:rsidRPr="00705226">
              <w:rPr>
                <w:rFonts w:ascii="Times New Roman" w:hAnsi="Times New Roman"/>
                <w:b/>
                <w:bCs/>
                <w:sz w:val="20"/>
                <w:szCs w:val="20"/>
                <w:lang w:val="uk-UA" w:eastAsia="ru-RU"/>
              </w:rPr>
              <w:t>0</w:t>
            </w:r>
            <w:r w:rsidRPr="00705226">
              <w:rPr>
                <w:rFonts w:ascii="Times New Roman" w:hAnsi="Times New Roman"/>
                <w:b/>
                <w:bCs/>
                <w:sz w:val="20"/>
                <w:szCs w:val="20"/>
                <w:lang w:val="uk-UA" w:eastAsia="ru-RU"/>
              </w:rPr>
              <w:t>0</w:t>
            </w:r>
          </w:p>
        </w:tc>
        <w:tc>
          <w:tcPr>
            <w:tcW w:w="1020" w:type="dxa"/>
            <w:tcBorders>
              <w:top w:val="nil"/>
              <w:left w:val="nil"/>
              <w:bottom w:val="single" w:sz="8" w:space="0" w:color="auto"/>
              <w:right w:val="nil"/>
            </w:tcBorders>
            <w:shd w:val="clear" w:color="auto" w:fill="CCECFF"/>
            <w:vAlign w:val="center"/>
            <w:hideMark/>
          </w:tcPr>
          <w:p w14:paraId="6CC6ED14" w14:textId="5AC81B49" w:rsidR="00A317E3" w:rsidRPr="00705226" w:rsidRDefault="007F5645" w:rsidP="002C376B">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12</w:t>
            </w:r>
          </w:p>
        </w:tc>
        <w:tc>
          <w:tcPr>
            <w:tcW w:w="993" w:type="dxa"/>
            <w:tcBorders>
              <w:top w:val="nil"/>
              <w:left w:val="single" w:sz="4" w:space="0" w:color="auto"/>
              <w:bottom w:val="single" w:sz="8" w:space="0" w:color="auto"/>
              <w:right w:val="single" w:sz="8" w:space="0" w:color="auto"/>
            </w:tcBorders>
            <w:shd w:val="clear" w:color="auto" w:fill="CCECFF"/>
            <w:vAlign w:val="center"/>
            <w:hideMark/>
          </w:tcPr>
          <w:p w14:paraId="268204B0" w14:textId="77777777" w:rsidR="00A317E3" w:rsidRPr="00705226" w:rsidRDefault="00A317E3" w:rsidP="00E7532F">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 </w:t>
            </w:r>
          </w:p>
        </w:tc>
      </w:tr>
      <w:tr w:rsidR="00A317E3" w:rsidRPr="00705226" w14:paraId="0C512A4F" w14:textId="77777777" w:rsidTr="002E4196">
        <w:trPr>
          <w:trHeight w:val="252"/>
          <w:jc w:val="center"/>
        </w:trPr>
        <w:tc>
          <w:tcPr>
            <w:tcW w:w="9808" w:type="dxa"/>
            <w:gridSpan w:val="6"/>
            <w:tcBorders>
              <w:top w:val="single" w:sz="8" w:space="0" w:color="auto"/>
              <w:left w:val="single" w:sz="8" w:space="0" w:color="auto"/>
              <w:bottom w:val="single" w:sz="8" w:space="0" w:color="auto"/>
              <w:right w:val="single" w:sz="8" w:space="0" w:color="auto"/>
            </w:tcBorders>
            <w:shd w:val="clear" w:color="auto" w:fill="E5DFEC"/>
            <w:vAlign w:val="center"/>
            <w:hideMark/>
          </w:tcPr>
          <w:p w14:paraId="7EF807D3" w14:textId="77777777" w:rsidR="00A317E3" w:rsidRPr="00705226" w:rsidRDefault="00A317E3" w:rsidP="007100B1">
            <w:pPr>
              <w:spacing w:after="0" w:line="240" w:lineRule="auto"/>
              <w:jc w:val="center"/>
              <w:rPr>
                <w:rFonts w:ascii="Times New Roman" w:hAnsi="Times New Roman"/>
                <w:b/>
                <w:bCs/>
                <w:color w:val="003300"/>
                <w:sz w:val="20"/>
                <w:szCs w:val="20"/>
                <w:lang w:val="uk-UA" w:eastAsia="ru-RU"/>
              </w:rPr>
            </w:pPr>
            <w:r w:rsidRPr="00705226">
              <w:rPr>
                <w:rFonts w:ascii="Times New Roman" w:hAnsi="Times New Roman"/>
                <w:b/>
                <w:bCs/>
                <w:color w:val="003300"/>
                <w:sz w:val="20"/>
                <w:szCs w:val="20"/>
                <w:lang w:val="uk-UA" w:eastAsia="ru-RU"/>
              </w:rPr>
              <w:t>ІІ. ВИБІРКОВІ КОМПОНЕНТИ ОСВІТНЬОЇ ПРОГРАМИ</w:t>
            </w:r>
          </w:p>
        </w:tc>
      </w:tr>
      <w:tr w:rsidR="00A317E3" w:rsidRPr="00705226" w14:paraId="3F6BD277" w14:textId="77777777" w:rsidTr="00E7532F">
        <w:trPr>
          <w:trHeight w:val="228"/>
          <w:jc w:val="center"/>
        </w:trPr>
        <w:tc>
          <w:tcPr>
            <w:tcW w:w="5527" w:type="dxa"/>
            <w:gridSpan w:val="2"/>
            <w:tcBorders>
              <w:top w:val="single" w:sz="8" w:space="0" w:color="auto"/>
              <w:left w:val="single" w:sz="8" w:space="0" w:color="auto"/>
              <w:bottom w:val="single" w:sz="4" w:space="0" w:color="auto"/>
              <w:right w:val="single" w:sz="4" w:space="0" w:color="000000"/>
            </w:tcBorders>
            <w:shd w:val="clear" w:color="auto" w:fill="CCFFCC"/>
            <w:vAlign w:val="center"/>
            <w:hideMark/>
          </w:tcPr>
          <w:p w14:paraId="20D0C788" w14:textId="77777777" w:rsidR="00A317E3" w:rsidRPr="00705226" w:rsidRDefault="00A317E3" w:rsidP="00166457">
            <w:pPr>
              <w:spacing w:after="0" w:line="240" w:lineRule="auto"/>
              <w:jc w:val="center"/>
              <w:rPr>
                <w:rFonts w:ascii="Times New Roman" w:hAnsi="Times New Roman"/>
                <w:b/>
                <w:bCs/>
                <w:color w:val="003300"/>
                <w:sz w:val="20"/>
                <w:szCs w:val="20"/>
                <w:lang w:val="uk-UA" w:eastAsia="ru-RU"/>
              </w:rPr>
            </w:pPr>
            <w:r w:rsidRPr="00705226">
              <w:rPr>
                <w:rFonts w:ascii="Times New Roman" w:hAnsi="Times New Roman"/>
                <w:b/>
                <w:bCs/>
                <w:color w:val="003300"/>
                <w:sz w:val="20"/>
                <w:szCs w:val="20"/>
                <w:lang w:val="uk-UA" w:eastAsia="ru-RU"/>
              </w:rPr>
              <w:t xml:space="preserve">Всього за циклом вибіркових компонент </w:t>
            </w:r>
          </w:p>
        </w:tc>
        <w:tc>
          <w:tcPr>
            <w:tcW w:w="993" w:type="dxa"/>
            <w:tcBorders>
              <w:top w:val="single" w:sz="8" w:space="0" w:color="auto"/>
              <w:left w:val="nil"/>
              <w:bottom w:val="single" w:sz="8" w:space="0" w:color="auto"/>
              <w:right w:val="single" w:sz="4" w:space="0" w:color="auto"/>
            </w:tcBorders>
            <w:shd w:val="clear" w:color="auto" w:fill="CCFFCC"/>
            <w:vAlign w:val="center"/>
            <w:hideMark/>
          </w:tcPr>
          <w:p w14:paraId="0483740B" w14:textId="77777777" w:rsidR="00A317E3" w:rsidRPr="00705226" w:rsidRDefault="00A317E3" w:rsidP="00BD6FB2">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12</w:t>
            </w:r>
          </w:p>
        </w:tc>
        <w:tc>
          <w:tcPr>
            <w:tcW w:w="1275" w:type="dxa"/>
            <w:tcBorders>
              <w:top w:val="single" w:sz="8" w:space="0" w:color="auto"/>
              <w:left w:val="nil"/>
              <w:bottom w:val="single" w:sz="8" w:space="0" w:color="auto"/>
              <w:right w:val="single" w:sz="4" w:space="0" w:color="auto"/>
            </w:tcBorders>
            <w:shd w:val="clear" w:color="auto" w:fill="CCFFCC"/>
            <w:vAlign w:val="center"/>
            <w:hideMark/>
          </w:tcPr>
          <w:p w14:paraId="42076FFC" w14:textId="77777777" w:rsidR="00A317E3" w:rsidRPr="00705226" w:rsidRDefault="00A317E3" w:rsidP="007100B1">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360</w:t>
            </w:r>
          </w:p>
        </w:tc>
        <w:tc>
          <w:tcPr>
            <w:tcW w:w="1020" w:type="dxa"/>
            <w:tcBorders>
              <w:top w:val="single" w:sz="8" w:space="0" w:color="auto"/>
              <w:left w:val="nil"/>
              <w:bottom w:val="single" w:sz="8" w:space="0" w:color="auto"/>
              <w:right w:val="nil"/>
            </w:tcBorders>
            <w:shd w:val="clear" w:color="auto" w:fill="CCFFCC"/>
            <w:vAlign w:val="center"/>
            <w:hideMark/>
          </w:tcPr>
          <w:p w14:paraId="325FF3E9" w14:textId="212F7ED5" w:rsidR="00A317E3" w:rsidRPr="00705226" w:rsidRDefault="007F5645" w:rsidP="007100B1">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3</w:t>
            </w:r>
          </w:p>
        </w:tc>
        <w:tc>
          <w:tcPr>
            <w:tcW w:w="993" w:type="dxa"/>
            <w:tcBorders>
              <w:top w:val="single" w:sz="8" w:space="0" w:color="auto"/>
              <w:left w:val="single" w:sz="4" w:space="0" w:color="auto"/>
              <w:bottom w:val="single" w:sz="8" w:space="0" w:color="auto"/>
              <w:right w:val="single" w:sz="8" w:space="0" w:color="auto"/>
            </w:tcBorders>
            <w:shd w:val="clear" w:color="auto" w:fill="CCFFCC"/>
            <w:vAlign w:val="center"/>
            <w:hideMark/>
          </w:tcPr>
          <w:p w14:paraId="261CF18F" w14:textId="77777777" w:rsidR="00A317E3" w:rsidRPr="00705226" w:rsidRDefault="00A317E3" w:rsidP="007100B1">
            <w:pPr>
              <w:spacing w:after="0" w:line="240" w:lineRule="auto"/>
              <w:jc w:val="center"/>
              <w:rPr>
                <w:rFonts w:ascii="Times New Roman" w:hAnsi="Times New Roman"/>
                <w:b/>
                <w:bCs/>
                <w:sz w:val="20"/>
                <w:szCs w:val="20"/>
                <w:lang w:val="uk-UA" w:eastAsia="ru-RU"/>
              </w:rPr>
            </w:pPr>
            <w:r w:rsidRPr="00705226">
              <w:rPr>
                <w:rFonts w:ascii="Times New Roman" w:hAnsi="Times New Roman"/>
                <w:b/>
                <w:bCs/>
                <w:sz w:val="20"/>
                <w:szCs w:val="20"/>
                <w:lang w:val="uk-UA" w:eastAsia="ru-RU"/>
              </w:rPr>
              <w:t> </w:t>
            </w:r>
          </w:p>
        </w:tc>
      </w:tr>
      <w:tr w:rsidR="008E7298" w:rsidRPr="00705226" w14:paraId="7C8D0782" w14:textId="77777777" w:rsidTr="008E7298">
        <w:trPr>
          <w:trHeight w:val="78"/>
          <w:jc w:val="center"/>
        </w:trPr>
        <w:tc>
          <w:tcPr>
            <w:tcW w:w="1247" w:type="dxa"/>
            <w:tcBorders>
              <w:top w:val="single" w:sz="8" w:space="0" w:color="auto"/>
              <w:left w:val="single" w:sz="8" w:space="0" w:color="auto"/>
              <w:bottom w:val="single" w:sz="4" w:space="0" w:color="auto"/>
              <w:right w:val="single" w:sz="4" w:space="0" w:color="auto"/>
            </w:tcBorders>
            <w:vAlign w:val="center"/>
            <w:hideMark/>
          </w:tcPr>
          <w:p w14:paraId="2675FF11" w14:textId="77777777" w:rsidR="008E7298" w:rsidRPr="00705226" w:rsidRDefault="008E7298" w:rsidP="008E7298">
            <w:pPr>
              <w:spacing w:after="0" w:line="240" w:lineRule="auto"/>
              <w:jc w:val="center"/>
              <w:rPr>
                <w:rFonts w:ascii="Times New Roman" w:hAnsi="Times New Roman"/>
                <w:color w:val="003300"/>
                <w:sz w:val="20"/>
                <w:szCs w:val="20"/>
                <w:lang w:val="uk-UA" w:eastAsia="ru-RU"/>
              </w:rPr>
            </w:pPr>
            <w:r w:rsidRPr="00705226">
              <w:rPr>
                <w:rFonts w:ascii="Times New Roman" w:hAnsi="Times New Roman"/>
                <w:color w:val="003300"/>
                <w:sz w:val="20"/>
                <w:szCs w:val="20"/>
                <w:lang w:val="uk-UA" w:eastAsia="ru-RU"/>
              </w:rPr>
              <w:t>ВК 2.1</w:t>
            </w:r>
          </w:p>
        </w:tc>
        <w:tc>
          <w:tcPr>
            <w:tcW w:w="4280" w:type="dxa"/>
            <w:vMerge w:val="restart"/>
            <w:tcBorders>
              <w:top w:val="single" w:sz="8" w:space="0" w:color="auto"/>
              <w:left w:val="single" w:sz="4" w:space="0" w:color="auto"/>
              <w:right w:val="single" w:sz="4" w:space="0" w:color="auto"/>
            </w:tcBorders>
            <w:vAlign w:val="center"/>
            <w:hideMark/>
          </w:tcPr>
          <w:p w14:paraId="17C6EEDE" w14:textId="77777777" w:rsidR="008E7298" w:rsidRPr="00705226" w:rsidRDefault="008E7298" w:rsidP="008E7298">
            <w:pPr>
              <w:spacing w:after="0" w:line="240" w:lineRule="auto"/>
              <w:ind w:left="-40"/>
              <w:jc w:val="center"/>
              <w:rPr>
                <w:rFonts w:ascii="Times New Roman" w:hAnsi="Times New Roman"/>
                <w:color w:val="003300"/>
                <w:sz w:val="24"/>
                <w:szCs w:val="24"/>
                <w:lang w:val="uk-UA"/>
              </w:rPr>
            </w:pPr>
            <w:r w:rsidRPr="00705226">
              <w:rPr>
                <w:rFonts w:ascii="Times New Roman" w:hAnsi="Times New Roman"/>
                <w:color w:val="002060"/>
                <w:sz w:val="24"/>
                <w:szCs w:val="24"/>
                <w:lang w:val="uk-UA" w:eastAsia="ru-RU"/>
              </w:rPr>
              <w:t>Освітні компоненти вільного вибору здобувачів вищої освіти</w:t>
            </w:r>
          </w:p>
        </w:tc>
        <w:tc>
          <w:tcPr>
            <w:tcW w:w="993" w:type="dxa"/>
            <w:tcBorders>
              <w:top w:val="single" w:sz="8" w:space="0" w:color="auto"/>
              <w:left w:val="single" w:sz="4" w:space="0" w:color="auto"/>
              <w:bottom w:val="single" w:sz="4" w:space="0" w:color="auto"/>
              <w:right w:val="single" w:sz="4" w:space="0" w:color="auto"/>
            </w:tcBorders>
            <w:vAlign w:val="center"/>
            <w:hideMark/>
          </w:tcPr>
          <w:p w14:paraId="45C67D42" w14:textId="77777777" w:rsidR="008E7298" w:rsidRPr="00705226" w:rsidRDefault="008E7298" w:rsidP="008E7298">
            <w:pPr>
              <w:spacing w:after="0" w:line="240" w:lineRule="auto"/>
              <w:jc w:val="center"/>
              <w:rPr>
                <w:rFonts w:ascii="Times New Roman" w:hAnsi="Times New Roman"/>
                <w:b/>
                <w:bCs/>
                <w:color w:val="003300"/>
                <w:sz w:val="20"/>
                <w:szCs w:val="20"/>
                <w:lang w:val="uk-UA"/>
              </w:rPr>
            </w:pPr>
            <w:r w:rsidRPr="00705226">
              <w:rPr>
                <w:rFonts w:ascii="Times New Roman" w:hAnsi="Times New Roman"/>
                <w:b/>
                <w:bCs/>
                <w:color w:val="003300"/>
                <w:sz w:val="20"/>
                <w:szCs w:val="20"/>
                <w:lang w:val="uk-UA"/>
              </w:rPr>
              <w:t>4</w:t>
            </w:r>
          </w:p>
        </w:tc>
        <w:tc>
          <w:tcPr>
            <w:tcW w:w="1275" w:type="dxa"/>
            <w:tcBorders>
              <w:top w:val="single" w:sz="8" w:space="0" w:color="auto"/>
              <w:left w:val="single" w:sz="4" w:space="0" w:color="auto"/>
              <w:bottom w:val="single" w:sz="4" w:space="0" w:color="auto"/>
              <w:right w:val="single" w:sz="4" w:space="0" w:color="auto"/>
            </w:tcBorders>
            <w:vAlign w:val="center"/>
            <w:hideMark/>
          </w:tcPr>
          <w:p w14:paraId="6AC0392C" w14:textId="77777777" w:rsidR="008E7298" w:rsidRPr="00705226" w:rsidRDefault="008E7298" w:rsidP="008E7298">
            <w:pPr>
              <w:spacing w:after="0" w:line="240" w:lineRule="auto"/>
              <w:jc w:val="center"/>
              <w:rPr>
                <w:rFonts w:ascii="Times New Roman" w:hAnsi="Times New Roman"/>
                <w:color w:val="003300"/>
                <w:sz w:val="20"/>
                <w:szCs w:val="20"/>
                <w:lang w:val="uk-UA"/>
              </w:rPr>
            </w:pPr>
            <w:r w:rsidRPr="00705226">
              <w:rPr>
                <w:rFonts w:ascii="Times New Roman" w:hAnsi="Times New Roman"/>
                <w:color w:val="003300"/>
                <w:sz w:val="20"/>
                <w:szCs w:val="20"/>
                <w:lang w:val="uk-UA"/>
              </w:rPr>
              <w:t>120</w:t>
            </w:r>
          </w:p>
        </w:tc>
        <w:tc>
          <w:tcPr>
            <w:tcW w:w="1020" w:type="dxa"/>
            <w:tcBorders>
              <w:top w:val="single" w:sz="8" w:space="0" w:color="auto"/>
              <w:left w:val="nil"/>
              <w:bottom w:val="single" w:sz="4" w:space="0" w:color="auto"/>
              <w:right w:val="single" w:sz="4" w:space="0" w:color="auto"/>
            </w:tcBorders>
            <w:vAlign w:val="center"/>
            <w:hideMark/>
          </w:tcPr>
          <w:p w14:paraId="6B5E31E9" w14:textId="538761EC" w:rsidR="008E7298" w:rsidRPr="00705226" w:rsidRDefault="00D60176" w:rsidP="008E7298">
            <w:pPr>
              <w:spacing w:after="0" w:line="240" w:lineRule="auto"/>
              <w:jc w:val="center"/>
              <w:rPr>
                <w:rFonts w:ascii="Times New Roman" w:hAnsi="Times New Roman"/>
                <w:sz w:val="20"/>
                <w:szCs w:val="20"/>
                <w:lang w:val="uk-UA" w:eastAsia="ru-RU"/>
              </w:rPr>
            </w:pPr>
            <w:r w:rsidRPr="00705226">
              <w:rPr>
                <w:rFonts w:ascii="Times New Roman" w:hAnsi="Times New Roman"/>
                <w:sz w:val="20"/>
                <w:szCs w:val="20"/>
                <w:lang w:val="uk-UA" w:eastAsia="ru-RU"/>
              </w:rPr>
              <w:t>залік</w:t>
            </w:r>
          </w:p>
        </w:tc>
        <w:tc>
          <w:tcPr>
            <w:tcW w:w="993" w:type="dxa"/>
            <w:tcBorders>
              <w:top w:val="single" w:sz="8" w:space="0" w:color="auto"/>
              <w:left w:val="single" w:sz="4" w:space="0" w:color="auto"/>
              <w:bottom w:val="single" w:sz="4" w:space="0" w:color="auto"/>
              <w:right w:val="single" w:sz="8" w:space="0" w:color="auto"/>
            </w:tcBorders>
            <w:noWrap/>
            <w:vAlign w:val="center"/>
            <w:hideMark/>
          </w:tcPr>
          <w:p w14:paraId="17ADAB30" w14:textId="77777777" w:rsidR="008E7298" w:rsidRPr="00705226" w:rsidRDefault="003F0500" w:rsidP="008E7298">
            <w:pPr>
              <w:spacing w:after="0" w:line="240" w:lineRule="auto"/>
              <w:jc w:val="center"/>
              <w:rPr>
                <w:rFonts w:ascii="Times New Roman" w:hAnsi="Times New Roman"/>
                <w:sz w:val="20"/>
                <w:szCs w:val="20"/>
                <w:lang w:val="uk-UA" w:eastAsia="ru-RU"/>
              </w:rPr>
            </w:pPr>
            <w:r w:rsidRPr="00705226">
              <w:rPr>
                <w:rFonts w:ascii="Times New Roman" w:hAnsi="Times New Roman"/>
                <w:sz w:val="20"/>
                <w:szCs w:val="20"/>
                <w:lang w:val="uk-UA" w:eastAsia="ru-RU"/>
              </w:rPr>
              <w:t>4</w:t>
            </w:r>
          </w:p>
        </w:tc>
      </w:tr>
      <w:tr w:rsidR="008E7298" w:rsidRPr="00705226" w14:paraId="2873A7BA" w14:textId="77777777" w:rsidTr="008E7298">
        <w:trPr>
          <w:trHeight w:val="119"/>
          <w:jc w:val="center"/>
        </w:trPr>
        <w:tc>
          <w:tcPr>
            <w:tcW w:w="1247" w:type="dxa"/>
            <w:tcBorders>
              <w:top w:val="nil"/>
              <w:left w:val="single" w:sz="8" w:space="0" w:color="auto"/>
              <w:bottom w:val="single" w:sz="4" w:space="0" w:color="auto"/>
              <w:right w:val="single" w:sz="4" w:space="0" w:color="auto"/>
            </w:tcBorders>
            <w:vAlign w:val="center"/>
            <w:hideMark/>
          </w:tcPr>
          <w:p w14:paraId="4965F379" w14:textId="77777777" w:rsidR="008E7298" w:rsidRPr="00705226" w:rsidRDefault="008E7298" w:rsidP="008E7298">
            <w:pPr>
              <w:spacing w:after="0" w:line="240" w:lineRule="auto"/>
              <w:jc w:val="center"/>
              <w:rPr>
                <w:rFonts w:ascii="Times New Roman" w:hAnsi="Times New Roman"/>
                <w:color w:val="003300"/>
                <w:sz w:val="20"/>
                <w:szCs w:val="20"/>
                <w:lang w:val="uk-UA" w:eastAsia="ru-RU"/>
              </w:rPr>
            </w:pPr>
            <w:r w:rsidRPr="00705226">
              <w:rPr>
                <w:rFonts w:ascii="Times New Roman" w:hAnsi="Times New Roman"/>
                <w:color w:val="003300"/>
                <w:sz w:val="20"/>
                <w:szCs w:val="20"/>
                <w:lang w:val="uk-UA" w:eastAsia="ru-RU"/>
              </w:rPr>
              <w:t>ВК 2.2</w:t>
            </w:r>
          </w:p>
        </w:tc>
        <w:tc>
          <w:tcPr>
            <w:tcW w:w="4280" w:type="dxa"/>
            <w:vMerge/>
            <w:tcBorders>
              <w:left w:val="single" w:sz="4" w:space="0" w:color="auto"/>
              <w:right w:val="single" w:sz="4" w:space="0" w:color="auto"/>
            </w:tcBorders>
            <w:vAlign w:val="center"/>
            <w:hideMark/>
          </w:tcPr>
          <w:p w14:paraId="673A3C80" w14:textId="77777777" w:rsidR="008E7298" w:rsidRPr="00705226" w:rsidRDefault="008E7298" w:rsidP="008E7298">
            <w:pPr>
              <w:spacing w:after="0" w:line="240" w:lineRule="auto"/>
              <w:rPr>
                <w:rFonts w:ascii="Times New Roman" w:hAnsi="Times New Roman"/>
                <w:sz w:val="20"/>
                <w:szCs w:val="20"/>
                <w:lang w:val="uk-UA"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402FE8A5" w14:textId="77777777" w:rsidR="008E7298" w:rsidRPr="00705226" w:rsidRDefault="008E7298" w:rsidP="008E7298">
            <w:pPr>
              <w:spacing w:after="0" w:line="240" w:lineRule="auto"/>
              <w:jc w:val="center"/>
              <w:rPr>
                <w:rFonts w:ascii="Times New Roman" w:hAnsi="Times New Roman"/>
                <w:b/>
                <w:bCs/>
                <w:color w:val="003300"/>
                <w:sz w:val="20"/>
                <w:szCs w:val="20"/>
                <w:lang w:val="uk-UA"/>
              </w:rPr>
            </w:pPr>
            <w:r w:rsidRPr="00705226">
              <w:rPr>
                <w:rFonts w:ascii="Times New Roman" w:hAnsi="Times New Roman"/>
                <w:b/>
                <w:bCs/>
                <w:color w:val="003300"/>
                <w:sz w:val="20"/>
                <w:szCs w:val="20"/>
                <w:lang w:val="uk-UA"/>
              </w:rPr>
              <w:t>4</w:t>
            </w:r>
          </w:p>
        </w:tc>
        <w:tc>
          <w:tcPr>
            <w:tcW w:w="1275" w:type="dxa"/>
            <w:tcBorders>
              <w:top w:val="nil"/>
              <w:left w:val="single" w:sz="4" w:space="0" w:color="auto"/>
              <w:bottom w:val="single" w:sz="4" w:space="0" w:color="auto"/>
              <w:right w:val="single" w:sz="4" w:space="0" w:color="auto"/>
            </w:tcBorders>
            <w:vAlign w:val="center"/>
            <w:hideMark/>
          </w:tcPr>
          <w:p w14:paraId="08FCDC3C" w14:textId="77777777" w:rsidR="008E7298" w:rsidRPr="00705226" w:rsidRDefault="008E7298" w:rsidP="008E7298">
            <w:pPr>
              <w:spacing w:after="0" w:line="240" w:lineRule="auto"/>
              <w:jc w:val="center"/>
              <w:rPr>
                <w:rFonts w:ascii="Times New Roman" w:hAnsi="Times New Roman"/>
                <w:color w:val="003300"/>
                <w:sz w:val="20"/>
                <w:szCs w:val="20"/>
                <w:lang w:val="uk-UA"/>
              </w:rPr>
            </w:pPr>
            <w:r w:rsidRPr="00705226">
              <w:rPr>
                <w:rFonts w:ascii="Times New Roman" w:hAnsi="Times New Roman"/>
                <w:color w:val="003300"/>
                <w:sz w:val="20"/>
                <w:szCs w:val="20"/>
                <w:lang w:val="uk-UA"/>
              </w:rPr>
              <w:t>120</w:t>
            </w:r>
          </w:p>
        </w:tc>
        <w:tc>
          <w:tcPr>
            <w:tcW w:w="1020" w:type="dxa"/>
            <w:tcBorders>
              <w:top w:val="single" w:sz="4" w:space="0" w:color="auto"/>
              <w:left w:val="nil"/>
              <w:bottom w:val="nil"/>
              <w:right w:val="single" w:sz="4" w:space="0" w:color="auto"/>
            </w:tcBorders>
            <w:vAlign w:val="center"/>
            <w:hideMark/>
          </w:tcPr>
          <w:p w14:paraId="6799988D" w14:textId="7068BE13" w:rsidR="008E7298" w:rsidRPr="00705226" w:rsidRDefault="00D60176" w:rsidP="00D60176">
            <w:pPr>
              <w:spacing w:after="0" w:line="240" w:lineRule="auto"/>
              <w:jc w:val="center"/>
              <w:rPr>
                <w:rFonts w:ascii="Times New Roman" w:hAnsi="Times New Roman"/>
                <w:sz w:val="20"/>
                <w:szCs w:val="20"/>
                <w:lang w:val="uk-UA" w:eastAsia="ru-RU"/>
              </w:rPr>
            </w:pPr>
            <w:r w:rsidRPr="00705226">
              <w:rPr>
                <w:rFonts w:ascii="Times New Roman" w:hAnsi="Times New Roman"/>
                <w:sz w:val="20"/>
                <w:szCs w:val="20"/>
                <w:lang w:val="uk-UA" w:eastAsia="ru-RU"/>
              </w:rPr>
              <w:t>залік</w:t>
            </w:r>
          </w:p>
        </w:tc>
        <w:tc>
          <w:tcPr>
            <w:tcW w:w="993" w:type="dxa"/>
            <w:tcBorders>
              <w:top w:val="nil"/>
              <w:left w:val="single" w:sz="4" w:space="0" w:color="auto"/>
              <w:bottom w:val="single" w:sz="4" w:space="0" w:color="auto"/>
              <w:right w:val="single" w:sz="8" w:space="0" w:color="auto"/>
            </w:tcBorders>
            <w:noWrap/>
            <w:vAlign w:val="center"/>
            <w:hideMark/>
          </w:tcPr>
          <w:p w14:paraId="0A7E4041" w14:textId="77777777" w:rsidR="008E7298" w:rsidRPr="00705226" w:rsidRDefault="003F0500" w:rsidP="008E7298">
            <w:pPr>
              <w:spacing w:after="0" w:line="240" w:lineRule="auto"/>
              <w:jc w:val="center"/>
              <w:rPr>
                <w:rFonts w:ascii="Times New Roman" w:hAnsi="Times New Roman"/>
                <w:sz w:val="20"/>
                <w:szCs w:val="20"/>
                <w:lang w:val="uk-UA" w:eastAsia="ru-RU"/>
              </w:rPr>
            </w:pPr>
            <w:r w:rsidRPr="00705226">
              <w:rPr>
                <w:rFonts w:ascii="Times New Roman" w:hAnsi="Times New Roman"/>
                <w:sz w:val="20"/>
                <w:szCs w:val="20"/>
                <w:lang w:val="uk-UA" w:eastAsia="ru-RU"/>
              </w:rPr>
              <w:t>4</w:t>
            </w:r>
          </w:p>
        </w:tc>
      </w:tr>
      <w:tr w:rsidR="008E7298" w:rsidRPr="00705226" w14:paraId="4F7931AF" w14:textId="77777777" w:rsidTr="00A35CC6">
        <w:trPr>
          <w:trHeight w:val="227"/>
          <w:jc w:val="center"/>
        </w:trPr>
        <w:tc>
          <w:tcPr>
            <w:tcW w:w="1247" w:type="dxa"/>
            <w:tcBorders>
              <w:top w:val="single" w:sz="4" w:space="0" w:color="auto"/>
              <w:left w:val="single" w:sz="8" w:space="0" w:color="auto"/>
              <w:bottom w:val="nil"/>
              <w:right w:val="single" w:sz="4" w:space="0" w:color="auto"/>
            </w:tcBorders>
            <w:vAlign w:val="center"/>
          </w:tcPr>
          <w:p w14:paraId="77F64131" w14:textId="77777777" w:rsidR="008E7298" w:rsidRPr="00705226" w:rsidRDefault="008E7298" w:rsidP="008E7298">
            <w:pPr>
              <w:spacing w:after="0" w:line="240" w:lineRule="auto"/>
              <w:jc w:val="center"/>
              <w:rPr>
                <w:rFonts w:ascii="Times New Roman" w:hAnsi="Times New Roman"/>
                <w:color w:val="003300"/>
                <w:sz w:val="20"/>
                <w:szCs w:val="20"/>
                <w:lang w:val="uk-UA" w:eastAsia="ru-RU"/>
              </w:rPr>
            </w:pPr>
            <w:r w:rsidRPr="00705226">
              <w:rPr>
                <w:rFonts w:ascii="Times New Roman" w:hAnsi="Times New Roman"/>
                <w:color w:val="003300"/>
                <w:sz w:val="20"/>
                <w:szCs w:val="20"/>
                <w:lang w:val="uk-UA" w:eastAsia="ru-RU"/>
              </w:rPr>
              <w:t>ВК 2.3</w:t>
            </w:r>
          </w:p>
        </w:tc>
        <w:tc>
          <w:tcPr>
            <w:tcW w:w="4280" w:type="dxa"/>
            <w:vMerge/>
            <w:tcBorders>
              <w:left w:val="single" w:sz="4" w:space="0" w:color="auto"/>
              <w:bottom w:val="nil"/>
              <w:right w:val="single" w:sz="4" w:space="0" w:color="auto"/>
            </w:tcBorders>
            <w:vAlign w:val="center"/>
          </w:tcPr>
          <w:p w14:paraId="3D2FDE9A" w14:textId="77777777" w:rsidR="008E7298" w:rsidRPr="00705226" w:rsidRDefault="008E7298" w:rsidP="008E7298">
            <w:pPr>
              <w:spacing w:after="0" w:line="240" w:lineRule="auto"/>
              <w:rPr>
                <w:rFonts w:ascii="Times New Roman" w:hAnsi="Times New Roman"/>
                <w:sz w:val="20"/>
                <w:szCs w:val="20"/>
                <w:lang w:val="uk-UA" w:eastAsia="ru-RU"/>
              </w:rPr>
            </w:pPr>
          </w:p>
        </w:tc>
        <w:tc>
          <w:tcPr>
            <w:tcW w:w="993" w:type="dxa"/>
            <w:tcBorders>
              <w:top w:val="single" w:sz="4" w:space="0" w:color="auto"/>
              <w:left w:val="single" w:sz="4" w:space="0" w:color="auto"/>
              <w:bottom w:val="single" w:sz="4" w:space="0" w:color="auto"/>
              <w:right w:val="single" w:sz="4" w:space="0" w:color="auto"/>
            </w:tcBorders>
            <w:vAlign w:val="center"/>
          </w:tcPr>
          <w:p w14:paraId="707B7FB3" w14:textId="77777777" w:rsidR="008E7298" w:rsidRPr="00705226" w:rsidRDefault="008E7298" w:rsidP="008E7298">
            <w:pPr>
              <w:spacing w:after="0" w:line="240" w:lineRule="auto"/>
              <w:jc w:val="center"/>
              <w:rPr>
                <w:rFonts w:ascii="Times New Roman" w:hAnsi="Times New Roman"/>
                <w:b/>
                <w:bCs/>
                <w:color w:val="003300"/>
                <w:sz w:val="20"/>
                <w:szCs w:val="20"/>
                <w:lang w:val="uk-UA"/>
              </w:rPr>
            </w:pPr>
            <w:r w:rsidRPr="00705226">
              <w:rPr>
                <w:rFonts w:ascii="Times New Roman" w:hAnsi="Times New Roman"/>
                <w:b/>
                <w:bCs/>
                <w:color w:val="003300"/>
                <w:sz w:val="20"/>
                <w:szCs w:val="20"/>
                <w:lang w:val="uk-UA"/>
              </w:rPr>
              <w:t>4</w:t>
            </w:r>
          </w:p>
        </w:tc>
        <w:tc>
          <w:tcPr>
            <w:tcW w:w="1275" w:type="dxa"/>
            <w:tcBorders>
              <w:top w:val="single" w:sz="4" w:space="0" w:color="auto"/>
              <w:left w:val="single" w:sz="4" w:space="0" w:color="auto"/>
              <w:bottom w:val="single" w:sz="4" w:space="0" w:color="auto"/>
              <w:right w:val="single" w:sz="4" w:space="0" w:color="auto"/>
            </w:tcBorders>
            <w:vAlign w:val="center"/>
          </w:tcPr>
          <w:p w14:paraId="4CDEFA5A" w14:textId="77777777" w:rsidR="008E7298" w:rsidRPr="00705226" w:rsidRDefault="008E7298" w:rsidP="008E7298">
            <w:pPr>
              <w:spacing w:after="0" w:line="240" w:lineRule="auto"/>
              <w:jc w:val="center"/>
              <w:rPr>
                <w:rFonts w:ascii="Times New Roman" w:hAnsi="Times New Roman"/>
                <w:color w:val="003300"/>
                <w:sz w:val="20"/>
                <w:szCs w:val="20"/>
                <w:lang w:val="uk-UA"/>
              </w:rPr>
            </w:pPr>
            <w:r w:rsidRPr="00705226">
              <w:rPr>
                <w:rFonts w:ascii="Times New Roman" w:hAnsi="Times New Roman"/>
                <w:color w:val="003300"/>
                <w:sz w:val="20"/>
                <w:szCs w:val="20"/>
                <w:lang w:val="uk-UA"/>
              </w:rPr>
              <w:t>120</w:t>
            </w:r>
          </w:p>
        </w:tc>
        <w:tc>
          <w:tcPr>
            <w:tcW w:w="1020" w:type="dxa"/>
            <w:tcBorders>
              <w:top w:val="single" w:sz="4" w:space="0" w:color="auto"/>
              <w:left w:val="nil"/>
              <w:bottom w:val="nil"/>
              <w:right w:val="single" w:sz="4" w:space="0" w:color="auto"/>
            </w:tcBorders>
            <w:vAlign w:val="center"/>
          </w:tcPr>
          <w:p w14:paraId="21372025" w14:textId="68169486" w:rsidR="008E7298" w:rsidRPr="00705226" w:rsidRDefault="00D60176" w:rsidP="008E7298">
            <w:pPr>
              <w:spacing w:after="0" w:line="240" w:lineRule="auto"/>
              <w:jc w:val="center"/>
              <w:rPr>
                <w:rFonts w:ascii="Times New Roman" w:hAnsi="Times New Roman"/>
                <w:sz w:val="20"/>
                <w:szCs w:val="20"/>
                <w:lang w:val="uk-UA" w:eastAsia="ru-RU"/>
              </w:rPr>
            </w:pPr>
            <w:r w:rsidRPr="00705226">
              <w:rPr>
                <w:rFonts w:ascii="Times New Roman" w:hAnsi="Times New Roman"/>
                <w:sz w:val="20"/>
                <w:szCs w:val="20"/>
                <w:lang w:val="uk-UA" w:eastAsia="ru-RU"/>
              </w:rPr>
              <w:t>залік</w:t>
            </w:r>
          </w:p>
        </w:tc>
        <w:tc>
          <w:tcPr>
            <w:tcW w:w="993" w:type="dxa"/>
            <w:tcBorders>
              <w:top w:val="nil"/>
              <w:left w:val="single" w:sz="4" w:space="0" w:color="auto"/>
              <w:bottom w:val="single" w:sz="4" w:space="0" w:color="auto"/>
              <w:right w:val="single" w:sz="8" w:space="0" w:color="auto"/>
            </w:tcBorders>
            <w:noWrap/>
            <w:vAlign w:val="center"/>
          </w:tcPr>
          <w:p w14:paraId="5AD8EFED" w14:textId="77777777" w:rsidR="008E7298" w:rsidRPr="00705226" w:rsidRDefault="003F0500" w:rsidP="008E7298">
            <w:pPr>
              <w:spacing w:after="0" w:line="240" w:lineRule="auto"/>
              <w:jc w:val="center"/>
              <w:rPr>
                <w:rFonts w:ascii="Times New Roman" w:hAnsi="Times New Roman"/>
                <w:sz w:val="20"/>
                <w:szCs w:val="20"/>
                <w:lang w:val="uk-UA" w:eastAsia="ru-RU"/>
              </w:rPr>
            </w:pPr>
            <w:r w:rsidRPr="00705226">
              <w:rPr>
                <w:rFonts w:ascii="Times New Roman" w:hAnsi="Times New Roman"/>
                <w:sz w:val="20"/>
                <w:szCs w:val="20"/>
                <w:lang w:val="uk-UA" w:eastAsia="ru-RU"/>
              </w:rPr>
              <w:t>4</w:t>
            </w:r>
          </w:p>
        </w:tc>
      </w:tr>
      <w:tr w:rsidR="008E7298" w:rsidRPr="00705226" w14:paraId="36ED4C38" w14:textId="77777777" w:rsidTr="00E7532F">
        <w:trPr>
          <w:trHeight w:val="158"/>
          <w:jc w:val="center"/>
        </w:trPr>
        <w:tc>
          <w:tcPr>
            <w:tcW w:w="9808" w:type="dxa"/>
            <w:gridSpan w:val="6"/>
            <w:tcBorders>
              <w:top w:val="single" w:sz="8" w:space="0" w:color="auto"/>
              <w:left w:val="single" w:sz="8" w:space="0" w:color="auto"/>
              <w:bottom w:val="single" w:sz="8" w:space="0" w:color="auto"/>
              <w:right w:val="single" w:sz="8" w:space="0" w:color="auto"/>
            </w:tcBorders>
            <w:shd w:val="clear" w:color="auto" w:fill="FFFF99"/>
            <w:vAlign w:val="center"/>
            <w:hideMark/>
          </w:tcPr>
          <w:p w14:paraId="7773F790" w14:textId="77777777" w:rsidR="008E7298" w:rsidRPr="00705226" w:rsidRDefault="008E7298" w:rsidP="008E7298">
            <w:pPr>
              <w:spacing w:after="0" w:line="240" w:lineRule="auto"/>
              <w:jc w:val="center"/>
              <w:rPr>
                <w:rFonts w:ascii="Times New Roman" w:hAnsi="Times New Roman"/>
                <w:b/>
                <w:bCs/>
                <w:color w:val="000000"/>
                <w:sz w:val="20"/>
                <w:szCs w:val="20"/>
                <w:lang w:val="uk-UA" w:eastAsia="ru-RU"/>
              </w:rPr>
            </w:pPr>
            <w:r w:rsidRPr="00705226">
              <w:rPr>
                <w:rFonts w:ascii="Times New Roman" w:hAnsi="Times New Roman"/>
                <w:b/>
                <w:bCs/>
                <w:color w:val="000000"/>
                <w:sz w:val="20"/>
                <w:szCs w:val="20"/>
                <w:lang w:val="uk-UA" w:eastAsia="ru-RU"/>
              </w:rPr>
              <w:t>ІІІ. ПРАКТИЧНА ПІДГОТОВКА</w:t>
            </w:r>
          </w:p>
        </w:tc>
      </w:tr>
      <w:tr w:rsidR="008E7298" w:rsidRPr="00705226" w14:paraId="115476C6" w14:textId="77777777" w:rsidTr="00690F4F">
        <w:trPr>
          <w:trHeight w:val="41"/>
          <w:jc w:val="center"/>
        </w:trPr>
        <w:tc>
          <w:tcPr>
            <w:tcW w:w="1247" w:type="dxa"/>
            <w:tcBorders>
              <w:top w:val="single" w:sz="8" w:space="0" w:color="auto"/>
              <w:left w:val="single" w:sz="8" w:space="0" w:color="auto"/>
              <w:bottom w:val="single" w:sz="4" w:space="0" w:color="auto"/>
              <w:right w:val="single" w:sz="4" w:space="0" w:color="auto"/>
            </w:tcBorders>
            <w:vAlign w:val="center"/>
            <w:hideMark/>
          </w:tcPr>
          <w:p w14:paraId="4891D264" w14:textId="77777777" w:rsidR="008E7298" w:rsidRPr="00705226" w:rsidRDefault="008E7298" w:rsidP="008E7298">
            <w:pPr>
              <w:spacing w:after="0" w:line="240" w:lineRule="auto"/>
              <w:jc w:val="center"/>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ПР 1</w:t>
            </w:r>
          </w:p>
        </w:tc>
        <w:tc>
          <w:tcPr>
            <w:tcW w:w="4280" w:type="dxa"/>
            <w:tcBorders>
              <w:top w:val="single" w:sz="8" w:space="0" w:color="auto"/>
              <w:left w:val="nil"/>
              <w:bottom w:val="single" w:sz="4" w:space="0" w:color="auto"/>
              <w:right w:val="single" w:sz="4" w:space="0" w:color="auto"/>
            </w:tcBorders>
            <w:vAlign w:val="center"/>
          </w:tcPr>
          <w:p w14:paraId="1D411C33" w14:textId="77777777" w:rsidR="008E7298" w:rsidRPr="00705226" w:rsidRDefault="008E7298" w:rsidP="008E7298">
            <w:pPr>
              <w:spacing w:after="0" w:line="240" w:lineRule="auto"/>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Асистентська педагогічна практика</w:t>
            </w:r>
          </w:p>
        </w:tc>
        <w:tc>
          <w:tcPr>
            <w:tcW w:w="993" w:type="dxa"/>
            <w:tcBorders>
              <w:top w:val="single" w:sz="8" w:space="0" w:color="auto"/>
              <w:left w:val="nil"/>
              <w:bottom w:val="single" w:sz="4" w:space="0" w:color="auto"/>
              <w:right w:val="single" w:sz="4" w:space="0" w:color="auto"/>
            </w:tcBorders>
            <w:noWrap/>
            <w:vAlign w:val="center"/>
          </w:tcPr>
          <w:p w14:paraId="65E38A25" w14:textId="77777777" w:rsidR="008E7298" w:rsidRPr="00705226" w:rsidRDefault="003F0500" w:rsidP="008E7298">
            <w:pPr>
              <w:spacing w:after="0" w:line="240" w:lineRule="auto"/>
              <w:jc w:val="center"/>
              <w:rPr>
                <w:rFonts w:ascii="Times New Roman" w:hAnsi="Times New Roman"/>
                <w:b/>
                <w:color w:val="17365D"/>
                <w:sz w:val="20"/>
                <w:szCs w:val="20"/>
                <w:lang w:val="uk-UA" w:eastAsia="ru-RU"/>
              </w:rPr>
            </w:pPr>
            <w:r w:rsidRPr="00705226">
              <w:rPr>
                <w:rFonts w:ascii="Times New Roman" w:hAnsi="Times New Roman"/>
                <w:b/>
                <w:color w:val="17365D"/>
                <w:sz w:val="20"/>
                <w:szCs w:val="20"/>
                <w:lang w:val="uk-UA" w:eastAsia="ru-RU"/>
              </w:rPr>
              <w:t>3</w:t>
            </w:r>
          </w:p>
        </w:tc>
        <w:tc>
          <w:tcPr>
            <w:tcW w:w="1275" w:type="dxa"/>
            <w:tcBorders>
              <w:top w:val="single" w:sz="8" w:space="0" w:color="auto"/>
              <w:left w:val="nil"/>
              <w:bottom w:val="single" w:sz="4" w:space="0" w:color="auto"/>
              <w:right w:val="single" w:sz="4" w:space="0" w:color="auto"/>
            </w:tcBorders>
            <w:vAlign w:val="center"/>
          </w:tcPr>
          <w:p w14:paraId="6537A16E" w14:textId="77777777" w:rsidR="008E7298" w:rsidRPr="00705226" w:rsidRDefault="003F0500" w:rsidP="008E7298">
            <w:pPr>
              <w:spacing w:after="0" w:line="240" w:lineRule="auto"/>
              <w:jc w:val="center"/>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9</w:t>
            </w:r>
            <w:r w:rsidR="008E7298" w:rsidRPr="00705226">
              <w:rPr>
                <w:rFonts w:ascii="Times New Roman" w:hAnsi="Times New Roman"/>
                <w:color w:val="17365D"/>
                <w:sz w:val="20"/>
                <w:szCs w:val="20"/>
                <w:lang w:val="uk-UA" w:eastAsia="ru-RU"/>
              </w:rPr>
              <w:t>0</w:t>
            </w:r>
          </w:p>
        </w:tc>
        <w:tc>
          <w:tcPr>
            <w:tcW w:w="1020" w:type="dxa"/>
            <w:tcBorders>
              <w:top w:val="single" w:sz="8" w:space="0" w:color="auto"/>
              <w:left w:val="nil"/>
              <w:bottom w:val="single" w:sz="4" w:space="0" w:color="auto"/>
              <w:right w:val="single" w:sz="4" w:space="0" w:color="auto"/>
            </w:tcBorders>
            <w:vAlign w:val="center"/>
          </w:tcPr>
          <w:p w14:paraId="2238D9B2" w14:textId="38C77D3D" w:rsidR="008E7298" w:rsidRPr="00705226" w:rsidRDefault="008E7298" w:rsidP="003F0500">
            <w:pPr>
              <w:spacing w:after="0" w:line="240" w:lineRule="auto"/>
              <w:jc w:val="center"/>
              <w:rPr>
                <w:rFonts w:ascii="Times New Roman" w:hAnsi="Times New Roman"/>
                <w:color w:val="17365D"/>
                <w:sz w:val="20"/>
                <w:szCs w:val="20"/>
                <w:lang w:val="uk-UA" w:eastAsia="ru-RU"/>
              </w:rPr>
            </w:pPr>
          </w:p>
        </w:tc>
        <w:tc>
          <w:tcPr>
            <w:tcW w:w="993" w:type="dxa"/>
            <w:tcBorders>
              <w:top w:val="single" w:sz="8" w:space="0" w:color="auto"/>
              <w:left w:val="nil"/>
              <w:bottom w:val="single" w:sz="4" w:space="0" w:color="auto"/>
              <w:right w:val="single" w:sz="8" w:space="0" w:color="auto"/>
            </w:tcBorders>
            <w:vAlign w:val="center"/>
          </w:tcPr>
          <w:p w14:paraId="7A04483E" w14:textId="77777777" w:rsidR="008E7298" w:rsidRPr="00705226" w:rsidRDefault="008E7298" w:rsidP="008E7298">
            <w:pPr>
              <w:spacing w:after="0" w:line="240" w:lineRule="auto"/>
              <w:jc w:val="center"/>
              <w:rPr>
                <w:rFonts w:ascii="Times New Roman" w:hAnsi="Times New Roman"/>
                <w:color w:val="17365D"/>
                <w:sz w:val="20"/>
                <w:szCs w:val="20"/>
                <w:lang w:val="uk-UA" w:eastAsia="ru-RU"/>
              </w:rPr>
            </w:pPr>
            <w:r w:rsidRPr="00705226">
              <w:rPr>
                <w:rFonts w:ascii="Times New Roman" w:hAnsi="Times New Roman"/>
                <w:color w:val="17365D"/>
                <w:sz w:val="20"/>
                <w:szCs w:val="20"/>
                <w:lang w:val="uk-UA" w:eastAsia="ru-RU"/>
              </w:rPr>
              <w:t>3</w:t>
            </w:r>
          </w:p>
        </w:tc>
      </w:tr>
      <w:tr w:rsidR="008E7298" w:rsidRPr="00705226" w14:paraId="477928E1" w14:textId="77777777" w:rsidTr="00E7532F">
        <w:tblPrEx>
          <w:tblCellMar>
            <w:left w:w="108" w:type="dxa"/>
            <w:right w:w="108" w:type="dxa"/>
          </w:tblCellMar>
        </w:tblPrEx>
        <w:trPr>
          <w:trHeight w:val="268"/>
          <w:jc w:val="center"/>
        </w:trPr>
        <w:tc>
          <w:tcPr>
            <w:tcW w:w="9808" w:type="dxa"/>
            <w:gridSpan w:val="6"/>
            <w:tcBorders>
              <w:top w:val="single" w:sz="8" w:space="0" w:color="auto"/>
              <w:left w:val="single" w:sz="8" w:space="0" w:color="auto"/>
              <w:bottom w:val="single" w:sz="4" w:space="0" w:color="auto"/>
              <w:right w:val="single" w:sz="8" w:space="0" w:color="auto"/>
            </w:tcBorders>
            <w:shd w:val="clear" w:color="000000" w:fill="FFFF99"/>
            <w:vAlign w:val="center"/>
            <w:hideMark/>
          </w:tcPr>
          <w:p w14:paraId="705D5455" w14:textId="77777777" w:rsidR="008E7298" w:rsidRPr="00705226" w:rsidRDefault="008E7298" w:rsidP="008E7298">
            <w:pPr>
              <w:spacing w:after="0" w:line="240" w:lineRule="auto"/>
              <w:jc w:val="center"/>
              <w:rPr>
                <w:rFonts w:ascii="Times New Roman" w:hAnsi="Times New Roman"/>
                <w:b/>
                <w:bCs/>
                <w:color w:val="000000"/>
                <w:sz w:val="24"/>
                <w:szCs w:val="24"/>
                <w:lang w:val="uk-UA" w:eastAsia="ru-RU"/>
              </w:rPr>
            </w:pPr>
            <w:r w:rsidRPr="00705226">
              <w:rPr>
                <w:rFonts w:ascii="Times New Roman" w:hAnsi="Times New Roman"/>
                <w:b/>
                <w:bCs/>
                <w:color w:val="000000"/>
                <w:sz w:val="24"/>
                <w:szCs w:val="24"/>
                <w:lang w:val="uk-UA" w:eastAsia="ru-RU"/>
              </w:rPr>
              <w:t>ЗАГАЛЬНИЙ ОБСЯГ ОСВІТНЬОЇ ПРОГРАМИ</w:t>
            </w:r>
          </w:p>
        </w:tc>
      </w:tr>
      <w:tr w:rsidR="008E7298" w:rsidRPr="00705226" w14:paraId="6D69B784" w14:textId="77777777" w:rsidTr="00690F4F">
        <w:tblPrEx>
          <w:tblCellMar>
            <w:left w:w="108" w:type="dxa"/>
            <w:right w:w="108" w:type="dxa"/>
          </w:tblCellMar>
        </w:tblPrEx>
        <w:trPr>
          <w:trHeight w:val="357"/>
          <w:jc w:val="center"/>
        </w:trPr>
        <w:tc>
          <w:tcPr>
            <w:tcW w:w="5527" w:type="dxa"/>
            <w:gridSpan w:val="2"/>
            <w:tcBorders>
              <w:top w:val="single" w:sz="4" w:space="0" w:color="auto"/>
              <w:left w:val="single" w:sz="8" w:space="0" w:color="auto"/>
              <w:bottom w:val="single" w:sz="4" w:space="0" w:color="auto"/>
              <w:right w:val="single" w:sz="4" w:space="0" w:color="auto"/>
            </w:tcBorders>
            <w:shd w:val="clear" w:color="000000" w:fill="B1A0C7"/>
            <w:vAlign w:val="center"/>
          </w:tcPr>
          <w:p w14:paraId="0E221E14" w14:textId="77777777" w:rsidR="008E7298" w:rsidRPr="00705226" w:rsidRDefault="008E7298" w:rsidP="008E7298">
            <w:pPr>
              <w:spacing w:after="0" w:line="240" w:lineRule="auto"/>
              <w:rPr>
                <w:rFonts w:ascii="Times New Roman" w:hAnsi="Times New Roman"/>
                <w:b/>
                <w:bCs/>
                <w:color w:val="003300"/>
                <w:sz w:val="24"/>
                <w:szCs w:val="24"/>
                <w:lang w:val="uk-UA"/>
              </w:rPr>
            </w:pPr>
            <w:r w:rsidRPr="00705226">
              <w:rPr>
                <w:rFonts w:ascii="Times New Roman" w:hAnsi="Times New Roman"/>
                <w:b/>
                <w:bCs/>
                <w:color w:val="003300"/>
                <w:sz w:val="24"/>
                <w:szCs w:val="24"/>
                <w:lang w:val="uk-UA"/>
              </w:rPr>
              <w:t>Частка вибіркових компонент у загальному обсязі освітньої програми, %</w:t>
            </w:r>
          </w:p>
        </w:tc>
        <w:tc>
          <w:tcPr>
            <w:tcW w:w="4281" w:type="dxa"/>
            <w:gridSpan w:val="4"/>
            <w:tcBorders>
              <w:top w:val="nil"/>
              <w:left w:val="nil"/>
              <w:bottom w:val="single" w:sz="4" w:space="0" w:color="auto"/>
              <w:right w:val="single" w:sz="8" w:space="0" w:color="auto"/>
            </w:tcBorders>
            <w:shd w:val="clear" w:color="000000" w:fill="B1A0C7"/>
            <w:vAlign w:val="center"/>
          </w:tcPr>
          <w:p w14:paraId="4DE88CAD" w14:textId="3C600625" w:rsidR="008E7298" w:rsidRPr="00705226" w:rsidRDefault="005C0F04" w:rsidP="008972E6">
            <w:pPr>
              <w:spacing w:after="0" w:line="240" w:lineRule="auto"/>
              <w:jc w:val="center"/>
              <w:rPr>
                <w:rFonts w:ascii="Times New Roman" w:hAnsi="Times New Roman"/>
                <w:b/>
                <w:bCs/>
                <w:sz w:val="24"/>
                <w:szCs w:val="24"/>
                <w:lang w:val="uk-UA" w:eastAsia="ru-RU"/>
              </w:rPr>
            </w:pPr>
            <w:r w:rsidRPr="00705226">
              <w:rPr>
                <w:rFonts w:ascii="Times New Roman" w:hAnsi="Times New Roman"/>
                <w:b/>
                <w:bCs/>
                <w:sz w:val="24"/>
                <w:szCs w:val="24"/>
                <w:lang w:val="uk-UA" w:eastAsia="ru-RU"/>
              </w:rPr>
              <w:t>2</w:t>
            </w:r>
            <w:r w:rsidR="008972E6" w:rsidRPr="00705226">
              <w:rPr>
                <w:rFonts w:ascii="Times New Roman" w:hAnsi="Times New Roman"/>
                <w:b/>
                <w:bCs/>
                <w:sz w:val="24"/>
                <w:szCs w:val="24"/>
                <w:lang w:val="uk-UA" w:eastAsia="ru-RU"/>
              </w:rPr>
              <w:t>6</w:t>
            </w:r>
            <w:r w:rsidRPr="00705226">
              <w:rPr>
                <w:rFonts w:ascii="Times New Roman" w:hAnsi="Times New Roman"/>
                <w:b/>
                <w:bCs/>
                <w:sz w:val="24"/>
                <w:szCs w:val="24"/>
                <w:lang w:val="uk-UA" w:eastAsia="ru-RU"/>
              </w:rPr>
              <w:t>,</w:t>
            </w:r>
            <w:r w:rsidR="008972E6" w:rsidRPr="00705226">
              <w:rPr>
                <w:rFonts w:ascii="Times New Roman" w:hAnsi="Times New Roman"/>
                <w:b/>
                <w:bCs/>
                <w:sz w:val="24"/>
                <w:szCs w:val="24"/>
                <w:lang w:val="uk-UA" w:eastAsia="ru-RU"/>
              </w:rPr>
              <w:t>7</w:t>
            </w:r>
            <w:r w:rsidR="008E7298" w:rsidRPr="00705226">
              <w:rPr>
                <w:rFonts w:ascii="Times New Roman" w:hAnsi="Times New Roman"/>
                <w:b/>
                <w:bCs/>
                <w:sz w:val="24"/>
                <w:szCs w:val="24"/>
                <w:lang w:val="uk-UA" w:eastAsia="ru-RU"/>
              </w:rPr>
              <w:t>%</w:t>
            </w:r>
          </w:p>
        </w:tc>
      </w:tr>
      <w:tr w:rsidR="008E7298" w:rsidRPr="00705226" w14:paraId="54B0D0F7" w14:textId="77777777" w:rsidTr="00787186">
        <w:tblPrEx>
          <w:tblCellMar>
            <w:left w:w="108" w:type="dxa"/>
            <w:right w:w="108" w:type="dxa"/>
          </w:tblCellMar>
        </w:tblPrEx>
        <w:trPr>
          <w:trHeight w:val="417"/>
          <w:jc w:val="center"/>
        </w:trPr>
        <w:tc>
          <w:tcPr>
            <w:tcW w:w="5527" w:type="dxa"/>
            <w:gridSpan w:val="2"/>
            <w:tcBorders>
              <w:top w:val="single" w:sz="4" w:space="0" w:color="auto"/>
              <w:left w:val="single" w:sz="4" w:space="0" w:color="auto"/>
              <w:bottom w:val="single" w:sz="4" w:space="0" w:color="auto"/>
              <w:right w:val="single" w:sz="4" w:space="0" w:color="auto"/>
            </w:tcBorders>
            <w:shd w:val="clear" w:color="000000" w:fill="B1A0C7"/>
            <w:vAlign w:val="center"/>
          </w:tcPr>
          <w:p w14:paraId="0BB227A9" w14:textId="77777777" w:rsidR="008E7298" w:rsidRPr="00705226" w:rsidRDefault="008E7298" w:rsidP="008E7298">
            <w:pPr>
              <w:spacing w:after="0" w:line="240" w:lineRule="auto"/>
              <w:jc w:val="center"/>
              <w:rPr>
                <w:rFonts w:ascii="Times New Roman" w:hAnsi="Times New Roman"/>
                <w:b/>
                <w:bCs/>
                <w:sz w:val="24"/>
                <w:szCs w:val="24"/>
                <w:lang w:val="uk-UA" w:eastAsia="ru-RU"/>
              </w:rPr>
            </w:pPr>
            <w:r w:rsidRPr="00705226">
              <w:rPr>
                <w:rFonts w:ascii="Times New Roman" w:hAnsi="Times New Roman"/>
                <w:b/>
                <w:bCs/>
                <w:sz w:val="24"/>
                <w:szCs w:val="24"/>
                <w:lang w:val="uk-UA" w:eastAsia="ru-RU"/>
              </w:rPr>
              <w:t>РАЗОМ:</w:t>
            </w:r>
          </w:p>
        </w:tc>
        <w:tc>
          <w:tcPr>
            <w:tcW w:w="993" w:type="dxa"/>
            <w:tcBorders>
              <w:top w:val="single" w:sz="4" w:space="0" w:color="auto"/>
              <w:left w:val="nil"/>
              <w:bottom w:val="single" w:sz="4" w:space="0" w:color="auto"/>
              <w:right w:val="single" w:sz="4" w:space="0" w:color="auto"/>
            </w:tcBorders>
            <w:shd w:val="clear" w:color="000000" w:fill="B1A0C7"/>
            <w:vAlign w:val="center"/>
          </w:tcPr>
          <w:p w14:paraId="4CA836AA" w14:textId="3576CCBC" w:rsidR="008E7298" w:rsidRPr="00705226" w:rsidRDefault="008E7298" w:rsidP="005A462C">
            <w:pPr>
              <w:spacing w:after="0" w:line="240" w:lineRule="auto"/>
              <w:jc w:val="center"/>
              <w:rPr>
                <w:rFonts w:ascii="Times New Roman" w:hAnsi="Times New Roman"/>
                <w:b/>
                <w:bCs/>
                <w:sz w:val="24"/>
                <w:szCs w:val="24"/>
                <w:lang w:val="uk-UA" w:eastAsia="ru-RU"/>
              </w:rPr>
            </w:pPr>
            <w:r w:rsidRPr="00705226">
              <w:rPr>
                <w:rFonts w:ascii="Times New Roman" w:hAnsi="Times New Roman"/>
                <w:b/>
                <w:bCs/>
                <w:sz w:val="24"/>
                <w:szCs w:val="24"/>
                <w:lang w:val="uk-UA" w:eastAsia="ru-RU"/>
              </w:rPr>
              <w:t>4</w:t>
            </w:r>
            <w:r w:rsidR="005A462C" w:rsidRPr="00705226">
              <w:rPr>
                <w:rFonts w:ascii="Times New Roman" w:hAnsi="Times New Roman"/>
                <w:b/>
                <w:bCs/>
                <w:sz w:val="24"/>
                <w:szCs w:val="24"/>
                <w:lang w:val="uk-UA" w:eastAsia="ru-RU"/>
              </w:rPr>
              <w:t>5</w:t>
            </w:r>
          </w:p>
        </w:tc>
        <w:tc>
          <w:tcPr>
            <w:tcW w:w="3288" w:type="dxa"/>
            <w:gridSpan w:val="3"/>
            <w:tcBorders>
              <w:top w:val="single" w:sz="4" w:space="0" w:color="auto"/>
              <w:left w:val="nil"/>
              <w:bottom w:val="single" w:sz="4" w:space="0" w:color="auto"/>
              <w:right w:val="single" w:sz="4" w:space="0" w:color="auto"/>
            </w:tcBorders>
            <w:shd w:val="clear" w:color="000000" w:fill="B1A0C7"/>
            <w:vAlign w:val="center"/>
          </w:tcPr>
          <w:p w14:paraId="6C460168" w14:textId="3A426BD4" w:rsidR="008E7298" w:rsidRPr="00705226" w:rsidRDefault="005C0F04" w:rsidP="008972E6">
            <w:pPr>
              <w:spacing w:after="0" w:line="240" w:lineRule="auto"/>
              <w:jc w:val="center"/>
              <w:rPr>
                <w:rFonts w:ascii="Times New Roman" w:hAnsi="Times New Roman"/>
                <w:b/>
                <w:bCs/>
                <w:sz w:val="24"/>
                <w:szCs w:val="24"/>
                <w:lang w:val="uk-UA" w:eastAsia="ru-RU"/>
              </w:rPr>
            </w:pPr>
            <w:r w:rsidRPr="00705226">
              <w:rPr>
                <w:rFonts w:ascii="Times New Roman" w:hAnsi="Times New Roman"/>
                <w:b/>
                <w:bCs/>
                <w:sz w:val="24"/>
                <w:szCs w:val="24"/>
                <w:lang w:val="uk-UA" w:eastAsia="ru-RU"/>
              </w:rPr>
              <w:t>1</w:t>
            </w:r>
            <w:r w:rsidR="007F5645" w:rsidRPr="00705226">
              <w:rPr>
                <w:rFonts w:ascii="Times New Roman" w:hAnsi="Times New Roman"/>
                <w:b/>
                <w:bCs/>
                <w:sz w:val="24"/>
                <w:szCs w:val="24"/>
                <w:lang w:val="uk-UA" w:eastAsia="ru-RU"/>
              </w:rPr>
              <w:t xml:space="preserve"> </w:t>
            </w:r>
            <w:r w:rsidR="008972E6" w:rsidRPr="00705226">
              <w:rPr>
                <w:rFonts w:ascii="Times New Roman" w:hAnsi="Times New Roman"/>
                <w:b/>
                <w:bCs/>
                <w:sz w:val="24"/>
                <w:szCs w:val="24"/>
                <w:lang w:val="uk-UA" w:eastAsia="ru-RU"/>
              </w:rPr>
              <w:t>35</w:t>
            </w:r>
            <w:r w:rsidRPr="00705226">
              <w:rPr>
                <w:rFonts w:ascii="Times New Roman" w:hAnsi="Times New Roman"/>
                <w:b/>
                <w:bCs/>
                <w:sz w:val="24"/>
                <w:szCs w:val="24"/>
                <w:lang w:val="uk-UA" w:eastAsia="ru-RU"/>
              </w:rPr>
              <w:t>0</w:t>
            </w:r>
          </w:p>
        </w:tc>
      </w:tr>
    </w:tbl>
    <w:p w14:paraId="07CE2835" w14:textId="77777777" w:rsidR="007F5645" w:rsidRPr="00705226" w:rsidRDefault="007F5645" w:rsidP="008E7298">
      <w:pPr>
        <w:autoSpaceDE w:val="0"/>
        <w:autoSpaceDN w:val="0"/>
        <w:adjustRightInd w:val="0"/>
        <w:spacing w:after="0" w:line="240" w:lineRule="auto"/>
        <w:jc w:val="center"/>
        <w:rPr>
          <w:rFonts w:ascii="Times New Roman" w:hAnsi="Times New Roman"/>
          <w:b/>
          <w:bCs/>
          <w:color w:val="000000"/>
          <w:sz w:val="28"/>
          <w:szCs w:val="28"/>
          <w:lang w:val="uk-UA"/>
        </w:rPr>
      </w:pPr>
    </w:p>
    <w:p w14:paraId="5A3AF607" w14:textId="181D3A18" w:rsidR="007F5645" w:rsidRPr="000A6FA7" w:rsidRDefault="007F5645" w:rsidP="007F5645">
      <w:pPr>
        <w:spacing w:after="0" w:line="240" w:lineRule="auto"/>
        <w:ind w:firstLine="709"/>
        <w:jc w:val="both"/>
        <w:rPr>
          <w:rFonts w:ascii="Times New Roman" w:hAnsi="Times New Roman"/>
          <w:sz w:val="28"/>
          <w:szCs w:val="28"/>
          <w:lang w:val="uk-UA"/>
        </w:rPr>
      </w:pPr>
      <w:r w:rsidRPr="000A6FA7">
        <w:rPr>
          <w:rFonts w:ascii="Times New Roman" w:hAnsi="Times New Roman"/>
          <w:sz w:val="28"/>
          <w:szCs w:val="28"/>
          <w:lang w:val="uk-UA"/>
        </w:rPr>
        <w:t>Вибіркові компоненти – 12 кредитів (27%).</w:t>
      </w:r>
    </w:p>
    <w:p w14:paraId="22FD4FA0" w14:textId="04F7F380" w:rsidR="007F5645" w:rsidRPr="00AD11CE" w:rsidRDefault="007F5645" w:rsidP="007F5645">
      <w:pPr>
        <w:spacing w:after="0" w:line="240" w:lineRule="auto"/>
        <w:ind w:firstLine="709"/>
        <w:jc w:val="both"/>
        <w:rPr>
          <w:rFonts w:ascii="Times New Roman" w:hAnsi="Times New Roman"/>
          <w:sz w:val="36"/>
          <w:szCs w:val="28"/>
          <w:lang w:val="uk-UA"/>
        </w:rPr>
      </w:pPr>
      <w:r w:rsidRPr="00705226">
        <w:rPr>
          <w:rFonts w:ascii="Times New Roman" w:hAnsi="Times New Roman"/>
          <w:sz w:val="28"/>
          <w:szCs w:val="28"/>
          <w:lang w:val="uk-UA"/>
        </w:rPr>
        <w:t xml:space="preserve">Освітні компоненти вільного вибору обираються здобувачем вищої освіти із загальноуніверситетського каталогу вибіркових дисциплін, розташованого за посиланням </w:t>
      </w:r>
      <w:r w:rsidR="00AD11CE" w:rsidRPr="00AD11CE">
        <w:rPr>
          <w:rFonts w:ascii="Times New Roman" w:hAnsi="Times New Roman"/>
          <w:sz w:val="28"/>
        </w:rPr>
        <w:t>https</w:t>
      </w:r>
      <w:r w:rsidR="00AD11CE" w:rsidRPr="00AD11CE">
        <w:rPr>
          <w:rFonts w:ascii="Times New Roman" w:hAnsi="Times New Roman"/>
          <w:sz w:val="28"/>
          <w:lang w:val="uk-UA"/>
        </w:rPr>
        <w:t>://</w:t>
      </w:r>
      <w:r w:rsidR="00AD11CE" w:rsidRPr="00AD11CE">
        <w:rPr>
          <w:rFonts w:ascii="Times New Roman" w:hAnsi="Times New Roman"/>
          <w:sz w:val="28"/>
        </w:rPr>
        <w:t>uu</w:t>
      </w:r>
      <w:r w:rsidR="00AD11CE" w:rsidRPr="00AD11CE">
        <w:rPr>
          <w:rFonts w:ascii="Times New Roman" w:hAnsi="Times New Roman"/>
          <w:sz w:val="28"/>
          <w:lang w:val="uk-UA"/>
        </w:rPr>
        <w:t>.</w:t>
      </w:r>
      <w:r w:rsidR="00AD11CE" w:rsidRPr="00AD11CE">
        <w:rPr>
          <w:rFonts w:ascii="Times New Roman" w:hAnsi="Times New Roman"/>
          <w:sz w:val="28"/>
        </w:rPr>
        <w:t>edu</w:t>
      </w:r>
      <w:r w:rsidR="00AD11CE" w:rsidRPr="00AD11CE">
        <w:rPr>
          <w:rFonts w:ascii="Times New Roman" w:hAnsi="Times New Roman"/>
          <w:sz w:val="28"/>
          <w:lang w:val="uk-UA"/>
        </w:rPr>
        <w:t>.</w:t>
      </w:r>
      <w:r w:rsidR="00AD11CE" w:rsidRPr="00AD11CE">
        <w:rPr>
          <w:rFonts w:ascii="Times New Roman" w:hAnsi="Times New Roman"/>
          <w:sz w:val="28"/>
        </w:rPr>
        <w:t>ua</w:t>
      </w:r>
      <w:r w:rsidR="00AD11CE" w:rsidRPr="00AD11CE">
        <w:rPr>
          <w:rFonts w:ascii="Times New Roman" w:hAnsi="Times New Roman"/>
          <w:sz w:val="28"/>
          <w:lang w:val="uk-UA"/>
        </w:rPr>
        <w:t>/</w:t>
      </w:r>
      <w:r w:rsidR="00AD11CE" w:rsidRPr="00AD11CE">
        <w:rPr>
          <w:rFonts w:ascii="Times New Roman" w:hAnsi="Times New Roman"/>
          <w:sz w:val="28"/>
        </w:rPr>
        <w:t>upload</w:t>
      </w:r>
      <w:r w:rsidR="00AD11CE" w:rsidRPr="00AD11CE">
        <w:rPr>
          <w:rFonts w:ascii="Times New Roman" w:hAnsi="Times New Roman"/>
          <w:sz w:val="28"/>
          <w:lang w:val="uk-UA"/>
        </w:rPr>
        <w:t>/</w:t>
      </w:r>
      <w:r w:rsidR="00AD11CE" w:rsidRPr="00AD11CE">
        <w:rPr>
          <w:rFonts w:ascii="Times New Roman" w:hAnsi="Times New Roman"/>
          <w:sz w:val="28"/>
        </w:rPr>
        <w:t>Osvita</w:t>
      </w:r>
      <w:r w:rsidR="00AD11CE" w:rsidRPr="00AD11CE">
        <w:rPr>
          <w:rFonts w:ascii="Times New Roman" w:hAnsi="Times New Roman"/>
          <w:sz w:val="28"/>
          <w:lang w:val="uk-UA"/>
        </w:rPr>
        <w:t>/</w:t>
      </w:r>
      <w:r w:rsidR="00AD11CE" w:rsidRPr="00AD11CE">
        <w:rPr>
          <w:rFonts w:ascii="Times New Roman" w:hAnsi="Times New Roman"/>
          <w:sz w:val="28"/>
        </w:rPr>
        <w:t>Organizaciya</w:t>
      </w:r>
      <w:r w:rsidR="00AD11CE" w:rsidRPr="00AD11CE">
        <w:rPr>
          <w:rFonts w:ascii="Times New Roman" w:hAnsi="Times New Roman"/>
          <w:sz w:val="28"/>
          <w:lang w:val="uk-UA"/>
        </w:rPr>
        <w:t>_</w:t>
      </w:r>
      <w:r w:rsidR="00AD11CE" w:rsidRPr="00AD11CE">
        <w:rPr>
          <w:rFonts w:ascii="Times New Roman" w:hAnsi="Times New Roman"/>
          <w:sz w:val="28"/>
        </w:rPr>
        <w:t>navch</w:t>
      </w:r>
      <w:r w:rsidR="00AD11CE" w:rsidRPr="00AD11CE">
        <w:rPr>
          <w:rFonts w:ascii="Times New Roman" w:hAnsi="Times New Roman"/>
          <w:sz w:val="28"/>
          <w:lang w:val="uk-UA"/>
        </w:rPr>
        <w:t>_</w:t>
      </w:r>
      <w:r w:rsidR="00AD11CE" w:rsidRPr="00AD11CE">
        <w:rPr>
          <w:rFonts w:ascii="Times New Roman" w:hAnsi="Times New Roman"/>
          <w:sz w:val="28"/>
        </w:rPr>
        <w:t>proc</w:t>
      </w:r>
      <w:r w:rsidR="00AD11CE" w:rsidRPr="00AD11CE">
        <w:rPr>
          <w:rFonts w:ascii="Times New Roman" w:hAnsi="Times New Roman"/>
          <w:sz w:val="28"/>
          <w:lang w:val="uk-UA"/>
        </w:rPr>
        <w:t>/</w:t>
      </w:r>
      <w:r w:rsidR="00AD11CE" w:rsidRPr="00AD11CE">
        <w:rPr>
          <w:rFonts w:ascii="Times New Roman" w:hAnsi="Times New Roman"/>
          <w:sz w:val="28"/>
        </w:rPr>
        <w:t>Vibir</w:t>
      </w:r>
      <w:r w:rsidR="00AD11CE" w:rsidRPr="00AD11CE">
        <w:rPr>
          <w:rFonts w:ascii="Times New Roman" w:hAnsi="Times New Roman"/>
          <w:sz w:val="28"/>
          <w:lang w:val="uk-UA"/>
        </w:rPr>
        <w:t>_</w:t>
      </w:r>
      <w:r w:rsidR="00AD11CE" w:rsidRPr="00AD11CE">
        <w:rPr>
          <w:rFonts w:ascii="Times New Roman" w:hAnsi="Times New Roman"/>
          <w:sz w:val="28"/>
        </w:rPr>
        <w:t>disciplin</w:t>
      </w:r>
      <w:r w:rsidR="00AD11CE" w:rsidRPr="00AD11CE">
        <w:rPr>
          <w:rFonts w:ascii="Times New Roman" w:hAnsi="Times New Roman"/>
          <w:sz w:val="28"/>
          <w:lang w:val="uk-UA"/>
        </w:rPr>
        <w:t>/</w:t>
      </w:r>
      <w:r w:rsidR="00AD11CE" w:rsidRPr="00AD11CE">
        <w:rPr>
          <w:rFonts w:ascii="Times New Roman" w:hAnsi="Times New Roman"/>
          <w:sz w:val="28"/>
        </w:rPr>
        <w:t>Katalog</w:t>
      </w:r>
      <w:r w:rsidR="00AD11CE" w:rsidRPr="00AD11CE">
        <w:rPr>
          <w:rFonts w:ascii="Times New Roman" w:hAnsi="Times New Roman"/>
          <w:sz w:val="28"/>
          <w:lang w:val="uk-UA"/>
        </w:rPr>
        <w:t>_</w:t>
      </w:r>
      <w:r w:rsidR="00AD11CE" w:rsidRPr="00AD11CE">
        <w:rPr>
          <w:rFonts w:ascii="Times New Roman" w:hAnsi="Times New Roman"/>
          <w:sz w:val="28"/>
        </w:rPr>
        <w:t>vibirkovih</w:t>
      </w:r>
      <w:r w:rsidR="00AD11CE" w:rsidRPr="00AD11CE">
        <w:rPr>
          <w:rFonts w:ascii="Times New Roman" w:hAnsi="Times New Roman"/>
          <w:sz w:val="28"/>
          <w:lang w:val="uk-UA"/>
        </w:rPr>
        <w:t>_</w:t>
      </w:r>
      <w:r w:rsidR="00AD11CE" w:rsidRPr="00AD11CE">
        <w:rPr>
          <w:rFonts w:ascii="Times New Roman" w:hAnsi="Times New Roman"/>
          <w:sz w:val="28"/>
        </w:rPr>
        <w:t>disciplin</w:t>
      </w:r>
      <w:r w:rsidR="00AD11CE" w:rsidRPr="00AD11CE">
        <w:rPr>
          <w:rFonts w:ascii="Times New Roman" w:hAnsi="Times New Roman"/>
          <w:sz w:val="28"/>
          <w:lang w:val="uk-UA"/>
        </w:rPr>
        <w:t>.</w:t>
      </w:r>
      <w:r w:rsidR="00AD11CE" w:rsidRPr="00AD11CE">
        <w:rPr>
          <w:rFonts w:ascii="Times New Roman" w:hAnsi="Times New Roman"/>
          <w:sz w:val="28"/>
        </w:rPr>
        <w:t>xlsx</w:t>
      </w:r>
      <w:r w:rsidR="00AD11CE" w:rsidRPr="00AD11CE">
        <w:rPr>
          <w:rFonts w:ascii="Times New Roman" w:hAnsi="Times New Roman"/>
          <w:sz w:val="28"/>
          <w:lang w:val="uk-UA"/>
        </w:rPr>
        <w:t>.</w:t>
      </w:r>
    </w:p>
    <w:p w14:paraId="2D56206A" w14:textId="77777777" w:rsidR="00D20281" w:rsidRDefault="00D20281" w:rsidP="008E7298">
      <w:pPr>
        <w:autoSpaceDE w:val="0"/>
        <w:autoSpaceDN w:val="0"/>
        <w:adjustRightInd w:val="0"/>
        <w:spacing w:after="0" w:line="240" w:lineRule="auto"/>
        <w:jc w:val="center"/>
        <w:rPr>
          <w:rFonts w:ascii="Times New Roman" w:hAnsi="Times New Roman"/>
          <w:b/>
          <w:bCs/>
          <w:color w:val="000000"/>
          <w:sz w:val="28"/>
          <w:szCs w:val="28"/>
          <w:lang w:val="uk-UA"/>
        </w:rPr>
        <w:sectPr w:rsidR="00D20281" w:rsidSect="00017FD6">
          <w:pgSz w:w="11910" w:h="16840"/>
          <w:pgMar w:top="851" w:right="428" w:bottom="993" w:left="1060" w:header="776" w:footer="0" w:gutter="0"/>
          <w:cols w:space="720"/>
        </w:sectPr>
      </w:pPr>
    </w:p>
    <w:p w14:paraId="1E4D7A03" w14:textId="658152E6" w:rsidR="002F2846" w:rsidRPr="00705226" w:rsidRDefault="008E7298" w:rsidP="008E7298">
      <w:pPr>
        <w:autoSpaceDE w:val="0"/>
        <w:autoSpaceDN w:val="0"/>
        <w:adjustRightInd w:val="0"/>
        <w:spacing w:after="0" w:line="240" w:lineRule="auto"/>
        <w:jc w:val="center"/>
        <w:rPr>
          <w:rFonts w:ascii="Times New Roman" w:hAnsi="Times New Roman"/>
          <w:b/>
          <w:sz w:val="28"/>
          <w:szCs w:val="28"/>
        </w:rPr>
      </w:pPr>
      <w:r w:rsidRPr="00705226">
        <w:rPr>
          <w:rFonts w:ascii="Times New Roman" w:hAnsi="Times New Roman"/>
          <w:b/>
          <w:bCs/>
          <w:color w:val="000000"/>
          <w:sz w:val="28"/>
          <w:szCs w:val="28"/>
          <w:lang w:val="uk-UA"/>
        </w:rPr>
        <w:lastRenderedPageBreak/>
        <w:t>2</w:t>
      </w:r>
      <w:r w:rsidR="005D12A4" w:rsidRPr="00705226">
        <w:rPr>
          <w:rFonts w:ascii="Times New Roman" w:hAnsi="Times New Roman"/>
          <w:b/>
          <w:bCs/>
          <w:color w:val="000000"/>
          <w:sz w:val="28"/>
          <w:szCs w:val="28"/>
          <w:lang w:val="uk-UA"/>
        </w:rPr>
        <w:t xml:space="preserve">.2. </w:t>
      </w:r>
      <w:r w:rsidRPr="00705226">
        <w:rPr>
          <w:rFonts w:ascii="Times New Roman" w:hAnsi="Times New Roman"/>
          <w:b/>
          <w:sz w:val="28"/>
          <w:szCs w:val="28"/>
        </w:rPr>
        <w:t>Посеместрова структурна схема освітньо-</w:t>
      </w:r>
      <w:r w:rsidRPr="00705226">
        <w:rPr>
          <w:rFonts w:ascii="Times New Roman" w:hAnsi="Times New Roman"/>
          <w:b/>
          <w:sz w:val="28"/>
          <w:szCs w:val="28"/>
          <w:lang w:val="uk-UA"/>
        </w:rPr>
        <w:t>науков</w:t>
      </w:r>
      <w:r w:rsidRPr="00705226">
        <w:rPr>
          <w:rFonts w:ascii="Times New Roman" w:hAnsi="Times New Roman"/>
          <w:b/>
          <w:sz w:val="28"/>
          <w:szCs w:val="28"/>
        </w:rPr>
        <w:t>ої програми</w:t>
      </w:r>
    </w:p>
    <w:p w14:paraId="1D4E763F" w14:textId="3A6E3553" w:rsidR="00E15D65" w:rsidRPr="00705226" w:rsidRDefault="00D71E26" w:rsidP="008E7298">
      <w:pPr>
        <w:autoSpaceDE w:val="0"/>
        <w:autoSpaceDN w:val="0"/>
        <w:adjustRightInd w:val="0"/>
        <w:spacing w:after="0" w:line="240" w:lineRule="auto"/>
        <w:jc w:val="center"/>
        <w:rPr>
          <w:rFonts w:ascii="Times New Roman" w:hAnsi="Times New Roman"/>
          <w:b/>
          <w:bCs/>
          <w:color w:val="000000"/>
          <w:sz w:val="28"/>
          <w:szCs w:val="28"/>
          <w:lang w:val="uk-UA"/>
        </w:rPr>
      </w:pPr>
      <w:r>
        <w:rPr>
          <w:noProof/>
          <w:lang w:val="uk-UA" w:eastAsia="uk-UA"/>
        </w:rPr>
        <mc:AlternateContent>
          <mc:Choice Requires="wpg">
            <w:drawing>
              <wp:anchor distT="0" distB="0" distL="114300" distR="114300" simplePos="0" relativeHeight="251676672" behindDoc="0" locked="0" layoutInCell="1" allowOverlap="1" wp14:anchorId="31007A95" wp14:editId="3A5E3304">
                <wp:simplePos x="0" y="0"/>
                <wp:positionH relativeFrom="column">
                  <wp:posOffset>0</wp:posOffset>
                </wp:positionH>
                <wp:positionV relativeFrom="paragraph">
                  <wp:posOffset>-635</wp:posOffset>
                </wp:positionV>
                <wp:extent cx="9792000" cy="6189714"/>
                <wp:effectExtent l="0" t="0" r="19050" b="20955"/>
                <wp:wrapNone/>
                <wp:docPr id="56" name="Группа 56"/>
                <wp:cNvGraphicFramePr/>
                <a:graphic xmlns:a="http://schemas.openxmlformats.org/drawingml/2006/main">
                  <a:graphicData uri="http://schemas.microsoft.com/office/word/2010/wordprocessingGroup">
                    <wpg:wgp>
                      <wpg:cNvGrpSpPr/>
                      <wpg:grpSpPr>
                        <a:xfrm>
                          <a:off x="0" y="0"/>
                          <a:ext cx="9792000" cy="6189714"/>
                          <a:chOff x="0" y="0"/>
                          <a:chExt cx="10219842" cy="6189714"/>
                        </a:xfrm>
                      </wpg:grpSpPr>
                      <wpg:grpSp>
                        <wpg:cNvPr id="57" name="Группа 57"/>
                        <wpg:cNvGrpSpPr/>
                        <wpg:grpSpPr>
                          <a:xfrm>
                            <a:off x="0" y="0"/>
                            <a:ext cx="10219842" cy="5600700"/>
                            <a:chOff x="0" y="0"/>
                            <a:chExt cx="10219842" cy="5600700"/>
                          </a:xfrm>
                        </wpg:grpSpPr>
                        <wps:wsp>
                          <wps:cNvPr id="58" name="Прямоугольник 58"/>
                          <wps:cNvSpPr/>
                          <wps:spPr>
                            <a:xfrm>
                              <a:off x="0" y="504825"/>
                              <a:ext cx="8420100" cy="5095875"/>
                            </a:xfrm>
                            <a:prstGeom prst="rect">
                              <a:avLst/>
                            </a:prstGeom>
                            <a:ln w="19050">
                              <a:solidFill>
                                <a:schemeClr val="accent6">
                                  <a:lumMod val="75000"/>
                                </a:schemeClr>
                              </a:solidFill>
                              <a:prstDash val="lg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олилиния 9"/>
                          <wps:cNvSpPr/>
                          <wps:spPr>
                            <a:xfrm>
                              <a:off x="152394" y="9525"/>
                              <a:ext cx="1800080"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5C103EA"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1 семестр</w:t>
                                </w:r>
                              </w:p>
                            </w:txbxContent>
                          </wps:txbx>
                          <wps:bodyPr spcFirstLastPara="0" vert="horz" wrap="square" lIns="72000" tIns="72000" rIns="72000" bIns="72000" numCol="1" spcCol="1270" anchor="ctr" anchorCtr="0">
                            <a:spAutoFit/>
                          </wps:bodyPr>
                        </wps:wsp>
                        <wps:wsp>
                          <wps:cNvPr id="60" name="Полилиния 39"/>
                          <wps:cNvSpPr/>
                          <wps:spPr>
                            <a:xfrm>
                              <a:off x="2266859" y="9525"/>
                              <a:ext cx="1800080"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BCB5435"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2 семестр</w:t>
                                </w:r>
                              </w:p>
                            </w:txbxContent>
                          </wps:txbx>
                          <wps:bodyPr spcFirstLastPara="0" vert="horz" wrap="square" lIns="72000" tIns="72000" rIns="72000" bIns="72000" numCol="1" spcCol="1270" anchor="ctr" anchorCtr="0">
                            <a:spAutoFit/>
                          </wps:bodyPr>
                        </wps:wsp>
                        <wps:wsp>
                          <wps:cNvPr id="61" name="Полилиния 40"/>
                          <wps:cNvSpPr/>
                          <wps:spPr>
                            <a:xfrm>
                              <a:off x="4390849" y="0"/>
                              <a:ext cx="1800080"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435D9DE8"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3 семестр</w:t>
                                </w:r>
                              </w:p>
                            </w:txbxContent>
                          </wps:txbx>
                          <wps:bodyPr spcFirstLastPara="0" vert="horz" wrap="square" lIns="72000" tIns="72000" rIns="72000" bIns="72000" numCol="1" spcCol="1270" anchor="ctr" anchorCtr="0">
                            <a:spAutoFit/>
                          </wps:bodyPr>
                        </wps:wsp>
                        <wps:wsp>
                          <wps:cNvPr id="62" name="Полилиния 41"/>
                          <wps:cNvSpPr/>
                          <wps:spPr>
                            <a:xfrm>
                              <a:off x="6429117" y="0"/>
                              <a:ext cx="1800080"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3A25D43"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4 семестр</w:t>
                                </w:r>
                              </w:p>
                            </w:txbxContent>
                          </wps:txbx>
                          <wps:bodyPr spcFirstLastPara="0" vert="horz" wrap="square" lIns="72000" tIns="72000" rIns="72000" bIns="72000" numCol="1" spcCol="1270" anchor="ctr" anchorCtr="0">
                            <a:spAutoFit/>
                          </wps:bodyPr>
                        </wps:wsp>
                        <wps:wsp>
                          <wps:cNvPr id="63" name="Полилиния 42"/>
                          <wps:cNvSpPr/>
                          <wps:spPr>
                            <a:xfrm>
                              <a:off x="8419762" y="0"/>
                              <a:ext cx="1800080"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3079EE7"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5-8 семестри</w:t>
                                </w:r>
                              </w:p>
                            </w:txbxContent>
                          </wps:txbx>
                          <wps:bodyPr spcFirstLastPara="0" vert="horz" wrap="square" lIns="72000" tIns="72000" rIns="72000" bIns="72000" numCol="1" spcCol="1270" anchor="ctr" anchorCtr="0">
                            <a:spAutoFit/>
                          </wps:bodyPr>
                        </wps:wsp>
                        <wps:wsp>
                          <wps:cNvPr id="64" name="Полилиния 67"/>
                          <wps:cNvSpPr/>
                          <wps:spPr>
                            <a:xfrm>
                              <a:off x="485768" y="619125"/>
                              <a:ext cx="1428605" cy="50722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906B4E9"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1.1.1</w:t>
                                </w:r>
                              </w:p>
                              <w:p w14:paraId="615712E7"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Філософія науки</w:t>
                                </w:r>
                              </w:p>
                            </w:txbxContent>
                          </wps:txbx>
                          <wps:bodyPr spcFirstLastPara="0" vert="horz" wrap="square" lIns="72000" tIns="72000" rIns="72000" bIns="72000" numCol="1" spcCol="1270" anchor="ctr" anchorCtr="0">
                            <a:spAutoFit/>
                          </wps:bodyPr>
                        </wps:wsp>
                        <wps:wsp>
                          <wps:cNvPr id="65" name="Полилиния 68"/>
                          <wps:cNvSpPr/>
                          <wps:spPr>
                            <a:xfrm>
                              <a:off x="485768" y="2781300"/>
                              <a:ext cx="3505690" cy="68248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rgbClr val="7030A0"/>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D73C1B9"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1.3.1</w:t>
                                </w:r>
                              </w:p>
                              <w:p w14:paraId="4CDBABA0"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 xml:space="preserve">Іноземна мова для наукового та ділового спілкування </w:t>
                                </w:r>
                              </w:p>
                            </w:txbxContent>
                          </wps:txbx>
                          <wps:bodyPr spcFirstLastPara="0" vert="horz" wrap="square" lIns="72000" tIns="72000" rIns="72000" bIns="72000" numCol="1" spcCol="1270" anchor="ctr" anchorCtr="0">
                            <a:spAutoFit/>
                          </wps:bodyPr>
                        </wps:wsp>
                        <wps:wsp>
                          <wps:cNvPr id="66" name="Полилиния 69"/>
                          <wps:cNvSpPr/>
                          <wps:spPr>
                            <a:xfrm>
                              <a:off x="2266916" y="619125"/>
                              <a:ext cx="1800080" cy="68248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accent2"/>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A043AC0"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1.2.1</w:t>
                                </w:r>
                              </w:p>
                              <w:p w14:paraId="5F4E8FDF"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Методологія наукових досліджень</w:t>
                                </w:r>
                              </w:p>
                            </w:txbxContent>
                          </wps:txbx>
                          <wps:bodyPr spcFirstLastPara="0" vert="horz" wrap="square" lIns="72000" tIns="72000" rIns="72000" bIns="72000" numCol="1" spcCol="1270" anchor="ctr" anchorCtr="0">
                            <a:spAutoFit/>
                          </wps:bodyPr>
                        </wps:wsp>
                        <wps:wsp>
                          <wps:cNvPr id="67" name="Полилиния 70"/>
                          <wps:cNvSpPr/>
                          <wps:spPr>
                            <a:xfrm>
                              <a:off x="2219292" y="1676400"/>
                              <a:ext cx="1800535" cy="107620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rgbClr val="0070C0"/>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5E9D54A2"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1.2.2</w:t>
                                </w:r>
                              </w:p>
                              <w:p w14:paraId="54C4B04E"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Інформаційні технології та управління даними дослідження</w:t>
                                </w:r>
                              </w:p>
                            </w:txbxContent>
                          </wps:txbx>
                          <wps:bodyPr spcFirstLastPara="0" vert="horz" wrap="square" lIns="72000" tIns="115200" rIns="72000" bIns="72000" numCol="1" spcCol="1270" anchor="ctr" anchorCtr="0">
                            <a:spAutoFit/>
                          </wps:bodyPr>
                        </wps:wsp>
                        <wps:wsp>
                          <wps:cNvPr id="68" name="Полилиния 72"/>
                          <wps:cNvSpPr/>
                          <wps:spPr>
                            <a:xfrm>
                              <a:off x="4390960" y="619125"/>
                              <a:ext cx="1800080" cy="85774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tx1"/>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B81A5E7"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1.2.3</w:t>
                                </w:r>
                              </w:p>
                              <w:p w14:paraId="27C64A7D"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Науковий текст та академічна доброчесність</w:t>
                                </w:r>
                              </w:p>
                            </w:txbxContent>
                          </wps:txbx>
                          <wps:bodyPr spcFirstLastPara="0" vert="horz" wrap="square" lIns="72000" tIns="72000" rIns="72000" bIns="72000" numCol="1" spcCol="1270" anchor="ctr" anchorCtr="0">
                            <a:spAutoFit/>
                          </wps:bodyPr>
                        </wps:wsp>
                        <wps:wsp>
                          <wps:cNvPr id="69" name="Полилиния 71"/>
                          <wps:cNvSpPr/>
                          <wps:spPr>
                            <a:xfrm>
                              <a:off x="4391025" y="1676400"/>
                              <a:ext cx="1799590" cy="1042035"/>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accent6">
                                  <a:lumMod val="75000"/>
                                </a:schemeClr>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792EB5D" w14:textId="77777777" w:rsidR="00712DEF" w:rsidRPr="006D7794" w:rsidRDefault="00712DEF" w:rsidP="00D71E26">
                                <w:pPr>
                                  <w:pStyle w:val="ae"/>
                                  <w:widowControl w:val="0"/>
                                  <w:spacing w:before="0" w:beforeAutospacing="0" w:after="0" w:afterAutospacing="0"/>
                                  <w:jc w:val="center"/>
                                  <w:rPr>
                                    <w:lang w:val="uk-UA"/>
                                  </w:rP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w:t>
                                </w:r>
                                <w:r>
                                  <w:rPr>
                                    <w:color w:val="000000" w:themeColor="dark1"/>
                                    <w:kern w:val="24"/>
                                    <w:lang w:val="uk-UA"/>
                                    <w14:textFill>
                                      <w14:solidFill>
                                        <w14:schemeClr w14:val="dk1">
                                          <w14:satOff w14:val="0"/>
                                          <w14:lumOff w14:val="0"/>
                                        </w14:schemeClr>
                                      </w14:solidFill>
                                    </w14:textFill>
                                  </w:rPr>
                                  <w:t>3</w:t>
                                </w:r>
                              </w:p>
                              <w:p w14:paraId="5A5C458C"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Стратегічний розвиток на регіональному та місцевому рівнях в умовах децентралізації</w:t>
                                </w:r>
                              </w:p>
                            </w:txbxContent>
                          </wps:txbx>
                          <wps:bodyPr spcFirstLastPara="0" vert="horz" wrap="square" lIns="72000" tIns="72000" rIns="72000" bIns="72000" numCol="1" spcCol="1270" anchor="ctr" anchorCtr="0">
                            <a:noAutofit/>
                          </wps:bodyPr>
                        </wps:wsp>
                        <wps:wsp>
                          <wps:cNvPr id="70" name="Полилиния 71"/>
                          <wps:cNvSpPr/>
                          <wps:spPr>
                            <a:xfrm>
                              <a:off x="6429279" y="1676400"/>
                              <a:ext cx="1800080" cy="103300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07BD1C2B" w14:textId="77777777" w:rsidR="00712DEF" w:rsidRPr="006D7794" w:rsidRDefault="00712DEF" w:rsidP="00D71E26">
                                <w:pPr>
                                  <w:pStyle w:val="ae"/>
                                  <w:widowControl w:val="0"/>
                                  <w:spacing w:before="0" w:beforeAutospacing="0" w:after="0" w:afterAutospacing="0"/>
                                  <w:jc w:val="center"/>
                                  <w:rPr>
                                    <w:lang w:val="uk-UA"/>
                                  </w:rP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w:t>
                                </w:r>
                                <w:r>
                                  <w:rPr>
                                    <w:color w:val="000000" w:themeColor="dark1"/>
                                    <w:kern w:val="24"/>
                                    <w:lang w:val="uk-UA"/>
                                    <w14:textFill>
                                      <w14:solidFill>
                                        <w14:schemeClr w14:val="dk1">
                                          <w14:satOff w14:val="0"/>
                                          <w14:lumOff w14:val="0"/>
                                        </w14:schemeClr>
                                      </w14:solidFill>
                                    </w14:textFill>
                                  </w:rPr>
                                  <w:t>4</w:t>
                                </w:r>
                              </w:p>
                              <w:p w14:paraId="7CEE5EE1"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Розумна сила (smart power) у сучасній системі публічного управління</w:t>
                                </w:r>
                              </w:p>
                            </w:txbxContent>
                          </wps:txbx>
                          <wps:bodyPr spcFirstLastPara="0" vert="horz" wrap="square" lIns="72000" tIns="72000" rIns="72000" bIns="72000" numCol="1" spcCol="1270" anchor="ctr" anchorCtr="0">
                            <a:spAutoFit/>
                          </wps:bodyPr>
                        </wps:wsp>
                        <wps:wsp>
                          <wps:cNvPr id="71" name="Полилиния 71"/>
                          <wps:cNvSpPr/>
                          <wps:spPr>
                            <a:xfrm>
                              <a:off x="8705850" y="600075"/>
                              <a:ext cx="1409700" cy="4752975"/>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solidFill>
                              <a:schemeClr val="accent6">
                                <a:lumMod val="40000"/>
                                <a:lumOff val="60000"/>
                              </a:schemeClr>
                            </a:solidFill>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014CA89"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ДИСЕРТАЦІЙНА РОБОТА</w:t>
                                </w:r>
                              </w:p>
                            </w:txbxContent>
                          </wps:txbx>
                          <wps:bodyPr spcFirstLastPara="0" vert="horz" wrap="square" lIns="72000" tIns="72000" rIns="72000" bIns="72000" numCol="1" spcCol="1270" anchor="ctr" anchorCtr="0">
                            <a:noAutofit/>
                          </wps:bodyPr>
                        </wps:wsp>
                        <wps:wsp>
                          <wps:cNvPr id="72" name="Стрелка вправо 72"/>
                          <wps:cNvSpPr/>
                          <wps:spPr>
                            <a:xfrm>
                              <a:off x="8420100" y="2857500"/>
                              <a:ext cx="285750" cy="236220"/>
                            </a:xfrm>
                            <a:prstGeom prst="rightArrow">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Прямая со стрелкой 73"/>
                          <wps:cNvCnPr/>
                          <wps:spPr>
                            <a:xfrm flipV="1">
                              <a:off x="1914525" y="876300"/>
                              <a:ext cx="353060" cy="0"/>
                            </a:xfrm>
                            <a:prstGeom prst="straightConnector1">
                              <a:avLst/>
                            </a:prstGeom>
                            <a:ln w="12700">
                              <a:solidFill>
                                <a:schemeClr val="accent1"/>
                              </a:solidFill>
                              <a:tailEnd type="triangle"/>
                            </a:ln>
                          </wps:spPr>
                          <wps:style>
                            <a:lnRef idx="1">
                              <a:schemeClr val="dk1"/>
                            </a:lnRef>
                            <a:fillRef idx="0">
                              <a:schemeClr val="dk1"/>
                            </a:fillRef>
                            <a:effectRef idx="0">
                              <a:schemeClr val="dk1"/>
                            </a:effectRef>
                            <a:fontRef idx="minor">
                              <a:schemeClr val="tx1"/>
                            </a:fontRef>
                          </wps:style>
                          <wps:bodyPr/>
                        </wps:wsp>
                        <wps:wsp>
                          <wps:cNvPr id="74" name="Прямая со стрелкой 74"/>
                          <wps:cNvCnPr/>
                          <wps:spPr>
                            <a:xfrm flipV="1">
                              <a:off x="4067175" y="885825"/>
                              <a:ext cx="353060" cy="0"/>
                            </a:xfrm>
                            <a:prstGeom prst="straightConnector1">
                              <a:avLst/>
                            </a:prstGeom>
                            <a:ln w="12700">
                              <a:solidFill>
                                <a:schemeClr val="accent2"/>
                              </a:solidFill>
                              <a:tailEnd type="triangle"/>
                            </a:ln>
                          </wps:spPr>
                          <wps:style>
                            <a:lnRef idx="1">
                              <a:schemeClr val="dk1"/>
                            </a:lnRef>
                            <a:fillRef idx="0">
                              <a:schemeClr val="dk1"/>
                            </a:fillRef>
                            <a:effectRef idx="0">
                              <a:schemeClr val="dk1"/>
                            </a:effectRef>
                            <a:fontRef idx="minor">
                              <a:schemeClr val="tx1"/>
                            </a:fontRef>
                          </wps:style>
                          <wps:bodyPr/>
                        </wps:wsp>
                        <wpg:grpSp>
                          <wpg:cNvPr id="75" name="Группа 75"/>
                          <wpg:cNvGrpSpPr/>
                          <wpg:grpSpPr>
                            <a:xfrm>
                              <a:off x="200025" y="876300"/>
                              <a:ext cx="285750" cy="3286125"/>
                              <a:chOff x="0" y="0"/>
                              <a:chExt cx="285750" cy="3286125"/>
                            </a:xfrm>
                          </wpg:grpSpPr>
                          <wps:wsp>
                            <wps:cNvPr id="76" name="Прямая соединительная линия 76"/>
                            <wps:cNvCnPr/>
                            <wps:spPr>
                              <a:xfrm flipH="1">
                                <a:off x="0" y="0"/>
                                <a:ext cx="285750" cy="0"/>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wps:wsp>
                            <wps:cNvPr id="77" name="Прямая соединительная линия 77"/>
                            <wps:cNvCnPr/>
                            <wps:spPr>
                              <a:xfrm>
                                <a:off x="0" y="9525"/>
                                <a:ext cx="0" cy="3276600"/>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wps:wsp>
                            <wps:cNvPr id="78" name="Прямая со стрелкой 78"/>
                            <wps:cNvCnPr/>
                            <wps:spPr>
                              <a:xfrm>
                                <a:off x="0" y="3286125"/>
                                <a:ext cx="285750" cy="0"/>
                              </a:xfrm>
                              <a:prstGeom prst="straightConnector1">
                                <a:avLst/>
                              </a:prstGeom>
                              <a:ln>
                                <a:solidFill>
                                  <a:schemeClr val="accent1"/>
                                </a:solidFill>
                                <a:tailEnd type="triangle"/>
                              </a:ln>
                            </wps:spPr>
                            <wps:style>
                              <a:lnRef idx="1">
                                <a:schemeClr val="dk1"/>
                              </a:lnRef>
                              <a:fillRef idx="0">
                                <a:schemeClr val="dk1"/>
                              </a:fillRef>
                              <a:effectRef idx="0">
                                <a:schemeClr val="dk1"/>
                              </a:effectRef>
                              <a:fontRef idx="minor">
                                <a:schemeClr val="tx1"/>
                              </a:fontRef>
                            </wps:style>
                            <wps:bodyPr/>
                          </wps:wsp>
                        </wpg:grpSp>
                        <wps:wsp>
                          <wps:cNvPr id="79" name="Прямая со стрелкой 79"/>
                          <wps:cNvCnPr/>
                          <wps:spPr>
                            <a:xfrm>
                              <a:off x="3086100" y="1304925"/>
                              <a:ext cx="0" cy="375285"/>
                            </a:xfrm>
                            <a:prstGeom prst="straightConnector1">
                              <a:avLst/>
                            </a:prstGeom>
                            <a:ln>
                              <a:solidFill>
                                <a:schemeClr val="accent2"/>
                              </a:solidFill>
                              <a:tailEnd type="triangle"/>
                            </a:ln>
                          </wps:spPr>
                          <wps:style>
                            <a:lnRef idx="1">
                              <a:schemeClr val="dk1"/>
                            </a:lnRef>
                            <a:fillRef idx="0">
                              <a:schemeClr val="dk1"/>
                            </a:fillRef>
                            <a:effectRef idx="0">
                              <a:schemeClr val="dk1"/>
                            </a:effectRef>
                            <a:fontRef idx="minor">
                              <a:schemeClr val="tx1"/>
                            </a:fontRef>
                          </wps:style>
                          <wps:bodyPr/>
                        </wps:wsp>
                        <wpg:grpSp>
                          <wpg:cNvPr id="80" name="Группа 80"/>
                          <wpg:cNvGrpSpPr/>
                          <wpg:grpSpPr>
                            <a:xfrm>
                              <a:off x="4105275" y="981075"/>
                              <a:ext cx="285750" cy="3286125"/>
                              <a:chOff x="0" y="0"/>
                              <a:chExt cx="285750" cy="3286125"/>
                            </a:xfrm>
                          </wpg:grpSpPr>
                          <wpg:grpSp>
                            <wpg:cNvPr id="81" name="Группа 81"/>
                            <wpg:cNvGrpSpPr/>
                            <wpg:grpSpPr>
                              <a:xfrm>
                                <a:off x="0" y="0"/>
                                <a:ext cx="285750" cy="3286125"/>
                                <a:chOff x="0" y="0"/>
                                <a:chExt cx="285750" cy="3286125"/>
                              </a:xfrm>
                            </wpg:grpSpPr>
                            <wps:wsp>
                              <wps:cNvPr id="82" name="Прямая соединительная линия 82"/>
                              <wps:cNvCnPr/>
                              <wps:spPr>
                                <a:xfrm flipH="1">
                                  <a:off x="0" y="0"/>
                                  <a:ext cx="285750" cy="0"/>
                                </a:xfrm>
                                <a:prstGeom prst="line">
                                  <a:avLst/>
                                </a:prstGeom>
                              </wps:spPr>
                              <wps:style>
                                <a:lnRef idx="1">
                                  <a:schemeClr val="dk1"/>
                                </a:lnRef>
                                <a:fillRef idx="0">
                                  <a:schemeClr val="dk1"/>
                                </a:fillRef>
                                <a:effectRef idx="0">
                                  <a:schemeClr val="dk1"/>
                                </a:effectRef>
                                <a:fontRef idx="minor">
                                  <a:schemeClr val="tx1"/>
                                </a:fontRef>
                              </wps:style>
                              <wps:bodyPr/>
                            </wps:wsp>
                            <wps:wsp>
                              <wps:cNvPr id="83" name="Прямая соединительная линия 83"/>
                              <wps:cNvCnPr/>
                              <wps:spPr>
                                <a:xfrm>
                                  <a:off x="0" y="9525"/>
                                  <a:ext cx="0" cy="3276600"/>
                                </a:xfrm>
                                <a:prstGeom prst="line">
                                  <a:avLst/>
                                </a:prstGeom>
                              </wps:spPr>
                              <wps:style>
                                <a:lnRef idx="1">
                                  <a:schemeClr val="dk1"/>
                                </a:lnRef>
                                <a:fillRef idx="0">
                                  <a:schemeClr val="dk1"/>
                                </a:fillRef>
                                <a:effectRef idx="0">
                                  <a:schemeClr val="dk1"/>
                                </a:effectRef>
                                <a:fontRef idx="minor">
                                  <a:schemeClr val="tx1"/>
                                </a:fontRef>
                              </wps:style>
                              <wps:bodyPr/>
                            </wps:wsp>
                            <wps:wsp>
                              <wps:cNvPr id="84" name="Прямая со стрелкой 84"/>
                              <wps:cNvCnPr/>
                              <wps:spPr>
                                <a:xfrm>
                                  <a:off x="0" y="3286125"/>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5" name="Прямая со стрелкой 85"/>
                            <wps:cNvCnPr/>
                            <wps:spPr>
                              <a:xfrm>
                                <a:off x="0" y="2409825"/>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6" name="Прямая со стрелкой 86"/>
                          <wps:cNvCnPr/>
                          <wps:spPr>
                            <a:xfrm flipV="1">
                              <a:off x="6191250" y="2181225"/>
                              <a:ext cx="216000" cy="0"/>
                            </a:xfrm>
                            <a:prstGeom prst="straightConnector1">
                              <a:avLst/>
                            </a:prstGeom>
                            <a:ln w="12700">
                              <a:solidFill>
                                <a:schemeClr val="accent6">
                                  <a:lumMod val="75000"/>
                                </a:schemeClr>
                              </a:solidFill>
                              <a:tailEnd type="triangle"/>
                            </a:ln>
                          </wps:spPr>
                          <wps:style>
                            <a:lnRef idx="1">
                              <a:schemeClr val="dk1"/>
                            </a:lnRef>
                            <a:fillRef idx="0">
                              <a:schemeClr val="dk1"/>
                            </a:fillRef>
                            <a:effectRef idx="0">
                              <a:schemeClr val="dk1"/>
                            </a:effectRef>
                            <a:fontRef idx="minor">
                              <a:schemeClr val="tx1"/>
                            </a:fontRef>
                          </wps:style>
                          <wps:bodyPr/>
                        </wps:wsp>
                        <wpg:grpSp>
                          <wpg:cNvPr id="87" name="Группа 87"/>
                          <wpg:cNvGrpSpPr/>
                          <wpg:grpSpPr>
                            <a:xfrm>
                              <a:off x="4019550" y="1219200"/>
                              <a:ext cx="371475" cy="885825"/>
                              <a:chOff x="-47625" y="0"/>
                              <a:chExt cx="371475" cy="885825"/>
                            </a:xfrm>
                          </wpg:grpSpPr>
                          <wps:wsp>
                            <wps:cNvPr id="88" name="Прямая соединительная линия 88"/>
                            <wps:cNvCnPr/>
                            <wps:spPr>
                              <a:xfrm>
                                <a:off x="-47625" y="885825"/>
                                <a:ext cx="200025" cy="0"/>
                              </a:xfrm>
                              <a:prstGeom prst="line">
                                <a:avLst/>
                              </a:prstGeom>
                              <a:ln>
                                <a:solidFill>
                                  <a:srgbClr val="0070C0"/>
                                </a:solidFill>
                              </a:ln>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flipV="1">
                                <a:off x="152400" y="0"/>
                                <a:ext cx="0" cy="885825"/>
                              </a:xfrm>
                              <a:prstGeom prst="line">
                                <a:avLst/>
                              </a:prstGeom>
                              <a:ln>
                                <a:solidFill>
                                  <a:srgbClr val="0070C0"/>
                                </a:solidFill>
                              </a:ln>
                            </wps:spPr>
                            <wps:style>
                              <a:lnRef idx="1">
                                <a:schemeClr val="dk1"/>
                              </a:lnRef>
                              <a:fillRef idx="0">
                                <a:schemeClr val="dk1"/>
                              </a:fillRef>
                              <a:effectRef idx="0">
                                <a:schemeClr val="dk1"/>
                              </a:effectRef>
                              <a:fontRef idx="minor">
                                <a:schemeClr val="tx1"/>
                              </a:fontRef>
                            </wps:style>
                            <wps:bodyPr/>
                          </wps:wsp>
                          <wps:wsp>
                            <wps:cNvPr id="90" name="Прямая со стрелкой 90"/>
                            <wps:cNvCnPr/>
                            <wps:spPr>
                              <a:xfrm>
                                <a:off x="152400" y="0"/>
                                <a:ext cx="171450" cy="0"/>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g:grpSp>
                        <wps:wsp>
                          <wps:cNvPr id="91" name="Прямая со стрелкой 91"/>
                          <wps:cNvCnPr/>
                          <wps:spPr>
                            <a:xfrm>
                              <a:off x="2219325" y="3476625"/>
                              <a:ext cx="0" cy="252000"/>
                            </a:xfrm>
                            <a:prstGeom prst="straightConnector1">
                              <a:avLst/>
                            </a:prstGeom>
                            <a:ln>
                              <a:solidFill>
                                <a:srgbClr val="7030A0"/>
                              </a:solidFill>
                              <a:tailEnd type="triangle"/>
                            </a:ln>
                          </wps:spPr>
                          <wps:style>
                            <a:lnRef idx="1">
                              <a:schemeClr val="dk1"/>
                            </a:lnRef>
                            <a:fillRef idx="0">
                              <a:schemeClr val="dk1"/>
                            </a:fillRef>
                            <a:effectRef idx="0">
                              <a:schemeClr val="dk1"/>
                            </a:effectRef>
                            <a:fontRef idx="minor">
                              <a:schemeClr val="tx1"/>
                            </a:fontRef>
                          </wps:style>
                          <wps:bodyPr/>
                        </wps:wsp>
                        <wpg:grpSp>
                          <wpg:cNvPr id="92" name="Группа 92"/>
                          <wpg:cNvGrpSpPr/>
                          <wpg:grpSpPr>
                            <a:xfrm>
                              <a:off x="304800" y="3133725"/>
                              <a:ext cx="1962150" cy="1895475"/>
                              <a:chOff x="0" y="0"/>
                              <a:chExt cx="1962150" cy="1895475"/>
                            </a:xfrm>
                          </wpg:grpSpPr>
                          <wps:wsp>
                            <wps:cNvPr id="93" name="Прямая соединительная линия 93"/>
                            <wps:cNvCnPr/>
                            <wps:spPr>
                              <a:xfrm flipH="1">
                                <a:off x="0" y="0"/>
                                <a:ext cx="180975" cy="0"/>
                              </a:xfrm>
                              <a:prstGeom prst="line">
                                <a:avLst/>
                              </a:prstGeom>
                              <a:ln>
                                <a:solidFill>
                                  <a:srgbClr val="7030A0"/>
                                </a:solidFill>
                              </a:ln>
                            </wps:spPr>
                            <wps:style>
                              <a:lnRef idx="1">
                                <a:schemeClr val="dk1"/>
                              </a:lnRef>
                              <a:fillRef idx="0">
                                <a:schemeClr val="dk1"/>
                              </a:fillRef>
                              <a:effectRef idx="0">
                                <a:schemeClr val="dk1"/>
                              </a:effectRef>
                              <a:fontRef idx="minor">
                                <a:schemeClr val="tx1"/>
                              </a:fontRef>
                            </wps:style>
                            <wps:bodyPr/>
                          </wps:wsp>
                          <wps:wsp>
                            <wps:cNvPr id="94" name="Прямая соединительная линия 94"/>
                            <wps:cNvCnPr/>
                            <wps:spPr>
                              <a:xfrm>
                                <a:off x="0" y="0"/>
                                <a:ext cx="0" cy="1895475"/>
                              </a:xfrm>
                              <a:prstGeom prst="line">
                                <a:avLst/>
                              </a:prstGeom>
                              <a:ln>
                                <a:solidFill>
                                  <a:srgbClr val="7030A0"/>
                                </a:solidFill>
                              </a:ln>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wps:spPr>
                              <a:xfrm>
                                <a:off x="0" y="1895475"/>
                                <a:ext cx="1962150" cy="0"/>
                              </a:xfrm>
                              <a:prstGeom prst="straightConnector1">
                                <a:avLst/>
                              </a:prstGeom>
                              <a:ln>
                                <a:solidFill>
                                  <a:srgbClr val="7030A0"/>
                                </a:solidFill>
                                <a:tailEnd type="triangle"/>
                              </a:ln>
                            </wps:spPr>
                            <wps:style>
                              <a:lnRef idx="1">
                                <a:schemeClr val="dk1"/>
                              </a:lnRef>
                              <a:fillRef idx="0">
                                <a:schemeClr val="dk1"/>
                              </a:fillRef>
                              <a:effectRef idx="0">
                                <a:schemeClr val="dk1"/>
                              </a:effectRef>
                              <a:fontRef idx="minor">
                                <a:schemeClr val="tx1"/>
                              </a:fontRef>
                            </wps:style>
                            <wps:bodyPr/>
                          </wps:wsp>
                        </wpg:grpSp>
                        <wpg:grpSp>
                          <wpg:cNvPr id="96" name="Группа 96"/>
                          <wpg:cNvGrpSpPr/>
                          <wpg:grpSpPr>
                            <a:xfrm>
                              <a:off x="3990975" y="2705100"/>
                              <a:ext cx="1295400" cy="396875"/>
                              <a:chOff x="0" y="0"/>
                              <a:chExt cx="1295400" cy="396875"/>
                            </a:xfrm>
                          </wpg:grpSpPr>
                          <wps:wsp>
                            <wps:cNvPr id="97" name="Прямая соединительная линия 97"/>
                            <wps:cNvCnPr/>
                            <wps:spPr>
                              <a:xfrm>
                                <a:off x="0" y="390525"/>
                                <a:ext cx="295275" cy="1905"/>
                              </a:xfrm>
                              <a:prstGeom prst="line">
                                <a:avLst/>
                              </a:prstGeom>
                              <a:ln>
                                <a:solidFill>
                                  <a:srgbClr val="7030A0"/>
                                </a:solidFill>
                              </a:ln>
                            </wps:spPr>
                            <wps:style>
                              <a:lnRef idx="1">
                                <a:schemeClr val="dk1"/>
                              </a:lnRef>
                              <a:fillRef idx="0">
                                <a:schemeClr val="dk1"/>
                              </a:fillRef>
                              <a:effectRef idx="0">
                                <a:schemeClr val="dk1"/>
                              </a:effectRef>
                              <a:fontRef idx="minor">
                                <a:schemeClr val="tx1"/>
                              </a:fontRef>
                            </wps:style>
                            <wps:bodyPr/>
                          </wps:wsp>
                          <wps:wsp>
                            <wps:cNvPr id="98" name="Прямая соединительная линия 98"/>
                            <wps:cNvCnPr/>
                            <wps:spPr>
                              <a:xfrm flipV="1">
                                <a:off x="285750" y="180975"/>
                                <a:ext cx="0" cy="215900"/>
                              </a:xfrm>
                              <a:prstGeom prst="line">
                                <a:avLst/>
                              </a:prstGeom>
                              <a:ln>
                                <a:solidFill>
                                  <a:srgbClr val="7030A0"/>
                                </a:solidFill>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285750" y="180975"/>
                                <a:ext cx="1009650" cy="0"/>
                              </a:xfrm>
                              <a:prstGeom prst="line">
                                <a:avLst/>
                              </a:prstGeom>
                              <a:ln>
                                <a:solidFill>
                                  <a:srgbClr val="7030A0"/>
                                </a:solidFill>
                              </a:ln>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wps:spPr>
                              <a:xfrm flipV="1">
                                <a:off x="1295400" y="0"/>
                                <a:ext cx="0" cy="177165"/>
                              </a:xfrm>
                              <a:prstGeom prst="straightConnector1">
                                <a:avLst/>
                              </a:prstGeom>
                              <a:ln>
                                <a:solidFill>
                                  <a:srgbClr val="7030A0"/>
                                </a:solidFill>
                                <a:tailEnd type="triangle"/>
                              </a:ln>
                            </wps:spPr>
                            <wps:style>
                              <a:lnRef idx="1">
                                <a:schemeClr val="dk1"/>
                              </a:lnRef>
                              <a:fillRef idx="0">
                                <a:schemeClr val="dk1"/>
                              </a:fillRef>
                              <a:effectRef idx="0">
                                <a:schemeClr val="dk1"/>
                              </a:effectRef>
                              <a:fontRef idx="minor">
                                <a:schemeClr val="tx1"/>
                              </a:fontRef>
                            </wps:style>
                            <wps:bodyPr/>
                          </wps:wsp>
                        </wpg:grpSp>
                        <wpg:grpSp>
                          <wpg:cNvPr id="101" name="Группа 101"/>
                          <wpg:cNvGrpSpPr/>
                          <wpg:grpSpPr>
                            <a:xfrm flipV="1">
                              <a:off x="4019550" y="2390775"/>
                              <a:ext cx="371475" cy="885825"/>
                              <a:chOff x="-47625" y="0"/>
                              <a:chExt cx="371475" cy="885825"/>
                            </a:xfrm>
                          </wpg:grpSpPr>
                          <wps:wsp>
                            <wps:cNvPr id="102" name="Прямая соединительная линия 102"/>
                            <wps:cNvCnPr/>
                            <wps:spPr>
                              <a:xfrm flipV="1">
                                <a:off x="-47625" y="885825"/>
                                <a:ext cx="200025" cy="0"/>
                              </a:xfrm>
                              <a:prstGeom prst="line">
                                <a:avLst/>
                              </a:prstGeom>
                              <a:ln>
                                <a:solidFill>
                                  <a:srgbClr val="0070C0"/>
                                </a:solidFill>
                              </a:ln>
                            </wps:spPr>
                            <wps:style>
                              <a:lnRef idx="1">
                                <a:schemeClr val="dk1"/>
                              </a:lnRef>
                              <a:fillRef idx="0">
                                <a:schemeClr val="dk1"/>
                              </a:fillRef>
                              <a:effectRef idx="0">
                                <a:schemeClr val="dk1"/>
                              </a:effectRef>
                              <a:fontRef idx="minor">
                                <a:schemeClr val="tx1"/>
                              </a:fontRef>
                            </wps:style>
                            <wps:bodyPr/>
                          </wps:wsp>
                          <wps:wsp>
                            <wps:cNvPr id="103" name="Прямая соединительная линия 103"/>
                            <wps:cNvCnPr/>
                            <wps:spPr>
                              <a:xfrm flipV="1">
                                <a:off x="152400" y="0"/>
                                <a:ext cx="0" cy="885825"/>
                              </a:xfrm>
                              <a:prstGeom prst="line">
                                <a:avLst/>
                              </a:prstGeom>
                              <a:ln>
                                <a:solidFill>
                                  <a:srgbClr val="0070C0"/>
                                </a:solidFill>
                              </a:ln>
                            </wps:spPr>
                            <wps:style>
                              <a:lnRef idx="1">
                                <a:schemeClr val="dk1"/>
                              </a:lnRef>
                              <a:fillRef idx="0">
                                <a:schemeClr val="dk1"/>
                              </a:fillRef>
                              <a:effectRef idx="0">
                                <a:schemeClr val="dk1"/>
                              </a:effectRef>
                              <a:fontRef idx="minor">
                                <a:schemeClr val="tx1"/>
                              </a:fontRef>
                            </wps:style>
                            <wps:bodyPr/>
                          </wps:wsp>
                          <wps:wsp>
                            <wps:cNvPr id="104" name="Прямая со стрелкой 104"/>
                            <wps:cNvCnPr/>
                            <wps:spPr>
                              <a:xfrm>
                                <a:off x="152400" y="0"/>
                                <a:ext cx="171450" cy="0"/>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g:grpSp>
                        <wpg:grpSp>
                          <wpg:cNvPr id="105" name="Группа 105"/>
                          <wpg:cNvGrpSpPr/>
                          <wpg:grpSpPr>
                            <a:xfrm>
                              <a:off x="2266950" y="2705100"/>
                              <a:ext cx="5114925" cy="2753125"/>
                              <a:chOff x="0" y="0"/>
                              <a:chExt cx="5114925" cy="2753125"/>
                            </a:xfrm>
                          </wpg:grpSpPr>
                          <wps:wsp>
                            <wps:cNvPr id="106" name="Прямая соединительная линия 106"/>
                            <wps:cNvCnPr/>
                            <wps:spPr>
                              <a:xfrm>
                                <a:off x="1800225" y="2324100"/>
                                <a:ext cx="2448000" cy="0"/>
                              </a:xfrm>
                              <a:prstGeom prst="line">
                                <a:avLst/>
                              </a:prstGeom>
                              <a:ln>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wpg:grpSp>
                            <wpg:cNvPr id="107" name="Группа 107"/>
                            <wpg:cNvGrpSpPr/>
                            <wpg:grpSpPr>
                              <a:xfrm>
                                <a:off x="0" y="0"/>
                                <a:ext cx="5114925" cy="2753125"/>
                                <a:chOff x="0" y="0"/>
                                <a:chExt cx="5114925" cy="2753125"/>
                              </a:xfrm>
                            </wpg:grpSpPr>
                            <wps:wsp>
                              <wps:cNvPr id="108" name="Полилиния 71"/>
                              <wps:cNvSpPr/>
                              <wps:spPr>
                                <a:xfrm>
                                  <a:off x="0" y="1895385"/>
                                  <a:ext cx="1800080" cy="85774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accent2">
                                      <a:lumMod val="50000"/>
                                    </a:schemeClr>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94D32C9" w14:textId="77777777" w:rsidR="00712DEF" w:rsidRPr="006D7794" w:rsidRDefault="00712DEF" w:rsidP="00D71E26">
                                    <w:pPr>
                                      <w:pStyle w:val="ae"/>
                                      <w:widowControl w:val="0"/>
                                      <w:spacing w:before="0" w:beforeAutospacing="0" w:after="0" w:afterAutospacing="0"/>
                                      <w:jc w:val="center"/>
                                      <w:rPr>
                                        <w:lang w:val="uk-UA"/>
                                      </w:rP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w:t>
                                    </w:r>
                                    <w:r>
                                      <w:rPr>
                                        <w:color w:val="000000" w:themeColor="dark1"/>
                                        <w:kern w:val="24"/>
                                        <w:lang w:val="uk-UA"/>
                                        <w14:textFill>
                                          <w14:solidFill>
                                            <w14:schemeClr w14:val="dk1">
                                              <w14:satOff w14:val="0"/>
                                              <w14:lumOff w14:val="0"/>
                                            </w14:schemeClr>
                                          </w14:solidFill>
                                        </w14:textFill>
                                      </w:rPr>
                                      <w:t>2</w:t>
                                    </w:r>
                                  </w:p>
                                  <w:p w14:paraId="11A21C58"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Правова регламентація публічного управління та адміністрування</w:t>
                                    </w:r>
                                  </w:p>
                                </w:txbxContent>
                              </wps:txbx>
                              <wps:bodyPr spcFirstLastPara="0" vert="horz" wrap="square" lIns="72000" tIns="72000" rIns="72000" bIns="72000" numCol="1" spcCol="1270" anchor="ctr" anchorCtr="0">
                                <a:spAutoFit/>
                              </wps:bodyPr>
                            </wps:wsp>
                            <wps:wsp>
                              <wps:cNvPr id="109" name="Прямая соединительная линия 109"/>
                              <wps:cNvCnPr/>
                              <wps:spPr>
                                <a:xfrm flipV="1">
                                  <a:off x="4248150" y="276225"/>
                                  <a:ext cx="0" cy="2047875"/>
                                </a:xfrm>
                                <a:prstGeom prst="line">
                                  <a:avLst/>
                                </a:prstGeom>
                                <a:ln>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wps:wsp>
                              <wps:cNvPr id="110" name="Прямая соединительная линия 110"/>
                              <wps:cNvCnPr/>
                              <wps:spPr>
                                <a:xfrm>
                                  <a:off x="3162300" y="276225"/>
                                  <a:ext cx="1943100" cy="0"/>
                                </a:xfrm>
                                <a:prstGeom prst="line">
                                  <a:avLst/>
                                </a:prstGeom>
                                <a:ln>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wps:wsp>
                              <wps:cNvPr id="111" name="Прямая со стрелкой 111"/>
                              <wps:cNvCnPr/>
                              <wps:spPr>
                                <a:xfrm flipH="1" flipV="1">
                                  <a:off x="3162300" y="9525"/>
                                  <a:ext cx="0" cy="270000"/>
                                </a:xfrm>
                                <a:prstGeom prst="straightConnector1">
                                  <a:avLst/>
                                </a:prstGeom>
                                <a:ln>
                                  <a:solidFill>
                                    <a:schemeClr val="accent2">
                                      <a:lumMod val="50000"/>
                                    </a:schemeClr>
                                  </a:solidFill>
                                  <a:tailEnd type="triangle"/>
                                </a:ln>
                              </wps:spPr>
                              <wps:style>
                                <a:lnRef idx="1">
                                  <a:schemeClr val="dk1"/>
                                </a:lnRef>
                                <a:fillRef idx="0">
                                  <a:schemeClr val="dk1"/>
                                </a:fillRef>
                                <a:effectRef idx="0">
                                  <a:schemeClr val="dk1"/>
                                </a:effectRef>
                                <a:fontRef idx="minor">
                                  <a:schemeClr val="tx1"/>
                                </a:fontRef>
                              </wps:style>
                              <wps:bodyPr/>
                            </wps:wsp>
                            <wps:wsp>
                              <wps:cNvPr id="112" name="Прямая со стрелкой 112"/>
                              <wps:cNvCnPr/>
                              <wps:spPr>
                                <a:xfrm flipH="1" flipV="1">
                                  <a:off x="5114925" y="0"/>
                                  <a:ext cx="0" cy="270000"/>
                                </a:xfrm>
                                <a:prstGeom prst="straightConnector1">
                                  <a:avLst/>
                                </a:prstGeom>
                                <a:ln>
                                  <a:solidFill>
                                    <a:schemeClr val="accent2">
                                      <a:lumMod val="50000"/>
                                    </a:schemeClr>
                                  </a:solidFill>
                                  <a:tailEnd type="triangle"/>
                                </a:ln>
                              </wps:spPr>
                              <wps:style>
                                <a:lnRef idx="1">
                                  <a:schemeClr val="dk1"/>
                                </a:lnRef>
                                <a:fillRef idx="0">
                                  <a:schemeClr val="dk1"/>
                                </a:fillRef>
                                <a:effectRef idx="0">
                                  <a:schemeClr val="dk1"/>
                                </a:effectRef>
                                <a:fontRef idx="minor">
                                  <a:schemeClr val="tx1"/>
                                </a:fontRef>
                              </wps:style>
                              <wps:bodyPr/>
                            </wps:wsp>
                          </wpg:grpSp>
                        </wpg:grpSp>
                      </wpg:grpSp>
                      <wps:wsp>
                        <wps:cNvPr id="113" name="Полилиния 71"/>
                        <wps:cNvSpPr/>
                        <wps:spPr>
                          <a:xfrm>
                            <a:off x="114298" y="5857754"/>
                            <a:ext cx="10001105"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solidFill>
                            <a:schemeClr val="accent6">
                              <a:lumMod val="40000"/>
                              <a:lumOff val="60000"/>
                            </a:schemeClr>
                          </a:solidFill>
                          <a:ln>
                            <a:solidFill>
                              <a:schemeClr val="accent6">
                                <a:lumMod val="50000"/>
                              </a:schemeClr>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36145B1F"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Виконання наукового складника ОНП</w:t>
                              </w:r>
                            </w:p>
                          </w:txbxContent>
                        </wps:txbx>
                        <wps:bodyPr spcFirstLastPara="0" vert="horz" wrap="square" lIns="72000" tIns="72000" rIns="72000" bIns="72000" numCol="1" spcCol="1270" anchor="ctr" anchorCtr="0">
                          <a:spAutoFit/>
                        </wps:bodyPr>
                      </wps:wsp>
                      <wps:wsp>
                        <wps:cNvPr id="114" name="Стрелка вниз 114"/>
                        <wps:cNvSpPr/>
                        <wps:spPr>
                          <a:xfrm>
                            <a:off x="4762500" y="5600700"/>
                            <a:ext cx="152400" cy="257175"/>
                          </a:xfrm>
                          <a:prstGeom prst="downArrow">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5" name="Группа 115"/>
                        <wpg:cNvGrpSpPr/>
                        <wpg:grpSpPr>
                          <a:xfrm>
                            <a:off x="485775" y="2714625"/>
                            <a:ext cx="7861300" cy="2314575"/>
                            <a:chOff x="0" y="0"/>
                            <a:chExt cx="7861300" cy="2314575"/>
                          </a:xfrm>
                        </wpg:grpSpPr>
                        <wps:wsp>
                          <wps:cNvPr id="116" name="Прямоугольник 116"/>
                          <wps:cNvSpPr/>
                          <wps:spPr>
                            <a:xfrm>
                              <a:off x="6315075" y="819150"/>
                              <a:ext cx="1546225" cy="1495425"/>
                            </a:xfrm>
                            <a:prstGeom prst="rect">
                              <a:avLst/>
                            </a:prstGeom>
                            <a:ln w="19050">
                              <a:solidFill>
                                <a:schemeClr val="tx1">
                                  <a:lumMod val="75000"/>
                                  <a:lumOff val="25000"/>
                                </a:schemeClr>
                              </a:solidFill>
                              <a:prstDash val="lgDashDotDo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Полилиния 71"/>
                          <wps:cNvSpPr/>
                          <wps:spPr>
                            <a:xfrm>
                              <a:off x="3905250" y="380976"/>
                              <a:ext cx="1799885" cy="68248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rgbClr val="FFC000"/>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A901734"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1.2.4</w:t>
                                </w:r>
                              </w:p>
                              <w:p w14:paraId="34D70DD1"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Педагогіка вищої школи</w:t>
                                </w:r>
                              </w:p>
                            </w:txbxContent>
                          </wps:txbx>
                          <wps:bodyPr spcFirstLastPara="0" vert="horz" wrap="square" lIns="72000" tIns="72000" rIns="72000" bIns="72000" numCol="1" spcCol="1270" anchor="ctr" anchorCtr="0">
                            <a:spAutoFit/>
                          </wps:bodyPr>
                        </wps:wsp>
                        <wps:wsp>
                          <wps:cNvPr id="118" name="Полилиния 68"/>
                          <wps:cNvSpPr/>
                          <wps:spPr>
                            <a:xfrm>
                              <a:off x="0" y="1009588"/>
                              <a:ext cx="3534265" cy="68248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rgbClr val="C00000"/>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CAB2924"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.1</w:t>
                                </w:r>
                              </w:p>
                              <w:p w14:paraId="4D56385F"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Сучасні моделі публічного управління та адміністрування в країнах світу</w:t>
                                </w:r>
                              </w:p>
                            </w:txbxContent>
                          </wps:txbx>
                          <wps:bodyPr spcFirstLastPara="0" vert="horz" wrap="square" lIns="72000" tIns="72000" rIns="72000" bIns="72000" numCol="1" spcCol="1270" anchor="ctr" anchorCtr="0">
                            <a:spAutoFit/>
                          </wps:bodyPr>
                        </wps:wsp>
                        <wpg:grpSp>
                          <wpg:cNvPr id="119" name="Группа 119"/>
                          <wpg:cNvGrpSpPr/>
                          <wpg:grpSpPr>
                            <a:xfrm>
                              <a:off x="6419850" y="895350"/>
                              <a:ext cx="1380490" cy="1283970"/>
                              <a:chOff x="419100" y="0"/>
                              <a:chExt cx="1380490" cy="1284080"/>
                            </a:xfrm>
                          </wpg:grpSpPr>
                          <wps:wsp>
                            <wps:cNvPr id="120" name="Полилиния 71"/>
                            <wps:cNvSpPr/>
                            <wps:spPr>
                              <a:xfrm>
                                <a:off x="419248" y="952120"/>
                                <a:ext cx="1380342"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tx1">
                                    <a:lumMod val="75000"/>
                                    <a:lumOff val="25000"/>
                                  </a:schemeClr>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3672B8A"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w:t>
                                  </w:r>
                                  <w:r w:rsidRPr="00DC2C6C">
                                    <w:rPr>
                                      <w:color w:val="000000" w:themeColor="dark1"/>
                                      <w:kern w:val="24"/>
                                      <w14:textFill>
                                        <w14:solidFill>
                                          <w14:schemeClr w14:val="dk1">
                                            <w14:satOff w14:val="0"/>
                                            <w14:lumOff w14:val="0"/>
                                          </w14:schemeClr>
                                        </w14:solidFill>
                                      </w14:textFill>
                                    </w:rPr>
                                    <w:t xml:space="preserve">К </w:t>
                                  </w:r>
                                  <w:r>
                                    <w:rPr>
                                      <w:color w:val="000000" w:themeColor="dark1"/>
                                      <w:kern w:val="24"/>
                                      <w:lang w:val="uk-UA"/>
                                      <w14:textFill>
                                        <w14:solidFill>
                                          <w14:schemeClr w14:val="dk1">
                                            <w14:satOff w14:val="0"/>
                                            <w14:lumOff w14:val="0"/>
                                          </w14:schemeClr>
                                        </w14:solidFill>
                                      </w14:textFill>
                                    </w:rPr>
                                    <w:t>2.3</w:t>
                                  </w:r>
                                </w:p>
                              </w:txbxContent>
                            </wps:txbx>
                            <wps:bodyPr spcFirstLastPara="0" vert="horz" wrap="square" lIns="72000" tIns="72000" rIns="72000" bIns="72000" numCol="1" spcCol="1270" anchor="ctr" anchorCtr="0">
                              <a:spAutoFit/>
                            </wps:bodyPr>
                          </wps:wsp>
                          <wps:wsp>
                            <wps:cNvPr id="121" name="Полилиния 71"/>
                            <wps:cNvSpPr/>
                            <wps:spPr>
                              <a:xfrm>
                                <a:off x="419100" y="466571"/>
                                <a:ext cx="1379855"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tx1">
                                    <a:lumMod val="75000"/>
                                    <a:lumOff val="25000"/>
                                  </a:schemeClr>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78869A07"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w:t>
                                  </w:r>
                                  <w:r w:rsidRPr="00DC2C6C">
                                    <w:rPr>
                                      <w:color w:val="000000" w:themeColor="dark1"/>
                                      <w:kern w:val="24"/>
                                      <w14:textFill>
                                        <w14:solidFill>
                                          <w14:schemeClr w14:val="dk1">
                                            <w14:satOff w14:val="0"/>
                                            <w14:lumOff w14:val="0"/>
                                          </w14:schemeClr>
                                        </w14:solidFill>
                                      </w14:textFill>
                                    </w:rPr>
                                    <w:t xml:space="preserve">К </w:t>
                                  </w:r>
                                  <w:r>
                                    <w:rPr>
                                      <w:color w:val="000000" w:themeColor="dark1"/>
                                      <w:kern w:val="24"/>
                                      <w:lang w:val="uk-UA"/>
                                      <w14:textFill>
                                        <w14:solidFill>
                                          <w14:schemeClr w14:val="dk1">
                                            <w14:satOff w14:val="0"/>
                                            <w14:lumOff w14:val="0"/>
                                          </w14:schemeClr>
                                        </w14:solidFill>
                                      </w14:textFill>
                                    </w:rPr>
                                    <w:t>2.2</w:t>
                                  </w:r>
                                </w:p>
                              </w:txbxContent>
                            </wps:txbx>
                            <wps:bodyPr spcFirstLastPara="0" vert="horz" wrap="square" lIns="72000" tIns="72000" rIns="72000" bIns="72000" numCol="1" spcCol="1270" anchor="ctr" anchorCtr="0">
                              <a:spAutoFit/>
                            </wps:bodyPr>
                          </wps:wsp>
                          <wps:wsp>
                            <wps:cNvPr id="122" name="Полилиния 71"/>
                            <wps:cNvSpPr/>
                            <wps:spPr>
                              <a:xfrm>
                                <a:off x="419100" y="0"/>
                                <a:ext cx="1379855" cy="33196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a:ln>
                                <a:solidFill>
                                  <a:schemeClr val="tx1">
                                    <a:lumMod val="75000"/>
                                    <a:lumOff val="25000"/>
                                  </a:schemeClr>
                                </a:solidFill>
                              </a:ln>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6B3C04D7"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w:t>
                                  </w:r>
                                  <w:r w:rsidRPr="00DC2C6C">
                                    <w:rPr>
                                      <w:color w:val="000000" w:themeColor="dark1"/>
                                      <w:kern w:val="24"/>
                                      <w14:textFill>
                                        <w14:solidFill>
                                          <w14:schemeClr w14:val="dk1">
                                            <w14:satOff w14:val="0"/>
                                            <w14:lumOff w14:val="0"/>
                                          </w14:schemeClr>
                                        </w14:solidFill>
                                      </w14:textFill>
                                    </w:rPr>
                                    <w:t xml:space="preserve">К </w:t>
                                  </w:r>
                                  <w:r>
                                    <w:rPr>
                                      <w:color w:val="000000" w:themeColor="dark1"/>
                                      <w:kern w:val="24"/>
                                      <w:lang w:val="uk-UA"/>
                                      <w14:textFill>
                                        <w14:solidFill>
                                          <w14:schemeClr w14:val="dk1">
                                            <w14:satOff w14:val="0"/>
                                            <w14:lumOff w14:val="0"/>
                                          </w14:schemeClr>
                                        </w14:solidFill>
                                      </w14:textFill>
                                    </w:rPr>
                                    <w:t>2.1</w:t>
                                  </w:r>
                                </w:p>
                              </w:txbxContent>
                            </wps:txbx>
                            <wps:bodyPr spcFirstLastPara="0" vert="horz" wrap="square" lIns="72000" tIns="72000" rIns="72000" bIns="72000" numCol="1" spcCol="1270" anchor="ctr" anchorCtr="0">
                              <a:spAutoFit/>
                            </wps:bodyPr>
                          </wps:wsp>
                        </wpg:grpSp>
                        <wps:wsp>
                          <wps:cNvPr id="123" name="Полилиния 71"/>
                          <wps:cNvSpPr/>
                          <wps:spPr>
                            <a:xfrm>
                              <a:off x="3905250" y="1200076"/>
                              <a:ext cx="1800080" cy="682480"/>
                            </a:xfrm>
                            <a:custGeom>
                              <a:avLst/>
                              <a:gdLst>
                                <a:gd name="connsiteX0" fmla="*/ 0 w 2706687"/>
                                <a:gd name="connsiteY0" fmla="*/ 0 h 1624012"/>
                                <a:gd name="connsiteX1" fmla="*/ 2706687 w 2706687"/>
                                <a:gd name="connsiteY1" fmla="*/ 0 h 1624012"/>
                                <a:gd name="connsiteX2" fmla="*/ 2706687 w 2706687"/>
                                <a:gd name="connsiteY2" fmla="*/ 1624012 h 1624012"/>
                                <a:gd name="connsiteX3" fmla="*/ 0 w 2706687"/>
                                <a:gd name="connsiteY3" fmla="*/ 1624012 h 1624012"/>
                                <a:gd name="connsiteX4" fmla="*/ 0 w 2706687"/>
                                <a:gd name="connsiteY4" fmla="*/ 0 h 162401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6687" h="1624012">
                                  <a:moveTo>
                                    <a:pt x="0" y="0"/>
                                  </a:moveTo>
                                  <a:lnTo>
                                    <a:pt x="2706687" y="0"/>
                                  </a:lnTo>
                                  <a:lnTo>
                                    <a:pt x="2706687" y="1624012"/>
                                  </a:lnTo>
                                  <a:lnTo>
                                    <a:pt x="0" y="1624012"/>
                                  </a:lnTo>
                                  <a:lnTo>
                                    <a:pt x="0" y="0"/>
                                  </a:lnTo>
                                  <a:close/>
                                </a:path>
                              </a:pathLst>
                            </a:custGeom>
                          </wps:spPr>
                          <wps:style>
                            <a:lnRef idx="2">
                              <a:schemeClr val="accent1">
                                <a:shade val="80000"/>
                                <a:hueOff val="0"/>
                                <a:satOff val="0"/>
                                <a:lumOff val="0"/>
                                <a:alphaOff val="0"/>
                              </a:schemeClr>
                            </a:lnRef>
                            <a:fillRef idx="1">
                              <a:schemeClr val="lt1">
                                <a:hueOff val="0"/>
                                <a:satOff val="0"/>
                                <a:lumOff val="0"/>
                                <a:alphaOff val="0"/>
                              </a:schemeClr>
                            </a:fillRef>
                            <a:effectRef idx="0">
                              <a:schemeClr val="lt1">
                                <a:hueOff val="0"/>
                                <a:satOff val="0"/>
                                <a:lumOff val="0"/>
                                <a:alphaOff val="0"/>
                              </a:schemeClr>
                            </a:effectRef>
                            <a:fontRef idx="minor">
                              <a:schemeClr val="dk1">
                                <a:hueOff val="0"/>
                                <a:satOff val="0"/>
                                <a:lumOff val="0"/>
                                <a:alphaOff val="0"/>
                              </a:schemeClr>
                            </a:fontRef>
                          </wps:style>
                          <wps:txbx>
                            <w:txbxContent>
                              <w:p w14:paraId="2B5CA1BB" w14:textId="77777777" w:rsidR="00712DEF" w:rsidRDefault="00712DEF" w:rsidP="00D71E26">
                                <w:pPr>
                                  <w:pStyle w:val="ae"/>
                                  <w:widowControl w:val="0"/>
                                  <w:spacing w:before="0" w:beforeAutospacing="0" w:after="0" w:afterAutospacing="0"/>
                                  <w:jc w:val="center"/>
                                  <w:rPr>
                                    <w:color w:val="000000" w:themeColor="dark1"/>
                                    <w:kern w:val="24"/>
                                    <w:lang w:val="uk-UA"/>
                                    <w14:textFill>
                                      <w14:solidFill>
                                        <w14:schemeClr w14:val="dk1">
                                          <w14:satOff w14:val="0"/>
                                          <w14:lumOff w14:val="0"/>
                                        </w14:schemeClr>
                                      </w14:solidFill>
                                    </w14:textFill>
                                  </w:rPr>
                                </w:pPr>
                                <w:r>
                                  <w:rPr>
                                    <w:color w:val="000000" w:themeColor="dark1"/>
                                    <w:kern w:val="24"/>
                                    <w:lang w:val="uk-UA"/>
                                    <w14:textFill>
                                      <w14:solidFill>
                                        <w14:schemeClr w14:val="dk1">
                                          <w14:satOff w14:val="0"/>
                                          <w14:lumOff w14:val="0"/>
                                        </w14:schemeClr>
                                      </w14:solidFill>
                                    </w14:textFill>
                                  </w:rPr>
                                  <w:t>ПР 1</w:t>
                                </w:r>
                              </w:p>
                              <w:p w14:paraId="1BB544CC"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Асистентська педагогічна практика</w:t>
                                </w:r>
                              </w:p>
                            </w:txbxContent>
                          </wps:txbx>
                          <wps:bodyPr spcFirstLastPara="0" vert="horz" wrap="square" lIns="72000" tIns="72000" rIns="72000" bIns="72000" numCol="1" spcCol="1270" anchor="ctr" anchorCtr="0">
                            <a:spAutoFit/>
                          </wps:bodyPr>
                        </wps:wsp>
                        <wps:wsp>
                          <wps:cNvPr id="124" name="Прямая со стрелкой 124"/>
                          <wps:cNvCnPr/>
                          <wps:spPr>
                            <a:xfrm>
                              <a:off x="2609850" y="1704975"/>
                              <a:ext cx="0" cy="180000"/>
                            </a:xfrm>
                            <a:prstGeom prst="straightConnector1">
                              <a:avLst/>
                            </a:prstGeom>
                            <a:ln>
                              <a:solidFill>
                                <a:srgbClr val="C00000"/>
                              </a:solidFill>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g:grpSp>
                          <wpg:cNvPr id="125" name="Группа 125"/>
                          <wpg:cNvGrpSpPr/>
                          <wpg:grpSpPr>
                            <a:xfrm>
                              <a:off x="3533775" y="0"/>
                              <a:ext cx="2288025" cy="1371600"/>
                              <a:chOff x="0" y="0"/>
                              <a:chExt cx="2288025" cy="1371600"/>
                            </a:xfrm>
                          </wpg:grpSpPr>
                          <wps:wsp>
                            <wps:cNvPr id="126" name="Прямая соединительная линия 126"/>
                            <wps:cNvCnPr/>
                            <wps:spPr>
                              <a:xfrm>
                                <a:off x="0" y="1371600"/>
                                <a:ext cx="200025" cy="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127" name="Прямая соединительная линия 127"/>
                            <wps:cNvCnPr/>
                            <wps:spPr>
                              <a:xfrm flipV="1">
                                <a:off x="200025" y="1123950"/>
                                <a:ext cx="0" cy="24765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128" name="Прямая соединительная линия 128"/>
                            <wps:cNvCnPr/>
                            <wps:spPr>
                              <a:xfrm>
                                <a:off x="200025" y="1123950"/>
                                <a:ext cx="2088000" cy="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129" name="Прямая соединительная линия 129"/>
                            <wps:cNvCnPr/>
                            <wps:spPr>
                              <a:xfrm flipV="1">
                                <a:off x="2286000" y="171450"/>
                                <a:ext cx="0" cy="95250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130" name="Прямая соединительная линия 130"/>
                            <wps:cNvCnPr/>
                            <wps:spPr>
                              <a:xfrm flipH="1" flipV="1">
                                <a:off x="1524000" y="171450"/>
                                <a:ext cx="762000" cy="0"/>
                              </a:xfrm>
                              <a:prstGeom prst="line">
                                <a:avLst/>
                              </a:prstGeom>
                              <a:ln>
                                <a:solidFill>
                                  <a:srgbClr val="C00000"/>
                                </a:solidFill>
                              </a:ln>
                            </wps:spPr>
                            <wps:style>
                              <a:lnRef idx="1">
                                <a:schemeClr val="dk1"/>
                              </a:lnRef>
                              <a:fillRef idx="0">
                                <a:schemeClr val="dk1"/>
                              </a:fillRef>
                              <a:effectRef idx="0">
                                <a:schemeClr val="dk1"/>
                              </a:effectRef>
                              <a:fontRef idx="minor">
                                <a:schemeClr val="tx1"/>
                              </a:fontRef>
                            </wps:style>
                            <wps:bodyPr/>
                          </wps:wsp>
                          <wps:wsp>
                            <wps:cNvPr id="131" name="Прямая со стрелкой 131"/>
                            <wps:cNvCnPr/>
                            <wps:spPr>
                              <a:xfrm flipV="1">
                                <a:off x="1524000" y="0"/>
                                <a:ext cx="0" cy="167640"/>
                              </a:xfrm>
                              <a:prstGeom prst="straightConnector1">
                                <a:avLst/>
                              </a:prstGeom>
                              <a:ln>
                                <a:solidFill>
                                  <a:srgbClr val="C00000"/>
                                </a:solidFill>
                                <a:tailEnd type="triangle"/>
                              </a:ln>
                            </wps:spPr>
                            <wps:style>
                              <a:lnRef idx="1">
                                <a:schemeClr val="dk1"/>
                              </a:lnRef>
                              <a:fillRef idx="0">
                                <a:schemeClr val="dk1"/>
                              </a:fillRef>
                              <a:effectRef idx="0">
                                <a:schemeClr val="dk1"/>
                              </a:effectRef>
                              <a:fontRef idx="minor">
                                <a:schemeClr val="tx1"/>
                              </a:fontRef>
                            </wps:style>
                            <wps:bodyPr/>
                          </wps:wsp>
                        </wpg:grpSp>
                        <wps:wsp>
                          <wps:cNvPr id="132" name="Прямая со стрелкой 132"/>
                          <wps:cNvCnPr/>
                          <wps:spPr>
                            <a:xfrm>
                              <a:off x="4791075" y="895350"/>
                              <a:ext cx="0" cy="324000"/>
                            </a:xfrm>
                            <a:prstGeom prst="straightConnector1">
                              <a:avLst/>
                            </a:prstGeom>
                            <a:ln>
                              <a:solidFill>
                                <a:srgbClr val="FFC000"/>
                              </a:solidFill>
                              <a:tailEnd type="triangle"/>
                            </a:ln>
                          </wps:spPr>
                          <wps:style>
                            <a:lnRef idx="1">
                              <a:schemeClr val="dk1"/>
                            </a:lnRef>
                            <a:fillRef idx="0">
                              <a:schemeClr val="dk1"/>
                            </a:fillRef>
                            <a:effectRef idx="0">
                              <a:schemeClr val="dk1"/>
                            </a:effectRef>
                            <a:fontRef idx="minor">
                              <a:schemeClr val="tx1"/>
                            </a:fontRef>
                          </wps:style>
                          <wps:bodyPr/>
                        </wps:wsp>
                      </wpg:grpSp>
                      <wps:wsp>
                        <wps:cNvPr id="133" name="Двойная стрелка вверх/вниз 133"/>
                        <wps:cNvSpPr/>
                        <wps:spPr>
                          <a:xfrm flipV="1">
                            <a:off x="9286875" y="5353050"/>
                            <a:ext cx="152400" cy="504000"/>
                          </a:xfrm>
                          <a:prstGeom prst="upDownArrow">
                            <a:avLst/>
                          </a:prstGeom>
                          <a:solidFill>
                            <a:schemeClr val="accent6">
                              <a:lumMod val="40000"/>
                              <a:lumOff val="6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1007A95" id="Группа 56" o:spid="_x0000_s1026" style="position:absolute;left:0;text-align:left;margin-left:0;margin-top:-.05pt;width:771pt;height:487.4pt;z-index:251676672;mso-width-relative:margin" coordsize="102198,6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">
                <v:group id="Группа 57" o:spid="_x0000_s1027" style="position:absolute;width:102198;height:56007" coordsize="102198,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Прямоугольник 58" o:spid="_x0000_s1028" style="position:absolute;top:5048;width:84201;height:50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" fillcolor="white [3201]" strokecolor="#538135 [2409]" strokeweight="1.5pt">
                    <v:stroke dashstyle="longDash"/>
                  </v:rect>
                  <v:shape id="Полилиния 9" o:spid="_x0000_s1029" style="position:absolute;left:1523;top:95;width:18001;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" adj="-11796480,,5400" path="m,l2706687,r,1624012l,1624012,,xe" fillcolor="white [3201]" strokecolor="#317cc1 [2564]" strokeweight="1pt">
                    <v:stroke joinstyle="miter"/>
                    <v:formulas/>
                    <v:path arrowok="t" o:connecttype="custom" o:connectlocs="0,0;1800080,0;1800080,331960;0,331960;0,0" o:connectangles="0,0,0,0,0" textboxrect="0,0,2706687,1624012"/>
                    <v:textbox style="mso-fit-shape-to-text:t" inset="2mm,2mm,2mm,2mm">
                      <w:txbxContent>
                        <w:p w14:paraId="65C103EA"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1 семестр</w:t>
                          </w:r>
                        </w:p>
                      </w:txbxContent>
                    </v:textbox>
                  </v:shape>
                  <v:shape id="Полилиния 39" o:spid="_x0000_s1030" style="position:absolute;left:22668;top:95;width:18001;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" adj="-11796480,,5400" path="m,l2706687,r,1624012l,1624012,,xe" fillcolor="white [3201]" strokecolor="#317cc1 [2564]" strokeweight="1pt">
                    <v:stroke joinstyle="miter"/>
                    <v:formulas/>
                    <v:path arrowok="t" o:connecttype="custom" o:connectlocs="0,0;1800080,0;1800080,331960;0,331960;0,0" o:connectangles="0,0,0,0,0" textboxrect="0,0,2706687,1624012"/>
                    <v:textbox style="mso-fit-shape-to-text:t" inset="2mm,2mm,2mm,2mm">
                      <w:txbxContent>
                        <w:p w14:paraId="3BCB5435"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2 семестр</w:t>
                          </w:r>
                        </w:p>
                      </w:txbxContent>
                    </v:textbox>
                  </v:shape>
                  <v:shape id="Полилиния 40" o:spid="_x0000_s1031" style="position:absolute;left:43908;width:18001;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" adj="-11796480,,5400" path="m,l2706687,r,1624012l,1624012,,xe" fillcolor="white [3201]" strokecolor="#317cc1 [2564]" strokeweight="1pt">
                    <v:stroke joinstyle="miter"/>
                    <v:formulas/>
                    <v:path arrowok="t" o:connecttype="custom" o:connectlocs="0,0;1800080,0;1800080,331960;0,331960;0,0" o:connectangles="0,0,0,0,0" textboxrect="0,0,2706687,1624012"/>
                    <v:textbox style="mso-fit-shape-to-text:t" inset="2mm,2mm,2mm,2mm">
                      <w:txbxContent>
                        <w:p w14:paraId="435D9DE8"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3 семестр</w:t>
                          </w:r>
                        </w:p>
                      </w:txbxContent>
                    </v:textbox>
                  </v:shape>
                  <v:shape id="Полилиния 41" o:spid="_x0000_s1032" style="position:absolute;left:64291;width:18000;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" adj="-11796480,,5400" path="m,l2706687,r,1624012l,1624012,,xe" fillcolor="white [3201]" strokecolor="#317cc1 [2564]" strokeweight="1pt">
                    <v:stroke joinstyle="miter"/>
                    <v:formulas/>
                    <v:path arrowok="t" o:connecttype="custom" o:connectlocs="0,0;1800080,0;1800080,331960;0,331960;0,0" o:connectangles="0,0,0,0,0" textboxrect="0,0,2706687,1624012"/>
                    <v:textbox style="mso-fit-shape-to-text:t" inset="2mm,2mm,2mm,2mm">
                      <w:txbxContent>
                        <w:p w14:paraId="33A25D43"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4 семестр</w:t>
                          </w:r>
                        </w:p>
                      </w:txbxContent>
                    </v:textbox>
                  </v:shape>
                  <v:shape id="Полилиния 42" o:spid="_x0000_s1033" style="position:absolute;left:84197;width:18001;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" adj="-11796480,,5400" path="m,l2706687,r,1624012l,1624012,,xe" fillcolor="white [3201]" strokecolor="#317cc1 [2564]" strokeweight="1pt">
                    <v:stroke joinstyle="miter"/>
                    <v:formulas/>
                    <v:path arrowok="t" o:connecttype="custom" o:connectlocs="0,0;1800080,0;1800080,331960;0,331960;0,0" o:connectangles="0,0,0,0,0" textboxrect="0,0,2706687,1624012"/>
                    <v:textbox style="mso-fit-shape-to-text:t" inset="2mm,2mm,2mm,2mm">
                      <w:txbxContent>
                        <w:p w14:paraId="23079EE7"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5-8 семестри</w:t>
                          </w:r>
                        </w:p>
                      </w:txbxContent>
                    </v:textbox>
                  </v:shape>
                  <v:shape id="Полилиния 67" o:spid="_x0000_s1034" style="position:absolute;left:4857;top:6191;width:14286;height:5072;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" adj="-11796480,,5400" path="m,l2706687,r,1624012l,1624012,,xe" fillcolor="white [3201]" strokecolor="#317cc1 [2564]" strokeweight="1pt">
                    <v:stroke joinstyle="miter"/>
                    <v:formulas/>
                    <v:path arrowok="t" o:connecttype="custom" o:connectlocs="0,0;1428605,0;1428605,507220;0,507220;0,0" o:connectangles="0,0,0,0,0" textboxrect="0,0,2706687,1624012"/>
                    <v:textbox style="mso-fit-shape-to-text:t" inset="2mm,2mm,2mm,2mm">
                      <w:txbxContent>
                        <w:p w14:paraId="0906B4E9"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1.1.1</w:t>
                          </w:r>
                        </w:p>
                        <w:p w14:paraId="615712E7"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Філософія науки</w:t>
                          </w:r>
                        </w:p>
                      </w:txbxContent>
                    </v:textbox>
                  </v:shape>
                  <v:shape id="Полилиния 68" o:spid="_x0000_s1035" style="position:absolute;left:4857;top:27813;width:35057;height:6824;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" adj="-11796480,,5400" path="m,l2706687,r,1624012l,1624012,,xe" fillcolor="white [3201]" strokecolor="#7030a0" strokeweight="1pt">
                    <v:stroke joinstyle="miter"/>
                    <v:formulas/>
                    <v:path arrowok="t" o:connecttype="custom" o:connectlocs="0,0;3505690,0;3505690,682480;0,682480;0,0" o:connectangles="0,0,0,0,0" textboxrect="0,0,2706687,1624012"/>
                    <v:textbox style="mso-fit-shape-to-text:t" inset="2mm,2mm,2mm,2mm">
                      <w:txbxContent>
                        <w:p w14:paraId="2D73C1B9"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1.3.1</w:t>
                          </w:r>
                        </w:p>
                        <w:p w14:paraId="4CDBABA0"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 xml:space="preserve">Іноземна мова для наукового та ділового спілкування </w:t>
                          </w:r>
                        </w:p>
                      </w:txbxContent>
                    </v:textbox>
                  </v:shape>
                  <v:shape id="Полилиния 69" o:spid="_x0000_s1036" style="position:absolute;left:22669;top:6191;width:18000;height:6825;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" adj="-11796480,,5400" path="m,l2706687,r,1624012l,1624012,,xe" fillcolor="white [3201]" strokecolor="#ed7d31 [3205]" strokeweight="1pt">
                    <v:stroke joinstyle="miter"/>
                    <v:formulas/>
                    <v:path arrowok="t" o:connecttype="custom" o:connectlocs="0,0;1800080,0;1800080,682480;0,682480;0,0" o:connectangles="0,0,0,0,0" textboxrect="0,0,2706687,1624012"/>
                    <v:textbox style="mso-fit-shape-to-text:t" inset="2mm,2mm,2mm,2mm">
                      <w:txbxContent>
                        <w:p w14:paraId="0A043AC0"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1.2.1</w:t>
                          </w:r>
                        </w:p>
                        <w:p w14:paraId="5F4E8FDF"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Методологія наукових досліджень</w:t>
                          </w:r>
                        </w:p>
                      </w:txbxContent>
                    </v:textbox>
                  </v:shape>
                  <v:shape id="Полилиния 70" o:spid="_x0000_s1037" style="position:absolute;left:22192;top:16764;width:18006;height:10762;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" adj="-11796480,,5400" path="m,l2706687,r,1624012l,1624012,,xe" fillcolor="white [3201]" strokecolor="#0070c0" strokeweight="1pt">
                    <v:stroke joinstyle="miter"/>
                    <v:formulas/>
                    <v:path arrowok="t" o:connecttype="custom" o:connectlocs="0,0;1800535,0;1800535,1076200;0,1076200;0,0" o:connectangles="0,0,0,0,0" textboxrect="0,0,2706687,1624012"/>
                    <v:textbox style="mso-fit-shape-to-text:t" inset="2mm,3.2mm,2mm,2mm">
                      <w:txbxContent>
                        <w:p w14:paraId="5E9D54A2"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1.2.2</w:t>
                          </w:r>
                        </w:p>
                        <w:p w14:paraId="54C4B04E"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Інформаційні технології та управління даними дослідження</w:t>
                          </w:r>
                        </w:p>
                      </w:txbxContent>
                    </v:textbox>
                  </v:shape>
                  <v:shape id="Полилиния 72" o:spid="_x0000_s1038" style="position:absolute;left:43909;top:6191;width:18001;height:8577;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" adj="-11796480,,5400" path="m,l2706687,r,1624012l,1624012,,xe" fillcolor="white [3201]" strokecolor="black [3213]" strokeweight="1pt">
                    <v:stroke joinstyle="miter"/>
                    <v:formulas/>
                    <v:path arrowok="t" o:connecttype="custom" o:connectlocs="0,0;1800080,0;1800080,857740;0,857740;0,0" o:connectangles="0,0,0,0,0" textboxrect="0,0,2706687,1624012"/>
                    <v:textbox style="mso-fit-shape-to-text:t" inset="2mm,2mm,2mm,2mm">
                      <w:txbxContent>
                        <w:p w14:paraId="2B81A5E7"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1.2.3</w:t>
                          </w:r>
                        </w:p>
                        <w:p w14:paraId="27C64A7D"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Науковий текст та академічна доброчесність</w:t>
                          </w:r>
                        </w:p>
                      </w:txbxContent>
                    </v:textbox>
                  </v:shape>
                  <v:shape id="Полилиния 71" o:spid="_x0000_s1039" style="position:absolute;left:43910;top:16764;width:17996;height:10420;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" adj="-11796480,,5400" path="m,l2706687,r,1624012l,1624012,,xe" fillcolor="white [3201]" strokecolor="#538135 [2409]" strokeweight="1pt">
                    <v:stroke joinstyle="miter"/>
                    <v:formulas/>
                    <v:path arrowok="t" o:connecttype="custom" o:connectlocs="0,0;1799590,0;1799590,1042035;0,1042035;0,0" o:connectangles="0,0,0,0,0" textboxrect="0,0,2706687,1624012"/>
                    <v:textbox inset="2mm,2mm,2mm,2mm">
                      <w:txbxContent>
                        <w:p w14:paraId="7792EB5D" w14:textId="77777777" w:rsidR="00712DEF" w:rsidRPr="006D7794" w:rsidRDefault="00712DEF" w:rsidP="00D71E26">
                          <w:pPr>
                            <w:pStyle w:val="ae"/>
                            <w:widowControl w:val="0"/>
                            <w:spacing w:before="0" w:beforeAutospacing="0" w:after="0" w:afterAutospacing="0"/>
                            <w:jc w:val="center"/>
                            <w:rPr>
                              <w:lang w:val="uk-UA"/>
                            </w:rP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w:t>
                          </w:r>
                          <w:r>
                            <w:rPr>
                              <w:color w:val="000000" w:themeColor="dark1"/>
                              <w:kern w:val="24"/>
                              <w:lang w:val="uk-UA"/>
                              <w14:textFill>
                                <w14:solidFill>
                                  <w14:schemeClr w14:val="dk1">
                                    <w14:satOff w14:val="0"/>
                                    <w14:lumOff w14:val="0"/>
                                  </w14:schemeClr>
                                </w14:solidFill>
                              </w14:textFill>
                            </w:rPr>
                            <w:t>3</w:t>
                          </w:r>
                        </w:p>
                        <w:p w14:paraId="5A5C458C"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Стратегічний розвиток на регіональному та місцевому рівнях в умовах децентралізації</w:t>
                          </w:r>
                        </w:p>
                      </w:txbxContent>
                    </v:textbox>
                  </v:shape>
                  <v:shape id="Полилиния 71" o:spid="_x0000_s1040" style="position:absolute;left:64292;top:16764;width:18001;height:10330;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" adj="-11796480,,5400" path="m,l2706687,r,1624012l,1624012,,xe" fillcolor="white [3201]" strokecolor="#317cc1 [2564]" strokeweight="1pt">
                    <v:stroke joinstyle="miter"/>
                    <v:formulas/>
                    <v:path arrowok="t" o:connecttype="custom" o:connectlocs="0,0;1800080,0;1800080,1033000;0,1033000;0,0" o:connectangles="0,0,0,0,0" textboxrect="0,0,2706687,1624012"/>
                    <v:textbox style="mso-fit-shape-to-text:t" inset="2mm,2mm,2mm,2mm">
                      <w:txbxContent>
                        <w:p w14:paraId="07BD1C2B" w14:textId="77777777" w:rsidR="00712DEF" w:rsidRPr="006D7794" w:rsidRDefault="00712DEF" w:rsidP="00D71E26">
                          <w:pPr>
                            <w:pStyle w:val="ae"/>
                            <w:widowControl w:val="0"/>
                            <w:spacing w:before="0" w:beforeAutospacing="0" w:after="0" w:afterAutospacing="0"/>
                            <w:jc w:val="center"/>
                            <w:rPr>
                              <w:lang w:val="uk-UA"/>
                            </w:rP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w:t>
                          </w:r>
                          <w:r>
                            <w:rPr>
                              <w:color w:val="000000" w:themeColor="dark1"/>
                              <w:kern w:val="24"/>
                              <w:lang w:val="uk-UA"/>
                              <w14:textFill>
                                <w14:solidFill>
                                  <w14:schemeClr w14:val="dk1">
                                    <w14:satOff w14:val="0"/>
                                    <w14:lumOff w14:val="0"/>
                                  </w14:schemeClr>
                                </w14:solidFill>
                              </w14:textFill>
                            </w:rPr>
                            <w:t>4</w:t>
                          </w:r>
                        </w:p>
                        <w:p w14:paraId="7CEE5EE1"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Розумна сила (smart power) у сучасній системі публічного управління</w:t>
                          </w:r>
                        </w:p>
                      </w:txbxContent>
                    </v:textbox>
                  </v:shape>
                  <v:shape id="Полилиния 71" o:spid="_x0000_s1041" style="position:absolute;left:87058;top:6000;width:14097;height:47530;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" adj="-11796480,,5400" path="m,l2706687,r,1624012l,1624012,,xe" fillcolor="#c5e0b3 [1305]" strokecolor="#317cc1 [2564]" strokeweight="1pt">
                    <v:stroke joinstyle="miter"/>
                    <v:formulas/>
                    <v:path arrowok="t" o:connecttype="custom" o:connectlocs="0,0;1409700,0;1409700,4752975;0,4752975;0,0" o:connectangles="0,0,0,0,0" textboxrect="0,0,2706687,1624012"/>
                    <v:textbox inset="2mm,2mm,2mm,2mm">
                      <w:txbxContent>
                        <w:p w14:paraId="2014CA89"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ДИСЕРТАЦІЙНА РОБОТА</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2" o:spid="_x0000_s1042" type="#_x0000_t13" style="position:absolute;left:84201;top:28575;width:2857;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" adj="12672" fillcolor="#aeaaaa [2414]" strokecolor="#1f4d78 [1604]" strokeweight="1pt"/>
                  <v:shapetype id="_x0000_t32" coordsize="21600,21600" o:spt="32" o:oned="t" path="m,l21600,21600e" filled="f">
                    <v:path arrowok="t" fillok="f" o:connecttype="none"/>
                    <o:lock v:ext="edit" shapetype="t"/>
                  </v:shapetype>
                  <v:shape id="Прямая со стрелкой 73" o:spid="_x0000_s1043" type="#_x0000_t32" style="position:absolute;left:19145;top:8763;width:353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" strokecolor="#5b9bd5 [3204]" strokeweight="1pt">
                    <v:stroke endarrow="block" joinstyle="miter"/>
                  </v:shape>
                  <v:shape id="Прямая со стрелкой 74" o:spid="_x0000_s1044" type="#_x0000_t32" style="position:absolute;left:40671;top:8858;width:353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" strokecolor="#ed7d31 [3205]" strokeweight="1pt">
                    <v:stroke endarrow="block" joinstyle="miter"/>
                  </v:shape>
                  <v:group id="Группа 75" o:spid="_x0000_s1045" style="position:absolute;left:2000;top:8763;width:2857;height:32861" coordsize="2857,3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Прямая соединительная линия 76" o:spid="_x0000_s1046" style="position:absolute;flip:x;visibility:visible;mso-wrap-style:square" from="0,0" to="2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" strokecolor="#5b9bd5 [3204]" strokeweight=".5pt">
                      <v:stroke joinstyle="miter"/>
                    </v:line>
                    <v:line id="Прямая соединительная линия 77" o:spid="_x0000_s1047" style="position:absolute;visibility:visible;mso-wrap-style:square" from="0,95" to="0,3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" strokecolor="#5b9bd5 [3204]" strokeweight=".5pt">
                      <v:stroke joinstyle="miter"/>
                    </v:line>
                    <v:shape id="Прямая со стрелкой 78" o:spid="_x0000_s1048" type="#_x0000_t32" style="position:absolute;top:32861;width:28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" strokecolor="#5b9bd5 [3204]" strokeweight=".5pt">
                      <v:stroke endarrow="block" joinstyle="miter"/>
                    </v:shape>
                  </v:group>
                  <v:shape id="Прямая со стрелкой 79" o:spid="_x0000_s1049" type="#_x0000_t32" style="position:absolute;left:30861;top:13049;width:0;height:3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" strokecolor="#ed7d31 [3205]" strokeweight=".5pt">
                    <v:stroke endarrow="block" joinstyle="miter"/>
                  </v:shape>
                  <v:group id="Группа 80" o:spid="_x0000_s1050" style="position:absolute;left:41052;top:9810;width:2858;height:32862" coordsize="2857,3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Группа 81" o:spid="_x0000_s1051" style="position:absolute;width:2857;height:32861" coordsize="2857,3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line id="Прямая соединительная линия 82" o:spid="_x0000_s1052" style="position:absolute;flip:x;visibility:visible;mso-wrap-style:square" from="0,0" to="2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" strokecolor="black [3200]" strokeweight=".5pt">
                        <v:stroke joinstyle="miter"/>
                      </v:line>
                      <v:line id="Прямая соединительная линия 83" o:spid="_x0000_s1053" style="position:absolute;visibility:visible;mso-wrap-style:square" from="0,95" to="0,3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" strokecolor="black [3200]" strokeweight=".5pt">
                        <v:stroke joinstyle="miter"/>
                      </v:line>
                      <v:shape id="Прямая со стрелкой 84" o:spid="_x0000_s1054" type="#_x0000_t32" style="position:absolute;top:32861;width:28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" strokecolor="black [3200]" strokeweight=".5pt">
                        <v:stroke endarrow="block" joinstyle="miter"/>
                      </v:shape>
                    </v:group>
                    <v:shape id="Прямая со стрелкой 85" o:spid="_x0000_s1055" type="#_x0000_t32" style="position:absolute;top:24098;width:28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" strokecolor="black [3200]" strokeweight=".5pt">
                      <v:stroke endarrow="block" joinstyle="miter"/>
                    </v:shape>
                  </v:group>
                  <v:shape id="Прямая со стрелкой 86" o:spid="_x0000_s1056" type="#_x0000_t32" style="position:absolute;left:61912;top:21812;width:216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" strokecolor="#538135 [2409]" strokeweight="1pt">
                    <v:stroke endarrow="block" joinstyle="miter"/>
                  </v:shape>
                  <v:group id="Группа 87" o:spid="_x0000_s1057" style="position:absolute;left:40195;top:12192;width:3715;height:8858" coordorigin="-476" coordsize="3714,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Прямая соединительная линия 88" o:spid="_x0000_s1058" style="position:absolute;visibility:visible;mso-wrap-style:square" from="-476,8858" to="1524,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" strokecolor="#0070c0" strokeweight=".5pt">
                      <v:stroke joinstyle="miter"/>
                    </v:line>
                    <v:line id="Прямая соединительная линия 89" o:spid="_x0000_s1059" style="position:absolute;flip:y;visibility:visible;mso-wrap-style:square" from="1524,0" to="1524,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" strokecolor="#0070c0" strokeweight=".5pt">
                      <v:stroke joinstyle="miter"/>
                    </v:line>
                    <v:shape id="Прямая со стрелкой 90" o:spid="_x0000_s1060" type="#_x0000_t32" style="position:absolute;left:1524;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" strokecolor="#0070c0" strokeweight=".5pt">
                      <v:stroke endarrow="block" joinstyle="miter"/>
                    </v:shape>
                  </v:group>
                  <v:shape id="Прямая со стрелкой 91" o:spid="_x0000_s1061" type="#_x0000_t32" style="position:absolute;left:22193;top:34766;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" strokecolor="#7030a0" strokeweight=".5pt">
                    <v:stroke endarrow="block" joinstyle="miter"/>
                  </v:shape>
                  <v:group id="Группа 92" o:spid="_x0000_s1062" style="position:absolute;left:3048;top:31337;width:19621;height:18955" coordsize="19621,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line id="Прямая соединительная линия 93" o:spid="_x0000_s1063" style="position:absolute;flip:x;visibility:visible;mso-wrap-style:square" from="0,0" to="18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" strokecolor="#7030a0" strokeweight=".5pt">
                      <v:stroke joinstyle="miter"/>
                    </v:line>
                    <v:line id="Прямая соединительная линия 94" o:spid="_x0000_s1064" style="position:absolute;visibility:visible;mso-wrap-style:square" from="0,0" to="0,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" strokecolor="#7030a0" strokeweight=".5pt">
                      <v:stroke joinstyle="miter"/>
                    </v:line>
                    <v:shape id="Прямая со стрелкой 95" o:spid="_x0000_s1065" type="#_x0000_t32" style="position:absolute;top:18954;width:19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" strokecolor="#7030a0" strokeweight=".5pt">
                      <v:stroke endarrow="block" joinstyle="miter"/>
                    </v:shape>
                  </v:group>
                  <v:group id="Группа 96" o:spid="_x0000_s1066" style="position:absolute;left:39909;top:27051;width:12954;height:3968" coordsize="12954,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line id="Прямая соединительная линия 97" o:spid="_x0000_s1067" style="position:absolute;visibility:visible;mso-wrap-style:square" from="0,3905" to="2952,3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" strokecolor="#7030a0" strokeweight=".5pt">
                      <v:stroke joinstyle="miter"/>
                    </v:line>
                    <v:line id="Прямая соединительная линия 98" o:spid="_x0000_s1068" style="position:absolute;flip:y;visibility:visible;mso-wrap-style:square" from="2857,1809" to="2857,3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" strokecolor="#7030a0" strokeweight=".5pt">
                      <v:stroke joinstyle="miter"/>
                    </v:line>
                    <v:line id="Прямая соединительная линия 99" o:spid="_x0000_s1069" style="position:absolute;visibility:visible;mso-wrap-style:square" from="2857,1809" to="12954,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" strokecolor="#7030a0" strokeweight=".5pt">
                      <v:stroke joinstyle="miter"/>
                    </v:line>
                    <v:shape id="Прямая со стрелкой 100" o:spid="_x0000_s1070" type="#_x0000_t32" style="position:absolute;left:12954;width:0;height:17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" strokecolor="#7030a0" strokeweight=".5pt">
                      <v:stroke endarrow="block" joinstyle="miter"/>
                    </v:shape>
                  </v:group>
                  <v:group id="Группа 101" o:spid="_x0000_s1071" style="position:absolute;left:40195;top:23907;width:3715;height:8859;flip:y" coordorigin="-476" coordsize="3714,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">
                    <v:line id="Прямая соединительная линия 102" o:spid="_x0000_s1072" style="position:absolute;flip:y;visibility:visible;mso-wrap-style:square" from="-476,8858" to="1524,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" strokecolor="#0070c0" strokeweight=".5pt">
                      <v:stroke joinstyle="miter"/>
                    </v:line>
                    <v:line id="Прямая соединительная линия 103" o:spid="_x0000_s1073" style="position:absolute;flip:y;visibility:visible;mso-wrap-style:square" from="1524,0" to="1524,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" strokecolor="#0070c0" strokeweight=".5pt">
                      <v:stroke joinstyle="miter"/>
                    </v:line>
                    <v:shape id="Прямая со стрелкой 104" o:spid="_x0000_s1074" type="#_x0000_t32" style="position:absolute;left:1524;width:1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" strokecolor="#0070c0" strokeweight=".5pt">
                      <v:stroke endarrow="block" joinstyle="miter"/>
                    </v:shape>
                  </v:group>
                  <v:group id="Группа 105" o:spid="_x0000_s1075" style="position:absolute;left:22669;top:27051;width:51149;height:27531" coordsize="51149,2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line id="Прямая соединительная линия 106" o:spid="_x0000_s1076" style="position:absolute;visibility:visible;mso-wrap-style:square" from="18002,23241" to="42482,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" strokecolor="#823b0b [1605]" strokeweight=".5pt">
                      <v:stroke joinstyle="miter"/>
                    </v:line>
                    <v:group id="Группа 107" o:spid="_x0000_s1077" style="position:absolute;width:51149;height:27531" coordsize="51149,2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Полилиния 71" o:spid="_x0000_s1078" style="position:absolute;top:18953;width:18000;height:8578;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" adj="-11796480,,5400" path="m,l2706687,r,1624012l,1624012,,xe" fillcolor="white [3201]" strokecolor="#823b0b [1605]" strokeweight="1pt">
                        <v:stroke joinstyle="miter"/>
                        <v:formulas/>
                        <v:path arrowok="t" o:connecttype="custom" o:connectlocs="0,0;1800080,0;1800080,857740;0,857740;0,0" o:connectangles="0,0,0,0,0" textboxrect="0,0,2706687,1624012"/>
                        <v:textbox style="mso-fit-shape-to-text:t" inset="2mm,2mm,2mm,2mm">
                          <w:txbxContent>
                            <w:p w14:paraId="294D32C9" w14:textId="77777777" w:rsidR="00712DEF" w:rsidRPr="006D7794" w:rsidRDefault="00712DEF" w:rsidP="00D71E26">
                              <w:pPr>
                                <w:pStyle w:val="ae"/>
                                <w:widowControl w:val="0"/>
                                <w:spacing w:before="0" w:beforeAutospacing="0" w:after="0" w:afterAutospacing="0"/>
                                <w:jc w:val="center"/>
                                <w:rPr>
                                  <w:lang w:val="uk-UA"/>
                                </w:rP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w:t>
                              </w:r>
                              <w:r>
                                <w:rPr>
                                  <w:color w:val="000000" w:themeColor="dark1"/>
                                  <w:kern w:val="24"/>
                                  <w:lang w:val="uk-UA"/>
                                  <w14:textFill>
                                    <w14:solidFill>
                                      <w14:schemeClr w14:val="dk1">
                                        <w14:satOff w14:val="0"/>
                                        <w14:lumOff w14:val="0"/>
                                      </w14:schemeClr>
                                    </w14:solidFill>
                                  </w14:textFill>
                                </w:rPr>
                                <w:t>2</w:t>
                              </w:r>
                            </w:p>
                            <w:p w14:paraId="11A21C58"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Правова регламентація публічного управління та адміністрування</w:t>
                              </w:r>
                            </w:p>
                          </w:txbxContent>
                        </v:textbox>
                      </v:shape>
                      <v:line id="Прямая соединительная линия 109" o:spid="_x0000_s1079" style="position:absolute;flip:y;visibility:visible;mso-wrap-style:square" from="42481,2762" to="42481,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" strokecolor="#823b0b [1605]" strokeweight=".5pt">
                        <v:stroke joinstyle="miter"/>
                      </v:line>
                      <v:line id="Прямая соединительная линия 110" o:spid="_x0000_s1080" style="position:absolute;visibility:visible;mso-wrap-style:square" from="31623,2762" to="51054,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" strokecolor="#823b0b [1605]" strokeweight=".5pt">
                        <v:stroke joinstyle="miter"/>
                      </v:line>
                      <v:shape id="Прямая со стрелкой 111" o:spid="_x0000_s1081" type="#_x0000_t32" style="position:absolute;left:31623;top:95;width:0;height:27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" strokecolor="#823b0b [1605]" strokeweight=".5pt">
                        <v:stroke endarrow="block" joinstyle="miter"/>
                      </v:shape>
                      <v:shape id="Прямая со стрелкой 112" o:spid="_x0000_s1082" type="#_x0000_t32" style="position:absolute;left:51149;width:0;height:27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" strokecolor="#823b0b [1605]" strokeweight=".5pt">
                        <v:stroke endarrow="block" joinstyle="miter"/>
                      </v:shape>
                    </v:group>
                  </v:group>
                </v:group>
                <v:shape id="Полилиния 71" o:spid="_x0000_s1083" style="position:absolute;left:1142;top:58577;width:100012;height:3320;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" adj="-11796480,,5400" path="m,l2706687,r,1624012l,1624012,,xe" fillcolor="#c5e0b3 [1305]" strokecolor="#375623 [1609]" strokeweight="1pt">
                  <v:stroke joinstyle="miter"/>
                  <v:formulas/>
                  <v:path arrowok="t" o:connecttype="custom" o:connectlocs="0,0;10001105,0;10001105,331960;0,331960;0,0" o:connectangles="0,0,0,0,0" textboxrect="0,0,2706687,1624012"/>
                  <v:textbox style="mso-fit-shape-to-text:t" inset="2mm,2mm,2mm,2mm">
                    <w:txbxContent>
                      <w:p w14:paraId="36145B1F"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Виконання наукового складника ОНП</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4" o:spid="_x0000_s1084" type="#_x0000_t67" style="position:absolute;left:47625;top:56007;width:1524;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" adj="15200" fillcolor="#aeaaaa [2414]" strokecolor="#1f4d78 [1604]" strokeweight="1pt"/>
                <v:group id="Группа 115" o:spid="_x0000_s1085" style="position:absolute;left:4857;top:27146;width:78613;height:23146" coordsize="78613,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Прямоугольник 116" o:spid="_x0000_s1086" style="position:absolute;left:63150;top:8191;width:15463;height:14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" fillcolor="white [3201]" strokecolor="#404040 [2429]" strokeweight="1.5pt">
                    <v:stroke dashstyle="longDashDotDot"/>
                  </v:rect>
                  <v:shape id="Полилиния 71" o:spid="_x0000_s1087" style="position:absolute;left:39052;top:3809;width:17999;height:6825;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" adj="-11796480,,5400" path="m,l2706687,r,1624012l,1624012,,xe" fillcolor="white [3201]" strokecolor="#ffc000" strokeweight="1pt">
                    <v:stroke joinstyle="miter"/>
                    <v:formulas/>
                    <v:path arrowok="t" o:connecttype="custom" o:connectlocs="0,0;1799885,0;1799885,682480;0,682480;0,0" o:connectangles="0,0,0,0,0" textboxrect="0,0,2706687,1624012"/>
                    <v:textbox style="mso-fit-shape-to-text:t" inset="2mm,2mm,2mm,2mm">
                      <w:txbxContent>
                        <w:p w14:paraId="6A901734"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1.2.4</w:t>
                          </w:r>
                        </w:p>
                        <w:p w14:paraId="34D70DD1"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Педагогіка вищої школи</w:t>
                          </w:r>
                        </w:p>
                      </w:txbxContent>
                    </v:textbox>
                  </v:shape>
                  <v:shape id="Полилиния 68" o:spid="_x0000_s1088" style="position:absolute;top:10095;width:35342;height:6825;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" adj="-11796480,,5400" path="m,l2706687,r,1624012l,1624012,,xe" fillcolor="white [3201]" strokecolor="#c00000" strokeweight="1pt">
                    <v:stroke joinstyle="miter"/>
                    <v:formulas/>
                    <v:path arrowok="t" o:connecttype="custom" o:connectlocs="0,0;3534265,0;3534265,682480;0,682480;0,0" o:connectangles="0,0,0,0,0" textboxrect="0,0,2706687,1624012"/>
                    <v:textbox style="mso-fit-shape-to-text:t" inset="2mm,2mm,2mm,2mm">
                      <w:txbxContent>
                        <w:p w14:paraId="7CAB2924" w14:textId="77777777" w:rsidR="00712DEF" w:rsidRPr="00DC2C6C" w:rsidRDefault="00712DEF" w:rsidP="00D71E26">
                          <w:pPr>
                            <w:pStyle w:val="ae"/>
                            <w:widowControl w:val="0"/>
                            <w:spacing w:before="0" w:beforeAutospacing="0" w:after="0" w:afterAutospacing="0"/>
                            <w:jc w:val="center"/>
                          </w:pPr>
                          <w:r w:rsidRPr="00DC2C6C">
                            <w:rPr>
                              <w:color w:val="000000" w:themeColor="dark1"/>
                              <w:kern w:val="24"/>
                              <w14:textFill>
                                <w14:solidFill>
                                  <w14:schemeClr w14:val="dk1">
                                    <w14:satOff w14:val="0"/>
                                    <w14:lumOff w14:val="0"/>
                                  </w14:schemeClr>
                                </w14:solidFill>
                              </w14:textFill>
                            </w:rPr>
                            <w:t>ОК 1.</w:t>
                          </w:r>
                          <w:r>
                            <w:rPr>
                              <w:color w:val="000000" w:themeColor="dark1"/>
                              <w:kern w:val="24"/>
                              <w:lang w:val="uk-UA"/>
                              <w14:textFill>
                                <w14:solidFill>
                                  <w14:schemeClr w14:val="dk1">
                                    <w14:satOff w14:val="0"/>
                                    <w14:lumOff w14:val="0"/>
                                  </w14:schemeClr>
                                </w14:solidFill>
                              </w14:textFill>
                            </w:rPr>
                            <w:t>4</w:t>
                          </w:r>
                          <w:r w:rsidRPr="00DC2C6C">
                            <w:rPr>
                              <w:color w:val="000000" w:themeColor="dark1"/>
                              <w:kern w:val="24"/>
                              <w14:textFill>
                                <w14:solidFill>
                                  <w14:schemeClr w14:val="dk1">
                                    <w14:satOff w14:val="0"/>
                                    <w14:lumOff w14:val="0"/>
                                  </w14:schemeClr>
                                </w14:solidFill>
                              </w14:textFill>
                            </w:rPr>
                            <w:t>.1</w:t>
                          </w:r>
                        </w:p>
                        <w:p w14:paraId="4D56385F" w14:textId="77777777" w:rsidR="00712DEF" w:rsidRPr="00DC2C6C" w:rsidRDefault="00712DEF" w:rsidP="00D71E26">
                          <w:pPr>
                            <w:pStyle w:val="ae"/>
                            <w:widowControl w:val="0"/>
                            <w:spacing w:before="0" w:beforeAutospacing="0" w:after="0" w:afterAutospacing="0"/>
                            <w:jc w:val="center"/>
                          </w:pPr>
                          <w:r w:rsidRPr="006D7794">
                            <w:rPr>
                              <w:color w:val="000000" w:themeColor="dark1"/>
                              <w:kern w:val="24"/>
                              <w14:textFill>
                                <w14:solidFill>
                                  <w14:schemeClr w14:val="dk1">
                                    <w14:satOff w14:val="0"/>
                                    <w14:lumOff w14:val="0"/>
                                  </w14:schemeClr>
                                </w14:solidFill>
                              </w14:textFill>
                            </w:rPr>
                            <w:t>Сучасні моделі публічного управління та адміністрування в країнах світу</w:t>
                          </w:r>
                        </w:p>
                      </w:txbxContent>
                    </v:textbox>
                  </v:shape>
                  <v:group id="Группа 119" o:spid="_x0000_s1089" style="position:absolute;left:64198;top:8953;width:13805;height:12840" coordorigin="4191" coordsize="13804,1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Полилиния 71" o:spid="_x0000_s1090" style="position:absolute;left:4192;top:9521;width:13803;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" adj="-11796480,,5400" path="m,l2706687,r,1624012l,1624012,,xe" fillcolor="white [3201]" strokecolor="#404040 [2429]" strokeweight="1pt">
                      <v:stroke joinstyle="miter"/>
                      <v:formulas/>
                      <v:path arrowok="t" o:connecttype="custom" o:connectlocs="0,0;1380342,0;1380342,331960;0,331960;0,0" o:connectangles="0,0,0,0,0" textboxrect="0,0,2706687,1624012"/>
                      <v:textbox style="mso-fit-shape-to-text:t" inset="2mm,2mm,2mm,2mm">
                        <w:txbxContent>
                          <w:p w14:paraId="23672B8A"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w:t>
                            </w:r>
                            <w:r w:rsidRPr="00DC2C6C">
                              <w:rPr>
                                <w:color w:val="000000" w:themeColor="dark1"/>
                                <w:kern w:val="24"/>
                                <w14:textFill>
                                  <w14:solidFill>
                                    <w14:schemeClr w14:val="dk1">
                                      <w14:satOff w14:val="0"/>
                                      <w14:lumOff w14:val="0"/>
                                    </w14:schemeClr>
                                  </w14:solidFill>
                                </w14:textFill>
                              </w:rPr>
                              <w:t xml:space="preserve">К </w:t>
                            </w:r>
                            <w:r>
                              <w:rPr>
                                <w:color w:val="000000" w:themeColor="dark1"/>
                                <w:kern w:val="24"/>
                                <w:lang w:val="uk-UA"/>
                                <w14:textFill>
                                  <w14:solidFill>
                                    <w14:schemeClr w14:val="dk1">
                                      <w14:satOff w14:val="0"/>
                                      <w14:lumOff w14:val="0"/>
                                    </w14:schemeClr>
                                  </w14:solidFill>
                                </w14:textFill>
                              </w:rPr>
                              <w:t>2.3</w:t>
                            </w:r>
                          </w:p>
                        </w:txbxContent>
                      </v:textbox>
                    </v:shape>
                    <v:shape id="Полилиния 71" o:spid="_x0000_s1091" style="position:absolute;left:4191;top:4665;width:13798;height:3320;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" adj="-11796480,,5400" path="m,l2706687,r,1624012l,1624012,,xe" fillcolor="white [3201]" strokecolor="#404040 [2429]" strokeweight="1pt">
                      <v:stroke joinstyle="miter"/>
                      <v:formulas/>
                      <v:path arrowok="t" o:connecttype="custom" o:connectlocs="0,0;1379855,0;1379855,331960;0,331960;0,0" o:connectangles="0,0,0,0,0" textboxrect="0,0,2706687,1624012"/>
                      <v:textbox style="mso-fit-shape-to-text:t" inset="2mm,2mm,2mm,2mm">
                        <w:txbxContent>
                          <w:p w14:paraId="78869A07"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w:t>
                            </w:r>
                            <w:r w:rsidRPr="00DC2C6C">
                              <w:rPr>
                                <w:color w:val="000000" w:themeColor="dark1"/>
                                <w:kern w:val="24"/>
                                <w14:textFill>
                                  <w14:solidFill>
                                    <w14:schemeClr w14:val="dk1">
                                      <w14:satOff w14:val="0"/>
                                      <w14:lumOff w14:val="0"/>
                                    </w14:schemeClr>
                                  </w14:solidFill>
                                </w14:textFill>
                              </w:rPr>
                              <w:t xml:space="preserve">К </w:t>
                            </w:r>
                            <w:r>
                              <w:rPr>
                                <w:color w:val="000000" w:themeColor="dark1"/>
                                <w:kern w:val="24"/>
                                <w:lang w:val="uk-UA"/>
                                <w14:textFill>
                                  <w14:solidFill>
                                    <w14:schemeClr w14:val="dk1">
                                      <w14:satOff w14:val="0"/>
                                      <w14:lumOff w14:val="0"/>
                                    </w14:schemeClr>
                                  </w14:solidFill>
                                </w14:textFill>
                              </w:rPr>
                              <w:t>2.2</w:t>
                            </w:r>
                          </w:p>
                        </w:txbxContent>
                      </v:textbox>
                    </v:shape>
                    <v:shape id="Полилиния 71" o:spid="_x0000_s1092" style="position:absolute;left:4191;width:13798;height:3319;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" adj="-11796480,,5400" path="m,l2706687,r,1624012l,1624012,,xe" fillcolor="white [3201]" strokecolor="#404040 [2429]" strokeweight="1pt">
                      <v:stroke joinstyle="miter"/>
                      <v:formulas/>
                      <v:path arrowok="t" o:connecttype="custom" o:connectlocs="0,0;1379855,0;1379855,331960;0,331960;0,0" o:connectangles="0,0,0,0,0" textboxrect="0,0,2706687,1624012"/>
                      <v:textbox style="mso-fit-shape-to-text:t" inset="2mm,2mm,2mm,2mm">
                        <w:txbxContent>
                          <w:p w14:paraId="6B3C04D7"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В</w:t>
                            </w:r>
                            <w:r w:rsidRPr="00DC2C6C">
                              <w:rPr>
                                <w:color w:val="000000" w:themeColor="dark1"/>
                                <w:kern w:val="24"/>
                                <w14:textFill>
                                  <w14:solidFill>
                                    <w14:schemeClr w14:val="dk1">
                                      <w14:satOff w14:val="0"/>
                                      <w14:lumOff w14:val="0"/>
                                    </w14:schemeClr>
                                  </w14:solidFill>
                                </w14:textFill>
                              </w:rPr>
                              <w:t xml:space="preserve">К </w:t>
                            </w:r>
                            <w:r>
                              <w:rPr>
                                <w:color w:val="000000" w:themeColor="dark1"/>
                                <w:kern w:val="24"/>
                                <w:lang w:val="uk-UA"/>
                                <w14:textFill>
                                  <w14:solidFill>
                                    <w14:schemeClr w14:val="dk1">
                                      <w14:satOff w14:val="0"/>
                                      <w14:lumOff w14:val="0"/>
                                    </w14:schemeClr>
                                  </w14:solidFill>
                                </w14:textFill>
                              </w:rPr>
                              <w:t>2.1</w:t>
                            </w:r>
                          </w:p>
                        </w:txbxContent>
                      </v:textbox>
                    </v:shape>
                  </v:group>
                  <v:shape id="Полилиния 71" o:spid="_x0000_s1093" style="position:absolute;left:39052;top:12000;width:18001;height:6825;visibility:visible;mso-wrap-style:square;v-text-anchor:middle" coordsize="2706687,1624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" adj="-11796480,,5400" path="m,l2706687,r,1624012l,1624012,,xe" fillcolor="white [3201]" strokecolor="#317cc1 [2564]" strokeweight="1pt">
                    <v:stroke joinstyle="miter"/>
                    <v:formulas/>
                    <v:path arrowok="t" o:connecttype="custom" o:connectlocs="0,0;1800080,0;1800080,682480;0,682480;0,0" o:connectangles="0,0,0,0,0" textboxrect="0,0,2706687,1624012"/>
                    <v:textbox style="mso-fit-shape-to-text:t" inset="2mm,2mm,2mm,2mm">
                      <w:txbxContent>
                        <w:p w14:paraId="2B5CA1BB" w14:textId="77777777" w:rsidR="00712DEF" w:rsidRDefault="00712DEF" w:rsidP="00D71E26">
                          <w:pPr>
                            <w:pStyle w:val="ae"/>
                            <w:widowControl w:val="0"/>
                            <w:spacing w:before="0" w:beforeAutospacing="0" w:after="0" w:afterAutospacing="0"/>
                            <w:jc w:val="center"/>
                            <w:rPr>
                              <w:color w:val="000000" w:themeColor="dark1"/>
                              <w:kern w:val="24"/>
                              <w:lang w:val="uk-UA"/>
                              <w14:textFill>
                                <w14:solidFill>
                                  <w14:schemeClr w14:val="dk1">
                                    <w14:satOff w14:val="0"/>
                                    <w14:lumOff w14:val="0"/>
                                  </w14:schemeClr>
                                </w14:solidFill>
                              </w14:textFill>
                            </w:rPr>
                          </w:pPr>
                          <w:r>
                            <w:rPr>
                              <w:color w:val="000000" w:themeColor="dark1"/>
                              <w:kern w:val="24"/>
                              <w:lang w:val="uk-UA"/>
                              <w14:textFill>
                                <w14:solidFill>
                                  <w14:schemeClr w14:val="dk1">
                                    <w14:satOff w14:val="0"/>
                                    <w14:lumOff w14:val="0"/>
                                  </w14:schemeClr>
                                </w14:solidFill>
                              </w14:textFill>
                            </w:rPr>
                            <w:t>ПР 1</w:t>
                          </w:r>
                        </w:p>
                        <w:p w14:paraId="1BB544CC" w14:textId="77777777" w:rsidR="00712DEF" w:rsidRPr="006D7794" w:rsidRDefault="00712DEF" w:rsidP="00D71E26">
                          <w:pPr>
                            <w:pStyle w:val="ae"/>
                            <w:widowControl w:val="0"/>
                            <w:spacing w:before="0" w:beforeAutospacing="0" w:after="0" w:afterAutospacing="0"/>
                            <w:jc w:val="center"/>
                            <w:rPr>
                              <w:lang w:val="uk-UA"/>
                            </w:rPr>
                          </w:pPr>
                          <w:r>
                            <w:rPr>
                              <w:color w:val="000000" w:themeColor="dark1"/>
                              <w:kern w:val="24"/>
                              <w:lang w:val="uk-UA"/>
                              <w14:textFill>
                                <w14:solidFill>
                                  <w14:schemeClr w14:val="dk1">
                                    <w14:satOff w14:val="0"/>
                                    <w14:lumOff w14:val="0"/>
                                  </w14:schemeClr>
                                </w14:solidFill>
                              </w14:textFill>
                            </w:rPr>
                            <w:t>Асистентська педагогічна практика</w:t>
                          </w:r>
                        </w:p>
                      </w:txbxContent>
                    </v:textbox>
                  </v:shape>
                  <v:shape id="Прямая со стрелкой 124" o:spid="_x0000_s1094" type="#_x0000_t32" style="position:absolute;left:26098;top:17049;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" strokecolor="#c00000" strokeweight=".5pt">
                    <v:stroke startarrow="block" endarrow="block" joinstyle="miter"/>
                  </v:shape>
                  <v:group id="Группа 125" o:spid="_x0000_s1095" style="position:absolute;left:35337;width:22881;height:13716" coordsize="2288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Прямая соединительная линия 126" o:spid="_x0000_s1096" style="position:absolute;visibility:visible;mso-wrap-style:square" from="0,13716" to="200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" strokecolor="#c00000" strokeweight=".5pt">
                      <v:stroke joinstyle="miter"/>
                    </v:line>
                    <v:line id="Прямая соединительная линия 127" o:spid="_x0000_s1097" style="position:absolute;flip:y;visibility:visible;mso-wrap-style:square" from="2000,11239" to="2000,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" strokecolor="#c00000" strokeweight=".5pt">
                      <v:stroke joinstyle="miter"/>
                    </v:line>
                    <v:line id="Прямая соединительная линия 128" o:spid="_x0000_s1098" style="position:absolute;visibility:visible;mso-wrap-style:square" from="2000,11239" to="22880,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" strokecolor="#c00000" strokeweight=".5pt">
                      <v:stroke joinstyle="miter"/>
                    </v:line>
                    <v:line id="Прямая соединительная линия 129" o:spid="_x0000_s1099" style="position:absolute;flip:y;visibility:visible;mso-wrap-style:square" from="22860,1714" to="22860,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" strokecolor="#c00000" strokeweight=".5pt">
                      <v:stroke joinstyle="miter"/>
                    </v:line>
                    <v:line id="Прямая соединительная линия 130" o:spid="_x0000_s1100" style="position:absolute;flip:x y;visibility:visible;mso-wrap-style:square" from="15240,1714" to="2286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" strokecolor="#c00000" strokeweight=".5pt">
                      <v:stroke joinstyle="miter"/>
                    </v:line>
                    <v:shape id="Прямая со стрелкой 131" o:spid="_x0000_s1101" type="#_x0000_t32" style="position:absolute;left:15240;width:0;height:16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" strokecolor="#c00000" strokeweight=".5pt">
                      <v:stroke endarrow="block" joinstyle="miter"/>
                    </v:shape>
                  </v:group>
                  <v:shape id="Прямая со стрелкой 132" o:spid="_x0000_s1102" type="#_x0000_t32" style="position:absolute;left:47910;top:8953;width:0;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" strokecolor="#ffc000" strokeweight=".5pt">
                    <v:stroke endarrow="block" joinstyle="miter"/>
                  </v:shape>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33" o:spid="_x0000_s1103" type="#_x0000_t70" style="position:absolute;left:92868;top:53530;width:1524;height:504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" adj=",3266" fillcolor="#c5e0b3 [1305]" strokecolor="#375623 [1609]" strokeweight="1pt"/>
              </v:group>
            </w:pict>
          </mc:Fallback>
        </mc:AlternateContent>
      </w:r>
    </w:p>
    <w:p w14:paraId="661B085B" w14:textId="3868CB81" w:rsidR="00896306" w:rsidRPr="00705226" w:rsidRDefault="00896306" w:rsidP="002F2846">
      <w:pPr>
        <w:autoSpaceDE w:val="0"/>
        <w:autoSpaceDN w:val="0"/>
        <w:adjustRightInd w:val="0"/>
        <w:spacing w:after="0" w:line="240" w:lineRule="auto"/>
        <w:jc w:val="center"/>
        <w:rPr>
          <w:rFonts w:ascii="Times New Roman" w:hAnsi="Times New Roman"/>
          <w:b/>
          <w:bCs/>
          <w:color w:val="000000"/>
          <w:sz w:val="28"/>
          <w:szCs w:val="28"/>
          <w:lang w:val="uk-UA"/>
        </w:rPr>
      </w:pPr>
    </w:p>
    <w:p w14:paraId="7C2C2825" w14:textId="3360198F" w:rsidR="006428BC" w:rsidRDefault="00E90419" w:rsidP="00D20281">
      <w:pPr>
        <w:autoSpaceDE w:val="0"/>
        <w:autoSpaceDN w:val="0"/>
        <w:adjustRightInd w:val="0"/>
        <w:spacing w:after="0" w:line="240" w:lineRule="auto"/>
        <w:jc w:val="center"/>
        <w:rPr>
          <w:rFonts w:ascii="Times New Roman" w:hAnsi="Times New Roman"/>
          <w:b/>
          <w:bCs/>
          <w:color w:val="000000"/>
          <w:sz w:val="28"/>
          <w:szCs w:val="28"/>
          <w:lang w:val="uk-UA"/>
        </w:rPr>
      </w:pPr>
      <w:r w:rsidRPr="00705226">
        <w:rPr>
          <w:rFonts w:ascii="Times New Roman" w:hAnsi="Times New Roman"/>
          <w:noProof/>
          <w:lang w:val="uk-UA" w:eastAsia="uk-UA"/>
        </w:rPr>
        <mc:AlternateContent>
          <mc:Choice Requires="wps">
            <w:drawing>
              <wp:anchor distT="0" distB="0" distL="114300" distR="114300" simplePos="0" relativeHeight="251677696" behindDoc="1" locked="0" layoutInCell="1" allowOverlap="1" wp14:anchorId="59458C56" wp14:editId="1E3F981C">
                <wp:simplePos x="0" y="0"/>
                <wp:positionH relativeFrom="column">
                  <wp:posOffset>1762125</wp:posOffset>
                </wp:positionH>
                <wp:positionV relativeFrom="paragraph">
                  <wp:posOffset>-613410</wp:posOffset>
                </wp:positionV>
                <wp:extent cx="6248400" cy="7134225"/>
                <wp:effectExtent l="0" t="0" r="0" b="9525"/>
                <wp:wrapNone/>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48400" cy="7134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D6FC549" id="AutoShape 1" o:spid="_x0000_s1026" style="position:absolute;margin-left:138.75pt;margin-top:-48.3pt;width:492pt;height:561.7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" filled="f" stroked="f">
                <o:lock v:ext="edit" aspectratio="t"/>
              </v:rect>
            </w:pict>
          </mc:Fallback>
        </mc:AlternateContent>
      </w:r>
    </w:p>
    <w:p w14:paraId="08C13F0C" w14:textId="789C5665"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20AB52E2" w14:textId="67977B0C"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3958581F" w14:textId="0D397229"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6FDD3AA6" w14:textId="151FF582"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061A31CE" w14:textId="35F55A71"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209B7A25" w14:textId="07A98FCC"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0EFE3AFC" w14:textId="4A29A006"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39ECF526" w14:textId="52858D04"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687FC6F7" w14:textId="0900DCE2"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012673D7" w14:textId="3B36B940"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3D6DA44B" w14:textId="3244A099"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0DD1CEC6" w14:textId="44F63674"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3493E6A5" w14:textId="29040E00"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1B99E979" w14:textId="7A9E87C4"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2ECB6EFA" w14:textId="4D6D4190"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73791BDC" w14:textId="082EAC01"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01895731" w14:textId="0CE2A874"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6E651FB7" w14:textId="387E8FF4"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6A65450D" w14:textId="4A16F384"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6D88E917" w14:textId="386304E7"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49BFDAF9" w14:textId="6040601E"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20B43AB0" w14:textId="3D3C38F8"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4A62636D" w14:textId="3B8D2490"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30C08B98" w14:textId="65B8138B"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61D2A6B7" w14:textId="6952B7E9"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25664208" w14:textId="5F000552"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1ED90185" w14:textId="77777777" w:rsidR="006C3240"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32DA2D8E" w14:textId="77777777" w:rsidR="006C3240" w:rsidRPr="00705226" w:rsidRDefault="006C3240" w:rsidP="00D20281">
      <w:pPr>
        <w:autoSpaceDE w:val="0"/>
        <w:autoSpaceDN w:val="0"/>
        <w:adjustRightInd w:val="0"/>
        <w:spacing w:after="0" w:line="240" w:lineRule="auto"/>
        <w:jc w:val="center"/>
        <w:rPr>
          <w:rFonts w:ascii="Times New Roman" w:hAnsi="Times New Roman"/>
          <w:b/>
          <w:bCs/>
          <w:color w:val="000000"/>
          <w:sz w:val="28"/>
          <w:szCs w:val="28"/>
          <w:lang w:val="uk-UA"/>
        </w:rPr>
      </w:pPr>
    </w:p>
    <w:p w14:paraId="25823365" w14:textId="53377AB3" w:rsidR="007F5645" w:rsidRPr="00705226" w:rsidRDefault="007F5645" w:rsidP="0096297F">
      <w:pPr>
        <w:jc w:val="center"/>
        <w:rPr>
          <w:rFonts w:ascii="Times New Roman" w:hAnsi="Times New Roman"/>
          <w:b/>
          <w:bCs/>
          <w:color w:val="000000"/>
          <w:sz w:val="28"/>
          <w:szCs w:val="28"/>
          <w:lang w:val="uk-UA"/>
        </w:rPr>
        <w:sectPr w:rsidR="007F5645" w:rsidRPr="00705226" w:rsidSect="00D71E26">
          <w:pgSz w:w="16840" w:h="11910" w:orient="landscape"/>
          <w:pgMar w:top="720" w:right="720" w:bottom="720" w:left="720" w:header="776" w:footer="0" w:gutter="0"/>
          <w:cols w:space="720"/>
          <w:docGrid w:linePitch="299"/>
        </w:sectPr>
      </w:pPr>
    </w:p>
    <w:p w14:paraId="112064F9" w14:textId="7B35A17A" w:rsidR="009077D7" w:rsidRPr="00705226" w:rsidRDefault="008E7298" w:rsidP="008E7298">
      <w:pPr>
        <w:spacing w:after="0" w:line="240" w:lineRule="auto"/>
        <w:jc w:val="center"/>
        <w:rPr>
          <w:rFonts w:ascii="Times New Roman" w:hAnsi="Times New Roman"/>
          <w:b/>
          <w:bCs/>
          <w:color w:val="000000"/>
          <w:sz w:val="28"/>
          <w:szCs w:val="28"/>
          <w:lang w:val="uk-UA"/>
        </w:rPr>
      </w:pPr>
      <w:r w:rsidRPr="00705226">
        <w:rPr>
          <w:rFonts w:ascii="Times New Roman" w:hAnsi="Times New Roman"/>
          <w:b/>
          <w:bCs/>
          <w:color w:val="000000"/>
          <w:sz w:val="28"/>
          <w:szCs w:val="28"/>
          <w:lang w:val="uk-UA"/>
        </w:rPr>
        <w:lastRenderedPageBreak/>
        <w:t>2.</w:t>
      </w:r>
      <w:r w:rsidR="006C3240">
        <w:rPr>
          <w:rFonts w:ascii="Times New Roman" w:hAnsi="Times New Roman"/>
          <w:b/>
          <w:bCs/>
          <w:color w:val="000000"/>
          <w:sz w:val="28"/>
          <w:szCs w:val="28"/>
          <w:lang w:val="uk-UA"/>
        </w:rPr>
        <w:t>3</w:t>
      </w:r>
      <w:r w:rsidR="009077D7" w:rsidRPr="00705226">
        <w:rPr>
          <w:rFonts w:ascii="Times New Roman" w:hAnsi="Times New Roman"/>
          <w:b/>
          <w:bCs/>
          <w:color w:val="000000"/>
          <w:sz w:val="28"/>
          <w:szCs w:val="28"/>
          <w:lang w:val="uk-UA"/>
        </w:rPr>
        <w:t>. Наукова складова</w:t>
      </w:r>
      <w:r w:rsidR="008B7396" w:rsidRPr="00705226">
        <w:rPr>
          <w:rFonts w:ascii="Times New Roman" w:hAnsi="Times New Roman"/>
          <w:lang w:val="uk-UA"/>
        </w:rPr>
        <w:t xml:space="preserve"> </w:t>
      </w:r>
      <w:r w:rsidR="008B7396" w:rsidRPr="00705226">
        <w:rPr>
          <w:rFonts w:ascii="Times New Roman" w:hAnsi="Times New Roman"/>
          <w:b/>
          <w:bCs/>
          <w:color w:val="000000"/>
          <w:sz w:val="28"/>
          <w:szCs w:val="28"/>
          <w:lang w:val="uk-UA"/>
        </w:rPr>
        <w:t>ОНП</w:t>
      </w:r>
    </w:p>
    <w:p w14:paraId="22CE60A0" w14:textId="099A49C2" w:rsidR="008B7396" w:rsidRPr="00705226" w:rsidRDefault="008B7396" w:rsidP="00F72B2A">
      <w:pPr>
        <w:tabs>
          <w:tab w:val="left" w:pos="6946"/>
        </w:tabs>
        <w:autoSpaceDE w:val="0"/>
        <w:autoSpaceDN w:val="0"/>
        <w:adjustRightInd w:val="0"/>
        <w:spacing w:after="0" w:line="240" w:lineRule="auto"/>
        <w:ind w:firstLine="708"/>
        <w:jc w:val="both"/>
        <w:rPr>
          <w:rFonts w:ascii="Times New Roman" w:hAnsi="Times New Roman"/>
          <w:b/>
          <w:bCs/>
          <w:color w:val="000000"/>
          <w:sz w:val="28"/>
          <w:szCs w:val="28"/>
          <w:lang w:val="uk-UA"/>
        </w:rPr>
      </w:pPr>
      <w:r w:rsidRPr="00705226">
        <w:rPr>
          <w:rFonts w:ascii="Times New Roman" w:hAnsi="Times New Roman"/>
          <w:sz w:val="28"/>
          <w:szCs w:val="28"/>
          <w:lang w:val="uk-UA"/>
        </w:rPr>
        <w:t>Система науково-дослідн</w:t>
      </w:r>
      <w:r w:rsidR="00D55E31" w:rsidRPr="00705226">
        <w:rPr>
          <w:rFonts w:ascii="Times New Roman" w:hAnsi="Times New Roman"/>
          <w:sz w:val="28"/>
          <w:szCs w:val="28"/>
          <w:lang w:val="uk-UA"/>
        </w:rPr>
        <w:t>ої</w:t>
      </w:r>
      <w:r w:rsidRPr="00705226">
        <w:rPr>
          <w:rFonts w:ascii="Times New Roman" w:hAnsi="Times New Roman"/>
          <w:sz w:val="28"/>
          <w:szCs w:val="28"/>
          <w:lang w:val="uk-UA"/>
        </w:rPr>
        <w:t xml:space="preserve"> роботи </w:t>
      </w:r>
      <w:r w:rsidR="00DF325C">
        <w:rPr>
          <w:rFonts w:ascii="Times New Roman" w:hAnsi="Times New Roman"/>
          <w:sz w:val="28"/>
          <w:szCs w:val="28"/>
          <w:lang w:val="uk-UA"/>
        </w:rPr>
        <w:t>здобувачів освіти</w:t>
      </w:r>
      <w:r w:rsidRPr="00705226">
        <w:rPr>
          <w:rFonts w:ascii="Times New Roman" w:hAnsi="Times New Roman"/>
          <w:sz w:val="28"/>
          <w:szCs w:val="28"/>
          <w:lang w:val="uk-UA"/>
        </w:rPr>
        <w:t xml:space="preserve"> є невід’ємною складовою підготовки висококваліфікованих фахівців, здатних самостійно вести науковий пошук, творчо вирішувати конкретні професійні, наукові та соціальні завдання. Науково-дослідницька робота </w:t>
      </w:r>
      <w:r w:rsidR="00DF325C">
        <w:rPr>
          <w:rFonts w:ascii="Times New Roman" w:hAnsi="Times New Roman"/>
          <w:sz w:val="28"/>
          <w:szCs w:val="28"/>
          <w:lang w:val="uk-UA"/>
        </w:rPr>
        <w:t>здобувачів освіти</w:t>
      </w:r>
      <w:r w:rsidRPr="00705226">
        <w:rPr>
          <w:rFonts w:ascii="Times New Roman" w:hAnsi="Times New Roman"/>
          <w:sz w:val="28"/>
          <w:szCs w:val="28"/>
          <w:lang w:val="uk-UA"/>
        </w:rPr>
        <w:t xml:space="preserve"> здійснюється під керівництвом наукового керівника, умовно може бути розділена</w:t>
      </w:r>
      <w:r w:rsidR="00B317CE" w:rsidRPr="00705226">
        <w:rPr>
          <w:rFonts w:ascii="Times New Roman" w:hAnsi="Times New Roman"/>
          <w:sz w:val="28"/>
          <w:szCs w:val="28"/>
          <w:lang w:val="uk-UA"/>
        </w:rPr>
        <w:t xml:space="preserve"> на 4 роки</w:t>
      </w:r>
      <w:r w:rsidRPr="00705226">
        <w:rPr>
          <w:rFonts w:ascii="Times New Roman" w:hAnsi="Times New Roman"/>
          <w:sz w:val="28"/>
          <w:szCs w:val="28"/>
          <w:lang w:val="uk-UA"/>
        </w:rPr>
        <w:t>:</w:t>
      </w:r>
    </w:p>
    <w:p w14:paraId="625DAE7E" w14:textId="77777777" w:rsidR="006B16E2" w:rsidRPr="00705226" w:rsidRDefault="006B16E2" w:rsidP="009077D7">
      <w:pPr>
        <w:autoSpaceDE w:val="0"/>
        <w:autoSpaceDN w:val="0"/>
        <w:adjustRightInd w:val="0"/>
        <w:spacing w:after="0" w:line="240" w:lineRule="auto"/>
        <w:jc w:val="center"/>
        <w:rPr>
          <w:rFonts w:ascii="Times New Roman" w:hAnsi="Times New Roman"/>
          <w:b/>
          <w:bCs/>
          <w:color w:val="00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4766"/>
        <w:gridCol w:w="3177"/>
      </w:tblGrid>
      <w:tr w:rsidR="009077D7" w:rsidRPr="00705226" w14:paraId="21FDE0A8" w14:textId="77777777" w:rsidTr="00371F28">
        <w:trPr>
          <w:trHeight w:val="241"/>
        </w:trPr>
        <w:tc>
          <w:tcPr>
            <w:tcW w:w="877" w:type="pct"/>
            <w:vAlign w:val="center"/>
          </w:tcPr>
          <w:p w14:paraId="3EFC05D8" w14:textId="4B3D974D" w:rsidR="009077D7" w:rsidRPr="004847EF" w:rsidRDefault="009077D7" w:rsidP="00E03698">
            <w:pPr>
              <w:autoSpaceDE w:val="0"/>
              <w:autoSpaceDN w:val="0"/>
              <w:adjustRightInd w:val="0"/>
              <w:spacing w:after="0" w:line="240" w:lineRule="auto"/>
              <w:jc w:val="center"/>
              <w:rPr>
                <w:rFonts w:ascii="Times New Roman" w:hAnsi="Times New Roman"/>
                <w:color w:val="000000"/>
                <w:sz w:val="28"/>
                <w:szCs w:val="28"/>
                <w:lang w:val="uk-UA"/>
              </w:rPr>
            </w:pPr>
            <w:r w:rsidRPr="004847EF">
              <w:rPr>
                <w:rFonts w:ascii="Times New Roman" w:hAnsi="Times New Roman"/>
                <w:b/>
                <w:bCs/>
                <w:color w:val="000000"/>
                <w:sz w:val="28"/>
                <w:szCs w:val="28"/>
                <w:lang w:val="uk-UA"/>
              </w:rPr>
              <w:t>Рік</w:t>
            </w:r>
          </w:p>
          <w:p w14:paraId="657902C9" w14:textId="14E2482E" w:rsidR="009077D7" w:rsidRPr="004847EF" w:rsidRDefault="009077D7" w:rsidP="00E03698">
            <w:pPr>
              <w:autoSpaceDE w:val="0"/>
              <w:autoSpaceDN w:val="0"/>
              <w:adjustRightInd w:val="0"/>
              <w:spacing w:after="0" w:line="240" w:lineRule="auto"/>
              <w:jc w:val="center"/>
              <w:rPr>
                <w:rFonts w:ascii="Times New Roman" w:hAnsi="Times New Roman"/>
                <w:color w:val="000000"/>
                <w:sz w:val="28"/>
                <w:szCs w:val="28"/>
                <w:lang w:val="uk-UA"/>
              </w:rPr>
            </w:pPr>
            <w:r w:rsidRPr="004847EF">
              <w:rPr>
                <w:rFonts w:ascii="Times New Roman" w:hAnsi="Times New Roman"/>
                <w:b/>
                <w:bCs/>
                <w:color w:val="000000"/>
                <w:sz w:val="28"/>
                <w:szCs w:val="28"/>
                <w:lang w:val="uk-UA"/>
              </w:rPr>
              <w:t>підготовки</w:t>
            </w:r>
          </w:p>
        </w:tc>
        <w:tc>
          <w:tcPr>
            <w:tcW w:w="2474" w:type="pct"/>
            <w:vAlign w:val="center"/>
          </w:tcPr>
          <w:p w14:paraId="6E6CD89F" w14:textId="40BD893E" w:rsidR="009077D7" w:rsidRPr="004847EF" w:rsidRDefault="009077D7" w:rsidP="00DF325C">
            <w:pPr>
              <w:autoSpaceDE w:val="0"/>
              <w:autoSpaceDN w:val="0"/>
              <w:adjustRightInd w:val="0"/>
              <w:spacing w:after="0" w:line="240" w:lineRule="auto"/>
              <w:jc w:val="center"/>
              <w:rPr>
                <w:rFonts w:ascii="Times New Roman" w:hAnsi="Times New Roman"/>
                <w:color w:val="000000"/>
                <w:sz w:val="28"/>
                <w:szCs w:val="28"/>
                <w:lang w:val="uk-UA"/>
              </w:rPr>
            </w:pPr>
            <w:r w:rsidRPr="004847EF">
              <w:rPr>
                <w:rFonts w:ascii="Times New Roman" w:hAnsi="Times New Roman"/>
                <w:b/>
                <w:bCs/>
                <w:color w:val="000000"/>
                <w:sz w:val="28"/>
                <w:szCs w:val="28"/>
                <w:lang w:val="uk-UA"/>
              </w:rPr>
              <w:t xml:space="preserve">Зміст наукової роботи </w:t>
            </w:r>
            <w:r w:rsidR="00DF325C" w:rsidRPr="00DF325C">
              <w:rPr>
                <w:rFonts w:ascii="Times New Roman" w:hAnsi="Times New Roman"/>
                <w:b/>
                <w:bCs/>
                <w:color w:val="000000"/>
                <w:sz w:val="28"/>
                <w:szCs w:val="28"/>
                <w:lang w:val="uk-UA"/>
              </w:rPr>
              <w:t>здобувач</w:t>
            </w:r>
            <w:r w:rsidR="00DF325C">
              <w:rPr>
                <w:rFonts w:ascii="Times New Roman" w:hAnsi="Times New Roman"/>
                <w:b/>
                <w:bCs/>
                <w:color w:val="000000"/>
                <w:sz w:val="28"/>
                <w:szCs w:val="28"/>
                <w:lang w:val="uk-UA"/>
              </w:rPr>
              <w:t xml:space="preserve">а </w:t>
            </w:r>
            <w:r w:rsidR="00DF325C" w:rsidRPr="00DF325C">
              <w:rPr>
                <w:rFonts w:ascii="Times New Roman" w:hAnsi="Times New Roman"/>
                <w:b/>
                <w:bCs/>
                <w:color w:val="000000"/>
                <w:sz w:val="28"/>
                <w:szCs w:val="28"/>
                <w:lang w:val="uk-UA"/>
              </w:rPr>
              <w:t>освіти</w:t>
            </w:r>
          </w:p>
        </w:tc>
        <w:tc>
          <w:tcPr>
            <w:tcW w:w="1649" w:type="pct"/>
            <w:vAlign w:val="center"/>
          </w:tcPr>
          <w:p w14:paraId="60BF3269" w14:textId="09692286" w:rsidR="009077D7" w:rsidRPr="004847EF" w:rsidRDefault="009077D7" w:rsidP="00E03698">
            <w:pPr>
              <w:autoSpaceDE w:val="0"/>
              <w:autoSpaceDN w:val="0"/>
              <w:adjustRightInd w:val="0"/>
              <w:spacing w:after="0" w:line="240" w:lineRule="auto"/>
              <w:jc w:val="center"/>
              <w:rPr>
                <w:rFonts w:ascii="Times New Roman" w:hAnsi="Times New Roman"/>
                <w:color w:val="000000"/>
                <w:sz w:val="28"/>
                <w:szCs w:val="28"/>
                <w:lang w:val="uk-UA"/>
              </w:rPr>
            </w:pPr>
            <w:r w:rsidRPr="004847EF">
              <w:rPr>
                <w:rFonts w:ascii="Times New Roman" w:hAnsi="Times New Roman"/>
                <w:b/>
                <w:bCs/>
                <w:color w:val="000000"/>
                <w:sz w:val="28"/>
                <w:szCs w:val="28"/>
                <w:lang w:val="uk-UA"/>
              </w:rPr>
              <w:t>Форма контролю</w:t>
            </w:r>
          </w:p>
        </w:tc>
      </w:tr>
      <w:tr w:rsidR="009077D7" w:rsidRPr="00705226" w14:paraId="2A63D259" w14:textId="77777777" w:rsidTr="00371F28">
        <w:trPr>
          <w:trHeight w:val="1570"/>
        </w:trPr>
        <w:tc>
          <w:tcPr>
            <w:tcW w:w="877" w:type="pct"/>
          </w:tcPr>
          <w:p w14:paraId="55BDAE10" w14:textId="77777777" w:rsidR="009077D7" w:rsidRPr="004847EF" w:rsidRDefault="009077D7" w:rsidP="009077D7">
            <w:pPr>
              <w:autoSpaceDE w:val="0"/>
              <w:autoSpaceDN w:val="0"/>
              <w:adjustRightInd w:val="0"/>
              <w:spacing w:after="0" w:line="240" w:lineRule="auto"/>
              <w:rPr>
                <w:rFonts w:ascii="Times New Roman" w:hAnsi="Times New Roman"/>
                <w:b/>
                <w:color w:val="000000"/>
                <w:sz w:val="28"/>
                <w:szCs w:val="28"/>
                <w:lang w:val="uk-UA"/>
              </w:rPr>
            </w:pPr>
            <w:r w:rsidRPr="004847EF">
              <w:rPr>
                <w:rFonts w:ascii="Times New Roman" w:hAnsi="Times New Roman"/>
                <w:b/>
                <w:color w:val="000000"/>
                <w:sz w:val="28"/>
                <w:szCs w:val="28"/>
                <w:lang w:val="uk-UA"/>
              </w:rPr>
              <w:t xml:space="preserve">1 рік </w:t>
            </w:r>
          </w:p>
        </w:tc>
        <w:tc>
          <w:tcPr>
            <w:tcW w:w="2474" w:type="pct"/>
          </w:tcPr>
          <w:p w14:paraId="602B3C50" w14:textId="7EB2EC54" w:rsidR="009077D7" w:rsidRPr="00705226" w:rsidRDefault="009077D7" w:rsidP="00E03698">
            <w:pPr>
              <w:widowControl w:val="0"/>
              <w:autoSpaceDE w:val="0"/>
              <w:autoSpaceDN w:val="0"/>
              <w:adjustRightInd w:val="0"/>
              <w:spacing w:after="0" w:line="240" w:lineRule="auto"/>
              <w:ind w:firstLine="709"/>
              <w:jc w:val="both"/>
              <w:rPr>
                <w:rFonts w:ascii="Times New Roman" w:hAnsi="Times New Roman"/>
                <w:sz w:val="28"/>
                <w:szCs w:val="28"/>
                <w:lang w:val="uk-UA"/>
              </w:rPr>
            </w:pPr>
            <w:r w:rsidRPr="00705226">
              <w:rPr>
                <w:rFonts w:ascii="Times New Roman" w:hAnsi="Times New Roman"/>
                <w:color w:val="000000"/>
                <w:sz w:val="28"/>
                <w:szCs w:val="28"/>
                <w:lang w:val="uk-UA"/>
              </w:rPr>
              <w:t xml:space="preserve">Обґрунтування обраної теми власного наукового дослідження, розробка змісту, термінів виконання та обсягу наукової роботи; вибір та обґрунтування методології проведення власного наукового дослідження, здійснення аналітичного огляду </w:t>
            </w:r>
            <w:r w:rsidR="00ED42F1" w:rsidRPr="00705226">
              <w:rPr>
                <w:rFonts w:ascii="Times New Roman" w:hAnsi="Times New Roman"/>
                <w:color w:val="000000"/>
                <w:sz w:val="28"/>
                <w:szCs w:val="28"/>
                <w:lang w:val="uk-UA"/>
              </w:rPr>
              <w:t xml:space="preserve">вітчизняної та зарубіжної </w:t>
            </w:r>
            <w:r w:rsidRPr="00705226">
              <w:rPr>
                <w:rFonts w:ascii="Times New Roman" w:hAnsi="Times New Roman"/>
                <w:color w:val="000000"/>
                <w:sz w:val="28"/>
                <w:szCs w:val="28"/>
                <w:lang w:val="uk-UA"/>
              </w:rPr>
              <w:t xml:space="preserve">наукової літератури з метою розуміння та усвідомлення </w:t>
            </w:r>
            <w:r w:rsidR="007F5645" w:rsidRPr="00705226">
              <w:rPr>
                <w:rFonts w:ascii="Times New Roman" w:hAnsi="Times New Roman"/>
                <w:color w:val="000000"/>
                <w:sz w:val="28"/>
                <w:szCs w:val="28"/>
                <w:lang w:val="uk-UA"/>
              </w:rPr>
              <w:t>еволюції</w:t>
            </w:r>
            <w:r w:rsidRPr="00705226">
              <w:rPr>
                <w:rFonts w:ascii="Times New Roman" w:hAnsi="Times New Roman"/>
                <w:color w:val="000000"/>
                <w:sz w:val="28"/>
                <w:szCs w:val="28"/>
                <w:lang w:val="uk-UA"/>
              </w:rPr>
              <w:t xml:space="preserve"> підходів</w:t>
            </w:r>
            <w:r w:rsidR="00ED42F1" w:rsidRPr="00705226">
              <w:rPr>
                <w:rFonts w:ascii="Times New Roman" w:hAnsi="Times New Roman"/>
                <w:color w:val="000000"/>
                <w:sz w:val="28"/>
                <w:szCs w:val="28"/>
                <w:lang w:val="uk-UA"/>
              </w:rPr>
              <w:t>,</w:t>
            </w:r>
            <w:r w:rsidRPr="00705226">
              <w:rPr>
                <w:rFonts w:ascii="Times New Roman" w:hAnsi="Times New Roman"/>
                <w:color w:val="000000"/>
                <w:sz w:val="28"/>
                <w:szCs w:val="28"/>
                <w:lang w:val="uk-UA"/>
              </w:rPr>
              <w:t xml:space="preserve"> </w:t>
            </w:r>
            <w:r w:rsidR="00ED42F1" w:rsidRPr="00705226">
              <w:rPr>
                <w:rFonts w:ascii="Times New Roman" w:hAnsi="Times New Roman"/>
                <w:color w:val="000000"/>
                <w:sz w:val="28"/>
                <w:szCs w:val="28"/>
                <w:lang w:val="uk-UA"/>
              </w:rPr>
              <w:t xml:space="preserve">поглядів </w:t>
            </w:r>
            <w:r w:rsidRPr="00705226">
              <w:rPr>
                <w:rFonts w:ascii="Times New Roman" w:hAnsi="Times New Roman"/>
                <w:color w:val="000000"/>
                <w:sz w:val="28"/>
                <w:szCs w:val="28"/>
                <w:lang w:val="uk-UA"/>
              </w:rPr>
              <w:t>та тенденцій</w:t>
            </w:r>
            <w:r w:rsidR="005B0ED5" w:rsidRPr="00705226">
              <w:rPr>
                <w:rFonts w:ascii="Times New Roman" w:hAnsi="Times New Roman"/>
                <w:color w:val="000000"/>
                <w:sz w:val="28"/>
                <w:szCs w:val="28"/>
                <w:lang w:val="uk-UA"/>
              </w:rPr>
              <w:t xml:space="preserve"> теми, що досліджується.</w:t>
            </w:r>
            <w:r w:rsidRPr="00705226">
              <w:rPr>
                <w:rFonts w:ascii="Times New Roman" w:hAnsi="Times New Roman"/>
                <w:color w:val="000000"/>
                <w:sz w:val="28"/>
                <w:szCs w:val="28"/>
                <w:lang w:val="uk-UA"/>
              </w:rPr>
              <w:t xml:space="preserve"> </w:t>
            </w:r>
          </w:p>
          <w:p w14:paraId="75B5B482" w14:textId="00A4A115" w:rsidR="008B7396" w:rsidRPr="00705226" w:rsidRDefault="00B317CE" w:rsidP="00E03698">
            <w:pPr>
              <w:widowControl w:val="0"/>
              <w:autoSpaceDE w:val="0"/>
              <w:autoSpaceDN w:val="0"/>
              <w:adjustRightInd w:val="0"/>
              <w:spacing w:after="0" w:line="240" w:lineRule="auto"/>
              <w:ind w:firstLine="709"/>
              <w:jc w:val="both"/>
              <w:rPr>
                <w:rFonts w:ascii="Times New Roman" w:hAnsi="Times New Roman"/>
                <w:sz w:val="28"/>
                <w:szCs w:val="28"/>
                <w:lang w:val="uk-UA"/>
              </w:rPr>
            </w:pPr>
            <w:r w:rsidRPr="00705226">
              <w:rPr>
                <w:rFonts w:ascii="Times New Roman" w:hAnsi="Times New Roman"/>
                <w:color w:val="000000"/>
                <w:sz w:val="28"/>
                <w:szCs w:val="28"/>
                <w:lang w:val="uk-UA"/>
              </w:rPr>
              <w:t>П</w:t>
            </w:r>
            <w:r w:rsidR="008B7396" w:rsidRPr="00705226">
              <w:rPr>
                <w:rFonts w:ascii="Times New Roman" w:hAnsi="Times New Roman"/>
                <w:color w:val="000000"/>
                <w:sz w:val="28"/>
                <w:szCs w:val="28"/>
                <w:lang w:val="uk-UA"/>
              </w:rPr>
              <w:t>ланування дисертаційної роботи шляхом складання індивідуального</w:t>
            </w:r>
            <w:r w:rsidR="00F72B2A" w:rsidRPr="00705226">
              <w:rPr>
                <w:rFonts w:ascii="Times New Roman" w:hAnsi="Times New Roman"/>
                <w:color w:val="000000"/>
                <w:sz w:val="28"/>
                <w:szCs w:val="28"/>
                <w:lang w:val="uk-UA"/>
              </w:rPr>
              <w:t xml:space="preserve"> </w:t>
            </w:r>
            <w:r w:rsidR="006C3240">
              <w:rPr>
                <w:rFonts w:ascii="Times New Roman" w:hAnsi="Times New Roman"/>
                <w:color w:val="000000"/>
                <w:sz w:val="28"/>
                <w:szCs w:val="28"/>
                <w:lang w:val="uk-UA"/>
              </w:rPr>
              <w:t>плану</w:t>
            </w:r>
            <w:r w:rsidR="008B7396" w:rsidRPr="00705226">
              <w:rPr>
                <w:rFonts w:ascii="Times New Roman" w:hAnsi="Times New Roman"/>
                <w:color w:val="000000"/>
                <w:sz w:val="28"/>
                <w:szCs w:val="28"/>
                <w:lang w:val="uk-UA"/>
              </w:rPr>
              <w:t xml:space="preserve"> </w:t>
            </w:r>
            <w:r w:rsidR="00DF325C" w:rsidRPr="00DF325C">
              <w:rPr>
                <w:rFonts w:ascii="Times New Roman" w:hAnsi="Times New Roman"/>
                <w:sz w:val="28"/>
                <w:szCs w:val="28"/>
                <w:lang w:val="uk-UA"/>
              </w:rPr>
              <w:t>здобувач</w:t>
            </w:r>
            <w:r w:rsidR="00DF325C">
              <w:rPr>
                <w:rFonts w:ascii="Times New Roman" w:hAnsi="Times New Roman"/>
                <w:sz w:val="28"/>
                <w:szCs w:val="28"/>
                <w:lang w:val="uk-UA"/>
              </w:rPr>
              <w:t>а</w:t>
            </w:r>
            <w:r w:rsidR="00DF325C" w:rsidRPr="00DF325C">
              <w:rPr>
                <w:rFonts w:ascii="Times New Roman" w:hAnsi="Times New Roman"/>
                <w:sz w:val="28"/>
                <w:szCs w:val="28"/>
                <w:lang w:val="uk-UA"/>
              </w:rPr>
              <w:t xml:space="preserve"> освіти</w:t>
            </w:r>
            <w:r w:rsidR="007F5645" w:rsidRPr="00705226">
              <w:rPr>
                <w:rFonts w:ascii="Times New Roman" w:hAnsi="Times New Roman"/>
                <w:sz w:val="28"/>
                <w:szCs w:val="28"/>
                <w:lang w:val="uk-UA"/>
              </w:rPr>
              <w:t>.</w:t>
            </w:r>
            <w:r w:rsidR="008B7396" w:rsidRPr="00705226">
              <w:rPr>
                <w:rFonts w:ascii="Times New Roman" w:hAnsi="Times New Roman"/>
                <w:sz w:val="28"/>
                <w:szCs w:val="28"/>
                <w:lang w:val="uk-UA"/>
              </w:rPr>
              <w:t xml:space="preserve"> </w:t>
            </w:r>
          </w:p>
          <w:p w14:paraId="14133CDD" w14:textId="516F4F66" w:rsidR="005B0ED5" w:rsidRPr="00705226" w:rsidRDefault="00B317CE" w:rsidP="00E03698">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Здійснення постановки</w:t>
            </w:r>
            <w:r w:rsidR="008B7396" w:rsidRPr="00705226">
              <w:rPr>
                <w:rFonts w:ascii="Times New Roman" w:hAnsi="Times New Roman"/>
                <w:color w:val="000000"/>
                <w:sz w:val="28"/>
                <w:szCs w:val="28"/>
                <w:lang w:val="uk-UA"/>
              </w:rPr>
              <w:t xml:space="preserve"> цілей і завдань дисертаційної роботи. </w:t>
            </w:r>
          </w:p>
          <w:p w14:paraId="56DACB32" w14:textId="120EDA04" w:rsidR="008B7396" w:rsidRPr="00705226" w:rsidRDefault="008B7396" w:rsidP="00E03698">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Визнач</w:t>
            </w:r>
            <w:r w:rsidR="00234948" w:rsidRPr="00705226">
              <w:rPr>
                <w:rFonts w:ascii="Times New Roman" w:hAnsi="Times New Roman"/>
                <w:color w:val="000000"/>
                <w:sz w:val="28"/>
                <w:szCs w:val="28"/>
                <w:lang w:val="uk-UA"/>
              </w:rPr>
              <w:t>ення</w:t>
            </w:r>
            <w:r w:rsidRPr="00705226">
              <w:rPr>
                <w:rFonts w:ascii="Times New Roman" w:hAnsi="Times New Roman"/>
                <w:color w:val="000000"/>
                <w:sz w:val="28"/>
                <w:szCs w:val="28"/>
                <w:lang w:val="uk-UA"/>
              </w:rPr>
              <w:t xml:space="preserve"> об’єкт</w:t>
            </w:r>
            <w:r w:rsidR="00234948" w:rsidRPr="00705226">
              <w:rPr>
                <w:rFonts w:ascii="Times New Roman" w:hAnsi="Times New Roman"/>
                <w:color w:val="000000"/>
                <w:sz w:val="28"/>
                <w:szCs w:val="28"/>
                <w:lang w:val="uk-UA"/>
              </w:rPr>
              <w:t>а</w:t>
            </w:r>
            <w:r w:rsidRPr="00705226">
              <w:rPr>
                <w:rFonts w:ascii="Times New Roman" w:hAnsi="Times New Roman"/>
                <w:color w:val="000000"/>
                <w:sz w:val="28"/>
                <w:szCs w:val="28"/>
                <w:lang w:val="uk-UA"/>
              </w:rPr>
              <w:t xml:space="preserve"> і предмет</w:t>
            </w:r>
            <w:r w:rsidR="00234948" w:rsidRPr="00705226">
              <w:rPr>
                <w:rFonts w:ascii="Times New Roman" w:hAnsi="Times New Roman"/>
                <w:color w:val="000000"/>
                <w:sz w:val="28"/>
                <w:szCs w:val="28"/>
                <w:lang w:val="uk-UA"/>
              </w:rPr>
              <w:t>а</w:t>
            </w:r>
            <w:r w:rsidRPr="00705226">
              <w:rPr>
                <w:rFonts w:ascii="Times New Roman" w:hAnsi="Times New Roman"/>
                <w:color w:val="000000"/>
                <w:sz w:val="28"/>
                <w:szCs w:val="28"/>
                <w:lang w:val="uk-UA"/>
              </w:rPr>
              <w:t xml:space="preserve"> наукового дослідження.</w:t>
            </w:r>
          </w:p>
          <w:p w14:paraId="22B233A1" w14:textId="0AB479BC" w:rsidR="008B7396" w:rsidRPr="00705226" w:rsidRDefault="00B317CE" w:rsidP="00E03698">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Об</w:t>
            </w:r>
            <w:r w:rsidR="00F72B2A" w:rsidRPr="00705226">
              <w:rPr>
                <w:rFonts w:ascii="Times New Roman" w:hAnsi="Times New Roman"/>
                <w:color w:val="000000"/>
                <w:sz w:val="28"/>
                <w:szCs w:val="28"/>
                <w:lang w:val="uk-UA"/>
              </w:rPr>
              <w:t>ра</w:t>
            </w:r>
            <w:r w:rsidRPr="00705226">
              <w:rPr>
                <w:rFonts w:ascii="Times New Roman" w:hAnsi="Times New Roman"/>
                <w:color w:val="000000"/>
                <w:sz w:val="28"/>
                <w:szCs w:val="28"/>
                <w:lang w:val="uk-UA"/>
              </w:rPr>
              <w:t>ння методів (методик</w:t>
            </w:r>
            <w:r w:rsidR="008B7396" w:rsidRPr="00705226">
              <w:rPr>
                <w:rFonts w:ascii="Times New Roman" w:hAnsi="Times New Roman"/>
                <w:color w:val="000000"/>
                <w:sz w:val="28"/>
                <w:szCs w:val="28"/>
                <w:lang w:val="uk-UA"/>
              </w:rPr>
              <w:t>) проведення дослідження.</w:t>
            </w:r>
          </w:p>
          <w:p w14:paraId="297361A2" w14:textId="69E435F6" w:rsidR="008B7396" w:rsidRPr="00705226" w:rsidRDefault="00B317CE" w:rsidP="00E03698">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Здійснення</w:t>
            </w:r>
            <w:r w:rsidR="008B7396" w:rsidRPr="00705226">
              <w:rPr>
                <w:rFonts w:ascii="Times New Roman" w:hAnsi="Times New Roman"/>
                <w:color w:val="000000"/>
                <w:sz w:val="28"/>
                <w:szCs w:val="28"/>
                <w:lang w:val="uk-UA"/>
              </w:rPr>
              <w:t xml:space="preserve"> опис</w:t>
            </w:r>
            <w:r w:rsidRPr="00705226">
              <w:rPr>
                <w:rFonts w:ascii="Times New Roman" w:hAnsi="Times New Roman"/>
                <w:color w:val="000000"/>
                <w:sz w:val="28"/>
                <w:szCs w:val="28"/>
                <w:lang w:val="uk-UA"/>
              </w:rPr>
              <w:t>у</w:t>
            </w:r>
            <w:r w:rsidR="008B7396" w:rsidRPr="00705226">
              <w:rPr>
                <w:rFonts w:ascii="Times New Roman" w:hAnsi="Times New Roman"/>
                <w:color w:val="000000"/>
                <w:sz w:val="28"/>
                <w:szCs w:val="28"/>
                <w:lang w:val="uk-UA"/>
              </w:rPr>
              <w:t xml:space="preserve"> процесу наукового дослідження у дисертаційній роботі шляхом формування плану-проспекту, який є реферативни</w:t>
            </w:r>
            <w:r w:rsidR="00234948" w:rsidRPr="00705226">
              <w:rPr>
                <w:rFonts w:ascii="Times New Roman" w:hAnsi="Times New Roman"/>
                <w:color w:val="000000"/>
                <w:sz w:val="28"/>
                <w:szCs w:val="28"/>
                <w:lang w:val="uk-UA"/>
              </w:rPr>
              <w:t>м</w:t>
            </w:r>
            <w:r w:rsidR="008B7396" w:rsidRPr="00705226">
              <w:rPr>
                <w:rFonts w:ascii="Times New Roman" w:hAnsi="Times New Roman"/>
                <w:color w:val="000000"/>
                <w:sz w:val="28"/>
                <w:szCs w:val="28"/>
                <w:lang w:val="uk-UA"/>
              </w:rPr>
              <w:t xml:space="preserve"> виклад</w:t>
            </w:r>
            <w:r w:rsidR="00234948" w:rsidRPr="00705226">
              <w:rPr>
                <w:rFonts w:ascii="Times New Roman" w:hAnsi="Times New Roman"/>
                <w:color w:val="000000"/>
                <w:sz w:val="28"/>
                <w:szCs w:val="28"/>
                <w:lang w:val="uk-UA"/>
              </w:rPr>
              <w:t>ом</w:t>
            </w:r>
            <w:r w:rsidR="008B7396" w:rsidRPr="00705226">
              <w:rPr>
                <w:rFonts w:ascii="Times New Roman" w:hAnsi="Times New Roman"/>
                <w:color w:val="000000"/>
                <w:sz w:val="28"/>
                <w:szCs w:val="28"/>
                <w:lang w:val="uk-UA"/>
              </w:rPr>
              <w:t xml:space="preserve"> питань, за якими надалі буде систематизуватися весь зібраний фактичний матеріал.</w:t>
            </w:r>
          </w:p>
          <w:p w14:paraId="13532414" w14:textId="2C695957" w:rsidR="0012769E" w:rsidRPr="004847EF" w:rsidRDefault="009077D7" w:rsidP="007F5645">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4847EF">
              <w:rPr>
                <w:rFonts w:ascii="Times New Roman" w:hAnsi="Times New Roman"/>
                <w:color w:val="000000"/>
                <w:sz w:val="28"/>
                <w:szCs w:val="28"/>
                <w:lang w:val="uk-UA"/>
              </w:rPr>
              <w:t xml:space="preserve">Підготовка та публікація не менше </w:t>
            </w:r>
            <w:r w:rsidR="007F5645" w:rsidRPr="004847EF">
              <w:rPr>
                <w:rFonts w:ascii="Times New Roman" w:hAnsi="Times New Roman"/>
                <w:color w:val="000000"/>
                <w:sz w:val="28"/>
                <w:szCs w:val="28"/>
                <w:lang w:val="uk-UA"/>
              </w:rPr>
              <w:t>однієї</w:t>
            </w:r>
            <w:r w:rsidRPr="004847EF">
              <w:rPr>
                <w:rFonts w:ascii="Times New Roman" w:hAnsi="Times New Roman"/>
                <w:color w:val="000000"/>
                <w:sz w:val="28"/>
                <w:szCs w:val="28"/>
                <w:lang w:val="uk-UA"/>
              </w:rPr>
              <w:t xml:space="preserve"> оглядової статті у наукових фахових виданнях за темою дослідження; участь у науково-практичних конференціях (семінарах) </w:t>
            </w:r>
            <w:r w:rsidR="00234948" w:rsidRPr="004847EF">
              <w:rPr>
                <w:rFonts w:ascii="Times New Roman" w:hAnsi="Times New Roman"/>
                <w:color w:val="000000"/>
                <w:sz w:val="28"/>
                <w:szCs w:val="28"/>
                <w:lang w:val="uk-UA"/>
              </w:rPr>
              <w:t>і</w:t>
            </w:r>
            <w:r w:rsidRPr="004847EF">
              <w:rPr>
                <w:rFonts w:ascii="Times New Roman" w:hAnsi="Times New Roman"/>
                <w:color w:val="000000"/>
                <w:sz w:val="28"/>
                <w:szCs w:val="28"/>
                <w:lang w:val="uk-UA"/>
              </w:rPr>
              <w:t xml:space="preserve">з публікацією тез доповідей. </w:t>
            </w:r>
          </w:p>
        </w:tc>
        <w:tc>
          <w:tcPr>
            <w:tcW w:w="1649" w:type="pct"/>
          </w:tcPr>
          <w:p w14:paraId="3165D331" w14:textId="2EE97218" w:rsidR="009077D7" w:rsidRPr="00705226" w:rsidRDefault="009077D7" w:rsidP="00DF325C">
            <w:pPr>
              <w:autoSpaceDE w:val="0"/>
              <w:autoSpaceDN w:val="0"/>
              <w:adjustRightInd w:val="0"/>
              <w:spacing w:after="0" w:line="240" w:lineRule="auto"/>
              <w:jc w:val="both"/>
              <w:rPr>
                <w:rFonts w:ascii="Times New Roman" w:hAnsi="Times New Roman"/>
                <w:color w:val="000000"/>
                <w:sz w:val="28"/>
                <w:szCs w:val="28"/>
                <w:lang w:val="uk-UA"/>
              </w:rPr>
            </w:pPr>
            <w:r w:rsidRPr="00705226">
              <w:rPr>
                <w:rFonts w:ascii="Times New Roman" w:hAnsi="Times New Roman"/>
                <w:color w:val="000000"/>
                <w:sz w:val="28"/>
                <w:szCs w:val="28"/>
                <w:lang w:val="uk-UA"/>
              </w:rPr>
              <w:t xml:space="preserve">Затвердження </w:t>
            </w:r>
            <w:r w:rsidR="007F5645" w:rsidRPr="00705226">
              <w:rPr>
                <w:rFonts w:ascii="Times New Roman" w:hAnsi="Times New Roman"/>
                <w:color w:val="000000"/>
                <w:sz w:val="28"/>
                <w:szCs w:val="28"/>
                <w:lang w:val="uk-UA"/>
              </w:rPr>
              <w:t>вченою радою інституту</w:t>
            </w:r>
            <w:r w:rsidR="00F72B2A" w:rsidRPr="00705226">
              <w:rPr>
                <w:rFonts w:ascii="Times New Roman" w:hAnsi="Times New Roman"/>
                <w:color w:val="000000"/>
                <w:sz w:val="28"/>
                <w:szCs w:val="28"/>
                <w:lang w:val="uk-UA"/>
              </w:rPr>
              <w:t xml:space="preserve"> </w:t>
            </w:r>
            <w:r w:rsidRPr="006C3240">
              <w:rPr>
                <w:rFonts w:ascii="Times New Roman" w:hAnsi="Times New Roman"/>
                <w:color w:val="000000"/>
                <w:sz w:val="28"/>
                <w:szCs w:val="28"/>
                <w:lang w:val="uk-UA"/>
              </w:rPr>
              <w:t>індивідуального плану</w:t>
            </w:r>
            <w:r w:rsidRPr="00705226">
              <w:rPr>
                <w:rFonts w:ascii="Times New Roman" w:hAnsi="Times New Roman"/>
                <w:color w:val="000000"/>
                <w:sz w:val="28"/>
                <w:szCs w:val="28"/>
                <w:lang w:val="uk-UA"/>
              </w:rPr>
              <w:t xml:space="preserve"> роботи </w:t>
            </w:r>
            <w:r w:rsidR="00DF325C">
              <w:rPr>
                <w:rFonts w:ascii="Times New Roman" w:hAnsi="Times New Roman"/>
                <w:sz w:val="28"/>
                <w:szCs w:val="28"/>
                <w:lang w:val="uk-UA"/>
              </w:rPr>
              <w:t>здобувача освіти</w:t>
            </w:r>
            <w:r w:rsidR="00F72B2A" w:rsidRPr="00705226">
              <w:rPr>
                <w:rFonts w:ascii="Times New Roman" w:hAnsi="Times New Roman"/>
                <w:color w:val="000000"/>
                <w:sz w:val="28"/>
                <w:szCs w:val="28"/>
                <w:lang w:val="uk-UA"/>
              </w:rPr>
              <w:t>.</w:t>
            </w:r>
            <w:r w:rsidRPr="00705226">
              <w:rPr>
                <w:rFonts w:ascii="Times New Roman" w:hAnsi="Times New Roman"/>
                <w:color w:val="000000"/>
                <w:sz w:val="28"/>
                <w:szCs w:val="28"/>
                <w:lang w:val="uk-UA"/>
              </w:rPr>
              <w:t xml:space="preserve"> </w:t>
            </w:r>
            <w:r w:rsidR="00F72B2A" w:rsidRPr="00705226">
              <w:rPr>
                <w:rFonts w:ascii="Times New Roman" w:hAnsi="Times New Roman"/>
                <w:color w:val="000000"/>
                <w:sz w:val="28"/>
                <w:szCs w:val="28"/>
                <w:lang w:val="uk-UA"/>
              </w:rPr>
              <w:t>З</w:t>
            </w:r>
            <w:r w:rsidRPr="00705226">
              <w:rPr>
                <w:rFonts w:ascii="Times New Roman" w:hAnsi="Times New Roman"/>
                <w:color w:val="000000"/>
                <w:sz w:val="28"/>
                <w:szCs w:val="28"/>
                <w:lang w:val="uk-UA"/>
              </w:rPr>
              <w:t xml:space="preserve">вітування про хід виконання індивідуального плану </w:t>
            </w:r>
            <w:r w:rsidR="00DF325C">
              <w:rPr>
                <w:rFonts w:ascii="Times New Roman" w:hAnsi="Times New Roman"/>
                <w:sz w:val="28"/>
                <w:szCs w:val="28"/>
                <w:lang w:val="uk-UA"/>
              </w:rPr>
              <w:t>здобувача освіти</w:t>
            </w:r>
            <w:r w:rsidR="00DF325C" w:rsidRPr="00705226">
              <w:rPr>
                <w:rFonts w:ascii="Times New Roman" w:hAnsi="Times New Roman"/>
                <w:color w:val="000000"/>
                <w:sz w:val="28"/>
                <w:szCs w:val="28"/>
                <w:lang w:val="uk-UA"/>
              </w:rPr>
              <w:t xml:space="preserve"> </w:t>
            </w:r>
            <w:r w:rsidR="00F72B2A" w:rsidRPr="00705226">
              <w:rPr>
                <w:rFonts w:ascii="Times New Roman" w:hAnsi="Times New Roman"/>
                <w:color w:val="000000"/>
                <w:sz w:val="28"/>
                <w:szCs w:val="28"/>
                <w:lang w:val="uk-UA"/>
              </w:rPr>
              <w:t>(</w:t>
            </w:r>
            <w:r w:rsidRPr="00705226">
              <w:rPr>
                <w:rFonts w:ascii="Times New Roman" w:hAnsi="Times New Roman"/>
                <w:color w:val="000000"/>
                <w:sz w:val="28"/>
                <w:szCs w:val="28"/>
                <w:lang w:val="uk-UA"/>
              </w:rPr>
              <w:t>двічі на рік</w:t>
            </w:r>
            <w:r w:rsidR="00F72B2A" w:rsidRPr="00705226">
              <w:rPr>
                <w:rFonts w:ascii="Times New Roman" w:hAnsi="Times New Roman"/>
                <w:color w:val="000000"/>
                <w:sz w:val="28"/>
                <w:szCs w:val="28"/>
                <w:lang w:val="uk-UA"/>
              </w:rPr>
              <w:t>)</w:t>
            </w:r>
            <w:r w:rsidRPr="00705226">
              <w:rPr>
                <w:rFonts w:ascii="Times New Roman" w:hAnsi="Times New Roman"/>
                <w:color w:val="000000"/>
                <w:sz w:val="28"/>
                <w:szCs w:val="28"/>
                <w:lang w:val="uk-UA"/>
              </w:rPr>
              <w:t xml:space="preserve">. </w:t>
            </w:r>
          </w:p>
        </w:tc>
      </w:tr>
      <w:tr w:rsidR="009077D7" w:rsidRPr="00705226" w14:paraId="10CE00B2" w14:textId="77777777" w:rsidTr="00371F28">
        <w:trPr>
          <w:trHeight w:val="1355"/>
        </w:trPr>
        <w:tc>
          <w:tcPr>
            <w:tcW w:w="877" w:type="pct"/>
          </w:tcPr>
          <w:p w14:paraId="5289681D" w14:textId="77777777" w:rsidR="009077D7" w:rsidRPr="004847EF" w:rsidRDefault="009077D7" w:rsidP="009077D7">
            <w:pPr>
              <w:autoSpaceDE w:val="0"/>
              <w:autoSpaceDN w:val="0"/>
              <w:adjustRightInd w:val="0"/>
              <w:spacing w:after="0" w:line="240" w:lineRule="auto"/>
              <w:rPr>
                <w:rFonts w:ascii="Times New Roman" w:hAnsi="Times New Roman"/>
                <w:b/>
                <w:color w:val="000000"/>
                <w:sz w:val="28"/>
                <w:szCs w:val="28"/>
                <w:lang w:val="uk-UA"/>
              </w:rPr>
            </w:pPr>
            <w:r w:rsidRPr="004847EF">
              <w:rPr>
                <w:rFonts w:ascii="Times New Roman" w:hAnsi="Times New Roman"/>
                <w:b/>
                <w:color w:val="000000"/>
                <w:sz w:val="28"/>
                <w:szCs w:val="28"/>
                <w:lang w:val="uk-UA"/>
              </w:rPr>
              <w:lastRenderedPageBreak/>
              <w:t xml:space="preserve">2 рік </w:t>
            </w:r>
          </w:p>
        </w:tc>
        <w:tc>
          <w:tcPr>
            <w:tcW w:w="2474" w:type="pct"/>
          </w:tcPr>
          <w:p w14:paraId="7C6BFAD2" w14:textId="05D107CE" w:rsidR="009077D7" w:rsidRPr="004847EF" w:rsidRDefault="005B0ED5" w:rsidP="00E03698">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4847EF">
              <w:rPr>
                <w:rFonts w:ascii="Times New Roman" w:hAnsi="Times New Roman"/>
                <w:color w:val="000000"/>
                <w:sz w:val="28"/>
                <w:szCs w:val="28"/>
                <w:lang w:val="uk-UA"/>
              </w:rPr>
              <w:t>П</w:t>
            </w:r>
            <w:r w:rsidR="009077D7" w:rsidRPr="004847EF">
              <w:rPr>
                <w:rFonts w:ascii="Times New Roman" w:hAnsi="Times New Roman"/>
                <w:color w:val="000000"/>
                <w:sz w:val="28"/>
                <w:szCs w:val="28"/>
                <w:lang w:val="uk-UA"/>
              </w:rPr>
              <w:t>роведення власного наукового дослідження із застосуванням комплексу теоретичних та емпіричних методів</w:t>
            </w:r>
            <w:r w:rsidRPr="004847EF">
              <w:rPr>
                <w:rFonts w:ascii="Times New Roman" w:hAnsi="Times New Roman"/>
                <w:color w:val="000000"/>
                <w:sz w:val="28"/>
                <w:szCs w:val="28"/>
                <w:lang w:val="uk-UA"/>
              </w:rPr>
              <w:t>,</w:t>
            </w:r>
            <w:r w:rsidR="009077D7" w:rsidRPr="004847EF">
              <w:rPr>
                <w:rFonts w:ascii="Times New Roman" w:hAnsi="Times New Roman"/>
                <w:color w:val="000000"/>
                <w:sz w:val="28"/>
                <w:szCs w:val="28"/>
                <w:lang w:val="uk-UA"/>
              </w:rPr>
              <w:t xml:space="preserve"> що</w:t>
            </w:r>
            <w:r w:rsidRPr="004847EF">
              <w:rPr>
                <w:rFonts w:ascii="Times New Roman" w:hAnsi="Times New Roman"/>
                <w:color w:val="000000"/>
                <w:sz w:val="28"/>
                <w:szCs w:val="28"/>
                <w:lang w:val="uk-UA"/>
              </w:rPr>
              <w:t xml:space="preserve"> </w:t>
            </w:r>
            <w:r w:rsidR="009077D7" w:rsidRPr="004847EF">
              <w:rPr>
                <w:rFonts w:ascii="Times New Roman" w:hAnsi="Times New Roman"/>
                <w:color w:val="000000"/>
                <w:sz w:val="28"/>
                <w:szCs w:val="28"/>
                <w:lang w:val="uk-UA"/>
              </w:rPr>
              <w:t xml:space="preserve">передбачає вирішення </w:t>
            </w:r>
            <w:r w:rsidR="00ED42F1" w:rsidRPr="004847EF">
              <w:rPr>
                <w:rFonts w:ascii="Times New Roman" w:hAnsi="Times New Roman"/>
                <w:color w:val="000000"/>
                <w:sz w:val="28"/>
                <w:szCs w:val="28"/>
                <w:lang w:val="uk-UA"/>
              </w:rPr>
              <w:t xml:space="preserve">визначених </w:t>
            </w:r>
            <w:r w:rsidR="009077D7" w:rsidRPr="004847EF">
              <w:rPr>
                <w:rFonts w:ascii="Times New Roman" w:hAnsi="Times New Roman"/>
                <w:color w:val="000000"/>
                <w:sz w:val="28"/>
                <w:szCs w:val="28"/>
                <w:lang w:val="uk-UA"/>
              </w:rPr>
              <w:t xml:space="preserve">дослідницьких завдань. </w:t>
            </w:r>
          </w:p>
          <w:p w14:paraId="558245C5" w14:textId="15DEFA93" w:rsidR="00234948" w:rsidRPr="004847EF" w:rsidRDefault="009077D7" w:rsidP="007F5645">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4847EF">
              <w:rPr>
                <w:rFonts w:ascii="Times New Roman" w:hAnsi="Times New Roman"/>
                <w:color w:val="000000"/>
                <w:sz w:val="28"/>
                <w:szCs w:val="28"/>
                <w:lang w:val="uk-UA"/>
              </w:rPr>
              <w:t xml:space="preserve">Підготовка та публікація не менше </w:t>
            </w:r>
            <w:r w:rsidR="007F5645" w:rsidRPr="004847EF">
              <w:rPr>
                <w:rFonts w:ascii="Times New Roman" w:hAnsi="Times New Roman"/>
                <w:color w:val="000000"/>
                <w:sz w:val="28"/>
                <w:szCs w:val="28"/>
                <w:lang w:val="uk-UA"/>
              </w:rPr>
              <w:t>однієї</w:t>
            </w:r>
            <w:r w:rsidRPr="004847EF">
              <w:rPr>
                <w:rFonts w:ascii="Times New Roman" w:hAnsi="Times New Roman"/>
                <w:color w:val="000000"/>
                <w:sz w:val="28"/>
                <w:szCs w:val="28"/>
                <w:lang w:val="uk-UA"/>
              </w:rPr>
              <w:t xml:space="preserve"> статті у наукових фахових виданнях за темою дослідженн</w:t>
            </w:r>
            <w:r w:rsidR="00234948" w:rsidRPr="004847EF">
              <w:rPr>
                <w:rFonts w:ascii="Times New Roman" w:hAnsi="Times New Roman"/>
                <w:color w:val="000000"/>
                <w:sz w:val="28"/>
                <w:szCs w:val="28"/>
                <w:lang w:val="uk-UA"/>
              </w:rPr>
              <w:t xml:space="preserve">я; участь у науково-практичних </w:t>
            </w:r>
            <w:r w:rsidRPr="004847EF">
              <w:rPr>
                <w:rFonts w:ascii="Times New Roman" w:hAnsi="Times New Roman"/>
                <w:color w:val="000000"/>
                <w:sz w:val="28"/>
                <w:szCs w:val="28"/>
                <w:lang w:val="uk-UA"/>
              </w:rPr>
              <w:t xml:space="preserve">конференціях (семінарах) </w:t>
            </w:r>
            <w:r w:rsidR="00234948" w:rsidRPr="004847EF">
              <w:rPr>
                <w:rFonts w:ascii="Times New Roman" w:hAnsi="Times New Roman"/>
                <w:color w:val="000000"/>
                <w:sz w:val="28"/>
                <w:szCs w:val="28"/>
                <w:lang w:val="uk-UA"/>
              </w:rPr>
              <w:t>із публікацією тез доповідей.</w:t>
            </w:r>
          </w:p>
        </w:tc>
        <w:tc>
          <w:tcPr>
            <w:tcW w:w="1649" w:type="pct"/>
          </w:tcPr>
          <w:p w14:paraId="01BB7D99" w14:textId="73031821" w:rsidR="009077D7" w:rsidRPr="004847EF" w:rsidRDefault="009077D7" w:rsidP="00DF325C">
            <w:pPr>
              <w:autoSpaceDE w:val="0"/>
              <w:autoSpaceDN w:val="0"/>
              <w:adjustRightInd w:val="0"/>
              <w:spacing w:after="0" w:line="240" w:lineRule="auto"/>
              <w:jc w:val="both"/>
              <w:rPr>
                <w:rFonts w:ascii="Times New Roman" w:hAnsi="Times New Roman"/>
                <w:color w:val="000000"/>
                <w:sz w:val="28"/>
                <w:szCs w:val="28"/>
                <w:lang w:val="uk-UA"/>
              </w:rPr>
            </w:pPr>
            <w:r w:rsidRPr="004847EF">
              <w:rPr>
                <w:rFonts w:ascii="Times New Roman" w:hAnsi="Times New Roman"/>
                <w:color w:val="000000"/>
                <w:sz w:val="28"/>
                <w:szCs w:val="28"/>
                <w:lang w:val="uk-UA"/>
              </w:rPr>
              <w:t xml:space="preserve">Звітування про хід виконання </w:t>
            </w:r>
            <w:r w:rsidRPr="006C3240">
              <w:rPr>
                <w:rFonts w:ascii="Times New Roman" w:hAnsi="Times New Roman"/>
                <w:color w:val="000000"/>
                <w:sz w:val="28"/>
                <w:szCs w:val="28"/>
                <w:lang w:val="uk-UA"/>
              </w:rPr>
              <w:t>і</w:t>
            </w:r>
            <w:r w:rsidR="0008686C" w:rsidRPr="006C3240">
              <w:rPr>
                <w:rFonts w:ascii="Times New Roman" w:hAnsi="Times New Roman"/>
                <w:color w:val="000000"/>
                <w:sz w:val="28"/>
                <w:szCs w:val="28"/>
                <w:lang w:val="uk-UA"/>
              </w:rPr>
              <w:t xml:space="preserve">ндивідуального плану </w:t>
            </w:r>
            <w:r w:rsidR="00DF325C">
              <w:rPr>
                <w:rFonts w:ascii="Times New Roman" w:hAnsi="Times New Roman"/>
                <w:sz w:val="28"/>
                <w:szCs w:val="28"/>
                <w:lang w:val="uk-UA"/>
              </w:rPr>
              <w:t>здобувача освіти</w:t>
            </w:r>
            <w:r w:rsidR="0008686C" w:rsidRPr="006C3240">
              <w:rPr>
                <w:rFonts w:ascii="Times New Roman" w:hAnsi="Times New Roman"/>
                <w:color w:val="000000"/>
                <w:sz w:val="28"/>
                <w:szCs w:val="28"/>
                <w:lang w:val="uk-UA"/>
              </w:rPr>
              <w:t xml:space="preserve"> </w:t>
            </w:r>
            <w:r w:rsidR="001A5806" w:rsidRPr="006C3240">
              <w:rPr>
                <w:rFonts w:ascii="Times New Roman" w:hAnsi="Times New Roman"/>
                <w:color w:val="000000"/>
                <w:sz w:val="28"/>
                <w:szCs w:val="28"/>
                <w:lang w:val="uk-UA"/>
              </w:rPr>
              <w:t>(</w:t>
            </w:r>
            <w:r w:rsidR="006C3240" w:rsidRPr="006C3240">
              <w:rPr>
                <w:rFonts w:ascii="Times New Roman" w:hAnsi="Times New Roman"/>
                <w:color w:val="000000"/>
                <w:sz w:val="28"/>
                <w:szCs w:val="28"/>
                <w:lang w:val="uk-UA"/>
              </w:rPr>
              <w:t>дві</w:t>
            </w:r>
            <w:r w:rsidR="0008686C" w:rsidRPr="006C3240">
              <w:rPr>
                <w:rFonts w:ascii="Times New Roman" w:hAnsi="Times New Roman"/>
                <w:color w:val="000000"/>
                <w:sz w:val="28"/>
                <w:szCs w:val="28"/>
                <w:lang w:val="uk-UA"/>
              </w:rPr>
              <w:t>чі</w:t>
            </w:r>
            <w:r w:rsidRPr="006C3240">
              <w:rPr>
                <w:rFonts w:ascii="Times New Roman" w:hAnsi="Times New Roman"/>
                <w:color w:val="000000"/>
                <w:sz w:val="28"/>
                <w:szCs w:val="28"/>
                <w:lang w:val="uk-UA"/>
              </w:rPr>
              <w:t xml:space="preserve"> на рік</w:t>
            </w:r>
            <w:r w:rsidR="001A5806" w:rsidRPr="006C3240">
              <w:rPr>
                <w:rFonts w:ascii="Times New Roman" w:hAnsi="Times New Roman"/>
                <w:color w:val="000000"/>
                <w:sz w:val="28"/>
                <w:szCs w:val="28"/>
                <w:lang w:val="uk-UA"/>
              </w:rPr>
              <w:t>)</w:t>
            </w:r>
            <w:r w:rsidRPr="006C3240">
              <w:rPr>
                <w:rFonts w:ascii="Times New Roman" w:hAnsi="Times New Roman"/>
                <w:color w:val="000000"/>
                <w:sz w:val="28"/>
                <w:szCs w:val="28"/>
                <w:lang w:val="uk-UA"/>
              </w:rPr>
              <w:t>.</w:t>
            </w:r>
            <w:r w:rsidRPr="004847EF">
              <w:rPr>
                <w:rFonts w:ascii="Times New Roman" w:hAnsi="Times New Roman"/>
                <w:color w:val="000000"/>
                <w:sz w:val="28"/>
                <w:szCs w:val="28"/>
                <w:lang w:val="uk-UA"/>
              </w:rPr>
              <w:t xml:space="preserve"> </w:t>
            </w:r>
          </w:p>
        </w:tc>
      </w:tr>
      <w:tr w:rsidR="009077D7" w:rsidRPr="00705226" w14:paraId="7B45CBD5" w14:textId="77777777" w:rsidTr="00371F28">
        <w:trPr>
          <w:trHeight w:val="74"/>
        </w:trPr>
        <w:tc>
          <w:tcPr>
            <w:tcW w:w="877" w:type="pct"/>
          </w:tcPr>
          <w:p w14:paraId="49FD634A" w14:textId="77777777" w:rsidR="009077D7" w:rsidRPr="004847EF" w:rsidRDefault="009077D7" w:rsidP="009077D7">
            <w:pPr>
              <w:autoSpaceDE w:val="0"/>
              <w:autoSpaceDN w:val="0"/>
              <w:adjustRightInd w:val="0"/>
              <w:spacing w:after="0" w:line="240" w:lineRule="auto"/>
              <w:rPr>
                <w:rFonts w:ascii="Times New Roman" w:hAnsi="Times New Roman"/>
                <w:b/>
                <w:color w:val="000000"/>
                <w:sz w:val="28"/>
                <w:szCs w:val="28"/>
                <w:lang w:val="uk-UA"/>
              </w:rPr>
            </w:pPr>
            <w:r w:rsidRPr="004847EF">
              <w:rPr>
                <w:rFonts w:ascii="Times New Roman" w:hAnsi="Times New Roman"/>
                <w:b/>
                <w:color w:val="000000"/>
                <w:sz w:val="28"/>
                <w:szCs w:val="28"/>
                <w:lang w:val="uk-UA"/>
              </w:rPr>
              <w:t xml:space="preserve">3 рік </w:t>
            </w:r>
          </w:p>
        </w:tc>
        <w:tc>
          <w:tcPr>
            <w:tcW w:w="2474" w:type="pct"/>
          </w:tcPr>
          <w:p w14:paraId="079B74D9" w14:textId="37967A9A" w:rsidR="008B7396" w:rsidRPr="004847EF" w:rsidRDefault="009077D7" w:rsidP="00377BDD">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4847EF">
              <w:rPr>
                <w:rFonts w:ascii="Times New Roman" w:hAnsi="Times New Roman"/>
                <w:color w:val="000000"/>
                <w:sz w:val="28"/>
                <w:szCs w:val="28"/>
                <w:lang w:val="uk-UA"/>
              </w:rPr>
              <w:t xml:space="preserve">Аналіз та узагальнення отриманих результатів власного наукового дослідження; обґрунтування наукової новизни отриманих результатів, їх теоретичного та/або практичного значення. Підготовка та публікація не менше </w:t>
            </w:r>
            <w:r w:rsidR="007F5645" w:rsidRPr="004847EF">
              <w:rPr>
                <w:rFonts w:ascii="Times New Roman" w:hAnsi="Times New Roman"/>
                <w:color w:val="000000"/>
                <w:sz w:val="28"/>
                <w:szCs w:val="28"/>
                <w:lang w:val="uk-UA"/>
              </w:rPr>
              <w:t xml:space="preserve">однієї </w:t>
            </w:r>
            <w:r w:rsidRPr="004847EF">
              <w:rPr>
                <w:rFonts w:ascii="Times New Roman" w:hAnsi="Times New Roman"/>
                <w:color w:val="000000"/>
                <w:sz w:val="28"/>
                <w:szCs w:val="28"/>
                <w:lang w:val="uk-UA"/>
              </w:rPr>
              <w:t>статті у наукових фахових виданнях за темою дослідження; участь у науково-практичних конференціях (семінарах</w:t>
            </w:r>
            <w:r w:rsidR="006B16E2" w:rsidRPr="004847EF">
              <w:rPr>
                <w:rFonts w:ascii="Times New Roman" w:hAnsi="Times New Roman"/>
                <w:color w:val="000000"/>
                <w:sz w:val="28"/>
                <w:szCs w:val="28"/>
                <w:lang w:val="uk-UA"/>
              </w:rPr>
              <w:t>) із публікацією тез доповідей.</w:t>
            </w:r>
          </w:p>
        </w:tc>
        <w:tc>
          <w:tcPr>
            <w:tcW w:w="1649" w:type="pct"/>
          </w:tcPr>
          <w:p w14:paraId="71DE6140" w14:textId="308349D7" w:rsidR="009077D7" w:rsidRPr="004847EF" w:rsidRDefault="009077D7" w:rsidP="00DF325C">
            <w:pPr>
              <w:autoSpaceDE w:val="0"/>
              <w:autoSpaceDN w:val="0"/>
              <w:adjustRightInd w:val="0"/>
              <w:spacing w:after="0" w:line="240" w:lineRule="auto"/>
              <w:jc w:val="both"/>
              <w:rPr>
                <w:rFonts w:ascii="Times New Roman" w:hAnsi="Times New Roman"/>
                <w:color w:val="000000"/>
                <w:sz w:val="28"/>
                <w:szCs w:val="28"/>
                <w:lang w:val="uk-UA"/>
              </w:rPr>
            </w:pPr>
            <w:r w:rsidRPr="004847EF">
              <w:rPr>
                <w:rFonts w:ascii="Times New Roman" w:hAnsi="Times New Roman"/>
                <w:color w:val="000000"/>
                <w:sz w:val="28"/>
                <w:szCs w:val="28"/>
                <w:lang w:val="uk-UA"/>
              </w:rPr>
              <w:t xml:space="preserve">Звітування про хід виконання </w:t>
            </w:r>
            <w:r w:rsidRPr="006C3240">
              <w:rPr>
                <w:rFonts w:ascii="Times New Roman" w:hAnsi="Times New Roman"/>
                <w:color w:val="000000"/>
                <w:sz w:val="28"/>
                <w:szCs w:val="28"/>
                <w:lang w:val="uk-UA"/>
              </w:rPr>
              <w:t xml:space="preserve">індивідуального плану </w:t>
            </w:r>
            <w:r w:rsidR="00DF325C">
              <w:rPr>
                <w:rFonts w:ascii="Times New Roman" w:hAnsi="Times New Roman"/>
                <w:sz w:val="28"/>
                <w:szCs w:val="28"/>
                <w:lang w:val="uk-UA"/>
              </w:rPr>
              <w:t>здобувача освіти</w:t>
            </w:r>
            <w:r w:rsidRPr="006C3240">
              <w:rPr>
                <w:rFonts w:ascii="Times New Roman" w:hAnsi="Times New Roman"/>
                <w:color w:val="000000"/>
                <w:sz w:val="28"/>
                <w:szCs w:val="28"/>
                <w:lang w:val="uk-UA"/>
              </w:rPr>
              <w:t xml:space="preserve"> </w:t>
            </w:r>
            <w:r w:rsidR="001A5806" w:rsidRPr="006C3240">
              <w:rPr>
                <w:rFonts w:ascii="Times New Roman" w:hAnsi="Times New Roman"/>
                <w:color w:val="000000"/>
                <w:sz w:val="28"/>
                <w:szCs w:val="28"/>
                <w:lang w:val="uk-UA"/>
              </w:rPr>
              <w:t>(</w:t>
            </w:r>
            <w:r w:rsidR="006C3240" w:rsidRPr="006C3240">
              <w:rPr>
                <w:rFonts w:ascii="Times New Roman" w:hAnsi="Times New Roman"/>
                <w:color w:val="000000"/>
                <w:sz w:val="28"/>
                <w:szCs w:val="28"/>
                <w:lang w:val="uk-UA"/>
              </w:rPr>
              <w:t>два</w:t>
            </w:r>
            <w:r w:rsidR="0008686C" w:rsidRPr="006C3240">
              <w:rPr>
                <w:rFonts w:ascii="Times New Roman" w:hAnsi="Times New Roman"/>
                <w:color w:val="000000"/>
                <w:sz w:val="28"/>
                <w:szCs w:val="28"/>
                <w:lang w:val="uk-UA"/>
              </w:rPr>
              <w:t xml:space="preserve"> </w:t>
            </w:r>
            <w:r w:rsidR="00712943" w:rsidRPr="006C3240">
              <w:rPr>
                <w:rFonts w:ascii="Times New Roman" w:hAnsi="Times New Roman"/>
                <w:color w:val="000000"/>
                <w:sz w:val="28"/>
                <w:szCs w:val="28"/>
                <w:lang w:val="uk-UA"/>
              </w:rPr>
              <w:t>рази</w:t>
            </w:r>
            <w:r w:rsidRPr="006C3240">
              <w:rPr>
                <w:rFonts w:ascii="Times New Roman" w:hAnsi="Times New Roman"/>
                <w:color w:val="000000"/>
                <w:sz w:val="28"/>
                <w:szCs w:val="28"/>
                <w:lang w:val="uk-UA"/>
              </w:rPr>
              <w:t xml:space="preserve"> на рік</w:t>
            </w:r>
            <w:r w:rsidR="001A5806" w:rsidRPr="006C3240">
              <w:rPr>
                <w:rFonts w:ascii="Times New Roman" w:hAnsi="Times New Roman"/>
                <w:color w:val="000000"/>
                <w:sz w:val="28"/>
                <w:szCs w:val="28"/>
                <w:lang w:val="uk-UA"/>
              </w:rPr>
              <w:t>)</w:t>
            </w:r>
            <w:r w:rsidRPr="006C3240">
              <w:rPr>
                <w:rFonts w:ascii="Times New Roman" w:hAnsi="Times New Roman"/>
                <w:color w:val="000000"/>
                <w:sz w:val="28"/>
                <w:szCs w:val="28"/>
                <w:lang w:val="uk-UA"/>
              </w:rPr>
              <w:t>.</w:t>
            </w:r>
            <w:r w:rsidRPr="004847EF">
              <w:rPr>
                <w:rFonts w:ascii="Times New Roman" w:hAnsi="Times New Roman"/>
                <w:color w:val="000000"/>
                <w:sz w:val="28"/>
                <w:szCs w:val="28"/>
                <w:lang w:val="uk-UA"/>
              </w:rPr>
              <w:t xml:space="preserve"> </w:t>
            </w:r>
          </w:p>
        </w:tc>
      </w:tr>
      <w:tr w:rsidR="009077D7" w:rsidRPr="00705226" w14:paraId="795717DB" w14:textId="77777777" w:rsidTr="00371F28">
        <w:trPr>
          <w:trHeight w:val="1209"/>
        </w:trPr>
        <w:tc>
          <w:tcPr>
            <w:tcW w:w="877" w:type="pct"/>
          </w:tcPr>
          <w:p w14:paraId="3FA9A6AF" w14:textId="093F9EFA" w:rsidR="009077D7" w:rsidRPr="004847EF" w:rsidRDefault="009077D7" w:rsidP="009077D7">
            <w:pPr>
              <w:autoSpaceDE w:val="0"/>
              <w:autoSpaceDN w:val="0"/>
              <w:adjustRightInd w:val="0"/>
              <w:spacing w:after="0" w:line="240" w:lineRule="auto"/>
              <w:rPr>
                <w:rFonts w:ascii="Times New Roman" w:hAnsi="Times New Roman"/>
                <w:b/>
                <w:sz w:val="28"/>
                <w:szCs w:val="28"/>
                <w:lang w:val="uk-UA"/>
              </w:rPr>
            </w:pPr>
            <w:r w:rsidRPr="004847EF">
              <w:rPr>
                <w:rFonts w:ascii="Times New Roman" w:hAnsi="Times New Roman"/>
                <w:b/>
                <w:sz w:val="28"/>
                <w:szCs w:val="28"/>
                <w:lang w:val="uk-UA"/>
              </w:rPr>
              <w:t>4</w:t>
            </w:r>
            <w:r w:rsidR="00ED42F1" w:rsidRPr="004847EF">
              <w:rPr>
                <w:rFonts w:ascii="Times New Roman" w:hAnsi="Times New Roman"/>
                <w:b/>
                <w:sz w:val="28"/>
                <w:szCs w:val="28"/>
                <w:lang w:val="uk-UA"/>
              </w:rPr>
              <w:t xml:space="preserve"> </w:t>
            </w:r>
            <w:r w:rsidRPr="004847EF">
              <w:rPr>
                <w:rFonts w:ascii="Times New Roman" w:hAnsi="Times New Roman"/>
                <w:b/>
                <w:sz w:val="28"/>
                <w:szCs w:val="28"/>
                <w:lang w:val="uk-UA"/>
              </w:rPr>
              <w:t xml:space="preserve">рік </w:t>
            </w:r>
          </w:p>
        </w:tc>
        <w:tc>
          <w:tcPr>
            <w:tcW w:w="2474" w:type="pct"/>
          </w:tcPr>
          <w:p w14:paraId="29AEFE7A" w14:textId="68FEE876" w:rsidR="005B0ED5" w:rsidRPr="004847EF" w:rsidRDefault="006C3240" w:rsidP="00E03698">
            <w:pPr>
              <w:widowControl w:val="0"/>
              <w:autoSpaceDE w:val="0"/>
              <w:autoSpaceDN w:val="0"/>
              <w:adjustRightInd w:val="0"/>
              <w:spacing w:after="0" w:line="240" w:lineRule="auto"/>
              <w:ind w:firstLine="709"/>
              <w:jc w:val="both"/>
              <w:rPr>
                <w:rFonts w:ascii="Times New Roman" w:hAnsi="Times New Roman"/>
                <w:sz w:val="28"/>
                <w:szCs w:val="28"/>
                <w:lang w:val="uk-UA"/>
              </w:rPr>
            </w:pPr>
            <w:r w:rsidRPr="004847EF">
              <w:rPr>
                <w:rFonts w:ascii="Times New Roman" w:hAnsi="Times New Roman"/>
                <w:sz w:val="28"/>
                <w:szCs w:val="28"/>
                <w:lang w:val="uk-UA"/>
              </w:rPr>
              <w:t>О</w:t>
            </w:r>
            <w:r w:rsidR="009077D7" w:rsidRPr="004847EF">
              <w:rPr>
                <w:rFonts w:ascii="Times New Roman" w:hAnsi="Times New Roman"/>
                <w:sz w:val="28"/>
                <w:szCs w:val="28"/>
                <w:lang w:val="uk-UA"/>
              </w:rPr>
              <w:t>формлення</w:t>
            </w:r>
            <w:r>
              <w:rPr>
                <w:rFonts w:ascii="Times New Roman" w:hAnsi="Times New Roman"/>
                <w:sz w:val="28"/>
                <w:szCs w:val="28"/>
                <w:lang w:val="uk-UA"/>
              </w:rPr>
              <w:t xml:space="preserve"> </w:t>
            </w:r>
            <w:r w:rsidR="009077D7" w:rsidRPr="004847EF">
              <w:rPr>
                <w:rFonts w:ascii="Times New Roman" w:hAnsi="Times New Roman"/>
                <w:sz w:val="28"/>
                <w:szCs w:val="28"/>
                <w:lang w:val="uk-UA"/>
              </w:rPr>
              <w:t xml:space="preserve">наукових досягнень </w:t>
            </w:r>
            <w:r w:rsidR="00DF325C">
              <w:rPr>
                <w:rFonts w:ascii="Times New Roman" w:hAnsi="Times New Roman"/>
                <w:sz w:val="28"/>
                <w:szCs w:val="28"/>
                <w:lang w:val="uk-UA"/>
              </w:rPr>
              <w:t>здобувача освіти</w:t>
            </w:r>
            <w:r w:rsidR="009077D7" w:rsidRPr="004847EF">
              <w:rPr>
                <w:rFonts w:ascii="Times New Roman" w:hAnsi="Times New Roman"/>
                <w:sz w:val="28"/>
                <w:szCs w:val="28"/>
                <w:lang w:val="uk-UA"/>
              </w:rPr>
              <w:t xml:space="preserve"> у вигляді дисертац</w:t>
            </w:r>
            <w:r w:rsidR="00ED42F1" w:rsidRPr="004847EF">
              <w:rPr>
                <w:rFonts w:ascii="Times New Roman" w:hAnsi="Times New Roman"/>
                <w:sz w:val="28"/>
                <w:szCs w:val="28"/>
                <w:lang w:val="uk-UA"/>
              </w:rPr>
              <w:t>ійної роботи</w:t>
            </w:r>
            <w:r w:rsidR="009077D7" w:rsidRPr="004847EF">
              <w:rPr>
                <w:rFonts w:ascii="Times New Roman" w:hAnsi="Times New Roman"/>
                <w:sz w:val="28"/>
                <w:szCs w:val="28"/>
                <w:lang w:val="uk-UA"/>
              </w:rPr>
              <w:t xml:space="preserve">, </w:t>
            </w:r>
            <w:r w:rsidRPr="006C3240">
              <w:rPr>
                <w:rFonts w:ascii="Times New Roman" w:hAnsi="Times New Roman"/>
                <w:sz w:val="28"/>
                <w:szCs w:val="28"/>
                <w:lang w:val="uk-UA"/>
              </w:rPr>
              <w:t>відповідно</w:t>
            </w:r>
            <w:r>
              <w:rPr>
                <w:rFonts w:ascii="Times New Roman" w:hAnsi="Times New Roman"/>
                <w:sz w:val="28"/>
                <w:szCs w:val="28"/>
                <w:lang w:val="uk-UA"/>
              </w:rPr>
              <w:t xml:space="preserve"> до</w:t>
            </w:r>
            <w:r w:rsidRPr="004847EF">
              <w:rPr>
                <w:rFonts w:ascii="Times New Roman" w:hAnsi="Times New Roman"/>
                <w:sz w:val="28"/>
                <w:szCs w:val="28"/>
                <w:lang w:val="uk-UA"/>
              </w:rPr>
              <w:t xml:space="preserve"> чинних вимог</w:t>
            </w:r>
            <w:r>
              <w:rPr>
                <w:rFonts w:ascii="Times New Roman" w:hAnsi="Times New Roman"/>
                <w:sz w:val="28"/>
                <w:szCs w:val="28"/>
                <w:lang w:val="uk-UA"/>
              </w:rPr>
              <w:t>,</w:t>
            </w:r>
            <w:r w:rsidRPr="004847EF">
              <w:rPr>
                <w:rFonts w:ascii="Times New Roman" w:hAnsi="Times New Roman"/>
                <w:sz w:val="28"/>
                <w:szCs w:val="28"/>
                <w:lang w:val="uk-UA"/>
              </w:rPr>
              <w:t xml:space="preserve"> </w:t>
            </w:r>
            <w:r w:rsidR="009077D7" w:rsidRPr="004847EF">
              <w:rPr>
                <w:rFonts w:ascii="Times New Roman" w:hAnsi="Times New Roman"/>
                <w:sz w:val="28"/>
                <w:szCs w:val="28"/>
                <w:lang w:val="uk-UA"/>
              </w:rPr>
              <w:t>підведення підсумків щодо повноти висвітлення результатів дисертації в наукових статтях</w:t>
            </w:r>
            <w:r w:rsidR="00ED42F1" w:rsidRPr="004847EF">
              <w:rPr>
                <w:rFonts w:ascii="Times New Roman" w:hAnsi="Times New Roman"/>
                <w:sz w:val="28"/>
                <w:szCs w:val="28"/>
                <w:lang w:val="uk-UA"/>
              </w:rPr>
              <w:t>,</w:t>
            </w:r>
            <w:r w:rsidR="009077D7" w:rsidRPr="004847EF">
              <w:rPr>
                <w:rFonts w:ascii="Times New Roman" w:hAnsi="Times New Roman"/>
                <w:sz w:val="28"/>
                <w:szCs w:val="28"/>
                <w:lang w:val="uk-UA"/>
              </w:rPr>
              <w:t xml:space="preserve"> </w:t>
            </w:r>
            <w:r w:rsidR="00ED42F1" w:rsidRPr="004847EF">
              <w:rPr>
                <w:rFonts w:ascii="Times New Roman" w:hAnsi="Times New Roman"/>
                <w:sz w:val="28"/>
                <w:szCs w:val="28"/>
                <w:lang w:val="uk-UA"/>
              </w:rPr>
              <w:t>в</w:t>
            </w:r>
            <w:r w:rsidR="009077D7" w:rsidRPr="004847EF">
              <w:rPr>
                <w:rFonts w:ascii="Times New Roman" w:hAnsi="Times New Roman"/>
                <w:sz w:val="28"/>
                <w:szCs w:val="28"/>
                <w:lang w:val="uk-UA"/>
              </w:rPr>
              <w:t xml:space="preserve">провадження одержаних результатів та отримання підтверджувальних документів. Подання документів на попередню експертизу дисертації. </w:t>
            </w:r>
          </w:p>
          <w:p w14:paraId="6A6C6E99" w14:textId="5F5750A4" w:rsidR="009077D7" w:rsidRPr="004847EF" w:rsidRDefault="009077D7" w:rsidP="00E03698">
            <w:pPr>
              <w:widowControl w:val="0"/>
              <w:autoSpaceDE w:val="0"/>
              <w:autoSpaceDN w:val="0"/>
              <w:adjustRightInd w:val="0"/>
              <w:spacing w:after="0" w:line="240" w:lineRule="auto"/>
              <w:ind w:firstLine="709"/>
              <w:jc w:val="both"/>
              <w:rPr>
                <w:rFonts w:ascii="Times New Roman" w:hAnsi="Times New Roman"/>
                <w:sz w:val="28"/>
                <w:szCs w:val="28"/>
                <w:lang w:val="uk-UA"/>
              </w:rPr>
            </w:pPr>
            <w:r w:rsidRPr="004847EF">
              <w:rPr>
                <w:rFonts w:ascii="Times New Roman" w:hAnsi="Times New Roman"/>
                <w:sz w:val="28"/>
                <w:szCs w:val="28"/>
                <w:lang w:val="uk-UA"/>
              </w:rPr>
              <w:t xml:space="preserve">Підготовка наукової доповіді для випускної атестації (захисту дисертації). </w:t>
            </w:r>
          </w:p>
        </w:tc>
        <w:tc>
          <w:tcPr>
            <w:tcW w:w="1649" w:type="pct"/>
          </w:tcPr>
          <w:p w14:paraId="5CDBDA6B" w14:textId="0A65036B" w:rsidR="009077D7" w:rsidRPr="004847EF" w:rsidRDefault="009077D7" w:rsidP="00DF325C">
            <w:pPr>
              <w:autoSpaceDE w:val="0"/>
              <w:autoSpaceDN w:val="0"/>
              <w:adjustRightInd w:val="0"/>
              <w:spacing w:after="0" w:line="240" w:lineRule="auto"/>
              <w:jc w:val="both"/>
              <w:rPr>
                <w:rFonts w:ascii="Times New Roman" w:hAnsi="Times New Roman"/>
                <w:color w:val="000000"/>
                <w:sz w:val="28"/>
                <w:szCs w:val="28"/>
                <w:lang w:val="uk-UA"/>
              </w:rPr>
            </w:pPr>
            <w:r w:rsidRPr="004847EF">
              <w:rPr>
                <w:rFonts w:ascii="Times New Roman" w:hAnsi="Times New Roman"/>
                <w:color w:val="000000"/>
                <w:sz w:val="28"/>
                <w:szCs w:val="28"/>
                <w:lang w:val="uk-UA"/>
              </w:rPr>
              <w:t xml:space="preserve">Звітування про хід виконання </w:t>
            </w:r>
            <w:r w:rsidRPr="006C3240">
              <w:rPr>
                <w:rFonts w:ascii="Times New Roman" w:hAnsi="Times New Roman"/>
                <w:color w:val="000000"/>
                <w:sz w:val="28"/>
                <w:szCs w:val="28"/>
                <w:lang w:val="uk-UA"/>
              </w:rPr>
              <w:t>індивідуального плану</w:t>
            </w:r>
            <w:r w:rsidRPr="004847EF">
              <w:rPr>
                <w:rFonts w:ascii="Times New Roman" w:hAnsi="Times New Roman"/>
                <w:color w:val="000000"/>
                <w:sz w:val="28"/>
                <w:szCs w:val="28"/>
                <w:lang w:val="uk-UA"/>
              </w:rPr>
              <w:t xml:space="preserve"> </w:t>
            </w:r>
            <w:r w:rsidR="00DF325C">
              <w:rPr>
                <w:rFonts w:ascii="Times New Roman" w:hAnsi="Times New Roman"/>
                <w:sz w:val="28"/>
                <w:szCs w:val="28"/>
                <w:lang w:val="uk-UA"/>
              </w:rPr>
              <w:t>здобувача освіти</w:t>
            </w:r>
            <w:r w:rsidRPr="004847EF">
              <w:rPr>
                <w:rFonts w:ascii="Times New Roman" w:hAnsi="Times New Roman"/>
                <w:color w:val="000000"/>
                <w:sz w:val="28"/>
                <w:szCs w:val="28"/>
                <w:lang w:val="uk-UA"/>
              </w:rPr>
              <w:t xml:space="preserve"> </w:t>
            </w:r>
            <w:r w:rsidR="001A5806" w:rsidRPr="004847EF">
              <w:rPr>
                <w:rFonts w:ascii="Times New Roman" w:hAnsi="Times New Roman"/>
                <w:color w:val="000000"/>
                <w:sz w:val="28"/>
                <w:szCs w:val="28"/>
                <w:lang w:val="uk-UA"/>
              </w:rPr>
              <w:t>(</w:t>
            </w:r>
            <w:r w:rsidRPr="004847EF">
              <w:rPr>
                <w:rFonts w:ascii="Times New Roman" w:hAnsi="Times New Roman"/>
                <w:color w:val="000000"/>
                <w:sz w:val="28"/>
                <w:szCs w:val="28"/>
                <w:lang w:val="uk-UA"/>
              </w:rPr>
              <w:t>двічі на рік</w:t>
            </w:r>
            <w:r w:rsidR="001A5806" w:rsidRPr="004847EF">
              <w:rPr>
                <w:rFonts w:ascii="Times New Roman" w:hAnsi="Times New Roman"/>
                <w:color w:val="000000"/>
                <w:sz w:val="28"/>
                <w:szCs w:val="28"/>
                <w:lang w:val="uk-UA"/>
              </w:rPr>
              <w:t>)</w:t>
            </w:r>
            <w:r w:rsidR="00712943" w:rsidRPr="004847EF">
              <w:rPr>
                <w:rFonts w:ascii="Times New Roman" w:hAnsi="Times New Roman"/>
                <w:color w:val="000000"/>
                <w:sz w:val="28"/>
                <w:szCs w:val="28"/>
                <w:lang w:val="uk-UA"/>
              </w:rPr>
              <w:t>.</w:t>
            </w:r>
            <w:r w:rsidRPr="004847EF">
              <w:rPr>
                <w:rFonts w:ascii="Times New Roman" w:hAnsi="Times New Roman"/>
                <w:color w:val="000000"/>
                <w:sz w:val="28"/>
                <w:szCs w:val="28"/>
                <w:lang w:val="uk-UA"/>
              </w:rPr>
              <w:t xml:space="preserve"> Надання висновку про наукову новизну, теоретичне та практичне значення результатів дисертації. </w:t>
            </w:r>
          </w:p>
        </w:tc>
      </w:tr>
    </w:tbl>
    <w:p w14:paraId="1D3B165C" w14:textId="77777777" w:rsidR="00FB1B3A" w:rsidRPr="00705226" w:rsidRDefault="00FB1B3A" w:rsidP="00FB1B3A">
      <w:pPr>
        <w:spacing w:after="0"/>
        <w:ind w:firstLine="709"/>
        <w:jc w:val="both"/>
        <w:rPr>
          <w:rFonts w:ascii="Times New Roman" w:hAnsi="Times New Roman"/>
          <w:sz w:val="28"/>
          <w:szCs w:val="28"/>
          <w:lang w:val="uk-UA"/>
        </w:rPr>
      </w:pPr>
    </w:p>
    <w:p w14:paraId="7ED58D2D" w14:textId="2FBFA89D" w:rsidR="00B317CE" w:rsidRPr="00705226" w:rsidRDefault="00B317CE"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Відповідно до ст. 5 Закону України «Про вищу освіту» результати навчання та науково-дослідницької діяльності </w:t>
      </w:r>
      <w:r w:rsidR="00DF325C">
        <w:rPr>
          <w:rFonts w:ascii="Times New Roman" w:hAnsi="Times New Roman"/>
          <w:sz w:val="28"/>
          <w:szCs w:val="28"/>
          <w:lang w:val="uk-UA"/>
        </w:rPr>
        <w:t>здобувачів освіти</w:t>
      </w:r>
      <w:r w:rsidRPr="00705226">
        <w:rPr>
          <w:rFonts w:ascii="Times New Roman" w:hAnsi="Times New Roman"/>
          <w:sz w:val="28"/>
          <w:szCs w:val="28"/>
          <w:lang w:val="uk-UA"/>
        </w:rPr>
        <w:t xml:space="preserve"> мають бути представлені через набуття ними </w:t>
      </w:r>
      <w:r w:rsidR="0026620E" w:rsidRPr="00705226">
        <w:rPr>
          <w:rFonts w:ascii="Times New Roman" w:hAnsi="Times New Roman"/>
          <w:sz w:val="28"/>
          <w:szCs w:val="28"/>
          <w:lang w:val="uk-UA"/>
        </w:rPr>
        <w:t xml:space="preserve">компетентностей та компетенцій </w:t>
      </w:r>
      <w:r w:rsidR="00361599" w:rsidRPr="00705226">
        <w:rPr>
          <w:rFonts w:ascii="Times New Roman" w:hAnsi="Times New Roman"/>
          <w:sz w:val="24"/>
          <w:szCs w:val="24"/>
          <w:lang w:val="uk-UA"/>
        </w:rPr>
        <w:t>–</w:t>
      </w:r>
      <w:r w:rsidR="0026620E" w:rsidRPr="00705226">
        <w:rPr>
          <w:rFonts w:ascii="Times New Roman" w:hAnsi="Times New Roman"/>
          <w:sz w:val="28"/>
          <w:szCs w:val="28"/>
          <w:lang w:val="uk-UA"/>
        </w:rPr>
        <w:t xml:space="preserve"> </w:t>
      </w:r>
      <w:r w:rsidRPr="00705226">
        <w:rPr>
          <w:rFonts w:ascii="Times New Roman" w:hAnsi="Times New Roman"/>
          <w:sz w:val="28"/>
          <w:szCs w:val="28"/>
          <w:lang w:val="uk-UA"/>
        </w:rPr>
        <w:t>теоретичних знань, умінь, навичок</w:t>
      </w:r>
      <w:r w:rsidR="0026620E" w:rsidRPr="00705226">
        <w:rPr>
          <w:rFonts w:ascii="Times New Roman" w:hAnsi="Times New Roman"/>
          <w:sz w:val="28"/>
          <w:szCs w:val="28"/>
          <w:lang w:val="uk-UA"/>
        </w:rPr>
        <w:t>, досвіду та цінностей</w:t>
      </w:r>
      <w:r w:rsidRPr="00705226">
        <w:rPr>
          <w:rFonts w:ascii="Times New Roman" w:hAnsi="Times New Roman"/>
          <w:sz w:val="28"/>
          <w:szCs w:val="28"/>
          <w:lang w:val="uk-UA"/>
        </w:rPr>
        <w:t xml:space="preserve">, достатніх для продукування нових ідей, розв’язання комплексу проблем у галузі професійної та (або) дослідницької діяльності, оволодіння методологією наукової та педагогічної діяльності, а також проведення власного дослідження, результати якого мають наукову новизну, </w:t>
      </w:r>
      <w:r w:rsidRPr="00705226">
        <w:rPr>
          <w:rFonts w:ascii="Times New Roman" w:hAnsi="Times New Roman"/>
          <w:sz w:val="28"/>
          <w:szCs w:val="28"/>
          <w:lang w:val="uk-UA"/>
        </w:rPr>
        <w:lastRenderedPageBreak/>
        <w:t>теоретичну та практичну значимість.</w:t>
      </w:r>
    </w:p>
    <w:p w14:paraId="6195FBAB" w14:textId="29F89E20" w:rsidR="00B317CE" w:rsidRPr="00E91BA8" w:rsidRDefault="00B317CE" w:rsidP="006C3240">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Основні результати навчання та науково-дослідницької діяльності </w:t>
      </w:r>
      <w:r w:rsidR="00D91239">
        <w:rPr>
          <w:rFonts w:ascii="Times New Roman" w:hAnsi="Times New Roman"/>
          <w:sz w:val="28"/>
          <w:szCs w:val="28"/>
          <w:lang w:val="uk-UA"/>
        </w:rPr>
        <w:t>здобувачів освіти</w:t>
      </w:r>
      <w:r w:rsidRPr="00E91BA8">
        <w:rPr>
          <w:rFonts w:ascii="Times New Roman" w:hAnsi="Times New Roman"/>
          <w:sz w:val="28"/>
          <w:szCs w:val="28"/>
          <w:lang w:val="uk-UA"/>
        </w:rPr>
        <w:t xml:space="preserve"> мають бути представлені такими складовими:</w:t>
      </w:r>
    </w:p>
    <w:p w14:paraId="51E4C6EE" w14:textId="5040B7FB" w:rsidR="00B317CE" w:rsidRPr="00E91BA8" w:rsidRDefault="00371F28" w:rsidP="00371F28">
      <w:pPr>
        <w:widowControl w:val="0"/>
        <w:spacing w:after="0" w:line="240" w:lineRule="auto"/>
        <w:ind w:firstLine="709"/>
        <w:jc w:val="both"/>
        <w:rPr>
          <w:rFonts w:ascii="Times New Roman" w:hAnsi="Times New Roman"/>
          <w:sz w:val="28"/>
          <w:szCs w:val="28"/>
          <w:lang w:val="uk-UA"/>
        </w:rPr>
      </w:pPr>
      <w:r w:rsidRPr="00E91BA8">
        <w:rPr>
          <w:rFonts w:ascii="Times New Roman" w:hAnsi="Times New Roman"/>
          <w:sz w:val="28"/>
          <w:szCs w:val="28"/>
          <w:lang w:val="uk-UA"/>
        </w:rPr>
        <w:t xml:space="preserve">1. </w:t>
      </w:r>
      <w:r w:rsidR="00B317CE" w:rsidRPr="00E91BA8">
        <w:rPr>
          <w:rFonts w:ascii="Times New Roman" w:hAnsi="Times New Roman"/>
          <w:sz w:val="28"/>
          <w:szCs w:val="28"/>
          <w:lang w:val="uk-UA"/>
        </w:rPr>
        <w:t>Прослуховування за спеціальністю «</w:t>
      </w:r>
      <w:r w:rsidR="005311F1" w:rsidRPr="00E91BA8">
        <w:rPr>
          <w:rFonts w:ascii="Times New Roman" w:hAnsi="Times New Roman"/>
          <w:sz w:val="28"/>
          <w:szCs w:val="28"/>
          <w:lang w:val="uk-UA"/>
        </w:rPr>
        <w:t>Публічне управління та адміністрування</w:t>
      </w:r>
      <w:r w:rsidR="00B317CE" w:rsidRPr="00E91BA8">
        <w:rPr>
          <w:rFonts w:ascii="Times New Roman" w:hAnsi="Times New Roman"/>
          <w:sz w:val="28"/>
          <w:szCs w:val="28"/>
          <w:lang w:val="uk-UA"/>
        </w:rPr>
        <w:t xml:space="preserve">» </w:t>
      </w:r>
      <w:r w:rsidR="005B0ED5" w:rsidRPr="00E91BA8">
        <w:rPr>
          <w:rFonts w:ascii="Times New Roman" w:hAnsi="Times New Roman"/>
          <w:sz w:val="28"/>
          <w:szCs w:val="28"/>
          <w:lang w:val="uk-UA"/>
        </w:rPr>
        <w:t xml:space="preserve">навчальних </w:t>
      </w:r>
      <w:r w:rsidR="00E91BA8" w:rsidRPr="00E91BA8">
        <w:rPr>
          <w:rFonts w:ascii="Times New Roman" w:hAnsi="Times New Roman"/>
          <w:sz w:val="28"/>
          <w:szCs w:val="28"/>
          <w:lang w:val="uk-UA"/>
        </w:rPr>
        <w:t>курсів</w:t>
      </w:r>
      <w:r w:rsidR="00B317CE" w:rsidRPr="00E91BA8">
        <w:rPr>
          <w:rFonts w:ascii="Times New Roman" w:hAnsi="Times New Roman"/>
          <w:sz w:val="28"/>
          <w:szCs w:val="28"/>
          <w:lang w:val="uk-UA"/>
        </w:rPr>
        <w:t>.</w:t>
      </w:r>
    </w:p>
    <w:p w14:paraId="50B0834F" w14:textId="7FFBD67D" w:rsidR="00B317CE" w:rsidRPr="00E91BA8" w:rsidRDefault="00371F28" w:rsidP="00371F28">
      <w:pPr>
        <w:widowControl w:val="0"/>
        <w:spacing w:after="0" w:line="240" w:lineRule="auto"/>
        <w:ind w:firstLine="709"/>
        <w:jc w:val="both"/>
        <w:rPr>
          <w:rFonts w:ascii="Times New Roman" w:hAnsi="Times New Roman"/>
          <w:sz w:val="28"/>
          <w:szCs w:val="28"/>
          <w:lang w:val="uk-UA"/>
        </w:rPr>
      </w:pPr>
      <w:r w:rsidRPr="00E91BA8">
        <w:rPr>
          <w:rFonts w:ascii="Times New Roman" w:hAnsi="Times New Roman"/>
          <w:sz w:val="28"/>
          <w:szCs w:val="28"/>
          <w:lang w:val="uk-UA"/>
        </w:rPr>
        <w:t xml:space="preserve">2. </w:t>
      </w:r>
      <w:r w:rsidR="00B317CE" w:rsidRPr="00E91BA8">
        <w:rPr>
          <w:rFonts w:ascii="Times New Roman" w:hAnsi="Times New Roman"/>
          <w:sz w:val="28"/>
          <w:szCs w:val="28"/>
          <w:lang w:val="uk-UA"/>
        </w:rPr>
        <w:t>Складання заліків та екзаменів відповідно до навчального плану теоретичної підготовки.</w:t>
      </w:r>
    </w:p>
    <w:p w14:paraId="1EAA484A" w14:textId="39BDEB01" w:rsidR="00B317CE" w:rsidRPr="00E91BA8" w:rsidRDefault="00371F28" w:rsidP="00371F28">
      <w:pPr>
        <w:widowControl w:val="0"/>
        <w:spacing w:after="0" w:line="240" w:lineRule="auto"/>
        <w:ind w:firstLine="709"/>
        <w:jc w:val="both"/>
        <w:rPr>
          <w:rFonts w:ascii="Times New Roman" w:hAnsi="Times New Roman"/>
          <w:sz w:val="28"/>
          <w:szCs w:val="28"/>
          <w:lang w:val="uk-UA"/>
        </w:rPr>
      </w:pPr>
      <w:r w:rsidRPr="00E91BA8">
        <w:rPr>
          <w:rFonts w:ascii="Times New Roman" w:hAnsi="Times New Roman"/>
          <w:sz w:val="28"/>
          <w:szCs w:val="28"/>
          <w:lang w:val="uk-UA"/>
        </w:rPr>
        <w:t xml:space="preserve">3. </w:t>
      </w:r>
      <w:r w:rsidR="00B317CE" w:rsidRPr="00E91BA8">
        <w:rPr>
          <w:rFonts w:ascii="Times New Roman" w:hAnsi="Times New Roman"/>
          <w:sz w:val="28"/>
          <w:szCs w:val="28"/>
          <w:lang w:val="uk-UA"/>
        </w:rPr>
        <w:t>Проходження та успішний захист асистентської педагогічної практики.</w:t>
      </w:r>
    </w:p>
    <w:p w14:paraId="05A40984" w14:textId="74E770BD" w:rsidR="00B317CE" w:rsidRPr="00705226" w:rsidRDefault="00371F28" w:rsidP="00371F28">
      <w:pPr>
        <w:widowControl w:val="0"/>
        <w:spacing w:after="0" w:line="240" w:lineRule="auto"/>
        <w:ind w:firstLine="709"/>
        <w:jc w:val="both"/>
        <w:rPr>
          <w:rFonts w:ascii="Times New Roman" w:hAnsi="Times New Roman"/>
          <w:sz w:val="28"/>
          <w:szCs w:val="28"/>
          <w:lang w:val="uk-UA"/>
        </w:rPr>
      </w:pPr>
      <w:r w:rsidRPr="00E91BA8">
        <w:rPr>
          <w:rFonts w:ascii="Times New Roman" w:hAnsi="Times New Roman"/>
          <w:sz w:val="28"/>
          <w:szCs w:val="28"/>
          <w:lang w:val="uk-UA"/>
        </w:rPr>
        <w:t xml:space="preserve">4. </w:t>
      </w:r>
      <w:r w:rsidR="00B317CE" w:rsidRPr="00E91BA8">
        <w:rPr>
          <w:rFonts w:ascii="Times New Roman" w:hAnsi="Times New Roman"/>
          <w:sz w:val="28"/>
          <w:szCs w:val="28"/>
          <w:lang w:val="uk-UA"/>
        </w:rPr>
        <w:t>Підготовка дисертаційної роботи, яка рекомендована кафедрою до захисту на спеціалізованій вченій раді.</w:t>
      </w:r>
    </w:p>
    <w:p w14:paraId="010DBD23" w14:textId="3DE79986" w:rsidR="00B317CE" w:rsidRPr="00705226" w:rsidRDefault="00371F2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5. </w:t>
      </w:r>
      <w:r w:rsidR="005D51D0" w:rsidRPr="005D51D0">
        <w:rPr>
          <w:rFonts w:ascii="Times New Roman" w:hAnsi="Times New Roman"/>
          <w:sz w:val="28"/>
          <w:szCs w:val="28"/>
          <w:lang w:val="uk-UA"/>
        </w:rPr>
        <w:t>Публікація за темою дисертації не менше трьох статей у фахових виданнях України або періодичних наукових виданнях, проіндексованих у базах даних Web of Science Core Collection та/або Scopus.</w:t>
      </w:r>
    </w:p>
    <w:p w14:paraId="071D9354" w14:textId="6F39E3A3" w:rsidR="00B317CE" w:rsidRPr="00705226" w:rsidRDefault="00371F2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6. </w:t>
      </w:r>
      <w:r w:rsidR="00B317CE" w:rsidRPr="00705226">
        <w:rPr>
          <w:rFonts w:ascii="Times New Roman" w:hAnsi="Times New Roman"/>
          <w:sz w:val="28"/>
          <w:szCs w:val="28"/>
          <w:lang w:val="uk-UA"/>
        </w:rPr>
        <w:t xml:space="preserve">Апробація результатів дисертаційної роботи шляхом участі в роботі не менше </w:t>
      </w:r>
      <w:r w:rsidR="00932613" w:rsidRPr="00705226">
        <w:rPr>
          <w:rFonts w:ascii="Times New Roman" w:hAnsi="Times New Roman"/>
          <w:sz w:val="28"/>
          <w:szCs w:val="28"/>
          <w:lang w:val="uk-UA"/>
        </w:rPr>
        <w:t>трьо</w:t>
      </w:r>
      <w:r w:rsidR="00B317CE" w:rsidRPr="00705226">
        <w:rPr>
          <w:rFonts w:ascii="Times New Roman" w:hAnsi="Times New Roman"/>
          <w:sz w:val="28"/>
          <w:szCs w:val="28"/>
          <w:lang w:val="uk-UA"/>
        </w:rPr>
        <w:t xml:space="preserve">х </w:t>
      </w:r>
      <w:r w:rsidR="00531D99" w:rsidRPr="00705226">
        <w:rPr>
          <w:rFonts w:ascii="Times New Roman" w:hAnsi="Times New Roman"/>
          <w:sz w:val="28"/>
          <w:szCs w:val="28"/>
          <w:lang w:val="uk-UA"/>
        </w:rPr>
        <w:t>вітчизняних</w:t>
      </w:r>
      <w:r w:rsidR="00C4398F" w:rsidRPr="00705226">
        <w:rPr>
          <w:rFonts w:ascii="Times New Roman" w:hAnsi="Times New Roman"/>
          <w:sz w:val="28"/>
          <w:szCs w:val="28"/>
          <w:lang w:val="uk-UA"/>
        </w:rPr>
        <w:t xml:space="preserve"> </w:t>
      </w:r>
      <w:r w:rsidR="00B317CE" w:rsidRPr="00705226">
        <w:rPr>
          <w:rFonts w:ascii="Times New Roman" w:hAnsi="Times New Roman"/>
          <w:sz w:val="28"/>
          <w:szCs w:val="28"/>
          <w:lang w:val="uk-UA"/>
        </w:rPr>
        <w:t>та міжнародних конференцій.</w:t>
      </w:r>
    </w:p>
    <w:p w14:paraId="14A9A60E" w14:textId="021DC3B1" w:rsidR="001D395F" w:rsidRPr="00705226" w:rsidRDefault="00371F2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7. </w:t>
      </w:r>
      <w:r w:rsidR="00B317CE" w:rsidRPr="00705226">
        <w:rPr>
          <w:rFonts w:ascii="Times New Roman" w:hAnsi="Times New Roman"/>
          <w:sz w:val="28"/>
          <w:szCs w:val="28"/>
          <w:lang w:val="uk-UA"/>
        </w:rPr>
        <w:t xml:space="preserve">Впровадження результатів науково-дослідницької роботи у практичну діяльність – не менше </w:t>
      </w:r>
      <w:r w:rsidR="00932613" w:rsidRPr="00705226">
        <w:rPr>
          <w:rFonts w:ascii="Times New Roman" w:hAnsi="Times New Roman"/>
          <w:sz w:val="28"/>
          <w:szCs w:val="28"/>
          <w:lang w:val="uk-UA"/>
        </w:rPr>
        <w:t>трьо</w:t>
      </w:r>
      <w:r w:rsidR="00B317CE" w:rsidRPr="00705226">
        <w:rPr>
          <w:rFonts w:ascii="Times New Roman" w:hAnsi="Times New Roman"/>
          <w:sz w:val="28"/>
          <w:szCs w:val="28"/>
          <w:lang w:val="uk-UA"/>
        </w:rPr>
        <w:t>х.</w:t>
      </w:r>
    </w:p>
    <w:p w14:paraId="4B543054" w14:textId="77777777" w:rsidR="00B317CE" w:rsidRPr="00705226" w:rsidRDefault="00B317CE" w:rsidP="005B0ED5">
      <w:pPr>
        <w:ind w:left="426" w:right="357"/>
        <w:jc w:val="center"/>
        <w:rPr>
          <w:rFonts w:ascii="Times New Roman" w:hAnsi="Times New Roman"/>
          <w:sz w:val="28"/>
          <w:szCs w:val="28"/>
          <w:lang w:val="uk-UA"/>
        </w:rPr>
      </w:pPr>
    </w:p>
    <w:p w14:paraId="77CEE269" w14:textId="77333941" w:rsidR="008E7298" w:rsidRPr="00705226" w:rsidRDefault="008E7298" w:rsidP="005B0ED5">
      <w:pPr>
        <w:spacing w:after="0"/>
        <w:ind w:left="426" w:right="357"/>
        <w:jc w:val="center"/>
        <w:rPr>
          <w:rFonts w:ascii="Times New Roman" w:hAnsi="Times New Roman"/>
          <w:b/>
          <w:sz w:val="28"/>
          <w:szCs w:val="28"/>
          <w:lang w:val="uk-UA"/>
        </w:rPr>
      </w:pPr>
      <w:r w:rsidRPr="00705226">
        <w:rPr>
          <w:rFonts w:ascii="Times New Roman" w:hAnsi="Times New Roman"/>
          <w:b/>
          <w:sz w:val="28"/>
          <w:szCs w:val="28"/>
          <w:lang w:val="uk-UA"/>
        </w:rPr>
        <w:t>2.</w:t>
      </w:r>
      <w:r w:rsidR="005D51D0">
        <w:rPr>
          <w:rFonts w:ascii="Times New Roman" w:hAnsi="Times New Roman"/>
          <w:b/>
          <w:sz w:val="28"/>
          <w:szCs w:val="28"/>
          <w:lang w:val="uk-UA"/>
        </w:rPr>
        <w:t>4</w:t>
      </w:r>
      <w:r w:rsidRPr="00705226">
        <w:rPr>
          <w:rFonts w:ascii="Times New Roman" w:hAnsi="Times New Roman"/>
          <w:b/>
          <w:sz w:val="28"/>
          <w:szCs w:val="28"/>
          <w:lang w:val="uk-UA"/>
        </w:rPr>
        <w:t>. Асистентська педагогічна практика</w:t>
      </w:r>
    </w:p>
    <w:p w14:paraId="56D0E136" w14:textId="77777777"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Підготовка докторів філософії з публічного управління та адміністрування передбачає закріплення набутих теоретичних знань та вдосконалення педагогічних компетентностей у процесі проходження асистентської педагогічної практики.</w:t>
      </w:r>
    </w:p>
    <w:p w14:paraId="265CB341" w14:textId="7621CA38"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Асистентська педагогічна практика є обов’язковим компонентом освітньо-наукової програми підготовки докторів філософії з публічного управління та адміністрування і має на меті набуття </w:t>
      </w:r>
      <w:r w:rsidR="00D91239">
        <w:rPr>
          <w:rFonts w:ascii="Times New Roman" w:hAnsi="Times New Roman"/>
          <w:sz w:val="28"/>
          <w:szCs w:val="28"/>
          <w:lang w:val="uk-UA"/>
        </w:rPr>
        <w:t>здобувачем освіти</w:t>
      </w:r>
      <w:r w:rsidRPr="00705226">
        <w:rPr>
          <w:rFonts w:ascii="Times New Roman" w:hAnsi="Times New Roman"/>
          <w:sz w:val="28"/>
          <w:szCs w:val="28"/>
          <w:lang w:val="uk-UA"/>
        </w:rPr>
        <w:t xml:space="preserve"> професійних навичок та вмінь викладача закладу вищої освіти.</w:t>
      </w:r>
    </w:p>
    <w:p w14:paraId="4D5587E6" w14:textId="291E0A1B" w:rsidR="000B0BDC" w:rsidRPr="00705226" w:rsidRDefault="000B0BDC"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Формування теоретичних знань щодо сутності, структури та форм освітнього процесу підготовки фахівців з публічного управління та адміністрування відбувається під час вивчення дисципліни «</w:t>
      </w:r>
      <w:r w:rsidRPr="00705226">
        <w:rPr>
          <w:rFonts w:ascii="Times New Roman" w:hAnsi="Times New Roman"/>
          <w:sz w:val="28"/>
          <w:szCs w:val="28"/>
          <w:lang w:val="uk-UA" w:eastAsia="ru-RU"/>
        </w:rPr>
        <w:t>Державна політика регіонального розвитку</w:t>
      </w:r>
      <w:r w:rsidRPr="00705226">
        <w:rPr>
          <w:rFonts w:ascii="Times New Roman" w:hAnsi="Times New Roman"/>
          <w:sz w:val="28"/>
          <w:szCs w:val="28"/>
          <w:lang w:val="uk-UA"/>
        </w:rPr>
        <w:t xml:space="preserve">», «Теорія та практика реформ в Україні у сфері публічного управління та адміністрування», «Сучасні моделі публічного управління та адміністрування в країнах світу». Відпрацювання практичних умінь і навичок </w:t>
      </w:r>
      <w:r w:rsidR="00D91239">
        <w:rPr>
          <w:rFonts w:ascii="Times New Roman" w:hAnsi="Times New Roman"/>
          <w:sz w:val="28"/>
          <w:szCs w:val="28"/>
          <w:lang w:val="uk-UA"/>
        </w:rPr>
        <w:t>здобувача освіти</w:t>
      </w:r>
      <w:r w:rsidRPr="00705226">
        <w:rPr>
          <w:rFonts w:ascii="Times New Roman" w:hAnsi="Times New Roman"/>
          <w:sz w:val="28"/>
          <w:szCs w:val="28"/>
          <w:lang w:val="uk-UA"/>
        </w:rPr>
        <w:t xml:space="preserve"> здійснювати підготовку навчально-методичного забезпечення і проведення лекційних, семінарських (практичних) занять, організації самостійної роботи студентів відбувається безпосередньо під час проходження асистентської педагогічної практики.</w:t>
      </w:r>
    </w:p>
    <w:p w14:paraId="654B60BD" w14:textId="17ED3B70"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Асистентська педагогічна практика проходить у межах професійно-орієнтованих дисциплін підготовки фахівців, що забезпечуються кафедрою </w:t>
      </w:r>
      <w:r w:rsidRPr="00705226">
        <w:rPr>
          <w:rFonts w:ascii="Times New Roman" w:hAnsi="Times New Roman"/>
          <w:color w:val="000000"/>
          <w:sz w:val="28"/>
          <w:szCs w:val="28"/>
          <w:shd w:val="clear" w:color="auto" w:fill="FFFFFF"/>
          <w:lang w:val="uk-UA"/>
        </w:rPr>
        <w:t>міжнародних відносин та політичного консалтингу</w:t>
      </w:r>
      <w:r w:rsidRPr="00705226">
        <w:rPr>
          <w:rFonts w:ascii="Times New Roman" w:hAnsi="Times New Roman"/>
          <w:sz w:val="28"/>
          <w:szCs w:val="28"/>
          <w:lang w:val="uk-UA"/>
        </w:rPr>
        <w:t>. Вибір дисциплін педагогічн</w:t>
      </w:r>
      <w:r w:rsidR="00932001" w:rsidRPr="00705226">
        <w:rPr>
          <w:rFonts w:ascii="Times New Roman" w:hAnsi="Times New Roman"/>
          <w:sz w:val="28"/>
          <w:szCs w:val="28"/>
          <w:lang w:val="uk-UA"/>
        </w:rPr>
        <w:t>ої</w:t>
      </w:r>
      <w:r w:rsidRPr="00705226">
        <w:rPr>
          <w:rFonts w:ascii="Times New Roman" w:hAnsi="Times New Roman"/>
          <w:sz w:val="28"/>
          <w:szCs w:val="28"/>
          <w:lang w:val="uk-UA"/>
        </w:rPr>
        <w:t xml:space="preserve"> практик</w:t>
      </w:r>
      <w:r w:rsidR="00932001" w:rsidRPr="00705226">
        <w:rPr>
          <w:rFonts w:ascii="Times New Roman" w:hAnsi="Times New Roman"/>
          <w:sz w:val="28"/>
          <w:szCs w:val="28"/>
          <w:lang w:val="uk-UA"/>
        </w:rPr>
        <w:t>и</w:t>
      </w:r>
      <w:r w:rsidRPr="00705226">
        <w:rPr>
          <w:rFonts w:ascii="Times New Roman" w:hAnsi="Times New Roman"/>
          <w:sz w:val="28"/>
          <w:szCs w:val="28"/>
          <w:lang w:val="uk-UA"/>
        </w:rPr>
        <w:t xml:space="preserve"> здійснюється заздалегідь, відповідно до педагогічного навантаження працівників кафедри, </w:t>
      </w:r>
      <w:r w:rsidR="00932001" w:rsidRPr="00705226">
        <w:rPr>
          <w:rFonts w:ascii="Times New Roman" w:hAnsi="Times New Roman"/>
          <w:sz w:val="28"/>
          <w:szCs w:val="28"/>
          <w:lang w:val="uk-UA"/>
        </w:rPr>
        <w:t xml:space="preserve">що зазвичай співвідноситься </w:t>
      </w:r>
      <w:r w:rsidRPr="00705226">
        <w:rPr>
          <w:rFonts w:ascii="Times New Roman" w:hAnsi="Times New Roman"/>
          <w:sz w:val="28"/>
          <w:szCs w:val="28"/>
          <w:lang w:val="uk-UA"/>
        </w:rPr>
        <w:t xml:space="preserve">з дисциплінами, які викладає науковий керівник, або </w:t>
      </w:r>
      <w:r w:rsidR="00932001" w:rsidRPr="00705226">
        <w:rPr>
          <w:rFonts w:ascii="Times New Roman" w:hAnsi="Times New Roman"/>
          <w:sz w:val="28"/>
          <w:szCs w:val="28"/>
          <w:lang w:val="uk-UA"/>
        </w:rPr>
        <w:t xml:space="preserve">з </w:t>
      </w:r>
      <w:r w:rsidRPr="00705226">
        <w:rPr>
          <w:rFonts w:ascii="Times New Roman" w:hAnsi="Times New Roman"/>
          <w:sz w:val="28"/>
          <w:szCs w:val="28"/>
          <w:lang w:val="uk-UA"/>
        </w:rPr>
        <w:t>тематик</w:t>
      </w:r>
      <w:r w:rsidR="00932001" w:rsidRPr="00705226">
        <w:rPr>
          <w:rFonts w:ascii="Times New Roman" w:hAnsi="Times New Roman"/>
          <w:sz w:val="28"/>
          <w:szCs w:val="28"/>
          <w:lang w:val="uk-UA"/>
        </w:rPr>
        <w:t>ою</w:t>
      </w:r>
      <w:r w:rsidRPr="00705226">
        <w:rPr>
          <w:rFonts w:ascii="Times New Roman" w:hAnsi="Times New Roman"/>
          <w:sz w:val="28"/>
          <w:szCs w:val="28"/>
          <w:lang w:val="uk-UA"/>
        </w:rPr>
        <w:t xml:space="preserve"> дисертаційно</w:t>
      </w:r>
      <w:r w:rsidR="00D91239">
        <w:rPr>
          <w:rFonts w:ascii="Times New Roman" w:hAnsi="Times New Roman"/>
          <w:sz w:val="28"/>
          <w:szCs w:val="28"/>
          <w:lang w:val="uk-UA"/>
        </w:rPr>
        <w:t>го</w:t>
      </w:r>
      <w:r w:rsidRPr="00705226">
        <w:rPr>
          <w:rFonts w:ascii="Times New Roman" w:hAnsi="Times New Roman"/>
          <w:sz w:val="28"/>
          <w:szCs w:val="28"/>
          <w:lang w:val="uk-UA"/>
        </w:rPr>
        <w:t xml:space="preserve"> </w:t>
      </w:r>
      <w:r w:rsidR="00D91239">
        <w:rPr>
          <w:rFonts w:ascii="Times New Roman" w:hAnsi="Times New Roman"/>
          <w:sz w:val="28"/>
          <w:szCs w:val="28"/>
          <w:lang w:val="uk-UA"/>
        </w:rPr>
        <w:t>дослідження здобувача освіти.</w:t>
      </w:r>
    </w:p>
    <w:p w14:paraId="17CB18DD" w14:textId="4A92DE71"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Метою асистентської педагогічної практики є поглиблення та закріплення знань </w:t>
      </w:r>
      <w:r w:rsidR="00D91239">
        <w:rPr>
          <w:rFonts w:ascii="Times New Roman" w:hAnsi="Times New Roman"/>
          <w:sz w:val="28"/>
          <w:szCs w:val="28"/>
          <w:lang w:val="uk-UA"/>
        </w:rPr>
        <w:t>здобувачів освіти</w:t>
      </w:r>
      <w:r w:rsidRPr="00705226">
        <w:rPr>
          <w:rFonts w:ascii="Times New Roman" w:hAnsi="Times New Roman"/>
          <w:sz w:val="28"/>
          <w:szCs w:val="28"/>
          <w:lang w:val="uk-UA"/>
        </w:rPr>
        <w:t xml:space="preserve"> </w:t>
      </w:r>
      <w:r w:rsidR="003A3D97" w:rsidRPr="00705226">
        <w:rPr>
          <w:rFonts w:ascii="Times New Roman" w:hAnsi="Times New Roman"/>
          <w:sz w:val="28"/>
          <w:szCs w:val="28"/>
          <w:lang w:val="uk-UA"/>
        </w:rPr>
        <w:t>щодо</w:t>
      </w:r>
      <w:r w:rsidRPr="00705226">
        <w:rPr>
          <w:rFonts w:ascii="Times New Roman" w:hAnsi="Times New Roman"/>
          <w:sz w:val="28"/>
          <w:szCs w:val="28"/>
          <w:lang w:val="uk-UA"/>
        </w:rPr>
        <w:t xml:space="preserve"> питань організації і форм здійснення освітнього </w:t>
      </w:r>
      <w:r w:rsidRPr="00705226">
        <w:rPr>
          <w:rFonts w:ascii="Times New Roman" w:hAnsi="Times New Roman"/>
          <w:sz w:val="28"/>
          <w:szCs w:val="28"/>
          <w:lang w:val="uk-UA"/>
        </w:rPr>
        <w:lastRenderedPageBreak/>
        <w:t xml:space="preserve">процесу в </w:t>
      </w:r>
      <w:r w:rsidR="003A3D97" w:rsidRPr="00705226">
        <w:rPr>
          <w:rFonts w:ascii="Times New Roman" w:hAnsi="Times New Roman"/>
          <w:sz w:val="28"/>
          <w:szCs w:val="28"/>
          <w:lang w:val="uk-UA"/>
        </w:rPr>
        <w:t xml:space="preserve">умовах </w:t>
      </w:r>
      <w:r w:rsidRPr="00705226">
        <w:rPr>
          <w:rFonts w:ascii="Times New Roman" w:hAnsi="Times New Roman"/>
          <w:sz w:val="28"/>
          <w:szCs w:val="28"/>
          <w:lang w:val="uk-UA"/>
        </w:rPr>
        <w:t>сучасних</w:t>
      </w:r>
      <w:r w:rsidR="003A3D97" w:rsidRPr="00705226">
        <w:rPr>
          <w:rFonts w:ascii="Times New Roman" w:hAnsi="Times New Roman"/>
          <w:sz w:val="28"/>
          <w:szCs w:val="28"/>
          <w:lang w:val="uk-UA"/>
        </w:rPr>
        <w:t xml:space="preserve"> змін та викликів</w:t>
      </w:r>
      <w:r w:rsidR="00474CB9" w:rsidRPr="00705226">
        <w:rPr>
          <w:rFonts w:ascii="Times New Roman" w:hAnsi="Times New Roman"/>
          <w:sz w:val="28"/>
          <w:szCs w:val="28"/>
          <w:lang w:val="uk-UA"/>
        </w:rPr>
        <w:t>,</w:t>
      </w:r>
      <w:r w:rsidRPr="00705226">
        <w:rPr>
          <w:rFonts w:ascii="Times New Roman" w:hAnsi="Times New Roman"/>
          <w:sz w:val="28"/>
          <w:szCs w:val="28"/>
          <w:lang w:val="uk-UA"/>
        </w:rPr>
        <w:t xml:space="preserve"> його наукового, навчально-методичного та нормативного забезпечення</w:t>
      </w:r>
      <w:r w:rsidR="00474CB9" w:rsidRPr="00705226">
        <w:rPr>
          <w:rFonts w:ascii="Times New Roman" w:hAnsi="Times New Roman"/>
          <w:sz w:val="28"/>
          <w:szCs w:val="28"/>
          <w:lang w:val="uk-UA"/>
        </w:rPr>
        <w:t>;</w:t>
      </w:r>
      <w:r w:rsidRPr="00705226">
        <w:rPr>
          <w:rFonts w:ascii="Times New Roman" w:hAnsi="Times New Roman"/>
          <w:sz w:val="28"/>
          <w:szCs w:val="28"/>
          <w:lang w:val="uk-UA"/>
        </w:rPr>
        <w:t xml:space="preserve"> </w:t>
      </w:r>
      <w:r w:rsidR="003A3D97" w:rsidRPr="00705226">
        <w:rPr>
          <w:rFonts w:ascii="Times New Roman" w:hAnsi="Times New Roman"/>
          <w:sz w:val="28"/>
          <w:szCs w:val="28"/>
          <w:lang w:val="uk-UA"/>
        </w:rPr>
        <w:t>розвиток у</w:t>
      </w:r>
      <w:r w:rsidRPr="00705226">
        <w:rPr>
          <w:rFonts w:ascii="Times New Roman" w:hAnsi="Times New Roman"/>
          <w:sz w:val="28"/>
          <w:szCs w:val="28"/>
          <w:lang w:val="uk-UA"/>
        </w:rPr>
        <w:t xml:space="preserve">мінь і навичок </w:t>
      </w:r>
      <w:r w:rsidR="003A3D97" w:rsidRPr="00705226">
        <w:rPr>
          <w:rFonts w:ascii="Times New Roman" w:hAnsi="Times New Roman"/>
          <w:sz w:val="28"/>
          <w:szCs w:val="28"/>
          <w:lang w:val="uk-UA"/>
        </w:rPr>
        <w:t xml:space="preserve">щодо </w:t>
      </w:r>
      <w:r w:rsidRPr="00705226">
        <w:rPr>
          <w:rFonts w:ascii="Times New Roman" w:hAnsi="Times New Roman"/>
          <w:sz w:val="28"/>
          <w:szCs w:val="28"/>
          <w:lang w:val="uk-UA"/>
        </w:rPr>
        <w:t xml:space="preserve">опрацювання наукових та інформаційних джерел </w:t>
      </w:r>
      <w:r w:rsidR="003A3D97" w:rsidRPr="00705226">
        <w:rPr>
          <w:rFonts w:ascii="Times New Roman" w:hAnsi="Times New Roman"/>
          <w:sz w:val="28"/>
          <w:szCs w:val="28"/>
          <w:lang w:val="uk-UA"/>
        </w:rPr>
        <w:t>у процесі</w:t>
      </w:r>
      <w:r w:rsidRPr="00705226">
        <w:rPr>
          <w:rFonts w:ascii="Times New Roman" w:hAnsi="Times New Roman"/>
          <w:sz w:val="28"/>
          <w:szCs w:val="28"/>
          <w:lang w:val="uk-UA"/>
        </w:rPr>
        <w:t xml:space="preserve"> підготов</w:t>
      </w:r>
      <w:r w:rsidR="003A3D97" w:rsidRPr="00705226">
        <w:rPr>
          <w:rFonts w:ascii="Times New Roman" w:hAnsi="Times New Roman"/>
          <w:sz w:val="28"/>
          <w:szCs w:val="28"/>
          <w:lang w:val="uk-UA"/>
        </w:rPr>
        <w:t>ки</w:t>
      </w:r>
      <w:r w:rsidRPr="00705226">
        <w:rPr>
          <w:rFonts w:ascii="Times New Roman" w:hAnsi="Times New Roman"/>
          <w:sz w:val="28"/>
          <w:szCs w:val="28"/>
          <w:lang w:val="uk-UA"/>
        </w:rPr>
        <w:t xml:space="preserve"> </w:t>
      </w:r>
      <w:r w:rsidR="003A3D97" w:rsidRPr="00705226">
        <w:rPr>
          <w:rFonts w:ascii="Times New Roman" w:hAnsi="Times New Roman"/>
          <w:sz w:val="28"/>
          <w:szCs w:val="28"/>
          <w:lang w:val="uk-UA"/>
        </w:rPr>
        <w:t xml:space="preserve">до </w:t>
      </w:r>
      <w:r w:rsidRPr="00705226">
        <w:rPr>
          <w:rFonts w:ascii="Times New Roman" w:hAnsi="Times New Roman"/>
          <w:sz w:val="28"/>
          <w:szCs w:val="28"/>
          <w:lang w:val="uk-UA"/>
        </w:rPr>
        <w:t>занять</w:t>
      </w:r>
      <w:r w:rsidR="00474CB9" w:rsidRPr="00705226">
        <w:rPr>
          <w:rFonts w:ascii="Times New Roman" w:hAnsi="Times New Roman"/>
          <w:sz w:val="28"/>
          <w:szCs w:val="28"/>
          <w:lang w:val="uk-UA"/>
        </w:rPr>
        <w:t>;</w:t>
      </w:r>
      <w:r w:rsidRPr="00705226">
        <w:rPr>
          <w:rFonts w:ascii="Times New Roman" w:hAnsi="Times New Roman"/>
          <w:sz w:val="28"/>
          <w:szCs w:val="28"/>
          <w:lang w:val="uk-UA"/>
        </w:rPr>
        <w:t xml:space="preserve"> застосування </w:t>
      </w:r>
      <w:r w:rsidR="003A3D97" w:rsidRPr="00705226">
        <w:rPr>
          <w:rFonts w:ascii="Times New Roman" w:hAnsi="Times New Roman"/>
          <w:sz w:val="28"/>
          <w:szCs w:val="28"/>
          <w:lang w:val="uk-UA"/>
        </w:rPr>
        <w:t>інтер</w:t>
      </w:r>
      <w:r w:rsidRPr="00705226">
        <w:rPr>
          <w:rFonts w:ascii="Times New Roman" w:hAnsi="Times New Roman"/>
          <w:sz w:val="28"/>
          <w:szCs w:val="28"/>
          <w:lang w:val="uk-UA"/>
        </w:rPr>
        <w:t>активних методик</w:t>
      </w:r>
      <w:r w:rsidR="00474CB9" w:rsidRPr="00705226">
        <w:rPr>
          <w:rFonts w:ascii="Times New Roman" w:hAnsi="Times New Roman"/>
          <w:sz w:val="28"/>
          <w:szCs w:val="28"/>
          <w:lang w:val="uk-UA"/>
        </w:rPr>
        <w:t xml:space="preserve"> у процесі</w:t>
      </w:r>
      <w:r w:rsidR="003A3D97" w:rsidRPr="00705226">
        <w:rPr>
          <w:rFonts w:ascii="Times New Roman" w:hAnsi="Times New Roman"/>
          <w:sz w:val="28"/>
          <w:szCs w:val="28"/>
          <w:lang w:val="uk-UA"/>
        </w:rPr>
        <w:t xml:space="preserve"> </w:t>
      </w:r>
      <w:r w:rsidRPr="00705226">
        <w:rPr>
          <w:rFonts w:ascii="Times New Roman" w:hAnsi="Times New Roman"/>
          <w:sz w:val="28"/>
          <w:szCs w:val="28"/>
          <w:lang w:val="uk-UA"/>
        </w:rPr>
        <w:t xml:space="preserve">викладання професійно-орієнтованих дисциплін відповідного фахового </w:t>
      </w:r>
      <w:r w:rsidR="003A3D97" w:rsidRPr="00705226">
        <w:rPr>
          <w:rFonts w:ascii="Times New Roman" w:hAnsi="Times New Roman"/>
          <w:sz w:val="28"/>
          <w:szCs w:val="28"/>
          <w:lang w:val="uk-UA"/>
        </w:rPr>
        <w:t>напряму</w:t>
      </w:r>
      <w:r w:rsidRPr="00705226">
        <w:rPr>
          <w:rFonts w:ascii="Times New Roman" w:hAnsi="Times New Roman"/>
          <w:sz w:val="28"/>
          <w:szCs w:val="28"/>
          <w:lang w:val="uk-UA"/>
        </w:rPr>
        <w:t xml:space="preserve"> та дисциплін фундаментального циклу для спеціальност</w:t>
      </w:r>
      <w:r w:rsidR="003A3D97" w:rsidRPr="00705226">
        <w:rPr>
          <w:rFonts w:ascii="Times New Roman" w:hAnsi="Times New Roman"/>
          <w:sz w:val="28"/>
          <w:szCs w:val="28"/>
          <w:lang w:val="uk-UA"/>
        </w:rPr>
        <w:t>і</w:t>
      </w:r>
      <w:r w:rsidRPr="00705226">
        <w:rPr>
          <w:rFonts w:ascii="Times New Roman" w:hAnsi="Times New Roman"/>
          <w:sz w:val="28"/>
          <w:szCs w:val="28"/>
          <w:lang w:val="uk-UA"/>
        </w:rPr>
        <w:t xml:space="preserve"> </w:t>
      </w:r>
      <w:r w:rsidR="00932613" w:rsidRPr="00705226">
        <w:rPr>
          <w:rFonts w:ascii="Times New Roman" w:hAnsi="Times New Roman"/>
          <w:sz w:val="28"/>
          <w:szCs w:val="28"/>
          <w:lang w:val="uk-UA"/>
        </w:rPr>
        <w:t>«П</w:t>
      </w:r>
      <w:r w:rsidRPr="00705226">
        <w:rPr>
          <w:rFonts w:ascii="Times New Roman" w:hAnsi="Times New Roman"/>
          <w:sz w:val="28"/>
          <w:szCs w:val="28"/>
          <w:lang w:val="uk-UA"/>
        </w:rPr>
        <w:t>ублічн</w:t>
      </w:r>
      <w:r w:rsidR="003A3D97" w:rsidRPr="00705226">
        <w:rPr>
          <w:rFonts w:ascii="Times New Roman" w:hAnsi="Times New Roman"/>
          <w:sz w:val="28"/>
          <w:szCs w:val="28"/>
          <w:lang w:val="uk-UA"/>
        </w:rPr>
        <w:t>е</w:t>
      </w:r>
      <w:r w:rsidRPr="00705226">
        <w:rPr>
          <w:rFonts w:ascii="Times New Roman" w:hAnsi="Times New Roman"/>
          <w:sz w:val="28"/>
          <w:szCs w:val="28"/>
          <w:lang w:val="uk-UA"/>
        </w:rPr>
        <w:t xml:space="preserve"> управління</w:t>
      </w:r>
      <w:r w:rsidR="003A3D97" w:rsidRPr="00705226">
        <w:rPr>
          <w:rFonts w:ascii="Times New Roman" w:hAnsi="Times New Roman"/>
          <w:sz w:val="28"/>
          <w:szCs w:val="28"/>
          <w:lang w:val="uk-UA"/>
        </w:rPr>
        <w:t xml:space="preserve"> та адміністрування</w:t>
      </w:r>
      <w:r w:rsidR="00932613" w:rsidRPr="00705226">
        <w:rPr>
          <w:rFonts w:ascii="Times New Roman" w:hAnsi="Times New Roman"/>
          <w:sz w:val="28"/>
          <w:szCs w:val="28"/>
          <w:lang w:val="uk-UA"/>
        </w:rPr>
        <w:t>»</w:t>
      </w:r>
      <w:r w:rsidR="00474CB9" w:rsidRPr="00705226">
        <w:rPr>
          <w:rFonts w:ascii="Times New Roman" w:hAnsi="Times New Roman"/>
          <w:sz w:val="28"/>
          <w:szCs w:val="28"/>
          <w:lang w:val="uk-UA"/>
        </w:rPr>
        <w:t>;</w:t>
      </w:r>
      <w:r w:rsidRPr="00705226">
        <w:rPr>
          <w:rFonts w:ascii="Times New Roman" w:hAnsi="Times New Roman"/>
          <w:sz w:val="28"/>
          <w:szCs w:val="28"/>
          <w:lang w:val="uk-UA"/>
        </w:rPr>
        <w:t xml:space="preserve"> систематичн</w:t>
      </w:r>
      <w:r w:rsidR="00474CB9" w:rsidRPr="00705226">
        <w:rPr>
          <w:rFonts w:ascii="Times New Roman" w:hAnsi="Times New Roman"/>
          <w:sz w:val="28"/>
          <w:szCs w:val="28"/>
          <w:lang w:val="uk-UA"/>
        </w:rPr>
        <w:t>е</w:t>
      </w:r>
      <w:r w:rsidRPr="00705226">
        <w:rPr>
          <w:rFonts w:ascii="Times New Roman" w:hAnsi="Times New Roman"/>
          <w:sz w:val="28"/>
          <w:szCs w:val="28"/>
          <w:lang w:val="uk-UA"/>
        </w:rPr>
        <w:t xml:space="preserve"> </w:t>
      </w:r>
      <w:r w:rsidR="003A3D97" w:rsidRPr="00705226">
        <w:rPr>
          <w:rFonts w:ascii="Times New Roman" w:hAnsi="Times New Roman"/>
          <w:sz w:val="28"/>
          <w:szCs w:val="28"/>
          <w:lang w:val="uk-UA"/>
        </w:rPr>
        <w:t>оновлення</w:t>
      </w:r>
      <w:r w:rsidRPr="00705226">
        <w:rPr>
          <w:rFonts w:ascii="Times New Roman" w:hAnsi="Times New Roman"/>
          <w:sz w:val="28"/>
          <w:szCs w:val="28"/>
          <w:lang w:val="uk-UA"/>
        </w:rPr>
        <w:t xml:space="preserve"> свої</w:t>
      </w:r>
      <w:r w:rsidR="003A3D97" w:rsidRPr="00705226">
        <w:rPr>
          <w:rFonts w:ascii="Times New Roman" w:hAnsi="Times New Roman"/>
          <w:sz w:val="28"/>
          <w:szCs w:val="28"/>
          <w:lang w:val="uk-UA"/>
        </w:rPr>
        <w:t>х</w:t>
      </w:r>
      <w:r w:rsidRPr="00705226">
        <w:rPr>
          <w:rFonts w:ascii="Times New Roman" w:hAnsi="Times New Roman"/>
          <w:sz w:val="28"/>
          <w:szCs w:val="28"/>
          <w:lang w:val="uk-UA"/>
        </w:rPr>
        <w:t xml:space="preserve"> знан</w:t>
      </w:r>
      <w:r w:rsidR="003A3D97" w:rsidRPr="00705226">
        <w:rPr>
          <w:rFonts w:ascii="Times New Roman" w:hAnsi="Times New Roman"/>
          <w:sz w:val="28"/>
          <w:szCs w:val="28"/>
          <w:lang w:val="uk-UA"/>
        </w:rPr>
        <w:t>ь</w:t>
      </w:r>
      <w:r w:rsidRPr="00705226">
        <w:rPr>
          <w:rFonts w:ascii="Times New Roman" w:hAnsi="Times New Roman"/>
          <w:sz w:val="28"/>
          <w:szCs w:val="28"/>
          <w:lang w:val="uk-UA"/>
        </w:rPr>
        <w:t xml:space="preserve"> та </w:t>
      </w:r>
      <w:r w:rsidR="003A3D97" w:rsidRPr="00705226">
        <w:rPr>
          <w:rFonts w:ascii="Times New Roman" w:hAnsi="Times New Roman"/>
          <w:sz w:val="28"/>
          <w:szCs w:val="28"/>
          <w:lang w:val="uk-UA"/>
        </w:rPr>
        <w:t xml:space="preserve">вміння </w:t>
      </w:r>
      <w:r w:rsidRPr="00705226">
        <w:rPr>
          <w:rFonts w:ascii="Times New Roman" w:hAnsi="Times New Roman"/>
          <w:sz w:val="28"/>
          <w:szCs w:val="28"/>
          <w:lang w:val="uk-UA"/>
        </w:rPr>
        <w:t xml:space="preserve">їх </w:t>
      </w:r>
      <w:r w:rsidR="00474CB9" w:rsidRPr="00705226">
        <w:rPr>
          <w:rFonts w:ascii="Times New Roman" w:hAnsi="Times New Roman"/>
          <w:sz w:val="28"/>
          <w:szCs w:val="28"/>
          <w:lang w:val="uk-UA"/>
        </w:rPr>
        <w:t xml:space="preserve">творчого </w:t>
      </w:r>
      <w:r w:rsidRPr="00705226">
        <w:rPr>
          <w:rFonts w:ascii="Times New Roman" w:hAnsi="Times New Roman"/>
          <w:sz w:val="28"/>
          <w:szCs w:val="28"/>
          <w:lang w:val="uk-UA"/>
        </w:rPr>
        <w:t>застосовувати в практичній діяльності.</w:t>
      </w:r>
    </w:p>
    <w:p w14:paraId="6585A6D5" w14:textId="77777777"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Об’єктом асистентської педагогічної практики є освітній процес підготовки фахівців за різними спеціальностями.</w:t>
      </w:r>
    </w:p>
    <w:p w14:paraId="535E1D55" w14:textId="591311CF"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Предметом асистентської педагогічної практики виступає окрема дисципліна або дисципліни загального чи професійного циклу навчал</w:t>
      </w:r>
      <w:r w:rsidR="00932613" w:rsidRPr="00705226">
        <w:rPr>
          <w:rFonts w:ascii="Times New Roman" w:hAnsi="Times New Roman"/>
          <w:sz w:val="28"/>
          <w:szCs w:val="28"/>
          <w:lang w:val="uk-UA"/>
        </w:rPr>
        <w:t>ьного плану підготовки фахівців</w:t>
      </w:r>
      <w:r w:rsidRPr="00705226">
        <w:rPr>
          <w:rFonts w:ascii="Times New Roman" w:hAnsi="Times New Roman"/>
          <w:sz w:val="28"/>
          <w:szCs w:val="28"/>
          <w:lang w:val="uk-UA"/>
        </w:rPr>
        <w:t xml:space="preserve"> спеціальності</w:t>
      </w:r>
      <w:r w:rsidR="00474CB9" w:rsidRPr="00705226">
        <w:rPr>
          <w:rFonts w:ascii="Times New Roman" w:hAnsi="Times New Roman"/>
          <w:sz w:val="28"/>
          <w:szCs w:val="28"/>
          <w:lang w:val="uk-UA"/>
        </w:rPr>
        <w:t xml:space="preserve"> </w:t>
      </w:r>
      <w:r w:rsidR="00932613" w:rsidRPr="00705226">
        <w:rPr>
          <w:rFonts w:ascii="Times New Roman" w:hAnsi="Times New Roman"/>
          <w:sz w:val="28"/>
          <w:szCs w:val="28"/>
          <w:lang w:val="uk-UA"/>
        </w:rPr>
        <w:t>«Публічне управління та адміністрування»</w:t>
      </w:r>
      <w:r w:rsidR="00474CB9" w:rsidRPr="00705226">
        <w:rPr>
          <w:rFonts w:ascii="Times New Roman" w:hAnsi="Times New Roman"/>
          <w:sz w:val="28"/>
          <w:szCs w:val="28"/>
          <w:lang w:val="uk-UA"/>
        </w:rPr>
        <w:t>.</w:t>
      </w:r>
    </w:p>
    <w:p w14:paraId="5C982B8E" w14:textId="7DDBF496"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Педагогічна практика </w:t>
      </w:r>
      <w:r w:rsidR="0041596A" w:rsidRPr="00705226">
        <w:rPr>
          <w:rFonts w:ascii="Times New Roman" w:hAnsi="Times New Roman"/>
          <w:sz w:val="28"/>
          <w:szCs w:val="28"/>
          <w:lang w:val="uk-UA"/>
        </w:rPr>
        <w:t>є</w:t>
      </w:r>
      <w:r w:rsidRPr="00705226">
        <w:rPr>
          <w:rFonts w:ascii="Times New Roman" w:hAnsi="Times New Roman"/>
          <w:sz w:val="28"/>
          <w:szCs w:val="28"/>
          <w:lang w:val="uk-UA"/>
        </w:rPr>
        <w:t xml:space="preserve"> наближеною до напрямів наукових досліджень </w:t>
      </w:r>
      <w:r w:rsidR="00D91239">
        <w:rPr>
          <w:rFonts w:ascii="Times New Roman" w:hAnsi="Times New Roman"/>
          <w:sz w:val="28"/>
          <w:szCs w:val="28"/>
          <w:lang w:val="uk-UA"/>
        </w:rPr>
        <w:t>здобувачів освіти</w:t>
      </w:r>
      <w:r w:rsidRPr="00705226">
        <w:rPr>
          <w:rFonts w:ascii="Times New Roman" w:hAnsi="Times New Roman"/>
          <w:sz w:val="28"/>
          <w:szCs w:val="28"/>
          <w:lang w:val="uk-UA"/>
        </w:rPr>
        <w:t xml:space="preserve">. Під час такої практики виникає можливість апробувати результати досліджень, що проводяться </w:t>
      </w:r>
      <w:r w:rsidR="00D91239">
        <w:rPr>
          <w:rFonts w:ascii="Times New Roman" w:hAnsi="Times New Roman"/>
          <w:sz w:val="28"/>
          <w:szCs w:val="28"/>
          <w:lang w:val="uk-UA"/>
        </w:rPr>
        <w:t>здобувачами освіти</w:t>
      </w:r>
      <w:r w:rsidR="00853BD1" w:rsidRPr="00705226">
        <w:rPr>
          <w:rFonts w:ascii="Times New Roman" w:hAnsi="Times New Roman"/>
          <w:sz w:val="28"/>
          <w:szCs w:val="28"/>
          <w:lang w:val="uk-UA"/>
        </w:rPr>
        <w:t xml:space="preserve"> у процесі</w:t>
      </w:r>
      <w:r w:rsidRPr="00705226">
        <w:rPr>
          <w:rFonts w:ascii="Times New Roman" w:hAnsi="Times New Roman"/>
          <w:sz w:val="28"/>
          <w:szCs w:val="28"/>
          <w:lang w:val="uk-UA"/>
        </w:rPr>
        <w:t xml:space="preserve"> написанн</w:t>
      </w:r>
      <w:r w:rsidR="00853BD1" w:rsidRPr="00705226">
        <w:rPr>
          <w:rFonts w:ascii="Times New Roman" w:hAnsi="Times New Roman"/>
          <w:sz w:val="28"/>
          <w:szCs w:val="28"/>
          <w:lang w:val="uk-UA"/>
        </w:rPr>
        <w:t>я</w:t>
      </w:r>
      <w:r w:rsidRPr="00705226">
        <w:rPr>
          <w:rFonts w:ascii="Times New Roman" w:hAnsi="Times New Roman"/>
          <w:sz w:val="28"/>
          <w:szCs w:val="28"/>
          <w:lang w:val="uk-UA"/>
        </w:rPr>
        <w:t xml:space="preserve"> дисертаційної роботи.</w:t>
      </w:r>
    </w:p>
    <w:p w14:paraId="54CBD315" w14:textId="2A908E1D" w:rsidR="008E7298" w:rsidRPr="00705226" w:rsidRDefault="008E7298" w:rsidP="00371F28">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Згідно з навчальним планом підготовки докторів філософії асистентська педагогічна практика передбачає виконання </w:t>
      </w:r>
      <w:r w:rsidR="000C000F">
        <w:rPr>
          <w:rFonts w:ascii="Times New Roman" w:hAnsi="Times New Roman"/>
          <w:sz w:val="28"/>
          <w:szCs w:val="28"/>
          <w:lang w:val="uk-UA"/>
        </w:rPr>
        <w:t>здобувачами освіти</w:t>
      </w:r>
      <w:r w:rsidRPr="00705226">
        <w:rPr>
          <w:rFonts w:ascii="Times New Roman" w:hAnsi="Times New Roman"/>
          <w:sz w:val="28"/>
          <w:szCs w:val="28"/>
          <w:lang w:val="uk-UA"/>
        </w:rPr>
        <w:t xml:space="preserve"> таких видів робіт:</w:t>
      </w:r>
    </w:p>
    <w:p w14:paraId="5AD634CE" w14:textId="77777777" w:rsidR="00C37391" w:rsidRPr="00705226" w:rsidRDefault="008E7298" w:rsidP="00371F28">
      <w:pPr>
        <w:pStyle w:val="a5"/>
        <w:widowControl w:val="0"/>
        <w:numPr>
          <w:ilvl w:val="0"/>
          <w:numId w:val="40"/>
        </w:numPr>
        <w:ind w:left="0" w:firstLine="709"/>
        <w:contextualSpacing w:val="0"/>
        <w:jc w:val="both"/>
        <w:rPr>
          <w:sz w:val="28"/>
          <w:szCs w:val="28"/>
          <w:lang w:val="uk-UA"/>
        </w:rPr>
      </w:pPr>
      <w:r w:rsidRPr="00705226">
        <w:rPr>
          <w:sz w:val="28"/>
          <w:szCs w:val="28"/>
          <w:lang w:val="uk-UA"/>
        </w:rPr>
        <w:t>підготовку та проведення семінарських (практичних або лабораторних) занять;</w:t>
      </w:r>
    </w:p>
    <w:p w14:paraId="08CAA923" w14:textId="77777777" w:rsidR="00C37391" w:rsidRPr="00705226" w:rsidRDefault="008E7298" w:rsidP="00371F28">
      <w:pPr>
        <w:pStyle w:val="a5"/>
        <w:widowControl w:val="0"/>
        <w:numPr>
          <w:ilvl w:val="0"/>
          <w:numId w:val="40"/>
        </w:numPr>
        <w:ind w:left="0" w:firstLine="709"/>
        <w:contextualSpacing w:val="0"/>
        <w:jc w:val="both"/>
        <w:rPr>
          <w:sz w:val="28"/>
          <w:szCs w:val="28"/>
          <w:lang w:val="uk-UA"/>
        </w:rPr>
      </w:pPr>
      <w:r w:rsidRPr="00705226">
        <w:rPr>
          <w:sz w:val="28"/>
          <w:szCs w:val="28"/>
          <w:lang w:val="uk-UA"/>
        </w:rPr>
        <w:t>підготовку навчально-методичного забезпечення проведення семінарських (практичних або лабораторних) занять;</w:t>
      </w:r>
    </w:p>
    <w:p w14:paraId="6B9AD9E6" w14:textId="77777777" w:rsidR="00C37391" w:rsidRPr="00705226" w:rsidRDefault="008E7298" w:rsidP="00371F28">
      <w:pPr>
        <w:pStyle w:val="a5"/>
        <w:widowControl w:val="0"/>
        <w:numPr>
          <w:ilvl w:val="0"/>
          <w:numId w:val="40"/>
        </w:numPr>
        <w:ind w:left="0" w:firstLine="709"/>
        <w:contextualSpacing w:val="0"/>
        <w:jc w:val="both"/>
        <w:rPr>
          <w:sz w:val="28"/>
          <w:szCs w:val="28"/>
          <w:lang w:val="uk-UA"/>
        </w:rPr>
      </w:pPr>
      <w:r w:rsidRPr="00705226">
        <w:rPr>
          <w:sz w:val="28"/>
          <w:szCs w:val="28"/>
          <w:lang w:val="uk-UA"/>
        </w:rPr>
        <w:t>розробку завдань та організацію самостійної роботи студентів із дисциплін, що викладаються;</w:t>
      </w:r>
    </w:p>
    <w:p w14:paraId="33652BF7" w14:textId="77777777" w:rsidR="00C37391" w:rsidRPr="00705226" w:rsidRDefault="008E7298" w:rsidP="00371F28">
      <w:pPr>
        <w:pStyle w:val="a5"/>
        <w:widowControl w:val="0"/>
        <w:numPr>
          <w:ilvl w:val="0"/>
          <w:numId w:val="40"/>
        </w:numPr>
        <w:ind w:left="0" w:firstLine="709"/>
        <w:contextualSpacing w:val="0"/>
        <w:jc w:val="both"/>
        <w:rPr>
          <w:sz w:val="28"/>
          <w:szCs w:val="28"/>
          <w:lang w:val="uk-UA"/>
        </w:rPr>
      </w:pPr>
      <w:r w:rsidRPr="00705226">
        <w:rPr>
          <w:sz w:val="28"/>
          <w:szCs w:val="28"/>
          <w:lang w:val="uk-UA"/>
        </w:rPr>
        <w:t>підготовку навчально-методичного забезпечення проведення модульних контрольних робіт із дисциплін, що викладаються;</w:t>
      </w:r>
    </w:p>
    <w:p w14:paraId="0473CB0F" w14:textId="77777777" w:rsidR="00C37391" w:rsidRPr="00705226" w:rsidRDefault="008E7298" w:rsidP="00371F28">
      <w:pPr>
        <w:pStyle w:val="a5"/>
        <w:widowControl w:val="0"/>
        <w:numPr>
          <w:ilvl w:val="0"/>
          <w:numId w:val="40"/>
        </w:numPr>
        <w:ind w:left="0" w:firstLine="709"/>
        <w:contextualSpacing w:val="0"/>
        <w:jc w:val="both"/>
        <w:rPr>
          <w:sz w:val="28"/>
          <w:szCs w:val="28"/>
          <w:lang w:val="uk-UA"/>
        </w:rPr>
      </w:pPr>
      <w:r w:rsidRPr="00705226">
        <w:rPr>
          <w:sz w:val="28"/>
          <w:szCs w:val="28"/>
          <w:lang w:val="uk-UA"/>
        </w:rPr>
        <w:t>підготовку навчально-методичного забезпечення проведення залікових робіт та іспитів із дисциплін, що викладаються;</w:t>
      </w:r>
    </w:p>
    <w:p w14:paraId="0BE1495A" w14:textId="628E3428" w:rsidR="008E7298" w:rsidRPr="00705226" w:rsidRDefault="008E7298" w:rsidP="00371F28">
      <w:pPr>
        <w:pStyle w:val="a5"/>
        <w:widowControl w:val="0"/>
        <w:numPr>
          <w:ilvl w:val="0"/>
          <w:numId w:val="40"/>
        </w:numPr>
        <w:ind w:left="0" w:firstLine="709"/>
        <w:contextualSpacing w:val="0"/>
        <w:jc w:val="both"/>
        <w:rPr>
          <w:sz w:val="28"/>
          <w:szCs w:val="28"/>
          <w:lang w:val="uk-UA"/>
        </w:rPr>
      </w:pPr>
      <w:r w:rsidRPr="00705226">
        <w:rPr>
          <w:sz w:val="28"/>
          <w:szCs w:val="28"/>
          <w:lang w:val="uk-UA"/>
        </w:rPr>
        <w:t>участь (разом із лектором) у проведенні заліків та іспитів для студентів відповідної спеціальності.</w:t>
      </w:r>
    </w:p>
    <w:p w14:paraId="5CC7CB33" w14:textId="0F691484" w:rsidR="008E7298" w:rsidRPr="00705226" w:rsidRDefault="00C37391" w:rsidP="00371F28">
      <w:pPr>
        <w:widowControl w:val="0"/>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Внаслідок</w:t>
      </w:r>
      <w:r w:rsidR="008E7298" w:rsidRPr="00705226">
        <w:rPr>
          <w:rFonts w:ascii="Times New Roman" w:hAnsi="Times New Roman"/>
          <w:color w:val="000000"/>
          <w:sz w:val="28"/>
          <w:szCs w:val="28"/>
          <w:lang w:val="uk-UA"/>
        </w:rPr>
        <w:t xml:space="preserve"> проходження асистентської педагогічної практики</w:t>
      </w:r>
      <w:r w:rsidR="000C000F">
        <w:rPr>
          <w:rFonts w:ascii="Times New Roman" w:hAnsi="Times New Roman"/>
          <w:color w:val="000000"/>
          <w:sz w:val="28"/>
          <w:szCs w:val="28"/>
          <w:lang w:val="uk-UA"/>
        </w:rPr>
        <w:t xml:space="preserve"> у</w:t>
      </w:r>
      <w:r w:rsidR="008E7298" w:rsidRPr="00705226">
        <w:rPr>
          <w:rFonts w:ascii="Times New Roman" w:hAnsi="Times New Roman"/>
          <w:color w:val="000000"/>
          <w:sz w:val="28"/>
          <w:szCs w:val="28"/>
          <w:lang w:val="uk-UA"/>
        </w:rPr>
        <w:t xml:space="preserve"> </w:t>
      </w:r>
      <w:r w:rsidR="000C000F" w:rsidRPr="000C000F">
        <w:rPr>
          <w:rFonts w:ascii="Times New Roman" w:hAnsi="Times New Roman"/>
          <w:color w:val="000000"/>
          <w:sz w:val="28"/>
          <w:szCs w:val="28"/>
          <w:lang w:val="uk-UA"/>
        </w:rPr>
        <w:t>здобувач</w:t>
      </w:r>
      <w:r w:rsidR="000C000F">
        <w:rPr>
          <w:rFonts w:ascii="Times New Roman" w:hAnsi="Times New Roman"/>
          <w:color w:val="000000"/>
          <w:sz w:val="28"/>
          <w:szCs w:val="28"/>
          <w:lang w:val="uk-UA"/>
        </w:rPr>
        <w:t>ів</w:t>
      </w:r>
      <w:r w:rsidR="000C000F" w:rsidRPr="000C000F">
        <w:rPr>
          <w:rFonts w:ascii="Times New Roman" w:hAnsi="Times New Roman"/>
          <w:color w:val="000000"/>
          <w:sz w:val="28"/>
          <w:szCs w:val="28"/>
          <w:lang w:val="uk-UA"/>
        </w:rPr>
        <w:t xml:space="preserve"> освіти </w:t>
      </w:r>
      <w:r w:rsidR="008E7298" w:rsidRPr="00705226">
        <w:rPr>
          <w:rFonts w:ascii="Times New Roman" w:hAnsi="Times New Roman"/>
          <w:color w:val="000000"/>
          <w:sz w:val="28"/>
          <w:szCs w:val="28"/>
          <w:lang w:val="uk-UA"/>
        </w:rPr>
        <w:t xml:space="preserve">повинні бути сформовані конструктивні, організаторські, комунікативні й дослідницькі вміння викладача закладу вищої освіти, необхідні для забезпечення провідних аспектів педагогічної діяльності: навчальної, методичної, виховної й дослідницької роботи. </w:t>
      </w:r>
    </w:p>
    <w:p w14:paraId="21BB1EDB" w14:textId="77777777" w:rsidR="00243D4B" w:rsidRPr="00705226" w:rsidRDefault="00243D4B">
      <w:pPr>
        <w:spacing w:after="0" w:line="240" w:lineRule="auto"/>
        <w:rPr>
          <w:rFonts w:ascii="Times New Roman" w:hAnsi="Times New Roman"/>
          <w:b/>
          <w:sz w:val="28"/>
          <w:szCs w:val="28"/>
          <w:lang w:val="uk-UA"/>
        </w:rPr>
        <w:sectPr w:rsidR="00243D4B" w:rsidRPr="00705226" w:rsidSect="00371F28">
          <w:pgSz w:w="11910" w:h="16840"/>
          <w:pgMar w:top="850" w:right="850" w:bottom="850" w:left="1417" w:header="776" w:footer="0" w:gutter="0"/>
          <w:cols w:space="720"/>
          <w:docGrid w:linePitch="299"/>
        </w:sectPr>
      </w:pPr>
      <w:r w:rsidRPr="00705226">
        <w:rPr>
          <w:rFonts w:ascii="Times New Roman" w:hAnsi="Times New Roman"/>
          <w:b/>
          <w:sz w:val="28"/>
          <w:szCs w:val="28"/>
          <w:lang w:val="uk-UA"/>
        </w:rPr>
        <w:br w:type="page"/>
      </w:r>
    </w:p>
    <w:p w14:paraId="3F0B0280" w14:textId="42116A5D" w:rsidR="00243D4B" w:rsidRPr="00705226" w:rsidRDefault="00243D4B" w:rsidP="00243D4B">
      <w:pPr>
        <w:widowControl w:val="0"/>
        <w:spacing w:after="0" w:line="240" w:lineRule="auto"/>
        <w:jc w:val="center"/>
        <w:rPr>
          <w:rFonts w:ascii="Times New Roman" w:hAnsi="Times New Roman"/>
          <w:b/>
          <w:sz w:val="28"/>
          <w:szCs w:val="28"/>
          <w:lang w:val="uk-UA"/>
        </w:rPr>
      </w:pPr>
      <w:r w:rsidRPr="00705226">
        <w:rPr>
          <w:rFonts w:ascii="Times New Roman" w:hAnsi="Times New Roman"/>
          <w:b/>
          <w:sz w:val="28"/>
          <w:szCs w:val="28"/>
          <w:lang w:val="uk-UA"/>
        </w:rPr>
        <w:lastRenderedPageBreak/>
        <w:t>2.</w:t>
      </w:r>
      <w:r w:rsidR="005D51D0">
        <w:rPr>
          <w:rFonts w:ascii="Times New Roman" w:hAnsi="Times New Roman"/>
          <w:b/>
          <w:sz w:val="28"/>
          <w:szCs w:val="28"/>
          <w:lang w:val="uk-UA"/>
        </w:rPr>
        <w:t>5</w:t>
      </w:r>
      <w:r w:rsidRPr="00705226">
        <w:rPr>
          <w:rFonts w:ascii="Times New Roman" w:hAnsi="Times New Roman"/>
          <w:b/>
          <w:sz w:val="28"/>
          <w:szCs w:val="28"/>
          <w:lang w:val="uk-UA"/>
        </w:rPr>
        <w:t>. Фахові періодичні видання України</w:t>
      </w:r>
      <w:r w:rsidR="00D10589" w:rsidRPr="00705226">
        <w:rPr>
          <w:rFonts w:ascii="Times New Roman" w:hAnsi="Times New Roman"/>
          <w:b/>
          <w:sz w:val="28"/>
          <w:szCs w:val="28"/>
          <w:lang w:val="uk-UA"/>
        </w:rPr>
        <w:t xml:space="preserve"> </w:t>
      </w:r>
    </w:p>
    <w:p w14:paraId="246BAC9D" w14:textId="5677825C" w:rsidR="00243D4B" w:rsidRPr="00705226" w:rsidRDefault="00243D4B" w:rsidP="00243D4B">
      <w:pPr>
        <w:widowControl w:val="0"/>
        <w:spacing w:after="0" w:line="240" w:lineRule="auto"/>
        <w:jc w:val="center"/>
        <w:rPr>
          <w:rFonts w:ascii="Times New Roman" w:hAnsi="Times New Roman"/>
          <w:b/>
          <w:sz w:val="28"/>
          <w:szCs w:val="28"/>
          <w:lang w:val="uk-UA"/>
        </w:rPr>
      </w:pPr>
      <w:r w:rsidRPr="00705226">
        <w:rPr>
          <w:rFonts w:ascii="Times New Roman" w:hAnsi="Times New Roman"/>
          <w:b/>
          <w:sz w:val="28"/>
          <w:szCs w:val="28"/>
          <w:lang w:val="uk-UA"/>
        </w:rPr>
        <w:t xml:space="preserve">з підготовки здобувачів вищої освіти </w:t>
      </w:r>
      <w:r w:rsidR="00932613" w:rsidRPr="00705226">
        <w:rPr>
          <w:rFonts w:ascii="Times New Roman" w:hAnsi="Times New Roman"/>
          <w:b/>
          <w:sz w:val="28"/>
          <w:szCs w:val="28"/>
          <w:lang w:val="uk-UA"/>
        </w:rPr>
        <w:t xml:space="preserve">за </w:t>
      </w:r>
      <w:r w:rsidRPr="00705226">
        <w:rPr>
          <w:rFonts w:ascii="Times New Roman" w:hAnsi="Times New Roman"/>
          <w:b/>
          <w:sz w:val="28"/>
          <w:szCs w:val="28"/>
          <w:lang w:val="uk-UA"/>
        </w:rPr>
        <w:t>спеціальніст</w:t>
      </w:r>
      <w:r w:rsidR="00932613" w:rsidRPr="00705226">
        <w:rPr>
          <w:rFonts w:ascii="Times New Roman" w:hAnsi="Times New Roman"/>
          <w:b/>
          <w:sz w:val="28"/>
          <w:szCs w:val="28"/>
          <w:lang w:val="uk-UA"/>
        </w:rPr>
        <w:t>ю</w:t>
      </w:r>
      <w:r w:rsidRPr="00705226">
        <w:rPr>
          <w:rFonts w:ascii="Times New Roman" w:hAnsi="Times New Roman"/>
          <w:b/>
          <w:sz w:val="28"/>
          <w:szCs w:val="28"/>
          <w:lang w:val="uk-UA"/>
        </w:rPr>
        <w:t xml:space="preserve"> </w:t>
      </w:r>
      <w:r w:rsidR="00932613" w:rsidRPr="00705226">
        <w:rPr>
          <w:rFonts w:ascii="Times New Roman" w:hAnsi="Times New Roman"/>
          <w:b/>
          <w:sz w:val="28"/>
          <w:szCs w:val="28"/>
          <w:lang w:val="uk-UA" w:eastAsia="ru-RU"/>
        </w:rPr>
        <w:t>D4 Публічне управління та адміністрування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696"/>
        <w:gridCol w:w="4011"/>
        <w:gridCol w:w="5936"/>
      </w:tblGrid>
      <w:tr w:rsidR="009D6829" w:rsidRPr="00705226" w14:paraId="25F105F3" w14:textId="77777777" w:rsidTr="009D6829">
        <w:tc>
          <w:tcPr>
            <w:tcW w:w="0" w:type="auto"/>
            <w:tcBorders>
              <w:top w:val="single" w:sz="4" w:space="0" w:color="auto"/>
              <w:left w:val="single" w:sz="4" w:space="0" w:color="auto"/>
              <w:bottom w:val="single" w:sz="4" w:space="0" w:color="auto"/>
              <w:right w:val="single" w:sz="4" w:space="0" w:color="auto"/>
            </w:tcBorders>
            <w:vAlign w:val="center"/>
            <w:hideMark/>
          </w:tcPr>
          <w:p w14:paraId="51C9BAC8" w14:textId="77777777" w:rsidR="00243D4B" w:rsidRPr="00172AD8" w:rsidRDefault="00243D4B" w:rsidP="009D6829">
            <w:pPr>
              <w:widowControl w:val="0"/>
              <w:spacing w:after="0" w:line="240" w:lineRule="auto"/>
              <w:jc w:val="center"/>
              <w:rPr>
                <w:rFonts w:ascii="Times New Roman" w:hAnsi="Times New Roman"/>
                <w:b/>
                <w:sz w:val="24"/>
                <w:szCs w:val="24"/>
                <w:lang w:val="uk-UA"/>
              </w:rPr>
            </w:pPr>
            <w:r w:rsidRPr="00172AD8">
              <w:rPr>
                <w:rFonts w:ascii="Times New Roman" w:hAnsi="Times New Roman"/>
                <w:b/>
                <w:sz w:val="24"/>
                <w:szCs w:val="24"/>
                <w:lang w:val="uk-UA"/>
              </w:rPr>
              <w:t>Назва видання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430F69E4" w14:textId="77777777" w:rsidR="00243D4B" w:rsidRPr="00172AD8" w:rsidRDefault="00243D4B" w:rsidP="009D6829">
            <w:pPr>
              <w:widowControl w:val="0"/>
              <w:spacing w:after="0" w:line="240" w:lineRule="auto"/>
              <w:jc w:val="center"/>
              <w:rPr>
                <w:rFonts w:ascii="Times New Roman" w:hAnsi="Times New Roman"/>
                <w:b/>
                <w:sz w:val="24"/>
                <w:szCs w:val="24"/>
                <w:lang w:val="uk-UA"/>
              </w:rPr>
            </w:pPr>
            <w:r w:rsidRPr="00172AD8">
              <w:rPr>
                <w:rFonts w:ascii="Times New Roman" w:hAnsi="Times New Roman"/>
                <w:b/>
                <w:sz w:val="24"/>
                <w:szCs w:val="24"/>
                <w:lang w:val="uk-UA"/>
              </w:rPr>
              <w:t>Засновник</w:t>
            </w:r>
          </w:p>
          <w:p w14:paraId="415E247F" w14:textId="77777777" w:rsidR="00243D4B" w:rsidRPr="00172AD8" w:rsidRDefault="00243D4B" w:rsidP="009D6829">
            <w:pPr>
              <w:widowControl w:val="0"/>
              <w:spacing w:after="0" w:line="240" w:lineRule="auto"/>
              <w:jc w:val="center"/>
              <w:rPr>
                <w:rFonts w:ascii="Times New Roman" w:hAnsi="Times New Roman"/>
                <w:b/>
                <w:sz w:val="24"/>
                <w:szCs w:val="24"/>
                <w:lang w:val="uk-UA"/>
              </w:rPr>
            </w:pPr>
            <w:r w:rsidRPr="00172AD8">
              <w:rPr>
                <w:rFonts w:ascii="Times New Roman" w:hAnsi="Times New Roman"/>
                <w:b/>
                <w:sz w:val="24"/>
                <w:szCs w:val="24"/>
                <w:lang w:val="uk-UA"/>
              </w:rPr>
              <w:t>Дані про видання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53AAFFB7" w14:textId="77777777" w:rsidR="00243D4B" w:rsidRPr="00172AD8" w:rsidRDefault="00243D4B" w:rsidP="009D6829">
            <w:pPr>
              <w:widowControl w:val="0"/>
              <w:spacing w:after="0" w:line="240" w:lineRule="auto"/>
              <w:jc w:val="center"/>
              <w:rPr>
                <w:rFonts w:ascii="Times New Roman" w:hAnsi="Times New Roman"/>
                <w:b/>
                <w:sz w:val="24"/>
                <w:szCs w:val="24"/>
                <w:lang w:val="uk-UA"/>
              </w:rPr>
            </w:pPr>
            <w:r w:rsidRPr="00172AD8">
              <w:rPr>
                <w:rFonts w:ascii="Times New Roman" w:hAnsi="Times New Roman"/>
                <w:b/>
                <w:sz w:val="24"/>
                <w:szCs w:val="24"/>
                <w:lang w:val="uk-UA"/>
              </w:rPr>
              <w:t>Анотація</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0F8AE" w14:textId="6702FC52" w:rsidR="00243D4B" w:rsidRPr="00172AD8" w:rsidRDefault="00243D4B" w:rsidP="009D6829">
            <w:pPr>
              <w:widowControl w:val="0"/>
              <w:spacing w:after="0" w:line="240" w:lineRule="auto"/>
              <w:jc w:val="center"/>
              <w:rPr>
                <w:rFonts w:ascii="Times New Roman" w:hAnsi="Times New Roman"/>
                <w:b/>
                <w:sz w:val="24"/>
                <w:szCs w:val="24"/>
                <w:lang w:val="uk-UA"/>
              </w:rPr>
            </w:pPr>
            <w:r w:rsidRPr="00172AD8">
              <w:rPr>
                <w:rFonts w:ascii="Times New Roman" w:hAnsi="Times New Roman"/>
                <w:b/>
                <w:sz w:val="24"/>
                <w:szCs w:val="24"/>
                <w:lang w:val="uk-UA"/>
              </w:rPr>
              <w:t>URL-адреса</w:t>
            </w:r>
            <w:r w:rsidRPr="00172AD8">
              <w:rPr>
                <w:rFonts w:ascii="Times New Roman" w:hAnsi="Times New Roman"/>
                <w:b/>
                <w:spacing w:val="-20"/>
                <w:sz w:val="24"/>
                <w:szCs w:val="24"/>
                <w:lang w:val="uk-UA"/>
              </w:rPr>
              <w:t xml:space="preserve"> </w:t>
            </w:r>
            <w:r w:rsidR="00932613" w:rsidRPr="00172AD8">
              <w:rPr>
                <w:rFonts w:ascii="Times New Roman" w:hAnsi="Times New Roman"/>
                <w:b/>
                <w:sz w:val="24"/>
                <w:szCs w:val="24"/>
                <w:lang w:val="uk-UA"/>
              </w:rPr>
              <w:t>а</w:t>
            </w:r>
            <w:r w:rsidRPr="00172AD8">
              <w:rPr>
                <w:rFonts w:ascii="Times New Roman" w:hAnsi="Times New Roman"/>
                <w:b/>
                <w:sz w:val="24"/>
                <w:szCs w:val="24"/>
                <w:lang w:val="uk-UA"/>
              </w:rPr>
              <w:t>рхіву номерів</w:t>
            </w:r>
            <w:r w:rsidRPr="00172AD8">
              <w:rPr>
                <w:rFonts w:ascii="Times New Roman" w:hAnsi="Times New Roman"/>
                <w:b/>
                <w:spacing w:val="-15"/>
                <w:sz w:val="24"/>
                <w:szCs w:val="24"/>
                <w:lang w:val="uk-UA"/>
              </w:rPr>
              <w:t xml:space="preserve"> </w:t>
            </w:r>
            <w:r w:rsidRPr="00172AD8">
              <w:rPr>
                <w:rFonts w:ascii="Times New Roman" w:hAnsi="Times New Roman"/>
                <w:b/>
                <w:sz w:val="24"/>
                <w:szCs w:val="24"/>
                <w:lang w:val="uk-UA"/>
              </w:rPr>
              <w:t>у</w:t>
            </w:r>
            <w:r w:rsidRPr="00172AD8">
              <w:rPr>
                <w:rFonts w:ascii="Times New Roman" w:hAnsi="Times New Roman"/>
                <w:b/>
                <w:spacing w:val="-15"/>
                <w:sz w:val="24"/>
                <w:szCs w:val="24"/>
                <w:lang w:val="uk-UA"/>
              </w:rPr>
              <w:t xml:space="preserve"> </w:t>
            </w:r>
            <w:r w:rsidRPr="00172AD8">
              <w:rPr>
                <w:rFonts w:ascii="Times New Roman" w:hAnsi="Times New Roman"/>
                <w:b/>
                <w:sz w:val="24"/>
                <w:szCs w:val="24"/>
                <w:lang w:val="uk-UA"/>
              </w:rPr>
              <w:t>PDF</w:t>
            </w:r>
            <w:r w:rsidR="00932613" w:rsidRPr="00172AD8">
              <w:rPr>
                <w:rFonts w:ascii="Times New Roman" w:hAnsi="Times New Roman"/>
                <w:b/>
                <w:sz w:val="24"/>
                <w:szCs w:val="24"/>
                <w:lang w:val="uk-UA"/>
              </w:rPr>
              <w:t>-</w:t>
            </w:r>
            <w:r w:rsidRPr="00172AD8">
              <w:rPr>
                <w:rFonts w:ascii="Times New Roman" w:hAnsi="Times New Roman"/>
                <w:b/>
                <w:sz w:val="24"/>
                <w:szCs w:val="24"/>
                <w:lang w:val="uk-UA"/>
              </w:rPr>
              <w:t>форматі</w:t>
            </w:r>
          </w:p>
        </w:tc>
      </w:tr>
      <w:tr w:rsidR="009D6829" w:rsidRPr="00B22C9F" w14:paraId="7780B58C" w14:textId="77777777" w:rsidTr="009D6829">
        <w:tc>
          <w:tcPr>
            <w:tcW w:w="0" w:type="auto"/>
          </w:tcPr>
          <w:p w14:paraId="2A7E13D8" w14:textId="6F601222" w:rsidR="00243D4B" w:rsidRPr="00705226" w:rsidRDefault="0041596A" w:rsidP="009D6829">
            <w:pPr>
              <w:pStyle w:val="TableParagraph"/>
              <w:rPr>
                <w:sz w:val="24"/>
                <w:szCs w:val="24"/>
              </w:rPr>
            </w:pPr>
            <w:r w:rsidRPr="00705226">
              <w:rPr>
                <w:sz w:val="24"/>
                <w:szCs w:val="24"/>
              </w:rPr>
              <w:t>Держава та регіони. Серія: Публічне управління і адміністрування</w:t>
            </w:r>
          </w:p>
        </w:tc>
        <w:tc>
          <w:tcPr>
            <w:tcW w:w="0" w:type="auto"/>
          </w:tcPr>
          <w:p w14:paraId="6F1B4A09" w14:textId="77777777" w:rsidR="00243D4B" w:rsidRPr="00705226" w:rsidRDefault="00183FF1" w:rsidP="009D6829">
            <w:pPr>
              <w:pStyle w:val="TableParagraph"/>
              <w:rPr>
                <w:sz w:val="24"/>
                <w:szCs w:val="24"/>
              </w:rPr>
            </w:pPr>
            <w:r w:rsidRPr="00705226">
              <w:rPr>
                <w:sz w:val="24"/>
                <w:szCs w:val="24"/>
              </w:rPr>
              <w:t>Класичний приватний університет</w:t>
            </w:r>
          </w:p>
          <w:p w14:paraId="3D40DA64" w14:textId="77777777" w:rsidR="00183FF1" w:rsidRPr="00705226" w:rsidRDefault="00183FF1" w:rsidP="009D6829">
            <w:pPr>
              <w:pStyle w:val="TableParagraph"/>
              <w:rPr>
                <w:sz w:val="24"/>
                <w:szCs w:val="24"/>
              </w:rPr>
            </w:pPr>
            <w:r w:rsidRPr="00705226">
              <w:rPr>
                <w:sz w:val="24"/>
                <w:szCs w:val="24"/>
              </w:rPr>
              <w:t>Index Copernicus</w:t>
            </w:r>
          </w:p>
          <w:p w14:paraId="41CC13C5" w14:textId="7C06F847" w:rsidR="00183FF1" w:rsidRPr="00705226" w:rsidRDefault="00183FF1" w:rsidP="009D6829">
            <w:pPr>
              <w:pStyle w:val="TableParagraph"/>
              <w:rPr>
                <w:sz w:val="24"/>
                <w:szCs w:val="24"/>
              </w:rPr>
            </w:pPr>
            <w:r w:rsidRPr="00705226">
              <w:rPr>
                <w:sz w:val="24"/>
                <w:szCs w:val="24"/>
              </w:rPr>
              <w:t>Google Scholar</w:t>
            </w:r>
          </w:p>
        </w:tc>
        <w:tc>
          <w:tcPr>
            <w:tcW w:w="0" w:type="auto"/>
          </w:tcPr>
          <w:p w14:paraId="51781DE6" w14:textId="77777777" w:rsidR="00183FF1" w:rsidRPr="00705226" w:rsidRDefault="00183FF1" w:rsidP="009D6829">
            <w:pPr>
              <w:pStyle w:val="TableParagraph"/>
              <w:jc w:val="both"/>
              <w:rPr>
                <w:sz w:val="24"/>
                <w:szCs w:val="24"/>
              </w:rPr>
            </w:pPr>
            <w:r w:rsidRPr="00705226">
              <w:rPr>
                <w:sz w:val="24"/>
                <w:szCs w:val="24"/>
              </w:rPr>
              <w:t>Метою наукового-виробничого журналу «Держава та регіони. Серія: Публічне управління і адміністрування» є оприлюднення результатів наукових досліджень в різних галузях публічного управління.</w:t>
            </w:r>
          </w:p>
          <w:p w14:paraId="4A9C9442" w14:textId="77777777" w:rsidR="00183FF1" w:rsidRPr="00705226" w:rsidRDefault="00183FF1" w:rsidP="009D6829">
            <w:pPr>
              <w:pStyle w:val="TableParagraph"/>
              <w:jc w:val="both"/>
              <w:rPr>
                <w:sz w:val="24"/>
                <w:szCs w:val="24"/>
              </w:rPr>
            </w:pPr>
            <w:r w:rsidRPr="00705226">
              <w:rPr>
                <w:sz w:val="24"/>
                <w:szCs w:val="24"/>
              </w:rPr>
              <w:t>Ця мета визначає основні завдання:</w:t>
            </w:r>
          </w:p>
          <w:p w14:paraId="6C6643F5" w14:textId="77777777" w:rsidR="00183FF1" w:rsidRPr="00705226" w:rsidRDefault="00183FF1" w:rsidP="009D6829">
            <w:pPr>
              <w:pStyle w:val="TableParagraph"/>
              <w:jc w:val="both"/>
              <w:rPr>
                <w:sz w:val="24"/>
                <w:szCs w:val="24"/>
              </w:rPr>
            </w:pPr>
            <w:r w:rsidRPr="00705226">
              <w:rPr>
                <w:sz w:val="24"/>
                <w:szCs w:val="24"/>
              </w:rPr>
              <w:t>- сприяти створенню відкритого інформаційного середовища, що забезпечує взаємодію між провідними фахівцями та молодими вченими в галузі публічного управління;</w:t>
            </w:r>
          </w:p>
          <w:p w14:paraId="2A4A05D1" w14:textId="77777777" w:rsidR="00183FF1" w:rsidRPr="00705226" w:rsidRDefault="00183FF1" w:rsidP="009D6829">
            <w:pPr>
              <w:pStyle w:val="TableParagraph"/>
              <w:jc w:val="both"/>
              <w:rPr>
                <w:sz w:val="24"/>
                <w:szCs w:val="24"/>
              </w:rPr>
            </w:pPr>
            <w:r w:rsidRPr="00705226">
              <w:rPr>
                <w:sz w:val="24"/>
                <w:szCs w:val="24"/>
              </w:rPr>
              <w:t>- активізувати розвиток міжнародного співтовариства фахівців в області теорії та практики досліджень з публічного управління;</w:t>
            </w:r>
          </w:p>
          <w:p w14:paraId="1DD450EB" w14:textId="1A36619B" w:rsidR="00243D4B" w:rsidRPr="00705226" w:rsidRDefault="00183FF1" w:rsidP="009D6829">
            <w:pPr>
              <w:pStyle w:val="TableParagraph"/>
              <w:jc w:val="both"/>
              <w:rPr>
                <w:sz w:val="24"/>
                <w:szCs w:val="24"/>
              </w:rPr>
            </w:pPr>
            <w:r w:rsidRPr="00705226">
              <w:rPr>
                <w:sz w:val="24"/>
                <w:szCs w:val="24"/>
              </w:rPr>
              <w:t>- сприяти розвитку наукової школи з публічного управління  Класичного приватного університету, розширенню зв'язків з науковими та освітніми спільнотами.</w:t>
            </w:r>
          </w:p>
        </w:tc>
        <w:tc>
          <w:tcPr>
            <w:tcW w:w="0" w:type="auto"/>
          </w:tcPr>
          <w:p w14:paraId="6931EDA9" w14:textId="5DC77581" w:rsidR="00243D4B" w:rsidRDefault="002E205D" w:rsidP="009D6829">
            <w:pPr>
              <w:pStyle w:val="TableParagraph"/>
              <w:rPr>
                <w:sz w:val="24"/>
                <w:szCs w:val="24"/>
              </w:rPr>
            </w:pPr>
            <w:hyperlink r:id="rId14" w:history="1">
              <w:r w:rsidR="00172AD8" w:rsidRPr="007338F2">
                <w:rPr>
                  <w:rStyle w:val="a9"/>
                  <w:sz w:val="24"/>
                  <w:szCs w:val="24"/>
                </w:rPr>
                <w:t>http://pa.stateandregions.zp.ua/</w:t>
              </w:r>
            </w:hyperlink>
          </w:p>
          <w:p w14:paraId="7531185E" w14:textId="668162F3" w:rsidR="00172AD8" w:rsidRPr="00705226" w:rsidRDefault="00172AD8" w:rsidP="009D6829">
            <w:pPr>
              <w:pStyle w:val="TableParagraph"/>
              <w:rPr>
                <w:sz w:val="24"/>
                <w:szCs w:val="24"/>
              </w:rPr>
            </w:pPr>
          </w:p>
        </w:tc>
      </w:tr>
      <w:tr w:rsidR="009D6829" w:rsidRPr="00B22C9F" w14:paraId="68C02C83" w14:textId="77777777" w:rsidTr="009D6829">
        <w:tc>
          <w:tcPr>
            <w:tcW w:w="0" w:type="auto"/>
          </w:tcPr>
          <w:p w14:paraId="4E9EB347" w14:textId="27B2C211" w:rsidR="00243D4B" w:rsidRPr="00705226" w:rsidRDefault="0041596A" w:rsidP="009D6829">
            <w:pPr>
              <w:pStyle w:val="TableParagraph"/>
              <w:rPr>
                <w:sz w:val="24"/>
                <w:szCs w:val="24"/>
              </w:rPr>
            </w:pPr>
            <w:r w:rsidRPr="00705226">
              <w:rPr>
                <w:sz w:val="24"/>
                <w:szCs w:val="24"/>
              </w:rPr>
              <w:t>International Bulletin on Public Administration and Legal Affairs</w:t>
            </w:r>
          </w:p>
        </w:tc>
        <w:tc>
          <w:tcPr>
            <w:tcW w:w="0" w:type="auto"/>
          </w:tcPr>
          <w:p w14:paraId="6D7ED7AC" w14:textId="77777777" w:rsidR="00243D4B" w:rsidRPr="00705226" w:rsidRDefault="0020347A" w:rsidP="009D6829">
            <w:pPr>
              <w:pStyle w:val="TableParagraph"/>
              <w:rPr>
                <w:sz w:val="24"/>
                <w:szCs w:val="24"/>
              </w:rPr>
            </w:pPr>
            <w:r w:rsidRPr="00705226">
              <w:rPr>
                <w:sz w:val="24"/>
                <w:szCs w:val="24"/>
              </w:rPr>
              <w:t>Приватна установа «Науково-дослідний інститут публічного права»</w:t>
            </w:r>
          </w:p>
          <w:p w14:paraId="39508E26" w14:textId="732EFD6F" w:rsidR="0020347A" w:rsidRPr="00705226" w:rsidRDefault="0020347A" w:rsidP="009D6829">
            <w:pPr>
              <w:pStyle w:val="TableParagraph"/>
              <w:rPr>
                <w:sz w:val="24"/>
                <w:szCs w:val="24"/>
              </w:rPr>
            </w:pPr>
            <w:r w:rsidRPr="00705226">
              <w:rPr>
                <w:sz w:val="24"/>
                <w:szCs w:val="24"/>
              </w:rPr>
              <w:t>Index Copernicus</w:t>
            </w:r>
          </w:p>
        </w:tc>
        <w:tc>
          <w:tcPr>
            <w:tcW w:w="0" w:type="auto"/>
          </w:tcPr>
          <w:p w14:paraId="6A0C4249" w14:textId="5848D573" w:rsidR="0020347A" w:rsidRPr="00705226" w:rsidRDefault="00076ADB" w:rsidP="009D6829">
            <w:pPr>
              <w:pStyle w:val="TableParagraph"/>
              <w:jc w:val="both"/>
              <w:rPr>
                <w:sz w:val="24"/>
                <w:szCs w:val="24"/>
              </w:rPr>
            </w:pPr>
            <w:r w:rsidRPr="00705226">
              <w:rPr>
                <w:sz w:val="24"/>
                <w:szCs w:val="24"/>
              </w:rPr>
              <w:t>Н</w:t>
            </w:r>
            <w:r w:rsidR="0020347A" w:rsidRPr="00705226">
              <w:rPr>
                <w:sz w:val="24"/>
                <w:szCs w:val="24"/>
              </w:rPr>
              <w:t xml:space="preserve">ауковий рецензований журнал, що прагне стати міжнародною платформою для обміну знаннями, ідеями та передовим досвідом у сфері юридичних наук, публічного управління та адміністрування. Видання публікує оригінальні </w:t>
            </w:r>
            <w:r w:rsidR="0020347A" w:rsidRPr="00705226">
              <w:rPr>
                <w:sz w:val="24"/>
                <w:szCs w:val="24"/>
              </w:rPr>
              <w:lastRenderedPageBreak/>
              <w:t>дослідницькі статті, оглядові матеріали, аналітичні огляди та тематичні дослідження, спрямовані на вирішення актуальних проблем сучасного суспільства.</w:t>
            </w:r>
          </w:p>
          <w:p w14:paraId="626A1C19" w14:textId="117DAAEF" w:rsidR="00243D4B" w:rsidRPr="00705226" w:rsidRDefault="0020347A" w:rsidP="009D6829">
            <w:pPr>
              <w:pStyle w:val="TableParagraph"/>
              <w:jc w:val="both"/>
              <w:rPr>
                <w:sz w:val="24"/>
                <w:szCs w:val="24"/>
              </w:rPr>
            </w:pPr>
            <w:r w:rsidRPr="00705226">
              <w:rPr>
                <w:sz w:val="24"/>
                <w:szCs w:val="24"/>
              </w:rPr>
              <w:t>Журнал охоплює широкий спектр досліджень у галузі права та державного управління, інтегруючи теоретичні та прикладні аспекти. Він виходить із концепції, що для глибшого розуміння правових і адміністративних процесів необхідний міждисциплінарний підхід.</w:t>
            </w:r>
          </w:p>
        </w:tc>
        <w:tc>
          <w:tcPr>
            <w:tcW w:w="0" w:type="auto"/>
          </w:tcPr>
          <w:p w14:paraId="5EB667C3" w14:textId="1B4089BD" w:rsidR="00243D4B" w:rsidRPr="00172AD8" w:rsidRDefault="002E205D" w:rsidP="009D6829">
            <w:pPr>
              <w:pStyle w:val="TableParagraph"/>
              <w:rPr>
                <w:sz w:val="24"/>
                <w:szCs w:val="24"/>
              </w:rPr>
            </w:pPr>
            <w:hyperlink r:id="rId15" w:history="1">
              <w:r w:rsidR="00172AD8" w:rsidRPr="007338F2">
                <w:rPr>
                  <w:rStyle w:val="a9"/>
                  <w:sz w:val="24"/>
                  <w:szCs w:val="24"/>
                  <w:lang w:val="ru-RU"/>
                </w:rPr>
                <w:t>https</w:t>
              </w:r>
              <w:r w:rsidR="00172AD8" w:rsidRPr="007338F2">
                <w:rPr>
                  <w:rStyle w:val="a9"/>
                  <w:sz w:val="24"/>
                  <w:szCs w:val="24"/>
                </w:rPr>
                <w:t>://</w:t>
              </w:r>
              <w:r w:rsidR="00172AD8" w:rsidRPr="007338F2">
                <w:rPr>
                  <w:rStyle w:val="a9"/>
                  <w:sz w:val="24"/>
                  <w:szCs w:val="24"/>
                  <w:lang w:val="ru-RU"/>
                </w:rPr>
                <w:t>bulletin</w:t>
              </w:r>
              <w:r w:rsidR="00172AD8" w:rsidRPr="007338F2">
                <w:rPr>
                  <w:rStyle w:val="a9"/>
                  <w:sz w:val="24"/>
                  <w:szCs w:val="24"/>
                </w:rPr>
                <w:t>-</w:t>
              </w:r>
              <w:r w:rsidR="00172AD8" w:rsidRPr="007338F2">
                <w:rPr>
                  <w:rStyle w:val="a9"/>
                  <w:sz w:val="24"/>
                  <w:szCs w:val="24"/>
                  <w:lang w:val="ru-RU"/>
                </w:rPr>
                <w:t>pla</w:t>
              </w:r>
              <w:r w:rsidR="00172AD8" w:rsidRPr="007338F2">
                <w:rPr>
                  <w:rStyle w:val="a9"/>
                  <w:sz w:val="24"/>
                  <w:szCs w:val="24"/>
                </w:rPr>
                <w:t>.</w:t>
              </w:r>
              <w:r w:rsidR="00172AD8" w:rsidRPr="007338F2">
                <w:rPr>
                  <w:rStyle w:val="a9"/>
                  <w:sz w:val="24"/>
                  <w:szCs w:val="24"/>
                  <w:lang w:val="ru-RU"/>
                </w:rPr>
                <w:t>com</w:t>
              </w:r>
              <w:r w:rsidR="00172AD8" w:rsidRPr="007338F2">
                <w:rPr>
                  <w:rStyle w:val="a9"/>
                  <w:sz w:val="24"/>
                  <w:szCs w:val="24"/>
                </w:rPr>
                <w:t>/</w:t>
              </w:r>
              <w:r w:rsidR="00172AD8" w:rsidRPr="007338F2">
                <w:rPr>
                  <w:rStyle w:val="a9"/>
                  <w:sz w:val="24"/>
                  <w:szCs w:val="24"/>
                  <w:lang w:val="ru-RU"/>
                </w:rPr>
                <w:t>index</w:t>
              </w:r>
              <w:r w:rsidR="00172AD8" w:rsidRPr="007338F2">
                <w:rPr>
                  <w:rStyle w:val="a9"/>
                  <w:sz w:val="24"/>
                  <w:szCs w:val="24"/>
                </w:rPr>
                <w:t>.</w:t>
              </w:r>
              <w:r w:rsidR="00172AD8" w:rsidRPr="007338F2">
                <w:rPr>
                  <w:rStyle w:val="a9"/>
                  <w:sz w:val="24"/>
                  <w:szCs w:val="24"/>
                  <w:lang w:val="ru-RU"/>
                </w:rPr>
                <w:t>php</w:t>
              </w:r>
              <w:r w:rsidR="00172AD8" w:rsidRPr="007338F2">
                <w:rPr>
                  <w:rStyle w:val="a9"/>
                  <w:sz w:val="24"/>
                  <w:szCs w:val="24"/>
                </w:rPr>
                <w:t>/</w:t>
              </w:r>
              <w:r w:rsidR="00172AD8" w:rsidRPr="007338F2">
                <w:rPr>
                  <w:rStyle w:val="a9"/>
                  <w:sz w:val="24"/>
                  <w:szCs w:val="24"/>
                  <w:lang w:val="ru-RU"/>
                </w:rPr>
                <w:t>current</w:t>
              </w:r>
              <w:r w:rsidR="00172AD8" w:rsidRPr="007338F2">
                <w:rPr>
                  <w:rStyle w:val="a9"/>
                  <w:sz w:val="24"/>
                  <w:szCs w:val="24"/>
                </w:rPr>
                <w:t>/</w:t>
              </w:r>
              <w:r w:rsidR="00172AD8" w:rsidRPr="007338F2">
                <w:rPr>
                  <w:rStyle w:val="a9"/>
                  <w:sz w:val="24"/>
                  <w:szCs w:val="24"/>
                  <w:lang w:val="ru-RU"/>
                </w:rPr>
                <w:t>issue</w:t>
              </w:r>
              <w:r w:rsidR="00172AD8" w:rsidRPr="007338F2">
                <w:rPr>
                  <w:rStyle w:val="a9"/>
                  <w:sz w:val="24"/>
                  <w:szCs w:val="24"/>
                </w:rPr>
                <w:t>/</w:t>
              </w:r>
              <w:r w:rsidR="00172AD8" w:rsidRPr="007338F2">
                <w:rPr>
                  <w:rStyle w:val="a9"/>
                  <w:sz w:val="24"/>
                  <w:szCs w:val="24"/>
                  <w:lang w:val="ru-RU"/>
                </w:rPr>
                <w:t>archive</w:t>
              </w:r>
            </w:hyperlink>
          </w:p>
          <w:p w14:paraId="1BC4D230" w14:textId="3CE17B5B" w:rsidR="00172AD8" w:rsidRPr="00172AD8" w:rsidRDefault="00172AD8" w:rsidP="009D6829">
            <w:pPr>
              <w:pStyle w:val="TableParagraph"/>
              <w:rPr>
                <w:sz w:val="24"/>
                <w:szCs w:val="24"/>
              </w:rPr>
            </w:pPr>
          </w:p>
        </w:tc>
      </w:tr>
      <w:tr w:rsidR="009D6829" w:rsidRPr="00B22C9F" w14:paraId="39FEDEA2" w14:textId="77777777" w:rsidTr="009D6829">
        <w:tc>
          <w:tcPr>
            <w:tcW w:w="0" w:type="auto"/>
          </w:tcPr>
          <w:p w14:paraId="2F789CD2" w14:textId="2CF381E7" w:rsidR="00243D4B" w:rsidRPr="00705226" w:rsidRDefault="0041596A" w:rsidP="009D6829">
            <w:pPr>
              <w:pStyle w:val="TableParagraph"/>
              <w:rPr>
                <w:sz w:val="24"/>
                <w:szCs w:val="24"/>
              </w:rPr>
            </w:pPr>
            <w:r w:rsidRPr="00705226">
              <w:rPr>
                <w:sz w:val="24"/>
                <w:szCs w:val="24"/>
              </w:rPr>
              <w:lastRenderedPageBreak/>
              <w:t>Актуальні питання у сучасній науці</w:t>
            </w:r>
          </w:p>
        </w:tc>
        <w:tc>
          <w:tcPr>
            <w:tcW w:w="0" w:type="auto"/>
          </w:tcPr>
          <w:p w14:paraId="6C9356A7" w14:textId="77777777" w:rsidR="00076ADB" w:rsidRPr="00705226" w:rsidRDefault="00076ADB" w:rsidP="009D6829">
            <w:pPr>
              <w:pStyle w:val="TableParagraph"/>
              <w:rPr>
                <w:sz w:val="24"/>
                <w:szCs w:val="24"/>
              </w:rPr>
            </w:pPr>
            <w:r w:rsidRPr="00705226">
              <w:rPr>
                <w:sz w:val="24"/>
                <w:szCs w:val="24"/>
              </w:rPr>
              <w:t>Громадська організація «Всеукраїнська асамблея докторів наук з державного управління»</w:t>
            </w:r>
          </w:p>
          <w:p w14:paraId="6B702818" w14:textId="77777777" w:rsidR="00076ADB" w:rsidRPr="00705226" w:rsidRDefault="00076ADB" w:rsidP="009D6829">
            <w:pPr>
              <w:pStyle w:val="TableParagraph"/>
              <w:rPr>
                <w:sz w:val="24"/>
                <w:szCs w:val="24"/>
              </w:rPr>
            </w:pPr>
            <w:r w:rsidRPr="00705226">
              <w:rPr>
                <w:sz w:val="24"/>
                <w:szCs w:val="24"/>
              </w:rPr>
              <w:t>Громадська організація «Асоціація науковців України»</w:t>
            </w:r>
          </w:p>
          <w:p w14:paraId="58CAC7DA" w14:textId="77777777" w:rsidR="00243D4B" w:rsidRPr="00705226" w:rsidRDefault="00076ADB" w:rsidP="009D6829">
            <w:pPr>
              <w:pStyle w:val="TableParagraph"/>
              <w:rPr>
                <w:sz w:val="24"/>
                <w:szCs w:val="24"/>
              </w:rPr>
            </w:pPr>
            <w:r w:rsidRPr="00705226">
              <w:rPr>
                <w:sz w:val="24"/>
                <w:szCs w:val="24"/>
              </w:rPr>
              <w:t>ТОВ «Науковий парк Національного авіаційного університету»</w:t>
            </w:r>
          </w:p>
          <w:p w14:paraId="4124E819" w14:textId="1346903C" w:rsidR="00076ADB" w:rsidRPr="00705226" w:rsidRDefault="00076ADB" w:rsidP="009D6829">
            <w:pPr>
              <w:pStyle w:val="TableParagraph"/>
              <w:rPr>
                <w:sz w:val="24"/>
                <w:szCs w:val="24"/>
              </w:rPr>
            </w:pPr>
            <w:r w:rsidRPr="00705226">
              <w:rPr>
                <w:sz w:val="24"/>
                <w:szCs w:val="24"/>
              </w:rPr>
              <w:t>Google Scholar</w:t>
            </w:r>
          </w:p>
        </w:tc>
        <w:tc>
          <w:tcPr>
            <w:tcW w:w="0" w:type="auto"/>
          </w:tcPr>
          <w:p w14:paraId="3FE8EFAF" w14:textId="0DE75AA2" w:rsidR="00243D4B" w:rsidRPr="00705226" w:rsidRDefault="00076ADB" w:rsidP="009D6829">
            <w:pPr>
              <w:pStyle w:val="TableParagraph"/>
              <w:jc w:val="both"/>
              <w:rPr>
                <w:sz w:val="24"/>
                <w:szCs w:val="24"/>
              </w:rPr>
            </w:pPr>
            <w:r w:rsidRPr="00705226">
              <w:rPr>
                <w:sz w:val="24"/>
                <w:szCs w:val="24"/>
              </w:rPr>
              <w:t>Науковий рецензований журнал з відкритим доступом, який публікує оригінальні дослідницькі та оглядові розвідки з теоретичних та прикладних аспектів державного управління, права, економіки, історії, педагогіки, техніки для їх інтеграції у європейський, світовий науковий простір.</w:t>
            </w:r>
          </w:p>
        </w:tc>
        <w:tc>
          <w:tcPr>
            <w:tcW w:w="0" w:type="auto"/>
          </w:tcPr>
          <w:p w14:paraId="43418BEE" w14:textId="099C520E" w:rsidR="00243D4B" w:rsidRDefault="002E205D" w:rsidP="009D6829">
            <w:pPr>
              <w:pStyle w:val="TableParagraph"/>
              <w:rPr>
                <w:sz w:val="24"/>
                <w:szCs w:val="24"/>
              </w:rPr>
            </w:pPr>
            <w:hyperlink r:id="rId16" w:history="1">
              <w:r w:rsidR="00172AD8" w:rsidRPr="007338F2">
                <w:rPr>
                  <w:rStyle w:val="a9"/>
                  <w:sz w:val="24"/>
                  <w:szCs w:val="24"/>
                </w:rPr>
                <w:t>http://perspectives.pp.ua/index.php/sn/issue/archive</w:t>
              </w:r>
            </w:hyperlink>
          </w:p>
          <w:p w14:paraId="663FD5ED" w14:textId="67B2F93D" w:rsidR="00172AD8" w:rsidRPr="00705226" w:rsidRDefault="00172AD8" w:rsidP="009D6829">
            <w:pPr>
              <w:pStyle w:val="TableParagraph"/>
              <w:rPr>
                <w:sz w:val="24"/>
                <w:szCs w:val="24"/>
              </w:rPr>
            </w:pPr>
          </w:p>
        </w:tc>
      </w:tr>
      <w:tr w:rsidR="009D6829" w:rsidRPr="00B22C9F" w14:paraId="46E43C91" w14:textId="77777777" w:rsidTr="009D6829">
        <w:tc>
          <w:tcPr>
            <w:tcW w:w="0" w:type="auto"/>
          </w:tcPr>
          <w:p w14:paraId="61412B73" w14:textId="31809D85" w:rsidR="00243D4B" w:rsidRPr="00705226" w:rsidRDefault="00FC44B4" w:rsidP="009D6829">
            <w:pPr>
              <w:pStyle w:val="TableParagraph"/>
              <w:rPr>
                <w:sz w:val="24"/>
                <w:szCs w:val="24"/>
              </w:rPr>
            </w:pPr>
            <w:r w:rsidRPr="00705226">
              <w:rPr>
                <w:sz w:val="24"/>
                <w:szCs w:val="24"/>
              </w:rPr>
              <w:t>Аспекти публічного управління</w:t>
            </w:r>
          </w:p>
        </w:tc>
        <w:tc>
          <w:tcPr>
            <w:tcW w:w="0" w:type="auto"/>
          </w:tcPr>
          <w:p w14:paraId="1B2B5A67" w14:textId="23EA2768" w:rsidR="00243D4B" w:rsidRPr="00705226" w:rsidRDefault="00076ADB" w:rsidP="009D6829">
            <w:pPr>
              <w:pStyle w:val="TableParagraph"/>
              <w:rPr>
                <w:sz w:val="24"/>
                <w:szCs w:val="24"/>
              </w:rPr>
            </w:pPr>
            <w:r w:rsidRPr="00705226">
              <w:rPr>
                <w:sz w:val="24"/>
                <w:szCs w:val="24"/>
              </w:rPr>
              <w:t>Національний технічний університет «Дніпровська політехніка»</w:t>
            </w:r>
          </w:p>
          <w:p w14:paraId="5E1AAFF3" w14:textId="77777777" w:rsidR="00076ADB" w:rsidRPr="00705226" w:rsidRDefault="00076ADB" w:rsidP="009D6829">
            <w:pPr>
              <w:pStyle w:val="TableParagraph"/>
              <w:rPr>
                <w:sz w:val="24"/>
                <w:szCs w:val="24"/>
              </w:rPr>
            </w:pPr>
            <w:r w:rsidRPr="00705226">
              <w:rPr>
                <w:sz w:val="24"/>
                <w:szCs w:val="24"/>
              </w:rPr>
              <w:t>Google Scholar</w:t>
            </w:r>
          </w:p>
          <w:p w14:paraId="1C2CCFE5" w14:textId="58AE44DC" w:rsidR="00076ADB" w:rsidRPr="00705226" w:rsidRDefault="00076ADB" w:rsidP="009D6829">
            <w:pPr>
              <w:pStyle w:val="TableParagraph"/>
              <w:rPr>
                <w:sz w:val="24"/>
                <w:szCs w:val="24"/>
              </w:rPr>
            </w:pPr>
            <w:r w:rsidRPr="00705226">
              <w:rPr>
                <w:sz w:val="24"/>
                <w:szCs w:val="24"/>
              </w:rPr>
              <w:t>Index Copernicus</w:t>
            </w:r>
          </w:p>
        </w:tc>
        <w:tc>
          <w:tcPr>
            <w:tcW w:w="0" w:type="auto"/>
          </w:tcPr>
          <w:p w14:paraId="16C6B036" w14:textId="2B3D0C71" w:rsidR="008D411F" w:rsidRPr="00705226" w:rsidRDefault="008D411F" w:rsidP="009D6829">
            <w:pPr>
              <w:pStyle w:val="TableParagraph"/>
              <w:jc w:val="both"/>
              <w:rPr>
                <w:sz w:val="24"/>
                <w:szCs w:val="24"/>
              </w:rPr>
            </w:pPr>
            <w:r w:rsidRPr="00705226">
              <w:rPr>
                <w:sz w:val="24"/>
                <w:szCs w:val="24"/>
              </w:rPr>
              <w:t>Програмні цілі журналу: публікація оригінальних статей з основних проблем державного управління.</w:t>
            </w:r>
          </w:p>
          <w:p w14:paraId="7E3033FE" w14:textId="6ABE8D3B" w:rsidR="00243D4B" w:rsidRPr="00705226" w:rsidRDefault="008D411F" w:rsidP="009D6829">
            <w:pPr>
              <w:pStyle w:val="TableParagraph"/>
              <w:jc w:val="both"/>
              <w:rPr>
                <w:sz w:val="24"/>
                <w:szCs w:val="24"/>
              </w:rPr>
            </w:pPr>
            <w:r w:rsidRPr="00705226">
              <w:rPr>
                <w:sz w:val="24"/>
                <w:szCs w:val="24"/>
              </w:rPr>
              <w:t xml:space="preserve">Проблематика журналу: перебіг соціально-економічної трансформації в Україні, проблематика міждержавних </w:t>
            </w:r>
            <w:r w:rsidRPr="00705226">
              <w:rPr>
                <w:sz w:val="24"/>
                <w:szCs w:val="24"/>
              </w:rPr>
              <w:lastRenderedPageBreak/>
              <w:t>конфліктів, вплив глобалізації та особливості геополітики у Східній Европі, досвід державного управління у країнах розвиненої демократії тощо.</w:t>
            </w:r>
          </w:p>
        </w:tc>
        <w:tc>
          <w:tcPr>
            <w:tcW w:w="0" w:type="auto"/>
          </w:tcPr>
          <w:p w14:paraId="11A2F070" w14:textId="02823FAE" w:rsidR="00243D4B" w:rsidRDefault="002E205D" w:rsidP="009D6829">
            <w:pPr>
              <w:pStyle w:val="TableParagraph"/>
              <w:rPr>
                <w:rStyle w:val="fontstyle01"/>
                <w:sz w:val="24"/>
                <w:szCs w:val="24"/>
              </w:rPr>
            </w:pPr>
            <w:hyperlink r:id="rId17" w:history="1">
              <w:r w:rsidR="00172AD8" w:rsidRPr="007338F2">
                <w:rPr>
                  <w:rStyle w:val="a9"/>
                  <w:sz w:val="24"/>
                  <w:szCs w:val="24"/>
                </w:rPr>
                <w:t>https://aspects.org.ua/index.php/journal/issue/archive</w:t>
              </w:r>
            </w:hyperlink>
          </w:p>
          <w:p w14:paraId="1A479322" w14:textId="0A0DE333" w:rsidR="00172AD8" w:rsidRPr="00705226" w:rsidRDefault="00172AD8" w:rsidP="009D6829">
            <w:pPr>
              <w:pStyle w:val="TableParagraph"/>
              <w:rPr>
                <w:rStyle w:val="fontstyle01"/>
                <w:sz w:val="24"/>
                <w:szCs w:val="24"/>
              </w:rPr>
            </w:pPr>
          </w:p>
        </w:tc>
      </w:tr>
      <w:tr w:rsidR="009D6829" w:rsidRPr="00B22C9F" w14:paraId="37F8AD1C" w14:textId="77777777" w:rsidTr="009D6829">
        <w:tc>
          <w:tcPr>
            <w:tcW w:w="0" w:type="auto"/>
          </w:tcPr>
          <w:p w14:paraId="3CF46FE0" w14:textId="63FF076B" w:rsidR="00243D4B" w:rsidRPr="00705226" w:rsidRDefault="001A685B" w:rsidP="009D6829">
            <w:pPr>
              <w:pStyle w:val="TableParagraph"/>
              <w:rPr>
                <w:sz w:val="24"/>
                <w:szCs w:val="24"/>
              </w:rPr>
            </w:pPr>
            <w:r w:rsidRPr="00705226">
              <w:rPr>
                <w:sz w:val="24"/>
                <w:szCs w:val="24"/>
              </w:rPr>
              <w:lastRenderedPageBreak/>
              <w:t>Вісник Дніпровської академії неперервної освіти, Серія: «Публічне управління та адміністрування»</w:t>
            </w:r>
          </w:p>
        </w:tc>
        <w:tc>
          <w:tcPr>
            <w:tcW w:w="0" w:type="auto"/>
          </w:tcPr>
          <w:p w14:paraId="3F3B9120" w14:textId="77777777" w:rsidR="00243D4B" w:rsidRPr="00705226" w:rsidRDefault="001A685B" w:rsidP="009D6829">
            <w:pPr>
              <w:pStyle w:val="TableParagraph"/>
              <w:rPr>
                <w:sz w:val="24"/>
                <w:szCs w:val="24"/>
              </w:rPr>
            </w:pPr>
            <w:r w:rsidRPr="00705226">
              <w:rPr>
                <w:sz w:val="24"/>
                <w:szCs w:val="24"/>
              </w:rPr>
              <w:t>Комунальний заклад вищої освіти «Дніпровська академія неперервної освіти» Дніпропетровської обласної ради»</w:t>
            </w:r>
          </w:p>
          <w:p w14:paraId="0874BF1E" w14:textId="33FF051D" w:rsidR="001A685B" w:rsidRPr="00705226" w:rsidRDefault="001A685B" w:rsidP="009D6829">
            <w:pPr>
              <w:pStyle w:val="TableParagraph"/>
              <w:rPr>
                <w:sz w:val="24"/>
                <w:szCs w:val="24"/>
              </w:rPr>
            </w:pPr>
            <w:r w:rsidRPr="00705226">
              <w:rPr>
                <w:sz w:val="24"/>
                <w:szCs w:val="24"/>
              </w:rPr>
              <w:t>Google Scholar</w:t>
            </w:r>
          </w:p>
        </w:tc>
        <w:tc>
          <w:tcPr>
            <w:tcW w:w="0" w:type="auto"/>
          </w:tcPr>
          <w:p w14:paraId="01D4941B" w14:textId="6C2B63E2" w:rsidR="00243D4B" w:rsidRPr="00705226" w:rsidRDefault="001A685B" w:rsidP="009D6829">
            <w:pPr>
              <w:pStyle w:val="TableParagraph"/>
              <w:jc w:val="both"/>
              <w:rPr>
                <w:sz w:val="24"/>
                <w:szCs w:val="24"/>
              </w:rPr>
            </w:pPr>
            <w:r w:rsidRPr="00705226">
              <w:rPr>
                <w:sz w:val="24"/>
                <w:szCs w:val="24"/>
              </w:rPr>
              <w:t>Метою наукового журналу є оприлюднення результатів наукових досліджень в різних напрямках публічного управління та адміністрування. Тематичні розділи наукового журналу: Теорія та історія публічного управління; Механізми публічного управління; Публічна служба; Місцеве самоврядування; Публічне управління в галузі освіти.</w:t>
            </w:r>
          </w:p>
        </w:tc>
        <w:tc>
          <w:tcPr>
            <w:tcW w:w="0" w:type="auto"/>
          </w:tcPr>
          <w:p w14:paraId="534277BF" w14:textId="684E3AE4" w:rsidR="00243D4B" w:rsidRPr="00705226" w:rsidRDefault="00183FF1" w:rsidP="009D6829">
            <w:pPr>
              <w:pStyle w:val="TableParagraph"/>
              <w:rPr>
                <w:rStyle w:val="fontstyle01"/>
                <w:sz w:val="24"/>
                <w:szCs w:val="24"/>
              </w:rPr>
            </w:pPr>
            <w:r w:rsidRPr="00705226">
              <w:rPr>
                <w:rStyle w:val="fontstyle01"/>
                <w:sz w:val="24"/>
                <w:szCs w:val="24"/>
              </w:rPr>
              <w:t>https://visnuk.dano.dp.ua/index.php/pma/issue/archive</w:t>
            </w:r>
          </w:p>
        </w:tc>
      </w:tr>
      <w:tr w:rsidR="009D6829" w:rsidRPr="00B22C9F" w14:paraId="41DA1BCF" w14:textId="77777777" w:rsidTr="009D6829">
        <w:tc>
          <w:tcPr>
            <w:tcW w:w="0" w:type="auto"/>
          </w:tcPr>
          <w:p w14:paraId="32A9B006" w14:textId="44324A51" w:rsidR="00FC44B4" w:rsidRPr="00705226" w:rsidRDefault="00183FF1" w:rsidP="009D6829">
            <w:pPr>
              <w:pStyle w:val="TableParagraph"/>
              <w:rPr>
                <w:sz w:val="24"/>
                <w:szCs w:val="24"/>
              </w:rPr>
            </w:pPr>
            <w:r w:rsidRPr="00705226">
              <w:rPr>
                <w:sz w:val="24"/>
                <w:szCs w:val="24"/>
              </w:rPr>
              <w:t>Наукові перспективи</w:t>
            </w:r>
          </w:p>
        </w:tc>
        <w:tc>
          <w:tcPr>
            <w:tcW w:w="0" w:type="auto"/>
          </w:tcPr>
          <w:p w14:paraId="0074808C" w14:textId="77777777" w:rsidR="00FB59D0" w:rsidRPr="00705226" w:rsidRDefault="00FB59D0" w:rsidP="009D6829">
            <w:pPr>
              <w:pStyle w:val="TableParagraph"/>
              <w:rPr>
                <w:sz w:val="24"/>
                <w:szCs w:val="24"/>
              </w:rPr>
            </w:pPr>
            <w:r w:rsidRPr="00705226">
              <w:rPr>
                <w:sz w:val="24"/>
                <w:szCs w:val="24"/>
              </w:rPr>
              <w:t>Громадська організація «Всеукраїнська асамблея докторів наук з державного управління»</w:t>
            </w:r>
          </w:p>
          <w:p w14:paraId="10743B60" w14:textId="77777777" w:rsidR="00FB59D0" w:rsidRPr="00705226" w:rsidRDefault="00FB59D0" w:rsidP="009D6829">
            <w:pPr>
              <w:pStyle w:val="TableParagraph"/>
              <w:rPr>
                <w:sz w:val="24"/>
                <w:szCs w:val="24"/>
              </w:rPr>
            </w:pPr>
            <w:r w:rsidRPr="00705226">
              <w:rPr>
                <w:sz w:val="24"/>
                <w:szCs w:val="24"/>
              </w:rPr>
              <w:t>Приватне акціонерне товариство «Вищий навчальний заклад «Міжрегіональна Академія управління персоналом»</w:t>
            </w:r>
          </w:p>
          <w:p w14:paraId="15C6DCBC" w14:textId="77777777" w:rsidR="00FC44B4" w:rsidRPr="00705226" w:rsidRDefault="00FB59D0" w:rsidP="009D6829">
            <w:pPr>
              <w:pStyle w:val="TableParagraph"/>
              <w:rPr>
                <w:sz w:val="24"/>
                <w:szCs w:val="24"/>
              </w:rPr>
            </w:pPr>
            <w:r w:rsidRPr="00705226">
              <w:rPr>
                <w:sz w:val="24"/>
                <w:szCs w:val="24"/>
              </w:rPr>
              <w:t>Громадська організація «Асоціація науковців України»</w:t>
            </w:r>
          </w:p>
          <w:p w14:paraId="32D2B304" w14:textId="090EE4F4" w:rsidR="00665328" w:rsidRPr="00705226" w:rsidRDefault="00665328" w:rsidP="009D6829">
            <w:pPr>
              <w:pStyle w:val="TableParagraph"/>
              <w:rPr>
                <w:sz w:val="24"/>
                <w:szCs w:val="24"/>
              </w:rPr>
            </w:pPr>
            <w:r w:rsidRPr="00705226">
              <w:rPr>
                <w:sz w:val="24"/>
                <w:szCs w:val="24"/>
              </w:rPr>
              <w:t>Google Scholar</w:t>
            </w:r>
          </w:p>
        </w:tc>
        <w:tc>
          <w:tcPr>
            <w:tcW w:w="0" w:type="auto"/>
          </w:tcPr>
          <w:p w14:paraId="582A7C50" w14:textId="162F9AD7" w:rsidR="00FC44B4" w:rsidRPr="00705226" w:rsidRDefault="00665328" w:rsidP="009D6829">
            <w:pPr>
              <w:pStyle w:val="TableParagraph"/>
              <w:jc w:val="both"/>
              <w:rPr>
                <w:sz w:val="24"/>
                <w:szCs w:val="24"/>
              </w:rPr>
            </w:pPr>
            <w:r w:rsidRPr="00705226">
              <w:rPr>
                <w:sz w:val="24"/>
                <w:szCs w:val="24"/>
              </w:rPr>
              <w:t>Журнал висвітлює історію, теорію, механізми формування та функціонування, а, також, інноваційні питання розвитку державного управління, права, економіки та медицини.</w:t>
            </w:r>
          </w:p>
        </w:tc>
        <w:tc>
          <w:tcPr>
            <w:tcW w:w="0" w:type="auto"/>
          </w:tcPr>
          <w:p w14:paraId="70EFFD6C" w14:textId="5945E140" w:rsidR="00FC44B4" w:rsidRPr="00705226" w:rsidRDefault="00665328" w:rsidP="009D6829">
            <w:pPr>
              <w:pStyle w:val="TableParagraph"/>
              <w:rPr>
                <w:rStyle w:val="fontstyle01"/>
                <w:sz w:val="24"/>
                <w:szCs w:val="24"/>
              </w:rPr>
            </w:pPr>
            <w:r w:rsidRPr="00705226">
              <w:rPr>
                <w:rStyle w:val="fontstyle01"/>
                <w:sz w:val="24"/>
                <w:szCs w:val="24"/>
              </w:rPr>
              <w:t>http://perspectives.pp.ua/index.php/np/issue/archive</w:t>
            </w:r>
          </w:p>
        </w:tc>
      </w:tr>
      <w:tr w:rsidR="009D6829" w:rsidRPr="00B22C9F" w14:paraId="555AABF9" w14:textId="77777777" w:rsidTr="009D6829">
        <w:tc>
          <w:tcPr>
            <w:tcW w:w="0" w:type="auto"/>
          </w:tcPr>
          <w:p w14:paraId="3FD308E7" w14:textId="5204ED8B" w:rsidR="00183FF1" w:rsidRPr="00705226" w:rsidRDefault="00183FF1" w:rsidP="009D6829">
            <w:pPr>
              <w:pStyle w:val="TableParagraph"/>
              <w:rPr>
                <w:sz w:val="24"/>
                <w:szCs w:val="24"/>
              </w:rPr>
            </w:pPr>
            <w:r w:rsidRPr="00705226">
              <w:rPr>
                <w:sz w:val="24"/>
                <w:szCs w:val="24"/>
              </w:rPr>
              <w:t xml:space="preserve">Проблеми сучасних трансформацій. Серія: право, публічне управління </w:t>
            </w:r>
            <w:r w:rsidRPr="00705226">
              <w:rPr>
                <w:sz w:val="24"/>
                <w:szCs w:val="24"/>
              </w:rPr>
              <w:lastRenderedPageBreak/>
              <w:t>та адміністрування</w:t>
            </w:r>
          </w:p>
        </w:tc>
        <w:tc>
          <w:tcPr>
            <w:tcW w:w="0" w:type="auto"/>
          </w:tcPr>
          <w:p w14:paraId="45462684" w14:textId="77777777" w:rsidR="00183FF1" w:rsidRPr="00705226" w:rsidRDefault="00183FF1" w:rsidP="009D6829">
            <w:pPr>
              <w:pStyle w:val="TableParagraph"/>
              <w:rPr>
                <w:sz w:val="24"/>
                <w:szCs w:val="24"/>
              </w:rPr>
            </w:pPr>
            <w:r w:rsidRPr="00705226">
              <w:rPr>
                <w:sz w:val="24"/>
                <w:szCs w:val="24"/>
              </w:rPr>
              <w:lastRenderedPageBreak/>
              <w:t>ГО «Науково-освітній інноваційний центр суспільних трансформацій»</w:t>
            </w:r>
          </w:p>
          <w:p w14:paraId="1E095485" w14:textId="55BF61D5" w:rsidR="00183FF1" w:rsidRPr="00705226" w:rsidRDefault="00183FF1" w:rsidP="009D6829">
            <w:pPr>
              <w:pStyle w:val="TableParagraph"/>
              <w:rPr>
                <w:sz w:val="24"/>
                <w:szCs w:val="24"/>
              </w:rPr>
            </w:pPr>
            <w:r w:rsidRPr="00705226">
              <w:rPr>
                <w:sz w:val="24"/>
                <w:szCs w:val="24"/>
              </w:rPr>
              <w:lastRenderedPageBreak/>
              <w:t>Google Scholar</w:t>
            </w:r>
          </w:p>
        </w:tc>
        <w:tc>
          <w:tcPr>
            <w:tcW w:w="0" w:type="auto"/>
          </w:tcPr>
          <w:p w14:paraId="48BC4465" w14:textId="77777777" w:rsidR="00183FF1" w:rsidRPr="00705226" w:rsidRDefault="00183FF1" w:rsidP="009D6829">
            <w:pPr>
              <w:pStyle w:val="TableParagraph"/>
              <w:jc w:val="both"/>
              <w:rPr>
                <w:sz w:val="24"/>
                <w:szCs w:val="24"/>
              </w:rPr>
            </w:pPr>
            <w:r w:rsidRPr="00705226">
              <w:rPr>
                <w:sz w:val="24"/>
                <w:szCs w:val="24"/>
              </w:rPr>
              <w:lastRenderedPageBreak/>
              <w:t xml:space="preserve">Метою журналу є висвітлення результатів наукових пошуків дослідників з актуальних загальнотеоретичних та галузевих </w:t>
            </w:r>
            <w:r w:rsidRPr="00705226">
              <w:rPr>
                <w:sz w:val="24"/>
                <w:szCs w:val="24"/>
              </w:rPr>
              <w:lastRenderedPageBreak/>
              <w:t>правових питань, публічного управління та адміністрування. Розкриття цієї мети забезпечує координацію фундаментальних й прикладних наукових досліджень з права, публічного управління та адміністрування різних фахівців та сприяє їх актуалізації.</w:t>
            </w:r>
          </w:p>
          <w:p w14:paraId="732632A7" w14:textId="77777777" w:rsidR="00183FF1" w:rsidRPr="00705226" w:rsidRDefault="00183FF1" w:rsidP="009D6829">
            <w:pPr>
              <w:pStyle w:val="TableParagraph"/>
              <w:jc w:val="both"/>
              <w:rPr>
                <w:sz w:val="24"/>
                <w:szCs w:val="24"/>
              </w:rPr>
            </w:pPr>
            <w:r w:rsidRPr="00705226">
              <w:rPr>
                <w:sz w:val="24"/>
                <w:szCs w:val="24"/>
              </w:rPr>
              <w:t>Завдання журналу:</w:t>
            </w:r>
          </w:p>
          <w:p w14:paraId="030997F5" w14:textId="77777777" w:rsidR="00183FF1" w:rsidRPr="00705226" w:rsidRDefault="00183FF1" w:rsidP="009D6829">
            <w:pPr>
              <w:pStyle w:val="TableParagraph"/>
              <w:jc w:val="both"/>
              <w:rPr>
                <w:sz w:val="24"/>
                <w:szCs w:val="24"/>
              </w:rPr>
            </w:pPr>
            <w:r w:rsidRPr="00705226">
              <w:rPr>
                <w:sz w:val="24"/>
                <w:szCs w:val="24"/>
              </w:rPr>
              <w:t>– підвищення рівня юридичної науки, науки з публічного управління та адміністрування;</w:t>
            </w:r>
          </w:p>
          <w:p w14:paraId="72192E1F" w14:textId="77777777" w:rsidR="00183FF1" w:rsidRPr="00705226" w:rsidRDefault="00183FF1" w:rsidP="009D6829">
            <w:pPr>
              <w:pStyle w:val="TableParagraph"/>
              <w:jc w:val="both"/>
              <w:rPr>
                <w:sz w:val="24"/>
                <w:szCs w:val="24"/>
              </w:rPr>
            </w:pPr>
            <w:r w:rsidRPr="00705226">
              <w:rPr>
                <w:sz w:val="24"/>
                <w:szCs w:val="24"/>
              </w:rPr>
              <w:t>– створення науково-практичної платформи для висвітлення актуальних тенденцій і перспектив розвитку в галузях права, публічного управління та адміністрування;</w:t>
            </w:r>
          </w:p>
          <w:p w14:paraId="0D30FC72" w14:textId="77777777" w:rsidR="00183FF1" w:rsidRPr="00705226" w:rsidRDefault="00183FF1" w:rsidP="009D6829">
            <w:pPr>
              <w:pStyle w:val="TableParagraph"/>
              <w:jc w:val="both"/>
              <w:rPr>
                <w:sz w:val="24"/>
                <w:szCs w:val="24"/>
              </w:rPr>
            </w:pPr>
            <w:r w:rsidRPr="00705226">
              <w:rPr>
                <w:sz w:val="24"/>
                <w:szCs w:val="24"/>
              </w:rPr>
              <w:t>– розбудова національної правничої системи, системи публічного управління та адміністрування, через розгляд теоретичних, методологічних та практичних аспектів трансформацій в галузі права, публічного управління та адміністрування;</w:t>
            </w:r>
          </w:p>
          <w:p w14:paraId="66FC3A8C" w14:textId="6D4EBCAD" w:rsidR="00183FF1" w:rsidRPr="00705226" w:rsidRDefault="00183FF1" w:rsidP="009D6829">
            <w:pPr>
              <w:pStyle w:val="TableParagraph"/>
              <w:jc w:val="both"/>
              <w:rPr>
                <w:sz w:val="24"/>
                <w:szCs w:val="24"/>
              </w:rPr>
            </w:pPr>
            <w:r w:rsidRPr="00705226">
              <w:rPr>
                <w:sz w:val="24"/>
                <w:szCs w:val="24"/>
              </w:rPr>
              <w:t>– аналіз та висвітлення останніх досягнень науки з права, публічного управління та адміністрування, вільного обміну думками через публікацію відповідних наукових матеріалів.</w:t>
            </w:r>
          </w:p>
        </w:tc>
        <w:tc>
          <w:tcPr>
            <w:tcW w:w="0" w:type="auto"/>
          </w:tcPr>
          <w:p w14:paraId="755EEA97" w14:textId="23E313B5" w:rsidR="00183FF1" w:rsidRPr="00705226" w:rsidRDefault="00183FF1" w:rsidP="009D6829">
            <w:pPr>
              <w:pStyle w:val="TableParagraph"/>
              <w:rPr>
                <w:rStyle w:val="fontstyle01"/>
                <w:sz w:val="24"/>
                <w:szCs w:val="24"/>
              </w:rPr>
            </w:pPr>
            <w:r w:rsidRPr="00705226">
              <w:rPr>
                <w:rStyle w:val="fontstyle01"/>
                <w:sz w:val="24"/>
                <w:szCs w:val="24"/>
              </w:rPr>
              <w:lastRenderedPageBreak/>
              <w:t>https://reicst.com.ua/pmtl/issue/archive</w:t>
            </w:r>
          </w:p>
        </w:tc>
      </w:tr>
      <w:tr w:rsidR="009D6829" w:rsidRPr="00B22C9F" w14:paraId="518557EB" w14:textId="77777777" w:rsidTr="009D6829">
        <w:tc>
          <w:tcPr>
            <w:tcW w:w="0" w:type="auto"/>
          </w:tcPr>
          <w:p w14:paraId="4D38FD60" w14:textId="031E0806" w:rsidR="006440C3" w:rsidRPr="00705226" w:rsidRDefault="006440C3" w:rsidP="009D6829">
            <w:pPr>
              <w:pStyle w:val="TableParagraph"/>
              <w:rPr>
                <w:sz w:val="24"/>
                <w:szCs w:val="24"/>
              </w:rPr>
            </w:pPr>
            <w:r w:rsidRPr="00705226">
              <w:rPr>
                <w:sz w:val="24"/>
                <w:szCs w:val="24"/>
              </w:rPr>
              <w:lastRenderedPageBreak/>
              <w:t>Публічне управління та аспекти безпеки держави</w:t>
            </w:r>
          </w:p>
        </w:tc>
        <w:tc>
          <w:tcPr>
            <w:tcW w:w="0" w:type="auto"/>
          </w:tcPr>
          <w:p w14:paraId="11E0519F" w14:textId="77777777" w:rsidR="006440C3" w:rsidRPr="00705226" w:rsidRDefault="006440C3" w:rsidP="009D6829">
            <w:pPr>
              <w:pStyle w:val="TableParagraph"/>
              <w:rPr>
                <w:sz w:val="24"/>
                <w:szCs w:val="24"/>
              </w:rPr>
            </w:pPr>
            <w:r w:rsidRPr="00705226">
              <w:rPr>
                <w:sz w:val="24"/>
                <w:szCs w:val="24"/>
              </w:rPr>
              <w:t>Національний університет цивільного захисту України</w:t>
            </w:r>
          </w:p>
          <w:p w14:paraId="22CAA48E" w14:textId="77777777" w:rsidR="006440C3" w:rsidRPr="00705226" w:rsidRDefault="006440C3" w:rsidP="009D6829">
            <w:pPr>
              <w:pStyle w:val="TableParagraph"/>
              <w:rPr>
                <w:sz w:val="24"/>
                <w:szCs w:val="24"/>
              </w:rPr>
            </w:pPr>
            <w:r w:rsidRPr="00705226">
              <w:rPr>
                <w:sz w:val="24"/>
                <w:szCs w:val="24"/>
              </w:rPr>
              <w:lastRenderedPageBreak/>
              <w:t>Університет міжнародних відносин і соціальних комунікацій (м. Хелм, Польща)</w:t>
            </w:r>
          </w:p>
          <w:p w14:paraId="1E5D1CBA" w14:textId="1DB8A4BA" w:rsidR="006440C3" w:rsidRPr="00705226" w:rsidRDefault="006440C3" w:rsidP="009D6829">
            <w:pPr>
              <w:pStyle w:val="TableParagraph"/>
              <w:rPr>
                <w:sz w:val="24"/>
                <w:szCs w:val="24"/>
              </w:rPr>
            </w:pPr>
            <w:r w:rsidRPr="00705226">
              <w:rPr>
                <w:sz w:val="24"/>
                <w:szCs w:val="24"/>
              </w:rPr>
              <w:t>Google Scholar</w:t>
            </w:r>
          </w:p>
        </w:tc>
        <w:tc>
          <w:tcPr>
            <w:tcW w:w="0" w:type="auto"/>
          </w:tcPr>
          <w:p w14:paraId="7523BEAB" w14:textId="53526D62" w:rsidR="006440C3" w:rsidRPr="00705226" w:rsidRDefault="006440C3" w:rsidP="009D6829">
            <w:pPr>
              <w:pStyle w:val="TableParagraph"/>
              <w:jc w:val="both"/>
              <w:rPr>
                <w:sz w:val="24"/>
                <w:szCs w:val="24"/>
              </w:rPr>
            </w:pPr>
            <w:r w:rsidRPr="00705226">
              <w:rPr>
                <w:sz w:val="24"/>
                <w:szCs w:val="24"/>
              </w:rPr>
              <w:lastRenderedPageBreak/>
              <w:t xml:space="preserve">висвітлює проблеми національної та міжнародної безпеки за такими напрямами: соціальні детермінанти </w:t>
            </w:r>
            <w:r w:rsidRPr="00705226">
              <w:rPr>
                <w:sz w:val="24"/>
                <w:szCs w:val="24"/>
              </w:rPr>
              <w:lastRenderedPageBreak/>
              <w:t>безпеки, теорії безпеки, зовнішня та внутрішня безпека, технології безпеки, освіта для безпеки, кібербезпека, екологічна безпека та в цих сферах публікує оригінальні результати досліджень.</w:t>
            </w:r>
          </w:p>
        </w:tc>
        <w:tc>
          <w:tcPr>
            <w:tcW w:w="0" w:type="auto"/>
          </w:tcPr>
          <w:p w14:paraId="7756A1AD" w14:textId="15C9475D" w:rsidR="006440C3" w:rsidRPr="00705226" w:rsidRDefault="006440C3" w:rsidP="009D6829">
            <w:pPr>
              <w:pStyle w:val="TableParagraph"/>
              <w:rPr>
                <w:rStyle w:val="fontstyle01"/>
                <w:sz w:val="24"/>
                <w:szCs w:val="24"/>
              </w:rPr>
            </w:pPr>
            <w:r w:rsidRPr="00705226">
              <w:rPr>
                <w:rStyle w:val="fontstyle01"/>
                <w:sz w:val="24"/>
                <w:szCs w:val="24"/>
              </w:rPr>
              <w:lastRenderedPageBreak/>
              <w:t>http://passa.nuczu.edu.ua/uk/arhiv</w:t>
            </w:r>
          </w:p>
        </w:tc>
      </w:tr>
      <w:tr w:rsidR="00A94447" w:rsidRPr="00B22C9F" w14:paraId="227077F9" w14:textId="77777777" w:rsidTr="009D6829">
        <w:tc>
          <w:tcPr>
            <w:tcW w:w="0" w:type="auto"/>
          </w:tcPr>
          <w:p w14:paraId="0BCD84FA" w14:textId="43F8E7E4" w:rsidR="006440C3" w:rsidRPr="00705226" w:rsidRDefault="006440C3" w:rsidP="009D6829">
            <w:pPr>
              <w:pStyle w:val="TableParagraph"/>
              <w:rPr>
                <w:sz w:val="24"/>
                <w:szCs w:val="24"/>
              </w:rPr>
            </w:pPr>
            <w:r w:rsidRPr="00705226">
              <w:rPr>
                <w:sz w:val="24"/>
                <w:szCs w:val="24"/>
              </w:rPr>
              <w:lastRenderedPageBreak/>
              <w:t>Публічне управління та регіональний розвиток</w:t>
            </w:r>
          </w:p>
        </w:tc>
        <w:tc>
          <w:tcPr>
            <w:tcW w:w="0" w:type="auto"/>
          </w:tcPr>
          <w:p w14:paraId="6A5CB034" w14:textId="77777777" w:rsidR="006440C3" w:rsidRPr="00705226" w:rsidRDefault="006440C3" w:rsidP="009D6829">
            <w:pPr>
              <w:pStyle w:val="TableParagraph"/>
              <w:rPr>
                <w:sz w:val="24"/>
                <w:szCs w:val="24"/>
              </w:rPr>
            </w:pPr>
            <w:r w:rsidRPr="00705226">
              <w:rPr>
                <w:sz w:val="24"/>
                <w:szCs w:val="24"/>
              </w:rPr>
              <w:t>Чорноморський національний університет імені Петра Могили</w:t>
            </w:r>
          </w:p>
          <w:p w14:paraId="59EB1A68" w14:textId="0033BF57" w:rsidR="006440C3" w:rsidRPr="00705226" w:rsidRDefault="006440C3" w:rsidP="009D6829">
            <w:pPr>
              <w:pStyle w:val="TableParagraph"/>
              <w:rPr>
                <w:sz w:val="24"/>
                <w:szCs w:val="24"/>
              </w:rPr>
            </w:pPr>
            <w:r w:rsidRPr="00705226">
              <w:rPr>
                <w:sz w:val="24"/>
                <w:szCs w:val="24"/>
              </w:rPr>
              <w:t xml:space="preserve">Index Copernicus </w:t>
            </w:r>
          </w:p>
          <w:p w14:paraId="2B60DD0D" w14:textId="5C4028FF" w:rsidR="006440C3" w:rsidRPr="00705226" w:rsidRDefault="006440C3" w:rsidP="009D6829">
            <w:pPr>
              <w:pStyle w:val="TableParagraph"/>
              <w:rPr>
                <w:sz w:val="24"/>
                <w:szCs w:val="24"/>
              </w:rPr>
            </w:pPr>
            <w:r w:rsidRPr="00705226">
              <w:rPr>
                <w:sz w:val="24"/>
                <w:szCs w:val="24"/>
              </w:rPr>
              <w:t xml:space="preserve">Google Scholar </w:t>
            </w:r>
          </w:p>
          <w:p w14:paraId="3E0D0A53" w14:textId="2471A7EA" w:rsidR="006440C3" w:rsidRPr="00705226" w:rsidRDefault="006440C3" w:rsidP="009D6829">
            <w:pPr>
              <w:pStyle w:val="TableParagraph"/>
              <w:rPr>
                <w:sz w:val="24"/>
                <w:szCs w:val="24"/>
              </w:rPr>
            </w:pPr>
            <w:r w:rsidRPr="00705226">
              <w:rPr>
                <w:sz w:val="24"/>
                <w:szCs w:val="24"/>
              </w:rPr>
              <w:t xml:space="preserve">European Reference Index for the Humanities and the Social Sciences </w:t>
            </w:r>
          </w:p>
          <w:p w14:paraId="66732603" w14:textId="627C993A" w:rsidR="006440C3" w:rsidRPr="00705226" w:rsidRDefault="006440C3" w:rsidP="009D6829">
            <w:pPr>
              <w:pStyle w:val="TableParagraph"/>
              <w:rPr>
                <w:sz w:val="24"/>
                <w:szCs w:val="24"/>
              </w:rPr>
            </w:pPr>
            <w:r w:rsidRPr="00705226">
              <w:rPr>
                <w:sz w:val="24"/>
                <w:szCs w:val="24"/>
              </w:rPr>
              <w:t>Directory of Open Access Journals та ін.</w:t>
            </w:r>
          </w:p>
        </w:tc>
        <w:tc>
          <w:tcPr>
            <w:tcW w:w="0" w:type="auto"/>
          </w:tcPr>
          <w:p w14:paraId="45DE3B5B" w14:textId="49776FAE" w:rsidR="006440C3" w:rsidRPr="00705226" w:rsidRDefault="006440C3" w:rsidP="009D6829">
            <w:pPr>
              <w:pStyle w:val="TableParagraph"/>
              <w:jc w:val="both"/>
              <w:rPr>
                <w:sz w:val="24"/>
                <w:szCs w:val="24"/>
              </w:rPr>
            </w:pPr>
            <w:r w:rsidRPr="00705226">
              <w:rPr>
                <w:sz w:val="24"/>
                <w:szCs w:val="24"/>
              </w:rPr>
              <w:t>зосереджується на  питаннях державного управління на державному, регіональному та місцевому рівнях в Україні та за кордоном, особливостях розвитку державного управління в різних сферах та перспективах їх удосконалення.</w:t>
            </w:r>
          </w:p>
          <w:p w14:paraId="6A862DF5" w14:textId="1D25BB65" w:rsidR="006440C3" w:rsidRPr="00705226" w:rsidRDefault="000D6311" w:rsidP="009D6829">
            <w:pPr>
              <w:pStyle w:val="TableParagraph"/>
              <w:jc w:val="both"/>
              <w:rPr>
                <w:sz w:val="24"/>
                <w:szCs w:val="24"/>
              </w:rPr>
            </w:pPr>
            <w:r w:rsidRPr="00705226">
              <w:rPr>
                <w:sz w:val="24"/>
                <w:szCs w:val="24"/>
              </w:rPr>
              <w:t>Ц</w:t>
            </w:r>
            <w:r w:rsidR="006440C3" w:rsidRPr="00705226">
              <w:rPr>
                <w:sz w:val="24"/>
                <w:szCs w:val="24"/>
              </w:rPr>
              <w:t>е</w:t>
            </w:r>
            <w:r w:rsidRPr="00705226">
              <w:rPr>
                <w:sz w:val="24"/>
                <w:szCs w:val="24"/>
              </w:rPr>
              <w:t xml:space="preserve"> </w:t>
            </w:r>
            <w:r w:rsidR="006440C3" w:rsidRPr="00705226">
              <w:rPr>
                <w:sz w:val="24"/>
                <w:szCs w:val="24"/>
              </w:rPr>
              <w:t xml:space="preserve">рецензований журнал, який публікує емпіричні дослідження, що перевіряють, розширюють або розвивають теорію управління та роблять внесок у практику управління. </w:t>
            </w:r>
          </w:p>
        </w:tc>
        <w:tc>
          <w:tcPr>
            <w:tcW w:w="0" w:type="auto"/>
          </w:tcPr>
          <w:p w14:paraId="389E0D49" w14:textId="721A5C1E" w:rsidR="006440C3" w:rsidRPr="00705226" w:rsidRDefault="000D6311" w:rsidP="009D6829">
            <w:pPr>
              <w:pStyle w:val="TableParagraph"/>
              <w:rPr>
                <w:rStyle w:val="fontstyle01"/>
                <w:sz w:val="24"/>
                <w:szCs w:val="24"/>
              </w:rPr>
            </w:pPr>
            <w:r w:rsidRPr="00705226">
              <w:rPr>
                <w:rStyle w:val="fontstyle01"/>
                <w:sz w:val="24"/>
                <w:szCs w:val="24"/>
              </w:rPr>
              <w:t>https://pard.mk.ua/index.php/journal/focus</w:t>
            </w:r>
          </w:p>
        </w:tc>
      </w:tr>
      <w:tr w:rsidR="00A94447" w:rsidRPr="00B22C9F" w14:paraId="00585039" w14:textId="77777777" w:rsidTr="009D6829">
        <w:tc>
          <w:tcPr>
            <w:tcW w:w="0" w:type="auto"/>
          </w:tcPr>
          <w:p w14:paraId="67710984" w14:textId="6D1890C9" w:rsidR="000D6311" w:rsidRPr="00705226" w:rsidRDefault="000D6311" w:rsidP="009D6829">
            <w:pPr>
              <w:pStyle w:val="TableParagraph"/>
              <w:rPr>
                <w:sz w:val="24"/>
                <w:szCs w:val="24"/>
              </w:rPr>
            </w:pPr>
            <w:r w:rsidRPr="00705226">
              <w:rPr>
                <w:sz w:val="24"/>
                <w:szCs w:val="24"/>
              </w:rPr>
              <w:t>Публічне управління та соціальна робота</w:t>
            </w:r>
          </w:p>
        </w:tc>
        <w:tc>
          <w:tcPr>
            <w:tcW w:w="0" w:type="auto"/>
          </w:tcPr>
          <w:p w14:paraId="2E2F8FE0" w14:textId="77777777" w:rsidR="000D6311" w:rsidRPr="00705226" w:rsidRDefault="000D6311" w:rsidP="009D6829">
            <w:pPr>
              <w:pStyle w:val="TableParagraph"/>
              <w:rPr>
                <w:sz w:val="24"/>
                <w:szCs w:val="24"/>
              </w:rPr>
            </w:pPr>
            <w:r w:rsidRPr="00705226">
              <w:rPr>
                <w:sz w:val="24"/>
                <w:szCs w:val="24"/>
              </w:rPr>
              <w:t>Львівський державний університет безпеки життєдіяльності</w:t>
            </w:r>
          </w:p>
          <w:p w14:paraId="6D333EED" w14:textId="77777777" w:rsidR="000D6311" w:rsidRPr="00705226" w:rsidRDefault="000D6311" w:rsidP="009D6829">
            <w:pPr>
              <w:pStyle w:val="TableParagraph"/>
              <w:rPr>
                <w:sz w:val="24"/>
                <w:szCs w:val="24"/>
              </w:rPr>
            </w:pPr>
            <w:r w:rsidRPr="00705226">
              <w:rPr>
                <w:sz w:val="24"/>
                <w:szCs w:val="24"/>
              </w:rPr>
              <w:t>Ulrichsweb Global Serials Directory</w:t>
            </w:r>
          </w:p>
          <w:p w14:paraId="7686F699" w14:textId="6201FF82" w:rsidR="000D6311" w:rsidRPr="00705226" w:rsidRDefault="000D6311" w:rsidP="009D6829">
            <w:pPr>
              <w:pStyle w:val="TableParagraph"/>
              <w:rPr>
                <w:sz w:val="24"/>
                <w:szCs w:val="24"/>
              </w:rPr>
            </w:pPr>
            <w:r w:rsidRPr="00705226">
              <w:rPr>
                <w:sz w:val="24"/>
                <w:szCs w:val="24"/>
              </w:rPr>
              <w:t>Google Scholar</w:t>
            </w:r>
          </w:p>
        </w:tc>
        <w:tc>
          <w:tcPr>
            <w:tcW w:w="0" w:type="auto"/>
          </w:tcPr>
          <w:p w14:paraId="32AF5022" w14:textId="164E9AE8" w:rsidR="000D6311" w:rsidRPr="00705226" w:rsidRDefault="000D6311" w:rsidP="009D6829">
            <w:pPr>
              <w:pStyle w:val="TableParagraph"/>
              <w:jc w:val="both"/>
              <w:rPr>
                <w:sz w:val="24"/>
                <w:szCs w:val="24"/>
              </w:rPr>
            </w:pPr>
            <w:r w:rsidRPr="00705226">
              <w:rPr>
                <w:sz w:val="24"/>
                <w:szCs w:val="24"/>
              </w:rPr>
              <w:t>Метою журналу є сприяння розвитку соціальної роботи та публічного управління в Україні, системи професійної освіти України; поширення наукових праць з проблем соціальної роботи, публічного управління, історії соціальної роботи та публічного управління; популяризація сучасних інноваційних знань із соціальної роботи та публічного управління; надання науково-методичної допомоги вченим, викладачам, здобувачам вищої освіти.</w:t>
            </w:r>
          </w:p>
        </w:tc>
        <w:tc>
          <w:tcPr>
            <w:tcW w:w="0" w:type="auto"/>
          </w:tcPr>
          <w:p w14:paraId="0AA1E845" w14:textId="4FEE9B1C" w:rsidR="000D6311" w:rsidRPr="00705226" w:rsidRDefault="000D6311" w:rsidP="009D6829">
            <w:pPr>
              <w:pStyle w:val="TableParagraph"/>
              <w:rPr>
                <w:rStyle w:val="fontstyle01"/>
                <w:sz w:val="24"/>
                <w:szCs w:val="24"/>
              </w:rPr>
            </w:pPr>
            <w:r w:rsidRPr="00705226">
              <w:rPr>
                <w:rStyle w:val="fontstyle01"/>
                <w:sz w:val="24"/>
                <w:szCs w:val="24"/>
              </w:rPr>
              <w:t>https://journal.ldubgd.edu.ua/index.php/soc/issue/archive</w:t>
            </w:r>
          </w:p>
        </w:tc>
      </w:tr>
      <w:tr w:rsidR="009D6829" w:rsidRPr="00B22C9F" w14:paraId="54984C98" w14:textId="77777777" w:rsidTr="009D6829">
        <w:tc>
          <w:tcPr>
            <w:tcW w:w="0" w:type="auto"/>
          </w:tcPr>
          <w:p w14:paraId="75EC4252" w14:textId="1EEDF70D" w:rsidR="000D6311" w:rsidRPr="00705226" w:rsidRDefault="000D6311" w:rsidP="009D6829">
            <w:pPr>
              <w:pStyle w:val="TableParagraph"/>
              <w:rPr>
                <w:sz w:val="24"/>
                <w:szCs w:val="24"/>
              </w:rPr>
            </w:pPr>
            <w:r w:rsidRPr="00705226">
              <w:rPr>
                <w:sz w:val="24"/>
                <w:szCs w:val="24"/>
              </w:rPr>
              <w:lastRenderedPageBreak/>
              <w:t>Публічне управління: концепції, парадигма, розвиток, удосконалення</w:t>
            </w:r>
          </w:p>
        </w:tc>
        <w:tc>
          <w:tcPr>
            <w:tcW w:w="0" w:type="auto"/>
          </w:tcPr>
          <w:p w14:paraId="03B92B32" w14:textId="16F1977E" w:rsidR="000D6311" w:rsidRPr="00705226" w:rsidRDefault="000D6311" w:rsidP="009D6829">
            <w:pPr>
              <w:pStyle w:val="TableParagraph"/>
              <w:rPr>
                <w:sz w:val="24"/>
                <w:szCs w:val="24"/>
              </w:rPr>
            </w:pPr>
            <w:r w:rsidRPr="00705226">
              <w:rPr>
                <w:sz w:val="24"/>
                <w:szCs w:val="24"/>
              </w:rPr>
              <w:t>Університет Григорія Сковороди в Переяславі</w:t>
            </w:r>
          </w:p>
        </w:tc>
        <w:tc>
          <w:tcPr>
            <w:tcW w:w="0" w:type="auto"/>
          </w:tcPr>
          <w:p w14:paraId="71BAC3C0" w14:textId="12082B79" w:rsidR="000D6311" w:rsidRPr="00705226" w:rsidRDefault="000D6311" w:rsidP="009D6829">
            <w:pPr>
              <w:pStyle w:val="TableParagraph"/>
              <w:jc w:val="both"/>
              <w:rPr>
                <w:sz w:val="24"/>
                <w:szCs w:val="24"/>
              </w:rPr>
            </w:pPr>
            <w:r w:rsidRPr="00705226">
              <w:rPr>
                <w:sz w:val="24"/>
                <w:szCs w:val="24"/>
              </w:rPr>
              <w:t>У збірнику публікуються наукові статті з актуальних питань теорії та історію державного управління; кадрової політки; національної безпеки; системи публічної політики України; механізмів державного управління; регіонального управління та місцевого самоврядування; державного управління у сфері державної безпеки та охорони громадського порядку; забезпечення розвитку науково-технічного потенціалу у галузі державного управління. Окремо розміщуються повідомлення, рецензії, огляди, інформація про наукове життя.</w:t>
            </w:r>
          </w:p>
        </w:tc>
        <w:tc>
          <w:tcPr>
            <w:tcW w:w="0" w:type="auto"/>
          </w:tcPr>
          <w:p w14:paraId="24F48B7F" w14:textId="70B7F65D" w:rsidR="000D6311" w:rsidRPr="00705226" w:rsidRDefault="000D6311" w:rsidP="009D6829">
            <w:pPr>
              <w:pStyle w:val="TableParagraph"/>
              <w:rPr>
                <w:rStyle w:val="fontstyle01"/>
                <w:sz w:val="24"/>
                <w:szCs w:val="24"/>
              </w:rPr>
            </w:pPr>
            <w:r w:rsidRPr="00705226">
              <w:rPr>
                <w:rStyle w:val="fontstyle01"/>
                <w:sz w:val="24"/>
                <w:szCs w:val="24"/>
              </w:rPr>
              <w:t>https://pa.journal.in.ua/index.php/pa/issue/archive</w:t>
            </w:r>
          </w:p>
        </w:tc>
      </w:tr>
      <w:tr w:rsidR="009D6829" w:rsidRPr="00B22C9F" w14:paraId="15646B43" w14:textId="77777777" w:rsidTr="009D6829">
        <w:tc>
          <w:tcPr>
            <w:tcW w:w="0" w:type="auto"/>
          </w:tcPr>
          <w:p w14:paraId="1ECB01FE" w14:textId="59628FFF" w:rsidR="000D6311" w:rsidRPr="00705226" w:rsidRDefault="002E6B2B" w:rsidP="009D6829">
            <w:pPr>
              <w:pStyle w:val="TableParagraph"/>
              <w:rPr>
                <w:sz w:val="24"/>
                <w:szCs w:val="24"/>
              </w:rPr>
            </w:pPr>
            <w:r w:rsidRPr="00705226">
              <w:rPr>
                <w:sz w:val="24"/>
                <w:szCs w:val="24"/>
              </w:rPr>
              <w:t>Публічно-управлінські та цифрові практики</w:t>
            </w:r>
          </w:p>
        </w:tc>
        <w:tc>
          <w:tcPr>
            <w:tcW w:w="0" w:type="auto"/>
          </w:tcPr>
          <w:p w14:paraId="7BB9E2D9" w14:textId="77777777" w:rsidR="002E6B2B" w:rsidRPr="00705226" w:rsidRDefault="00BD2F24" w:rsidP="009D6829">
            <w:pPr>
              <w:pStyle w:val="TableParagraph"/>
              <w:rPr>
                <w:sz w:val="24"/>
                <w:szCs w:val="24"/>
              </w:rPr>
            </w:pPr>
            <w:r w:rsidRPr="00705226">
              <w:rPr>
                <w:sz w:val="24"/>
                <w:szCs w:val="24"/>
              </w:rPr>
              <w:t>Державний університет інформаційно-комунікаційних технологій</w:t>
            </w:r>
          </w:p>
          <w:p w14:paraId="6D18253E" w14:textId="05C57DCA" w:rsidR="00BD2F24" w:rsidRPr="00705226" w:rsidRDefault="00BD2F24" w:rsidP="009D6829">
            <w:pPr>
              <w:pStyle w:val="TableParagraph"/>
              <w:rPr>
                <w:sz w:val="24"/>
                <w:szCs w:val="24"/>
              </w:rPr>
            </w:pPr>
            <w:r w:rsidRPr="00705226">
              <w:rPr>
                <w:sz w:val="24"/>
                <w:szCs w:val="24"/>
              </w:rPr>
              <w:t>Google Scholar</w:t>
            </w:r>
          </w:p>
        </w:tc>
        <w:tc>
          <w:tcPr>
            <w:tcW w:w="0" w:type="auto"/>
          </w:tcPr>
          <w:p w14:paraId="5259AFA9" w14:textId="59ABCD40" w:rsidR="000D6311" w:rsidRPr="00705226" w:rsidRDefault="00BD2F24" w:rsidP="009D6829">
            <w:pPr>
              <w:pStyle w:val="TableParagraph"/>
              <w:jc w:val="both"/>
              <w:rPr>
                <w:sz w:val="24"/>
                <w:szCs w:val="24"/>
              </w:rPr>
            </w:pPr>
            <w:r w:rsidRPr="00705226">
              <w:rPr>
                <w:sz w:val="24"/>
                <w:szCs w:val="24"/>
              </w:rPr>
              <w:t>Журнал</w:t>
            </w:r>
            <w:r w:rsidR="006E71EF" w:rsidRPr="00705226">
              <w:rPr>
                <w:sz w:val="24"/>
                <w:szCs w:val="24"/>
              </w:rPr>
              <w:t xml:space="preserve"> </w:t>
            </w:r>
            <w:r w:rsidRPr="00705226">
              <w:rPr>
                <w:sz w:val="24"/>
                <w:szCs w:val="24"/>
              </w:rPr>
              <w:t>містить</w:t>
            </w:r>
            <w:r w:rsidR="006E71EF" w:rsidRPr="00705226">
              <w:rPr>
                <w:sz w:val="24"/>
                <w:szCs w:val="24"/>
              </w:rPr>
              <w:t xml:space="preserve"> </w:t>
            </w:r>
            <w:r w:rsidRPr="00705226">
              <w:rPr>
                <w:sz w:val="24"/>
                <w:szCs w:val="24"/>
              </w:rPr>
              <w:t>наукові</w:t>
            </w:r>
            <w:r w:rsidR="006E71EF" w:rsidRPr="00705226">
              <w:rPr>
                <w:sz w:val="24"/>
                <w:szCs w:val="24"/>
              </w:rPr>
              <w:t xml:space="preserve"> </w:t>
            </w:r>
            <w:r w:rsidRPr="00705226">
              <w:rPr>
                <w:sz w:val="24"/>
                <w:szCs w:val="24"/>
              </w:rPr>
              <w:t>розвідки,</w:t>
            </w:r>
            <w:r w:rsidR="006E71EF" w:rsidRPr="00705226">
              <w:rPr>
                <w:sz w:val="24"/>
                <w:szCs w:val="24"/>
              </w:rPr>
              <w:t xml:space="preserve"> </w:t>
            </w:r>
            <w:r w:rsidRPr="00705226">
              <w:rPr>
                <w:sz w:val="24"/>
                <w:szCs w:val="24"/>
              </w:rPr>
              <w:t>присвячені</w:t>
            </w:r>
            <w:r w:rsidR="006E71EF" w:rsidRPr="00705226">
              <w:rPr>
                <w:sz w:val="24"/>
                <w:szCs w:val="24"/>
              </w:rPr>
              <w:t xml:space="preserve"> </w:t>
            </w:r>
            <w:r w:rsidRPr="00705226">
              <w:rPr>
                <w:sz w:val="24"/>
                <w:szCs w:val="24"/>
              </w:rPr>
              <w:t>актуальним</w:t>
            </w:r>
            <w:r w:rsidR="006E71EF" w:rsidRPr="00705226">
              <w:rPr>
                <w:sz w:val="24"/>
                <w:szCs w:val="24"/>
              </w:rPr>
              <w:t xml:space="preserve"> </w:t>
            </w:r>
            <w:r w:rsidRPr="00705226">
              <w:rPr>
                <w:sz w:val="24"/>
                <w:szCs w:val="24"/>
              </w:rPr>
              <w:t>проблемам</w:t>
            </w:r>
            <w:r w:rsidR="006E71EF" w:rsidRPr="00705226">
              <w:rPr>
                <w:sz w:val="24"/>
                <w:szCs w:val="24"/>
              </w:rPr>
              <w:t xml:space="preserve"> </w:t>
            </w:r>
            <w:r w:rsidRPr="00705226">
              <w:rPr>
                <w:sz w:val="24"/>
                <w:szCs w:val="24"/>
              </w:rPr>
              <w:t>розвитку</w:t>
            </w:r>
            <w:r w:rsidR="006E71EF" w:rsidRPr="00705226">
              <w:rPr>
                <w:sz w:val="24"/>
                <w:szCs w:val="24"/>
              </w:rPr>
              <w:t xml:space="preserve"> </w:t>
            </w:r>
            <w:r w:rsidRPr="00705226">
              <w:rPr>
                <w:sz w:val="24"/>
                <w:szCs w:val="24"/>
              </w:rPr>
              <w:t>вітчизняної</w:t>
            </w:r>
            <w:r w:rsidR="006E71EF" w:rsidRPr="00705226">
              <w:rPr>
                <w:sz w:val="24"/>
                <w:szCs w:val="24"/>
              </w:rPr>
              <w:t xml:space="preserve"> </w:t>
            </w:r>
            <w:r w:rsidRPr="00705226">
              <w:rPr>
                <w:sz w:val="24"/>
                <w:szCs w:val="24"/>
              </w:rPr>
              <w:t>системи</w:t>
            </w:r>
            <w:r w:rsidR="006E71EF" w:rsidRPr="00705226">
              <w:rPr>
                <w:sz w:val="24"/>
                <w:szCs w:val="24"/>
              </w:rPr>
              <w:t xml:space="preserve"> </w:t>
            </w:r>
            <w:r w:rsidRPr="00705226">
              <w:rPr>
                <w:sz w:val="24"/>
                <w:szCs w:val="24"/>
              </w:rPr>
              <w:t>публічного</w:t>
            </w:r>
            <w:r w:rsidR="006E71EF" w:rsidRPr="00705226">
              <w:rPr>
                <w:sz w:val="24"/>
                <w:szCs w:val="24"/>
              </w:rPr>
              <w:t xml:space="preserve"> </w:t>
            </w:r>
            <w:r w:rsidRPr="00705226">
              <w:rPr>
                <w:sz w:val="24"/>
                <w:szCs w:val="24"/>
              </w:rPr>
              <w:t>управління</w:t>
            </w:r>
            <w:r w:rsidR="006E71EF" w:rsidRPr="00705226">
              <w:rPr>
                <w:sz w:val="24"/>
                <w:szCs w:val="24"/>
              </w:rPr>
              <w:t xml:space="preserve"> </w:t>
            </w:r>
            <w:r w:rsidRPr="00705226">
              <w:rPr>
                <w:sz w:val="24"/>
                <w:szCs w:val="24"/>
              </w:rPr>
              <w:t>та</w:t>
            </w:r>
            <w:r w:rsidR="006E71EF" w:rsidRPr="00705226">
              <w:rPr>
                <w:sz w:val="24"/>
                <w:szCs w:val="24"/>
              </w:rPr>
              <w:t xml:space="preserve"> </w:t>
            </w:r>
            <w:r w:rsidRPr="00705226">
              <w:rPr>
                <w:sz w:val="24"/>
                <w:szCs w:val="24"/>
              </w:rPr>
              <w:t>адміністрування.</w:t>
            </w:r>
            <w:r w:rsidR="006E71EF" w:rsidRPr="00705226">
              <w:rPr>
                <w:sz w:val="24"/>
                <w:szCs w:val="24"/>
              </w:rPr>
              <w:t xml:space="preserve"> </w:t>
            </w:r>
            <w:r w:rsidRPr="00705226">
              <w:rPr>
                <w:sz w:val="24"/>
                <w:szCs w:val="24"/>
              </w:rPr>
              <w:t>Видання</w:t>
            </w:r>
            <w:r w:rsidR="006E71EF" w:rsidRPr="00705226">
              <w:rPr>
                <w:sz w:val="24"/>
                <w:szCs w:val="24"/>
              </w:rPr>
              <w:t xml:space="preserve"> </w:t>
            </w:r>
            <w:r w:rsidRPr="00705226">
              <w:rPr>
                <w:sz w:val="24"/>
                <w:szCs w:val="24"/>
              </w:rPr>
              <w:t>розраховане</w:t>
            </w:r>
            <w:r w:rsidR="006E71EF" w:rsidRPr="00705226">
              <w:rPr>
                <w:sz w:val="24"/>
                <w:szCs w:val="24"/>
              </w:rPr>
              <w:t xml:space="preserve"> </w:t>
            </w:r>
            <w:r w:rsidRPr="00705226">
              <w:rPr>
                <w:sz w:val="24"/>
                <w:szCs w:val="24"/>
              </w:rPr>
              <w:t>на</w:t>
            </w:r>
            <w:r w:rsidR="006E71EF" w:rsidRPr="00705226">
              <w:rPr>
                <w:sz w:val="24"/>
                <w:szCs w:val="24"/>
              </w:rPr>
              <w:t xml:space="preserve"> </w:t>
            </w:r>
            <w:r w:rsidRPr="00705226">
              <w:rPr>
                <w:sz w:val="24"/>
                <w:szCs w:val="24"/>
              </w:rPr>
              <w:t>фахівців</w:t>
            </w:r>
            <w:r w:rsidR="006E71EF" w:rsidRPr="00705226">
              <w:rPr>
                <w:sz w:val="24"/>
                <w:szCs w:val="24"/>
              </w:rPr>
              <w:t xml:space="preserve"> </w:t>
            </w:r>
            <w:r w:rsidRPr="00705226">
              <w:rPr>
                <w:sz w:val="24"/>
                <w:szCs w:val="24"/>
              </w:rPr>
              <w:t>тематики</w:t>
            </w:r>
            <w:r w:rsidR="006E71EF" w:rsidRPr="00705226">
              <w:rPr>
                <w:sz w:val="24"/>
                <w:szCs w:val="24"/>
              </w:rPr>
              <w:t xml:space="preserve"> </w:t>
            </w:r>
            <w:r w:rsidRPr="00705226">
              <w:rPr>
                <w:sz w:val="24"/>
                <w:szCs w:val="24"/>
              </w:rPr>
              <w:t>наукового</w:t>
            </w:r>
            <w:r w:rsidR="006E71EF" w:rsidRPr="00705226">
              <w:rPr>
                <w:sz w:val="24"/>
                <w:szCs w:val="24"/>
              </w:rPr>
              <w:t xml:space="preserve"> </w:t>
            </w:r>
            <w:r w:rsidRPr="00705226">
              <w:rPr>
                <w:sz w:val="24"/>
                <w:szCs w:val="24"/>
              </w:rPr>
              <w:t>журналу,</w:t>
            </w:r>
            <w:r w:rsidR="006E71EF" w:rsidRPr="00705226">
              <w:rPr>
                <w:sz w:val="24"/>
                <w:szCs w:val="24"/>
              </w:rPr>
              <w:t xml:space="preserve"> </w:t>
            </w:r>
            <w:r w:rsidRPr="00705226">
              <w:rPr>
                <w:sz w:val="24"/>
                <w:szCs w:val="24"/>
              </w:rPr>
              <w:t>вчених,</w:t>
            </w:r>
            <w:r w:rsidR="006E71EF" w:rsidRPr="00705226">
              <w:rPr>
                <w:sz w:val="24"/>
                <w:szCs w:val="24"/>
              </w:rPr>
              <w:t xml:space="preserve"> </w:t>
            </w:r>
            <w:r w:rsidRPr="00705226">
              <w:rPr>
                <w:sz w:val="24"/>
                <w:szCs w:val="24"/>
              </w:rPr>
              <w:t>науково-педагогічних</w:t>
            </w:r>
            <w:r w:rsidR="006E71EF" w:rsidRPr="00705226">
              <w:rPr>
                <w:sz w:val="24"/>
                <w:szCs w:val="24"/>
              </w:rPr>
              <w:t xml:space="preserve"> </w:t>
            </w:r>
            <w:r w:rsidRPr="00705226">
              <w:rPr>
                <w:sz w:val="24"/>
                <w:szCs w:val="24"/>
              </w:rPr>
              <w:t>працівників,</w:t>
            </w:r>
            <w:r w:rsidR="006E71EF" w:rsidRPr="00705226">
              <w:rPr>
                <w:sz w:val="24"/>
                <w:szCs w:val="24"/>
              </w:rPr>
              <w:t xml:space="preserve"> </w:t>
            </w:r>
            <w:r w:rsidRPr="00705226">
              <w:rPr>
                <w:sz w:val="24"/>
                <w:szCs w:val="24"/>
              </w:rPr>
              <w:t>докторантів,</w:t>
            </w:r>
            <w:r w:rsidR="006E71EF" w:rsidRPr="00705226">
              <w:rPr>
                <w:sz w:val="24"/>
                <w:szCs w:val="24"/>
              </w:rPr>
              <w:t xml:space="preserve"> </w:t>
            </w:r>
            <w:r w:rsidRPr="00705226">
              <w:rPr>
                <w:sz w:val="24"/>
                <w:szCs w:val="24"/>
              </w:rPr>
              <w:t>аспірантів,</w:t>
            </w:r>
            <w:r w:rsidR="006E71EF" w:rsidRPr="00705226">
              <w:rPr>
                <w:sz w:val="24"/>
                <w:szCs w:val="24"/>
              </w:rPr>
              <w:t xml:space="preserve"> </w:t>
            </w:r>
            <w:r w:rsidRPr="00705226">
              <w:rPr>
                <w:sz w:val="24"/>
                <w:szCs w:val="24"/>
              </w:rPr>
              <w:t>студентів.</w:t>
            </w:r>
          </w:p>
        </w:tc>
        <w:tc>
          <w:tcPr>
            <w:tcW w:w="0" w:type="auto"/>
          </w:tcPr>
          <w:p w14:paraId="55B4D536" w14:textId="693E8005" w:rsidR="000D6311" w:rsidRPr="00705226" w:rsidRDefault="00BD2F24" w:rsidP="009D6829">
            <w:pPr>
              <w:pStyle w:val="TableParagraph"/>
              <w:rPr>
                <w:rStyle w:val="fontstyle01"/>
                <w:sz w:val="24"/>
                <w:szCs w:val="24"/>
              </w:rPr>
            </w:pPr>
            <w:r w:rsidRPr="00705226">
              <w:rPr>
                <w:rStyle w:val="fontstyle01"/>
                <w:sz w:val="24"/>
                <w:szCs w:val="24"/>
              </w:rPr>
              <w:t>https://journals.dut.edu.ua/index.php/public/issue/archive</w:t>
            </w:r>
          </w:p>
        </w:tc>
      </w:tr>
      <w:tr w:rsidR="006E71EF" w:rsidRPr="00B22C9F" w14:paraId="219E5CF7" w14:textId="77777777" w:rsidTr="009D6829">
        <w:tc>
          <w:tcPr>
            <w:tcW w:w="0" w:type="auto"/>
          </w:tcPr>
          <w:p w14:paraId="658085D9" w14:textId="6D6DA1CF" w:rsidR="006E71EF" w:rsidRPr="00705226" w:rsidRDefault="003173B5" w:rsidP="009D6829">
            <w:pPr>
              <w:pStyle w:val="TableParagraph"/>
              <w:rPr>
                <w:sz w:val="24"/>
                <w:szCs w:val="24"/>
              </w:rPr>
            </w:pPr>
            <w:r w:rsidRPr="00705226">
              <w:rPr>
                <w:sz w:val="24"/>
                <w:szCs w:val="24"/>
              </w:rPr>
              <w:t>Суспільство та національні інтереси</w:t>
            </w:r>
          </w:p>
        </w:tc>
        <w:tc>
          <w:tcPr>
            <w:tcW w:w="0" w:type="auto"/>
          </w:tcPr>
          <w:p w14:paraId="6138972E" w14:textId="77777777" w:rsidR="003173B5" w:rsidRPr="00705226" w:rsidRDefault="003173B5" w:rsidP="009D6829">
            <w:pPr>
              <w:pStyle w:val="TableParagraph"/>
              <w:rPr>
                <w:sz w:val="24"/>
                <w:szCs w:val="24"/>
              </w:rPr>
            </w:pPr>
            <w:r w:rsidRPr="00705226">
              <w:rPr>
                <w:sz w:val="24"/>
                <w:szCs w:val="24"/>
              </w:rPr>
              <w:t>Тернопільський національний медичний університет імені І.Я. Горбачевського МОЗ України</w:t>
            </w:r>
          </w:p>
          <w:p w14:paraId="530C985A" w14:textId="77777777" w:rsidR="003173B5" w:rsidRPr="00705226" w:rsidRDefault="003173B5" w:rsidP="009D6829">
            <w:pPr>
              <w:pStyle w:val="TableParagraph"/>
              <w:rPr>
                <w:sz w:val="24"/>
                <w:szCs w:val="24"/>
              </w:rPr>
            </w:pPr>
            <w:r w:rsidRPr="00705226">
              <w:rPr>
                <w:sz w:val="24"/>
                <w:szCs w:val="24"/>
              </w:rPr>
              <w:t>ГО "Християнська академія педагогічних наук України"</w:t>
            </w:r>
          </w:p>
          <w:p w14:paraId="253D89F7" w14:textId="77777777" w:rsidR="003173B5" w:rsidRPr="00705226" w:rsidRDefault="003173B5" w:rsidP="009D6829">
            <w:pPr>
              <w:pStyle w:val="TableParagraph"/>
              <w:rPr>
                <w:sz w:val="24"/>
                <w:szCs w:val="24"/>
              </w:rPr>
            </w:pPr>
            <w:r w:rsidRPr="00705226">
              <w:rPr>
                <w:sz w:val="24"/>
                <w:szCs w:val="24"/>
              </w:rPr>
              <w:lastRenderedPageBreak/>
              <w:t>Видавнича група «Наукові перспективи»</w:t>
            </w:r>
          </w:p>
          <w:p w14:paraId="37E07A34" w14:textId="77777777" w:rsidR="0046462F" w:rsidRPr="00705226" w:rsidRDefault="003173B5" w:rsidP="009D6829">
            <w:pPr>
              <w:pStyle w:val="TableParagraph"/>
              <w:rPr>
                <w:sz w:val="24"/>
                <w:szCs w:val="24"/>
              </w:rPr>
            </w:pPr>
            <w:r w:rsidRPr="00705226">
              <w:rPr>
                <w:sz w:val="24"/>
                <w:szCs w:val="24"/>
              </w:rPr>
              <w:t>ГО "Всеукраїнська Асамблея докторів наук з державного управління"</w:t>
            </w:r>
          </w:p>
          <w:p w14:paraId="64848354" w14:textId="06610F60" w:rsidR="003173B5" w:rsidRPr="00705226" w:rsidRDefault="003173B5" w:rsidP="009D6829">
            <w:pPr>
              <w:pStyle w:val="TableParagraph"/>
              <w:rPr>
                <w:sz w:val="24"/>
                <w:szCs w:val="24"/>
              </w:rPr>
            </w:pPr>
            <w:r w:rsidRPr="00705226">
              <w:rPr>
                <w:sz w:val="24"/>
                <w:szCs w:val="24"/>
              </w:rPr>
              <w:t xml:space="preserve">Google Scholar </w:t>
            </w:r>
          </w:p>
          <w:p w14:paraId="0E9BB346" w14:textId="4AAF2B2C" w:rsidR="003173B5" w:rsidRPr="00705226" w:rsidRDefault="003173B5" w:rsidP="009D6829">
            <w:pPr>
              <w:pStyle w:val="TableParagraph"/>
              <w:rPr>
                <w:sz w:val="24"/>
                <w:szCs w:val="24"/>
              </w:rPr>
            </w:pPr>
            <w:r w:rsidRPr="00705226">
              <w:rPr>
                <w:sz w:val="24"/>
                <w:szCs w:val="24"/>
              </w:rPr>
              <w:t>Index Copernicus</w:t>
            </w:r>
          </w:p>
        </w:tc>
        <w:tc>
          <w:tcPr>
            <w:tcW w:w="0" w:type="auto"/>
          </w:tcPr>
          <w:p w14:paraId="0639306B" w14:textId="4A33379F" w:rsidR="006E71EF" w:rsidRPr="00705226" w:rsidRDefault="003173B5" w:rsidP="009D6829">
            <w:pPr>
              <w:pStyle w:val="TableParagraph"/>
              <w:jc w:val="both"/>
              <w:rPr>
                <w:sz w:val="24"/>
                <w:szCs w:val="24"/>
              </w:rPr>
            </w:pPr>
            <w:r w:rsidRPr="00705226">
              <w:rPr>
                <w:sz w:val="24"/>
                <w:szCs w:val="24"/>
              </w:rPr>
              <w:lastRenderedPageBreak/>
              <w:t xml:space="preserve">Електронний науковий журнал </w:t>
            </w:r>
            <w:r w:rsidR="00A94447" w:rsidRPr="00705226">
              <w:rPr>
                <w:sz w:val="24"/>
                <w:szCs w:val="24"/>
              </w:rPr>
              <w:t>«</w:t>
            </w:r>
            <w:r w:rsidRPr="00705226">
              <w:rPr>
                <w:sz w:val="24"/>
                <w:szCs w:val="24"/>
              </w:rPr>
              <w:t xml:space="preserve">Суспільство та національні </w:t>
            </w:r>
            <w:r w:rsidR="00A94447" w:rsidRPr="00705226">
              <w:rPr>
                <w:sz w:val="24"/>
                <w:szCs w:val="24"/>
              </w:rPr>
              <w:t>інтереси»</w:t>
            </w:r>
            <w:r w:rsidRPr="00705226">
              <w:rPr>
                <w:sz w:val="24"/>
                <w:szCs w:val="24"/>
              </w:rPr>
              <w:t xml:space="preserve"> </w:t>
            </w:r>
            <w:r w:rsidR="00A94447" w:rsidRPr="00705226">
              <w:rPr>
                <w:sz w:val="24"/>
                <w:szCs w:val="24"/>
              </w:rPr>
              <w:t>м</w:t>
            </w:r>
            <w:r w:rsidRPr="00705226">
              <w:rPr>
                <w:sz w:val="24"/>
                <w:szCs w:val="24"/>
              </w:rPr>
              <w:t xml:space="preserve">ає за мету висвітлення результатів наукових досліджень та поширення інформації із основних аспектів гуманітарних наук, громадського здоров’я, освіти/педагогіки, публічного </w:t>
            </w:r>
            <w:r w:rsidRPr="00705226">
              <w:rPr>
                <w:sz w:val="24"/>
                <w:szCs w:val="24"/>
              </w:rPr>
              <w:lastRenderedPageBreak/>
              <w:t>управління та адміністрування та ін. для розвитку, удосконалення української національної науки.</w:t>
            </w:r>
          </w:p>
        </w:tc>
        <w:tc>
          <w:tcPr>
            <w:tcW w:w="0" w:type="auto"/>
          </w:tcPr>
          <w:p w14:paraId="5B031DE2" w14:textId="53EA79F6" w:rsidR="006E71EF" w:rsidRPr="00705226" w:rsidRDefault="003173B5" w:rsidP="009D6829">
            <w:pPr>
              <w:pStyle w:val="TableParagraph"/>
              <w:rPr>
                <w:rStyle w:val="fontstyle01"/>
                <w:sz w:val="24"/>
                <w:szCs w:val="24"/>
              </w:rPr>
            </w:pPr>
            <w:r w:rsidRPr="00705226">
              <w:rPr>
                <w:rStyle w:val="fontstyle01"/>
                <w:sz w:val="24"/>
                <w:szCs w:val="24"/>
              </w:rPr>
              <w:lastRenderedPageBreak/>
              <w:t>http://perspectives.pp.ua/index.php/sni/issue/archive</w:t>
            </w:r>
          </w:p>
        </w:tc>
      </w:tr>
      <w:tr w:rsidR="003173B5" w:rsidRPr="00B22C9F" w14:paraId="115F163C" w14:textId="77777777" w:rsidTr="009D6829">
        <w:tc>
          <w:tcPr>
            <w:tcW w:w="0" w:type="auto"/>
          </w:tcPr>
          <w:p w14:paraId="31C30C75" w14:textId="0608F8AE" w:rsidR="003173B5" w:rsidRPr="00705226" w:rsidRDefault="003173B5" w:rsidP="009D6829">
            <w:pPr>
              <w:pStyle w:val="TableParagraph"/>
              <w:rPr>
                <w:sz w:val="24"/>
                <w:szCs w:val="24"/>
              </w:rPr>
            </w:pPr>
            <w:r w:rsidRPr="00705226">
              <w:rPr>
                <w:sz w:val="24"/>
                <w:szCs w:val="24"/>
              </w:rPr>
              <w:lastRenderedPageBreak/>
              <w:t>Таврійський науковий вісник. Серія: Публічне управління та адміністрування</w:t>
            </w:r>
          </w:p>
        </w:tc>
        <w:tc>
          <w:tcPr>
            <w:tcW w:w="0" w:type="auto"/>
          </w:tcPr>
          <w:p w14:paraId="6B6EA010" w14:textId="77777777" w:rsidR="003173B5" w:rsidRPr="00705226" w:rsidRDefault="00A94447" w:rsidP="009D6829">
            <w:pPr>
              <w:pStyle w:val="TableParagraph"/>
              <w:rPr>
                <w:sz w:val="24"/>
                <w:szCs w:val="24"/>
              </w:rPr>
            </w:pPr>
            <w:r w:rsidRPr="00705226">
              <w:rPr>
                <w:sz w:val="24"/>
                <w:szCs w:val="24"/>
              </w:rPr>
              <w:t>Херсонський державний аграрно-економічний університет</w:t>
            </w:r>
          </w:p>
          <w:p w14:paraId="22C1BF65" w14:textId="384B6BAB" w:rsidR="00A94447" w:rsidRPr="00705226" w:rsidRDefault="00A94447" w:rsidP="009D6829">
            <w:pPr>
              <w:pStyle w:val="TableParagraph"/>
              <w:rPr>
                <w:sz w:val="24"/>
                <w:szCs w:val="24"/>
              </w:rPr>
            </w:pPr>
            <w:r w:rsidRPr="00705226">
              <w:rPr>
                <w:sz w:val="24"/>
                <w:szCs w:val="24"/>
              </w:rPr>
              <w:t>Google Scholar</w:t>
            </w:r>
          </w:p>
        </w:tc>
        <w:tc>
          <w:tcPr>
            <w:tcW w:w="0" w:type="auto"/>
          </w:tcPr>
          <w:p w14:paraId="7DD845D4" w14:textId="13A886BE" w:rsidR="003173B5" w:rsidRPr="00705226" w:rsidRDefault="00A94447" w:rsidP="009D6829">
            <w:pPr>
              <w:pStyle w:val="TableParagraph"/>
              <w:jc w:val="both"/>
              <w:rPr>
                <w:sz w:val="24"/>
                <w:szCs w:val="24"/>
              </w:rPr>
            </w:pPr>
            <w:r w:rsidRPr="00705226">
              <w:rPr>
                <w:sz w:val="24"/>
                <w:szCs w:val="24"/>
              </w:rPr>
              <w:t>Метою наукового журналу «Таврійський науковий вісник. Серія: Публічне управління та адміністрування» є оприлюднення результатів наукових досліджень в сфері публічного управління та адміністрування.</w:t>
            </w:r>
          </w:p>
        </w:tc>
        <w:tc>
          <w:tcPr>
            <w:tcW w:w="0" w:type="auto"/>
          </w:tcPr>
          <w:p w14:paraId="6CFBC26F" w14:textId="6916819D" w:rsidR="003173B5" w:rsidRPr="00705226" w:rsidRDefault="00A94447" w:rsidP="009D6829">
            <w:pPr>
              <w:pStyle w:val="TableParagraph"/>
              <w:rPr>
                <w:rStyle w:val="fontstyle01"/>
                <w:sz w:val="24"/>
                <w:szCs w:val="24"/>
              </w:rPr>
            </w:pPr>
            <w:r w:rsidRPr="00705226">
              <w:rPr>
                <w:rStyle w:val="fontstyle01"/>
                <w:sz w:val="24"/>
                <w:szCs w:val="24"/>
              </w:rPr>
              <w:t>http://journals.ksauniv.ks.ua/index.php/public/issue/archive</w:t>
            </w:r>
          </w:p>
        </w:tc>
      </w:tr>
      <w:tr w:rsidR="00A94447" w:rsidRPr="00B22C9F" w14:paraId="5D9D55C3" w14:textId="77777777" w:rsidTr="009D6829">
        <w:tc>
          <w:tcPr>
            <w:tcW w:w="0" w:type="auto"/>
          </w:tcPr>
          <w:p w14:paraId="11871B74" w14:textId="37A5418F" w:rsidR="00A94447" w:rsidRPr="00705226" w:rsidRDefault="00A94447" w:rsidP="009D6829">
            <w:pPr>
              <w:pStyle w:val="TableParagraph"/>
              <w:rPr>
                <w:sz w:val="24"/>
                <w:szCs w:val="24"/>
              </w:rPr>
            </w:pPr>
            <w:r w:rsidRPr="00705226">
              <w:rPr>
                <w:sz w:val="24"/>
                <w:szCs w:val="24"/>
              </w:rPr>
              <w:t>Філософія та управління</w:t>
            </w:r>
          </w:p>
        </w:tc>
        <w:tc>
          <w:tcPr>
            <w:tcW w:w="0" w:type="auto"/>
          </w:tcPr>
          <w:p w14:paraId="63B31D5C" w14:textId="77777777" w:rsidR="00A94447" w:rsidRPr="00705226" w:rsidRDefault="00A94447" w:rsidP="009D6829">
            <w:pPr>
              <w:pStyle w:val="TableParagraph"/>
              <w:rPr>
                <w:sz w:val="24"/>
                <w:szCs w:val="24"/>
              </w:rPr>
            </w:pPr>
            <w:r w:rsidRPr="00705226">
              <w:rPr>
                <w:sz w:val="24"/>
                <w:szCs w:val="24"/>
              </w:rPr>
              <w:t>ГО "Східно-Європеська спілка науковців</w:t>
            </w:r>
          </w:p>
          <w:p w14:paraId="0734F195" w14:textId="2D9BB7F1" w:rsidR="0090386C" w:rsidRPr="00705226" w:rsidRDefault="0090386C" w:rsidP="009D6829">
            <w:pPr>
              <w:pStyle w:val="TableParagraph"/>
              <w:rPr>
                <w:sz w:val="24"/>
                <w:szCs w:val="24"/>
              </w:rPr>
            </w:pPr>
            <w:r w:rsidRPr="00705226">
              <w:rPr>
                <w:sz w:val="24"/>
                <w:szCs w:val="24"/>
              </w:rPr>
              <w:t>Google Scholar</w:t>
            </w:r>
          </w:p>
        </w:tc>
        <w:tc>
          <w:tcPr>
            <w:tcW w:w="0" w:type="auto"/>
          </w:tcPr>
          <w:p w14:paraId="15249CB3" w14:textId="62F98C0E" w:rsidR="00A94447" w:rsidRPr="00705226" w:rsidRDefault="0090386C" w:rsidP="009D6829">
            <w:pPr>
              <w:pStyle w:val="TableParagraph"/>
              <w:jc w:val="both"/>
              <w:rPr>
                <w:sz w:val="24"/>
                <w:szCs w:val="24"/>
              </w:rPr>
            </w:pPr>
            <w:r w:rsidRPr="00705226">
              <w:rPr>
                <w:sz w:val="24"/>
                <w:szCs w:val="24"/>
              </w:rPr>
              <w:t>Журнал має на меті публікувати результати наукових досліджень, проведених українськими та міжнародними вченими з актуальних питань філософії, релігієзнавства, культурології, музеєзнавства, державного управління, менеджменту та суміжних дисциплін. Особливий акцент робиться на практичному застосуванні філософських, культурологічних та управлінських підходів до розуміння сучасних глобальних викликів, розвитку вітчизняної філософської, релігійної, культурологічної та управлінської термінології, а також на підтримці міждисциплінарних досліджень, що поєднують ці три сфери.</w:t>
            </w:r>
          </w:p>
        </w:tc>
        <w:tc>
          <w:tcPr>
            <w:tcW w:w="0" w:type="auto"/>
          </w:tcPr>
          <w:p w14:paraId="389C4204" w14:textId="3CA5A936" w:rsidR="00A94447" w:rsidRPr="00705226" w:rsidRDefault="0090386C" w:rsidP="009D6829">
            <w:pPr>
              <w:pStyle w:val="TableParagraph"/>
              <w:rPr>
                <w:rStyle w:val="fontstyle01"/>
                <w:sz w:val="24"/>
                <w:szCs w:val="24"/>
              </w:rPr>
            </w:pPr>
            <w:r w:rsidRPr="00705226">
              <w:rPr>
                <w:rStyle w:val="fontstyle01"/>
                <w:sz w:val="24"/>
                <w:szCs w:val="24"/>
              </w:rPr>
              <w:t>https://www.eu-scientists.com/index.php/fag/issue/archive</w:t>
            </w:r>
          </w:p>
        </w:tc>
      </w:tr>
    </w:tbl>
    <w:p w14:paraId="15C00D1A" w14:textId="4061ADC1" w:rsidR="00243D4B" w:rsidRPr="00705226" w:rsidRDefault="00243D4B" w:rsidP="00243D4B">
      <w:pPr>
        <w:pStyle w:val="TableParagraph"/>
        <w:tabs>
          <w:tab w:val="left" w:pos="2886"/>
          <w:tab w:val="left" w:pos="5817"/>
          <w:tab w:val="left" w:pos="10740"/>
        </w:tabs>
        <w:spacing w:before="14" w:line="237" w:lineRule="auto"/>
        <w:ind w:left="1800"/>
        <w:jc w:val="center"/>
        <w:rPr>
          <w:b/>
          <w:sz w:val="28"/>
          <w:szCs w:val="28"/>
        </w:rPr>
      </w:pPr>
      <w:r w:rsidRPr="00705226">
        <w:rPr>
          <w:b/>
          <w:sz w:val="28"/>
          <w:szCs w:val="28"/>
        </w:rPr>
        <w:br w:type="page"/>
      </w:r>
      <w:r w:rsidRPr="00705226">
        <w:rPr>
          <w:b/>
          <w:sz w:val="28"/>
          <w:szCs w:val="28"/>
        </w:rPr>
        <w:lastRenderedPageBreak/>
        <w:t>2.</w:t>
      </w:r>
      <w:r w:rsidR="005D51D0">
        <w:rPr>
          <w:b/>
          <w:sz w:val="28"/>
          <w:szCs w:val="28"/>
        </w:rPr>
        <w:t>6</w:t>
      </w:r>
      <w:r w:rsidRPr="00705226">
        <w:rPr>
          <w:b/>
          <w:sz w:val="28"/>
          <w:szCs w:val="28"/>
        </w:rPr>
        <w:t xml:space="preserve">. Універсальні та спеціалізовані інформаційні системи (інформаційно-комунікаційні, інформаційно-пошукові, інформаційно-аналітичні) та спеціалізоване програмне забезпечення, що застосовується в дослідженні та аналізі </w:t>
      </w:r>
      <w:r w:rsidR="00932613" w:rsidRPr="00705226">
        <w:rPr>
          <w:b/>
          <w:sz w:val="28"/>
          <w:szCs w:val="28"/>
        </w:rPr>
        <w:t>публічного управління та адміністрування</w:t>
      </w:r>
    </w:p>
    <w:tbl>
      <w:tblPr>
        <w:tblW w:w="15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2596"/>
        <w:gridCol w:w="4949"/>
        <w:gridCol w:w="7032"/>
      </w:tblGrid>
      <w:tr w:rsidR="00CC4F92" w:rsidRPr="00705226" w14:paraId="311DA8E1" w14:textId="77777777" w:rsidTr="005D51D0">
        <w:tc>
          <w:tcPr>
            <w:tcW w:w="579" w:type="dxa"/>
            <w:shd w:val="clear" w:color="auto" w:fill="auto"/>
            <w:vAlign w:val="center"/>
          </w:tcPr>
          <w:p w14:paraId="3FBF1DF8" w14:textId="77777777" w:rsidR="00CC4F92" w:rsidRPr="005D51D0" w:rsidRDefault="00CC4F92" w:rsidP="005D51D0">
            <w:pPr>
              <w:jc w:val="center"/>
              <w:rPr>
                <w:rFonts w:ascii="Times New Roman" w:hAnsi="Times New Roman"/>
                <w:sz w:val="24"/>
                <w:szCs w:val="24"/>
              </w:rPr>
            </w:pPr>
            <w:r w:rsidRPr="005D51D0">
              <w:rPr>
                <w:rFonts w:ascii="Times New Roman" w:hAnsi="Times New Roman"/>
                <w:b/>
                <w:sz w:val="24"/>
                <w:szCs w:val="24"/>
              </w:rPr>
              <w:t>№ з/п</w:t>
            </w:r>
          </w:p>
        </w:tc>
        <w:tc>
          <w:tcPr>
            <w:tcW w:w="2596" w:type="dxa"/>
            <w:vAlign w:val="center"/>
          </w:tcPr>
          <w:p w14:paraId="21ED7CE6" w14:textId="77777777" w:rsidR="00CC4F92" w:rsidRPr="00705226" w:rsidRDefault="00CC4F92" w:rsidP="00705226">
            <w:pPr>
              <w:pStyle w:val="1"/>
              <w:jc w:val="center"/>
              <w:rPr>
                <w:sz w:val="24"/>
                <w:szCs w:val="24"/>
              </w:rPr>
            </w:pPr>
            <w:r w:rsidRPr="00705226">
              <w:rPr>
                <w:sz w:val="24"/>
                <w:szCs w:val="24"/>
              </w:rPr>
              <w:t>Назва програмного забезпечення</w:t>
            </w:r>
          </w:p>
        </w:tc>
        <w:tc>
          <w:tcPr>
            <w:tcW w:w="4949" w:type="dxa"/>
            <w:vAlign w:val="center"/>
          </w:tcPr>
          <w:p w14:paraId="2EDD5A2C" w14:textId="77777777" w:rsidR="00CC4F92" w:rsidRPr="00CD0838" w:rsidRDefault="00CC4F92" w:rsidP="00705226">
            <w:pPr>
              <w:jc w:val="center"/>
              <w:rPr>
                <w:rFonts w:ascii="Times New Roman" w:hAnsi="Times New Roman"/>
                <w:sz w:val="24"/>
                <w:szCs w:val="24"/>
                <w:lang w:val="uk-UA"/>
              </w:rPr>
            </w:pPr>
            <w:r w:rsidRPr="00CD0838">
              <w:rPr>
                <w:rFonts w:ascii="Times New Roman" w:hAnsi="Times New Roman"/>
                <w:b/>
                <w:sz w:val="24"/>
                <w:szCs w:val="24"/>
                <w:lang w:val="uk-UA"/>
              </w:rPr>
              <w:t>Покликання</w:t>
            </w:r>
          </w:p>
        </w:tc>
        <w:tc>
          <w:tcPr>
            <w:tcW w:w="7032" w:type="dxa"/>
            <w:vAlign w:val="center"/>
          </w:tcPr>
          <w:p w14:paraId="7CD922EC" w14:textId="77777777" w:rsidR="00CC4F92" w:rsidRPr="00CD0838" w:rsidRDefault="00CC4F92" w:rsidP="00705226">
            <w:pPr>
              <w:jc w:val="center"/>
              <w:rPr>
                <w:rStyle w:val="rynqvb"/>
                <w:rFonts w:ascii="Times New Roman" w:hAnsi="Times New Roman"/>
                <w:sz w:val="24"/>
                <w:szCs w:val="24"/>
                <w:lang w:val="uk-UA"/>
              </w:rPr>
            </w:pPr>
            <w:r w:rsidRPr="00CD0838">
              <w:rPr>
                <w:rStyle w:val="rynqvb"/>
                <w:rFonts w:ascii="Times New Roman" w:hAnsi="Times New Roman"/>
                <w:b/>
                <w:sz w:val="24"/>
                <w:szCs w:val="24"/>
                <w:lang w:val="uk-UA"/>
              </w:rPr>
              <w:t>Опис</w:t>
            </w:r>
          </w:p>
        </w:tc>
      </w:tr>
      <w:tr w:rsidR="00CC4F92" w:rsidRPr="00705226" w14:paraId="530AA4BC" w14:textId="77777777" w:rsidTr="005D51D0">
        <w:tc>
          <w:tcPr>
            <w:tcW w:w="579" w:type="dxa"/>
            <w:shd w:val="clear" w:color="auto" w:fill="auto"/>
            <w:vAlign w:val="center"/>
          </w:tcPr>
          <w:p w14:paraId="59E47E01" w14:textId="7E53A2D8" w:rsidR="00CC4F92" w:rsidRPr="005D51D0" w:rsidRDefault="005D51D0" w:rsidP="005D51D0">
            <w:pPr>
              <w:widowControl w:val="0"/>
              <w:jc w:val="center"/>
              <w:rPr>
                <w:rFonts w:ascii="Times New Roman" w:hAnsi="Times New Roman"/>
                <w:sz w:val="24"/>
                <w:szCs w:val="24"/>
                <w:lang w:val="uk-UA"/>
              </w:rPr>
            </w:pPr>
            <w:r>
              <w:rPr>
                <w:rFonts w:ascii="Times New Roman" w:hAnsi="Times New Roman"/>
                <w:sz w:val="24"/>
                <w:szCs w:val="24"/>
                <w:lang w:val="uk-UA"/>
              </w:rPr>
              <w:t>1</w:t>
            </w:r>
          </w:p>
        </w:tc>
        <w:tc>
          <w:tcPr>
            <w:tcW w:w="2596" w:type="dxa"/>
          </w:tcPr>
          <w:p w14:paraId="2DC2C408" w14:textId="77777777" w:rsidR="00CC4F92" w:rsidRPr="00705226" w:rsidRDefault="00CC4F92" w:rsidP="00705226">
            <w:pPr>
              <w:pStyle w:val="1"/>
              <w:ind w:left="0"/>
              <w:rPr>
                <w:b w:val="0"/>
                <w:sz w:val="24"/>
                <w:szCs w:val="24"/>
              </w:rPr>
            </w:pPr>
            <w:r w:rsidRPr="00705226">
              <w:rPr>
                <w:b w:val="0"/>
                <w:sz w:val="24"/>
                <w:szCs w:val="24"/>
              </w:rPr>
              <w:t>CRM-системи (Customer Relationship Management)</w:t>
            </w:r>
          </w:p>
        </w:tc>
        <w:tc>
          <w:tcPr>
            <w:tcW w:w="4949" w:type="dxa"/>
          </w:tcPr>
          <w:p w14:paraId="23E72E51" w14:textId="77777777" w:rsidR="00CC4F92" w:rsidRPr="00705226" w:rsidRDefault="00CC4F92" w:rsidP="00705226">
            <w:pPr>
              <w:widowControl w:val="0"/>
              <w:jc w:val="both"/>
              <w:rPr>
                <w:rFonts w:ascii="Times New Roman" w:hAnsi="Times New Roman"/>
                <w:sz w:val="24"/>
                <w:szCs w:val="24"/>
                <w:lang w:val="uk-UA"/>
              </w:rPr>
            </w:pPr>
            <w:r w:rsidRPr="00705226">
              <w:rPr>
                <w:rFonts w:ascii="Times New Roman" w:hAnsi="Times New Roman"/>
                <w:sz w:val="24"/>
                <w:szCs w:val="24"/>
              </w:rPr>
              <w:t>https</w:t>
            </w:r>
            <w:r w:rsidRPr="00705226">
              <w:rPr>
                <w:rFonts w:ascii="Times New Roman" w:hAnsi="Times New Roman"/>
                <w:sz w:val="24"/>
                <w:szCs w:val="24"/>
                <w:lang w:val="uk-UA"/>
              </w:rPr>
              <w:t>://</w:t>
            </w:r>
            <w:r w:rsidRPr="00705226">
              <w:rPr>
                <w:rFonts w:ascii="Times New Roman" w:hAnsi="Times New Roman"/>
                <w:sz w:val="24"/>
                <w:szCs w:val="24"/>
              </w:rPr>
              <w:t>crmsolutions</w:t>
            </w:r>
            <w:r w:rsidRPr="00705226">
              <w:rPr>
                <w:rFonts w:ascii="Times New Roman" w:hAnsi="Times New Roman"/>
                <w:sz w:val="24"/>
                <w:szCs w:val="24"/>
                <w:lang w:val="uk-UA"/>
              </w:rPr>
              <w:t>.</w:t>
            </w:r>
            <w:r w:rsidRPr="00705226">
              <w:rPr>
                <w:rFonts w:ascii="Times New Roman" w:hAnsi="Times New Roman"/>
                <w:sz w:val="24"/>
                <w:szCs w:val="24"/>
              </w:rPr>
              <w:t>ua</w:t>
            </w:r>
            <w:r w:rsidRPr="00705226">
              <w:rPr>
                <w:rFonts w:ascii="Times New Roman" w:hAnsi="Times New Roman"/>
                <w:sz w:val="24"/>
                <w:szCs w:val="24"/>
                <w:lang w:val="uk-UA"/>
              </w:rPr>
              <w:t>/</w:t>
            </w:r>
            <w:r w:rsidRPr="00705226">
              <w:rPr>
                <w:rFonts w:ascii="Times New Roman" w:hAnsi="Times New Roman"/>
                <w:sz w:val="24"/>
                <w:szCs w:val="24"/>
              </w:rPr>
              <w:t>overview</w:t>
            </w:r>
            <w:r w:rsidRPr="00705226">
              <w:rPr>
                <w:rFonts w:ascii="Times New Roman" w:hAnsi="Times New Roman"/>
                <w:sz w:val="24"/>
                <w:szCs w:val="24"/>
                <w:lang w:val="uk-UA"/>
              </w:rPr>
              <w:t>-</w:t>
            </w:r>
            <w:r w:rsidRPr="00705226">
              <w:rPr>
                <w:rFonts w:ascii="Times New Roman" w:hAnsi="Times New Roman"/>
                <w:sz w:val="24"/>
                <w:szCs w:val="24"/>
              </w:rPr>
              <w:t>of</w:t>
            </w:r>
            <w:r w:rsidRPr="00705226">
              <w:rPr>
                <w:rFonts w:ascii="Times New Roman" w:hAnsi="Times New Roman"/>
                <w:sz w:val="24"/>
                <w:szCs w:val="24"/>
                <w:lang w:val="uk-UA"/>
              </w:rPr>
              <w:t>-</w:t>
            </w:r>
            <w:r w:rsidRPr="00705226">
              <w:rPr>
                <w:rFonts w:ascii="Times New Roman" w:hAnsi="Times New Roman"/>
                <w:sz w:val="24"/>
                <w:szCs w:val="24"/>
              </w:rPr>
              <w:t>crm</w:t>
            </w:r>
            <w:r w:rsidRPr="00705226">
              <w:rPr>
                <w:rFonts w:ascii="Times New Roman" w:hAnsi="Times New Roman"/>
                <w:sz w:val="24"/>
                <w:szCs w:val="24"/>
                <w:lang w:val="uk-UA"/>
              </w:rPr>
              <w:t>-</w:t>
            </w:r>
            <w:r w:rsidRPr="00705226">
              <w:rPr>
                <w:rFonts w:ascii="Times New Roman" w:hAnsi="Times New Roman"/>
                <w:sz w:val="24"/>
                <w:szCs w:val="24"/>
              </w:rPr>
              <w:t>systems</w:t>
            </w:r>
            <w:r w:rsidRPr="00705226">
              <w:rPr>
                <w:rFonts w:ascii="Times New Roman" w:hAnsi="Times New Roman"/>
                <w:sz w:val="24"/>
                <w:szCs w:val="24"/>
                <w:lang w:val="uk-UA"/>
              </w:rPr>
              <w:t>/#</w:t>
            </w:r>
            <w:r w:rsidRPr="00705226">
              <w:rPr>
                <w:rFonts w:ascii="Times New Roman" w:hAnsi="Times New Roman"/>
                <w:sz w:val="24"/>
                <w:szCs w:val="24"/>
              </w:rPr>
              <w:t>block</w:t>
            </w:r>
            <w:r w:rsidRPr="00705226">
              <w:rPr>
                <w:rFonts w:ascii="Times New Roman" w:hAnsi="Times New Roman"/>
                <w:sz w:val="24"/>
                <w:szCs w:val="24"/>
                <w:lang w:val="uk-UA"/>
              </w:rPr>
              <w:t>-5</w:t>
            </w:r>
          </w:p>
        </w:tc>
        <w:tc>
          <w:tcPr>
            <w:tcW w:w="7032" w:type="dxa"/>
          </w:tcPr>
          <w:p w14:paraId="76E890DF" w14:textId="77777777" w:rsidR="00CC4F92" w:rsidRPr="00172AD8" w:rsidRDefault="00CC4F92" w:rsidP="00705226">
            <w:pPr>
              <w:widowControl w:val="0"/>
              <w:jc w:val="both"/>
              <w:rPr>
                <w:rStyle w:val="rynqvb"/>
                <w:rFonts w:ascii="Times New Roman" w:hAnsi="Times New Roman"/>
                <w:sz w:val="24"/>
                <w:szCs w:val="24"/>
                <w:lang w:val="uk-UA"/>
              </w:rPr>
            </w:pPr>
            <w:r w:rsidRPr="00172AD8">
              <w:rPr>
                <w:rStyle w:val="rynqvb"/>
                <w:rFonts w:ascii="Times New Roman" w:hAnsi="Times New Roman"/>
                <w:sz w:val="24"/>
                <w:szCs w:val="24"/>
                <w:lang w:val="uk-UA"/>
              </w:rPr>
              <w:t>Використовуються для управління взаємодією з виборцями, партнерами, волонтерами та іншими стейкхолдерами, дозволяючи відстежувати комунікації та будувати довгострокові відносини.</w:t>
            </w:r>
          </w:p>
        </w:tc>
      </w:tr>
      <w:tr w:rsidR="00CC4F92" w:rsidRPr="00705226" w14:paraId="04F6FA3C" w14:textId="77777777" w:rsidTr="005D51D0">
        <w:tc>
          <w:tcPr>
            <w:tcW w:w="579" w:type="dxa"/>
            <w:shd w:val="clear" w:color="auto" w:fill="auto"/>
            <w:vAlign w:val="center"/>
          </w:tcPr>
          <w:p w14:paraId="5A5EA586" w14:textId="699B4196" w:rsidR="00CC4F92" w:rsidRPr="005D51D0" w:rsidRDefault="005D51D0" w:rsidP="005D51D0">
            <w:pPr>
              <w:widowControl w:val="0"/>
              <w:jc w:val="center"/>
              <w:rPr>
                <w:rFonts w:ascii="Times New Roman" w:hAnsi="Times New Roman"/>
                <w:sz w:val="24"/>
                <w:szCs w:val="24"/>
                <w:lang w:val="uk-UA"/>
              </w:rPr>
            </w:pPr>
            <w:r>
              <w:rPr>
                <w:rFonts w:ascii="Times New Roman" w:hAnsi="Times New Roman"/>
                <w:sz w:val="24"/>
                <w:szCs w:val="24"/>
                <w:lang w:val="uk-UA"/>
              </w:rPr>
              <w:t>2</w:t>
            </w:r>
          </w:p>
        </w:tc>
        <w:tc>
          <w:tcPr>
            <w:tcW w:w="2596" w:type="dxa"/>
          </w:tcPr>
          <w:p w14:paraId="7C00EEBA" w14:textId="77777777" w:rsidR="00CC4F92" w:rsidRPr="00705226" w:rsidRDefault="00CC4F92" w:rsidP="00705226">
            <w:pPr>
              <w:pStyle w:val="1"/>
              <w:ind w:left="0"/>
              <w:rPr>
                <w:b w:val="0"/>
                <w:sz w:val="24"/>
                <w:szCs w:val="24"/>
              </w:rPr>
            </w:pPr>
            <w:r w:rsidRPr="00705226">
              <w:rPr>
                <w:b w:val="0"/>
                <w:sz w:val="24"/>
                <w:szCs w:val="24"/>
              </w:rPr>
              <w:t>Системи аналізу соціальних мереж (Social Media Analytics Platforms)</w:t>
            </w:r>
          </w:p>
        </w:tc>
        <w:tc>
          <w:tcPr>
            <w:tcW w:w="4949" w:type="dxa"/>
          </w:tcPr>
          <w:p w14:paraId="4AD348BC" w14:textId="77777777" w:rsidR="00CC4F92" w:rsidRPr="00705226" w:rsidRDefault="00CC4F92" w:rsidP="00705226">
            <w:pPr>
              <w:widowControl w:val="0"/>
              <w:jc w:val="both"/>
              <w:rPr>
                <w:rFonts w:ascii="Times New Roman" w:hAnsi="Times New Roman"/>
                <w:sz w:val="24"/>
                <w:szCs w:val="24"/>
                <w:lang w:val="uk-UA"/>
              </w:rPr>
            </w:pPr>
            <w:r w:rsidRPr="00705226">
              <w:rPr>
                <w:rFonts w:ascii="Times New Roman" w:hAnsi="Times New Roman"/>
                <w:sz w:val="24"/>
                <w:szCs w:val="24"/>
              </w:rPr>
              <w:t>https</w:t>
            </w:r>
            <w:r w:rsidRPr="00705226">
              <w:rPr>
                <w:rFonts w:ascii="Times New Roman" w:hAnsi="Times New Roman"/>
                <w:sz w:val="24"/>
                <w:szCs w:val="24"/>
                <w:lang w:val="uk-UA"/>
              </w:rPr>
              <w:t>://</w:t>
            </w:r>
            <w:r w:rsidRPr="00705226">
              <w:rPr>
                <w:rFonts w:ascii="Times New Roman" w:hAnsi="Times New Roman"/>
                <w:sz w:val="24"/>
                <w:szCs w:val="24"/>
              </w:rPr>
              <w:t>bazilik</w:t>
            </w:r>
            <w:r w:rsidRPr="00705226">
              <w:rPr>
                <w:rFonts w:ascii="Times New Roman" w:hAnsi="Times New Roman"/>
                <w:sz w:val="24"/>
                <w:szCs w:val="24"/>
                <w:lang w:val="uk-UA"/>
              </w:rPr>
              <w:t>.</w:t>
            </w:r>
            <w:r w:rsidRPr="00705226">
              <w:rPr>
                <w:rFonts w:ascii="Times New Roman" w:hAnsi="Times New Roman"/>
                <w:sz w:val="24"/>
                <w:szCs w:val="24"/>
              </w:rPr>
              <w:t>media</w:t>
            </w:r>
            <w:r w:rsidRPr="00705226">
              <w:rPr>
                <w:rFonts w:ascii="Times New Roman" w:hAnsi="Times New Roman"/>
                <w:sz w:val="24"/>
                <w:szCs w:val="24"/>
                <w:lang w:val="uk-UA"/>
              </w:rPr>
              <w:t>/12-</w:t>
            </w:r>
            <w:r w:rsidRPr="00705226">
              <w:rPr>
                <w:rFonts w:ascii="Times New Roman" w:hAnsi="Times New Roman"/>
                <w:sz w:val="24"/>
                <w:szCs w:val="24"/>
              </w:rPr>
              <w:t>servisiv</w:t>
            </w:r>
            <w:r w:rsidRPr="00705226">
              <w:rPr>
                <w:rFonts w:ascii="Times New Roman" w:hAnsi="Times New Roman"/>
                <w:sz w:val="24"/>
                <w:szCs w:val="24"/>
                <w:lang w:val="uk-UA"/>
              </w:rPr>
              <w:t>-</w:t>
            </w:r>
            <w:r w:rsidRPr="00705226">
              <w:rPr>
                <w:rFonts w:ascii="Times New Roman" w:hAnsi="Times New Roman"/>
                <w:sz w:val="24"/>
                <w:szCs w:val="24"/>
              </w:rPr>
              <w:t>dlia</w:t>
            </w:r>
            <w:r w:rsidRPr="00705226">
              <w:rPr>
                <w:rFonts w:ascii="Times New Roman" w:hAnsi="Times New Roman"/>
                <w:sz w:val="24"/>
                <w:szCs w:val="24"/>
                <w:lang w:val="uk-UA"/>
              </w:rPr>
              <w:t>-</w:t>
            </w:r>
            <w:r w:rsidRPr="00705226">
              <w:rPr>
                <w:rFonts w:ascii="Times New Roman" w:hAnsi="Times New Roman"/>
                <w:sz w:val="24"/>
                <w:szCs w:val="24"/>
              </w:rPr>
              <w:t>analityky</w:t>
            </w:r>
            <w:r w:rsidRPr="00705226">
              <w:rPr>
                <w:rFonts w:ascii="Times New Roman" w:hAnsi="Times New Roman"/>
                <w:sz w:val="24"/>
                <w:szCs w:val="24"/>
                <w:lang w:val="uk-UA"/>
              </w:rPr>
              <w:t>-</w:t>
            </w:r>
            <w:r w:rsidRPr="00705226">
              <w:rPr>
                <w:rFonts w:ascii="Times New Roman" w:hAnsi="Times New Roman"/>
                <w:sz w:val="24"/>
                <w:szCs w:val="24"/>
              </w:rPr>
              <w:t>sotsmerezh</w:t>
            </w:r>
            <w:r w:rsidRPr="00705226">
              <w:rPr>
                <w:rFonts w:ascii="Times New Roman" w:hAnsi="Times New Roman"/>
                <w:sz w:val="24"/>
                <w:szCs w:val="24"/>
                <w:lang w:val="uk-UA"/>
              </w:rPr>
              <w:t>/</w:t>
            </w:r>
          </w:p>
        </w:tc>
        <w:tc>
          <w:tcPr>
            <w:tcW w:w="7032" w:type="dxa"/>
          </w:tcPr>
          <w:p w14:paraId="269A352E" w14:textId="77777777" w:rsidR="00CC4F92" w:rsidRPr="00172AD8" w:rsidRDefault="00CC4F92" w:rsidP="00705226">
            <w:pPr>
              <w:widowControl w:val="0"/>
              <w:jc w:val="both"/>
              <w:rPr>
                <w:rStyle w:val="rynqvb"/>
                <w:rFonts w:ascii="Times New Roman" w:hAnsi="Times New Roman"/>
                <w:sz w:val="24"/>
                <w:szCs w:val="24"/>
                <w:lang w:val="uk-UA"/>
              </w:rPr>
            </w:pPr>
            <w:r w:rsidRPr="00172AD8">
              <w:rPr>
                <w:rStyle w:val="rynqvb"/>
                <w:rFonts w:ascii="Times New Roman" w:hAnsi="Times New Roman"/>
                <w:sz w:val="24"/>
                <w:szCs w:val="24"/>
                <w:lang w:val="uk-UA"/>
              </w:rPr>
              <w:t>Дозволяють моніторити та аналізувати громадську думку в соціальних медіа, виявляти ключові теми, тренди та настрої, що важливо для формування політичної комунікації.</w:t>
            </w:r>
          </w:p>
        </w:tc>
      </w:tr>
      <w:tr w:rsidR="00CC4F92" w:rsidRPr="00705226" w14:paraId="442E680E" w14:textId="77777777" w:rsidTr="005D51D0">
        <w:tc>
          <w:tcPr>
            <w:tcW w:w="579" w:type="dxa"/>
            <w:shd w:val="clear" w:color="auto" w:fill="auto"/>
            <w:vAlign w:val="center"/>
          </w:tcPr>
          <w:p w14:paraId="11EA7F14" w14:textId="043000EC" w:rsidR="00CC4F92" w:rsidRPr="005D51D0" w:rsidRDefault="005D51D0" w:rsidP="005D51D0">
            <w:pPr>
              <w:widowControl w:val="0"/>
              <w:jc w:val="center"/>
              <w:rPr>
                <w:rFonts w:ascii="Times New Roman" w:hAnsi="Times New Roman"/>
                <w:sz w:val="24"/>
                <w:szCs w:val="24"/>
                <w:lang w:val="uk-UA"/>
              </w:rPr>
            </w:pPr>
            <w:r>
              <w:rPr>
                <w:rFonts w:ascii="Times New Roman" w:hAnsi="Times New Roman"/>
                <w:sz w:val="24"/>
                <w:szCs w:val="24"/>
                <w:lang w:val="uk-UA"/>
              </w:rPr>
              <w:t>3</w:t>
            </w:r>
          </w:p>
        </w:tc>
        <w:tc>
          <w:tcPr>
            <w:tcW w:w="2596" w:type="dxa"/>
          </w:tcPr>
          <w:p w14:paraId="6C19ED57" w14:textId="77777777" w:rsidR="00CC4F92" w:rsidRPr="00705226" w:rsidRDefault="00CC4F92" w:rsidP="00705226">
            <w:pPr>
              <w:pStyle w:val="1"/>
              <w:ind w:left="0"/>
              <w:rPr>
                <w:b w:val="0"/>
                <w:sz w:val="24"/>
                <w:szCs w:val="24"/>
              </w:rPr>
            </w:pPr>
            <w:r w:rsidRPr="00705226">
              <w:rPr>
                <w:b w:val="0"/>
                <w:sz w:val="24"/>
                <w:szCs w:val="24"/>
              </w:rPr>
              <w:t>Платформи для управління кампаніями</w:t>
            </w:r>
          </w:p>
        </w:tc>
        <w:tc>
          <w:tcPr>
            <w:tcW w:w="4949" w:type="dxa"/>
          </w:tcPr>
          <w:p w14:paraId="39B322F5" w14:textId="77777777" w:rsidR="00CC4F92" w:rsidRPr="00705226" w:rsidRDefault="00CC4F92" w:rsidP="00705226">
            <w:pPr>
              <w:widowControl w:val="0"/>
              <w:jc w:val="both"/>
              <w:rPr>
                <w:rFonts w:ascii="Times New Roman" w:hAnsi="Times New Roman"/>
                <w:sz w:val="24"/>
                <w:szCs w:val="24"/>
                <w:lang w:val="uk-UA"/>
              </w:rPr>
            </w:pPr>
            <w:r w:rsidRPr="00705226">
              <w:rPr>
                <w:rFonts w:ascii="Times New Roman" w:hAnsi="Times New Roman"/>
                <w:sz w:val="24"/>
                <w:szCs w:val="24"/>
              </w:rPr>
              <w:t>https</w:t>
            </w:r>
            <w:r w:rsidRPr="00705226">
              <w:rPr>
                <w:rFonts w:ascii="Times New Roman" w:hAnsi="Times New Roman"/>
                <w:sz w:val="24"/>
                <w:szCs w:val="24"/>
                <w:lang w:val="uk-UA"/>
              </w:rPr>
              <w:t>://</w:t>
            </w:r>
            <w:r w:rsidRPr="00705226">
              <w:rPr>
                <w:rFonts w:ascii="Times New Roman" w:hAnsi="Times New Roman"/>
                <w:sz w:val="24"/>
                <w:szCs w:val="24"/>
              </w:rPr>
              <w:t>squeezegrowth</w:t>
            </w:r>
            <w:r w:rsidRPr="00705226">
              <w:rPr>
                <w:rFonts w:ascii="Times New Roman" w:hAnsi="Times New Roman"/>
                <w:sz w:val="24"/>
                <w:szCs w:val="24"/>
                <w:lang w:val="uk-UA"/>
              </w:rPr>
              <w:t>.</w:t>
            </w:r>
            <w:r w:rsidRPr="00705226">
              <w:rPr>
                <w:rFonts w:ascii="Times New Roman" w:hAnsi="Times New Roman"/>
                <w:sz w:val="24"/>
                <w:szCs w:val="24"/>
              </w:rPr>
              <w:t>com</w:t>
            </w:r>
            <w:r w:rsidRPr="00705226">
              <w:rPr>
                <w:rFonts w:ascii="Times New Roman" w:hAnsi="Times New Roman"/>
                <w:sz w:val="24"/>
                <w:szCs w:val="24"/>
                <w:lang w:val="uk-UA"/>
              </w:rPr>
              <w:t>/</w:t>
            </w:r>
            <w:r w:rsidRPr="00705226">
              <w:rPr>
                <w:rFonts w:ascii="Times New Roman" w:hAnsi="Times New Roman"/>
                <w:sz w:val="24"/>
                <w:szCs w:val="24"/>
              </w:rPr>
              <w:t>uk</w:t>
            </w:r>
            <w:r w:rsidRPr="00705226">
              <w:rPr>
                <w:rFonts w:ascii="Times New Roman" w:hAnsi="Times New Roman"/>
                <w:sz w:val="24"/>
                <w:szCs w:val="24"/>
                <w:lang w:val="uk-UA"/>
              </w:rPr>
              <w:t>/</w:t>
            </w:r>
            <w:r w:rsidRPr="00705226">
              <w:rPr>
                <w:rFonts w:ascii="Times New Roman" w:hAnsi="Times New Roman"/>
                <w:sz w:val="24"/>
                <w:szCs w:val="24"/>
              </w:rPr>
              <w:t>best</w:t>
            </w:r>
            <w:r w:rsidRPr="00705226">
              <w:rPr>
                <w:rFonts w:ascii="Times New Roman" w:hAnsi="Times New Roman"/>
                <w:sz w:val="24"/>
                <w:szCs w:val="24"/>
                <w:lang w:val="uk-UA"/>
              </w:rPr>
              <w:t>-</w:t>
            </w:r>
            <w:r w:rsidRPr="00705226">
              <w:rPr>
                <w:rFonts w:ascii="Times New Roman" w:hAnsi="Times New Roman"/>
                <w:sz w:val="24"/>
                <w:szCs w:val="24"/>
              </w:rPr>
              <w:t>campaign</w:t>
            </w:r>
            <w:r w:rsidRPr="00705226">
              <w:rPr>
                <w:rFonts w:ascii="Times New Roman" w:hAnsi="Times New Roman"/>
                <w:sz w:val="24"/>
                <w:szCs w:val="24"/>
                <w:lang w:val="uk-UA"/>
              </w:rPr>
              <w:t>-</w:t>
            </w:r>
            <w:r w:rsidRPr="00705226">
              <w:rPr>
                <w:rFonts w:ascii="Times New Roman" w:hAnsi="Times New Roman"/>
                <w:sz w:val="24"/>
                <w:szCs w:val="24"/>
              </w:rPr>
              <w:t>management</w:t>
            </w:r>
            <w:r w:rsidRPr="00705226">
              <w:rPr>
                <w:rFonts w:ascii="Times New Roman" w:hAnsi="Times New Roman"/>
                <w:sz w:val="24"/>
                <w:szCs w:val="24"/>
                <w:lang w:val="uk-UA"/>
              </w:rPr>
              <w:t>-</w:t>
            </w:r>
            <w:r w:rsidRPr="00705226">
              <w:rPr>
                <w:rFonts w:ascii="Times New Roman" w:hAnsi="Times New Roman"/>
                <w:sz w:val="24"/>
                <w:szCs w:val="24"/>
              </w:rPr>
              <w:t>software</w:t>
            </w:r>
            <w:r w:rsidRPr="00705226">
              <w:rPr>
                <w:rFonts w:ascii="Times New Roman" w:hAnsi="Times New Roman"/>
                <w:sz w:val="24"/>
                <w:szCs w:val="24"/>
                <w:lang w:val="uk-UA"/>
              </w:rPr>
              <w:t>/</w:t>
            </w:r>
          </w:p>
        </w:tc>
        <w:tc>
          <w:tcPr>
            <w:tcW w:w="7032" w:type="dxa"/>
          </w:tcPr>
          <w:p w14:paraId="2850F0B0" w14:textId="77777777" w:rsidR="00CC4F92" w:rsidRPr="00172AD8" w:rsidRDefault="00CC4F92" w:rsidP="00705226">
            <w:pPr>
              <w:widowControl w:val="0"/>
              <w:jc w:val="both"/>
              <w:rPr>
                <w:rStyle w:val="rynqvb"/>
                <w:rFonts w:ascii="Times New Roman" w:hAnsi="Times New Roman"/>
                <w:sz w:val="24"/>
                <w:szCs w:val="24"/>
                <w:lang w:val="uk-UA"/>
              </w:rPr>
            </w:pPr>
            <w:r w:rsidRPr="00172AD8">
              <w:rPr>
                <w:rStyle w:val="rynqvb"/>
                <w:rFonts w:ascii="Times New Roman" w:hAnsi="Times New Roman"/>
                <w:sz w:val="24"/>
                <w:szCs w:val="24"/>
                <w:lang w:val="uk-UA"/>
              </w:rPr>
              <w:t>Ці системи допомагають організовувати та координувати роботу виборчих кампаній, керувати волонтерами, фінансами, а також планувати та відстежувати політичні заходи.</w:t>
            </w:r>
          </w:p>
        </w:tc>
      </w:tr>
      <w:tr w:rsidR="00CC4F92" w:rsidRPr="00705226" w14:paraId="7D140362" w14:textId="77777777" w:rsidTr="005D51D0">
        <w:tc>
          <w:tcPr>
            <w:tcW w:w="579" w:type="dxa"/>
            <w:shd w:val="clear" w:color="auto" w:fill="auto"/>
            <w:vAlign w:val="center"/>
          </w:tcPr>
          <w:p w14:paraId="435AABF0" w14:textId="40A000A7" w:rsidR="00CC4F92" w:rsidRPr="005D51D0" w:rsidRDefault="005D51D0" w:rsidP="005D51D0">
            <w:pPr>
              <w:widowControl w:val="0"/>
              <w:jc w:val="center"/>
              <w:rPr>
                <w:rFonts w:ascii="Times New Roman" w:hAnsi="Times New Roman"/>
                <w:sz w:val="24"/>
                <w:szCs w:val="24"/>
                <w:lang w:val="uk-UA"/>
              </w:rPr>
            </w:pPr>
            <w:r>
              <w:rPr>
                <w:rFonts w:ascii="Times New Roman" w:hAnsi="Times New Roman"/>
                <w:sz w:val="24"/>
                <w:szCs w:val="24"/>
                <w:lang w:val="uk-UA"/>
              </w:rPr>
              <w:t>4</w:t>
            </w:r>
          </w:p>
        </w:tc>
        <w:tc>
          <w:tcPr>
            <w:tcW w:w="2596" w:type="dxa"/>
          </w:tcPr>
          <w:p w14:paraId="088301A3" w14:textId="77777777" w:rsidR="00CC4F92" w:rsidRPr="00705226" w:rsidRDefault="00CC4F92" w:rsidP="00705226">
            <w:pPr>
              <w:pStyle w:val="1"/>
              <w:ind w:left="0"/>
              <w:rPr>
                <w:b w:val="0"/>
                <w:sz w:val="24"/>
                <w:szCs w:val="24"/>
              </w:rPr>
            </w:pPr>
            <w:r w:rsidRPr="00705226">
              <w:rPr>
                <w:b w:val="0"/>
                <w:sz w:val="24"/>
                <w:szCs w:val="24"/>
              </w:rPr>
              <w:t>Програмне забезпечення для електорального аналізу</w:t>
            </w:r>
          </w:p>
        </w:tc>
        <w:tc>
          <w:tcPr>
            <w:tcW w:w="4949" w:type="dxa"/>
          </w:tcPr>
          <w:p w14:paraId="24E28FD3" w14:textId="77777777" w:rsidR="00CC4F92" w:rsidRPr="00705226" w:rsidRDefault="00CC4F92" w:rsidP="00705226">
            <w:pPr>
              <w:widowControl w:val="0"/>
              <w:jc w:val="both"/>
              <w:rPr>
                <w:rFonts w:ascii="Times New Roman" w:hAnsi="Times New Roman"/>
                <w:sz w:val="24"/>
                <w:szCs w:val="24"/>
              </w:rPr>
            </w:pPr>
          </w:p>
        </w:tc>
        <w:tc>
          <w:tcPr>
            <w:tcW w:w="7032" w:type="dxa"/>
          </w:tcPr>
          <w:p w14:paraId="22B461AE" w14:textId="77777777" w:rsidR="00CC4F92" w:rsidRPr="00172AD8" w:rsidRDefault="00CC4F92" w:rsidP="00705226">
            <w:pPr>
              <w:widowControl w:val="0"/>
              <w:jc w:val="both"/>
              <w:rPr>
                <w:rStyle w:val="rynqvb"/>
                <w:rFonts w:ascii="Times New Roman" w:hAnsi="Times New Roman"/>
                <w:sz w:val="24"/>
                <w:szCs w:val="24"/>
                <w:lang w:val="uk-UA"/>
              </w:rPr>
            </w:pPr>
            <w:r w:rsidRPr="00172AD8">
              <w:rPr>
                <w:rStyle w:val="rynqvb"/>
                <w:rFonts w:ascii="Times New Roman" w:hAnsi="Times New Roman"/>
                <w:sz w:val="24"/>
                <w:szCs w:val="24"/>
                <w:lang w:val="uk-UA"/>
              </w:rPr>
              <w:t>Спеціалізовані програми, які дозволяють глибоко аналізувати результати виборів, прогнозувати їх, вивчати демографічні та географічні фактори, що впливають на вибір виборців.</w:t>
            </w:r>
          </w:p>
        </w:tc>
      </w:tr>
      <w:tr w:rsidR="00CC4F92" w:rsidRPr="00705226" w14:paraId="723833B8" w14:textId="77777777" w:rsidTr="005D51D0">
        <w:tc>
          <w:tcPr>
            <w:tcW w:w="579" w:type="dxa"/>
            <w:shd w:val="clear" w:color="auto" w:fill="auto"/>
            <w:vAlign w:val="center"/>
          </w:tcPr>
          <w:p w14:paraId="03D2C921" w14:textId="5545D2DE" w:rsidR="00CC4F92" w:rsidRPr="005D51D0" w:rsidRDefault="005D51D0" w:rsidP="005D51D0">
            <w:pPr>
              <w:widowControl w:val="0"/>
              <w:jc w:val="center"/>
              <w:rPr>
                <w:rFonts w:ascii="Times New Roman" w:hAnsi="Times New Roman"/>
                <w:sz w:val="24"/>
                <w:szCs w:val="24"/>
                <w:lang w:val="uk-UA"/>
              </w:rPr>
            </w:pPr>
            <w:r>
              <w:rPr>
                <w:rFonts w:ascii="Times New Roman" w:hAnsi="Times New Roman"/>
                <w:sz w:val="24"/>
                <w:szCs w:val="24"/>
                <w:lang w:val="uk-UA"/>
              </w:rPr>
              <w:t>5</w:t>
            </w:r>
          </w:p>
        </w:tc>
        <w:tc>
          <w:tcPr>
            <w:tcW w:w="2596" w:type="dxa"/>
          </w:tcPr>
          <w:p w14:paraId="487ABAA6" w14:textId="77777777" w:rsidR="00CC4F92" w:rsidRPr="00705226" w:rsidRDefault="00CC4F92" w:rsidP="00705226">
            <w:pPr>
              <w:pStyle w:val="1"/>
              <w:ind w:left="0"/>
              <w:rPr>
                <w:b w:val="0"/>
                <w:sz w:val="24"/>
                <w:szCs w:val="24"/>
              </w:rPr>
            </w:pPr>
            <w:r w:rsidRPr="00705226">
              <w:rPr>
                <w:b w:val="0"/>
                <w:sz w:val="24"/>
                <w:szCs w:val="24"/>
              </w:rPr>
              <w:t>Системи для моделювання політичних процесів</w:t>
            </w:r>
          </w:p>
        </w:tc>
        <w:tc>
          <w:tcPr>
            <w:tcW w:w="4949" w:type="dxa"/>
          </w:tcPr>
          <w:p w14:paraId="27574CF8" w14:textId="77777777" w:rsidR="00CC4F92" w:rsidRPr="00705226" w:rsidRDefault="00CC4F92" w:rsidP="00705226">
            <w:pPr>
              <w:widowControl w:val="0"/>
              <w:jc w:val="both"/>
              <w:rPr>
                <w:rFonts w:ascii="Times New Roman" w:hAnsi="Times New Roman"/>
                <w:sz w:val="24"/>
                <w:szCs w:val="24"/>
              </w:rPr>
            </w:pPr>
          </w:p>
        </w:tc>
        <w:tc>
          <w:tcPr>
            <w:tcW w:w="7032" w:type="dxa"/>
          </w:tcPr>
          <w:p w14:paraId="5B3097B0" w14:textId="77777777" w:rsidR="00CC4F92" w:rsidRPr="00172AD8" w:rsidRDefault="00CC4F92" w:rsidP="00705226">
            <w:pPr>
              <w:widowControl w:val="0"/>
              <w:jc w:val="both"/>
              <w:rPr>
                <w:rStyle w:val="rynqvb"/>
                <w:rFonts w:ascii="Times New Roman" w:hAnsi="Times New Roman"/>
                <w:sz w:val="24"/>
                <w:szCs w:val="24"/>
                <w:lang w:val="uk-UA"/>
              </w:rPr>
            </w:pPr>
            <w:r w:rsidRPr="00172AD8">
              <w:rPr>
                <w:rStyle w:val="rynqvb"/>
                <w:rFonts w:ascii="Times New Roman" w:hAnsi="Times New Roman"/>
                <w:sz w:val="24"/>
                <w:szCs w:val="24"/>
                <w:lang w:val="uk-UA"/>
              </w:rPr>
              <w:t>Інструменти, що використовуються для створення симуляцій та прогнозів розвитку політичних сценаріїв, оцінки впливу певних рішень або подій.</w:t>
            </w:r>
          </w:p>
        </w:tc>
      </w:tr>
      <w:tr w:rsidR="00CC4F92" w:rsidRPr="00705226" w14:paraId="2F57FFB1" w14:textId="77777777" w:rsidTr="005D51D0">
        <w:tc>
          <w:tcPr>
            <w:tcW w:w="579" w:type="dxa"/>
            <w:shd w:val="clear" w:color="auto" w:fill="auto"/>
            <w:vAlign w:val="center"/>
          </w:tcPr>
          <w:p w14:paraId="7125128D" w14:textId="72B7846F" w:rsidR="00CC4F92" w:rsidRPr="005D51D0" w:rsidRDefault="005D51D0" w:rsidP="005D51D0">
            <w:pPr>
              <w:widowControl w:val="0"/>
              <w:jc w:val="center"/>
              <w:rPr>
                <w:rFonts w:ascii="Times New Roman" w:hAnsi="Times New Roman"/>
                <w:sz w:val="24"/>
                <w:szCs w:val="24"/>
                <w:lang w:val="uk-UA"/>
              </w:rPr>
            </w:pPr>
            <w:r>
              <w:rPr>
                <w:rFonts w:ascii="Times New Roman" w:hAnsi="Times New Roman"/>
                <w:sz w:val="24"/>
                <w:szCs w:val="24"/>
                <w:lang w:val="uk-UA"/>
              </w:rPr>
              <w:t>6</w:t>
            </w:r>
          </w:p>
        </w:tc>
        <w:tc>
          <w:tcPr>
            <w:tcW w:w="2596" w:type="dxa"/>
          </w:tcPr>
          <w:p w14:paraId="36459D0A" w14:textId="77777777" w:rsidR="00CC4F92" w:rsidRPr="00705226" w:rsidRDefault="00CC4F92" w:rsidP="00705226">
            <w:pPr>
              <w:pStyle w:val="1"/>
              <w:ind w:left="0"/>
              <w:rPr>
                <w:b w:val="0"/>
                <w:sz w:val="24"/>
                <w:szCs w:val="24"/>
              </w:rPr>
            </w:pPr>
            <w:r w:rsidRPr="00705226">
              <w:rPr>
                <w:b w:val="0"/>
                <w:sz w:val="24"/>
                <w:szCs w:val="24"/>
              </w:rPr>
              <w:t>Програмне забезпечення для аналізу тексту та змісту (Text Analysis Software)</w:t>
            </w:r>
          </w:p>
        </w:tc>
        <w:tc>
          <w:tcPr>
            <w:tcW w:w="4949" w:type="dxa"/>
          </w:tcPr>
          <w:p w14:paraId="27A65F2D" w14:textId="77777777" w:rsidR="00CC4F92" w:rsidRPr="00705226" w:rsidRDefault="00CC4F92" w:rsidP="00705226">
            <w:pPr>
              <w:widowControl w:val="0"/>
              <w:jc w:val="both"/>
              <w:rPr>
                <w:rFonts w:ascii="Times New Roman" w:hAnsi="Times New Roman"/>
                <w:sz w:val="24"/>
                <w:szCs w:val="24"/>
                <w:lang w:val="uk-UA"/>
              </w:rPr>
            </w:pPr>
            <w:r w:rsidRPr="00705226">
              <w:rPr>
                <w:rFonts w:ascii="Times New Roman" w:hAnsi="Times New Roman"/>
                <w:sz w:val="24"/>
                <w:szCs w:val="24"/>
              </w:rPr>
              <w:t>https</w:t>
            </w:r>
            <w:r w:rsidRPr="00705226">
              <w:rPr>
                <w:rFonts w:ascii="Times New Roman" w:hAnsi="Times New Roman"/>
                <w:sz w:val="24"/>
                <w:szCs w:val="24"/>
                <w:lang w:val="uk-UA"/>
              </w:rPr>
              <w:t>://</w:t>
            </w:r>
            <w:r w:rsidRPr="00705226">
              <w:rPr>
                <w:rFonts w:ascii="Times New Roman" w:hAnsi="Times New Roman"/>
                <w:sz w:val="24"/>
                <w:szCs w:val="24"/>
              </w:rPr>
              <w:t>webcatalog</w:t>
            </w:r>
            <w:r w:rsidRPr="00705226">
              <w:rPr>
                <w:rFonts w:ascii="Times New Roman" w:hAnsi="Times New Roman"/>
                <w:sz w:val="24"/>
                <w:szCs w:val="24"/>
                <w:lang w:val="uk-UA"/>
              </w:rPr>
              <w:t>.</w:t>
            </w:r>
            <w:r w:rsidRPr="00705226">
              <w:rPr>
                <w:rFonts w:ascii="Times New Roman" w:hAnsi="Times New Roman"/>
                <w:sz w:val="24"/>
                <w:szCs w:val="24"/>
              </w:rPr>
              <w:t>io</w:t>
            </w:r>
            <w:r w:rsidRPr="00705226">
              <w:rPr>
                <w:rFonts w:ascii="Times New Roman" w:hAnsi="Times New Roman"/>
                <w:sz w:val="24"/>
                <w:szCs w:val="24"/>
                <w:lang w:val="uk-UA"/>
              </w:rPr>
              <w:t>/</w:t>
            </w:r>
            <w:r w:rsidRPr="00705226">
              <w:rPr>
                <w:rFonts w:ascii="Times New Roman" w:hAnsi="Times New Roman"/>
                <w:sz w:val="24"/>
                <w:szCs w:val="24"/>
              </w:rPr>
              <w:t>uk</w:t>
            </w:r>
            <w:r w:rsidRPr="00705226">
              <w:rPr>
                <w:rFonts w:ascii="Times New Roman" w:hAnsi="Times New Roman"/>
                <w:sz w:val="24"/>
                <w:szCs w:val="24"/>
                <w:lang w:val="uk-UA"/>
              </w:rPr>
              <w:t>/</w:t>
            </w:r>
            <w:r w:rsidRPr="00705226">
              <w:rPr>
                <w:rFonts w:ascii="Times New Roman" w:hAnsi="Times New Roman"/>
                <w:sz w:val="24"/>
                <w:szCs w:val="24"/>
              </w:rPr>
              <w:t>apps</w:t>
            </w:r>
            <w:r w:rsidRPr="00705226">
              <w:rPr>
                <w:rFonts w:ascii="Times New Roman" w:hAnsi="Times New Roman"/>
                <w:sz w:val="24"/>
                <w:szCs w:val="24"/>
                <w:lang w:val="uk-UA"/>
              </w:rPr>
              <w:t>/</w:t>
            </w:r>
            <w:r w:rsidRPr="00705226">
              <w:rPr>
                <w:rFonts w:ascii="Times New Roman" w:hAnsi="Times New Roman"/>
                <w:sz w:val="24"/>
                <w:szCs w:val="24"/>
              </w:rPr>
              <w:t>tag</w:t>
            </w:r>
            <w:r w:rsidRPr="00705226">
              <w:rPr>
                <w:rFonts w:ascii="Times New Roman" w:hAnsi="Times New Roman"/>
                <w:sz w:val="24"/>
                <w:szCs w:val="24"/>
                <w:lang w:val="uk-UA"/>
              </w:rPr>
              <w:t>/</w:t>
            </w:r>
            <w:r w:rsidRPr="00705226">
              <w:rPr>
                <w:rFonts w:ascii="Times New Roman" w:hAnsi="Times New Roman"/>
                <w:sz w:val="24"/>
                <w:szCs w:val="24"/>
              </w:rPr>
              <w:t>text</w:t>
            </w:r>
            <w:r w:rsidRPr="00705226">
              <w:rPr>
                <w:rFonts w:ascii="Times New Roman" w:hAnsi="Times New Roman"/>
                <w:sz w:val="24"/>
                <w:szCs w:val="24"/>
                <w:lang w:val="uk-UA"/>
              </w:rPr>
              <w:t>-</w:t>
            </w:r>
            <w:r w:rsidRPr="00705226">
              <w:rPr>
                <w:rFonts w:ascii="Times New Roman" w:hAnsi="Times New Roman"/>
                <w:sz w:val="24"/>
                <w:szCs w:val="24"/>
              </w:rPr>
              <w:t>analysis</w:t>
            </w:r>
            <w:r w:rsidRPr="00705226">
              <w:rPr>
                <w:rFonts w:ascii="Times New Roman" w:hAnsi="Times New Roman"/>
                <w:sz w:val="24"/>
                <w:szCs w:val="24"/>
                <w:lang w:val="uk-UA"/>
              </w:rPr>
              <w:t>-</w:t>
            </w:r>
            <w:r w:rsidRPr="00705226">
              <w:rPr>
                <w:rFonts w:ascii="Times New Roman" w:hAnsi="Times New Roman"/>
                <w:sz w:val="24"/>
                <w:szCs w:val="24"/>
              </w:rPr>
              <w:t>software</w:t>
            </w:r>
          </w:p>
        </w:tc>
        <w:tc>
          <w:tcPr>
            <w:tcW w:w="7032" w:type="dxa"/>
          </w:tcPr>
          <w:p w14:paraId="349E1352" w14:textId="77777777" w:rsidR="00CC4F92" w:rsidRPr="00172AD8" w:rsidRDefault="00CC4F92" w:rsidP="00705226">
            <w:pPr>
              <w:widowControl w:val="0"/>
              <w:jc w:val="both"/>
              <w:rPr>
                <w:rStyle w:val="rynqvb"/>
                <w:rFonts w:ascii="Times New Roman" w:hAnsi="Times New Roman"/>
                <w:sz w:val="24"/>
                <w:szCs w:val="24"/>
                <w:lang w:val="uk-UA"/>
              </w:rPr>
            </w:pPr>
            <w:r w:rsidRPr="00172AD8">
              <w:rPr>
                <w:rStyle w:val="rynqvb"/>
                <w:rFonts w:ascii="Times New Roman" w:hAnsi="Times New Roman"/>
                <w:sz w:val="24"/>
                <w:szCs w:val="24"/>
                <w:lang w:val="uk-UA"/>
              </w:rPr>
              <w:t>Використовується для обробки великих масивів текстів (політичних програм, промов, статей, звітів) для виявлення ключових тем, аргументів, тональності та інших лінгвістичних патернів.</w:t>
            </w:r>
          </w:p>
        </w:tc>
      </w:tr>
    </w:tbl>
    <w:p w14:paraId="06E5E23A" w14:textId="239AA9DC" w:rsidR="00243D4B" w:rsidRPr="00705226" w:rsidRDefault="00243D4B" w:rsidP="00243D4B">
      <w:pPr>
        <w:shd w:val="clear" w:color="auto" w:fill="FFFFFF"/>
        <w:rPr>
          <w:rFonts w:ascii="Times New Roman" w:hAnsi="Times New Roman"/>
          <w:b/>
          <w:spacing w:val="20"/>
          <w:kern w:val="36"/>
          <w:sz w:val="28"/>
          <w:szCs w:val="28"/>
        </w:rPr>
      </w:pPr>
    </w:p>
    <w:p w14:paraId="7F731783" w14:textId="026FA3A6" w:rsidR="003642AE" w:rsidRPr="00705226" w:rsidRDefault="003642AE" w:rsidP="00243D4B">
      <w:pPr>
        <w:shd w:val="clear" w:color="auto" w:fill="FFFFFF"/>
        <w:rPr>
          <w:rFonts w:ascii="Times New Roman" w:hAnsi="Times New Roman"/>
          <w:b/>
          <w:spacing w:val="20"/>
          <w:kern w:val="36"/>
          <w:sz w:val="28"/>
          <w:szCs w:val="28"/>
          <w:lang w:val="uk-UA"/>
        </w:rPr>
        <w:sectPr w:rsidR="003642AE" w:rsidRPr="00705226" w:rsidSect="00243D4B">
          <w:pgSz w:w="16840" w:h="11910" w:orient="landscape"/>
          <w:pgMar w:top="1418" w:right="851" w:bottom="851" w:left="851" w:header="776" w:footer="0" w:gutter="0"/>
          <w:cols w:space="720"/>
          <w:docGrid w:linePitch="299"/>
        </w:sectPr>
      </w:pPr>
    </w:p>
    <w:p w14:paraId="4C14E446" w14:textId="70144B85" w:rsidR="00FB2E4E" w:rsidRPr="00705226" w:rsidRDefault="00371F28" w:rsidP="00371F28">
      <w:pPr>
        <w:jc w:val="center"/>
        <w:rPr>
          <w:rFonts w:ascii="Times New Roman" w:hAnsi="Times New Roman"/>
          <w:b/>
          <w:sz w:val="28"/>
          <w:szCs w:val="28"/>
          <w:lang w:val="uk-UA"/>
        </w:rPr>
      </w:pPr>
      <w:r w:rsidRPr="00705226">
        <w:rPr>
          <w:rFonts w:ascii="Times New Roman" w:hAnsi="Times New Roman"/>
          <w:b/>
          <w:sz w:val="28"/>
          <w:szCs w:val="28"/>
          <w:lang w:val="uk-UA"/>
        </w:rPr>
        <w:lastRenderedPageBreak/>
        <w:t xml:space="preserve">3. </w:t>
      </w:r>
      <w:r w:rsidR="00FB2E4E" w:rsidRPr="00705226">
        <w:rPr>
          <w:rFonts w:ascii="Times New Roman" w:hAnsi="Times New Roman"/>
          <w:b/>
          <w:sz w:val="28"/>
          <w:szCs w:val="28"/>
          <w:lang w:val="uk-UA"/>
        </w:rPr>
        <w:t>Система оцінювання</w:t>
      </w:r>
    </w:p>
    <w:p w14:paraId="58864126" w14:textId="77777777" w:rsidR="00FB2E4E" w:rsidRPr="00705226" w:rsidRDefault="00FB2E4E" w:rsidP="00FB2E4E">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Перевірка знань здійснюється з метою одержання зворотної інформації про зміст, характер і досягнення в освітньому процесі суб’єктів пізнавальної діяльності та про ефективність праці викладача.</w:t>
      </w:r>
    </w:p>
    <w:p w14:paraId="317E21FA" w14:textId="20A9D957" w:rsidR="00FB2E4E" w:rsidRPr="00705226" w:rsidRDefault="00FB2E4E" w:rsidP="00FB2E4E">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Перевірка </w:t>
      </w:r>
      <w:r w:rsidR="009C744C" w:rsidRPr="00705226">
        <w:rPr>
          <w:rFonts w:ascii="Times New Roman" w:hAnsi="Times New Roman"/>
          <w:sz w:val="28"/>
          <w:szCs w:val="28"/>
          <w:lang w:val="uk-UA"/>
        </w:rPr>
        <w:t xml:space="preserve">знань </w:t>
      </w:r>
      <w:r w:rsidRPr="00705226">
        <w:rPr>
          <w:rFonts w:ascii="Times New Roman" w:hAnsi="Times New Roman"/>
          <w:sz w:val="28"/>
          <w:szCs w:val="28"/>
          <w:lang w:val="uk-UA"/>
        </w:rPr>
        <w:t xml:space="preserve">може здійснюватися в усній, письмовій та практичних формах. Об’єктом оцінювання можуть </w:t>
      </w:r>
      <w:r w:rsidR="009C744C" w:rsidRPr="00705226">
        <w:rPr>
          <w:rFonts w:ascii="Times New Roman" w:hAnsi="Times New Roman"/>
          <w:sz w:val="28"/>
          <w:szCs w:val="28"/>
          <w:lang w:val="uk-UA"/>
        </w:rPr>
        <w:t xml:space="preserve">бути </w:t>
      </w:r>
      <w:r w:rsidRPr="00705226">
        <w:rPr>
          <w:rFonts w:ascii="Times New Roman" w:hAnsi="Times New Roman"/>
          <w:sz w:val="28"/>
          <w:szCs w:val="28"/>
          <w:lang w:val="uk-UA"/>
        </w:rPr>
        <w:t xml:space="preserve">результати </w:t>
      </w:r>
      <w:r w:rsidR="009C744C" w:rsidRPr="00705226">
        <w:rPr>
          <w:rFonts w:ascii="Times New Roman" w:hAnsi="Times New Roman"/>
          <w:sz w:val="28"/>
          <w:szCs w:val="28"/>
          <w:lang w:val="uk-UA"/>
        </w:rPr>
        <w:t>опрацювання</w:t>
      </w:r>
      <w:r w:rsidRPr="00705226">
        <w:rPr>
          <w:rFonts w:ascii="Times New Roman" w:hAnsi="Times New Roman"/>
          <w:sz w:val="28"/>
          <w:szCs w:val="28"/>
          <w:lang w:val="uk-UA"/>
        </w:rPr>
        <w:t xml:space="preserve"> тестових, ситуаційних, творчих завдань; реферативні доповіді, доповнення, участь у дискусі</w:t>
      </w:r>
      <w:r w:rsidR="009C744C" w:rsidRPr="00705226">
        <w:rPr>
          <w:rFonts w:ascii="Times New Roman" w:hAnsi="Times New Roman"/>
          <w:sz w:val="28"/>
          <w:szCs w:val="28"/>
          <w:lang w:val="uk-UA"/>
        </w:rPr>
        <w:t>ях</w:t>
      </w:r>
      <w:r w:rsidRPr="00705226">
        <w:rPr>
          <w:rFonts w:ascii="Times New Roman" w:hAnsi="Times New Roman"/>
          <w:sz w:val="28"/>
          <w:szCs w:val="28"/>
          <w:lang w:val="uk-UA"/>
        </w:rPr>
        <w:t xml:space="preserve"> тощо.</w:t>
      </w:r>
    </w:p>
    <w:p w14:paraId="4EEA3F1F" w14:textId="49080108" w:rsidR="00FB2E4E" w:rsidRPr="00705226" w:rsidRDefault="00FB2E4E" w:rsidP="009C744C">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Метод усного опитування є найпоширенішим і найбільш ефективним, його використовують </w:t>
      </w:r>
      <w:r w:rsidR="009C744C" w:rsidRPr="00705226">
        <w:rPr>
          <w:rFonts w:ascii="Times New Roman" w:hAnsi="Times New Roman"/>
          <w:sz w:val="28"/>
          <w:szCs w:val="28"/>
          <w:lang w:val="uk-UA"/>
        </w:rPr>
        <w:t>при</w:t>
      </w:r>
      <w:r w:rsidRPr="00705226">
        <w:rPr>
          <w:rFonts w:ascii="Times New Roman" w:hAnsi="Times New Roman"/>
          <w:sz w:val="28"/>
          <w:szCs w:val="28"/>
          <w:lang w:val="uk-UA"/>
        </w:rPr>
        <w:t xml:space="preserve"> вивченні майже всіх предметів. З’ясовується рівень знань суб’єкта пізнавальної діяльності, його вміння коротко і лаконічно висловлювати свою думку у чітко визначений час. </w:t>
      </w:r>
      <w:r w:rsidR="009C744C" w:rsidRPr="00705226">
        <w:rPr>
          <w:rFonts w:ascii="Times New Roman" w:hAnsi="Times New Roman"/>
          <w:sz w:val="28"/>
          <w:szCs w:val="28"/>
          <w:lang w:val="uk-UA"/>
        </w:rPr>
        <w:t xml:space="preserve">У процесі обговорення </w:t>
      </w:r>
      <w:r w:rsidRPr="00705226">
        <w:rPr>
          <w:rFonts w:ascii="Times New Roman" w:hAnsi="Times New Roman"/>
          <w:sz w:val="28"/>
          <w:szCs w:val="28"/>
          <w:lang w:val="uk-UA"/>
        </w:rPr>
        <w:t>має враховуватися активність аудиторії</w:t>
      </w:r>
      <w:r w:rsidR="009C744C" w:rsidRPr="00705226">
        <w:rPr>
          <w:rFonts w:ascii="Times New Roman" w:hAnsi="Times New Roman"/>
          <w:sz w:val="28"/>
          <w:szCs w:val="28"/>
          <w:lang w:val="uk-UA"/>
        </w:rPr>
        <w:t>.</w:t>
      </w:r>
      <w:r w:rsidRPr="00705226">
        <w:rPr>
          <w:rFonts w:ascii="Times New Roman" w:hAnsi="Times New Roman"/>
          <w:sz w:val="28"/>
          <w:szCs w:val="28"/>
          <w:lang w:val="uk-UA"/>
        </w:rPr>
        <w:t xml:space="preserve"> </w:t>
      </w:r>
    </w:p>
    <w:p w14:paraId="0B847729" w14:textId="77777777" w:rsidR="00FB2E4E" w:rsidRPr="00705226" w:rsidRDefault="00FB2E4E" w:rsidP="00FB2E4E">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Оцінювання виконаних завдань і відповідей здійснюється з дотриманням таких принципів: індивідуальний характер перевірки та оцінювання знань; систематичність; диференційованість; об’єктивність; умотивованість оцінок; вимогливість та єдність вимог тощо.</w:t>
      </w:r>
    </w:p>
    <w:p w14:paraId="73DC0CC6" w14:textId="77777777" w:rsidR="00FB2E4E" w:rsidRPr="00705226" w:rsidRDefault="00FB2E4E" w:rsidP="00FB2E4E">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Під час оцінювання враховуються такі критерії:</w:t>
      </w:r>
    </w:p>
    <w:p w14:paraId="42CC1EFA" w14:textId="77777777" w:rsidR="009C744C" w:rsidRPr="00705226" w:rsidRDefault="00FB2E4E" w:rsidP="00D10589">
      <w:pPr>
        <w:pStyle w:val="a5"/>
        <w:numPr>
          <w:ilvl w:val="0"/>
          <w:numId w:val="41"/>
        </w:numPr>
        <w:ind w:left="0" w:firstLine="709"/>
        <w:jc w:val="both"/>
        <w:rPr>
          <w:sz w:val="28"/>
          <w:szCs w:val="28"/>
          <w:lang w:val="uk-UA"/>
        </w:rPr>
      </w:pPr>
      <w:r w:rsidRPr="00705226">
        <w:rPr>
          <w:sz w:val="28"/>
          <w:szCs w:val="28"/>
          <w:lang w:val="uk-UA"/>
        </w:rPr>
        <w:t>характеристики відповіді: елементарна, фрагментарна, повна, логічна, доказова, обґрунтована, творча;</w:t>
      </w:r>
    </w:p>
    <w:p w14:paraId="051DCBA6" w14:textId="77777777" w:rsidR="009C744C" w:rsidRPr="00705226" w:rsidRDefault="00FB2E4E" w:rsidP="00D10589">
      <w:pPr>
        <w:pStyle w:val="a5"/>
        <w:numPr>
          <w:ilvl w:val="0"/>
          <w:numId w:val="41"/>
        </w:numPr>
        <w:ind w:left="0" w:firstLine="709"/>
        <w:jc w:val="both"/>
        <w:rPr>
          <w:sz w:val="28"/>
          <w:szCs w:val="28"/>
          <w:lang w:val="uk-UA"/>
        </w:rPr>
      </w:pPr>
      <w:r w:rsidRPr="00705226">
        <w:rPr>
          <w:sz w:val="28"/>
          <w:szCs w:val="28"/>
          <w:lang w:val="uk-UA"/>
        </w:rPr>
        <w:t>якість знань: правильність, повнота, осмисленість, глибина, системність, узагальненість;</w:t>
      </w:r>
    </w:p>
    <w:p w14:paraId="2130F47B" w14:textId="77777777" w:rsidR="009C744C" w:rsidRPr="00705226" w:rsidRDefault="00FB2E4E" w:rsidP="00D10589">
      <w:pPr>
        <w:pStyle w:val="a5"/>
        <w:numPr>
          <w:ilvl w:val="0"/>
          <w:numId w:val="41"/>
        </w:numPr>
        <w:ind w:left="0" w:firstLine="709"/>
        <w:jc w:val="both"/>
        <w:rPr>
          <w:sz w:val="28"/>
          <w:szCs w:val="28"/>
          <w:lang w:val="uk-UA"/>
        </w:rPr>
      </w:pPr>
      <w:r w:rsidRPr="00705226">
        <w:rPr>
          <w:sz w:val="28"/>
          <w:szCs w:val="28"/>
          <w:lang w:val="uk-UA"/>
        </w:rPr>
        <w:t>рівень володіння розумовими операціями: вміння аналізувати, синтезувати, порівнювати, абстрагувати, узагальнювати, робити висновки;</w:t>
      </w:r>
    </w:p>
    <w:p w14:paraId="5B6E2391" w14:textId="220DCC64" w:rsidR="00FB2E4E" w:rsidRPr="00705226" w:rsidRDefault="00FB2E4E" w:rsidP="00D10589">
      <w:pPr>
        <w:pStyle w:val="a5"/>
        <w:numPr>
          <w:ilvl w:val="0"/>
          <w:numId w:val="41"/>
        </w:numPr>
        <w:ind w:left="0" w:firstLine="709"/>
        <w:jc w:val="both"/>
        <w:rPr>
          <w:sz w:val="28"/>
          <w:szCs w:val="28"/>
          <w:lang w:val="uk-UA"/>
        </w:rPr>
      </w:pPr>
      <w:r w:rsidRPr="00705226">
        <w:rPr>
          <w:sz w:val="28"/>
          <w:szCs w:val="28"/>
          <w:lang w:val="uk-UA"/>
        </w:rPr>
        <w:t>досвід творчої діяльності</w:t>
      </w:r>
      <w:r w:rsidR="009C744C" w:rsidRPr="00705226">
        <w:rPr>
          <w:sz w:val="28"/>
          <w:szCs w:val="28"/>
          <w:lang w:val="uk-UA"/>
        </w:rPr>
        <w:t xml:space="preserve"> –</w:t>
      </w:r>
      <w:r w:rsidRPr="00705226">
        <w:rPr>
          <w:sz w:val="28"/>
          <w:szCs w:val="28"/>
          <w:lang w:val="uk-UA"/>
        </w:rPr>
        <w:t xml:space="preserve"> вміння виявляти проблеми, формулювати теорії, розв’язувати проблеми.</w:t>
      </w:r>
    </w:p>
    <w:p w14:paraId="2B574898" w14:textId="2B02C050" w:rsidR="00FB2E4E" w:rsidRPr="00705226" w:rsidRDefault="00D10589" w:rsidP="00FB2E4E">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У процесі перевірки знань</w:t>
      </w:r>
      <w:r w:rsidR="003624BE" w:rsidRPr="00705226">
        <w:rPr>
          <w:rFonts w:ascii="Times New Roman" w:hAnsi="Times New Roman"/>
          <w:sz w:val="28"/>
          <w:szCs w:val="28"/>
          <w:lang w:val="uk-UA"/>
        </w:rPr>
        <w:t xml:space="preserve"> </w:t>
      </w:r>
      <w:r w:rsidR="00FB2E4E" w:rsidRPr="00705226">
        <w:rPr>
          <w:rFonts w:ascii="Times New Roman" w:hAnsi="Times New Roman"/>
          <w:sz w:val="28"/>
          <w:szCs w:val="28"/>
          <w:lang w:val="uk-UA"/>
        </w:rPr>
        <w:t xml:space="preserve">використовується модульно-рейтингова система оцінювання. Результати навчальної діяльності оцінюються за 100-бальною шкалою. </w:t>
      </w:r>
      <w:r w:rsidR="00FB2E4E" w:rsidRPr="00CD0838">
        <w:rPr>
          <w:rFonts w:ascii="Times New Roman" w:hAnsi="Times New Roman"/>
          <w:sz w:val="28"/>
          <w:szCs w:val="28"/>
          <w:lang w:val="uk-UA"/>
        </w:rPr>
        <w:t>Критично-розрахунковий максимум для допуску до іспиту – 75 балів (денна форма навчання), 50 балів (заочна форма навчання).</w:t>
      </w:r>
      <w:r w:rsidR="00FB2E4E" w:rsidRPr="00705226">
        <w:rPr>
          <w:rFonts w:ascii="Times New Roman" w:hAnsi="Times New Roman"/>
          <w:sz w:val="28"/>
          <w:szCs w:val="28"/>
          <w:lang w:val="uk-UA"/>
        </w:rPr>
        <w:t xml:space="preserve"> За результатами вивчення дисципліни обов’язковим є підсумкове накопичення розрахункового мінімуму балів – 60 балів.</w:t>
      </w:r>
    </w:p>
    <w:p w14:paraId="4E88BDAB" w14:textId="77777777" w:rsidR="00FB2E4E" w:rsidRPr="00705226" w:rsidRDefault="00FB2E4E" w:rsidP="00FB2E4E">
      <w:pPr>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 xml:space="preserve">Методи контролю плануються в тестовій формі. Невід’ємною частиною підготовки слухачів дисципліни до контролю є наявність конспекту лекцій та відвідування семінарських/практичних занять, а також своєчасне виконання індивідуальної та самостійної роботи. Невчасне виконання (без поважної причини) поточних завдань і звітування з перенесенням на наступне заняття викликає зниження підсумкової оцінки за їх виконання на 20%, а при відтермінуванні на два заняття – зниження підсумкової оцінки на 40%. Модульні контрольні роботи складаються з теоретичних питань, ситуаційних і творчих завдань, тестів різного рівня складності. Ці завдання поєднуються у пропорції, яка логічно врівноважує теоретичну і практичну частину модульної контрольної роботи. Іспит здійснюється у формі письмової роботи, за яку можна одержати максимально до 25 балів (денна форма навчання) та 50 балів (заочна форма навчання), складається з теоретичних питань, практичних (ситуаційних, </w:t>
      </w:r>
      <w:r w:rsidRPr="00705226">
        <w:rPr>
          <w:rFonts w:ascii="Times New Roman" w:hAnsi="Times New Roman"/>
          <w:sz w:val="28"/>
          <w:szCs w:val="28"/>
          <w:lang w:val="uk-UA"/>
        </w:rPr>
        <w:lastRenderedPageBreak/>
        <w:t>творчих) завдань, тестів різного рівня складності, які поєднуються у пропорції, що логічно врівноважує теоретичну і практичну частину екзамену.</w:t>
      </w:r>
    </w:p>
    <w:p w14:paraId="6EE129C7" w14:textId="0E1F18CB" w:rsidR="00FB2E4E" w:rsidRPr="00705226" w:rsidRDefault="00180B9C" w:rsidP="00FB2E4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Здобувачі освіти</w:t>
      </w:r>
      <w:r w:rsidR="00FB2E4E" w:rsidRPr="00705226">
        <w:rPr>
          <w:rFonts w:ascii="Times New Roman" w:hAnsi="Times New Roman"/>
          <w:sz w:val="28"/>
          <w:szCs w:val="28"/>
          <w:lang w:val="uk-UA"/>
        </w:rPr>
        <w:t>, які набрали сумарно меншу кількість балів ніж розрахунковий мінімум 60 балів, вважаються такими, що не виконали навчальний план із дисципліни.</w:t>
      </w:r>
    </w:p>
    <w:p w14:paraId="28826313" w14:textId="77777777" w:rsidR="00243D4B" w:rsidRPr="00705226" w:rsidRDefault="00243D4B" w:rsidP="00FB2E4E">
      <w:pPr>
        <w:spacing w:after="0" w:line="240" w:lineRule="auto"/>
        <w:jc w:val="center"/>
        <w:rPr>
          <w:rFonts w:ascii="Times New Roman" w:hAnsi="Times New Roman"/>
          <w:b/>
          <w:sz w:val="28"/>
          <w:szCs w:val="28"/>
          <w:lang w:val="uk-UA" w:eastAsia="ru-RU"/>
        </w:rPr>
      </w:pPr>
    </w:p>
    <w:p w14:paraId="31FA4226" w14:textId="2D1FA147" w:rsidR="00B317CE" w:rsidRPr="00705226" w:rsidRDefault="00FB2E4E" w:rsidP="00FB2E4E">
      <w:pPr>
        <w:spacing w:after="0" w:line="240" w:lineRule="auto"/>
        <w:jc w:val="center"/>
        <w:rPr>
          <w:rFonts w:ascii="Times New Roman" w:hAnsi="Times New Roman"/>
          <w:b/>
          <w:sz w:val="28"/>
          <w:szCs w:val="28"/>
          <w:lang w:val="uk-UA" w:eastAsia="ru-RU"/>
        </w:rPr>
      </w:pPr>
      <w:r w:rsidRPr="00705226">
        <w:rPr>
          <w:rFonts w:ascii="Times New Roman" w:hAnsi="Times New Roman"/>
          <w:b/>
          <w:sz w:val="28"/>
          <w:szCs w:val="28"/>
          <w:lang w:val="uk-UA" w:eastAsia="ru-RU"/>
        </w:rPr>
        <w:t>4</w:t>
      </w:r>
      <w:r w:rsidR="00B317CE" w:rsidRPr="00705226">
        <w:rPr>
          <w:rFonts w:ascii="Times New Roman" w:hAnsi="Times New Roman"/>
          <w:b/>
          <w:sz w:val="28"/>
          <w:szCs w:val="28"/>
          <w:lang w:val="uk-UA" w:eastAsia="ru-RU"/>
        </w:rPr>
        <w:t>. Форма атестації здобувачів вищої освіти</w:t>
      </w:r>
    </w:p>
    <w:p w14:paraId="317ADE4F" w14:textId="77777777" w:rsidR="00243D4B" w:rsidRPr="00705226" w:rsidRDefault="00243D4B" w:rsidP="00FB2E4E">
      <w:pPr>
        <w:spacing w:after="0" w:line="240" w:lineRule="auto"/>
        <w:jc w:val="center"/>
        <w:rPr>
          <w:rFonts w:ascii="Times New Roman" w:hAnsi="Times New Roman"/>
          <w:b/>
          <w:sz w:val="28"/>
          <w:szCs w:val="28"/>
          <w:lang w:val="uk-UA" w:eastAsia="ru-RU"/>
        </w:rPr>
      </w:pPr>
    </w:p>
    <w:p w14:paraId="77F8ABE4" w14:textId="40C8A7FF" w:rsidR="003624B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 xml:space="preserve">Атестація </w:t>
      </w:r>
      <w:r w:rsidR="000C000F" w:rsidRPr="000C000F">
        <w:rPr>
          <w:rFonts w:ascii="Times New Roman" w:hAnsi="Times New Roman"/>
          <w:color w:val="000000"/>
          <w:sz w:val="28"/>
          <w:szCs w:val="28"/>
          <w:lang w:val="uk-UA"/>
        </w:rPr>
        <w:t>здобувач</w:t>
      </w:r>
      <w:r w:rsidR="000C000F">
        <w:rPr>
          <w:rFonts w:ascii="Times New Roman" w:hAnsi="Times New Roman"/>
          <w:color w:val="000000"/>
          <w:sz w:val="28"/>
          <w:szCs w:val="28"/>
          <w:lang w:val="uk-UA"/>
        </w:rPr>
        <w:t>ів</w:t>
      </w:r>
      <w:r w:rsidR="000C000F" w:rsidRPr="000C000F">
        <w:rPr>
          <w:rFonts w:ascii="Times New Roman" w:hAnsi="Times New Roman"/>
          <w:color w:val="000000"/>
          <w:sz w:val="28"/>
          <w:szCs w:val="28"/>
          <w:lang w:val="uk-UA"/>
        </w:rPr>
        <w:t xml:space="preserve"> освіти</w:t>
      </w:r>
      <w:r w:rsidRPr="000C000F">
        <w:rPr>
          <w:rFonts w:ascii="Times New Roman" w:hAnsi="Times New Roman"/>
          <w:color w:val="000000"/>
          <w:sz w:val="28"/>
          <w:szCs w:val="28"/>
          <w:lang w:val="uk-UA"/>
        </w:rPr>
        <w:t xml:space="preserve"> </w:t>
      </w:r>
      <w:r w:rsidRPr="00705226">
        <w:rPr>
          <w:rFonts w:ascii="Times New Roman" w:hAnsi="Times New Roman"/>
          <w:color w:val="000000"/>
          <w:sz w:val="28"/>
          <w:szCs w:val="28"/>
          <w:lang w:val="uk-UA"/>
        </w:rPr>
        <w:t xml:space="preserve">здійснюється відповідно до навчального плану підготовки докторів філософії за спеціальністю </w:t>
      </w:r>
      <w:r w:rsidR="005D51D0">
        <w:rPr>
          <w:rFonts w:ascii="Times New Roman" w:hAnsi="Times New Roman"/>
          <w:color w:val="000000"/>
          <w:sz w:val="28"/>
          <w:szCs w:val="28"/>
          <w:lang w:val="en-US"/>
        </w:rPr>
        <w:t>D</w:t>
      </w:r>
      <w:r w:rsidR="005D51D0" w:rsidRPr="006A411B">
        <w:rPr>
          <w:rFonts w:ascii="Times New Roman" w:hAnsi="Times New Roman"/>
          <w:color w:val="000000"/>
          <w:sz w:val="28"/>
          <w:szCs w:val="28"/>
          <w:lang w:val="uk-UA"/>
        </w:rPr>
        <w:t>4</w:t>
      </w:r>
      <w:r w:rsidR="00D10589" w:rsidRPr="00705226">
        <w:rPr>
          <w:rFonts w:ascii="Times New Roman" w:hAnsi="Times New Roman"/>
          <w:color w:val="000000"/>
          <w:sz w:val="28"/>
          <w:szCs w:val="28"/>
          <w:lang w:val="uk-UA"/>
        </w:rPr>
        <w:t xml:space="preserve"> </w:t>
      </w:r>
      <w:r w:rsidR="008A4E82" w:rsidRPr="00705226">
        <w:rPr>
          <w:rFonts w:ascii="Times New Roman" w:hAnsi="Times New Roman"/>
          <w:color w:val="000000"/>
          <w:sz w:val="28"/>
          <w:szCs w:val="28"/>
          <w:lang w:val="uk-UA"/>
        </w:rPr>
        <w:t>Публічне управління та адміністрування</w:t>
      </w:r>
      <w:r w:rsidRPr="00705226">
        <w:rPr>
          <w:rFonts w:ascii="Times New Roman" w:hAnsi="Times New Roman"/>
          <w:color w:val="000000"/>
          <w:sz w:val="28"/>
          <w:szCs w:val="28"/>
          <w:lang w:val="uk-UA"/>
        </w:rPr>
        <w:t xml:space="preserve">. </w:t>
      </w:r>
    </w:p>
    <w:p w14:paraId="68C87CBA" w14:textId="6E9EFE25" w:rsidR="00B317CE" w:rsidRPr="00180B9C" w:rsidRDefault="003624B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У</w:t>
      </w:r>
      <w:r w:rsidR="00B317CE" w:rsidRPr="00705226">
        <w:rPr>
          <w:rFonts w:ascii="Times New Roman" w:hAnsi="Times New Roman"/>
          <w:color w:val="000000"/>
          <w:sz w:val="28"/>
          <w:szCs w:val="28"/>
          <w:lang w:val="uk-UA"/>
        </w:rPr>
        <w:t xml:space="preserve"> процесі підготовки докторів філософії використовують дві форми </w:t>
      </w:r>
      <w:r w:rsidR="00B317CE" w:rsidRPr="00180B9C">
        <w:rPr>
          <w:rFonts w:ascii="Times New Roman" w:hAnsi="Times New Roman"/>
          <w:color w:val="000000"/>
          <w:sz w:val="28"/>
          <w:szCs w:val="28"/>
          <w:lang w:val="uk-UA"/>
        </w:rPr>
        <w:t>атестації</w:t>
      </w:r>
      <w:r w:rsidRPr="00180B9C">
        <w:rPr>
          <w:rFonts w:ascii="Times New Roman" w:hAnsi="Times New Roman"/>
          <w:color w:val="000000"/>
          <w:sz w:val="28"/>
          <w:szCs w:val="28"/>
          <w:lang w:val="uk-UA"/>
        </w:rPr>
        <w:t xml:space="preserve"> </w:t>
      </w:r>
      <w:r w:rsidRPr="00180B9C">
        <w:rPr>
          <w:rFonts w:ascii="Times New Roman" w:hAnsi="Times New Roman"/>
          <w:sz w:val="28"/>
          <w:szCs w:val="28"/>
          <w:lang w:val="uk-UA"/>
        </w:rPr>
        <w:t>–</w:t>
      </w:r>
      <w:r w:rsidR="00B317CE" w:rsidRPr="00180B9C">
        <w:rPr>
          <w:rFonts w:ascii="Times New Roman" w:hAnsi="Times New Roman"/>
          <w:color w:val="000000"/>
          <w:sz w:val="28"/>
          <w:szCs w:val="28"/>
          <w:lang w:val="uk-UA"/>
        </w:rPr>
        <w:t xml:space="preserve"> проміжну і підсумкову. </w:t>
      </w:r>
    </w:p>
    <w:p w14:paraId="478470F3" w14:textId="4920BE49" w:rsidR="003624BE" w:rsidRPr="00180B9C" w:rsidRDefault="00B317CE" w:rsidP="00D10589">
      <w:pPr>
        <w:autoSpaceDE w:val="0"/>
        <w:autoSpaceDN w:val="0"/>
        <w:adjustRightInd w:val="0"/>
        <w:spacing w:after="0" w:line="240" w:lineRule="auto"/>
        <w:ind w:firstLine="709"/>
        <w:jc w:val="both"/>
        <w:rPr>
          <w:rFonts w:ascii="Times New Roman" w:hAnsi="Times New Roman"/>
          <w:color w:val="000000"/>
          <w:sz w:val="28"/>
          <w:szCs w:val="28"/>
          <w:lang w:val="uk-UA"/>
        </w:rPr>
      </w:pPr>
      <w:r w:rsidRPr="00180B9C">
        <w:rPr>
          <w:rFonts w:ascii="Times New Roman" w:hAnsi="Times New Roman"/>
          <w:color w:val="000000"/>
          <w:sz w:val="28"/>
          <w:szCs w:val="28"/>
          <w:lang w:val="uk-UA"/>
        </w:rPr>
        <w:t xml:space="preserve">Метою проміжної атестаціє є контроль за виконанням індивідуального плану </w:t>
      </w:r>
      <w:r w:rsidR="00180B9C" w:rsidRPr="00180B9C">
        <w:rPr>
          <w:rFonts w:ascii="Times New Roman" w:hAnsi="Times New Roman"/>
          <w:color w:val="000000"/>
          <w:sz w:val="28"/>
          <w:szCs w:val="28"/>
          <w:lang w:val="uk-UA"/>
        </w:rPr>
        <w:t>здобувача освіти</w:t>
      </w:r>
      <w:r w:rsidRPr="00180B9C">
        <w:rPr>
          <w:rFonts w:ascii="Times New Roman" w:hAnsi="Times New Roman"/>
          <w:color w:val="000000"/>
          <w:sz w:val="28"/>
          <w:szCs w:val="28"/>
          <w:lang w:val="uk-UA"/>
        </w:rPr>
        <w:t xml:space="preserve"> за всіма складовими, передбаченими навчальним планом. </w:t>
      </w:r>
      <w:r w:rsidR="003624BE" w:rsidRPr="00180B9C">
        <w:rPr>
          <w:rFonts w:ascii="Times New Roman" w:hAnsi="Times New Roman"/>
          <w:color w:val="000000"/>
          <w:sz w:val="28"/>
          <w:szCs w:val="28"/>
          <w:lang w:val="uk-UA"/>
        </w:rPr>
        <w:t>Технологія проміжної атестації включає такі технологічні етапи:</w:t>
      </w:r>
    </w:p>
    <w:p w14:paraId="3EEDEE6C" w14:textId="77777777" w:rsidR="003624BE" w:rsidRPr="00705226" w:rsidRDefault="003624BE" w:rsidP="003624BE">
      <w:pPr>
        <w:pStyle w:val="a5"/>
        <w:numPr>
          <w:ilvl w:val="0"/>
          <w:numId w:val="42"/>
        </w:numPr>
        <w:autoSpaceDE w:val="0"/>
        <w:autoSpaceDN w:val="0"/>
        <w:adjustRightInd w:val="0"/>
        <w:jc w:val="both"/>
        <w:rPr>
          <w:rFonts w:eastAsia="Calibri"/>
          <w:color w:val="000000"/>
          <w:sz w:val="28"/>
          <w:szCs w:val="28"/>
          <w:lang w:val="uk-UA"/>
        </w:rPr>
      </w:pPr>
      <w:r w:rsidRPr="00180B9C">
        <w:rPr>
          <w:rFonts w:eastAsia="Calibri"/>
          <w:color w:val="000000"/>
          <w:sz w:val="28"/>
          <w:szCs w:val="28"/>
          <w:lang w:val="uk-UA"/>
        </w:rPr>
        <w:t>розробка теоретичних</w:t>
      </w:r>
      <w:r w:rsidRPr="00705226">
        <w:rPr>
          <w:rFonts w:eastAsia="Calibri"/>
          <w:color w:val="000000"/>
          <w:sz w:val="28"/>
          <w:szCs w:val="28"/>
          <w:lang w:val="uk-UA"/>
        </w:rPr>
        <w:t xml:space="preserve"> питань із проблеми дослідження, комплекту ситуаційних та творчих завдань;</w:t>
      </w:r>
    </w:p>
    <w:p w14:paraId="48E07E66" w14:textId="77777777" w:rsidR="003624BE" w:rsidRPr="00705226" w:rsidRDefault="003624BE" w:rsidP="003624BE">
      <w:pPr>
        <w:pStyle w:val="a5"/>
        <w:numPr>
          <w:ilvl w:val="0"/>
          <w:numId w:val="42"/>
        </w:numPr>
        <w:autoSpaceDE w:val="0"/>
        <w:autoSpaceDN w:val="0"/>
        <w:adjustRightInd w:val="0"/>
        <w:jc w:val="both"/>
        <w:rPr>
          <w:rFonts w:eastAsia="Calibri"/>
          <w:color w:val="000000"/>
          <w:sz w:val="28"/>
          <w:szCs w:val="28"/>
          <w:lang w:val="uk-UA"/>
        </w:rPr>
      </w:pPr>
      <w:r w:rsidRPr="00705226">
        <w:rPr>
          <w:rFonts w:eastAsia="Calibri"/>
          <w:color w:val="000000"/>
          <w:sz w:val="28"/>
          <w:szCs w:val="28"/>
          <w:lang w:val="uk-UA"/>
        </w:rPr>
        <w:t>проведення контролю;</w:t>
      </w:r>
    </w:p>
    <w:p w14:paraId="675DEEBC" w14:textId="77777777" w:rsidR="003624BE" w:rsidRPr="00705226" w:rsidRDefault="003624BE" w:rsidP="003624BE">
      <w:pPr>
        <w:pStyle w:val="a5"/>
        <w:numPr>
          <w:ilvl w:val="0"/>
          <w:numId w:val="42"/>
        </w:numPr>
        <w:autoSpaceDE w:val="0"/>
        <w:autoSpaceDN w:val="0"/>
        <w:adjustRightInd w:val="0"/>
        <w:jc w:val="both"/>
        <w:rPr>
          <w:rFonts w:eastAsia="Calibri"/>
          <w:color w:val="000000"/>
          <w:sz w:val="28"/>
          <w:szCs w:val="28"/>
          <w:lang w:val="uk-UA"/>
        </w:rPr>
      </w:pPr>
      <w:r w:rsidRPr="00705226">
        <w:rPr>
          <w:rFonts w:eastAsia="Calibri"/>
          <w:color w:val="000000"/>
          <w:sz w:val="28"/>
          <w:szCs w:val="28"/>
          <w:lang w:val="uk-UA"/>
        </w:rPr>
        <w:t>перевірка виконаних завдань;</w:t>
      </w:r>
    </w:p>
    <w:p w14:paraId="199CA0C7" w14:textId="77777777" w:rsidR="003624BE" w:rsidRPr="00705226" w:rsidRDefault="003624BE" w:rsidP="003624BE">
      <w:pPr>
        <w:pStyle w:val="a5"/>
        <w:numPr>
          <w:ilvl w:val="0"/>
          <w:numId w:val="42"/>
        </w:numPr>
        <w:autoSpaceDE w:val="0"/>
        <w:autoSpaceDN w:val="0"/>
        <w:adjustRightInd w:val="0"/>
        <w:jc w:val="both"/>
        <w:rPr>
          <w:rFonts w:eastAsia="Calibri"/>
          <w:color w:val="000000"/>
          <w:sz w:val="28"/>
          <w:szCs w:val="28"/>
          <w:lang w:val="uk-UA"/>
        </w:rPr>
      </w:pPr>
      <w:r w:rsidRPr="00705226">
        <w:rPr>
          <w:rFonts w:eastAsia="Calibri"/>
          <w:color w:val="000000"/>
          <w:sz w:val="28"/>
          <w:szCs w:val="28"/>
          <w:lang w:val="uk-UA"/>
        </w:rPr>
        <w:t>усне обговорення письмових відповідей на теоретичні питання, творчі завдання, результати виконаних ситуаційних вправ, відповіді на додаткові запитання екзаменатора;</w:t>
      </w:r>
    </w:p>
    <w:p w14:paraId="28D0BD26" w14:textId="144C0826" w:rsidR="003624BE" w:rsidRPr="00705226" w:rsidRDefault="003624BE" w:rsidP="00180B9C">
      <w:pPr>
        <w:pStyle w:val="a5"/>
        <w:numPr>
          <w:ilvl w:val="0"/>
          <w:numId w:val="42"/>
        </w:numPr>
        <w:autoSpaceDE w:val="0"/>
        <w:autoSpaceDN w:val="0"/>
        <w:adjustRightInd w:val="0"/>
        <w:jc w:val="both"/>
        <w:rPr>
          <w:rFonts w:eastAsia="Calibri"/>
          <w:color w:val="000000"/>
          <w:sz w:val="28"/>
          <w:szCs w:val="28"/>
          <w:lang w:val="uk-UA"/>
        </w:rPr>
      </w:pPr>
      <w:r w:rsidRPr="00705226">
        <w:rPr>
          <w:rFonts w:eastAsia="Calibri"/>
          <w:color w:val="000000"/>
          <w:sz w:val="28"/>
          <w:szCs w:val="28"/>
          <w:lang w:val="uk-UA"/>
        </w:rPr>
        <w:t xml:space="preserve">оцінювання ступеня досягнення кінцевих цілей теоретичної підготовки </w:t>
      </w:r>
      <w:r w:rsidR="00180B9C">
        <w:rPr>
          <w:rFonts w:eastAsia="Calibri"/>
          <w:color w:val="000000"/>
          <w:sz w:val="28"/>
          <w:szCs w:val="28"/>
          <w:lang w:val="uk-UA"/>
        </w:rPr>
        <w:t>здобувачів</w:t>
      </w:r>
      <w:r w:rsidR="00180B9C" w:rsidRPr="00180B9C">
        <w:rPr>
          <w:rFonts w:eastAsia="Calibri"/>
          <w:color w:val="000000"/>
          <w:sz w:val="28"/>
          <w:szCs w:val="28"/>
          <w:lang w:val="uk-UA"/>
        </w:rPr>
        <w:t xml:space="preserve"> освіти</w:t>
      </w:r>
      <w:r w:rsidRPr="00180B9C">
        <w:rPr>
          <w:rFonts w:eastAsia="Calibri"/>
          <w:color w:val="000000"/>
          <w:sz w:val="28"/>
          <w:szCs w:val="28"/>
          <w:lang w:val="uk-UA"/>
        </w:rPr>
        <w:t xml:space="preserve"> </w:t>
      </w:r>
      <w:r w:rsidRPr="00705226">
        <w:rPr>
          <w:rFonts w:eastAsia="Calibri"/>
          <w:color w:val="000000"/>
          <w:sz w:val="28"/>
          <w:szCs w:val="28"/>
          <w:lang w:val="uk-UA"/>
        </w:rPr>
        <w:t>відповідно до об’єктивних критеріїв.</w:t>
      </w:r>
    </w:p>
    <w:p w14:paraId="6E65CC00" w14:textId="6AF51FE3" w:rsidR="00B317C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Проміжна атестація включає три модулі:</w:t>
      </w:r>
    </w:p>
    <w:p w14:paraId="5250136F" w14:textId="71F047D1" w:rsidR="00B317CE" w:rsidRPr="00705226" w:rsidRDefault="00371F28" w:rsidP="00371F28">
      <w:pPr>
        <w:autoSpaceDE w:val="0"/>
        <w:autoSpaceDN w:val="0"/>
        <w:adjustRightInd w:val="0"/>
        <w:spacing w:after="0" w:line="240" w:lineRule="auto"/>
        <w:ind w:left="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 xml:space="preserve">1. </w:t>
      </w:r>
      <w:r w:rsidR="00B317CE" w:rsidRPr="00705226">
        <w:rPr>
          <w:rFonts w:ascii="Times New Roman" w:hAnsi="Times New Roman"/>
          <w:color w:val="000000"/>
          <w:sz w:val="28"/>
          <w:szCs w:val="28"/>
          <w:lang w:val="uk-UA"/>
        </w:rPr>
        <w:t>Теоретичний модуль.</w:t>
      </w:r>
    </w:p>
    <w:p w14:paraId="650677D7" w14:textId="763522C6" w:rsidR="00B317CE" w:rsidRPr="00705226" w:rsidRDefault="00371F28" w:rsidP="00371F28">
      <w:pPr>
        <w:autoSpaceDE w:val="0"/>
        <w:autoSpaceDN w:val="0"/>
        <w:adjustRightInd w:val="0"/>
        <w:spacing w:after="0" w:line="240" w:lineRule="auto"/>
        <w:ind w:left="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 xml:space="preserve">2. </w:t>
      </w:r>
      <w:r w:rsidR="00B317CE" w:rsidRPr="00705226">
        <w:rPr>
          <w:rFonts w:ascii="Times New Roman" w:hAnsi="Times New Roman"/>
          <w:color w:val="000000"/>
          <w:sz w:val="28"/>
          <w:szCs w:val="28"/>
          <w:lang w:val="uk-UA"/>
        </w:rPr>
        <w:t>Науково-дослідницький модуль.</w:t>
      </w:r>
    </w:p>
    <w:p w14:paraId="4430703C" w14:textId="59B01FB2" w:rsidR="00B317CE" w:rsidRPr="00705226" w:rsidRDefault="00371F28" w:rsidP="00371F28">
      <w:pPr>
        <w:autoSpaceDE w:val="0"/>
        <w:autoSpaceDN w:val="0"/>
        <w:adjustRightInd w:val="0"/>
        <w:spacing w:after="0" w:line="240" w:lineRule="auto"/>
        <w:ind w:left="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 xml:space="preserve">3. </w:t>
      </w:r>
      <w:r w:rsidR="00B317CE" w:rsidRPr="00705226">
        <w:rPr>
          <w:rFonts w:ascii="Times New Roman" w:hAnsi="Times New Roman"/>
          <w:color w:val="000000"/>
          <w:sz w:val="28"/>
          <w:szCs w:val="28"/>
          <w:lang w:val="uk-UA"/>
        </w:rPr>
        <w:t>Практичний модуль.</w:t>
      </w:r>
    </w:p>
    <w:p w14:paraId="5B7AE61A" w14:textId="0B0113E7" w:rsidR="003624BE" w:rsidRPr="00705226" w:rsidRDefault="00371F28" w:rsidP="00371F28">
      <w:pPr>
        <w:autoSpaceDE w:val="0"/>
        <w:autoSpaceDN w:val="0"/>
        <w:adjustRightInd w:val="0"/>
        <w:spacing w:after="0" w:line="240" w:lineRule="auto"/>
        <w:ind w:firstLine="708"/>
        <w:jc w:val="both"/>
        <w:rPr>
          <w:rFonts w:ascii="Times New Roman" w:hAnsi="Times New Roman"/>
          <w:color w:val="000000"/>
          <w:sz w:val="28"/>
          <w:szCs w:val="28"/>
          <w:lang w:val="uk-UA"/>
        </w:rPr>
      </w:pPr>
      <w:r w:rsidRPr="00705226">
        <w:rPr>
          <w:rFonts w:ascii="Times New Roman" w:hAnsi="Times New Roman"/>
          <w:color w:val="000000"/>
          <w:sz w:val="28"/>
          <w:szCs w:val="28"/>
          <w:lang w:val="uk-UA"/>
        </w:rPr>
        <w:t>1.</w:t>
      </w:r>
      <w:r w:rsidRPr="00705226">
        <w:rPr>
          <w:rFonts w:ascii="Times New Roman" w:hAnsi="Times New Roman"/>
          <w:b/>
          <w:color w:val="000000"/>
          <w:sz w:val="28"/>
          <w:szCs w:val="28"/>
          <w:lang w:val="uk-UA"/>
        </w:rPr>
        <w:t xml:space="preserve"> </w:t>
      </w:r>
      <w:r w:rsidR="00B317CE" w:rsidRPr="00705226">
        <w:rPr>
          <w:rFonts w:ascii="Times New Roman" w:hAnsi="Times New Roman"/>
          <w:b/>
          <w:color w:val="000000"/>
          <w:sz w:val="28"/>
          <w:szCs w:val="28"/>
          <w:lang w:val="uk-UA"/>
        </w:rPr>
        <w:t>Атестація за теоретичним модулем</w:t>
      </w:r>
      <w:r w:rsidR="003624BE" w:rsidRPr="00705226">
        <w:rPr>
          <w:rFonts w:ascii="Times New Roman" w:hAnsi="Times New Roman"/>
          <w:b/>
          <w:color w:val="000000"/>
          <w:sz w:val="28"/>
          <w:szCs w:val="28"/>
          <w:lang w:val="uk-UA"/>
        </w:rPr>
        <w:t>,</w:t>
      </w:r>
      <w:r w:rsidR="00B317CE" w:rsidRPr="00705226">
        <w:rPr>
          <w:rFonts w:ascii="Times New Roman" w:hAnsi="Times New Roman"/>
          <w:color w:val="000000"/>
          <w:sz w:val="28"/>
          <w:szCs w:val="28"/>
          <w:lang w:val="uk-UA"/>
        </w:rPr>
        <w:t xml:space="preserve"> </w:t>
      </w:r>
      <w:r w:rsidR="003624BE" w:rsidRPr="00705226">
        <w:rPr>
          <w:rFonts w:ascii="Times New Roman" w:hAnsi="Times New Roman"/>
          <w:color w:val="000000"/>
          <w:sz w:val="28"/>
          <w:szCs w:val="28"/>
          <w:lang w:val="uk-UA"/>
        </w:rPr>
        <w:t xml:space="preserve">відповідно до навчального плану підготовки докторів філософії за спеціальністю </w:t>
      </w:r>
      <w:r w:rsidR="003624BE" w:rsidRPr="005D51D0">
        <w:rPr>
          <w:rFonts w:ascii="Times New Roman" w:hAnsi="Times New Roman"/>
          <w:color w:val="000000"/>
          <w:sz w:val="28"/>
          <w:szCs w:val="28"/>
          <w:lang w:val="uk-UA"/>
        </w:rPr>
        <w:t>«</w:t>
      </w:r>
      <w:r w:rsidR="003624BE" w:rsidRPr="00705226">
        <w:rPr>
          <w:rFonts w:ascii="Times New Roman" w:hAnsi="Times New Roman"/>
          <w:color w:val="000000"/>
          <w:sz w:val="28"/>
          <w:szCs w:val="28"/>
          <w:lang w:val="uk-UA"/>
        </w:rPr>
        <w:t xml:space="preserve">Публічне управління та адміністрування», </w:t>
      </w:r>
      <w:r w:rsidR="00B317CE" w:rsidRPr="00705226">
        <w:rPr>
          <w:rFonts w:ascii="Times New Roman" w:hAnsi="Times New Roman"/>
          <w:color w:val="000000"/>
          <w:sz w:val="28"/>
          <w:szCs w:val="28"/>
          <w:lang w:val="uk-UA"/>
        </w:rPr>
        <w:t>передбачає складання заліків та іспитів</w:t>
      </w:r>
      <w:r w:rsidR="003624BE" w:rsidRPr="00705226">
        <w:rPr>
          <w:rFonts w:ascii="Times New Roman" w:hAnsi="Times New Roman"/>
          <w:color w:val="000000"/>
          <w:sz w:val="28"/>
          <w:szCs w:val="28"/>
          <w:lang w:val="uk-UA"/>
        </w:rPr>
        <w:t>.</w:t>
      </w:r>
      <w:r w:rsidR="00B317CE" w:rsidRPr="00705226">
        <w:rPr>
          <w:rFonts w:ascii="Times New Roman" w:hAnsi="Times New Roman"/>
          <w:color w:val="000000"/>
          <w:sz w:val="28"/>
          <w:szCs w:val="28"/>
          <w:lang w:val="uk-UA"/>
        </w:rPr>
        <w:t xml:space="preserve"> </w:t>
      </w:r>
    </w:p>
    <w:p w14:paraId="2E7C520A" w14:textId="7A27E5D1" w:rsidR="00B317C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2.</w:t>
      </w:r>
      <w:r w:rsidR="00371F28" w:rsidRPr="00705226">
        <w:rPr>
          <w:rFonts w:ascii="Times New Roman" w:hAnsi="Times New Roman"/>
          <w:color w:val="000000"/>
          <w:sz w:val="28"/>
          <w:szCs w:val="28"/>
          <w:lang w:val="uk-UA"/>
        </w:rPr>
        <w:t xml:space="preserve"> </w:t>
      </w:r>
      <w:r w:rsidRPr="00705226">
        <w:rPr>
          <w:rFonts w:ascii="Times New Roman" w:hAnsi="Times New Roman"/>
          <w:b/>
          <w:color w:val="000000"/>
          <w:sz w:val="28"/>
          <w:szCs w:val="28"/>
          <w:lang w:val="uk-UA"/>
        </w:rPr>
        <w:t>Науково-дослідницький модуль</w:t>
      </w:r>
      <w:r w:rsidRPr="00705226">
        <w:rPr>
          <w:rFonts w:ascii="Times New Roman" w:hAnsi="Times New Roman"/>
          <w:color w:val="000000"/>
          <w:sz w:val="28"/>
          <w:szCs w:val="28"/>
          <w:lang w:val="uk-UA"/>
        </w:rPr>
        <w:t xml:space="preserve">, відповідно до начального плану, передбачає проведення поточної атестації </w:t>
      </w:r>
      <w:r w:rsidR="00180B9C">
        <w:rPr>
          <w:rFonts w:ascii="Times New Roman" w:hAnsi="Times New Roman"/>
          <w:color w:val="000000"/>
          <w:sz w:val="28"/>
          <w:szCs w:val="28"/>
          <w:lang w:val="uk-UA"/>
        </w:rPr>
        <w:t>здобувачів освіти</w:t>
      </w:r>
      <w:r w:rsidRPr="00705226">
        <w:rPr>
          <w:rFonts w:ascii="Times New Roman" w:hAnsi="Times New Roman"/>
          <w:color w:val="000000"/>
          <w:sz w:val="28"/>
          <w:szCs w:val="28"/>
          <w:lang w:val="uk-UA"/>
        </w:rPr>
        <w:t xml:space="preserve"> кожні півроку навчання. Метою проміжної атестації є контроль за виконанням індивідуального плану науково-дослідницького пошуку та дотриманням графіку підготовки результатів науково-дослідницької</w:t>
      </w:r>
      <w:r w:rsidR="003A3240" w:rsidRPr="00705226">
        <w:rPr>
          <w:rFonts w:ascii="Times New Roman" w:hAnsi="Times New Roman"/>
          <w:color w:val="000000"/>
          <w:sz w:val="28"/>
          <w:szCs w:val="28"/>
          <w:lang w:val="uk-UA"/>
        </w:rPr>
        <w:t xml:space="preserve"> роботи</w:t>
      </w:r>
      <w:r w:rsidRPr="00705226">
        <w:rPr>
          <w:rFonts w:ascii="Times New Roman" w:hAnsi="Times New Roman"/>
          <w:color w:val="000000"/>
          <w:sz w:val="28"/>
          <w:szCs w:val="28"/>
          <w:lang w:val="uk-UA"/>
        </w:rPr>
        <w:t>.</w:t>
      </w:r>
    </w:p>
    <w:p w14:paraId="72642365" w14:textId="7423D002" w:rsidR="00B317C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3.</w:t>
      </w:r>
      <w:r w:rsidR="00371F28" w:rsidRPr="00705226">
        <w:rPr>
          <w:rFonts w:ascii="Times New Roman" w:hAnsi="Times New Roman"/>
          <w:color w:val="000000"/>
          <w:sz w:val="28"/>
          <w:szCs w:val="28"/>
          <w:lang w:val="uk-UA"/>
        </w:rPr>
        <w:t xml:space="preserve"> </w:t>
      </w:r>
      <w:r w:rsidRPr="00705226">
        <w:rPr>
          <w:rFonts w:ascii="Times New Roman" w:hAnsi="Times New Roman"/>
          <w:b/>
          <w:color w:val="000000"/>
          <w:sz w:val="28"/>
          <w:szCs w:val="28"/>
          <w:lang w:val="uk-UA"/>
        </w:rPr>
        <w:t>Практичний модуль</w:t>
      </w:r>
      <w:r w:rsidRPr="00705226">
        <w:rPr>
          <w:rFonts w:ascii="Times New Roman" w:hAnsi="Times New Roman"/>
          <w:color w:val="000000"/>
          <w:sz w:val="28"/>
          <w:szCs w:val="28"/>
          <w:lang w:val="uk-UA"/>
        </w:rPr>
        <w:t xml:space="preserve">, відповідно до начального плану, передбачає проведення асистентської педагогічної практики. Метою проміжної атестації за практичною складовою є контроль за виконанням індивідуального плану та набуття </w:t>
      </w:r>
      <w:r w:rsidR="00180B9C">
        <w:rPr>
          <w:rFonts w:ascii="Times New Roman" w:hAnsi="Times New Roman"/>
          <w:color w:val="000000"/>
          <w:sz w:val="28"/>
          <w:szCs w:val="28"/>
          <w:lang w:val="uk-UA"/>
        </w:rPr>
        <w:t>здобувачем освіти</w:t>
      </w:r>
      <w:r w:rsidRPr="00705226">
        <w:rPr>
          <w:rFonts w:ascii="Times New Roman" w:hAnsi="Times New Roman"/>
          <w:color w:val="000000"/>
          <w:sz w:val="28"/>
          <w:szCs w:val="28"/>
          <w:lang w:val="uk-UA"/>
        </w:rPr>
        <w:t xml:space="preserve"> професійних навичок та вмінь викладача. Атестація за практичним модулем здійснюється на підставі висновків комісії </w:t>
      </w:r>
      <w:r w:rsidR="00712943" w:rsidRPr="00705226">
        <w:rPr>
          <w:rFonts w:ascii="Times New Roman" w:hAnsi="Times New Roman"/>
          <w:color w:val="000000"/>
          <w:sz w:val="28"/>
          <w:szCs w:val="28"/>
          <w:lang w:val="uk-UA"/>
        </w:rPr>
        <w:t>і</w:t>
      </w:r>
      <w:r w:rsidRPr="00705226">
        <w:rPr>
          <w:rFonts w:ascii="Times New Roman" w:hAnsi="Times New Roman"/>
          <w:color w:val="000000"/>
          <w:sz w:val="28"/>
          <w:szCs w:val="28"/>
          <w:lang w:val="uk-UA"/>
        </w:rPr>
        <w:t>з проведення захисту звіту з асистентської педагогічної практики.</w:t>
      </w:r>
    </w:p>
    <w:p w14:paraId="06AECAC3" w14:textId="318DFA7B" w:rsidR="00B317C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b/>
          <w:color w:val="000000"/>
          <w:sz w:val="28"/>
          <w:szCs w:val="28"/>
          <w:lang w:val="uk-UA"/>
        </w:rPr>
        <w:t>Метою підсумкової атестації</w:t>
      </w:r>
      <w:r w:rsidRPr="00705226">
        <w:rPr>
          <w:rFonts w:ascii="Times New Roman" w:hAnsi="Times New Roman"/>
          <w:color w:val="000000"/>
          <w:sz w:val="28"/>
          <w:szCs w:val="28"/>
          <w:lang w:val="uk-UA"/>
        </w:rPr>
        <w:t xml:space="preserve"> є встановлення фактичної відповідності рівня освітньо-наукової підготовки випускників аспірантури вимогам освітньо-наукової програми доктора філософії з </w:t>
      </w:r>
      <w:r w:rsidR="00CC016E" w:rsidRPr="00705226">
        <w:rPr>
          <w:rFonts w:ascii="Times New Roman" w:hAnsi="Times New Roman"/>
          <w:sz w:val="28"/>
          <w:szCs w:val="28"/>
          <w:lang w:val="uk-UA"/>
        </w:rPr>
        <w:t xml:space="preserve">публічного управління та </w:t>
      </w:r>
      <w:r w:rsidR="00CC016E" w:rsidRPr="00705226">
        <w:rPr>
          <w:rFonts w:ascii="Times New Roman" w:hAnsi="Times New Roman"/>
          <w:sz w:val="28"/>
          <w:szCs w:val="28"/>
          <w:lang w:val="uk-UA"/>
        </w:rPr>
        <w:lastRenderedPageBreak/>
        <w:t>адміністрування</w:t>
      </w:r>
      <w:r w:rsidRPr="00705226">
        <w:rPr>
          <w:rFonts w:ascii="Times New Roman" w:hAnsi="Times New Roman"/>
          <w:color w:val="000000"/>
          <w:sz w:val="28"/>
          <w:szCs w:val="28"/>
          <w:lang w:val="uk-UA"/>
        </w:rPr>
        <w:t xml:space="preserve">. Підсумкова атестація здобувачів вищої освіти ступеня доктора філософії </w:t>
      </w:r>
      <w:r w:rsidRPr="00180B9C">
        <w:rPr>
          <w:rFonts w:ascii="Times New Roman" w:hAnsi="Times New Roman"/>
          <w:color w:val="000000"/>
          <w:sz w:val="28"/>
          <w:szCs w:val="28"/>
          <w:lang w:val="uk-UA"/>
        </w:rPr>
        <w:t xml:space="preserve">зі спеціальності </w:t>
      </w:r>
      <w:r w:rsidR="005D51D0" w:rsidRPr="00180B9C">
        <w:rPr>
          <w:rFonts w:ascii="Times New Roman" w:hAnsi="Times New Roman"/>
          <w:color w:val="000000"/>
          <w:sz w:val="28"/>
          <w:szCs w:val="28"/>
          <w:lang w:val="en-US"/>
        </w:rPr>
        <w:t>D</w:t>
      </w:r>
      <w:r w:rsidR="005D51D0" w:rsidRPr="00180B9C">
        <w:rPr>
          <w:rFonts w:ascii="Times New Roman" w:hAnsi="Times New Roman"/>
          <w:color w:val="000000"/>
          <w:sz w:val="28"/>
          <w:szCs w:val="28"/>
          <w:lang w:val="uk-UA"/>
        </w:rPr>
        <w:t>4</w:t>
      </w:r>
      <w:r w:rsidR="00D10589" w:rsidRPr="00180B9C">
        <w:rPr>
          <w:rFonts w:ascii="Times New Roman" w:hAnsi="Times New Roman"/>
          <w:color w:val="000000"/>
          <w:sz w:val="28"/>
          <w:szCs w:val="28"/>
          <w:lang w:val="uk-UA"/>
        </w:rPr>
        <w:t xml:space="preserve"> </w:t>
      </w:r>
      <w:r w:rsidR="00017397" w:rsidRPr="00180B9C">
        <w:rPr>
          <w:rFonts w:ascii="Times New Roman" w:hAnsi="Times New Roman"/>
          <w:color w:val="000000"/>
          <w:sz w:val="28"/>
          <w:szCs w:val="28"/>
          <w:lang w:val="uk-UA"/>
        </w:rPr>
        <w:t>Публічне управління та адміністрування</w:t>
      </w:r>
      <w:r w:rsidRPr="00180B9C">
        <w:rPr>
          <w:rFonts w:ascii="Times New Roman" w:hAnsi="Times New Roman"/>
          <w:color w:val="000000"/>
          <w:sz w:val="28"/>
          <w:szCs w:val="28"/>
          <w:lang w:val="uk-UA"/>
        </w:rPr>
        <w:t xml:space="preserve"> здійснюється спеціалізованою </w:t>
      </w:r>
      <w:r w:rsidR="00712943" w:rsidRPr="00180B9C">
        <w:rPr>
          <w:rFonts w:ascii="Times New Roman" w:hAnsi="Times New Roman"/>
          <w:color w:val="000000"/>
          <w:sz w:val="28"/>
          <w:szCs w:val="28"/>
          <w:lang w:val="uk-UA"/>
        </w:rPr>
        <w:t>в</w:t>
      </w:r>
      <w:r w:rsidR="00C61418" w:rsidRPr="00180B9C">
        <w:rPr>
          <w:rFonts w:ascii="Times New Roman" w:hAnsi="Times New Roman"/>
          <w:color w:val="000000"/>
          <w:sz w:val="28"/>
          <w:szCs w:val="28"/>
          <w:lang w:val="uk-UA"/>
        </w:rPr>
        <w:t xml:space="preserve">ченою </w:t>
      </w:r>
      <w:r w:rsidR="00712943" w:rsidRPr="00180B9C">
        <w:rPr>
          <w:rFonts w:ascii="Times New Roman" w:hAnsi="Times New Roman"/>
          <w:color w:val="000000"/>
          <w:sz w:val="28"/>
          <w:szCs w:val="28"/>
          <w:lang w:val="uk-UA"/>
        </w:rPr>
        <w:t>р</w:t>
      </w:r>
      <w:r w:rsidRPr="00180B9C">
        <w:rPr>
          <w:rFonts w:ascii="Times New Roman" w:hAnsi="Times New Roman"/>
          <w:color w:val="000000"/>
          <w:sz w:val="28"/>
          <w:szCs w:val="28"/>
          <w:lang w:val="uk-UA"/>
        </w:rPr>
        <w:t xml:space="preserve">адою на підставі публічного захисту </w:t>
      </w:r>
      <w:r w:rsidR="00180B9C" w:rsidRPr="00180B9C">
        <w:rPr>
          <w:rFonts w:ascii="Times New Roman" w:hAnsi="Times New Roman"/>
          <w:color w:val="000000"/>
          <w:sz w:val="28"/>
          <w:szCs w:val="28"/>
          <w:lang w:val="uk-UA"/>
        </w:rPr>
        <w:t>дисертаційного дослідження</w:t>
      </w:r>
      <w:r w:rsidRPr="00180B9C">
        <w:rPr>
          <w:rFonts w:ascii="Times New Roman" w:hAnsi="Times New Roman"/>
          <w:color w:val="000000"/>
          <w:sz w:val="28"/>
          <w:szCs w:val="28"/>
          <w:lang w:val="uk-UA"/>
        </w:rPr>
        <w:t xml:space="preserve">. Стан готовності дисертації </w:t>
      </w:r>
      <w:r w:rsidR="00B359E9" w:rsidRPr="00180B9C">
        <w:rPr>
          <w:rFonts w:ascii="Times New Roman" w:hAnsi="Times New Roman"/>
          <w:color w:val="000000"/>
          <w:sz w:val="28"/>
          <w:szCs w:val="28"/>
          <w:lang w:val="uk-UA"/>
        </w:rPr>
        <w:t>здобувача вищої освіти ступеня доктора філософії</w:t>
      </w:r>
      <w:r w:rsidRPr="00180B9C">
        <w:rPr>
          <w:rFonts w:ascii="Times New Roman" w:hAnsi="Times New Roman"/>
          <w:color w:val="000000"/>
          <w:sz w:val="28"/>
          <w:szCs w:val="28"/>
          <w:lang w:val="uk-UA"/>
        </w:rPr>
        <w:t xml:space="preserve"> до захисту визначається</w:t>
      </w:r>
      <w:r w:rsidRPr="00705226">
        <w:rPr>
          <w:rFonts w:ascii="Times New Roman" w:hAnsi="Times New Roman"/>
          <w:color w:val="000000"/>
          <w:sz w:val="28"/>
          <w:szCs w:val="28"/>
          <w:lang w:val="uk-UA"/>
        </w:rPr>
        <w:t xml:space="preserve"> науковим керівником (або консенсусним рішенням двох керівників).</w:t>
      </w:r>
    </w:p>
    <w:p w14:paraId="7AA5520F" w14:textId="77777777" w:rsidR="00B317C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lang w:val="uk-UA"/>
        </w:rPr>
      </w:pPr>
      <w:r w:rsidRPr="00705226">
        <w:rPr>
          <w:rFonts w:ascii="Times New Roman" w:hAnsi="Times New Roman"/>
          <w:color w:val="000000"/>
          <w:sz w:val="28"/>
          <w:szCs w:val="28"/>
          <w:lang w:val="uk-UA"/>
        </w:rPr>
        <w:t xml:space="preserve">Обов’язковою умовою допуску до захисту є успішне виконання здобувачем </w:t>
      </w:r>
      <w:r w:rsidR="00712943" w:rsidRPr="00705226">
        <w:rPr>
          <w:rFonts w:ascii="Times New Roman" w:hAnsi="Times New Roman"/>
          <w:color w:val="000000"/>
          <w:sz w:val="28"/>
          <w:szCs w:val="28"/>
          <w:lang w:val="uk-UA"/>
        </w:rPr>
        <w:t xml:space="preserve">освіти </w:t>
      </w:r>
      <w:r w:rsidRPr="00705226">
        <w:rPr>
          <w:rFonts w:ascii="Times New Roman" w:hAnsi="Times New Roman"/>
          <w:color w:val="000000"/>
          <w:sz w:val="28"/>
          <w:szCs w:val="28"/>
          <w:lang w:val="uk-UA"/>
        </w:rPr>
        <w:t>індивідуального навчального плану та індивідуального плану наукової роботи.</w:t>
      </w:r>
    </w:p>
    <w:p w14:paraId="334A04A2" w14:textId="21D0EC3C" w:rsidR="00B317CE" w:rsidRPr="00705226" w:rsidRDefault="00B317CE" w:rsidP="00FB2E4E">
      <w:pPr>
        <w:autoSpaceDE w:val="0"/>
        <w:autoSpaceDN w:val="0"/>
        <w:adjustRightInd w:val="0"/>
        <w:spacing w:after="0" w:line="240" w:lineRule="auto"/>
        <w:ind w:firstLine="709"/>
        <w:jc w:val="both"/>
        <w:rPr>
          <w:rFonts w:ascii="Times New Roman" w:hAnsi="Times New Roman"/>
          <w:color w:val="000000"/>
          <w:sz w:val="28"/>
          <w:szCs w:val="28"/>
          <w:u w:val="single"/>
          <w:lang w:val="uk-UA"/>
        </w:rPr>
      </w:pPr>
      <w:r w:rsidRPr="00705226">
        <w:rPr>
          <w:rFonts w:ascii="Times New Roman" w:hAnsi="Times New Roman"/>
          <w:color w:val="000000"/>
          <w:sz w:val="28"/>
          <w:szCs w:val="28"/>
          <w:lang w:val="uk-UA"/>
        </w:rPr>
        <w:t>Випускна атестація здобувача наукового ступеня доктор</w:t>
      </w:r>
      <w:r w:rsidR="00712943" w:rsidRPr="00705226">
        <w:rPr>
          <w:rFonts w:ascii="Times New Roman" w:hAnsi="Times New Roman"/>
          <w:color w:val="000000"/>
          <w:sz w:val="28"/>
          <w:szCs w:val="28"/>
          <w:lang w:val="uk-UA"/>
        </w:rPr>
        <w:t>а</w:t>
      </w:r>
      <w:r w:rsidRPr="00705226">
        <w:rPr>
          <w:rFonts w:ascii="Times New Roman" w:hAnsi="Times New Roman"/>
          <w:color w:val="000000"/>
          <w:sz w:val="28"/>
          <w:szCs w:val="28"/>
          <w:lang w:val="uk-UA"/>
        </w:rPr>
        <w:t xml:space="preserve"> філософії за освітньо-науковою програмою «</w:t>
      </w:r>
      <w:r w:rsidR="00017397" w:rsidRPr="00705226">
        <w:rPr>
          <w:rFonts w:ascii="Times New Roman" w:hAnsi="Times New Roman"/>
          <w:color w:val="000000"/>
          <w:sz w:val="28"/>
          <w:szCs w:val="28"/>
          <w:lang w:val="uk-UA"/>
        </w:rPr>
        <w:t>Публічне управління та адміністрування</w:t>
      </w:r>
      <w:r w:rsidRPr="00705226">
        <w:rPr>
          <w:rFonts w:ascii="Times New Roman" w:hAnsi="Times New Roman"/>
          <w:color w:val="000000"/>
          <w:sz w:val="28"/>
          <w:szCs w:val="28"/>
          <w:lang w:val="uk-UA"/>
        </w:rPr>
        <w:t xml:space="preserve">» спеціальності </w:t>
      </w:r>
      <w:r w:rsidR="005D51D0">
        <w:rPr>
          <w:rFonts w:ascii="Times New Roman" w:hAnsi="Times New Roman"/>
          <w:color w:val="000000"/>
          <w:sz w:val="28"/>
          <w:szCs w:val="28"/>
          <w:lang w:val="en-US"/>
        </w:rPr>
        <w:t>D</w:t>
      </w:r>
      <w:r w:rsidR="005D51D0" w:rsidRPr="005D51D0">
        <w:rPr>
          <w:rFonts w:ascii="Times New Roman" w:hAnsi="Times New Roman"/>
          <w:color w:val="000000"/>
          <w:sz w:val="28"/>
          <w:szCs w:val="28"/>
          <w:lang w:val="uk-UA"/>
        </w:rPr>
        <w:t>4</w:t>
      </w:r>
      <w:r w:rsidR="00D10589" w:rsidRPr="00705226">
        <w:rPr>
          <w:rFonts w:ascii="Times New Roman" w:hAnsi="Times New Roman"/>
          <w:color w:val="000000"/>
          <w:sz w:val="28"/>
          <w:szCs w:val="28"/>
          <w:lang w:val="uk-UA"/>
        </w:rPr>
        <w:t xml:space="preserve"> </w:t>
      </w:r>
      <w:r w:rsidR="00017397" w:rsidRPr="00705226">
        <w:rPr>
          <w:rFonts w:ascii="Times New Roman" w:hAnsi="Times New Roman"/>
          <w:color w:val="000000"/>
          <w:sz w:val="28"/>
          <w:szCs w:val="28"/>
          <w:lang w:val="uk-UA"/>
        </w:rPr>
        <w:t xml:space="preserve">Публічне управління та адміністрування </w:t>
      </w:r>
      <w:r w:rsidRPr="00705226">
        <w:rPr>
          <w:rFonts w:ascii="Times New Roman" w:hAnsi="Times New Roman"/>
          <w:color w:val="000000"/>
          <w:sz w:val="28"/>
          <w:szCs w:val="28"/>
          <w:lang w:val="uk-UA"/>
        </w:rPr>
        <w:t xml:space="preserve">здійснюється </w:t>
      </w:r>
      <w:r w:rsidR="00712943" w:rsidRPr="00705226">
        <w:rPr>
          <w:rFonts w:ascii="Times New Roman" w:hAnsi="Times New Roman"/>
          <w:color w:val="000000"/>
          <w:sz w:val="28"/>
          <w:szCs w:val="28"/>
          <w:lang w:val="uk-UA"/>
        </w:rPr>
        <w:t>в</w:t>
      </w:r>
      <w:r w:rsidRPr="00705226">
        <w:rPr>
          <w:rFonts w:ascii="Times New Roman" w:hAnsi="Times New Roman"/>
          <w:color w:val="000000"/>
          <w:sz w:val="28"/>
          <w:szCs w:val="28"/>
          <w:lang w:val="uk-UA"/>
        </w:rPr>
        <w:t xml:space="preserve"> формі публічного захисту дисертаційної роботи та завершується видачею документа встановленого зразка про присудження йому наукового ступеня доктор</w:t>
      </w:r>
      <w:r w:rsidR="00712943" w:rsidRPr="00705226">
        <w:rPr>
          <w:rFonts w:ascii="Times New Roman" w:hAnsi="Times New Roman"/>
          <w:color w:val="000000"/>
          <w:sz w:val="28"/>
          <w:szCs w:val="28"/>
          <w:lang w:val="uk-UA"/>
        </w:rPr>
        <w:t>а</w:t>
      </w:r>
      <w:r w:rsidRPr="00705226">
        <w:rPr>
          <w:rFonts w:ascii="Times New Roman" w:hAnsi="Times New Roman"/>
          <w:color w:val="000000"/>
          <w:sz w:val="28"/>
          <w:szCs w:val="28"/>
          <w:lang w:val="uk-UA"/>
        </w:rPr>
        <w:t xml:space="preserve"> філософії </w:t>
      </w:r>
      <w:r w:rsidR="00712943" w:rsidRPr="00705226">
        <w:rPr>
          <w:rFonts w:ascii="Times New Roman" w:hAnsi="Times New Roman"/>
          <w:color w:val="000000"/>
          <w:sz w:val="28"/>
          <w:szCs w:val="28"/>
          <w:lang w:val="uk-UA"/>
        </w:rPr>
        <w:t>і</w:t>
      </w:r>
      <w:r w:rsidRPr="00705226">
        <w:rPr>
          <w:rFonts w:ascii="Times New Roman" w:hAnsi="Times New Roman"/>
          <w:color w:val="000000"/>
          <w:sz w:val="28"/>
          <w:szCs w:val="28"/>
          <w:lang w:val="uk-UA"/>
        </w:rPr>
        <w:t xml:space="preserve">з присвоєнням </w:t>
      </w:r>
      <w:r w:rsidRPr="00705226">
        <w:rPr>
          <w:rFonts w:ascii="Times New Roman" w:hAnsi="Times New Roman"/>
          <w:color w:val="000000"/>
          <w:sz w:val="28"/>
          <w:szCs w:val="28"/>
          <w:u w:val="single"/>
          <w:lang w:val="uk-UA"/>
        </w:rPr>
        <w:t>кваліфікації</w:t>
      </w:r>
      <w:r w:rsidRPr="00705226">
        <w:rPr>
          <w:rFonts w:ascii="Times New Roman" w:hAnsi="Times New Roman"/>
          <w:color w:val="000000"/>
          <w:sz w:val="28"/>
          <w:szCs w:val="28"/>
          <w:lang w:val="uk-UA"/>
        </w:rPr>
        <w:t xml:space="preserve"> </w:t>
      </w:r>
      <w:r w:rsidR="00712943" w:rsidRPr="00705226">
        <w:rPr>
          <w:rFonts w:ascii="Times New Roman" w:hAnsi="Times New Roman"/>
          <w:color w:val="000000"/>
          <w:sz w:val="28"/>
          <w:szCs w:val="28"/>
          <w:lang w:val="uk-UA"/>
        </w:rPr>
        <w:t>«</w:t>
      </w:r>
      <w:r w:rsidRPr="00705226">
        <w:rPr>
          <w:rFonts w:ascii="Times New Roman" w:hAnsi="Times New Roman"/>
          <w:color w:val="000000"/>
          <w:sz w:val="28"/>
          <w:szCs w:val="28"/>
          <w:u w:val="single"/>
          <w:lang w:val="uk-UA"/>
        </w:rPr>
        <w:t xml:space="preserve">доктор філософії з </w:t>
      </w:r>
      <w:r w:rsidR="00017397" w:rsidRPr="00705226">
        <w:rPr>
          <w:rFonts w:ascii="Times New Roman" w:hAnsi="Times New Roman"/>
          <w:color w:val="000000"/>
          <w:sz w:val="28"/>
          <w:szCs w:val="28"/>
          <w:u w:val="single"/>
          <w:lang w:val="uk-UA"/>
        </w:rPr>
        <w:t>публічного управління та адміністрування</w:t>
      </w:r>
      <w:r w:rsidR="00712943" w:rsidRPr="00705226">
        <w:rPr>
          <w:rFonts w:ascii="Times New Roman" w:hAnsi="Times New Roman"/>
          <w:color w:val="000000"/>
          <w:sz w:val="28"/>
          <w:szCs w:val="28"/>
          <w:lang w:val="uk-UA"/>
        </w:rPr>
        <w:t>»</w:t>
      </w:r>
      <w:r w:rsidRPr="00705226">
        <w:rPr>
          <w:rFonts w:ascii="Times New Roman" w:hAnsi="Times New Roman"/>
          <w:color w:val="000000"/>
          <w:sz w:val="28"/>
          <w:szCs w:val="28"/>
          <w:lang w:val="uk-UA"/>
        </w:rPr>
        <w:t>.</w:t>
      </w:r>
      <w:r w:rsidRPr="00705226">
        <w:rPr>
          <w:rFonts w:ascii="Times New Roman" w:hAnsi="Times New Roman"/>
          <w:color w:val="000000"/>
          <w:sz w:val="28"/>
          <w:szCs w:val="28"/>
          <w:u w:val="single"/>
          <w:lang w:val="uk-UA"/>
        </w:rPr>
        <w:t xml:space="preserve"> </w:t>
      </w:r>
    </w:p>
    <w:p w14:paraId="39A08601" w14:textId="34600FC9" w:rsidR="00A51CF0" w:rsidRPr="00350BAD" w:rsidRDefault="005D51D0" w:rsidP="00A51CF0">
      <w:pPr>
        <w:spacing w:after="0"/>
        <w:ind w:firstLine="709"/>
        <w:jc w:val="both"/>
        <w:rPr>
          <w:rFonts w:ascii="Times New Roman" w:hAnsi="Times New Roman"/>
          <w:color w:val="000000"/>
          <w:sz w:val="28"/>
          <w:szCs w:val="28"/>
          <w:lang w:val="uk-UA"/>
        </w:rPr>
      </w:pPr>
      <w:r w:rsidRPr="005D51D0">
        <w:rPr>
          <w:rFonts w:ascii="Times New Roman" w:hAnsi="Times New Roman"/>
          <w:color w:val="000000"/>
          <w:sz w:val="28"/>
          <w:szCs w:val="28"/>
          <w:lang w:val="uk-UA"/>
        </w:rPr>
        <w:t xml:space="preserve">Дисертаційна </w:t>
      </w:r>
      <w:r w:rsidR="00A51CF0" w:rsidRPr="005D51D0">
        <w:rPr>
          <w:rFonts w:ascii="Times New Roman" w:hAnsi="Times New Roman"/>
          <w:color w:val="000000"/>
          <w:sz w:val="28"/>
          <w:szCs w:val="28"/>
          <w:lang w:val="uk-UA"/>
        </w:rPr>
        <w:t>робота</w:t>
      </w:r>
      <w:r w:rsidR="00A51CF0" w:rsidRPr="00350BAD">
        <w:rPr>
          <w:rFonts w:ascii="Times New Roman" w:hAnsi="Times New Roman"/>
          <w:color w:val="000000"/>
          <w:sz w:val="28"/>
          <w:szCs w:val="28"/>
          <w:lang w:val="uk-UA"/>
        </w:rPr>
        <w:t xml:space="preserve"> перевіряється на плагіат та розміщується в репозиторії Університету «Україна» для вільного доступу. Крім того, дисертації осіб, які здобувають ступінь доктора філософії, відгуки та рецензії на них о</w:t>
      </w:r>
      <w:r w:rsidR="00D10589" w:rsidRPr="00350BAD">
        <w:rPr>
          <w:rFonts w:ascii="Times New Roman" w:hAnsi="Times New Roman"/>
          <w:color w:val="000000"/>
          <w:sz w:val="28"/>
          <w:szCs w:val="28"/>
          <w:lang w:val="uk-UA"/>
        </w:rPr>
        <w:t>прилюднюються на офіційному веб</w:t>
      </w:r>
      <w:r w:rsidR="00A51CF0" w:rsidRPr="00350BAD">
        <w:rPr>
          <w:rFonts w:ascii="Times New Roman" w:hAnsi="Times New Roman"/>
          <w:color w:val="000000"/>
          <w:sz w:val="28"/>
          <w:szCs w:val="28"/>
          <w:lang w:val="uk-UA"/>
        </w:rPr>
        <w:t>сайті відповідного закладу вищої освіти чи наукової установи згідно із законодавством. Випускна атестація здійснюється відкрито та публічно.</w:t>
      </w:r>
    </w:p>
    <w:p w14:paraId="5E41B552" w14:textId="77777777" w:rsidR="0084192E" w:rsidRPr="00705226" w:rsidRDefault="0084192E" w:rsidP="002902E8">
      <w:pPr>
        <w:spacing w:after="0"/>
        <w:ind w:firstLine="709"/>
        <w:jc w:val="both"/>
        <w:rPr>
          <w:rFonts w:ascii="Times New Roman" w:hAnsi="Times New Roman"/>
          <w:sz w:val="28"/>
          <w:szCs w:val="28"/>
          <w:lang w:val="uk-UA"/>
        </w:rPr>
      </w:pPr>
    </w:p>
    <w:p w14:paraId="19D5E647" w14:textId="77777777" w:rsidR="00096E2C" w:rsidRPr="00705226" w:rsidRDefault="00096E2C" w:rsidP="00096E2C">
      <w:pPr>
        <w:spacing w:after="0" w:line="240" w:lineRule="auto"/>
        <w:jc w:val="center"/>
        <w:rPr>
          <w:rFonts w:ascii="Times New Roman" w:hAnsi="Times New Roman"/>
          <w:b/>
          <w:sz w:val="28"/>
          <w:szCs w:val="28"/>
          <w:lang w:val="uk-UA"/>
        </w:rPr>
      </w:pPr>
      <w:r w:rsidRPr="00705226">
        <w:rPr>
          <w:rFonts w:ascii="Times New Roman" w:hAnsi="Times New Roman"/>
          <w:b/>
          <w:sz w:val="28"/>
          <w:szCs w:val="28"/>
          <w:lang w:val="uk-UA"/>
        </w:rPr>
        <w:t>5. Вимоги до наявності системи внутрішнього забезпечення якості вищої освіти</w:t>
      </w:r>
    </w:p>
    <w:p w14:paraId="6C82A527"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Система забезпечення закладами вищої освіти якості освітньої діяльності та якості вищої освіти (система внутрішнього забезпечення якості) передбачає здійснення таких процедур і заходів: </w:t>
      </w:r>
    </w:p>
    <w:p w14:paraId="6B06C266"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1) визначення принципів та процедур забезпечення якості вищої освіти; </w:t>
      </w:r>
    </w:p>
    <w:p w14:paraId="7D5CBF5B"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2) здійснення моніторингу та періодичного перегляду освітніх програм; </w:t>
      </w:r>
    </w:p>
    <w:p w14:paraId="6A261372"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3) 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в будь-який інший спосіб; </w:t>
      </w:r>
    </w:p>
    <w:p w14:paraId="51C4F353"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4) забезпечення підвищення кваліфікації педагогічних, наукових і науково-педагогічних працівників; </w:t>
      </w:r>
    </w:p>
    <w:p w14:paraId="0BB79B1C"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5) забезпечення наявності необхідних ресурсів для організації освітнього процесу, у тому числі самостійної роботи здобувачів, за кожною освітньою програмою; </w:t>
      </w:r>
    </w:p>
    <w:p w14:paraId="1DC6407D"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6) забезпечення наявності інформаційних систем для ефективного управління освітнім процесом; </w:t>
      </w:r>
    </w:p>
    <w:p w14:paraId="59A4C18B"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7) забезпечення публічності інформації про освітні програми, ступені вищої освіти та кваліфікації; </w:t>
      </w:r>
    </w:p>
    <w:p w14:paraId="20A1CBF0" w14:textId="77777777" w:rsidR="00243D4B" w:rsidRPr="00894A32" w:rsidRDefault="00243D4B" w:rsidP="00D10589">
      <w:pPr>
        <w:spacing w:after="0" w:line="240" w:lineRule="auto"/>
        <w:ind w:firstLine="709"/>
        <w:contextualSpacing/>
        <w:jc w:val="both"/>
        <w:rPr>
          <w:rFonts w:ascii="Times New Roman" w:hAnsi="Times New Roman"/>
          <w:sz w:val="28"/>
          <w:szCs w:val="28"/>
          <w:lang w:val="uk-UA"/>
        </w:rPr>
      </w:pPr>
      <w:r w:rsidRPr="00894A32">
        <w:rPr>
          <w:rFonts w:ascii="Times New Roman" w:hAnsi="Times New Roman"/>
          <w:sz w:val="28"/>
          <w:szCs w:val="28"/>
          <w:lang w:val="uk-UA"/>
        </w:rPr>
        <w:t xml:space="preserve">8) забезпечення дотримання академічної доброчесності працівниками закладів вищої освіти та здобувачами вищої освіти, у тому числі створення і </w:t>
      </w:r>
      <w:r w:rsidRPr="00894A32">
        <w:rPr>
          <w:rFonts w:ascii="Times New Roman" w:hAnsi="Times New Roman"/>
          <w:sz w:val="28"/>
          <w:szCs w:val="28"/>
          <w:lang w:val="uk-UA"/>
        </w:rPr>
        <w:lastRenderedPageBreak/>
        <w:t xml:space="preserve">забезпечення функціонування ефективної системи запобігання та виявлення академічного плагіату; </w:t>
      </w:r>
    </w:p>
    <w:p w14:paraId="7A1972E0" w14:textId="77777777" w:rsidR="00243D4B" w:rsidRPr="00894A32" w:rsidRDefault="00243D4B" w:rsidP="00D10589">
      <w:pPr>
        <w:spacing w:after="0" w:line="240" w:lineRule="auto"/>
        <w:ind w:firstLine="709"/>
        <w:jc w:val="both"/>
        <w:rPr>
          <w:rFonts w:ascii="Times New Roman" w:hAnsi="Times New Roman"/>
          <w:b/>
          <w:spacing w:val="20"/>
          <w:kern w:val="36"/>
          <w:sz w:val="28"/>
          <w:szCs w:val="28"/>
          <w:lang w:val="uk-UA" w:eastAsia="uk-UA"/>
        </w:rPr>
      </w:pPr>
      <w:r w:rsidRPr="00894A32">
        <w:rPr>
          <w:rFonts w:ascii="Times New Roman" w:hAnsi="Times New Roman"/>
          <w:sz w:val="28"/>
          <w:szCs w:val="28"/>
          <w:lang w:val="uk-UA" w:eastAsia="uk-UA"/>
        </w:rPr>
        <w:t>9) інших процедур і</w:t>
      </w:r>
      <w:r w:rsidRPr="00894A32">
        <w:rPr>
          <w:rFonts w:ascii="Times New Roman" w:hAnsi="Times New Roman"/>
          <w:spacing w:val="-6"/>
          <w:sz w:val="28"/>
          <w:szCs w:val="28"/>
          <w:lang w:val="uk-UA" w:eastAsia="uk-UA"/>
        </w:rPr>
        <w:t xml:space="preserve"> </w:t>
      </w:r>
      <w:r w:rsidRPr="00894A32">
        <w:rPr>
          <w:rFonts w:ascii="Times New Roman" w:hAnsi="Times New Roman"/>
          <w:sz w:val="28"/>
          <w:szCs w:val="28"/>
          <w:lang w:val="uk-UA" w:eastAsia="uk-UA"/>
        </w:rPr>
        <w:t xml:space="preserve">заходів, що описані в </w:t>
      </w:r>
      <w:hyperlink r:id="rId18" w:tgtFrame="_blank" w:history="1">
        <w:r w:rsidRPr="00894A32">
          <w:rPr>
            <w:rStyle w:val="a9"/>
            <w:rFonts w:ascii="Times New Roman" w:hAnsi="Times New Roman"/>
            <w:sz w:val="28"/>
            <w:szCs w:val="28"/>
            <w:lang w:val="uk-UA" w:eastAsia="uk-UA"/>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Pr="00894A32">
        <w:rPr>
          <w:rFonts w:ascii="Times New Roman" w:hAnsi="Times New Roman"/>
          <w:sz w:val="28"/>
          <w:szCs w:val="28"/>
          <w:lang w:val="uk-UA" w:eastAsia="uk-UA"/>
        </w:rPr>
        <w:t xml:space="preserve"> (</w:t>
      </w:r>
      <w:hyperlink r:id="rId19" w:history="1">
        <w:r w:rsidRPr="00894A32">
          <w:rPr>
            <w:rStyle w:val="a9"/>
            <w:rFonts w:ascii="Times New Roman" w:hAnsi="Times New Roman"/>
            <w:sz w:val="28"/>
            <w:szCs w:val="28"/>
            <w:lang w:val="uk-UA" w:eastAsia="uk-UA"/>
          </w:rPr>
          <w:t>https://uu.edu.ua/upload/universitet/normativni_documenti/Osnovni_oficiyni_doc_UU/Upravlinnya_yakistyu/Pol_syst_yakosti_osviti_UU.pdf</w:t>
        </w:r>
      </w:hyperlink>
      <w:r w:rsidRPr="00894A32">
        <w:rPr>
          <w:rFonts w:ascii="Times New Roman" w:hAnsi="Times New Roman"/>
          <w:sz w:val="28"/>
          <w:szCs w:val="28"/>
          <w:lang w:val="uk-UA" w:eastAsia="uk-UA"/>
        </w:rPr>
        <w:t>).</w:t>
      </w:r>
    </w:p>
    <w:p w14:paraId="3D590086" w14:textId="77777777"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Система забезпечення закладом вищої освіти якості освітньої діяльності та якості вищої освіти (система внутрішнього забезпечення якості) за його поданням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w:t>
      </w:r>
    </w:p>
    <w:p w14:paraId="1A75E5FB" w14:textId="77777777"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З метою забезпечення якості освітньої та наукової складових підготовки докторів філософії в аспірантурі Відкритого міжнародного університету розвитку людини «Україна» за відповідними спеціальностями передбачається впровадження і реалізація комплексної системи, що поєднує взаємопов’язану сукупність як внутрішніх, так і зовнішніх елементів:</w:t>
      </w:r>
    </w:p>
    <w:p w14:paraId="380484BB" w14:textId="14682495" w:rsidR="00243D4B" w:rsidRPr="00894A32" w:rsidRDefault="00243D4B" w:rsidP="00D10589">
      <w:pPr>
        <w:spacing w:after="0" w:line="240" w:lineRule="auto"/>
        <w:ind w:firstLine="709"/>
        <w:jc w:val="both"/>
        <w:rPr>
          <w:rFonts w:ascii="Times New Roman" w:hAnsi="Times New Roman"/>
          <w:lang w:val="uk-UA"/>
        </w:rPr>
      </w:pPr>
      <w:r w:rsidRPr="00894A32">
        <w:rPr>
          <w:rFonts w:ascii="Times New Roman" w:hAnsi="Times New Roman"/>
          <w:sz w:val="28"/>
          <w:szCs w:val="28"/>
          <w:lang w:val="uk-UA"/>
        </w:rPr>
        <w:t xml:space="preserve">– публікація наукових статей із </w:t>
      </w:r>
      <w:r w:rsidR="00180B9C">
        <w:rPr>
          <w:rFonts w:ascii="Times New Roman" w:hAnsi="Times New Roman"/>
          <w:sz w:val="28"/>
          <w:szCs w:val="28"/>
          <w:lang w:val="uk-UA"/>
        </w:rPr>
        <w:t xml:space="preserve">досліджуваної </w:t>
      </w:r>
      <w:r w:rsidR="00180B9C" w:rsidRPr="00894A32">
        <w:rPr>
          <w:rFonts w:ascii="Times New Roman" w:hAnsi="Times New Roman"/>
          <w:sz w:val="28"/>
          <w:szCs w:val="28"/>
          <w:lang w:val="uk-UA"/>
        </w:rPr>
        <w:t>проблематики</w:t>
      </w:r>
      <w:r w:rsidRPr="00894A32">
        <w:rPr>
          <w:rFonts w:ascii="Times New Roman" w:hAnsi="Times New Roman"/>
          <w:sz w:val="28"/>
          <w:szCs w:val="28"/>
          <w:lang w:val="uk-UA"/>
        </w:rPr>
        <w:t xml:space="preserve">, що відображають результати наукових пошуків </w:t>
      </w:r>
      <w:r w:rsidR="00180B9C">
        <w:rPr>
          <w:rFonts w:ascii="Times New Roman" w:hAnsi="Times New Roman"/>
          <w:color w:val="000000"/>
          <w:sz w:val="28"/>
          <w:szCs w:val="28"/>
          <w:lang w:val="uk-UA"/>
        </w:rPr>
        <w:t>здобувача освіти</w:t>
      </w:r>
      <w:r w:rsidRPr="00894A32">
        <w:rPr>
          <w:rFonts w:ascii="Times New Roman" w:hAnsi="Times New Roman"/>
          <w:sz w:val="28"/>
          <w:szCs w:val="28"/>
          <w:lang w:val="uk-UA"/>
        </w:rPr>
        <w:t xml:space="preserve"> та написані згідно з вимогами фахових публікацій; публікація статей у провідних українських і зарубіжних виданнях, що включені до міжнародних наукометричних баз даних (Index Copernicus, Web of Science, Scopus та ін.) та мають високе поточне значення Імпакт-фактору, засвідчують відповідний рівень та актуальність виконаних досліджень </w:t>
      </w:r>
      <w:r w:rsidRPr="00B361B7">
        <w:rPr>
          <w:rFonts w:ascii="Times New Roman" w:hAnsi="Times New Roman"/>
          <w:sz w:val="28"/>
          <w:szCs w:val="28"/>
          <w:lang w:val="uk-UA"/>
        </w:rPr>
        <w:t xml:space="preserve">(відповідно до чинних вимог, затверджених МОН України, має бути опубліковано </w:t>
      </w:r>
      <w:r w:rsidRPr="00B361B7">
        <w:rPr>
          <w:rFonts w:ascii="Times New Roman" w:hAnsi="Times New Roman"/>
          <w:i/>
          <w:sz w:val="28"/>
          <w:szCs w:val="28"/>
          <w:lang w:val="uk-UA"/>
        </w:rPr>
        <w:t>не менше 3 статей у фахових виданнях, у тому числі одна стаття у науковому журналі, який включено до міжнародних наукометричних баз даних, а також не менше трьох тез);</w:t>
      </w:r>
    </w:p>
    <w:p w14:paraId="2064DCC4" w14:textId="6EA581DD"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 xml:space="preserve">– поглиблення теоретичних знань у сфері теоретико-методологічних проблем </w:t>
      </w:r>
      <w:r w:rsidR="007868C1" w:rsidRPr="00894A32">
        <w:rPr>
          <w:rFonts w:ascii="Times New Roman" w:hAnsi="Times New Roman"/>
          <w:sz w:val="28"/>
          <w:szCs w:val="28"/>
          <w:lang w:val="uk-UA"/>
        </w:rPr>
        <w:t>публічного управління та адміністрування</w:t>
      </w:r>
      <w:r w:rsidRPr="00894A32">
        <w:rPr>
          <w:rFonts w:ascii="Times New Roman" w:hAnsi="Times New Roman"/>
          <w:sz w:val="28"/>
          <w:szCs w:val="28"/>
          <w:lang w:val="uk-UA"/>
        </w:rPr>
        <w:t xml:space="preserve">, методології та організації наукових досліджень, методики та організації наукових досліджень в </w:t>
      </w:r>
      <w:r w:rsidR="007868C1" w:rsidRPr="00894A32">
        <w:rPr>
          <w:rFonts w:ascii="Times New Roman" w:hAnsi="Times New Roman"/>
          <w:sz w:val="28"/>
          <w:szCs w:val="28"/>
          <w:lang w:val="uk-UA"/>
        </w:rPr>
        <w:t xml:space="preserve">публічному управлінні та адмініструванні </w:t>
      </w:r>
      <w:r w:rsidRPr="00894A32">
        <w:rPr>
          <w:rFonts w:ascii="Times New Roman" w:hAnsi="Times New Roman"/>
          <w:sz w:val="28"/>
          <w:szCs w:val="28"/>
          <w:lang w:val="uk-UA"/>
        </w:rPr>
        <w:t>тощо, що уможливлює підвищення якості власних наукових досліджень здобувача ступеня доктора філософії, а також передбачає обов’язкові публікації тематичних статей за проблематикою його дослідження, що включають елементи дослідницьких та комунікаційних компетентностей, одержаних під час вивчення зазначених освітніх компонент;</w:t>
      </w:r>
    </w:p>
    <w:p w14:paraId="58761515" w14:textId="77777777"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 опрацювання методики науково-дослідної роботи і набуття практичного досвіду роботи з досліджуваних проблем, його узагальнення, пошук і опрацювання оригінальних наукових та інформаційних джерел, проведення власних емпіричних досліджень є підґрунтям забезпечення якісної складової одержання наукових результатів, що будуть покладені в основу підготовки дисертації, зокрема при виконанні відповідного етапу комплексної науково-дослідної теми;</w:t>
      </w:r>
    </w:p>
    <w:p w14:paraId="4513A437" w14:textId="77777777"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 xml:space="preserve">– апробація результатів науково-дослідницької роботи під час проведення міжнародних та всеукраїнських науково-практичних конференцій за відповідними тематиками, обговорення матеріалів дослідження під час роботи </w:t>
      </w:r>
      <w:r w:rsidRPr="00894A32">
        <w:rPr>
          <w:rFonts w:ascii="Times New Roman" w:hAnsi="Times New Roman"/>
          <w:sz w:val="28"/>
          <w:szCs w:val="28"/>
          <w:lang w:val="uk-UA"/>
        </w:rPr>
        <w:lastRenderedPageBreak/>
        <w:t>науково-методичних семінарів і круглих столів із залученням провідних фахівців зі спеціальності;</w:t>
      </w:r>
    </w:p>
    <w:p w14:paraId="1D8FA6CD" w14:textId="77777777"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 зовнішнє рецензування і ретельний відбір статей до друку, що здійснюють провідні фахові видання, а також наукові журнали, які включені до міжнародних наукометричних баз даних, забезпечує реалізацію принципів впровадження системи якісної перевірки наукового рівня виконаних досліджень, обґрунтованості зроблених висновків та авторських пропозицій щодо вирішення наявних проблем;</w:t>
      </w:r>
    </w:p>
    <w:p w14:paraId="2AFED1A1" w14:textId="11C6572A" w:rsidR="00243D4B" w:rsidRPr="00894A32"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 xml:space="preserve">– перевірка наукових статей і дисертаційної роботи на наявність плагіату забезпечує дотримання стандартів і вимог щодо самостійності виконання наукового дослідження, індивідуального внеску у вирішення конкретної наукової задачі, а також у теоретичні та/або експериментальні результати, важливі для розвитку </w:t>
      </w:r>
      <w:r w:rsidR="007868C1" w:rsidRPr="00894A32">
        <w:rPr>
          <w:rFonts w:ascii="Times New Roman" w:hAnsi="Times New Roman"/>
          <w:sz w:val="28"/>
          <w:szCs w:val="28"/>
          <w:lang w:val="uk-UA"/>
        </w:rPr>
        <w:t xml:space="preserve">публічного управління та адміністрування </w:t>
      </w:r>
      <w:r w:rsidRPr="00894A32">
        <w:rPr>
          <w:rFonts w:ascii="Times New Roman" w:hAnsi="Times New Roman"/>
          <w:sz w:val="28"/>
          <w:szCs w:val="28"/>
          <w:lang w:val="uk-UA"/>
        </w:rPr>
        <w:t>тощо;</w:t>
      </w:r>
    </w:p>
    <w:p w14:paraId="0CBCC816" w14:textId="77777777" w:rsidR="00243D4B" w:rsidRPr="00894A32" w:rsidRDefault="00243D4B" w:rsidP="00D10589">
      <w:pPr>
        <w:pStyle w:val="22"/>
        <w:spacing w:after="0" w:line="240" w:lineRule="auto"/>
        <w:rPr>
          <w:lang w:val="uk-UA"/>
        </w:rPr>
      </w:pPr>
      <w:r w:rsidRPr="00894A32">
        <w:rPr>
          <w:lang w:val="uk-UA"/>
        </w:rPr>
        <w:t>– підготовка і захист звіту з асистентської педагогічної практики; підведення підсумків педагогічної практики відбувається відкрито на підсумковій конференції перед членами комісії. За результатами попередньої перевірки звіту готується загальний висновок і визначається його відповідність затвердженим вимогам, звіт рекомендується до захисту перед комісією. Підсумкова оцінка визначається з урахуванням своєчасності подання необхідних документів, якості підготовленого звіту, загального висновку. Підсумки асистентської педагогічної практики обговорюються на засіданні кафедри;</w:t>
      </w:r>
    </w:p>
    <w:p w14:paraId="4154A91E" w14:textId="1AD7A8DE" w:rsidR="00243D4B" w:rsidRPr="00180B9C" w:rsidRDefault="00243D4B" w:rsidP="00D10589">
      <w:pPr>
        <w:spacing w:after="0" w:line="240" w:lineRule="auto"/>
        <w:ind w:firstLine="709"/>
        <w:jc w:val="both"/>
        <w:rPr>
          <w:rFonts w:ascii="Times New Roman" w:hAnsi="Times New Roman"/>
          <w:sz w:val="28"/>
          <w:szCs w:val="28"/>
          <w:lang w:val="uk-UA"/>
        </w:rPr>
      </w:pPr>
      <w:r w:rsidRPr="00894A32">
        <w:rPr>
          <w:rFonts w:ascii="Times New Roman" w:hAnsi="Times New Roman"/>
          <w:sz w:val="28"/>
          <w:szCs w:val="28"/>
          <w:lang w:val="uk-UA"/>
        </w:rPr>
        <w:t xml:space="preserve">– проміжна, підсумкова атестація </w:t>
      </w:r>
      <w:r w:rsidR="00180B9C">
        <w:rPr>
          <w:rFonts w:ascii="Times New Roman" w:hAnsi="Times New Roman"/>
          <w:sz w:val="28"/>
          <w:szCs w:val="28"/>
          <w:lang w:val="uk-UA"/>
        </w:rPr>
        <w:t>здобувачів освіти</w:t>
      </w:r>
      <w:r w:rsidRPr="00894A32">
        <w:rPr>
          <w:rFonts w:ascii="Times New Roman" w:hAnsi="Times New Roman"/>
          <w:sz w:val="28"/>
          <w:szCs w:val="28"/>
          <w:lang w:val="uk-UA"/>
        </w:rPr>
        <w:t xml:space="preserve">. Під час вивчення навчальних дисциплін перевірка засвоєних знань і успішності аспірантів здійснюється з використаннямя модульно-рейтингової системи оцінювання. Методи контролю плануються у письмовій та практичних формах. Усі екзамени </w:t>
      </w:r>
      <w:r w:rsidRPr="00180B9C">
        <w:rPr>
          <w:rFonts w:ascii="Times New Roman" w:hAnsi="Times New Roman"/>
          <w:sz w:val="28"/>
          <w:szCs w:val="28"/>
          <w:lang w:val="uk-UA"/>
        </w:rPr>
        <w:t>проводяться у формі письмових робіт, які містять завдання, що логічно врівноважують теоретичну і практичну частину іспиту. Підсумкова атестація передбачає п</w:t>
      </w:r>
      <w:r w:rsidR="00180B9C" w:rsidRPr="00180B9C">
        <w:rPr>
          <w:rFonts w:ascii="Times New Roman" w:hAnsi="Times New Roman"/>
          <w:sz w:val="28"/>
          <w:szCs w:val="28"/>
          <w:lang w:val="uk-UA"/>
        </w:rPr>
        <w:t>ублічний</w:t>
      </w:r>
      <w:r w:rsidRPr="00180B9C">
        <w:rPr>
          <w:rFonts w:ascii="Times New Roman" w:hAnsi="Times New Roman"/>
          <w:sz w:val="28"/>
          <w:szCs w:val="28"/>
          <w:lang w:val="uk-UA"/>
        </w:rPr>
        <w:t xml:space="preserve"> захист дисертації на здобуття наукового ступеня доктора філософії; присвоєння вченого звання доктора філософії здійснює спеціалізована вчена рада;</w:t>
      </w:r>
    </w:p>
    <w:p w14:paraId="67E8B56B" w14:textId="1125770A" w:rsidR="00243D4B" w:rsidRPr="00894A32" w:rsidRDefault="00243D4B" w:rsidP="00D10589">
      <w:pPr>
        <w:spacing w:after="0" w:line="240" w:lineRule="auto"/>
        <w:ind w:firstLine="709"/>
        <w:jc w:val="both"/>
        <w:rPr>
          <w:rFonts w:ascii="Times New Roman" w:hAnsi="Times New Roman"/>
          <w:sz w:val="28"/>
          <w:szCs w:val="28"/>
          <w:lang w:val="uk-UA"/>
        </w:rPr>
      </w:pPr>
      <w:r w:rsidRPr="00180B9C">
        <w:rPr>
          <w:rFonts w:ascii="Times New Roman" w:hAnsi="Times New Roman"/>
          <w:sz w:val="28"/>
          <w:szCs w:val="28"/>
          <w:lang w:val="uk-UA"/>
        </w:rPr>
        <w:t>– загальний позитивний висновок щодо дисертації засвідчує, що вона має теоретичну та практичну цінність, виконана на належному рівні, є закінченим самостійним науковим</w:t>
      </w:r>
      <w:r w:rsidRPr="00894A32">
        <w:rPr>
          <w:rFonts w:ascii="Times New Roman" w:hAnsi="Times New Roman"/>
          <w:sz w:val="28"/>
          <w:szCs w:val="28"/>
          <w:lang w:val="uk-UA"/>
        </w:rPr>
        <w:t xml:space="preserve"> дослідженням, в якому одержано нові науково обґрунтовані результати, що в сукупності вирішують конкретну наукову задачу суттєвого значення для певної галузі науки; або в якому отримані нові науково обґрунтовані теоретичні і (чи) прикладні результати, що в сукупності є суттєвими для розвитку конкретного напрямку </w:t>
      </w:r>
      <w:r w:rsidR="007868C1" w:rsidRPr="00894A32">
        <w:rPr>
          <w:rFonts w:ascii="Times New Roman" w:hAnsi="Times New Roman"/>
          <w:sz w:val="28"/>
          <w:szCs w:val="28"/>
          <w:lang w:val="uk-UA"/>
        </w:rPr>
        <w:t>публічного управління та адміністрування</w:t>
      </w:r>
      <w:r w:rsidRPr="00894A32">
        <w:rPr>
          <w:rFonts w:ascii="Times New Roman" w:hAnsi="Times New Roman"/>
          <w:sz w:val="28"/>
          <w:szCs w:val="28"/>
          <w:lang w:val="uk-UA"/>
        </w:rPr>
        <w:t>.</w:t>
      </w:r>
    </w:p>
    <w:p w14:paraId="193F841D" w14:textId="77777777" w:rsidR="0084192E" w:rsidRPr="00705226" w:rsidRDefault="0084192E" w:rsidP="00096E2C">
      <w:pPr>
        <w:spacing w:after="0" w:line="240" w:lineRule="auto"/>
        <w:ind w:firstLine="709"/>
        <w:jc w:val="center"/>
        <w:rPr>
          <w:rFonts w:ascii="Times New Roman" w:hAnsi="Times New Roman"/>
          <w:b/>
          <w:sz w:val="28"/>
          <w:szCs w:val="28"/>
          <w:lang w:val="uk-UA"/>
        </w:rPr>
      </w:pPr>
    </w:p>
    <w:p w14:paraId="71D4D391" w14:textId="77777777" w:rsidR="007868C1" w:rsidRPr="00705226" w:rsidRDefault="007868C1">
      <w:pPr>
        <w:spacing w:after="0" w:line="240" w:lineRule="auto"/>
        <w:rPr>
          <w:rFonts w:ascii="Times New Roman" w:hAnsi="Times New Roman"/>
          <w:b/>
          <w:sz w:val="28"/>
          <w:szCs w:val="28"/>
          <w:lang w:val="uk-UA"/>
        </w:rPr>
      </w:pPr>
      <w:r w:rsidRPr="00705226">
        <w:rPr>
          <w:rFonts w:ascii="Times New Roman" w:hAnsi="Times New Roman"/>
          <w:b/>
          <w:sz w:val="28"/>
          <w:szCs w:val="28"/>
          <w:lang w:val="uk-UA"/>
        </w:rPr>
        <w:br w:type="page"/>
      </w:r>
    </w:p>
    <w:p w14:paraId="34BC101F" w14:textId="655465DE" w:rsidR="00FB2E4E" w:rsidRPr="00705226" w:rsidRDefault="00FB2E4E" w:rsidP="00FB2E4E">
      <w:pPr>
        <w:spacing w:after="0" w:line="240" w:lineRule="auto"/>
        <w:jc w:val="center"/>
        <w:rPr>
          <w:rFonts w:ascii="Times New Roman" w:hAnsi="Times New Roman"/>
          <w:b/>
          <w:sz w:val="28"/>
          <w:szCs w:val="28"/>
          <w:lang w:val="uk-UA"/>
        </w:rPr>
      </w:pPr>
      <w:r w:rsidRPr="00705226">
        <w:rPr>
          <w:rFonts w:ascii="Times New Roman" w:hAnsi="Times New Roman"/>
          <w:b/>
          <w:sz w:val="28"/>
          <w:szCs w:val="28"/>
          <w:lang w:val="uk-UA"/>
        </w:rPr>
        <w:lastRenderedPageBreak/>
        <w:t>6.</w:t>
      </w:r>
      <w:r w:rsidRPr="00705226">
        <w:rPr>
          <w:rFonts w:ascii="Times New Roman" w:hAnsi="Times New Roman"/>
          <w:b/>
          <w:sz w:val="28"/>
          <w:szCs w:val="28"/>
          <w:lang w:val="uk-UA" w:eastAsia="uk-UA"/>
        </w:rPr>
        <w:t xml:space="preserve"> Перелік нормативних документів, на яких ґрунтується освітньо-наукова програма</w:t>
      </w:r>
    </w:p>
    <w:p w14:paraId="2DC348F5" w14:textId="77777777" w:rsidR="00096E2C" w:rsidRPr="00705226" w:rsidRDefault="00096E2C" w:rsidP="00FB2E4E">
      <w:pPr>
        <w:spacing w:after="0" w:line="240" w:lineRule="auto"/>
        <w:rPr>
          <w:rFonts w:ascii="Times New Roman" w:hAnsi="Times New Roman"/>
          <w:b/>
          <w:sz w:val="28"/>
          <w:szCs w:val="28"/>
          <w:lang w:val="uk-UA"/>
        </w:rPr>
      </w:pPr>
    </w:p>
    <w:p w14:paraId="37D2B4B9" w14:textId="77777777" w:rsidR="00FB2E4E" w:rsidRPr="00705226" w:rsidRDefault="00FB2E4E" w:rsidP="00FB2E4E">
      <w:pPr>
        <w:spacing w:after="0" w:line="240" w:lineRule="auto"/>
        <w:rPr>
          <w:rFonts w:ascii="Times New Roman" w:hAnsi="Times New Roman"/>
          <w:b/>
          <w:sz w:val="28"/>
          <w:szCs w:val="28"/>
          <w:lang w:val="uk-UA"/>
        </w:rPr>
      </w:pPr>
      <w:r w:rsidRPr="00705226">
        <w:rPr>
          <w:rFonts w:ascii="Times New Roman" w:hAnsi="Times New Roman"/>
          <w:b/>
          <w:sz w:val="28"/>
          <w:szCs w:val="28"/>
          <w:lang w:val="uk-UA"/>
        </w:rPr>
        <w:t>А. Офіційні документи:</w:t>
      </w:r>
    </w:p>
    <w:p w14:paraId="25BB55FF"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 xml:space="preserve">Закон України від 01.07.2014 № 1556-VII «Про вищу освіту». </w:t>
      </w:r>
      <w:r w:rsidRPr="00705226">
        <w:rPr>
          <w:rFonts w:ascii="Times New Roman" w:hAnsi="Times New Roman"/>
          <w:sz w:val="28"/>
          <w:szCs w:val="28"/>
          <w:lang w:val="en-US"/>
        </w:rPr>
        <w:t xml:space="preserve">URL: </w:t>
      </w:r>
      <w:hyperlink r:id="rId20" w:anchor="Text" w:history="1">
        <w:r w:rsidRPr="00705226">
          <w:rPr>
            <w:rStyle w:val="a9"/>
            <w:rFonts w:ascii="Times New Roman" w:hAnsi="Times New Roman"/>
            <w:sz w:val="28"/>
            <w:szCs w:val="28"/>
            <w:lang w:val="en-US"/>
          </w:rPr>
          <w:t>https://zakon.rada.gov.ua/laws/show/1556-18#Text</w:t>
        </w:r>
      </w:hyperlink>
      <w:r w:rsidRPr="00705226">
        <w:rPr>
          <w:rFonts w:ascii="Times New Roman" w:hAnsi="Times New Roman"/>
          <w:sz w:val="28"/>
          <w:szCs w:val="28"/>
          <w:lang w:val="en-US"/>
        </w:rPr>
        <w:t>.</w:t>
      </w:r>
    </w:p>
    <w:p w14:paraId="1EDED7B4"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 xml:space="preserve">Закон України від 05.09.2017 № 2145-VIII «Про освіту». </w:t>
      </w:r>
      <w:r w:rsidRPr="00705226">
        <w:rPr>
          <w:rFonts w:ascii="Times New Roman" w:hAnsi="Times New Roman"/>
          <w:sz w:val="28"/>
          <w:szCs w:val="28"/>
          <w:lang w:val="en-US"/>
        </w:rPr>
        <w:t xml:space="preserve">URL: </w:t>
      </w:r>
      <w:hyperlink r:id="rId21" w:history="1">
        <w:r w:rsidRPr="00705226">
          <w:rPr>
            <w:rStyle w:val="a9"/>
            <w:rFonts w:ascii="Times New Roman" w:hAnsi="Times New Roman"/>
            <w:sz w:val="28"/>
            <w:szCs w:val="28"/>
            <w:lang w:val="en-US"/>
          </w:rPr>
          <w:t>http://zakon5.rada.gov.ua/laws/show/2145-19</w:t>
        </w:r>
      </w:hyperlink>
      <w:r w:rsidRPr="00705226">
        <w:rPr>
          <w:rFonts w:ascii="Times New Roman" w:hAnsi="Times New Roman"/>
          <w:sz w:val="28"/>
          <w:szCs w:val="28"/>
          <w:lang w:val="en-US"/>
        </w:rPr>
        <w:t>.</w:t>
      </w:r>
    </w:p>
    <w:p w14:paraId="6605D37A"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Постанова</w:t>
      </w:r>
      <w:r w:rsidRPr="00705226">
        <w:rPr>
          <w:rFonts w:ascii="Times New Roman" w:hAnsi="Times New Roman"/>
          <w:sz w:val="28"/>
          <w:szCs w:val="28"/>
          <w:lang w:val="en-US"/>
        </w:rPr>
        <w:t xml:space="preserve"> </w:t>
      </w:r>
      <w:r w:rsidRPr="00705226">
        <w:rPr>
          <w:rFonts w:ascii="Times New Roman" w:hAnsi="Times New Roman"/>
          <w:sz w:val="28"/>
          <w:szCs w:val="28"/>
        </w:rPr>
        <w:t>Кабінету</w:t>
      </w:r>
      <w:r w:rsidRPr="00705226">
        <w:rPr>
          <w:rFonts w:ascii="Times New Roman" w:hAnsi="Times New Roman"/>
          <w:sz w:val="28"/>
          <w:szCs w:val="28"/>
          <w:lang w:val="en-US"/>
        </w:rPr>
        <w:t xml:space="preserve"> </w:t>
      </w:r>
      <w:r w:rsidRPr="00705226">
        <w:rPr>
          <w:rFonts w:ascii="Times New Roman" w:hAnsi="Times New Roman"/>
          <w:sz w:val="28"/>
          <w:szCs w:val="28"/>
        </w:rPr>
        <w:t>Міністрів</w:t>
      </w:r>
      <w:r w:rsidRPr="00705226">
        <w:rPr>
          <w:rFonts w:ascii="Times New Roman" w:hAnsi="Times New Roman"/>
          <w:sz w:val="28"/>
          <w:szCs w:val="28"/>
          <w:lang w:val="en-US"/>
        </w:rPr>
        <w:t xml:space="preserve"> </w:t>
      </w:r>
      <w:r w:rsidRPr="00705226">
        <w:rPr>
          <w:rFonts w:ascii="Times New Roman" w:hAnsi="Times New Roman"/>
          <w:sz w:val="28"/>
          <w:szCs w:val="28"/>
        </w:rPr>
        <w:t>України</w:t>
      </w:r>
      <w:r w:rsidRPr="00705226">
        <w:rPr>
          <w:rFonts w:ascii="Times New Roman" w:hAnsi="Times New Roman"/>
          <w:sz w:val="28"/>
          <w:szCs w:val="28"/>
          <w:lang w:val="en-US"/>
        </w:rPr>
        <w:t xml:space="preserve"> </w:t>
      </w:r>
      <w:r w:rsidRPr="00705226">
        <w:rPr>
          <w:rFonts w:ascii="Times New Roman" w:hAnsi="Times New Roman"/>
          <w:sz w:val="28"/>
          <w:szCs w:val="28"/>
        </w:rPr>
        <w:t>від</w:t>
      </w:r>
      <w:r w:rsidRPr="00705226">
        <w:rPr>
          <w:rFonts w:ascii="Times New Roman" w:hAnsi="Times New Roman"/>
          <w:sz w:val="28"/>
          <w:szCs w:val="28"/>
          <w:lang w:val="en-US"/>
        </w:rPr>
        <w:t xml:space="preserve"> 29.04.2015 № 266 «</w:t>
      </w:r>
      <w:r w:rsidRPr="00705226">
        <w:rPr>
          <w:rFonts w:ascii="Times New Roman" w:hAnsi="Times New Roman"/>
          <w:sz w:val="28"/>
          <w:szCs w:val="28"/>
        </w:rPr>
        <w:t>Про</w:t>
      </w:r>
      <w:r w:rsidRPr="00705226">
        <w:rPr>
          <w:rFonts w:ascii="Times New Roman" w:hAnsi="Times New Roman"/>
          <w:sz w:val="28"/>
          <w:szCs w:val="28"/>
          <w:lang w:val="en-US"/>
        </w:rPr>
        <w:t xml:space="preserve"> </w:t>
      </w:r>
      <w:r w:rsidRPr="00705226">
        <w:rPr>
          <w:rFonts w:ascii="Times New Roman" w:hAnsi="Times New Roman"/>
          <w:sz w:val="28"/>
          <w:szCs w:val="28"/>
        </w:rPr>
        <w:t>затвердження</w:t>
      </w:r>
      <w:r w:rsidRPr="00705226">
        <w:rPr>
          <w:rFonts w:ascii="Times New Roman" w:hAnsi="Times New Roman"/>
          <w:sz w:val="28"/>
          <w:szCs w:val="28"/>
          <w:lang w:val="en-US"/>
        </w:rPr>
        <w:t xml:space="preserve"> </w:t>
      </w:r>
      <w:r w:rsidRPr="00705226">
        <w:rPr>
          <w:rFonts w:ascii="Times New Roman" w:hAnsi="Times New Roman"/>
          <w:sz w:val="28"/>
          <w:szCs w:val="28"/>
        </w:rPr>
        <w:t>переліку</w:t>
      </w:r>
      <w:r w:rsidRPr="00705226">
        <w:rPr>
          <w:rFonts w:ascii="Times New Roman" w:hAnsi="Times New Roman"/>
          <w:sz w:val="28"/>
          <w:szCs w:val="28"/>
          <w:lang w:val="en-US"/>
        </w:rPr>
        <w:t xml:space="preserve"> </w:t>
      </w:r>
      <w:r w:rsidRPr="00705226">
        <w:rPr>
          <w:rFonts w:ascii="Times New Roman" w:hAnsi="Times New Roman"/>
          <w:sz w:val="28"/>
          <w:szCs w:val="28"/>
        </w:rPr>
        <w:t>галузей</w:t>
      </w:r>
      <w:r w:rsidRPr="00705226">
        <w:rPr>
          <w:rFonts w:ascii="Times New Roman" w:hAnsi="Times New Roman"/>
          <w:sz w:val="28"/>
          <w:szCs w:val="28"/>
          <w:lang w:val="en-US"/>
        </w:rPr>
        <w:t xml:space="preserve"> </w:t>
      </w:r>
      <w:r w:rsidRPr="00705226">
        <w:rPr>
          <w:rFonts w:ascii="Times New Roman" w:hAnsi="Times New Roman"/>
          <w:sz w:val="28"/>
          <w:szCs w:val="28"/>
        </w:rPr>
        <w:t>знань</w:t>
      </w:r>
      <w:r w:rsidRPr="00705226">
        <w:rPr>
          <w:rFonts w:ascii="Times New Roman" w:hAnsi="Times New Roman"/>
          <w:sz w:val="28"/>
          <w:szCs w:val="28"/>
          <w:lang w:val="en-US"/>
        </w:rPr>
        <w:t xml:space="preserve"> </w:t>
      </w:r>
      <w:r w:rsidRPr="00705226">
        <w:rPr>
          <w:rFonts w:ascii="Times New Roman" w:hAnsi="Times New Roman"/>
          <w:sz w:val="28"/>
          <w:szCs w:val="28"/>
        </w:rPr>
        <w:t>і</w:t>
      </w:r>
      <w:r w:rsidRPr="00705226">
        <w:rPr>
          <w:rFonts w:ascii="Times New Roman" w:hAnsi="Times New Roman"/>
          <w:sz w:val="28"/>
          <w:szCs w:val="28"/>
          <w:lang w:val="en-US"/>
        </w:rPr>
        <w:t xml:space="preserve"> </w:t>
      </w:r>
      <w:r w:rsidRPr="00705226">
        <w:rPr>
          <w:rFonts w:ascii="Times New Roman" w:hAnsi="Times New Roman"/>
          <w:sz w:val="28"/>
          <w:szCs w:val="28"/>
        </w:rPr>
        <w:t>спеціальностей</w:t>
      </w:r>
      <w:r w:rsidRPr="00705226">
        <w:rPr>
          <w:rFonts w:ascii="Times New Roman" w:hAnsi="Times New Roman"/>
          <w:sz w:val="28"/>
          <w:szCs w:val="28"/>
          <w:lang w:val="en-US"/>
        </w:rPr>
        <w:t xml:space="preserve">, </w:t>
      </w:r>
      <w:r w:rsidRPr="00705226">
        <w:rPr>
          <w:rFonts w:ascii="Times New Roman" w:hAnsi="Times New Roman"/>
          <w:sz w:val="28"/>
          <w:szCs w:val="28"/>
        </w:rPr>
        <w:t>за</w:t>
      </w:r>
      <w:r w:rsidRPr="00705226">
        <w:rPr>
          <w:rFonts w:ascii="Times New Roman" w:hAnsi="Times New Roman"/>
          <w:sz w:val="28"/>
          <w:szCs w:val="28"/>
          <w:lang w:val="en-US"/>
        </w:rPr>
        <w:t xml:space="preserve"> </w:t>
      </w:r>
      <w:r w:rsidRPr="00705226">
        <w:rPr>
          <w:rFonts w:ascii="Times New Roman" w:hAnsi="Times New Roman"/>
          <w:sz w:val="28"/>
          <w:szCs w:val="28"/>
        </w:rPr>
        <w:t>якими</w:t>
      </w:r>
      <w:r w:rsidRPr="00705226">
        <w:rPr>
          <w:rFonts w:ascii="Times New Roman" w:hAnsi="Times New Roman"/>
          <w:sz w:val="28"/>
          <w:szCs w:val="28"/>
          <w:lang w:val="en-US"/>
        </w:rPr>
        <w:t xml:space="preserve"> </w:t>
      </w:r>
      <w:r w:rsidRPr="00705226">
        <w:rPr>
          <w:rFonts w:ascii="Times New Roman" w:hAnsi="Times New Roman"/>
          <w:sz w:val="28"/>
          <w:szCs w:val="28"/>
        </w:rPr>
        <w:t>здійснюється</w:t>
      </w:r>
      <w:r w:rsidRPr="00705226">
        <w:rPr>
          <w:rFonts w:ascii="Times New Roman" w:hAnsi="Times New Roman"/>
          <w:sz w:val="28"/>
          <w:szCs w:val="28"/>
          <w:lang w:val="en-US"/>
        </w:rPr>
        <w:t xml:space="preserve"> </w:t>
      </w:r>
      <w:r w:rsidRPr="00705226">
        <w:rPr>
          <w:rFonts w:ascii="Times New Roman" w:hAnsi="Times New Roman"/>
          <w:sz w:val="28"/>
          <w:szCs w:val="28"/>
        </w:rPr>
        <w:t>підготовка</w:t>
      </w:r>
      <w:r w:rsidRPr="00705226">
        <w:rPr>
          <w:rFonts w:ascii="Times New Roman" w:hAnsi="Times New Roman"/>
          <w:sz w:val="28"/>
          <w:szCs w:val="28"/>
          <w:lang w:val="en-US"/>
        </w:rPr>
        <w:t xml:space="preserve"> </w:t>
      </w:r>
      <w:r w:rsidRPr="00705226">
        <w:rPr>
          <w:rFonts w:ascii="Times New Roman" w:hAnsi="Times New Roman"/>
          <w:sz w:val="28"/>
          <w:szCs w:val="28"/>
        </w:rPr>
        <w:t>здобувачів</w:t>
      </w:r>
      <w:r w:rsidRPr="00705226">
        <w:rPr>
          <w:rFonts w:ascii="Times New Roman" w:hAnsi="Times New Roman"/>
          <w:sz w:val="28"/>
          <w:szCs w:val="28"/>
          <w:lang w:val="en-US"/>
        </w:rPr>
        <w:t xml:space="preserve"> </w:t>
      </w:r>
      <w:r w:rsidRPr="00705226">
        <w:rPr>
          <w:rFonts w:ascii="Times New Roman" w:hAnsi="Times New Roman"/>
          <w:sz w:val="28"/>
          <w:szCs w:val="28"/>
        </w:rPr>
        <w:t>вищої</w:t>
      </w:r>
      <w:r w:rsidRPr="00705226">
        <w:rPr>
          <w:rFonts w:ascii="Times New Roman" w:hAnsi="Times New Roman"/>
          <w:sz w:val="28"/>
          <w:szCs w:val="28"/>
          <w:lang w:val="en-US"/>
        </w:rPr>
        <w:t xml:space="preserve"> </w:t>
      </w:r>
      <w:r w:rsidRPr="00705226">
        <w:rPr>
          <w:rStyle w:val="rvts23"/>
          <w:b w:val="0"/>
          <w:sz w:val="28"/>
          <w:szCs w:val="28"/>
        </w:rPr>
        <w:t>та</w:t>
      </w:r>
      <w:r w:rsidRPr="00705226">
        <w:rPr>
          <w:rStyle w:val="rvts23"/>
          <w:b w:val="0"/>
          <w:sz w:val="28"/>
          <w:szCs w:val="28"/>
          <w:lang w:val="en-US"/>
        </w:rPr>
        <w:t xml:space="preserve"> </w:t>
      </w:r>
      <w:r w:rsidRPr="00705226">
        <w:rPr>
          <w:rStyle w:val="rvts23"/>
          <w:b w:val="0"/>
          <w:sz w:val="28"/>
          <w:szCs w:val="28"/>
        </w:rPr>
        <w:t>фахової</w:t>
      </w:r>
      <w:r w:rsidRPr="00705226">
        <w:rPr>
          <w:rStyle w:val="rvts23"/>
          <w:b w:val="0"/>
          <w:sz w:val="28"/>
          <w:szCs w:val="28"/>
          <w:lang w:val="en-US"/>
        </w:rPr>
        <w:t xml:space="preserve"> </w:t>
      </w:r>
      <w:r w:rsidRPr="00705226">
        <w:rPr>
          <w:rStyle w:val="rvts23"/>
          <w:b w:val="0"/>
          <w:sz w:val="28"/>
          <w:szCs w:val="28"/>
        </w:rPr>
        <w:t>передвищої</w:t>
      </w:r>
      <w:r w:rsidRPr="00705226">
        <w:rPr>
          <w:rStyle w:val="rvts23"/>
          <w:b w:val="0"/>
          <w:sz w:val="28"/>
          <w:szCs w:val="28"/>
          <w:lang w:val="en-US"/>
        </w:rPr>
        <w:t xml:space="preserve"> </w:t>
      </w:r>
      <w:r w:rsidRPr="00705226">
        <w:rPr>
          <w:rFonts w:ascii="Times New Roman" w:hAnsi="Times New Roman"/>
          <w:sz w:val="28"/>
          <w:szCs w:val="28"/>
        </w:rPr>
        <w:t>освіти</w:t>
      </w:r>
      <w:r w:rsidRPr="00705226">
        <w:rPr>
          <w:rFonts w:ascii="Times New Roman" w:hAnsi="Times New Roman"/>
          <w:sz w:val="28"/>
          <w:szCs w:val="28"/>
          <w:lang w:val="en-US"/>
        </w:rPr>
        <w:t>» (</w:t>
      </w:r>
      <w:r w:rsidRPr="00705226">
        <w:rPr>
          <w:rFonts w:ascii="Times New Roman" w:hAnsi="Times New Roman"/>
          <w:sz w:val="28"/>
          <w:szCs w:val="28"/>
        </w:rPr>
        <w:t>зі</w:t>
      </w:r>
      <w:r w:rsidRPr="00705226">
        <w:rPr>
          <w:rFonts w:ascii="Times New Roman" w:hAnsi="Times New Roman"/>
          <w:sz w:val="28"/>
          <w:szCs w:val="28"/>
          <w:lang w:val="en-US"/>
        </w:rPr>
        <w:t xml:space="preserve"> </w:t>
      </w:r>
      <w:r w:rsidRPr="00705226">
        <w:rPr>
          <w:rFonts w:ascii="Times New Roman" w:hAnsi="Times New Roman"/>
          <w:sz w:val="28"/>
          <w:szCs w:val="28"/>
        </w:rPr>
        <w:t>змінами</w:t>
      </w:r>
      <w:r w:rsidRPr="00705226">
        <w:rPr>
          <w:rFonts w:ascii="Times New Roman" w:hAnsi="Times New Roman"/>
          <w:sz w:val="28"/>
          <w:szCs w:val="28"/>
          <w:lang w:val="en-US"/>
        </w:rPr>
        <w:t xml:space="preserve">). URL: </w:t>
      </w:r>
      <w:hyperlink r:id="rId22" w:anchor="Text" w:history="1">
        <w:r w:rsidRPr="00705226">
          <w:rPr>
            <w:rStyle w:val="a9"/>
            <w:rFonts w:ascii="Times New Roman" w:hAnsi="Times New Roman"/>
            <w:sz w:val="28"/>
            <w:szCs w:val="28"/>
            <w:lang w:val="en-US"/>
          </w:rPr>
          <w:t>https://zakon.rada.gov.ua/laws/show/266-2015-%D0%BF#Text</w:t>
        </w:r>
      </w:hyperlink>
      <w:r w:rsidRPr="00705226">
        <w:rPr>
          <w:rFonts w:ascii="Times New Roman" w:hAnsi="Times New Roman"/>
          <w:sz w:val="28"/>
          <w:szCs w:val="28"/>
          <w:lang w:val="en-US"/>
        </w:rPr>
        <w:t>.</w:t>
      </w:r>
    </w:p>
    <w:p w14:paraId="088EED47"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rPr>
      </w:pPr>
      <w:r w:rsidRPr="00705226">
        <w:rPr>
          <w:rFonts w:ascii="Times New Roman" w:hAnsi="Times New Roman"/>
          <w:sz w:val="28"/>
          <w:szCs w:val="28"/>
        </w:rPr>
        <w:t>Постанова</w:t>
      </w:r>
      <w:r w:rsidRPr="00705226">
        <w:rPr>
          <w:rFonts w:ascii="Times New Roman" w:hAnsi="Times New Roman"/>
          <w:sz w:val="28"/>
          <w:szCs w:val="28"/>
          <w:lang w:val="en-US"/>
        </w:rPr>
        <w:t xml:space="preserve"> </w:t>
      </w:r>
      <w:r w:rsidRPr="00705226">
        <w:rPr>
          <w:rFonts w:ascii="Times New Roman" w:hAnsi="Times New Roman"/>
          <w:sz w:val="28"/>
          <w:szCs w:val="28"/>
        </w:rPr>
        <w:t>Кабінету</w:t>
      </w:r>
      <w:r w:rsidRPr="00705226">
        <w:rPr>
          <w:rFonts w:ascii="Times New Roman" w:hAnsi="Times New Roman"/>
          <w:sz w:val="28"/>
          <w:szCs w:val="28"/>
          <w:lang w:val="en-US"/>
        </w:rPr>
        <w:t xml:space="preserve"> </w:t>
      </w:r>
      <w:r w:rsidRPr="00705226">
        <w:rPr>
          <w:rFonts w:ascii="Times New Roman" w:hAnsi="Times New Roman"/>
          <w:sz w:val="28"/>
          <w:szCs w:val="28"/>
        </w:rPr>
        <w:t>Міністрів</w:t>
      </w:r>
      <w:r w:rsidRPr="00705226">
        <w:rPr>
          <w:rFonts w:ascii="Times New Roman" w:hAnsi="Times New Roman"/>
          <w:sz w:val="28"/>
          <w:szCs w:val="28"/>
          <w:lang w:val="en-US"/>
        </w:rPr>
        <w:t xml:space="preserve"> </w:t>
      </w:r>
      <w:r w:rsidRPr="00705226">
        <w:rPr>
          <w:rFonts w:ascii="Times New Roman" w:hAnsi="Times New Roman"/>
          <w:sz w:val="28"/>
          <w:szCs w:val="28"/>
        </w:rPr>
        <w:t>України</w:t>
      </w:r>
      <w:r w:rsidRPr="00705226">
        <w:rPr>
          <w:rFonts w:ascii="Times New Roman" w:hAnsi="Times New Roman"/>
          <w:sz w:val="28"/>
          <w:szCs w:val="28"/>
          <w:lang w:val="en-US"/>
        </w:rPr>
        <w:t xml:space="preserve"> </w:t>
      </w:r>
      <w:r w:rsidRPr="00705226">
        <w:rPr>
          <w:rFonts w:ascii="Times New Roman" w:hAnsi="Times New Roman"/>
          <w:sz w:val="28"/>
          <w:szCs w:val="28"/>
        </w:rPr>
        <w:t>від</w:t>
      </w:r>
      <w:r w:rsidRPr="00705226">
        <w:rPr>
          <w:rFonts w:ascii="Times New Roman" w:hAnsi="Times New Roman"/>
          <w:sz w:val="28"/>
          <w:szCs w:val="28"/>
          <w:lang w:val="en-US"/>
        </w:rPr>
        <w:t xml:space="preserve"> 23.11.2011 № 1341 «</w:t>
      </w:r>
      <w:r w:rsidRPr="00705226">
        <w:rPr>
          <w:rFonts w:ascii="Times New Roman" w:hAnsi="Times New Roman"/>
          <w:sz w:val="28"/>
          <w:szCs w:val="28"/>
        </w:rPr>
        <w:t>Про</w:t>
      </w:r>
      <w:r w:rsidRPr="00705226">
        <w:rPr>
          <w:rFonts w:ascii="Times New Roman" w:hAnsi="Times New Roman"/>
          <w:sz w:val="28"/>
          <w:szCs w:val="28"/>
          <w:lang w:val="en-US"/>
        </w:rPr>
        <w:t xml:space="preserve"> </w:t>
      </w:r>
      <w:r w:rsidRPr="00705226">
        <w:rPr>
          <w:rFonts w:ascii="Times New Roman" w:hAnsi="Times New Roman"/>
          <w:sz w:val="28"/>
          <w:szCs w:val="28"/>
        </w:rPr>
        <w:t>затвердження</w:t>
      </w:r>
      <w:r w:rsidRPr="00705226">
        <w:rPr>
          <w:rFonts w:ascii="Times New Roman" w:hAnsi="Times New Roman"/>
          <w:sz w:val="28"/>
          <w:szCs w:val="28"/>
          <w:lang w:val="en-US"/>
        </w:rPr>
        <w:t xml:space="preserve"> </w:t>
      </w:r>
      <w:r w:rsidRPr="00705226">
        <w:rPr>
          <w:rFonts w:ascii="Times New Roman" w:hAnsi="Times New Roman"/>
          <w:sz w:val="28"/>
          <w:szCs w:val="28"/>
        </w:rPr>
        <w:t>Національної</w:t>
      </w:r>
      <w:r w:rsidRPr="00705226">
        <w:rPr>
          <w:rFonts w:ascii="Times New Roman" w:hAnsi="Times New Roman"/>
          <w:sz w:val="28"/>
          <w:szCs w:val="28"/>
          <w:lang w:val="en-US"/>
        </w:rPr>
        <w:t xml:space="preserve"> </w:t>
      </w:r>
      <w:r w:rsidRPr="00705226">
        <w:rPr>
          <w:rFonts w:ascii="Times New Roman" w:hAnsi="Times New Roman"/>
          <w:sz w:val="28"/>
          <w:szCs w:val="28"/>
        </w:rPr>
        <w:t>рамки</w:t>
      </w:r>
      <w:r w:rsidRPr="00705226">
        <w:rPr>
          <w:rFonts w:ascii="Times New Roman" w:hAnsi="Times New Roman"/>
          <w:sz w:val="28"/>
          <w:szCs w:val="28"/>
          <w:lang w:val="en-US"/>
        </w:rPr>
        <w:t xml:space="preserve"> </w:t>
      </w:r>
      <w:r w:rsidRPr="00705226">
        <w:rPr>
          <w:rFonts w:ascii="Times New Roman" w:hAnsi="Times New Roman"/>
          <w:sz w:val="28"/>
          <w:szCs w:val="28"/>
        </w:rPr>
        <w:t>кваліфікацій</w:t>
      </w:r>
      <w:r w:rsidRPr="00705226">
        <w:rPr>
          <w:rFonts w:ascii="Times New Roman" w:hAnsi="Times New Roman"/>
          <w:sz w:val="28"/>
          <w:szCs w:val="28"/>
          <w:lang w:val="en-US"/>
        </w:rPr>
        <w:t xml:space="preserve">». </w:t>
      </w:r>
      <w:r w:rsidRPr="00705226">
        <w:rPr>
          <w:rFonts w:ascii="Times New Roman" w:hAnsi="Times New Roman"/>
          <w:sz w:val="28"/>
          <w:szCs w:val="28"/>
        </w:rPr>
        <w:t xml:space="preserve">URL: </w:t>
      </w:r>
      <w:hyperlink r:id="rId23" w:history="1">
        <w:r w:rsidRPr="00705226">
          <w:rPr>
            <w:rStyle w:val="a9"/>
            <w:rFonts w:ascii="Times New Roman" w:hAnsi="Times New Roman"/>
            <w:sz w:val="28"/>
            <w:szCs w:val="28"/>
          </w:rPr>
          <w:t>http://zakon4.rada.gov.ua/laws/show/1341-2011-п</w:t>
        </w:r>
      </w:hyperlink>
      <w:r w:rsidRPr="00705226">
        <w:rPr>
          <w:rFonts w:ascii="Times New Roman" w:hAnsi="Times New Roman"/>
          <w:sz w:val="28"/>
          <w:szCs w:val="28"/>
        </w:rPr>
        <w:t>.</w:t>
      </w:r>
    </w:p>
    <w:p w14:paraId="6E317D3B"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rPr>
      </w:pPr>
      <w:r w:rsidRPr="00705226">
        <w:rPr>
          <w:rFonts w:ascii="Times New Roman" w:hAnsi="Times New Roman"/>
          <w:sz w:val="28"/>
          <w:szCs w:val="28"/>
        </w:rPr>
        <w:t xml:space="preserve">Національна рамка кваліфікацій (у редакції постанови Кабінету Міністрів України від 25.06.2020 № 519). [Електронний ресурс]. URL: </w:t>
      </w:r>
      <w:hyperlink r:id="rId24" w:anchor="Text" w:history="1">
        <w:r w:rsidRPr="00705226">
          <w:rPr>
            <w:rStyle w:val="a9"/>
            <w:rFonts w:ascii="Times New Roman" w:hAnsi="Times New Roman"/>
            <w:sz w:val="28"/>
            <w:szCs w:val="28"/>
          </w:rPr>
          <w:t>https://zakon.rada.gov.ua/laws/show/519-2020-%D0%BF#Text</w:t>
        </w:r>
      </w:hyperlink>
      <w:r w:rsidRPr="00705226">
        <w:rPr>
          <w:rFonts w:ascii="Times New Roman" w:hAnsi="Times New Roman"/>
          <w:sz w:val="28"/>
          <w:szCs w:val="28"/>
        </w:rPr>
        <w:t>.</w:t>
      </w:r>
    </w:p>
    <w:p w14:paraId="7B9E225D"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rPr>
      </w:pPr>
      <w:r w:rsidRPr="00705226">
        <w:rPr>
          <w:rFonts w:ascii="Times New Roman" w:hAnsi="Times New Roman"/>
          <w:sz w:val="28"/>
          <w:szCs w:val="28"/>
        </w:rPr>
        <w:t xml:space="preserve">Національний класифікатор України: «Класифікація видів економічної діяльності» ДК 009: 2010. URL: </w:t>
      </w:r>
      <w:hyperlink r:id="rId25" w:history="1">
        <w:r w:rsidRPr="00705226">
          <w:rPr>
            <w:rStyle w:val="a9"/>
            <w:rFonts w:ascii="Times New Roman" w:hAnsi="Times New Roman"/>
            <w:sz w:val="28"/>
            <w:szCs w:val="28"/>
          </w:rPr>
          <w:t>https://www.ukrstat.gov.ua/</w:t>
        </w:r>
      </w:hyperlink>
      <w:r w:rsidRPr="00705226">
        <w:rPr>
          <w:rFonts w:ascii="Times New Roman" w:hAnsi="Times New Roman"/>
          <w:sz w:val="28"/>
          <w:szCs w:val="28"/>
        </w:rPr>
        <w:t>.</w:t>
      </w:r>
    </w:p>
    <w:p w14:paraId="7C993335"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rPr>
      </w:pPr>
      <w:r w:rsidRPr="00705226">
        <w:rPr>
          <w:rFonts w:ascii="Times New Roman" w:hAnsi="Times New Roman"/>
          <w:sz w:val="28"/>
          <w:szCs w:val="28"/>
        </w:rPr>
        <w:t xml:space="preserve">Національний класифікатор України: «Класифікатор професій» ДК 003: 2010ДК 003:2010. URL: </w:t>
      </w:r>
      <w:hyperlink r:id="rId26" w:history="1">
        <w:r w:rsidRPr="00705226">
          <w:rPr>
            <w:rStyle w:val="a9"/>
            <w:rFonts w:ascii="Times New Roman" w:hAnsi="Times New Roman"/>
            <w:sz w:val="28"/>
            <w:szCs w:val="28"/>
          </w:rPr>
          <w:t>https://www.dk003.com</w:t>
        </w:r>
      </w:hyperlink>
      <w:r w:rsidRPr="00705226">
        <w:rPr>
          <w:rFonts w:ascii="Times New Roman" w:hAnsi="Times New Roman"/>
          <w:sz w:val="28"/>
          <w:szCs w:val="28"/>
        </w:rPr>
        <w:t>.</w:t>
      </w:r>
    </w:p>
    <w:p w14:paraId="1C4E67F9"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 xml:space="preserve">Постанова Кабінету Міністрів України «Про затвердження Порядку підготовки здобувачів вищої освіти ступеня доктора філософії та доктора наук у вищих навчальних закладах (наукових установах)» від 23.03.2016 № 261 (зі змінами). </w:t>
      </w:r>
      <w:r w:rsidRPr="00705226">
        <w:rPr>
          <w:rFonts w:ascii="Times New Roman" w:hAnsi="Times New Roman"/>
          <w:sz w:val="28"/>
          <w:szCs w:val="28"/>
          <w:lang w:val="en-US"/>
        </w:rPr>
        <w:t xml:space="preserve">URL: </w:t>
      </w:r>
      <w:hyperlink r:id="rId27" w:anchor="Text" w:history="1">
        <w:r w:rsidRPr="00705226">
          <w:rPr>
            <w:rStyle w:val="a9"/>
            <w:rFonts w:ascii="Times New Roman" w:hAnsi="Times New Roman"/>
            <w:sz w:val="28"/>
            <w:szCs w:val="28"/>
            <w:lang w:val="en-US"/>
          </w:rPr>
          <w:t>https://zakon.rada.gov.ua/laws/show/261-2016-%D0%BF#Text</w:t>
        </w:r>
      </w:hyperlink>
      <w:r w:rsidRPr="00705226">
        <w:rPr>
          <w:rFonts w:ascii="Times New Roman" w:hAnsi="Times New Roman"/>
          <w:sz w:val="28"/>
          <w:szCs w:val="28"/>
          <w:lang w:val="en-US"/>
        </w:rPr>
        <w:t>.</w:t>
      </w:r>
    </w:p>
    <w:p w14:paraId="06F78EB5"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Постанова</w:t>
      </w:r>
      <w:r w:rsidRPr="00705226">
        <w:rPr>
          <w:rFonts w:ascii="Times New Roman" w:hAnsi="Times New Roman"/>
          <w:sz w:val="28"/>
          <w:szCs w:val="28"/>
          <w:lang w:val="en-US"/>
        </w:rPr>
        <w:t xml:space="preserve"> </w:t>
      </w:r>
      <w:r w:rsidRPr="00705226">
        <w:rPr>
          <w:rFonts w:ascii="Times New Roman" w:hAnsi="Times New Roman"/>
          <w:sz w:val="28"/>
          <w:szCs w:val="28"/>
        </w:rPr>
        <w:t>Кабінету</w:t>
      </w:r>
      <w:r w:rsidRPr="00705226">
        <w:rPr>
          <w:rFonts w:ascii="Times New Roman" w:hAnsi="Times New Roman"/>
          <w:sz w:val="28"/>
          <w:szCs w:val="28"/>
          <w:lang w:val="en-US"/>
        </w:rPr>
        <w:t xml:space="preserve"> </w:t>
      </w:r>
      <w:r w:rsidRPr="00705226">
        <w:rPr>
          <w:rFonts w:ascii="Times New Roman" w:hAnsi="Times New Roman"/>
          <w:sz w:val="28"/>
          <w:szCs w:val="28"/>
        </w:rPr>
        <w:t>Міністрів</w:t>
      </w:r>
      <w:r w:rsidRPr="00705226">
        <w:rPr>
          <w:rFonts w:ascii="Times New Roman" w:hAnsi="Times New Roman"/>
          <w:sz w:val="28"/>
          <w:szCs w:val="28"/>
          <w:lang w:val="en-US"/>
        </w:rPr>
        <w:t xml:space="preserve"> </w:t>
      </w:r>
      <w:r w:rsidRPr="00705226">
        <w:rPr>
          <w:rFonts w:ascii="Times New Roman" w:hAnsi="Times New Roman"/>
          <w:sz w:val="28"/>
          <w:szCs w:val="28"/>
        </w:rPr>
        <w:t>України</w:t>
      </w:r>
      <w:r w:rsidRPr="00705226">
        <w:rPr>
          <w:rFonts w:ascii="Times New Roman" w:hAnsi="Times New Roman"/>
          <w:sz w:val="28"/>
          <w:szCs w:val="28"/>
          <w:lang w:val="en-US"/>
        </w:rPr>
        <w:t xml:space="preserve"> «</w:t>
      </w:r>
      <w:r w:rsidRPr="00705226">
        <w:rPr>
          <w:rFonts w:ascii="Times New Roman" w:hAnsi="Times New Roman"/>
          <w:sz w:val="28"/>
          <w:szCs w:val="28"/>
        </w:rPr>
        <w:t>Про</w:t>
      </w:r>
      <w:r w:rsidRPr="00705226">
        <w:rPr>
          <w:rFonts w:ascii="Times New Roman" w:hAnsi="Times New Roman"/>
          <w:sz w:val="28"/>
          <w:szCs w:val="28"/>
          <w:lang w:val="en-US"/>
        </w:rPr>
        <w:t xml:space="preserve"> </w:t>
      </w:r>
      <w:r w:rsidRPr="00705226">
        <w:rPr>
          <w:rFonts w:ascii="Times New Roman" w:hAnsi="Times New Roman"/>
          <w:sz w:val="28"/>
          <w:szCs w:val="28"/>
        </w:rPr>
        <w:t>затвердження</w:t>
      </w:r>
      <w:r w:rsidRPr="00705226">
        <w:rPr>
          <w:rFonts w:ascii="Times New Roman" w:hAnsi="Times New Roman"/>
          <w:sz w:val="28"/>
          <w:szCs w:val="28"/>
          <w:lang w:val="en-US"/>
        </w:rPr>
        <w:t xml:space="preserve"> </w:t>
      </w:r>
      <w:r w:rsidRPr="00705226">
        <w:rPr>
          <w:rFonts w:ascii="Times New Roman" w:hAnsi="Times New Roman"/>
          <w:sz w:val="28"/>
          <w:szCs w:val="28"/>
        </w:rPr>
        <w:t>ліцензійних</w:t>
      </w:r>
      <w:r w:rsidRPr="00705226">
        <w:rPr>
          <w:rFonts w:ascii="Times New Roman" w:hAnsi="Times New Roman"/>
          <w:sz w:val="28"/>
          <w:szCs w:val="28"/>
          <w:lang w:val="en-US"/>
        </w:rPr>
        <w:t xml:space="preserve"> </w:t>
      </w:r>
      <w:r w:rsidRPr="00705226">
        <w:rPr>
          <w:rFonts w:ascii="Times New Roman" w:hAnsi="Times New Roman"/>
          <w:sz w:val="28"/>
          <w:szCs w:val="28"/>
        </w:rPr>
        <w:t>умов</w:t>
      </w:r>
      <w:r w:rsidRPr="00705226">
        <w:rPr>
          <w:rFonts w:ascii="Times New Roman" w:hAnsi="Times New Roman"/>
          <w:sz w:val="28"/>
          <w:szCs w:val="28"/>
          <w:lang w:val="en-US"/>
        </w:rPr>
        <w:t xml:space="preserve"> </w:t>
      </w:r>
      <w:r w:rsidRPr="00705226">
        <w:rPr>
          <w:rFonts w:ascii="Times New Roman" w:hAnsi="Times New Roman"/>
          <w:sz w:val="28"/>
          <w:szCs w:val="28"/>
        </w:rPr>
        <w:t>провадження</w:t>
      </w:r>
      <w:r w:rsidRPr="00705226">
        <w:rPr>
          <w:rFonts w:ascii="Times New Roman" w:hAnsi="Times New Roman"/>
          <w:sz w:val="28"/>
          <w:szCs w:val="28"/>
          <w:lang w:val="en-US"/>
        </w:rPr>
        <w:t xml:space="preserve"> </w:t>
      </w:r>
      <w:r w:rsidRPr="00705226">
        <w:rPr>
          <w:rFonts w:ascii="Times New Roman" w:hAnsi="Times New Roman"/>
          <w:sz w:val="28"/>
          <w:szCs w:val="28"/>
        </w:rPr>
        <w:t>освітньої</w:t>
      </w:r>
      <w:r w:rsidRPr="00705226">
        <w:rPr>
          <w:rFonts w:ascii="Times New Roman" w:hAnsi="Times New Roman"/>
          <w:sz w:val="28"/>
          <w:szCs w:val="28"/>
          <w:lang w:val="en-US"/>
        </w:rPr>
        <w:t xml:space="preserve"> </w:t>
      </w:r>
      <w:r w:rsidRPr="00705226">
        <w:rPr>
          <w:rFonts w:ascii="Times New Roman" w:hAnsi="Times New Roman"/>
          <w:sz w:val="28"/>
          <w:szCs w:val="28"/>
        </w:rPr>
        <w:t>діяльності</w:t>
      </w:r>
      <w:r w:rsidRPr="00705226">
        <w:rPr>
          <w:rFonts w:ascii="Times New Roman" w:hAnsi="Times New Roman"/>
          <w:sz w:val="28"/>
          <w:szCs w:val="28"/>
          <w:lang w:val="en-US"/>
        </w:rPr>
        <w:t xml:space="preserve">» </w:t>
      </w:r>
      <w:r w:rsidRPr="00705226">
        <w:rPr>
          <w:rFonts w:ascii="Times New Roman" w:hAnsi="Times New Roman"/>
          <w:sz w:val="28"/>
          <w:szCs w:val="28"/>
        </w:rPr>
        <w:t>від</w:t>
      </w:r>
      <w:r w:rsidRPr="00705226">
        <w:rPr>
          <w:rFonts w:ascii="Times New Roman" w:hAnsi="Times New Roman"/>
          <w:sz w:val="28"/>
          <w:szCs w:val="28"/>
          <w:lang w:val="en-US"/>
        </w:rPr>
        <w:t xml:space="preserve"> 30.12.2015 № 1187 (</w:t>
      </w:r>
      <w:r w:rsidRPr="00705226">
        <w:rPr>
          <w:rFonts w:ascii="Times New Roman" w:hAnsi="Times New Roman"/>
          <w:sz w:val="28"/>
          <w:szCs w:val="28"/>
        </w:rPr>
        <w:t>зі</w:t>
      </w:r>
      <w:r w:rsidRPr="00705226">
        <w:rPr>
          <w:rFonts w:ascii="Times New Roman" w:hAnsi="Times New Roman"/>
          <w:sz w:val="28"/>
          <w:szCs w:val="28"/>
          <w:lang w:val="en-US"/>
        </w:rPr>
        <w:t xml:space="preserve"> </w:t>
      </w:r>
      <w:r w:rsidRPr="00705226">
        <w:rPr>
          <w:rFonts w:ascii="Times New Roman" w:hAnsi="Times New Roman"/>
          <w:sz w:val="28"/>
          <w:szCs w:val="28"/>
        </w:rPr>
        <w:t>змінами</w:t>
      </w:r>
      <w:r w:rsidRPr="00705226">
        <w:rPr>
          <w:rFonts w:ascii="Times New Roman" w:hAnsi="Times New Roman"/>
          <w:sz w:val="28"/>
          <w:szCs w:val="28"/>
          <w:lang w:val="en-US"/>
        </w:rPr>
        <w:t>).</w:t>
      </w:r>
    </w:p>
    <w:p w14:paraId="622A61A9"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Методичні</w:t>
      </w:r>
      <w:r w:rsidRPr="00705226">
        <w:rPr>
          <w:rFonts w:ascii="Times New Roman" w:hAnsi="Times New Roman"/>
          <w:sz w:val="28"/>
          <w:szCs w:val="28"/>
          <w:lang w:val="en-US"/>
        </w:rPr>
        <w:t xml:space="preserve"> </w:t>
      </w:r>
      <w:r w:rsidRPr="00705226">
        <w:rPr>
          <w:rFonts w:ascii="Times New Roman" w:hAnsi="Times New Roman"/>
          <w:sz w:val="28"/>
          <w:szCs w:val="28"/>
        </w:rPr>
        <w:t>рекомендації</w:t>
      </w:r>
      <w:r w:rsidRPr="00705226">
        <w:rPr>
          <w:rFonts w:ascii="Times New Roman" w:hAnsi="Times New Roman"/>
          <w:sz w:val="28"/>
          <w:szCs w:val="28"/>
          <w:lang w:val="en-US"/>
        </w:rPr>
        <w:t xml:space="preserve"> </w:t>
      </w:r>
      <w:r w:rsidRPr="00705226">
        <w:rPr>
          <w:rFonts w:ascii="Times New Roman" w:hAnsi="Times New Roman"/>
          <w:sz w:val="28"/>
          <w:szCs w:val="28"/>
        </w:rPr>
        <w:t>щодо</w:t>
      </w:r>
      <w:r w:rsidRPr="00705226">
        <w:rPr>
          <w:rFonts w:ascii="Times New Roman" w:hAnsi="Times New Roman"/>
          <w:sz w:val="28"/>
          <w:szCs w:val="28"/>
          <w:lang w:val="en-US"/>
        </w:rPr>
        <w:t xml:space="preserve"> </w:t>
      </w:r>
      <w:r w:rsidRPr="00705226">
        <w:rPr>
          <w:rFonts w:ascii="Times New Roman" w:hAnsi="Times New Roman"/>
          <w:sz w:val="28"/>
          <w:szCs w:val="28"/>
        </w:rPr>
        <w:t>розроблення</w:t>
      </w:r>
      <w:r w:rsidRPr="00705226">
        <w:rPr>
          <w:rFonts w:ascii="Times New Roman" w:hAnsi="Times New Roman"/>
          <w:sz w:val="28"/>
          <w:szCs w:val="28"/>
          <w:lang w:val="en-US"/>
        </w:rPr>
        <w:t xml:space="preserve"> </w:t>
      </w:r>
      <w:r w:rsidRPr="00705226">
        <w:rPr>
          <w:rFonts w:ascii="Times New Roman" w:hAnsi="Times New Roman"/>
          <w:sz w:val="28"/>
          <w:szCs w:val="28"/>
        </w:rPr>
        <w:t>стандартів</w:t>
      </w:r>
      <w:r w:rsidRPr="00705226">
        <w:rPr>
          <w:rFonts w:ascii="Times New Roman" w:hAnsi="Times New Roman"/>
          <w:sz w:val="28"/>
          <w:szCs w:val="28"/>
          <w:lang w:val="en-US"/>
        </w:rPr>
        <w:t xml:space="preserve"> </w:t>
      </w:r>
      <w:r w:rsidRPr="00705226">
        <w:rPr>
          <w:rFonts w:ascii="Times New Roman" w:hAnsi="Times New Roman"/>
          <w:sz w:val="28"/>
          <w:szCs w:val="28"/>
        </w:rPr>
        <w:t>вищої</w:t>
      </w:r>
      <w:r w:rsidRPr="00705226">
        <w:rPr>
          <w:rFonts w:ascii="Times New Roman" w:hAnsi="Times New Roman"/>
          <w:sz w:val="28"/>
          <w:szCs w:val="28"/>
          <w:lang w:val="en-US"/>
        </w:rPr>
        <w:t xml:space="preserve"> </w:t>
      </w:r>
      <w:r w:rsidRPr="00705226">
        <w:rPr>
          <w:rFonts w:ascii="Times New Roman" w:hAnsi="Times New Roman"/>
          <w:sz w:val="28"/>
          <w:szCs w:val="28"/>
        </w:rPr>
        <w:t>освіти</w:t>
      </w:r>
      <w:r w:rsidRPr="00705226">
        <w:rPr>
          <w:rFonts w:ascii="Times New Roman" w:hAnsi="Times New Roman"/>
          <w:sz w:val="28"/>
          <w:szCs w:val="28"/>
          <w:lang w:val="en-US"/>
        </w:rPr>
        <w:t xml:space="preserve">, </w:t>
      </w:r>
      <w:r w:rsidRPr="00705226">
        <w:rPr>
          <w:rFonts w:ascii="Times New Roman" w:hAnsi="Times New Roman"/>
          <w:sz w:val="28"/>
          <w:szCs w:val="28"/>
        </w:rPr>
        <w:t>затверджені</w:t>
      </w:r>
      <w:r w:rsidRPr="00705226">
        <w:rPr>
          <w:rFonts w:ascii="Times New Roman" w:hAnsi="Times New Roman"/>
          <w:sz w:val="28"/>
          <w:szCs w:val="28"/>
          <w:lang w:val="en-US"/>
        </w:rPr>
        <w:t xml:space="preserve"> </w:t>
      </w:r>
      <w:r w:rsidRPr="00705226">
        <w:rPr>
          <w:rFonts w:ascii="Times New Roman" w:hAnsi="Times New Roman"/>
          <w:sz w:val="28"/>
          <w:szCs w:val="28"/>
        </w:rPr>
        <w:t>наказом</w:t>
      </w:r>
      <w:r w:rsidRPr="00705226">
        <w:rPr>
          <w:rFonts w:ascii="Times New Roman" w:hAnsi="Times New Roman"/>
          <w:sz w:val="28"/>
          <w:szCs w:val="28"/>
          <w:lang w:val="en-US"/>
        </w:rPr>
        <w:t xml:space="preserve"> </w:t>
      </w:r>
      <w:r w:rsidRPr="00705226">
        <w:rPr>
          <w:rFonts w:ascii="Times New Roman" w:hAnsi="Times New Roman"/>
          <w:sz w:val="28"/>
          <w:szCs w:val="28"/>
        </w:rPr>
        <w:t>Міністерства</w:t>
      </w:r>
      <w:r w:rsidRPr="00705226">
        <w:rPr>
          <w:rFonts w:ascii="Times New Roman" w:hAnsi="Times New Roman"/>
          <w:sz w:val="28"/>
          <w:szCs w:val="28"/>
          <w:lang w:val="en-US"/>
        </w:rPr>
        <w:t xml:space="preserve"> </w:t>
      </w:r>
      <w:r w:rsidRPr="00705226">
        <w:rPr>
          <w:rFonts w:ascii="Times New Roman" w:hAnsi="Times New Roman"/>
          <w:sz w:val="28"/>
          <w:szCs w:val="28"/>
        </w:rPr>
        <w:t>освіти</w:t>
      </w:r>
      <w:r w:rsidRPr="00705226">
        <w:rPr>
          <w:rFonts w:ascii="Times New Roman" w:hAnsi="Times New Roman"/>
          <w:sz w:val="28"/>
          <w:szCs w:val="28"/>
          <w:lang w:val="en-US"/>
        </w:rPr>
        <w:t xml:space="preserve"> </w:t>
      </w:r>
      <w:r w:rsidRPr="00705226">
        <w:rPr>
          <w:rFonts w:ascii="Times New Roman" w:hAnsi="Times New Roman"/>
          <w:sz w:val="28"/>
          <w:szCs w:val="28"/>
        </w:rPr>
        <w:t>і</w:t>
      </w:r>
      <w:r w:rsidRPr="00705226">
        <w:rPr>
          <w:rFonts w:ascii="Times New Roman" w:hAnsi="Times New Roman"/>
          <w:sz w:val="28"/>
          <w:szCs w:val="28"/>
          <w:lang w:val="en-US"/>
        </w:rPr>
        <w:t xml:space="preserve"> </w:t>
      </w:r>
      <w:r w:rsidRPr="00705226">
        <w:rPr>
          <w:rFonts w:ascii="Times New Roman" w:hAnsi="Times New Roman"/>
          <w:sz w:val="28"/>
          <w:szCs w:val="28"/>
        </w:rPr>
        <w:t>науки</w:t>
      </w:r>
      <w:r w:rsidRPr="00705226">
        <w:rPr>
          <w:rFonts w:ascii="Times New Roman" w:hAnsi="Times New Roman"/>
          <w:sz w:val="28"/>
          <w:szCs w:val="28"/>
          <w:lang w:val="en-US"/>
        </w:rPr>
        <w:t xml:space="preserve"> </w:t>
      </w:r>
      <w:r w:rsidRPr="00705226">
        <w:rPr>
          <w:rFonts w:ascii="Times New Roman" w:hAnsi="Times New Roman"/>
          <w:sz w:val="28"/>
          <w:szCs w:val="28"/>
        </w:rPr>
        <w:t>України</w:t>
      </w:r>
      <w:r w:rsidRPr="00705226">
        <w:rPr>
          <w:rFonts w:ascii="Times New Roman" w:hAnsi="Times New Roman"/>
          <w:sz w:val="28"/>
          <w:szCs w:val="28"/>
          <w:lang w:val="en-US"/>
        </w:rPr>
        <w:t xml:space="preserve"> </w:t>
      </w:r>
      <w:r w:rsidRPr="00705226">
        <w:rPr>
          <w:rFonts w:ascii="Times New Roman" w:hAnsi="Times New Roman"/>
          <w:sz w:val="28"/>
          <w:szCs w:val="28"/>
        </w:rPr>
        <w:t>від</w:t>
      </w:r>
      <w:r w:rsidRPr="00705226">
        <w:rPr>
          <w:rFonts w:ascii="Times New Roman" w:hAnsi="Times New Roman"/>
          <w:sz w:val="28"/>
          <w:szCs w:val="28"/>
          <w:lang w:val="en-US"/>
        </w:rPr>
        <w:t xml:space="preserve"> 01.06.2017 № 600 (</w:t>
      </w:r>
      <w:r w:rsidRPr="00705226">
        <w:rPr>
          <w:rFonts w:ascii="Times New Roman" w:hAnsi="Times New Roman"/>
          <w:sz w:val="28"/>
          <w:szCs w:val="28"/>
        </w:rPr>
        <w:t>зі</w:t>
      </w:r>
      <w:r w:rsidRPr="00705226">
        <w:rPr>
          <w:rFonts w:ascii="Times New Roman" w:hAnsi="Times New Roman"/>
          <w:sz w:val="28"/>
          <w:szCs w:val="28"/>
          <w:lang w:val="en-US"/>
        </w:rPr>
        <w:t xml:space="preserve"> </w:t>
      </w:r>
      <w:r w:rsidRPr="00705226">
        <w:rPr>
          <w:rFonts w:ascii="Times New Roman" w:hAnsi="Times New Roman"/>
          <w:sz w:val="28"/>
          <w:szCs w:val="28"/>
        </w:rPr>
        <w:t>змінами</w:t>
      </w:r>
      <w:r w:rsidRPr="00705226">
        <w:rPr>
          <w:rFonts w:ascii="Times New Roman" w:hAnsi="Times New Roman"/>
          <w:sz w:val="28"/>
          <w:szCs w:val="28"/>
          <w:lang w:val="en-US"/>
        </w:rPr>
        <w:t>).</w:t>
      </w:r>
    </w:p>
    <w:p w14:paraId="0EF17B2C" w14:textId="77777777" w:rsidR="00243D4B" w:rsidRPr="00705226" w:rsidRDefault="00243D4B" w:rsidP="00243D4B">
      <w:pPr>
        <w:numPr>
          <w:ilvl w:val="0"/>
          <w:numId w:val="38"/>
        </w:numPr>
        <w:suppressAutoHyphens/>
        <w:spacing w:after="0" w:line="240" w:lineRule="auto"/>
        <w:ind w:left="0" w:firstLine="709"/>
        <w:jc w:val="both"/>
        <w:rPr>
          <w:rFonts w:ascii="Times New Roman" w:hAnsi="Times New Roman"/>
          <w:sz w:val="28"/>
          <w:szCs w:val="28"/>
          <w:lang w:val="en-US"/>
        </w:rPr>
      </w:pPr>
      <w:r w:rsidRPr="00705226">
        <w:rPr>
          <w:rFonts w:ascii="Times New Roman" w:hAnsi="Times New Roman"/>
          <w:sz w:val="28"/>
          <w:szCs w:val="28"/>
        </w:rPr>
        <w:t xml:space="preserve">Положення про освітні програми у Відкритому міжнародному університеті розвитку людини «Україна». </w:t>
      </w:r>
      <w:r w:rsidRPr="00705226">
        <w:rPr>
          <w:rFonts w:ascii="Times New Roman" w:hAnsi="Times New Roman"/>
          <w:sz w:val="28"/>
          <w:szCs w:val="28"/>
          <w:lang w:val="en-US"/>
        </w:rPr>
        <w:t xml:space="preserve">URL: </w:t>
      </w:r>
      <w:hyperlink r:id="rId28" w:history="1">
        <w:r w:rsidRPr="00705226">
          <w:rPr>
            <w:rStyle w:val="a9"/>
            <w:rFonts w:ascii="Times New Roman" w:hAnsi="Times New Roman"/>
            <w:sz w:val="28"/>
            <w:szCs w:val="28"/>
            <w:lang w:val="en-US"/>
          </w:rPr>
          <w:t>https://uu.edu.ua/upload/universitet/normativni_documenti/Osnovni_oficiyni_doc_UU/Navch_metod_d-t/Polozh_pro_osvitni_programi.pdf</w:t>
        </w:r>
      </w:hyperlink>
      <w:r w:rsidRPr="00705226">
        <w:rPr>
          <w:rFonts w:ascii="Times New Roman" w:hAnsi="Times New Roman"/>
          <w:sz w:val="28"/>
          <w:szCs w:val="28"/>
          <w:lang w:val="en-US"/>
        </w:rPr>
        <w:t>.</w:t>
      </w:r>
    </w:p>
    <w:p w14:paraId="6D4E03C6" w14:textId="07234225" w:rsidR="0095102A" w:rsidRPr="00705226" w:rsidRDefault="00FB2E4E" w:rsidP="005D527F">
      <w:pPr>
        <w:widowControl w:val="0"/>
        <w:spacing w:after="0" w:line="240" w:lineRule="auto"/>
        <w:ind w:firstLine="709"/>
        <w:jc w:val="both"/>
        <w:rPr>
          <w:rFonts w:ascii="Times New Roman" w:hAnsi="Times New Roman"/>
          <w:sz w:val="28"/>
          <w:szCs w:val="28"/>
          <w:lang w:val="uk-UA"/>
        </w:rPr>
      </w:pPr>
      <w:r w:rsidRPr="00705226">
        <w:rPr>
          <w:rFonts w:ascii="Times New Roman" w:hAnsi="Times New Roman"/>
          <w:sz w:val="28"/>
          <w:szCs w:val="28"/>
          <w:lang w:val="uk-UA"/>
        </w:rPr>
        <w:t>1</w:t>
      </w:r>
      <w:r w:rsidR="002D10DA">
        <w:rPr>
          <w:rFonts w:ascii="Times New Roman" w:hAnsi="Times New Roman"/>
          <w:sz w:val="28"/>
          <w:szCs w:val="28"/>
          <w:lang w:val="uk-UA"/>
        </w:rPr>
        <w:t>2</w:t>
      </w:r>
      <w:r w:rsidRPr="00705226">
        <w:rPr>
          <w:rFonts w:ascii="Times New Roman" w:hAnsi="Times New Roman"/>
          <w:sz w:val="28"/>
          <w:szCs w:val="28"/>
          <w:lang w:val="uk-UA"/>
        </w:rPr>
        <w:t>. Тимчасовий стандарт вищої освіт</w:t>
      </w:r>
      <w:r w:rsidR="00BA3625" w:rsidRPr="00705226">
        <w:rPr>
          <w:rFonts w:ascii="Times New Roman" w:hAnsi="Times New Roman"/>
          <w:sz w:val="28"/>
          <w:szCs w:val="28"/>
          <w:lang w:val="uk-UA"/>
        </w:rPr>
        <w:t xml:space="preserve">и за спеціальністю 281 </w:t>
      </w:r>
      <w:r w:rsidRPr="00705226">
        <w:rPr>
          <w:rFonts w:ascii="Times New Roman" w:hAnsi="Times New Roman"/>
          <w:sz w:val="28"/>
          <w:szCs w:val="28"/>
          <w:lang w:val="uk-UA"/>
        </w:rPr>
        <w:t>Публічн</w:t>
      </w:r>
      <w:r w:rsidR="00BA3625" w:rsidRPr="00705226">
        <w:rPr>
          <w:rFonts w:ascii="Times New Roman" w:hAnsi="Times New Roman"/>
          <w:sz w:val="28"/>
          <w:szCs w:val="28"/>
          <w:lang w:val="uk-UA"/>
        </w:rPr>
        <w:t>е управління та адміністрування</w:t>
      </w:r>
      <w:r w:rsidRPr="00705226">
        <w:rPr>
          <w:rFonts w:ascii="Times New Roman" w:hAnsi="Times New Roman"/>
          <w:sz w:val="28"/>
          <w:szCs w:val="28"/>
          <w:lang w:val="uk-UA"/>
        </w:rPr>
        <w:t xml:space="preserve"> для третього (освітньо-наукового) рівня вищої освіти</w:t>
      </w:r>
      <w:r w:rsidR="0095102A" w:rsidRPr="00705226">
        <w:rPr>
          <w:rFonts w:ascii="Times New Roman" w:hAnsi="Times New Roman"/>
          <w:sz w:val="28"/>
          <w:szCs w:val="28"/>
          <w:lang w:val="uk-UA"/>
        </w:rPr>
        <w:t xml:space="preserve">, затверджений Вченою радою Відкритого міжнародного університету розвитку людини «Україна» і введений в дію наказом президента університету від </w:t>
      </w:r>
      <w:r w:rsidR="005D527F" w:rsidRPr="00705226">
        <w:rPr>
          <w:rFonts w:ascii="Times New Roman" w:hAnsi="Times New Roman"/>
          <w:sz w:val="28"/>
          <w:szCs w:val="28"/>
          <w:lang w:val="uk-UA"/>
        </w:rPr>
        <w:t>27</w:t>
      </w:r>
      <w:r w:rsidR="0095102A" w:rsidRPr="00705226">
        <w:rPr>
          <w:rFonts w:ascii="Times New Roman" w:hAnsi="Times New Roman"/>
          <w:sz w:val="28"/>
          <w:szCs w:val="28"/>
          <w:lang w:val="uk-UA"/>
        </w:rPr>
        <w:t>.</w:t>
      </w:r>
      <w:r w:rsidR="005D527F" w:rsidRPr="00705226">
        <w:rPr>
          <w:rFonts w:ascii="Times New Roman" w:hAnsi="Times New Roman"/>
          <w:sz w:val="28"/>
          <w:szCs w:val="28"/>
          <w:lang w:val="uk-UA"/>
        </w:rPr>
        <w:t>04</w:t>
      </w:r>
      <w:r w:rsidR="0095102A" w:rsidRPr="00705226">
        <w:rPr>
          <w:rFonts w:ascii="Times New Roman" w:hAnsi="Times New Roman"/>
          <w:sz w:val="28"/>
          <w:szCs w:val="28"/>
          <w:lang w:val="uk-UA"/>
        </w:rPr>
        <w:t>.20</w:t>
      </w:r>
      <w:r w:rsidR="005D527F" w:rsidRPr="00705226">
        <w:rPr>
          <w:rFonts w:ascii="Times New Roman" w:hAnsi="Times New Roman"/>
          <w:sz w:val="28"/>
          <w:szCs w:val="28"/>
          <w:lang w:val="uk-UA"/>
        </w:rPr>
        <w:t>20</w:t>
      </w:r>
      <w:r w:rsidR="0095102A" w:rsidRPr="00705226">
        <w:rPr>
          <w:rFonts w:ascii="Times New Roman" w:hAnsi="Times New Roman"/>
          <w:sz w:val="28"/>
          <w:szCs w:val="28"/>
          <w:lang w:val="uk-UA"/>
        </w:rPr>
        <w:t xml:space="preserve"> №</w:t>
      </w:r>
      <w:r w:rsidR="005D527F" w:rsidRPr="00705226">
        <w:rPr>
          <w:rFonts w:ascii="Times New Roman" w:hAnsi="Times New Roman"/>
          <w:sz w:val="28"/>
          <w:szCs w:val="28"/>
          <w:lang w:val="uk-UA"/>
        </w:rPr>
        <w:t xml:space="preserve"> 61</w:t>
      </w:r>
      <w:r w:rsidR="0095102A" w:rsidRPr="00705226">
        <w:rPr>
          <w:rFonts w:ascii="Times New Roman" w:hAnsi="Times New Roman"/>
          <w:sz w:val="28"/>
          <w:szCs w:val="28"/>
          <w:lang w:val="uk-UA"/>
        </w:rPr>
        <w:t>. URL:</w:t>
      </w:r>
      <w:r w:rsidR="005D527F" w:rsidRPr="00705226">
        <w:rPr>
          <w:rFonts w:ascii="Times New Roman" w:hAnsi="Times New Roman"/>
          <w:sz w:val="28"/>
          <w:szCs w:val="28"/>
          <w:lang w:val="uk-UA"/>
        </w:rPr>
        <w:t xml:space="preserve"> </w:t>
      </w:r>
      <w:hyperlink r:id="rId29" w:history="1">
        <w:r w:rsidR="005D527F" w:rsidRPr="00705226">
          <w:rPr>
            <w:rStyle w:val="a9"/>
            <w:rFonts w:ascii="Times New Roman" w:hAnsi="Times New Roman"/>
            <w:sz w:val="28"/>
            <w:szCs w:val="28"/>
            <w:lang w:val="uk-UA"/>
          </w:rPr>
          <w:t>https://uu.edu.ua/upload/Osvita/Navch_metod_d_t/Timchasovi_standarti/Nakaz_61_zatverdzhennya_Tymchasovykh_standartiv2020.pdf.pdf</w:t>
        </w:r>
      </w:hyperlink>
      <w:r w:rsidR="005D527F" w:rsidRPr="00705226">
        <w:rPr>
          <w:rFonts w:ascii="Times New Roman" w:hAnsi="Times New Roman"/>
          <w:sz w:val="28"/>
          <w:szCs w:val="28"/>
          <w:lang w:val="uk-UA"/>
        </w:rPr>
        <w:t xml:space="preserve"> </w:t>
      </w:r>
    </w:p>
    <w:p w14:paraId="5857B396" w14:textId="77777777" w:rsidR="008E7352" w:rsidRPr="00705226" w:rsidRDefault="008E7352" w:rsidP="00FB2E4E">
      <w:pPr>
        <w:spacing w:after="0" w:line="240" w:lineRule="auto"/>
        <w:rPr>
          <w:rFonts w:ascii="Times New Roman" w:hAnsi="Times New Roman"/>
          <w:sz w:val="28"/>
          <w:szCs w:val="28"/>
          <w:lang w:val="uk-UA"/>
        </w:rPr>
      </w:pPr>
    </w:p>
    <w:p w14:paraId="28A3E9DF" w14:textId="77777777" w:rsidR="00BA3625" w:rsidRPr="00705226" w:rsidRDefault="00BA3625" w:rsidP="00FB2E4E">
      <w:pPr>
        <w:spacing w:after="0" w:line="240" w:lineRule="auto"/>
        <w:rPr>
          <w:rFonts w:ascii="Times New Roman" w:hAnsi="Times New Roman"/>
          <w:b/>
          <w:sz w:val="28"/>
          <w:szCs w:val="28"/>
          <w:lang w:val="uk-UA"/>
        </w:rPr>
      </w:pPr>
      <w:r w:rsidRPr="00705226">
        <w:rPr>
          <w:rFonts w:ascii="Times New Roman" w:hAnsi="Times New Roman"/>
          <w:b/>
          <w:sz w:val="28"/>
          <w:szCs w:val="28"/>
          <w:lang w:val="uk-UA"/>
        </w:rPr>
        <w:br w:type="page"/>
      </w:r>
    </w:p>
    <w:p w14:paraId="45C76B31" w14:textId="1F3AAA4C" w:rsidR="00FB2E4E" w:rsidRPr="00705226" w:rsidRDefault="00FB2E4E" w:rsidP="00FB2E4E">
      <w:pPr>
        <w:spacing w:after="0" w:line="240" w:lineRule="auto"/>
        <w:rPr>
          <w:rFonts w:ascii="Times New Roman" w:hAnsi="Times New Roman"/>
          <w:b/>
          <w:sz w:val="28"/>
          <w:szCs w:val="28"/>
          <w:lang w:val="uk-UA"/>
        </w:rPr>
      </w:pPr>
      <w:r w:rsidRPr="00705226">
        <w:rPr>
          <w:rFonts w:ascii="Times New Roman" w:hAnsi="Times New Roman"/>
          <w:b/>
          <w:sz w:val="28"/>
          <w:szCs w:val="28"/>
          <w:lang w:val="uk-UA"/>
        </w:rPr>
        <w:lastRenderedPageBreak/>
        <w:t>Б. Корисні посилання:</w:t>
      </w:r>
    </w:p>
    <w:p w14:paraId="40BD742C" w14:textId="77777777" w:rsidR="00243D4B" w:rsidRPr="00705226" w:rsidRDefault="00243D4B" w:rsidP="00243D4B">
      <w:pPr>
        <w:pStyle w:val="a5"/>
        <w:numPr>
          <w:ilvl w:val="0"/>
          <w:numId w:val="43"/>
        </w:numPr>
        <w:tabs>
          <w:tab w:val="left" w:pos="993"/>
          <w:tab w:val="left" w:pos="1276"/>
        </w:tabs>
        <w:ind w:left="0" w:firstLine="709"/>
        <w:jc w:val="both"/>
        <w:rPr>
          <w:sz w:val="28"/>
          <w:szCs w:val="28"/>
          <w:lang w:val="en-US" w:eastAsia="uk-UA"/>
        </w:rPr>
      </w:pPr>
      <w:r w:rsidRPr="00705226">
        <w:rPr>
          <w:sz w:val="28"/>
          <w:szCs w:val="28"/>
          <w:lang w:eastAsia="uk-UA"/>
        </w:rPr>
        <w:t xml:space="preserve">Стандарти і рекомендації щодо забезпечення якості в Європейському просторі вищої освіти (ESG). </w:t>
      </w:r>
      <w:r w:rsidRPr="00705226">
        <w:rPr>
          <w:sz w:val="28"/>
          <w:szCs w:val="28"/>
          <w:lang w:val="en-US" w:eastAsia="uk-UA"/>
        </w:rPr>
        <w:t xml:space="preserve">URL: </w:t>
      </w:r>
      <w:hyperlink r:id="rId30" w:history="1">
        <w:r w:rsidRPr="00705226">
          <w:rPr>
            <w:color w:val="0563C1"/>
            <w:sz w:val="28"/>
            <w:szCs w:val="28"/>
            <w:u w:val="single"/>
            <w:lang w:val="en-US" w:eastAsia="uk-UA"/>
          </w:rPr>
          <w:t>https://ihed.org.ua/wp-content/uploads/2018/10/04_2016_ESG_2015.pdf</w:t>
        </w:r>
      </w:hyperlink>
      <w:r w:rsidRPr="00705226">
        <w:rPr>
          <w:sz w:val="28"/>
          <w:szCs w:val="28"/>
          <w:lang w:val="en-US" w:eastAsia="uk-UA"/>
        </w:rPr>
        <w:t>.</w:t>
      </w:r>
    </w:p>
    <w:p w14:paraId="3F1E99DF" w14:textId="77777777" w:rsidR="00243D4B" w:rsidRPr="00705226" w:rsidRDefault="00243D4B" w:rsidP="00243D4B">
      <w:pPr>
        <w:pStyle w:val="a5"/>
        <w:numPr>
          <w:ilvl w:val="0"/>
          <w:numId w:val="43"/>
        </w:numPr>
        <w:tabs>
          <w:tab w:val="left" w:pos="993"/>
          <w:tab w:val="left" w:pos="1276"/>
        </w:tabs>
        <w:ind w:left="0" w:firstLine="709"/>
        <w:jc w:val="both"/>
        <w:rPr>
          <w:sz w:val="28"/>
          <w:szCs w:val="28"/>
          <w:lang w:val="en-US" w:eastAsia="uk-UA"/>
        </w:rPr>
      </w:pPr>
      <w:r w:rsidRPr="00705226">
        <w:rPr>
          <w:sz w:val="28"/>
          <w:szCs w:val="28"/>
          <w:lang w:val="en-US" w:eastAsia="uk-UA"/>
        </w:rPr>
        <w:t xml:space="preserve">International Standard Classification of Education ISCED, 2011. URL: </w:t>
      </w:r>
      <w:hyperlink r:id="rId31" w:history="1">
        <w:r w:rsidRPr="00705226">
          <w:rPr>
            <w:rStyle w:val="a9"/>
            <w:sz w:val="28"/>
            <w:szCs w:val="28"/>
            <w:lang w:val="en-US" w:eastAsia="uk-UA"/>
          </w:rPr>
          <w:t>https://uis.unesco.org/sites/default/files/documents/international-standard-classification-of-education-isced-2011-en.pdf</w:t>
        </w:r>
      </w:hyperlink>
      <w:r w:rsidRPr="00705226">
        <w:rPr>
          <w:sz w:val="28"/>
          <w:szCs w:val="28"/>
          <w:lang w:val="en-US" w:eastAsia="uk-UA"/>
        </w:rPr>
        <w:t>.</w:t>
      </w:r>
    </w:p>
    <w:p w14:paraId="1401CA58" w14:textId="77777777" w:rsidR="00243D4B" w:rsidRPr="00705226" w:rsidRDefault="00243D4B" w:rsidP="00243D4B">
      <w:pPr>
        <w:pStyle w:val="a5"/>
        <w:numPr>
          <w:ilvl w:val="0"/>
          <w:numId w:val="43"/>
        </w:numPr>
        <w:tabs>
          <w:tab w:val="left" w:pos="993"/>
          <w:tab w:val="left" w:pos="1276"/>
        </w:tabs>
        <w:ind w:left="0" w:firstLine="709"/>
        <w:jc w:val="both"/>
        <w:rPr>
          <w:sz w:val="28"/>
          <w:szCs w:val="28"/>
          <w:lang w:val="en-US" w:eastAsia="uk-UA"/>
        </w:rPr>
      </w:pPr>
      <w:r w:rsidRPr="00705226">
        <w:rPr>
          <w:sz w:val="28"/>
          <w:szCs w:val="28"/>
          <w:lang w:val="en-US" w:eastAsia="uk-UA"/>
        </w:rPr>
        <w:t xml:space="preserve">International Standard Classification of Education: Fields of education and training, 2013 (ISCED-F 2013). Detailed field descriptions. URL: </w:t>
      </w:r>
      <w:hyperlink r:id="rId32" w:history="1">
        <w:r w:rsidRPr="00705226">
          <w:rPr>
            <w:rStyle w:val="a9"/>
            <w:sz w:val="28"/>
            <w:szCs w:val="28"/>
            <w:lang w:val="en-US" w:eastAsia="uk-UA"/>
          </w:rPr>
          <w:t>https://uis.unesco.org/sites/default/files/documents/international-standard-classification-of-education-fields-of-education-and-training-2013-detailed-field-descriptions-2015-en.pdf</w:t>
        </w:r>
      </w:hyperlink>
      <w:r w:rsidRPr="00705226">
        <w:rPr>
          <w:sz w:val="28"/>
          <w:szCs w:val="28"/>
          <w:lang w:val="en-US" w:eastAsia="uk-UA"/>
        </w:rPr>
        <w:t>.</w:t>
      </w:r>
    </w:p>
    <w:p w14:paraId="23BC4CA4" w14:textId="77777777" w:rsidR="00243D4B" w:rsidRPr="00705226" w:rsidRDefault="002E205D" w:rsidP="00243D4B">
      <w:pPr>
        <w:pStyle w:val="a5"/>
        <w:numPr>
          <w:ilvl w:val="0"/>
          <w:numId w:val="43"/>
        </w:numPr>
        <w:tabs>
          <w:tab w:val="left" w:pos="993"/>
          <w:tab w:val="left" w:pos="1276"/>
        </w:tabs>
        <w:ind w:left="0" w:firstLine="709"/>
        <w:jc w:val="both"/>
        <w:rPr>
          <w:sz w:val="28"/>
          <w:szCs w:val="28"/>
          <w:lang w:val="en-US" w:eastAsia="uk-UA"/>
        </w:rPr>
      </w:pPr>
      <w:hyperlink r:id="rId33" w:history="1">
        <w:r w:rsidR="00243D4B" w:rsidRPr="00705226">
          <w:rPr>
            <w:sz w:val="28"/>
            <w:szCs w:val="28"/>
            <w:lang w:val="en-US" w:eastAsia="uk-UA"/>
          </w:rPr>
          <w:t>Manual to Accompany the International Standard Classification of Education, 2011</w:t>
        </w:r>
      </w:hyperlink>
      <w:r w:rsidR="00243D4B" w:rsidRPr="00705226">
        <w:rPr>
          <w:sz w:val="28"/>
          <w:szCs w:val="28"/>
          <w:lang w:val="en-US"/>
        </w:rPr>
        <w:t>.</w:t>
      </w:r>
      <w:r w:rsidR="00243D4B" w:rsidRPr="00705226">
        <w:rPr>
          <w:sz w:val="28"/>
          <w:szCs w:val="28"/>
          <w:lang w:val="en-US" w:eastAsia="uk-UA"/>
        </w:rPr>
        <w:t xml:space="preserve"> URL: </w:t>
      </w:r>
      <w:hyperlink r:id="rId34" w:history="1">
        <w:r w:rsidR="00243D4B" w:rsidRPr="00705226">
          <w:rPr>
            <w:rStyle w:val="a9"/>
            <w:sz w:val="28"/>
            <w:szCs w:val="28"/>
            <w:lang w:val="en-US" w:eastAsia="uk-UA"/>
          </w:rPr>
          <w:t>https://uis.unesco.org/en/topic/international-standard-classification-education-isced</w:t>
        </w:r>
      </w:hyperlink>
      <w:r w:rsidR="00243D4B" w:rsidRPr="00705226">
        <w:rPr>
          <w:sz w:val="28"/>
          <w:szCs w:val="28"/>
          <w:lang w:val="en-US" w:eastAsia="uk-UA"/>
        </w:rPr>
        <w:t>.</w:t>
      </w:r>
    </w:p>
    <w:p w14:paraId="09D4EBAD" w14:textId="77777777" w:rsidR="00243D4B" w:rsidRPr="00705226" w:rsidRDefault="00243D4B" w:rsidP="00243D4B">
      <w:pPr>
        <w:pStyle w:val="a5"/>
        <w:numPr>
          <w:ilvl w:val="0"/>
          <w:numId w:val="43"/>
        </w:numPr>
        <w:tabs>
          <w:tab w:val="left" w:pos="993"/>
          <w:tab w:val="left" w:pos="1276"/>
          <w:tab w:val="left" w:pos="1701"/>
        </w:tabs>
        <w:ind w:left="0" w:firstLine="709"/>
        <w:jc w:val="both"/>
        <w:rPr>
          <w:sz w:val="28"/>
          <w:szCs w:val="28"/>
          <w:lang w:val="en-US" w:eastAsia="uk-UA"/>
        </w:rPr>
      </w:pPr>
      <w:r w:rsidRPr="00705226">
        <w:rPr>
          <w:sz w:val="28"/>
          <w:szCs w:val="28"/>
          <w:lang w:val="en-US" w:eastAsia="uk-UA"/>
        </w:rPr>
        <w:t>EQF, 2017 (</w:t>
      </w:r>
      <w:r w:rsidRPr="00705226">
        <w:rPr>
          <w:sz w:val="28"/>
          <w:szCs w:val="28"/>
          <w:lang w:eastAsia="uk-UA"/>
        </w:rPr>
        <w:t>Європейська</w:t>
      </w:r>
      <w:r w:rsidRPr="00705226">
        <w:rPr>
          <w:sz w:val="28"/>
          <w:szCs w:val="28"/>
          <w:lang w:val="en-US" w:eastAsia="uk-UA"/>
        </w:rPr>
        <w:t xml:space="preserve"> </w:t>
      </w:r>
      <w:r w:rsidRPr="00705226">
        <w:rPr>
          <w:sz w:val="28"/>
          <w:szCs w:val="28"/>
          <w:lang w:eastAsia="uk-UA"/>
        </w:rPr>
        <w:t>рамка</w:t>
      </w:r>
      <w:r w:rsidRPr="00705226">
        <w:rPr>
          <w:sz w:val="28"/>
          <w:szCs w:val="28"/>
          <w:lang w:val="en-US" w:eastAsia="uk-UA"/>
        </w:rPr>
        <w:t xml:space="preserve"> </w:t>
      </w:r>
      <w:r w:rsidRPr="00705226">
        <w:rPr>
          <w:sz w:val="28"/>
          <w:szCs w:val="28"/>
          <w:lang w:eastAsia="uk-UA"/>
        </w:rPr>
        <w:t>кваліфікацій</w:t>
      </w:r>
      <w:r w:rsidRPr="00705226">
        <w:rPr>
          <w:sz w:val="28"/>
          <w:szCs w:val="28"/>
          <w:lang w:val="en-US" w:eastAsia="uk-UA"/>
        </w:rPr>
        <w:t xml:space="preserve">). URL: </w:t>
      </w:r>
      <w:hyperlink r:id="rId35" w:history="1">
        <w:r w:rsidRPr="00705226">
          <w:rPr>
            <w:rStyle w:val="a9"/>
            <w:sz w:val="28"/>
            <w:szCs w:val="28"/>
            <w:lang w:val="en-US" w:eastAsia="uk-UA"/>
          </w:rPr>
          <w:t>https://ec.europa.eu/ploteus/content/descriptors-page</w:t>
        </w:r>
      </w:hyperlink>
      <w:r w:rsidRPr="00705226">
        <w:rPr>
          <w:sz w:val="28"/>
          <w:szCs w:val="28"/>
          <w:lang w:val="en-US" w:eastAsia="uk-UA"/>
        </w:rPr>
        <w:t>.</w:t>
      </w:r>
    </w:p>
    <w:p w14:paraId="4861F2E3" w14:textId="77777777" w:rsidR="00243D4B" w:rsidRPr="00705226" w:rsidRDefault="00243D4B" w:rsidP="00243D4B">
      <w:pPr>
        <w:pStyle w:val="a5"/>
        <w:numPr>
          <w:ilvl w:val="0"/>
          <w:numId w:val="43"/>
        </w:numPr>
        <w:tabs>
          <w:tab w:val="left" w:pos="993"/>
          <w:tab w:val="left" w:pos="1276"/>
          <w:tab w:val="left" w:pos="1701"/>
        </w:tabs>
        <w:autoSpaceDE w:val="0"/>
        <w:autoSpaceDN w:val="0"/>
        <w:adjustRightInd w:val="0"/>
        <w:ind w:left="0" w:firstLine="709"/>
        <w:jc w:val="both"/>
        <w:rPr>
          <w:bCs/>
          <w:iCs/>
          <w:sz w:val="28"/>
          <w:szCs w:val="28"/>
          <w:lang w:val="en-US"/>
        </w:rPr>
      </w:pPr>
      <w:r w:rsidRPr="00705226">
        <w:rPr>
          <w:sz w:val="28"/>
          <w:szCs w:val="28"/>
          <w:lang w:val="en-US" w:eastAsia="uk-UA"/>
        </w:rPr>
        <w:t>QF EHEA, 2018 (</w:t>
      </w:r>
      <w:r w:rsidRPr="00705226">
        <w:rPr>
          <w:sz w:val="28"/>
          <w:szCs w:val="28"/>
          <w:lang w:eastAsia="uk-UA"/>
        </w:rPr>
        <w:t>Рамка</w:t>
      </w:r>
      <w:r w:rsidRPr="00705226">
        <w:rPr>
          <w:sz w:val="28"/>
          <w:szCs w:val="28"/>
          <w:lang w:val="en-US" w:eastAsia="uk-UA"/>
        </w:rPr>
        <w:t xml:space="preserve"> </w:t>
      </w:r>
      <w:r w:rsidRPr="00705226">
        <w:rPr>
          <w:sz w:val="28"/>
          <w:szCs w:val="28"/>
          <w:lang w:eastAsia="uk-UA"/>
        </w:rPr>
        <w:t>кваліфікацій</w:t>
      </w:r>
      <w:r w:rsidRPr="00705226">
        <w:rPr>
          <w:sz w:val="28"/>
          <w:szCs w:val="28"/>
          <w:lang w:val="en-US" w:eastAsia="uk-UA"/>
        </w:rPr>
        <w:t xml:space="preserve"> </w:t>
      </w:r>
      <w:r w:rsidRPr="00705226">
        <w:rPr>
          <w:sz w:val="28"/>
          <w:szCs w:val="28"/>
          <w:lang w:eastAsia="uk-UA"/>
        </w:rPr>
        <w:t>ЄПВО</w:t>
      </w:r>
      <w:r w:rsidRPr="00705226">
        <w:rPr>
          <w:sz w:val="28"/>
          <w:szCs w:val="28"/>
          <w:lang w:val="en-US" w:eastAsia="uk-UA"/>
        </w:rPr>
        <w:t xml:space="preserve">). URL: </w:t>
      </w:r>
      <w:hyperlink r:id="rId36" w:history="1">
        <w:r w:rsidRPr="00705226">
          <w:rPr>
            <w:rStyle w:val="a9"/>
            <w:sz w:val="28"/>
            <w:szCs w:val="28"/>
            <w:lang w:val="en-US" w:eastAsia="uk-UA"/>
          </w:rPr>
          <w:t>https://www.ehea.info/Upload/document/ministerial_declarations/EHEAParis2018_Communique_AppendixIII_952778.pdf</w:t>
        </w:r>
      </w:hyperlink>
      <w:r w:rsidRPr="00705226">
        <w:rPr>
          <w:sz w:val="28"/>
          <w:szCs w:val="28"/>
          <w:lang w:val="en-US" w:eastAsia="uk-UA"/>
        </w:rPr>
        <w:t>.</w:t>
      </w:r>
    </w:p>
    <w:p w14:paraId="70AFBA4A" w14:textId="77777777" w:rsidR="00243D4B" w:rsidRPr="00705226" w:rsidRDefault="00243D4B" w:rsidP="00243D4B">
      <w:pPr>
        <w:pStyle w:val="a5"/>
        <w:numPr>
          <w:ilvl w:val="0"/>
          <w:numId w:val="43"/>
        </w:numPr>
        <w:tabs>
          <w:tab w:val="left" w:pos="993"/>
          <w:tab w:val="left" w:pos="1276"/>
        </w:tabs>
        <w:ind w:left="0" w:firstLine="709"/>
        <w:jc w:val="both"/>
        <w:rPr>
          <w:sz w:val="28"/>
          <w:szCs w:val="28"/>
          <w:lang w:eastAsia="uk-UA"/>
        </w:rPr>
      </w:pPr>
      <w:r w:rsidRPr="00705226">
        <w:rPr>
          <w:sz w:val="28"/>
          <w:szCs w:val="28"/>
          <w:lang w:eastAsia="uk-UA"/>
        </w:rPr>
        <w:t xml:space="preserve">TUNING (для ознайомлення зі спеціальними (фаховими) та загальними компетентностями та прикладами стандартів. </w:t>
      </w:r>
      <w:r w:rsidRPr="00705226">
        <w:rPr>
          <w:sz w:val="28"/>
          <w:szCs w:val="28"/>
          <w:lang w:val="en-US" w:eastAsia="uk-UA"/>
        </w:rPr>
        <w:t>URL</w:t>
      </w:r>
      <w:r w:rsidRPr="00705226">
        <w:rPr>
          <w:sz w:val="28"/>
          <w:szCs w:val="28"/>
          <w:lang w:eastAsia="uk-UA"/>
        </w:rPr>
        <w:t xml:space="preserve">: </w:t>
      </w:r>
      <w:hyperlink r:id="rId37" w:history="1">
        <w:r w:rsidRPr="00705226">
          <w:rPr>
            <w:rStyle w:val="a9"/>
            <w:sz w:val="28"/>
            <w:szCs w:val="28"/>
            <w:lang w:eastAsia="uk-UA"/>
          </w:rPr>
          <w:t>http</w:t>
        </w:r>
        <w:r w:rsidRPr="00705226">
          <w:rPr>
            <w:rStyle w:val="a9"/>
            <w:sz w:val="28"/>
            <w:szCs w:val="28"/>
            <w:lang w:val="en-US" w:eastAsia="uk-UA"/>
          </w:rPr>
          <w:t>s</w:t>
        </w:r>
        <w:r w:rsidRPr="00705226">
          <w:rPr>
            <w:rStyle w:val="a9"/>
            <w:sz w:val="28"/>
            <w:szCs w:val="28"/>
            <w:lang w:eastAsia="uk-UA"/>
          </w:rPr>
          <w:t>://www.unideusto.org/tuningeu/</w:t>
        </w:r>
      </w:hyperlink>
      <w:r w:rsidRPr="00705226">
        <w:rPr>
          <w:sz w:val="28"/>
          <w:szCs w:val="28"/>
          <w:lang w:eastAsia="uk-UA"/>
        </w:rPr>
        <w:t>.</w:t>
      </w:r>
    </w:p>
    <w:p w14:paraId="208AA232" w14:textId="77777777" w:rsidR="00243D4B" w:rsidRPr="00705226" w:rsidRDefault="00243D4B" w:rsidP="00243D4B">
      <w:pPr>
        <w:pStyle w:val="a5"/>
        <w:numPr>
          <w:ilvl w:val="0"/>
          <w:numId w:val="43"/>
        </w:numPr>
        <w:tabs>
          <w:tab w:val="left" w:pos="1276"/>
        </w:tabs>
        <w:ind w:left="0" w:firstLine="709"/>
        <w:jc w:val="both"/>
        <w:rPr>
          <w:sz w:val="28"/>
          <w:szCs w:val="28"/>
          <w:lang w:eastAsia="uk-UA"/>
        </w:rPr>
      </w:pPr>
      <w:r w:rsidRPr="00705226">
        <w:rPr>
          <w:sz w:val="28"/>
          <w:szCs w:val="28"/>
          <w:lang w:eastAsia="uk-UA"/>
        </w:rPr>
        <w:t xml:space="preserve">Національний освітній глосарій: вища освіта / 2-е вид., перероб. і доп. / авт.-уклад.: В. М. Захарченко, С. А. Калашнікова, В. І. Луговий, А. В. Ставицький, Ю. М. Рашкевич, Ж. В. Таланова / За ред. В. Г. Кременя. К. : ТОВ «Видавничий дім «Плеяди», 2014. 100 с. </w:t>
      </w:r>
      <w:r w:rsidRPr="00705226">
        <w:rPr>
          <w:sz w:val="28"/>
          <w:szCs w:val="28"/>
          <w:lang w:val="en-US" w:eastAsia="uk-UA"/>
        </w:rPr>
        <w:t>URL</w:t>
      </w:r>
      <w:r w:rsidRPr="00705226">
        <w:rPr>
          <w:sz w:val="28"/>
          <w:szCs w:val="28"/>
          <w:lang w:eastAsia="uk-UA"/>
        </w:rPr>
        <w:t xml:space="preserve">: </w:t>
      </w:r>
      <w:hyperlink r:id="rId38" w:history="1">
        <w:r w:rsidRPr="00705226">
          <w:rPr>
            <w:rStyle w:val="a9"/>
            <w:sz w:val="28"/>
            <w:szCs w:val="28"/>
            <w:lang w:val="en-US" w:eastAsia="uk-UA"/>
          </w:rPr>
          <w:t>https</w:t>
        </w:r>
        <w:r w:rsidRPr="00705226">
          <w:rPr>
            <w:rStyle w:val="a9"/>
            <w:sz w:val="28"/>
            <w:szCs w:val="28"/>
            <w:lang w:eastAsia="uk-UA"/>
          </w:rPr>
          <w:t>://</w:t>
        </w:r>
        <w:r w:rsidRPr="00705226">
          <w:rPr>
            <w:rStyle w:val="a9"/>
            <w:sz w:val="28"/>
            <w:szCs w:val="28"/>
            <w:lang w:val="en-US" w:eastAsia="uk-UA"/>
          </w:rPr>
          <w:t>salo</w:t>
        </w:r>
        <w:r w:rsidRPr="00705226">
          <w:rPr>
            <w:rStyle w:val="a9"/>
            <w:sz w:val="28"/>
            <w:szCs w:val="28"/>
            <w:lang w:eastAsia="uk-UA"/>
          </w:rPr>
          <w:t>.</w:t>
        </w:r>
        <w:r w:rsidRPr="00705226">
          <w:rPr>
            <w:rStyle w:val="a9"/>
            <w:sz w:val="28"/>
            <w:szCs w:val="28"/>
            <w:lang w:val="en-US" w:eastAsia="uk-UA"/>
          </w:rPr>
          <w:t>li</w:t>
        </w:r>
        <w:r w:rsidRPr="00705226">
          <w:rPr>
            <w:rStyle w:val="a9"/>
            <w:sz w:val="28"/>
            <w:szCs w:val="28"/>
            <w:lang w:eastAsia="uk-UA"/>
          </w:rPr>
          <w:t>/</w:t>
        </w:r>
        <w:r w:rsidRPr="00705226">
          <w:rPr>
            <w:rStyle w:val="a9"/>
            <w:sz w:val="28"/>
            <w:szCs w:val="28"/>
            <w:lang w:val="en-US" w:eastAsia="uk-UA"/>
          </w:rPr>
          <w:t>dF</w:t>
        </w:r>
        <w:r w:rsidRPr="00705226">
          <w:rPr>
            <w:rStyle w:val="a9"/>
            <w:sz w:val="28"/>
            <w:szCs w:val="28"/>
            <w:lang w:eastAsia="uk-UA"/>
          </w:rPr>
          <w:t>078</w:t>
        </w:r>
        <w:r w:rsidRPr="00705226">
          <w:rPr>
            <w:rStyle w:val="a9"/>
            <w:sz w:val="28"/>
            <w:szCs w:val="28"/>
            <w:lang w:val="en-US" w:eastAsia="uk-UA"/>
          </w:rPr>
          <w:t>a</w:t>
        </w:r>
        <w:r w:rsidRPr="00705226">
          <w:rPr>
            <w:rStyle w:val="a9"/>
            <w:sz w:val="28"/>
            <w:szCs w:val="28"/>
            <w:lang w:eastAsia="uk-UA"/>
          </w:rPr>
          <w:t>4</w:t>
        </w:r>
      </w:hyperlink>
      <w:r w:rsidRPr="00705226">
        <w:rPr>
          <w:sz w:val="28"/>
          <w:szCs w:val="28"/>
          <w:lang w:eastAsia="uk-UA"/>
        </w:rPr>
        <w:t>.</w:t>
      </w:r>
    </w:p>
    <w:p w14:paraId="017D0EA4" w14:textId="77777777" w:rsidR="00243D4B" w:rsidRPr="00705226" w:rsidRDefault="00243D4B" w:rsidP="00243D4B">
      <w:pPr>
        <w:pStyle w:val="af0"/>
        <w:numPr>
          <w:ilvl w:val="0"/>
          <w:numId w:val="43"/>
        </w:numPr>
        <w:tabs>
          <w:tab w:val="left" w:pos="1276"/>
        </w:tabs>
        <w:overflowPunct w:val="0"/>
        <w:autoSpaceDE w:val="0"/>
        <w:autoSpaceDN w:val="0"/>
        <w:adjustRightInd w:val="0"/>
        <w:ind w:left="0" w:firstLine="709"/>
        <w:jc w:val="both"/>
        <w:textAlignment w:val="baseline"/>
        <w:rPr>
          <w:rStyle w:val="a9"/>
          <w:rFonts w:ascii="Times New Roman" w:hAnsi="Times New Roman"/>
          <w:sz w:val="28"/>
          <w:szCs w:val="28"/>
          <w:lang w:val="en-US"/>
        </w:rPr>
      </w:pPr>
      <w:r w:rsidRPr="00705226">
        <w:rPr>
          <w:rFonts w:ascii="Times New Roman" w:hAnsi="Times New Roman"/>
          <w:sz w:val="28"/>
          <w:szCs w:val="28"/>
          <w:lang w:eastAsia="uk-UA"/>
        </w:rPr>
        <w:t xml:space="preserve">Рашкевич Ю.М. Болонський процес та нова парадигма вищої освіти. </w:t>
      </w:r>
      <w:r w:rsidRPr="00705226">
        <w:rPr>
          <w:rFonts w:ascii="Times New Roman" w:hAnsi="Times New Roman"/>
          <w:sz w:val="28"/>
          <w:szCs w:val="28"/>
          <w:lang w:val="en-US" w:eastAsia="uk-UA"/>
        </w:rPr>
        <w:t xml:space="preserve">URL: </w:t>
      </w:r>
      <w:hyperlink r:id="rId39" w:tgtFrame="_blank" w:history="1">
        <w:r w:rsidRPr="00705226">
          <w:rPr>
            <w:rStyle w:val="a9"/>
            <w:rFonts w:ascii="Times New Roman" w:hAnsi="Times New Roman"/>
            <w:sz w:val="28"/>
            <w:szCs w:val="28"/>
            <w:lang w:val="en-US"/>
          </w:rPr>
          <w:t>https://salo.li/9171e08</w:t>
        </w:r>
      </w:hyperlink>
      <w:r w:rsidRPr="00705226">
        <w:rPr>
          <w:rStyle w:val="a9"/>
          <w:rFonts w:ascii="Times New Roman" w:hAnsi="Times New Roman"/>
          <w:sz w:val="28"/>
          <w:szCs w:val="28"/>
          <w:lang w:val="en-US" w:eastAsia="uk-UA"/>
        </w:rPr>
        <w:t>.</w:t>
      </w:r>
    </w:p>
    <w:p w14:paraId="70F75044" w14:textId="77777777" w:rsidR="00243D4B" w:rsidRPr="00705226" w:rsidRDefault="00243D4B">
      <w:pPr>
        <w:spacing w:after="0" w:line="240" w:lineRule="auto"/>
        <w:rPr>
          <w:rFonts w:ascii="Times New Roman" w:hAnsi="Times New Roman"/>
          <w:b/>
          <w:kern w:val="36"/>
          <w:sz w:val="28"/>
          <w:szCs w:val="28"/>
          <w:lang w:val="uk-UA"/>
        </w:rPr>
      </w:pPr>
      <w:r w:rsidRPr="00705226">
        <w:rPr>
          <w:rFonts w:ascii="Times New Roman" w:hAnsi="Times New Roman"/>
          <w:b/>
          <w:kern w:val="36"/>
          <w:sz w:val="28"/>
          <w:szCs w:val="28"/>
          <w:lang w:val="uk-UA"/>
        </w:rPr>
        <w:br w:type="page"/>
      </w:r>
    </w:p>
    <w:p w14:paraId="0F572E79" w14:textId="35A75F14" w:rsidR="00FB2E4E" w:rsidRPr="00417AF9" w:rsidRDefault="00FB2E4E" w:rsidP="00FB2E4E">
      <w:pPr>
        <w:spacing w:after="0" w:line="240" w:lineRule="auto"/>
        <w:jc w:val="center"/>
        <w:rPr>
          <w:rFonts w:ascii="Times New Roman" w:hAnsi="Times New Roman"/>
          <w:b/>
          <w:kern w:val="36"/>
          <w:sz w:val="28"/>
          <w:szCs w:val="28"/>
          <w:lang w:val="uk-UA"/>
        </w:rPr>
      </w:pPr>
      <w:r w:rsidRPr="00705226">
        <w:rPr>
          <w:rFonts w:ascii="Times New Roman" w:hAnsi="Times New Roman"/>
          <w:b/>
          <w:kern w:val="36"/>
          <w:sz w:val="28"/>
          <w:szCs w:val="28"/>
          <w:lang w:val="uk-UA"/>
        </w:rPr>
        <w:lastRenderedPageBreak/>
        <w:t xml:space="preserve">7. </w:t>
      </w:r>
      <w:r w:rsidRPr="00417AF9">
        <w:rPr>
          <w:rFonts w:ascii="Times New Roman" w:hAnsi="Times New Roman"/>
          <w:b/>
          <w:kern w:val="36"/>
          <w:sz w:val="28"/>
          <w:szCs w:val="28"/>
          <w:lang w:val="uk-UA"/>
        </w:rPr>
        <w:t>Пояснювальна записка до освітньо-наукової програми</w:t>
      </w:r>
    </w:p>
    <w:p w14:paraId="1E9E91A7" w14:textId="77777777" w:rsidR="00FB2E4E" w:rsidRPr="00417AF9" w:rsidRDefault="00FB2E4E" w:rsidP="00FB2E4E">
      <w:pPr>
        <w:spacing w:after="0" w:line="240" w:lineRule="auto"/>
        <w:jc w:val="center"/>
        <w:rPr>
          <w:rFonts w:ascii="Times New Roman" w:hAnsi="Times New Roman"/>
          <w:b/>
          <w:kern w:val="36"/>
          <w:sz w:val="28"/>
          <w:szCs w:val="28"/>
          <w:lang w:val="uk-UA"/>
        </w:rPr>
      </w:pPr>
    </w:p>
    <w:p w14:paraId="44468843" w14:textId="07752DEC" w:rsidR="00FB2E4E" w:rsidRPr="00417AF9" w:rsidRDefault="00FB2E4E" w:rsidP="00FB2E4E">
      <w:pPr>
        <w:autoSpaceDE w:val="0"/>
        <w:autoSpaceDN w:val="0"/>
        <w:adjustRightInd w:val="0"/>
        <w:spacing w:after="0" w:line="240" w:lineRule="auto"/>
        <w:ind w:firstLine="567"/>
        <w:jc w:val="both"/>
        <w:rPr>
          <w:rFonts w:ascii="Times New Roman" w:hAnsi="Times New Roman"/>
          <w:kern w:val="36"/>
          <w:sz w:val="28"/>
          <w:szCs w:val="28"/>
          <w:lang w:val="uk-UA"/>
        </w:rPr>
      </w:pPr>
      <w:r w:rsidRPr="00417AF9">
        <w:rPr>
          <w:rFonts w:ascii="Times New Roman" w:hAnsi="Times New Roman"/>
          <w:kern w:val="36"/>
          <w:sz w:val="28"/>
          <w:szCs w:val="28"/>
          <w:lang w:val="uk-UA"/>
        </w:rPr>
        <w:t xml:space="preserve">Освітня програма «Публічне управління та адміністрування» за спеціальністю </w:t>
      </w:r>
      <w:r w:rsidR="00D27AEB" w:rsidRPr="00417AF9">
        <w:rPr>
          <w:rFonts w:ascii="Times New Roman" w:hAnsi="Times New Roman"/>
          <w:b/>
          <w:kern w:val="36"/>
          <w:sz w:val="28"/>
          <w:szCs w:val="28"/>
          <w:lang w:val="uk-UA"/>
        </w:rPr>
        <w:t xml:space="preserve">D4 </w:t>
      </w:r>
      <w:r w:rsidRPr="00417AF9">
        <w:rPr>
          <w:rFonts w:ascii="Times New Roman" w:hAnsi="Times New Roman"/>
          <w:b/>
          <w:kern w:val="36"/>
          <w:sz w:val="28"/>
          <w:szCs w:val="28"/>
          <w:lang w:val="uk-UA"/>
        </w:rPr>
        <w:t>Публічне управління та адміністрування</w:t>
      </w:r>
      <w:r w:rsidRPr="00417AF9">
        <w:rPr>
          <w:rFonts w:ascii="Times New Roman" w:hAnsi="Times New Roman"/>
          <w:kern w:val="36"/>
          <w:sz w:val="28"/>
          <w:szCs w:val="28"/>
          <w:lang w:val="uk-UA"/>
        </w:rPr>
        <w:t xml:space="preserve"> галузі знань </w:t>
      </w:r>
      <w:r w:rsidR="00D27AEB" w:rsidRPr="00417AF9">
        <w:rPr>
          <w:rFonts w:ascii="Times New Roman" w:hAnsi="Times New Roman"/>
          <w:b/>
          <w:kern w:val="36"/>
          <w:sz w:val="28"/>
          <w:szCs w:val="28"/>
          <w:lang w:val="uk-UA"/>
        </w:rPr>
        <w:t>D</w:t>
      </w:r>
      <w:r w:rsidR="005D51D0">
        <w:rPr>
          <w:rFonts w:ascii="Times New Roman" w:hAnsi="Times New Roman"/>
          <w:b/>
          <w:kern w:val="36"/>
          <w:sz w:val="28"/>
          <w:szCs w:val="28"/>
          <w:lang w:val="uk-UA"/>
        </w:rPr>
        <w:t> </w:t>
      </w:r>
      <w:r w:rsidR="00D27AEB" w:rsidRPr="00417AF9">
        <w:rPr>
          <w:rFonts w:ascii="Times New Roman" w:hAnsi="Times New Roman"/>
          <w:b/>
          <w:kern w:val="36"/>
          <w:sz w:val="28"/>
          <w:szCs w:val="28"/>
          <w:lang w:val="uk-UA"/>
        </w:rPr>
        <w:t>Бізнес, адміністрування та право</w:t>
      </w:r>
      <w:r w:rsidRPr="00417AF9">
        <w:rPr>
          <w:rFonts w:ascii="Times New Roman" w:hAnsi="Times New Roman"/>
          <w:kern w:val="36"/>
          <w:sz w:val="28"/>
          <w:szCs w:val="28"/>
          <w:lang w:val="uk-UA"/>
        </w:rPr>
        <w:t xml:space="preserve"> визначає вимоги до третього (освітньо-наукового) рівня вищої освіти осіб та</w:t>
      </w:r>
      <w:r w:rsidRPr="00417AF9">
        <w:rPr>
          <w:rFonts w:ascii="Times New Roman" w:hAnsi="Times New Roman"/>
          <w:sz w:val="28"/>
          <w:szCs w:val="28"/>
          <w:lang w:val="uk-UA"/>
        </w:rPr>
        <w:t xml:space="preserve"> б</w:t>
      </w:r>
      <w:r w:rsidRPr="00417AF9">
        <w:rPr>
          <w:rFonts w:ascii="Times New Roman" w:hAnsi="Times New Roman"/>
          <w:kern w:val="36"/>
          <w:sz w:val="28"/>
          <w:szCs w:val="28"/>
          <w:lang w:val="uk-UA"/>
        </w:rPr>
        <w:t>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14:paraId="60E64EF3" w14:textId="77777777" w:rsidR="00FB2E4E" w:rsidRPr="00417AF9" w:rsidRDefault="00FB2E4E" w:rsidP="00FB2E4E">
      <w:pPr>
        <w:spacing w:after="0" w:line="240" w:lineRule="auto"/>
        <w:ind w:firstLine="567"/>
        <w:jc w:val="both"/>
        <w:rPr>
          <w:rFonts w:ascii="Times New Roman" w:hAnsi="Times New Roman"/>
          <w:color w:val="000000"/>
          <w:sz w:val="28"/>
          <w:szCs w:val="28"/>
          <w:u w:val="single"/>
          <w:lang w:val="uk-UA"/>
        </w:rPr>
      </w:pPr>
      <w:r w:rsidRPr="00417AF9">
        <w:rPr>
          <w:rFonts w:ascii="Times New Roman" w:hAnsi="Times New Roman"/>
          <w:color w:val="000000"/>
          <w:kern w:val="36"/>
          <w:sz w:val="28"/>
          <w:szCs w:val="28"/>
          <w:lang w:val="uk-UA"/>
        </w:rPr>
        <w:t xml:space="preserve">Матриці не відображають вибіркових компонент освітньої програми – майнорів, оскільки здобувач вищої освіти вибирає їх із загальноуніверситетського каталогу дисциплін, розташованого за посиланням </w:t>
      </w:r>
      <w:hyperlink r:id="rId40" w:history="1">
        <w:r w:rsidRPr="00417AF9">
          <w:rPr>
            <w:rStyle w:val="a9"/>
            <w:rFonts w:ascii="Times New Roman" w:hAnsi="Times New Roman"/>
            <w:sz w:val="28"/>
            <w:szCs w:val="28"/>
            <w:lang w:val="uk-UA"/>
          </w:rPr>
          <w:t>https://uu.edu.ua/upload/Osvita/Organizaciya_navch_proc/Vibir_disciplin/Katalog_vibirkovih_disciplin.xlsx</w:t>
        </w:r>
      </w:hyperlink>
      <w:r w:rsidRPr="00417AF9">
        <w:rPr>
          <w:rFonts w:ascii="Times New Roman" w:hAnsi="Times New Roman"/>
          <w:color w:val="000000"/>
          <w:sz w:val="28"/>
          <w:szCs w:val="28"/>
          <w:u w:val="single"/>
          <w:lang w:val="uk-UA"/>
        </w:rPr>
        <w:t>.</w:t>
      </w:r>
    </w:p>
    <w:p w14:paraId="7E6FAD98" w14:textId="77777777" w:rsidR="00FB2E4E" w:rsidRPr="00417AF9" w:rsidRDefault="00FB2E4E" w:rsidP="00FB2E4E">
      <w:pPr>
        <w:shd w:val="clear" w:color="auto" w:fill="FFFFFF"/>
        <w:spacing w:after="0" w:line="240" w:lineRule="auto"/>
        <w:ind w:firstLine="720"/>
        <w:jc w:val="both"/>
        <w:rPr>
          <w:rFonts w:ascii="Times New Roman" w:hAnsi="Times New Roman"/>
          <w:kern w:val="36"/>
          <w:sz w:val="28"/>
          <w:szCs w:val="28"/>
          <w:lang w:val="uk-UA"/>
        </w:rPr>
      </w:pPr>
      <w:r w:rsidRPr="00417AF9">
        <w:rPr>
          <w:rFonts w:ascii="Times New Roman" w:hAnsi="Times New Roman"/>
          <w:kern w:val="36"/>
          <w:sz w:val="28"/>
          <w:szCs w:val="28"/>
          <w:lang w:val="uk-UA"/>
        </w:rPr>
        <w:t>Порядок нумерації в переліку загальних та фахових компетентностей не пов’язаний зі значимістю тієї чи іншої компетентності.</w:t>
      </w:r>
    </w:p>
    <w:p w14:paraId="1D63A0F3" w14:textId="77777777" w:rsidR="00FB2E4E" w:rsidRPr="00417AF9" w:rsidRDefault="00FB2E4E" w:rsidP="00FB2E4E">
      <w:pPr>
        <w:spacing w:after="0" w:line="240" w:lineRule="auto"/>
        <w:jc w:val="center"/>
        <w:rPr>
          <w:rFonts w:ascii="Times New Roman" w:hAnsi="Times New Roman"/>
          <w:kern w:val="36"/>
          <w:sz w:val="28"/>
          <w:szCs w:val="28"/>
          <w:lang w:val="uk-UA"/>
        </w:rPr>
      </w:pPr>
    </w:p>
    <w:p w14:paraId="12224027"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b/>
          <w:sz w:val="28"/>
          <w:szCs w:val="28"/>
          <w:lang w:val="uk-UA"/>
        </w:rPr>
      </w:pPr>
      <w:r w:rsidRPr="00417AF9">
        <w:rPr>
          <w:rFonts w:ascii="Times New Roman" w:hAnsi="Times New Roman"/>
          <w:b/>
          <w:sz w:val="28"/>
          <w:szCs w:val="28"/>
          <w:lang w:val="uk-UA"/>
        </w:rPr>
        <w:t>8. Вимоги до створення міждисциплінарних освітньо-наукових програм</w:t>
      </w:r>
    </w:p>
    <w:p w14:paraId="4703E2A6" w14:textId="77777777" w:rsidR="00840180" w:rsidRPr="00417AF9" w:rsidRDefault="00840180" w:rsidP="005D527F">
      <w:pPr>
        <w:shd w:val="clear" w:color="auto" w:fill="FFFFFF"/>
        <w:autoSpaceDE w:val="0"/>
        <w:autoSpaceDN w:val="0"/>
        <w:adjustRightInd w:val="0"/>
        <w:spacing w:after="0" w:line="240" w:lineRule="auto"/>
        <w:ind w:firstLine="709"/>
        <w:jc w:val="both"/>
        <w:rPr>
          <w:rFonts w:ascii="Times New Roman" w:hAnsi="Times New Roman"/>
          <w:sz w:val="28"/>
          <w:szCs w:val="28"/>
          <w:lang w:val="uk-UA"/>
        </w:rPr>
      </w:pPr>
      <w:r w:rsidRPr="00417AF9">
        <w:rPr>
          <w:rFonts w:ascii="Times New Roman" w:hAnsi="Times New Roman"/>
          <w:sz w:val="28"/>
          <w:szCs w:val="28"/>
          <w:lang w:val="uk-UA"/>
        </w:rPr>
        <w:t>Створення міждисциплінарних освітньо-наукових програм не передбачено.</w:t>
      </w:r>
    </w:p>
    <w:p w14:paraId="7B1AC2E8"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b/>
          <w:sz w:val="28"/>
          <w:szCs w:val="28"/>
          <w:lang w:val="uk-UA"/>
        </w:rPr>
      </w:pPr>
    </w:p>
    <w:p w14:paraId="4CB43EDC"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b/>
          <w:sz w:val="28"/>
          <w:szCs w:val="28"/>
          <w:lang w:val="uk-UA"/>
        </w:rPr>
      </w:pPr>
      <w:r w:rsidRPr="00417AF9">
        <w:rPr>
          <w:rFonts w:ascii="Times New Roman" w:hAnsi="Times New Roman"/>
          <w:b/>
          <w:sz w:val="28"/>
          <w:szCs w:val="28"/>
          <w:lang w:val="uk-UA"/>
        </w:rPr>
        <w:t>9. Вимоги професійних стандартів у разі їх наявності</w:t>
      </w:r>
    </w:p>
    <w:p w14:paraId="39DC4C13" w14:textId="77777777" w:rsidR="00840180" w:rsidRPr="00417AF9" w:rsidRDefault="00840180" w:rsidP="005D527F">
      <w:pPr>
        <w:shd w:val="clear" w:color="auto" w:fill="FFFFFF"/>
        <w:autoSpaceDE w:val="0"/>
        <w:autoSpaceDN w:val="0"/>
        <w:adjustRightInd w:val="0"/>
        <w:spacing w:after="0" w:line="240" w:lineRule="auto"/>
        <w:ind w:firstLine="720"/>
        <w:jc w:val="both"/>
        <w:rPr>
          <w:rFonts w:ascii="Times New Roman" w:hAnsi="Times New Roman"/>
          <w:i/>
          <w:sz w:val="28"/>
          <w:szCs w:val="28"/>
          <w:lang w:val="uk-UA"/>
        </w:rPr>
      </w:pPr>
      <w:r w:rsidRPr="00417AF9">
        <w:rPr>
          <w:rFonts w:ascii="Times New Roman" w:hAnsi="Times New Roman"/>
          <w:i/>
          <w:sz w:val="28"/>
          <w:szCs w:val="28"/>
          <w:lang w:val="uk-UA"/>
        </w:rPr>
        <w:t>Професійного стандарту немає.</w:t>
      </w:r>
    </w:p>
    <w:p w14:paraId="535F39B0"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sz w:val="28"/>
          <w:szCs w:val="28"/>
          <w:lang w:val="uk-UA"/>
        </w:rPr>
      </w:pPr>
    </w:p>
    <w:p w14:paraId="0734E50A"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b/>
          <w:sz w:val="28"/>
          <w:szCs w:val="28"/>
          <w:lang w:val="uk-UA"/>
        </w:rPr>
      </w:pPr>
      <w:r w:rsidRPr="00417AF9">
        <w:rPr>
          <w:rFonts w:ascii="Times New Roman" w:hAnsi="Times New Roman"/>
          <w:b/>
          <w:sz w:val="28"/>
          <w:szCs w:val="28"/>
          <w:lang w:val="uk-UA"/>
        </w:rPr>
        <w:t>10. Додаткові вимоги до організації освітнього процесу для освітніх програм із підготовки фахівців для професій, для яких запроваджене додаткове регулювання (за необхідності)</w:t>
      </w:r>
    </w:p>
    <w:p w14:paraId="13436AC8" w14:textId="77777777" w:rsidR="00840180" w:rsidRPr="00417AF9" w:rsidRDefault="00840180" w:rsidP="00840180">
      <w:pPr>
        <w:shd w:val="clear" w:color="auto" w:fill="FFFFFF"/>
        <w:autoSpaceDE w:val="0"/>
        <w:autoSpaceDN w:val="0"/>
        <w:adjustRightInd w:val="0"/>
        <w:spacing w:after="0" w:line="240" w:lineRule="auto"/>
        <w:ind w:firstLine="720"/>
        <w:jc w:val="both"/>
        <w:rPr>
          <w:rFonts w:ascii="Times New Roman" w:hAnsi="Times New Roman"/>
          <w:i/>
          <w:lang w:val="uk-UA"/>
        </w:rPr>
      </w:pPr>
      <w:r w:rsidRPr="00417AF9">
        <w:rPr>
          <w:rFonts w:ascii="Times New Roman" w:hAnsi="Times New Roman"/>
          <w:i/>
          <w:sz w:val="28"/>
          <w:szCs w:val="28"/>
          <w:lang w:val="uk-UA"/>
        </w:rPr>
        <w:t>Додаткове регулювання не запроваджено</w:t>
      </w:r>
      <w:r w:rsidRPr="00417AF9">
        <w:rPr>
          <w:rFonts w:ascii="Times New Roman" w:hAnsi="Times New Roman"/>
          <w:i/>
          <w:lang w:val="uk-UA"/>
        </w:rPr>
        <w:t xml:space="preserve">. </w:t>
      </w:r>
    </w:p>
    <w:p w14:paraId="1C642C56"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sz w:val="28"/>
          <w:szCs w:val="28"/>
          <w:lang w:val="uk-UA"/>
        </w:rPr>
      </w:pPr>
    </w:p>
    <w:p w14:paraId="4A05A320" w14:textId="77777777" w:rsidR="00840180" w:rsidRPr="00417AF9" w:rsidRDefault="00840180" w:rsidP="00840180">
      <w:pPr>
        <w:shd w:val="clear" w:color="auto" w:fill="FFFFFF"/>
        <w:autoSpaceDE w:val="0"/>
        <w:autoSpaceDN w:val="0"/>
        <w:adjustRightInd w:val="0"/>
        <w:spacing w:after="0" w:line="240" w:lineRule="auto"/>
        <w:jc w:val="center"/>
        <w:rPr>
          <w:rFonts w:ascii="Times New Roman" w:hAnsi="Times New Roman"/>
          <w:b/>
          <w:sz w:val="28"/>
          <w:szCs w:val="28"/>
          <w:lang w:val="uk-UA"/>
        </w:rPr>
      </w:pPr>
      <w:r w:rsidRPr="00417AF9">
        <w:rPr>
          <w:rFonts w:ascii="Times New Roman" w:hAnsi="Times New Roman"/>
          <w:b/>
          <w:sz w:val="28"/>
          <w:szCs w:val="28"/>
          <w:lang w:val="uk-UA"/>
        </w:rPr>
        <w:t>11. Додаткові вимоги до структури освітніх програм, необхідних для доступу до професій, для яких запроваджене додаткове регулювання (за необхідності)</w:t>
      </w:r>
    </w:p>
    <w:p w14:paraId="554FF231" w14:textId="77777777" w:rsidR="00840180" w:rsidRPr="00417AF9" w:rsidRDefault="00840180" w:rsidP="00840180">
      <w:pPr>
        <w:spacing w:after="0" w:line="240" w:lineRule="auto"/>
        <w:ind w:firstLine="720"/>
        <w:jc w:val="both"/>
        <w:rPr>
          <w:rFonts w:ascii="Times New Roman" w:hAnsi="Times New Roman"/>
          <w:i/>
          <w:sz w:val="28"/>
          <w:szCs w:val="28"/>
          <w:lang w:val="uk-UA"/>
        </w:rPr>
      </w:pPr>
      <w:r w:rsidRPr="00417AF9">
        <w:rPr>
          <w:rFonts w:ascii="Times New Roman" w:hAnsi="Times New Roman"/>
          <w:i/>
          <w:sz w:val="28"/>
          <w:szCs w:val="28"/>
          <w:lang w:val="uk-UA"/>
        </w:rPr>
        <w:t>Додаткове регулювання не запроваджено.</w:t>
      </w:r>
    </w:p>
    <w:p w14:paraId="770B2D65" w14:textId="77777777" w:rsidR="009C1FEB" w:rsidRPr="00705226" w:rsidRDefault="009C1FEB" w:rsidP="00FB2E4E">
      <w:pPr>
        <w:shd w:val="clear" w:color="auto" w:fill="FFFFFF"/>
        <w:autoSpaceDE w:val="0"/>
        <w:autoSpaceDN w:val="0"/>
        <w:adjustRightInd w:val="0"/>
        <w:spacing w:after="0" w:line="240" w:lineRule="auto"/>
        <w:ind w:firstLine="708"/>
        <w:jc w:val="both"/>
        <w:rPr>
          <w:rFonts w:ascii="Times New Roman" w:hAnsi="Times New Roman"/>
          <w:color w:val="000000"/>
          <w:sz w:val="28"/>
          <w:szCs w:val="28"/>
          <w:lang w:val="uk-UA"/>
        </w:rPr>
      </w:pPr>
    </w:p>
    <w:p w14:paraId="02D9759B" w14:textId="77777777" w:rsidR="000D03F7" w:rsidRPr="00705226" w:rsidRDefault="000D03F7" w:rsidP="00FB2E4E">
      <w:pPr>
        <w:spacing w:after="0" w:line="240" w:lineRule="auto"/>
        <w:rPr>
          <w:rFonts w:ascii="Times New Roman" w:hAnsi="Times New Roman"/>
          <w:color w:val="000000"/>
          <w:sz w:val="28"/>
          <w:szCs w:val="28"/>
          <w:lang w:val="uk-UA"/>
        </w:rPr>
        <w:sectPr w:rsidR="000D03F7" w:rsidRPr="00705226" w:rsidSect="00243D4B">
          <w:pgSz w:w="11910" w:h="16840"/>
          <w:pgMar w:top="851" w:right="851" w:bottom="851" w:left="1418" w:header="776" w:footer="0" w:gutter="0"/>
          <w:cols w:space="720"/>
          <w:docGrid w:linePitch="299"/>
        </w:sectPr>
      </w:pPr>
    </w:p>
    <w:p w14:paraId="6B815CCD" w14:textId="0FCF6204" w:rsidR="00A2125F" w:rsidRPr="00705226" w:rsidRDefault="00840180" w:rsidP="005230AD">
      <w:pPr>
        <w:pStyle w:val="af0"/>
        <w:jc w:val="center"/>
        <w:rPr>
          <w:rFonts w:ascii="Times New Roman" w:hAnsi="Times New Roman"/>
          <w:b/>
          <w:bCs/>
          <w:sz w:val="28"/>
          <w:szCs w:val="28"/>
          <w:lang w:val="uk-UA"/>
        </w:rPr>
      </w:pPr>
      <w:r w:rsidRPr="00705226">
        <w:rPr>
          <w:rFonts w:ascii="Times New Roman" w:hAnsi="Times New Roman"/>
          <w:b/>
          <w:bCs/>
          <w:sz w:val="28"/>
          <w:szCs w:val="28"/>
          <w:lang w:val="uk-UA"/>
        </w:rPr>
        <w:lastRenderedPageBreak/>
        <w:t>1</w:t>
      </w:r>
      <w:r w:rsidR="00A2125F" w:rsidRPr="00705226">
        <w:rPr>
          <w:rFonts w:ascii="Times New Roman" w:hAnsi="Times New Roman"/>
          <w:b/>
          <w:bCs/>
          <w:sz w:val="28"/>
          <w:szCs w:val="28"/>
          <w:lang w:val="uk-UA"/>
        </w:rPr>
        <w:t xml:space="preserve">2. Матриця відповідності компетентностей </w:t>
      </w:r>
      <w:r w:rsidR="0094259A" w:rsidRPr="00705226">
        <w:rPr>
          <w:rFonts w:ascii="Times New Roman" w:hAnsi="Times New Roman"/>
          <w:b/>
          <w:bCs/>
          <w:sz w:val="28"/>
          <w:szCs w:val="28"/>
          <w:lang w:val="uk-UA"/>
        </w:rPr>
        <w:t>обов</w:t>
      </w:r>
      <w:r w:rsidR="0094259A" w:rsidRPr="00705226">
        <w:rPr>
          <w:rFonts w:ascii="Times New Roman" w:hAnsi="Times New Roman"/>
          <w:b/>
          <w:bCs/>
          <w:sz w:val="28"/>
          <w:szCs w:val="28"/>
        </w:rPr>
        <w:t>’</w:t>
      </w:r>
      <w:r w:rsidR="0094259A" w:rsidRPr="00705226">
        <w:rPr>
          <w:rFonts w:ascii="Times New Roman" w:hAnsi="Times New Roman"/>
          <w:b/>
          <w:bCs/>
          <w:sz w:val="28"/>
          <w:szCs w:val="28"/>
          <w:lang w:val="uk-UA"/>
        </w:rPr>
        <w:t xml:space="preserve">язковим </w:t>
      </w:r>
      <w:r w:rsidR="00A2125F" w:rsidRPr="00705226">
        <w:rPr>
          <w:rFonts w:ascii="Times New Roman" w:hAnsi="Times New Roman"/>
          <w:b/>
          <w:bCs/>
          <w:sz w:val="28"/>
          <w:szCs w:val="28"/>
          <w:lang w:val="uk-UA"/>
        </w:rPr>
        <w:t>компонентам освітньо</w:t>
      </w:r>
      <w:r w:rsidR="005D51D0">
        <w:rPr>
          <w:rFonts w:ascii="Times New Roman" w:hAnsi="Times New Roman"/>
          <w:b/>
          <w:bCs/>
          <w:sz w:val="28"/>
          <w:szCs w:val="28"/>
          <w:lang w:val="uk-UA"/>
        </w:rPr>
        <w:t>-наукової</w:t>
      </w:r>
      <w:r w:rsidR="00A2125F" w:rsidRPr="00705226">
        <w:rPr>
          <w:rFonts w:ascii="Times New Roman" w:hAnsi="Times New Roman"/>
          <w:b/>
          <w:bCs/>
          <w:sz w:val="28"/>
          <w:szCs w:val="28"/>
          <w:lang w:val="uk-UA"/>
        </w:rPr>
        <w:t xml:space="preserve"> програми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792"/>
        <w:gridCol w:w="792"/>
        <w:gridCol w:w="874"/>
        <w:gridCol w:w="788"/>
        <w:gridCol w:w="838"/>
        <w:gridCol w:w="788"/>
        <w:gridCol w:w="788"/>
        <w:gridCol w:w="873"/>
        <w:gridCol w:w="774"/>
        <w:gridCol w:w="774"/>
        <w:gridCol w:w="772"/>
      </w:tblGrid>
      <w:tr w:rsidR="00225F7E" w:rsidRPr="00705226" w14:paraId="0F881558" w14:textId="3198E379" w:rsidTr="00225F7E">
        <w:trPr>
          <w:trHeight w:val="234"/>
          <w:jc w:val="center"/>
        </w:trPr>
        <w:tc>
          <w:tcPr>
            <w:tcW w:w="403" w:type="pct"/>
          </w:tcPr>
          <w:p w14:paraId="5CD205BB" w14:textId="77777777" w:rsidR="00225F7E" w:rsidRPr="00705226" w:rsidRDefault="00225F7E" w:rsidP="005230AD">
            <w:pPr>
              <w:pStyle w:val="af0"/>
              <w:rPr>
                <w:rFonts w:ascii="Times New Roman" w:hAnsi="Times New Roman"/>
                <w:sz w:val="24"/>
                <w:szCs w:val="24"/>
                <w:lang w:val="uk-UA"/>
              </w:rPr>
            </w:pPr>
          </w:p>
        </w:tc>
        <w:tc>
          <w:tcPr>
            <w:tcW w:w="411" w:type="pct"/>
          </w:tcPr>
          <w:p w14:paraId="0032BF03"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1.1.1</w:t>
            </w:r>
          </w:p>
        </w:tc>
        <w:tc>
          <w:tcPr>
            <w:tcW w:w="411" w:type="pct"/>
          </w:tcPr>
          <w:p w14:paraId="35D69508"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1.2.1</w:t>
            </w:r>
          </w:p>
        </w:tc>
        <w:tc>
          <w:tcPr>
            <w:tcW w:w="454" w:type="pct"/>
          </w:tcPr>
          <w:p w14:paraId="04201D91"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1.2.2</w:t>
            </w:r>
          </w:p>
        </w:tc>
        <w:tc>
          <w:tcPr>
            <w:tcW w:w="409" w:type="pct"/>
          </w:tcPr>
          <w:p w14:paraId="5F1AF461"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1.2.3</w:t>
            </w:r>
          </w:p>
        </w:tc>
        <w:tc>
          <w:tcPr>
            <w:tcW w:w="435" w:type="pct"/>
          </w:tcPr>
          <w:p w14:paraId="281E09A0"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1.2.4</w:t>
            </w:r>
          </w:p>
        </w:tc>
        <w:tc>
          <w:tcPr>
            <w:tcW w:w="409" w:type="pct"/>
          </w:tcPr>
          <w:p w14:paraId="2364178B"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1.3.1</w:t>
            </w:r>
          </w:p>
        </w:tc>
        <w:tc>
          <w:tcPr>
            <w:tcW w:w="409" w:type="pct"/>
          </w:tcPr>
          <w:p w14:paraId="51E7EFDC"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1.4.1</w:t>
            </w:r>
          </w:p>
        </w:tc>
        <w:tc>
          <w:tcPr>
            <w:tcW w:w="453" w:type="pct"/>
          </w:tcPr>
          <w:p w14:paraId="49E9A5E2"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1.4.2</w:t>
            </w:r>
          </w:p>
        </w:tc>
        <w:tc>
          <w:tcPr>
            <w:tcW w:w="402" w:type="pct"/>
          </w:tcPr>
          <w:p w14:paraId="238DBC93"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1.4.3</w:t>
            </w:r>
          </w:p>
        </w:tc>
        <w:tc>
          <w:tcPr>
            <w:tcW w:w="402" w:type="pct"/>
          </w:tcPr>
          <w:p w14:paraId="65240B3C" w14:textId="0D22C656"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1.4.4</w:t>
            </w:r>
          </w:p>
        </w:tc>
        <w:tc>
          <w:tcPr>
            <w:tcW w:w="401" w:type="pct"/>
            <w:vAlign w:val="center"/>
          </w:tcPr>
          <w:p w14:paraId="515B6E3A" w14:textId="656357C7" w:rsidR="00225F7E" w:rsidRPr="00705226" w:rsidRDefault="00225F7E" w:rsidP="00225F7E">
            <w:pPr>
              <w:pStyle w:val="af0"/>
              <w:jc w:val="center"/>
              <w:rPr>
                <w:rFonts w:ascii="Times New Roman" w:hAnsi="Times New Roman"/>
                <w:sz w:val="24"/>
                <w:szCs w:val="24"/>
                <w:lang w:val="uk-UA"/>
              </w:rPr>
            </w:pPr>
            <w:r>
              <w:rPr>
                <w:rFonts w:ascii="Times New Roman" w:hAnsi="Times New Roman"/>
                <w:sz w:val="24"/>
                <w:szCs w:val="24"/>
                <w:lang w:val="uk-UA"/>
              </w:rPr>
              <w:t>ПР1</w:t>
            </w:r>
          </w:p>
        </w:tc>
      </w:tr>
      <w:tr w:rsidR="00225F7E" w:rsidRPr="00705226" w14:paraId="40DAD159" w14:textId="3BA075AC" w:rsidTr="00225F7E">
        <w:trPr>
          <w:trHeight w:val="202"/>
          <w:jc w:val="center"/>
        </w:trPr>
        <w:tc>
          <w:tcPr>
            <w:tcW w:w="403" w:type="pct"/>
          </w:tcPr>
          <w:p w14:paraId="72A77E73" w14:textId="77777777" w:rsidR="00225F7E" w:rsidRPr="00705226" w:rsidRDefault="00225F7E" w:rsidP="005230AD">
            <w:pPr>
              <w:pStyle w:val="af0"/>
              <w:rPr>
                <w:rFonts w:ascii="Times New Roman" w:hAnsi="Times New Roman"/>
                <w:sz w:val="24"/>
                <w:szCs w:val="24"/>
                <w:lang w:val="uk-UA"/>
              </w:rPr>
            </w:pPr>
            <w:r w:rsidRPr="00705226">
              <w:rPr>
                <w:rFonts w:ascii="Times New Roman" w:hAnsi="Times New Roman"/>
                <w:sz w:val="24"/>
                <w:szCs w:val="24"/>
                <w:lang w:val="uk-UA"/>
              </w:rPr>
              <w:t>ІК</w:t>
            </w:r>
          </w:p>
        </w:tc>
        <w:tc>
          <w:tcPr>
            <w:tcW w:w="411" w:type="pct"/>
          </w:tcPr>
          <w:p w14:paraId="1EAAE56F"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11" w:type="pct"/>
          </w:tcPr>
          <w:p w14:paraId="1D309D48"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54" w:type="pct"/>
          </w:tcPr>
          <w:p w14:paraId="6D0E9158"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09" w:type="pct"/>
          </w:tcPr>
          <w:p w14:paraId="62EAD407"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35" w:type="pct"/>
          </w:tcPr>
          <w:p w14:paraId="65D50282"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09" w:type="pct"/>
          </w:tcPr>
          <w:p w14:paraId="37CE19A2"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09" w:type="pct"/>
          </w:tcPr>
          <w:p w14:paraId="78BA1E9C"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53" w:type="pct"/>
          </w:tcPr>
          <w:p w14:paraId="173540CF"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02" w:type="pct"/>
          </w:tcPr>
          <w:p w14:paraId="7103FBAB" w14:textId="77777777" w:rsidR="00225F7E" w:rsidRPr="00705226" w:rsidRDefault="00225F7E" w:rsidP="005230AD">
            <w:pPr>
              <w:pStyle w:val="af0"/>
              <w:jc w:val="center"/>
              <w:rPr>
                <w:rFonts w:ascii="Times New Roman" w:hAnsi="Times New Roman"/>
                <w:sz w:val="24"/>
                <w:szCs w:val="24"/>
              </w:rPr>
            </w:pPr>
            <w:r w:rsidRPr="00705226">
              <w:rPr>
                <w:rFonts w:ascii="Times New Roman" w:hAnsi="Times New Roman"/>
                <w:sz w:val="24"/>
                <w:szCs w:val="24"/>
                <w:lang w:val="uk-UA"/>
              </w:rPr>
              <w:t>+</w:t>
            </w:r>
          </w:p>
        </w:tc>
        <w:tc>
          <w:tcPr>
            <w:tcW w:w="402" w:type="pct"/>
          </w:tcPr>
          <w:p w14:paraId="6C752559" w14:textId="4C63E17F"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401" w:type="pct"/>
            <w:vAlign w:val="center"/>
          </w:tcPr>
          <w:p w14:paraId="15CF0FB8" w14:textId="2F2B5538" w:rsidR="00225F7E" w:rsidRPr="00705226" w:rsidRDefault="00225F7E"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4303C8ED" w14:textId="439ABD37" w:rsidTr="00225F7E">
        <w:trPr>
          <w:trHeight w:val="274"/>
          <w:jc w:val="center"/>
        </w:trPr>
        <w:tc>
          <w:tcPr>
            <w:tcW w:w="403" w:type="pct"/>
          </w:tcPr>
          <w:p w14:paraId="259E117C" w14:textId="0EB1FD66"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ЗК1</w:t>
            </w:r>
          </w:p>
        </w:tc>
        <w:tc>
          <w:tcPr>
            <w:tcW w:w="411" w:type="pct"/>
          </w:tcPr>
          <w:p w14:paraId="3C1186D5" w14:textId="25996045"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11" w:type="pct"/>
          </w:tcPr>
          <w:p w14:paraId="076E697B" w14:textId="5E61C6BC"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4" w:type="pct"/>
          </w:tcPr>
          <w:p w14:paraId="31D14DD4"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45A3960E" w14:textId="58FE6E4C"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35" w:type="pct"/>
          </w:tcPr>
          <w:p w14:paraId="2FC08156"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072E8973" w14:textId="4B8B3E8B"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1F5BC603"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1EC834A3" w14:textId="679BF4AE"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01981900"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1885C9C4" w14:textId="4DE2E46B"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1" w:type="pct"/>
            <w:vAlign w:val="center"/>
          </w:tcPr>
          <w:p w14:paraId="2259C9BD"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5A8F3704" w14:textId="699D1A92" w:rsidTr="00225F7E">
        <w:trPr>
          <w:trHeight w:val="122"/>
          <w:jc w:val="center"/>
        </w:trPr>
        <w:tc>
          <w:tcPr>
            <w:tcW w:w="403" w:type="pct"/>
          </w:tcPr>
          <w:p w14:paraId="03400139" w14:textId="77777777" w:rsidR="00225F7E" w:rsidRPr="00705226" w:rsidRDefault="00225F7E" w:rsidP="005230AD">
            <w:pPr>
              <w:pStyle w:val="af0"/>
              <w:rPr>
                <w:rFonts w:ascii="Times New Roman" w:hAnsi="Times New Roman"/>
                <w:sz w:val="24"/>
                <w:szCs w:val="24"/>
                <w:lang w:val="uk-UA"/>
              </w:rPr>
            </w:pPr>
            <w:r w:rsidRPr="00705226">
              <w:rPr>
                <w:rFonts w:ascii="Times New Roman" w:hAnsi="Times New Roman"/>
                <w:sz w:val="24"/>
                <w:szCs w:val="24"/>
                <w:lang w:val="uk-UA"/>
              </w:rPr>
              <w:t>ЗК2</w:t>
            </w:r>
          </w:p>
        </w:tc>
        <w:tc>
          <w:tcPr>
            <w:tcW w:w="411" w:type="pct"/>
          </w:tcPr>
          <w:p w14:paraId="497B8D78"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23EF236B" w14:textId="6811FDA6"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4" w:type="pct"/>
          </w:tcPr>
          <w:p w14:paraId="282E7CCA"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1A761EB6"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4084F0FA"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471D7DE3"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517349DA" w14:textId="5B3DA64B"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3" w:type="pct"/>
          </w:tcPr>
          <w:p w14:paraId="4EE5089C"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43882F66" w14:textId="553D14F6" w:rsidR="00225F7E" w:rsidRPr="00705226" w:rsidRDefault="00225F7E" w:rsidP="005230AD">
            <w:pPr>
              <w:pStyle w:val="af0"/>
              <w:jc w:val="center"/>
              <w:rPr>
                <w:rFonts w:ascii="Times New Roman" w:hAnsi="Times New Roman"/>
                <w:sz w:val="24"/>
                <w:szCs w:val="24"/>
                <w:lang w:val="uk-UA"/>
              </w:rPr>
            </w:pPr>
          </w:p>
        </w:tc>
        <w:tc>
          <w:tcPr>
            <w:tcW w:w="402" w:type="pct"/>
          </w:tcPr>
          <w:p w14:paraId="362958C5" w14:textId="1461CB9E"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1" w:type="pct"/>
            <w:vAlign w:val="center"/>
          </w:tcPr>
          <w:p w14:paraId="4B1134BF" w14:textId="4B26AE65" w:rsidR="00225F7E" w:rsidRPr="00705226"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4891A3FD" w14:textId="6E2157D4" w:rsidTr="00225F7E">
        <w:trPr>
          <w:trHeight w:val="126"/>
          <w:jc w:val="center"/>
        </w:trPr>
        <w:tc>
          <w:tcPr>
            <w:tcW w:w="403" w:type="pct"/>
          </w:tcPr>
          <w:p w14:paraId="433E81EC" w14:textId="77777777" w:rsidR="00225F7E" w:rsidRPr="00705226" w:rsidRDefault="00225F7E" w:rsidP="005230AD">
            <w:pPr>
              <w:pStyle w:val="af0"/>
              <w:rPr>
                <w:rFonts w:ascii="Times New Roman" w:hAnsi="Times New Roman"/>
                <w:sz w:val="24"/>
                <w:szCs w:val="24"/>
                <w:lang w:val="uk-UA"/>
              </w:rPr>
            </w:pPr>
            <w:r w:rsidRPr="00705226">
              <w:rPr>
                <w:rFonts w:ascii="Times New Roman" w:hAnsi="Times New Roman"/>
                <w:sz w:val="24"/>
                <w:szCs w:val="24"/>
                <w:lang w:val="uk-UA"/>
              </w:rPr>
              <w:t>ЗК3</w:t>
            </w:r>
          </w:p>
        </w:tc>
        <w:tc>
          <w:tcPr>
            <w:tcW w:w="411" w:type="pct"/>
          </w:tcPr>
          <w:p w14:paraId="500B2309"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564BE41D" w14:textId="153CC3F7"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4" w:type="pct"/>
          </w:tcPr>
          <w:p w14:paraId="387B1031" w14:textId="22C9DE87"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6428F19A" w14:textId="33DA4FFF"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35" w:type="pct"/>
          </w:tcPr>
          <w:p w14:paraId="11C99DEE"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7EBC6609"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1CA3586A"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418398C6"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7088BB98"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787EDD26" w14:textId="21EFE1E9"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1033550F"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7E5B7A31" w14:textId="1C52C970" w:rsidTr="00225F7E">
        <w:trPr>
          <w:trHeight w:val="116"/>
          <w:jc w:val="center"/>
        </w:trPr>
        <w:tc>
          <w:tcPr>
            <w:tcW w:w="403" w:type="pct"/>
          </w:tcPr>
          <w:p w14:paraId="164CFECC" w14:textId="77777777" w:rsidR="00225F7E" w:rsidRPr="00705226" w:rsidRDefault="00225F7E" w:rsidP="005230AD">
            <w:pPr>
              <w:pStyle w:val="af0"/>
              <w:rPr>
                <w:rFonts w:ascii="Times New Roman" w:hAnsi="Times New Roman"/>
                <w:sz w:val="24"/>
                <w:szCs w:val="24"/>
                <w:lang w:val="uk-UA"/>
              </w:rPr>
            </w:pPr>
            <w:r w:rsidRPr="00705226">
              <w:rPr>
                <w:rFonts w:ascii="Times New Roman" w:hAnsi="Times New Roman"/>
                <w:sz w:val="24"/>
                <w:szCs w:val="24"/>
                <w:lang w:val="uk-UA"/>
              </w:rPr>
              <w:t>ЗК4</w:t>
            </w:r>
          </w:p>
        </w:tc>
        <w:tc>
          <w:tcPr>
            <w:tcW w:w="411" w:type="pct"/>
          </w:tcPr>
          <w:p w14:paraId="22D7A271"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457F83B8"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47ED0C4D"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BFDB35F"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7ED735B3"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21340D57" w14:textId="37EB28B9"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64F07914" w14:textId="67217C03"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3" w:type="pct"/>
          </w:tcPr>
          <w:p w14:paraId="7861D020"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5B7A4FFD" w14:textId="59A1649D"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5CA6E8E4" w14:textId="77777777"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2F068EE0"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1D0B1103" w14:textId="29A40244" w:rsidTr="00225F7E">
        <w:trPr>
          <w:trHeight w:val="120"/>
          <w:jc w:val="center"/>
        </w:trPr>
        <w:tc>
          <w:tcPr>
            <w:tcW w:w="403" w:type="pct"/>
          </w:tcPr>
          <w:p w14:paraId="166BAF7A" w14:textId="5D52F603"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ЗК5</w:t>
            </w:r>
          </w:p>
        </w:tc>
        <w:tc>
          <w:tcPr>
            <w:tcW w:w="411" w:type="pct"/>
          </w:tcPr>
          <w:p w14:paraId="3C379098"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3AB2F6AE"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7EAE346B" w14:textId="356AA35B"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7C1DEA73"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22B8281A" w14:textId="05FE721B"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0DE73DB2" w14:textId="53860CF5"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7B369DBE"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794E782F"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52658E25"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05D3B18C" w14:textId="77777777"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13F7AAD8" w14:textId="25FD2B1D" w:rsidR="00225F7E" w:rsidRPr="00705226"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6E119AC3" w14:textId="1F61E687" w:rsidTr="00225F7E">
        <w:trPr>
          <w:trHeight w:val="110"/>
          <w:jc w:val="center"/>
        </w:trPr>
        <w:tc>
          <w:tcPr>
            <w:tcW w:w="403" w:type="pct"/>
          </w:tcPr>
          <w:p w14:paraId="4C986553" w14:textId="52B4C7A0"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СК1</w:t>
            </w:r>
          </w:p>
        </w:tc>
        <w:tc>
          <w:tcPr>
            <w:tcW w:w="411" w:type="pct"/>
          </w:tcPr>
          <w:p w14:paraId="0D73F4B3"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347F3ECF" w14:textId="57369B78"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4" w:type="pct"/>
          </w:tcPr>
          <w:p w14:paraId="1099657E"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7D74187" w14:textId="593BC32D"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35" w:type="pct"/>
          </w:tcPr>
          <w:p w14:paraId="47F9BF12"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5323E603"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233BDE14"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4AC368B3"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45948726"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62A53D0F" w14:textId="0ABA72CD"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09D59C84" w14:textId="7C6BC9E1" w:rsidR="00225F7E" w:rsidRPr="00705226"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1F3FF704" w14:textId="62E234C4" w:rsidTr="00225F7E">
        <w:trPr>
          <w:trHeight w:val="114"/>
          <w:jc w:val="center"/>
        </w:trPr>
        <w:tc>
          <w:tcPr>
            <w:tcW w:w="403" w:type="pct"/>
          </w:tcPr>
          <w:p w14:paraId="346B2280" w14:textId="7C5B2C99"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СК2</w:t>
            </w:r>
          </w:p>
        </w:tc>
        <w:tc>
          <w:tcPr>
            <w:tcW w:w="411" w:type="pct"/>
          </w:tcPr>
          <w:p w14:paraId="0D17657D"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559D2FD8" w14:textId="64F72208"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4" w:type="pct"/>
          </w:tcPr>
          <w:p w14:paraId="0A415D98"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08B047D2"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6DBFEE38" w14:textId="0D6C1C2D"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7722DD9D" w14:textId="58AC0558"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0F9CD93B"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0F467664"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1D389885"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23C1EF07" w14:textId="77777777"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1B0F219E"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7B4DCAB7" w14:textId="2E8958C8" w:rsidTr="00225F7E">
        <w:trPr>
          <w:trHeight w:val="104"/>
          <w:jc w:val="center"/>
        </w:trPr>
        <w:tc>
          <w:tcPr>
            <w:tcW w:w="403" w:type="pct"/>
          </w:tcPr>
          <w:p w14:paraId="73F41FFA" w14:textId="08E71483"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 xml:space="preserve">СК3 </w:t>
            </w:r>
          </w:p>
        </w:tc>
        <w:tc>
          <w:tcPr>
            <w:tcW w:w="411" w:type="pct"/>
          </w:tcPr>
          <w:p w14:paraId="777BBD9E"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612643B8" w14:textId="77E18C22"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4" w:type="pct"/>
          </w:tcPr>
          <w:p w14:paraId="1400C449"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7C76E135" w14:textId="64BB7182"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35" w:type="pct"/>
          </w:tcPr>
          <w:p w14:paraId="77AAB366"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AB147B7"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2E191478"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13330308"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27080FAB"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0FB0858A" w14:textId="2DD2DD11"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661FB4D7"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4C3E11AE" w14:textId="6969812E" w:rsidTr="00225F7E">
        <w:trPr>
          <w:trHeight w:val="108"/>
          <w:jc w:val="center"/>
        </w:trPr>
        <w:tc>
          <w:tcPr>
            <w:tcW w:w="403" w:type="pct"/>
          </w:tcPr>
          <w:p w14:paraId="7266C623" w14:textId="240A94A6"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 xml:space="preserve">СК4 </w:t>
            </w:r>
          </w:p>
        </w:tc>
        <w:tc>
          <w:tcPr>
            <w:tcW w:w="411" w:type="pct"/>
          </w:tcPr>
          <w:p w14:paraId="6BCC3010" w14:textId="080EF97E"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11" w:type="pct"/>
          </w:tcPr>
          <w:p w14:paraId="135CBFB0"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68328FBD"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76C12677"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6AED9724"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37CC4048"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31CADBE7"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4E630D46"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490126E6" w14:textId="1F9DC0DD"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47857296" w14:textId="06CD31B6"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1" w:type="pct"/>
            <w:vAlign w:val="center"/>
          </w:tcPr>
          <w:p w14:paraId="0F8DC331"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6EAAAAE3" w14:textId="4C85DD7B" w:rsidTr="00225F7E">
        <w:trPr>
          <w:trHeight w:val="192"/>
          <w:jc w:val="center"/>
        </w:trPr>
        <w:tc>
          <w:tcPr>
            <w:tcW w:w="403" w:type="pct"/>
          </w:tcPr>
          <w:p w14:paraId="04392F09" w14:textId="44F55A7A"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 xml:space="preserve">СК5 </w:t>
            </w:r>
          </w:p>
        </w:tc>
        <w:tc>
          <w:tcPr>
            <w:tcW w:w="411" w:type="pct"/>
          </w:tcPr>
          <w:p w14:paraId="20CE122F"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1C9C6B78" w14:textId="0B8715B2" w:rsidR="00225F7E" w:rsidRPr="00705226" w:rsidRDefault="00225F7E" w:rsidP="005230AD">
            <w:pPr>
              <w:pStyle w:val="af0"/>
              <w:jc w:val="center"/>
              <w:rPr>
                <w:rFonts w:ascii="Times New Roman" w:hAnsi="Times New Roman"/>
                <w:sz w:val="24"/>
                <w:szCs w:val="24"/>
                <w:lang w:val="uk-UA"/>
              </w:rPr>
            </w:pPr>
          </w:p>
        </w:tc>
        <w:tc>
          <w:tcPr>
            <w:tcW w:w="454" w:type="pct"/>
          </w:tcPr>
          <w:p w14:paraId="37D39EA1"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4C795DA1"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6709CCD7"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7E044EC2"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064E75F2" w14:textId="0A9F6718"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3" w:type="pct"/>
          </w:tcPr>
          <w:p w14:paraId="0B0F75FF"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6B2E6A23" w14:textId="01FCB25C"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7303CCC5" w14:textId="77777777"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468E97BE"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68717842" w14:textId="6760289E" w:rsidTr="00225F7E">
        <w:trPr>
          <w:trHeight w:val="195"/>
          <w:jc w:val="center"/>
        </w:trPr>
        <w:tc>
          <w:tcPr>
            <w:tcW w:w="403" w:type="pct"/>
          </w:tcPr>
          <w:p w14:paraId="246AAF24" w14:textId="139CE0AD"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СК6</w:t>
            </w:r>
          </w:p>
        </w:tc>
        <w:tc>
          <w:tcPr>
            <w:tcW w:w="411" w:type="pct"/>
          </w:tcPr>
          <w:p w14:paraId="2BCDC87A"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1090C657"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1D15BF2A"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65373A4"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2A883C10" w14:textId="07819DD4"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4774F15A"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C5BE4BB" w14:textId="32B2ABBE" w:rsidR="00225F7E" w:rsidRPr="00705226" w:rsidRDefault="00225F7E" w:rsidP="005230AD">
            <w:pPr>
              <w:pStyle w:val="af0"/>
              <w:jc w:val="center"/>
              <w:rPr>
                <w:rFonts w:ascii="Times New Roman" w:hAnsi="Times New Roman"/>
                <w:sz w:val="24"/>
                <w:szCs w:val="24"/>
                <w:lang w:val="uk-UA"/>
              </w:rPr>
            </w:pPr>
          </w:p>
        </w:tc>
        <w:tc>
          <w:tcPr>
            <w:tcW w:w="453" w:type="pct"/>
          </w:tcPr>
          <w:p w14:paraId="1C62CE60"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1593F6D8"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1A02E81B" w14:textId="77777777"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6F031202" w14:textId="232E7456" w:rsidR="00225F7E" w:rsidRPr="00705226"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7285D98B" w14:textId="63D6C40C" w:rsidTr="00225F7E">
        <w:trPr>
          <w:trHeight w:val="200"/>
          <w:jc w:val="center"/>
        </w:trPr>
        <w:tc>
          <w:tcPr>
            <w:tcW w:w="403" w:type="pct"/>
          </w:tcPr>
          <w:p w14:paraId="641F7A3B" w14:textId="046404F9"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СК7</w:t>
            </w:r>
          </w:p>
        </w:tc>
        <w:tc>
          <w:tcPr>
            <w:tcW w:w="411" w:type="pct"/>
          </w:tcPr>
          <w:p w14:paraId="26A105BF"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0A6641D6"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0FF8733B" w14:textId="29CEF7C0" w:rsidR="00225F7E" w:rsidRPr="00225F7E"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496952A9"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6894E805"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339604B9" w14:textId="54A18A74"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1D3FFF2E" w14:textId="3B274314"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3" w:type="pct"/>
          </w:tcPr>
          <w:p w14:paraId="3B2D569C"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556082C6"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16F1C35E" w14:textId="0D77B0AB"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412BDACC"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047BB7EB" w14:textId="4A75A72A" w:rsidTr="00225F7E">
        <w:trPr>
          <w:trHeight w:val="189"/>
          <w:jc w:val="center"/>
        </w:trPr>
        <w:tc>
          <w:tcPr>
            <w:tcW w:w="403" w:type="pct"/>
          </w:tcPr>
          <w:p w14:paraId="13F78DC1" w14:textId="0C1F79CF"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СК8</w:t>
            </w:r>
          </w:p>
        </w:tc>
        <w:tc>
          <w:tcPr>
            <w:tcW w:w="411" w:type="pct"/>
          </w:tcPr>
          <w:p w14:paraId="1B05DA17"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4A8C67F1"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077C5C40" w14:textId="04034B9B" w:rsidR="00225F7E" w:rsidRPr="00225F7E"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48EBB29B"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152FB65C"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27396ED" w14:textId="5449689E"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0771E216" w14:textId="0B7376A9"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53" w:type="pct"/>
          </w:tcPr>
          <w:p w14:paraId="36FB0D41"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58385758"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6A81F72D" w14:textId="43C13B48" w:rsidR="00225F7E" w:rsidRPr="00705226" w:rsidRDefault="00225F7E" w:rsidP="005230AD">
            <w:pPr>
              <w:pStyle w:val="af0"/>
              <w:jc w:val="center"/>
              <w:rPr>
                <w:rFonts w:ascii="Times New Roman" w:hAnsi="Times New Roman"/>
                <w:sz w:val="24"/>
                <w:szCs w:val="24"/>
                <w:lang w:val="uk-UA"/>
              </w:rPr>
            </w:pPr>
          </w:p>
        </w:tc>
        <w:tc>
          <w:tcPr>
            <w:tcW w:w="401" w:type="pct"/>
            <w:vAlign w:val="center"/>
          </w:tcPr>
          <w:p w14:paraId="1E9AD50B"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6A7DAD58" w14:textId="34EBD838" w:rsidTr="00225F7E">
        <w:trPr>
          <w:trHeight w:val="54"/>
          <w:jc w:val="center"/>
        </w:trPr>
        <w:tc>
          <w:tcPr>
            <w:tcW w:w="403" w:type="pct"/>
          </w:tcPr>
          <w:p w14:paraId="194B69E5" w14:textId="2E90BA44"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СК9</w:t>
            </w:r>
          </w:p>
        </w:tc>
        <w:tc>
          <w:tcPr>
            <w:tcW w:w="411" w:type="pct"/>
          </w:tcPr>
          <w:p w14:paraId="7D2A4084"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58FA0F59"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0C2BABDE" w14:textId="0D783E65"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026D11A9"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2D4B21BD" w14:textId="12907954"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365A22FC" w14:textId="1F3F657E"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3AFCE76D"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13471E30" w14:textId="65069565"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2A5DC5E5"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38B1CCE2" w14:textId="08F8C745"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1" w:type="pct"/>
            <w:vAlign w:val="center"/>
          </w:tcPr>
          <w:p w14:paraId="56D2B249" w14:textId="4E2CAE7B" w:rsidR="00225F7E" w:rsidRPr="00705226"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49279BFE" w14:textId="6C0E8178" w:rsidTr="00225F7E">
        <w:trPr>
          <w:trHeight w:val="183"/>
          <w:jc w:val="center"/>
        </w:trPr>
        <w:tc>
          <w:tcPr>
            <w:tcW w:w="403" w:type="pct"/>
          </w:tcPr>
          <w:p w14:paraId="726FE9EC" w14:textId="014681CC"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СК10</w:t>
            </w:r>
          </w:p>
        </w:tc>
        <w:tc>
          <w:tcPr>
            <w:tcW w:w="411" w:type="pct"/>
          </w:tcPr>
          <w:p w14:paraId="4A6E0496" w14:textId="41861E5E"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11" w:type="pct"/>
          </w:tcPr>
          <w:p w14:paraId="79B2C016"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598004C6"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1F4418A4"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127216F6"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3DE78481"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75D317FC"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3E4C178E" w14:textId="489E29E5"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083089EA" w14:textId="77777777" w:rsidR="00225F7E" w:rsidRPr="00705226" w:rsidRDefault="00225F7E" w:rsidP="005230AD">
            <w:pPr>
              <w:pStyle w:val="af0"/>
              <w:jc w:val="center"/>
              <w:rPr>
                <w:rFonts w:ascii="Times New Roman" w:hAnsi="Times New Roman"/>
                <w:sz w:val="24"/>
                <w:szCs w:val="24"/>
                <w:lang w:val="uk-UA"/>
              </w:rPr>
            </w:pPr>
          </w:p>
        </w:tc>
        <w:tc>
          <w:tcPr>
            <w:tcW w:w="402" w:type="pct"/>
          </w:tcPr>
          <w:p w14:paraId="63DF295C" w14:textId="4B0165BA"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1" w:type="pct"/>
            <w:vAlign w:val="center"/>
          </w:tcPr>
          <w:p w14:paraId="0389C877"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0A89960B" w14:textId="57DC380C" w:rsidTr="00225F7E">
        <w:trPr>
          <w:trHeight w:val="54"/>
          <w:jc w:val="center"/>
        </w:trPr>
        <w:tc>
          <w:tcPr>
            <w:tcW w:w="403" w:type="pct"/>
          </w:tcPr>
          <w:p w14:paraId="0F982BC7" w14:textId="08EE2057"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СК11</w:t>
            </w:r>
          </w:p>
        </w:tc>
        <w:tc>
          <w:tcPr>
            <w:tcW w:w="411" w:type="pct"/>
          </w:tcPr>
          <w:p w14:paraId="5BD4363A" w14:textId="77777777" w:rsidR="00225F7E" w:rsidRPr="00705226" w:rsidRDefault="00225F7E" w:rsidP="005230AD">
            <w:pPr>
              <w:pStyle w:val="af0"/>
              <w:jc w:val="center"/>
              <w:rPr>
                <w:rFonts w:ascii="Times New Roman" w:hAnsi="Times New Roman"/>
                <w:sz w:val="24"/>
                <w:szCs w:val="24"/>
                <w:lang w:val="uk-UA"/>
              </w:rPr>
            </w:pPr>
          </w:p>
        </w:tc>
        <w:tc>
          <w:tcPr>
            <w:tcW w:w="411" w:type="pct"/>
          </w:tcPr>
          <w:p w14:paraId="77312D1A" w14:textId="77777777" w:rsidR="00225F7E" w:rsidRPr="00705226" w:rsidRDefault="00225F7E" w:rsidP="005230AD">
            <w:pPr>
              <w:pStyle w:val="af0"/>
              <w:jc w:val="center"/>
              <w:rPr>
                <w:rFonts w:ascii="Times New Roman" w:hAnsi="Times New Roman"/>
                <w:sz w:val="24"/>
                <w:szCs w:val="24"/>
                <w:lang w:val="uk-UA"/>
              </w:rPr>
            </w:pPr>
          </w:p>
        </w:tc>
        <w:tc>
          <w:tcPr>
            <w:tcW w:w="454" w:type="pct"/>
          </w:tcPr>
          <w:p w14:paraId="349C3D13"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68DFDAD7" w14:textId="77777777" w:rsidR="00225F7E" w:rsidRPr="00705226" w:rsidRDefault="00225F7E" w:rsidP="005230AD">
            <w:pPr>
              <w:pStyle w:val="af0"/>
              <w:jc w:val="center"/>
              <w:rPr>
                <w:rFonts w:ascii="Times New Roman" w:hAnsi="Times New Roman"/>
                <w:sz w:val="24"/>
                <w:szCs w:val="24"/>
                <w:lang w:val="uk-UA"/>
              </w:rPr>
            </w:pPr>
          </w:p>
        </w:tc>
        <w:tc>
          <w:tcPr>
            <w:tcW w:w="435" w:type="pct"/>
          </w:tcPr>
          <w:p w14:paraId="6EDB5B3F" w14:textId="77777777" w:rsidR="00225F7E" w:rsidRPr="00705226" w:rsidRDefault="00225F7E" w:rsidP="005230AD">
            <w:pPr>
              <w:pStyle w:val="af0"/>
              <w:jc w:val="center"/>
              <w:rPr>
                <w:rFonts w:ascii="Times New Roman" w:hAnsi="Times New Roman"/>
                <w:sz w:val="24"/>
                <w:szCs w:val="24"/>
                <w:lang w:val="uk-UA"/>
              </w:rPr>
            </w:pPr>
          </w:p>
        </w:tc>
        <w:tc>
          <w:tcPr>
            <w:tcW w:w="409" w:type="pct"/>
          </w:tcPr>
          <w:p w14:paraId="7048645D" w14:textId="5E25626C"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9" w:type="pct"/>
          </w:tcPr>
          <w:p w14:paraId="243F33F4" w14:textId="77777777" w:rsidR="00225F7E" w:rsidRPr="00705226" w:rsidRDefault="00225F7E" w:rsidP="005230AD">
            <w:pPr>
              <w:pStyle w:val="af0"/>
              <w:jc w:val="center"/>
              <w:rPr>
                <w:rFonts w:ascii="Times New Roman" w:hAnsi="Times New Roman"/>
                <w:sz w:val="24"/>
                <w:szCs w:val="24"/>
                <w:lang w:val="uk-UA"/>
              </w:rPr>
            </w:pPr>
          </w:p>
        </w:tc>
        <w:tc>
          <w:tcPr>
            <w:tcW w:w="453" w:type="pct"/>
          </w:tcPr>
          <w:p w14:paraId="27B8EE56" w14:textId="76BA06BC"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7C9C12C9" w14:textId="56531F41"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2" w:type="pct"/>
          </w:tcPr>
          <w:p w14:paraId="2F8B494D" w14:textId="0FA86B3D"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401" w:type="pct"/>
            <w:vAlign w:val="center"/>
          </w:tcPr>
          <w:p w14:paraId="365F14C1" w14:textId="77777777" w:rsidR="00225F7E" w:rsidRPr="00705226" w:rsidRDefault="00225F7E" w:rsidP="00225F7E">
            <w:pPr>
              <w:pStyle w:val="af0"/>
              <w:jc w:val="center"/>
              <w:rPr>
                <w:rFonts w:ascii="Times New Roman" w:hAnsi="Times New Roman"/>
                <w:sz w:val="24"/>
                <w:szCs w:val="24"/>
                <w:lang w:val="uk-UA"/>
              </w:rPr>
            </w:pPr>
          </w:p>
        </w:tc>
      </w:tr>
    </w:tbl>
    <w:p w14:paraId="5B4DE28F" w14:textId="77777777" w:rsidR="005230AD" w:rsidRPr="00705226" w:rsidRDefault="005230AD" w:rsidP="005230AD">
      <w:pPr>
        <w:pStyle w:val="af0"/>
        <w:rPr>
          <w:rFonts w:ascii="Times New Roman" w:hAnsi="Times New Roman"/>
          <w:sz w:val="16"/>
        </w:rPr>
      </w:pPr>
    </w:p>
    <w:p w14:paraId="5BD3080F" w14:textId="77777777" w:rsidR="00AD646F" w:rsidRPr="00705226" w:rsidRDefault="00AD646F" w:rsidP="005230AD">
      <w:pPr>
        <w:pStyle w:val="af0"/>
        <w:jc w:val="center"/>
        <w:rPr>
          <w:rFonts w:ascii="Times New Roman" w:hAnsi="Times New Roman"/>
          <w:b/>
          <w:sz w:val="28"/>
          <w:szCs w:val="28"/>
          <w:lang w:val="uk-UA"/>
        </w:rPr>
      </w:pPr>
    </w:p>
    <w:p w14:paraId="62C7D942" w14:textId="58720D07" w:rsidR="00AD646F" w:rsidRPr="00417AF9" w:rsidRDefault="00840180" w:rsidP="00AD646F">
      <w:pPr>
        <w:spacing w:line="240" w:lineRule="auto"/>
        <w:contextualSpacing/>
        <w:jc w:val="center"/>
        <w:rPr>
          <w:rFonts w:ascii="Times New Roman" w:hAnsi="Times New Roman"/>
          <w:b/>
          <w:sz w:val="28"/>
          <w:szCs w:val="28"/>
          <w:lang w:val="uk-UA" w:eastAsia="ru-RU"/>
        </w:rPr>
      </w:pPr>
      <w:r w:rsidRPr="00705226">
        <w:rPr>
          <w:rFonts w:ascii="Times New Roman" w:hAnsi="Times New Roman"/>
          <w:b/>
          <w:sz w:val="28"/>
          <w:szCs w:val="28"/>
          <w:lang w:val="uk-UA"/>
        </w:rPr>
        <w:t>1</w:t>
      </w:r>
      <w:r w:rsidR="00A2125F" w:rsidRPr="00705226">
        <w:rPr>
          <w:rFonts w:ascii="Times New Roman" w:hAnsi="Times New Roman"/>
          <w:b/>
          <w:sz w:val="28"/>
          <w:szCs w:val="28"/>
          <w:lang w:val="uk-UA"/>
        </w:rPr>
        <w:t xml:space="preserve">3. Матриця </w:t>
      </w:r>
      <w:r w:rsidR="00AD646F" w:rsidRPr="00417AF9">
        <w:rPr>
          <w:rFonts w:ascii="Times New Roman" w:hAnsi="Times New Roman"/>
          <w:b/>
          <w:sz w:val="28"/>
          <w:szCs w:val="28"/>
          <w:lang w:val="uk-UA" w:eastAsia="ru-RU"/>
        </w:rPr>
        <w:t xml:space="preserve">забезпечення програмних результатів навчання відповідними компонентами </w:t>
      </w:r>
      <w:r w:rsidR="00AD646F" w:rsidRPr="005D51D0">
        <w:rPr>
          <w:rFonts w:ascii="Times New Roman" w:hAnsi="Times New Roman"/>
          <w:b/>
          <w:sz w:val="28"/>
          <w:szCs w:val="28"/>
          <w:lang w:val="uk-UA" w:eastAsia="ru-RU"/>
        </w:rPr>
        <w:t>освітньо</w:t>
      </w:r>
      <w:r w:rsidR="005D51D0" w:rsidRPr="005D51D0">
        <w:rPr>
          <w:rFonts w:ascii="Times New Roman" w:hAnsi="Times New Roman"/>
          <w:b/>
          <w:sz w:val="28"/>
          <w:szCs w:val="28"/>
          <w:lang w:val="uk-UA" w:eastAsia="ru-RU"/>
        </w:rPr>
        <w:t>-наукової</w:t>
      </w:r>
      <w:r w:rsidR="00AD646F" w:rsidRPr="00417AF9">
        <w:rPr>
          <w:rFonts w:ascii="Times New Roman" w:hAnsi="Times New Roman"/>
          <w:b/>
          <w:sz w:val="28"/>
          <w:szCs w:val="28"/>
          <w:lang w:val="uk-UA" w:eastAsia="ru-RU"/>
        </w:rPr>
        <w:t xml:space="preserve"> програми</w:t>
      </w:r>
    </w:p>
    <w:p w14:paraId="0B1FA2D8" w14:textId="77777777" w:rsidR="00AD646F" w:rsidRPr="00705226" w:rsidRDefault="00AD646F" w:rsidP="005230AD">
      <w:pPr>
        <w:pStyle w:val="af0"/>
        <w:jc w:val="center"/>
        <w:rPr>
          <w:rFonts w:ascii="Times New Roman" w:hAnsi="Times New Roman"/>
          <w:b/>
          <w:sz w:val="28"/>
          <w:szCs w:val="28"/>
          <w:lang w:val="uk-UA"/>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07"/>
        <w:gridCol w:w="807"/>
        <w:gridCol w:w="807"/>
        <w:gridCol w:w="807"/>
        <w:gridCol w:w="806"/>
        <w:gridCol w:w="806"/>
        <w:gridCol w:w="806"/>
        <w:gridCol w:w="806"/>
        <w:gridCol w:w="806"/>
        <w:gridCol w:w="806"/>
        <w:gridCol w:w="626"/>
        <w:gridCol w:w="17"/>
      </w:tblGrid>
      <w:tr w:rsidR="00225F7E" w:rsidRPr="00705226" w14:paraId="3FFD075F" w14:textId="76DEE9E4" w:rsidTr="00225F7E">
        <w:trPr>
          <w:trHeight w:val="211"/>
          <w:jc w:val="center"/>
        </w:trPr>
        <w:tc>
          <w:tcPr>
            <w:tcW w:w="0" w:type="auto"/>
          </w:tcPr>
          <w:p w14:paraId="5F0347B2" w14:textId="77777777" w:rsidR="00225F7E" w:rsidRPr="00705226" w:rsidRDefault="00225F7E" w:rsidP="005230AD">
            <w:pPr>
              <w:pStyle w:val="af0"/>
              <w:rPr>
                <w:rFonts w:ascii="Times New Roman" w:hAnsi="Times New Roman"/>
                <w:sz w:val="24"/>
                <w:szCs w:val="24"/>
                <w:lang w:val="uk-UA"/>
              </w:rPr>
            </w:pPr>
          </w:p>
        </w:tc>
        <w:tc>
          <w:tcPr>
            <w:tcW w:w="0" w:type="auto"/>
          </w:tcPr>
          <w:p w14:paraId="1BE256FA"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1.1.1</w:t>
            </w:r>
          </w:p>
        </w:tc>
        <w:tc>
          <w:tcPr>
            <w:tcW w:w="0" w:type="auto"/>
          </w:tcPr>
          <w:p w14:paraId="552F6A18"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1.2.1</w:t>
            </w:r>
          </w:p>
        </w:tc>
        <w:tc>
          <w:tcPr>
            <w:tcW w:w="0" w:type="auto"/>
          </w:tcPr>
          <w:p w14:paraId="1705FA2E"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1.2.2</w:t>
            </w:r>
          </w:p>
        </w:tc>
        <w:tc>
          <w:tcPr>
            <w:tcW w:w="0" w:type="auto"/>
          </w:tcPr>
          <w:p w14:paraId="5B5B79EC"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1.2.3</w:t>
            </w:r>
          </w:p>
        </w:tc>
        <w:tc>
          <w:tcPr>
            <w:tcW w:w="0" w:type="auto"/>
          </w:tcPr>
          <w:p w14:paraId="5F6129F3"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1.2.4</w:t>
            </w:r>
          </w:p>
        </w:tc>
        <w:tc>
          <w:tcPr>
            <w:tcW w:w="0" w:type="auto"/>
          </w:tcPr>
          <w:p w14:paraId="2D93399A"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1.3.1</w:t>
            </w:r>
          </w:p>
        </w:tc>
        <w:tc>
          <w:tcPr>
            <w:tcW w:w="0" w:type="auto"/>
          </w:tcPr>
          <w:p w14:paraId="0415991F"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1.4.1</w:t>
            </w:r>
          </w:p>
        </w:tc>
        <w:tc>
          <w:tcPr>
            <w:tcW w:w="0" w:type="auto"/>
          </w:tcPr>
          <w:p w14:paraId="4B9FFB60"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1.4.2</w:t>
            </w:r>
          </w:p>
        </w:tc>
        <w:tc>
          <w:tcPr>
            <w:tcW w:w="0" w:type="auto"/>
          </w:tcPr>
          <w:p w14:paraId="537B65CB"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1.4.3</w:t>
            </w:r>
          </w:p>
        </w:tc>
        <w:tc>
          <w:tcPr>
            <w:tcW w:w="0" w:type="auto"/>
          </w:tcPr>
          <w:p w14:paraId="458C12BD" w14:textId="6317FB94"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ОК 1.4.4</w:t>
            </w:r>
          </w:p>
        </w:tc>
        <w:tc>
          <w:tcPr>
            <w:tcW w:w="236" w:type="dxa"/>
            <w:gridSpan w:val="2"/>
            <w:vAlign w:val="center"/>
          </w:tcPr>
          <w:p w14:paraId="60BFB79A" w14:textId="1E573F3A" w:rsidR="00225F7E" w:rsidRPr="00705226" w:rsidRDefault="00225F7E" w:rsidP="00225F7E">
            <w:pPr>
              <w:pStyle w:val="af0"/>
              <w:jc w:val="center"/>
              <w:rPr>
                <w:rFonts w:ascii="Times New Roman" w:hAnsi="Times New Roman"/>
                <w:sz w:val="24"/>
                <w:szCs w:val="24"/>
                <w:lang w:val="uk-UA"/>
              </w:rPr>
            </w:pPr>
            <w:r>
              <w:rPr>
                <w:rFonts w:ascii="Times New Roman" w:hAnsi="Times New Roman"/>
                <w:sz w:val="24"/>
                <w:szCs w:val="24"/>
                <w:lang w:val="uk-UA"/>
              </w:rPr>
              <w:t>ПР1</w:t>
            </w:r>
          </w:p>
        </w:tc>
      </w:tr>
      <w:tr w:rsidR="00225F7E" w:rsidRPr="00705226" w14:paraId="3019602D" w14:textId="35F37ED0" w:rsidTr="00225F7E">
        <w:trPr>
          <w:gridAfter w:val="1"/>
          <w:wAfter w:w="14" w:type="dxa"/>
          <w:trHeight w:val="61"/>
          <w:jc w:val="center"/>
        </w:trPr>
        <w:tc>
          <w:tcPr>
            <w:tcW w:w="0" w:type="auto"/>
          </w:tcPr>
          <w:p w14:paraId="69108D31" w14:textId="325B6A0C" w:rsidR="00225F7E" w:rsidRPr="00705226" w:rsidRDefault="00225F7E" w:rsidP="00D27AEB">
            <w:pPr>
              <w:pStyle w:val="af0"/>
              <w:rPr>
                <w:rFonts w:ascii="Times New Roman" w:hAnsi="Times New Roman"/>
                <w:sz w:val="24"/>
                <w:szCs w:val="24"/>
                <w:lang w:val="uk-UA"/>
              </w:rPr>
            </w:pPr>
            <w:r w:rsidRPr="00705226">
              <w:rPr>
                <w:rFonts w:ascii="Times New Roman" w:hAnsi="Times New Roman"/>
                <w:sz w:val="24"/>
                <w:szCs w:val="24"/>
                <w:lang w:val="uk-UA"/>
              </w:rPr>
              <w:t>ПРН1</w:t>
            </w:r>
          </w:p>
        </w:tc>
        <w:tc>
          <w:tcPr>
            <w:tcW w:w="0" w:type="auto"/>
          </w:tcPr>
          <w:p w14:paraId="3B058E28"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5F2B69F3"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F8C6BD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910F0EA"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49F71F7E"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880007D" w14:textId="19CABBE9"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519F7B79"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E50B668"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2972B1BD"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08D29350" w14:textId="5319AB23"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vAlign w:val="center"/>
          </w:tcPr>
          <w:p w14:paraId="5954D2AB" w14:textId="77777777" w:rsidR="00225F7E" w:rsidRDefault="00225F7E" w:rsidP="00225F7E">
            <w:pPr>
              <w:pStyle w:val="af0"/>
              <w:jc w:val="center"/>
              <w:rPr>
                <w:rFonts w:ascii="Times New Roman" w:hAnsi="Times New Roman"/>
                <w:sz w:val="24"/>
                <w:szCs w:val="24"/>
                <w:lang w:val="uk-UA"/>
              </w:rPr>
            </w:pPr>
          </w:p>
        </w:tc>
      </w:tr>
      <w:tr w:rsidR="00225F7E" w:rsidRPr="00705226" w14:paraId="2F401F9E" w14:textId="2622D38C" w:rsidTr="00225F7E">
        <w:trPr>
          <w:gridAfter w:val="1"/>
          <w:wAfter w:w="14" w:type="dxa"/>
          <w:trHeight w:val="166"/>
          <w:jc w:val="center"/>
        </w:trPr>
        <w:tc>
          <w:tcPr>
            <w:tcW w:w="0" w:type="auto"/>
          </w:tcPr>
          <w:p w14:paraId="588B60E2" w14:textId="42465042" w:rsidR="00225F7E" w:rsidRPr="00705226" w:rsidRDefault="00225F7E" w:rsidP="005230AD">
            <w:pPr>
              <w:pStyle w:val="af0"/>
              <w:rPr>
                <w:rFonts w:ascii="Times New Roman" w:hAnsi="Times New Roman"/>
                <w:sz w:val="24"/>
                <w:szCs w:val="24"/>
              </w:rPr>
            </w:pPr>
            <w:r w:rsidRPr="00705226">
              <w:rPr>
                <w:rFonts w:ascii="Times New Roman" w:hAnsi="Times New Roman"/>
                <w:sz w:val="24"/>
                <w:szCs w:val="24"/>
                <w:lang w:val="uk-UA"/>
              </w:rPr>
              <w:t>ПРН2</w:t>
            </w:r>
          </w:p>
        </w:tc>
        <w:tc>
          <w:tcPr>
            <w:tcW w:w="0" w:type="auto"/>
          </w:tcPr>
          <w:p w14:paraId="7610A354"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7756B690"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54A6A5A0"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82CD9F2"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0BB1E532"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2B25F31" w14:textId="1197967D"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4FFAC533"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26C0CA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62EDF79"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DE21D22" w14:textId="77777777"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211A6B24" w14:textId="56EC8522" w:rsidR="00225F7E" w:rsidRPr="00705226"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63A84851" w14:textId="0D8D1049" w:rsidTr="00225F7E">
        <w:trPr>
          <w:gridAfter w:val="1"/>
          <w:wAfter w:w="14" w:type="dxa"/>
          <w:trHeight w:val="169"/>
          <w:jc w:val="center"/>
        </w:trPr>
        <w:tc>
          <w:tcPr>
            <w:tcW w:w="0" w:type="auto"/>
          </w:tcPr>
          <w:p w14:paraId="4A09B123" w14:textId="1E81CA39"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ПРН3</w:t>
            </w:r>
          </w:p>
        </w:tc>
        <w:tc>
          <w:tcPr>
            <w:tcW w:w="0" w:type="auto"/>
          </w:tcPr>
          <w:p w14:paraId="70DD6327" w14:textId="4831BDF1"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7831CE65" w14:textId="375090F5"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29C7E304"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45CE0B3"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A252179"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6D81EEE7"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CB70CD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574E7A2"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0E6DC8F"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303DDA6" w14:textId="77777777"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77B66994"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5BC54993" w14:textId="2BFD4149" w:rsidTr="00225F7E">
        <w:trPr>
          <w:gridAfter w:val="1"/>
          <w:wAfter w:w="14" w:type="dxa"/>
          <w:trHeight w:val="160"/>
          <w:jc w:val="center"/>
        </w:trPr>
        <w:tc>
          <w:tcPr>
            <w:tcW w:w="0" w:type="auto"/>
          </w:tcPr>
          <w:p w14:paraId="49EB3AB2" w14:textId="7437A2CD"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ПРН4</w:t>
            </w:r>
          </w:p>
        </w:tc>
        <w:tc>
          <w:tcPr>
            <w:tcW w:w="0" w:type="auto"/>
          </w:tcPr>
          <w:p w14:paraId="60378E63"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E5E4FFE"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32FAFEC"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277CB2BF" w14:textId="754ABD5E"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75E22432" w14:textId="4F4FAB45"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7F93980F" w14:textId="7F74FFC4"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5C3D681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ACE2E5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2D3A09C"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58786372" w14:textId="1AC74F15"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vAlign w:val="center"/>
          </w:tcPr>
          <w:p w14:paraId="2DBE645D" w14:textId="4ABC3DB8" w:rsidR="00225F7E" w:rsidRDefault="00CB6FB5" w:rsidP="00225F7E">
            <w:pPr>
              <w:pStyle w:val="af0"/>
              <w:jc w:val="center"/>
              <w:rPr>
                <w:rFonts w:ascii="Times New Roman" w:hAnsi="Times New Roman"/>
                <w:sz w:val="24"/>
                <w:szCs w:val="24"/>
                <w:lang w:val="uk-UA"/>
              </w:rPr>
            </w:pPr>
            <w:r>
              <w:rPr>
                <w:rFonts w:ascii="Times New Roman" w:hAnsi="Times New Roman"/>
                <w:sz w:val="24"/>
                <w:szCs w:val="24"/>
                <w:lang w:val="uk-UA"/>
              </w:rPr>
              <w:t>+</w:t>
            </w:r>
          </w:p>
        </w:tc>
      </w:tr>
      <w:tr w:rsidR="00225F7E" w:rsidRPr="00705226" w14:paraId="388C27A8" w14:textId="7C1D0B43" w:rsidTr="00225F7E">
        <w:trPr>
          <w:gridAfter w:val="1"/>
          <w:wAfter w:w="14" w:type="dxa"/>
          <w:trHeight w:val="163"/>
          <w:jc w:val="center"/>
        </w:trPr>
        <w:tc>
          <w:tcPr>
            <w:tcW w:w="0" w:type="auto"/>
          </w:tcPr>
          <w:p w14:paraId="3AA4827D" w14:textId="156D9839"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ПРН5</w:t>
            </w:r>
          </w:p>
        </w:tc>
        <w:tc>
          <w:tcPr>
            <w:tcW w:w="0" w:type="auto"/>
          </w:tcPr>
          <w:p w14:paraId="542ED970"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4588A56" w14:textId="4D78DF48"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73BFC740"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F4BE36E"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D60AC22"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0B85E88"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C0F5A80" w14:textId="311AB84E" w:rsidR="00225F7E" w:rsidRPr="00705226" w:rsidRDefault="00225F7E"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740FCB32" w14:textId="2B2433BB"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1CF3302E"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CCD891D" w14:textId="6B31ABA6"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0146147C"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150FE17E" w14:textId="788C985C" w:rsidTr="00225F7E">
        <w:trPr>
          <w:gridAfter w:val="1"/>
          <w:wAfter w:w="14" w:type="dxa"/>
          <w:trHeight w:val="197"/>
          <w:jc w:val="center"/>
        </w:trPr>
        <w:tc>
          <w:tcPr>
            <w:tcW w:w="0" w:type="auto"/>
          </w:tcPr>
          <w:p w14:paraId="73DA34CA" w14:textId="28757F07"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ПРН6</w:t>
            </w:r>
          </w:p>
        </w:tc>
        <w:tc>
          <w:tcPr>
            <w:tcW w:w="0" w:type="auto"/>
          </w:tcPr>
          <w:p w14:paraId="152824A5"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01279C6"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FD684BD" w14:textId="06899143" w:rsidR="00225F7E" w:rsidRPr="00705226" w:rsidRDefault="00225F7E" w:rsidP="005230AD">
            <w:pPr>
              <w:pStyle w:val="af0"/>
              <w:jc w:val="center"/>
              <w:rPr>
                <w:rFonts w:ascii="Times New Roman" w:hAnsi="Times New Roman"/>
                <w:sz w:val="24"/>
                <w:szCs w:val="24"/>
                <w:lang w:val="uk-UA"/>
              </w:rPr>
            </w:pPr>
          </w:p>
        </w:tc>
        <w:tc>
          <w:tcPr>
            <w:tcW w:w="0" w:type="auto"/>
          </w:tcPr>
          <w:p w14:paraId="03AEF80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A6E660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84C346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E83B09C"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6D1B0BF0" w14:textId="26E14402"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41A5EA07" w14:textId="33BF8F63"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0BDF6281" w14:textId="767CCB41"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vAlign w:val="center"/>
          </w:tcPr>
          <w:p w14:paraId="44BDEDEB"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7B0A1610" w14:textId="455D3659" w:rsidTr="00225F7E">
        <w:trPr>
          <w:gridAfter w:val="1"/>
          <w:wAfter w:w="14" w:type="dxa"/>
          <w:trHeight w:val="143"/>
          <w:jc w:val="center"/>
        </w:trPr>
        <w:tc>
          <w:tcPr>
            <w:tcW w:w="0" w:type="auto"/>
          </w:tcPr>
          <w:p w14:paraId="1D4A552C" w14:textId="3E96EB7C"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ПРН7</w:t>
            </w:r>
          </w:p>
        </w:tc>
        <w:tc>
          <w:tcPr>
            <w:tcW w:w="0" w:type="auto"/>
          </w:tcPr>
          <w:p w14:paraId="47B24DE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E6282DD"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4430EC2" w14:textId="66967800"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5B9A0456"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EA54B9B"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66525684" w14:textId="4684F18C"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7FCE04A7"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D9580C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B7AA49F"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476A097" w14:textId="6B92E308"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23FAD657"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76A2EB70" w14:textId="68FD918F" w:rsidTr="00225F7E">
        <w:trPr>
          <w:gridAfter w:val="1"/>
          <w:wAfter w:w="14" w:type="dxa"/>
          <w:trHeight w:val="162"/>
          <w:jc w:val="center"/>
        </w:trPr>
        <w:tc>
          <w:tcPr>
            <w:tcW w:w="0" w:type="auto"/>
          </w:tcPr>
          <w:p w14:paraId="4CFD6DC1" w14:textId="36F9B97A"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ПРН8</w:t>
            </w:r>
          </w:p>
        </w:tc>
        <w:tc>
          <w:tcPr>
            <w:tcW w:w="0" w:type="auto"/>
          </w:tcPr>
          <w:p w14:paraId="31686E64"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E5FADAD"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079673EF"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1EA4023"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2AB4DE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0D8E3A0" w14:textId="75335EB3"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1BA12DE6"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16A8095" w14:textId="2AFAC79C"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3DD38505"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9857FBE" w14:textId="77777777"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62C5FF80"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706ECF26" w14:textId="60E7C88F" w:rsidTr="00225F7E">
        <w:trPr>
          <w:gridAfter w:val="1"/>
          <w:wAfter w:w="14" w:type="dxa"/>
          <w:trHeight w:val="85"/>
          <w:jc w:val="center"/>
        </w:trPr>
        <w:tc>
          <w:tcPr>
            <w:tcW w:w="0" w:type="auto"/>
          </w:tcPr>
          <w:p w14:paraId="632F2F4E" w14:textId="633A31B9"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ПРН9</w:t>
            </w:r>
          </w:p>
        </w:tc>
        <w:tc>
          <w:tcPr>
            <w:tcW w:w="0" w:type="auto"/>
          </w:tcPr>
          <w:p w14:paraId="2436BAD9"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2AAE5CE" w14:textId="0E455233" w:rsidR="00225F7E" w:rsidRPr="00705226" w:rsidRDefault="00225F7E" w:rsidP="005230AD">
            <w:pPr>
              <w:pStyle w:val="af0"/>
              <w:jc w:val="center"/>
              <w:rPr>
                <w:rFonts w:ascii="Times New Roman" w:hAnsi="Times New Roman"/>
                <w:sz w:val="24"/>
                <w:szCs w:val="24"/>
                <w:lang w:val="uk-UA"/>
              </w:rPr>
            </w:pPr>
          </w:p>
        </w:tc>
        <w:tc>
          <w:tcPr>
            <w:tcW w:w="0" w:type="auto"/>
          </w:tcPr>
          <w:p w14:paraId="513EFAE8" w14:textId="062284BB" w:rsidR="00225F7E" w:rsidRPr="00705226" w:rsidRDefault="00225F7E" w:rsidP="005230AD">
            <w:pPr>
              <w:pStyle w:val="af0"/>
              <w:jc w:val="center"/>
              <w:rPr>
                <w:rFonts w:ascii="Times New Roman" w:hAnsi="Times New Roman"/>
                <w:sz w:val="24"/>
                <w:szCs w:val="24"/>
                <w:lang w:val="uk-UA"/>
              </w:rPr>
            </w:pPr>
          </w:p>
        </w:tc>
        <w:tc>
          <w:tcPr>
            <w:tcW w:w="0" w:type="auto"/>
          </w:tcPr>
          <w:p w14:paraId="782C85C5"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5F14E18F"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3F1E02B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D5A0EAC"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2F1DC8A" w14:textId="71C87F10"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13A65DF2"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49FF495" w14:textId="77777777"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370607D7"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6A11F724" w14:textId="7D67A08A" w:rsidTr="00225F7E">
        <w:trPr>
          <w:gridAfter w:val="1"/>
          <w:wAfter w:w="14" w:type="dxa"/>
          <w:trHeight w:val="231"/>
          <w:jc w:val="center"/>
        </w:trPr>
        <w:tc>
          <w:tcPr>
            <w:tcW w:w="0" w:type="auto"/>
          </w:tcPr>
          <w:p w14:paraId="660DEB86" w14:textId="4A9267D7"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ПРН10</w:t>
            </w:r>
          </w:p>
        </w:tc>
        <w:tc>
          <w:tcPr>
            <w:tcW w:w="0" w:type="auto"/>
          </w:tcPr>
          <w:p w14:paraId="3F11644C"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194191AD"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037E5A11"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2151E4D7"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5DC4DB74"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423D8B1" w14:textId="4EC4E6DF"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4E3CD930"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0F64ECF1"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2DE29F9C"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E9C6B3C" w14:textId="7D1CA11D"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0B86BB62" w14:textId="77777777" w:rsidR="00225F7E" w:rsidRPr="00705226" w:rsidRDefault="00225F7E" w:rsidP="00225F7E">
            <w:pPr>
              <w:pStyle w:val="af0"/>
              <w:jc w:val="center"/>
              <w:rPr>
                <w:rFonts w:ascii="Times New Roman" w:hAnsi="Times New Roman"/>
                <w:sz w:val="24"/>
                <w:szCs w:val="24"/>
                <w:lang w:val="uk-UA"/>
              </w:rPr>
            </w:pPr>
          </w:p>
        </w:tc>
      </w:tr>
      <w:tr w:rsidR="00225F7E" w:rsidRPr="00705226" w14:paraId="3A1C704D" w14:textId="4ACF4BC8" w:rsidTr="00225F7E">
        <w:trPr>
          <w:gridAfter w:val="1"/>
          <w:wAfter w:w="14" w:type="dxa"/>
          <w:trHeight w:val="221"/>
          <w:jc w:val="center"/>
        </w:trPr>
        <w:tc>
          <w:tcPr>
            <w:tcW w:w="0" w:type="auto"/>
          </w:tcPr>
          <w:p w14:paraId="4E430741" w14:textId="6DA67094" w:rsidR="00225F7E" w:rsidRPr="00705226" w:rsidRDefault="00225F7E" w:rsidP="00D27AEB">
            <w:pPr>
              <w:pStyle w:val="af0"/>
              <w:rPr>
                <w:rFonts w:ascii="Times New Roman" w:hAnsi="Times New Roman"/>
                <w:sz w:val="24"/>
                <w:szCs w:val="24"/>
              </w:rPr>
            </w:pPr>
            <w:r w:rsidRPr="00705226">
              <w:rPr>
                <w:rFonts w:ascii="Times New Roman" w:hAnsi="Times New Roman"/>
                <w:sz w:val="24"/>
                <w:szCs w:val="24"/>
                <w:lang w:val="uk-UA"/>
              </w:rPr>
              <w:t>ПРН11</w:t>
            </w:r>
          </w:p>
        </w:tc>
        <w:tc>
          <w:tcPr>
            <w:tcW w:w="0" w:type="auto"/>
          </w:tcPr>
          <w:p w14:paraId="7C7A2705"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537E5EC"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7C7C795B"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E48842E"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4F03B6BF"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5C8695A7"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32280076" w14:textId="72D9DDF0" w:rsidR="00225F7E" w:rsidRPr="00705226" w:rsidRDefault="00CB6FB5" w:rsidP="005230AD">
            <w:pPr>
              <w:pStyle w:val="af0"/>
              <w:jc w:val="center"/>
              <w:rPr>
                <w:rFonts w:ascii="Times New Roman" w:hAnsi="Times New Roman"/>
                <w:sz w:val="24"/>
                <w:szCs w:val="24"/>
                <w:lang w:val="uk-UA"/>
              </w:rPr>
            </w:pPr>
            <w:r>
              <w:rPr>
                <w:rFonts w:ascii="Times New Roman" w:hAnsi="Times New Roman"/>
                <w:sz w:val="24"/>
                <w:szCs w:val="24"/>
                <w:lang w:val="uk-UA"/>
              </w:rPr>
              <w:t>+</w:t>
            </w:r>
          </w:p>
        </w:tc>
        <w:tc>
          <w:tcPr>
            <w:tcW w:w="0" w:type="auto"/>
          </w:tcPr>
          <w:p w14:paraId="43A66BB6" w14:textId="77777777" w:rsidR="00225F7E" w:rsidRPr="00705226" w:rsidRDefault="00225F7E" w:rsidP="005230AD">
            <w:pPr>
              <w:pStyle w:val="af0"/>
              <w:jc w:val="center"/>
              <w:rPr>
                <w:rFonts w:ascii="Times New Roman" w:hAnsi="Times New Roman"/>
                <w:sz w:val="24"/>
                <w:szCs w:val="24"/>
                <w:lang w:val="uk-UA"/>
              </w:rPr>
            </w:pPr>
          </w:p>
        </w:tc>
        <w:tc>
          <w:tcPr>
            <w:tcW w:w="0" w:type="auto"/>
          </w:tcPr>
          <w:p w14:paraId="627EEB79" w14:textId="77777777" w:rsidR="00225F7E" w:rsidRPr="00705226" w:rsidRDefault="00225F7E" w:rsidP="005230AD">
            <w:pPr>
              <w:pStyle w:val="af0"/>
              <w:jc w:val="center"/>
              <w:rPr>
                <w:rFonts w:ascii="Times New Roman" w:hAnsi="Times New Roman"/>
                <w:sz w:val="24"/>
                <w:szCs w:val="24"/>
                <w:lang w:val="uk-UA"/>
              </w:rPr>
            </w:pPr>
            <w:r w:rsidRPr="00705226">
              <w:rPr>
                <w:rFonts w:ascii="Times New Roman" w:hAnsi="Times New Roman"/>
                <w:sz w:val="24"/>
                <w:szCs w:val="24"/>
                <w:lang w:val="uk-UA"/>
              </w:rPr>
              <w:t>+</w:t>
            </w:r>
          </w:p>
        </w:tc>
        <w:tc>
          <w:tcPr>
            <w:tcW w:w="0" w:type="auto"/>
          </w:tcPr>
          <w:p w14:paraId="6FB80D4B" w14:textId="4E5DD570" w:rsidR="00225F7E" w:rsidRPr="00705226" w:rsidRDefault="00225F7E" w:rsidP="005230AD">
            <w:pPr>
              <w:pStyle w:val="af0"/>
              <w:jc w:val="center"/>
              <w:rPr>
                <w:rFonts w:ascii="Times New Roman" w:hAnsi="Times New Roman"/>
                <w:sz w:val="24"/>
                <w:szCs w:val="24"/>
                <w:lang w:val="uk-UA"/>
              </w:rPr>
            </w:pPr>
          </w:p>
        </w:tc>
        <w:tc>
          <w:tcPr>
            <w:tcW w:w="0" w:type="auto"/>
            <w:vAlign w:val="center"/>
          </w:tcPr>
          <w:p w14:paraId="0D9B25CE" w14:textId="77777777" w:rsidR="00225F7E" w:rsidRPr="00705226" w:rsidRDefault="00225F7E" w:rsidP="00225F7E">
            <w:pPr>
              <w:pStyle w:val="af0"/>
              <w:jc w:val="center"/>
              <w:rPr>
                <w:rFonts w:ascii="Times New Roman" w:hAnsi="Times New Roman"/>
                <w:sz w:val="24"/>
                <w:szCs w:val="24"/>
                <w:lang w:val="uk-UA"/>
              </w:rPr>
            </w:pPr>
          </w:p>
        </w:tc>
      </w:tr>
    </w:tbl>
    <w:p w14:paraId="700D10A9" w14:textId="11CE5398" w:rsidR="000444D0" w:rsidRDefault="000444D0" w:rsidP="00F42F82">
      <w:pPr>
        <w:pStyle w:val="af0"/>
        <w:tabs>
          <w:tab w:val="left" w:pos="720"/>
        </w:tabs>
        <w:jc w:val="both"/>
        <w:rPr>
          <w:rFonts w:ascii="Times New Roman" w:hAnsi="Times New Roman"/>
          <w:sz w:val="24"/>
          <w:szCs w:val="24"/>
          <w:lang w:val="uk-UA"/>
        </w:rPr>
      </w:pPr>
    </w:p>
    <w:p w14:paraId="721222C5" w14:textId="77777777" w:rsidR="00225F7E" w:rsidRDefault="00225F7E" w:rsidP="00B361B7">
      <w:pPr>
        <w:pStyle w:val="af0"/>
        <w:tabs>
          <w:tab w:val="left" w:pos="720"/>
        </w:tabs>
        <w:jc w:val="center"/>
        <w:rPr>
          <w:rFonts w:ascii="Times New Roman" w:hAnsi="Times New Roman"/>
          <w:b/>
          <w:sz w:val="28"/>
          <w:szCs w:val="24"/>
          <w:lang w:val="uk-UA"/>
        </w:rPr>
        <w:sectPr w:rsidR="00225F7E" w:rsidSect="00243D4B">
          <w:pgSz w:w="11910" w:h="16840"/>
          <w:pgMar w:top="851" w:right="851" w:bottom="851" w:left="1418" w:header="777" w:footer="0" w:gutter="0"/>
          <w:cols w:space="720"/>
          <w:docGrid w:linePitch="299"/>
        </w:sectPr>
      </w:pPr>
    </w:p>
    <w:p w14:paraId="3369B6E6" w14:textId="1C2FD52F" w:rsidR="00B361B7" w:rsidRDefault="00B361B7" w:rsidP="00B361B7">
      <w:pPr>
        <w:pStyle w:val="af0"/>
        <w:tabs>
          <w:tab w:val="left" w:pos="720"/>
        </w:tabs>
        <w:jc w:val="center"/>
        <w:rPr>
          <w:rFonts w:ascii="Times New Roman" w:hAnsi="Times New Roman"/>
          <w:b/>
          <w:sz w:val="28"/>
          <w:szCs w:val="24"/>
          <w:lang w:val="uk-UA"/>
        </w:rPr>
      </w:pPr>
      <w:r w:rsidRPr="00B361B7">
        <w:rPr>
          <w:rFonts w:ascii="Times New Roman" w:hAnsi="Times New Roman"/>
          <w:b/>
          <w:sz w:val="28"/>
          <w:szCs w:val="24"/>
          <w:lang w:val="uk-UA"/>
        </w:rPr>
        <w:lastRenderedPageBreak/>
        <w:t xml:space="preserve">14. Матриця забезпечення програмних результатів навчання відповідними </w:t>
      </w:r>
      <w:r>
        <w:rPr>
          <w:rFonts w:ascii="Times New Roman" w:hAnsi="Times New Roman"/>
          <w:b/>
          <w:sz w:val="28"/>
          <w:szCs w:val="24"/>
          <w:lang w:val="uk-UA"/>
        </w:rPr>
        <w:t>загальними та спеціальними компетентностями</w:t>
      </w:r>
    </w:p>
    <w:p w14:paraId="34CFAAA5" w14:textId="1DD25ACE" w:rsidR="00B361B7" w:rsidRDefault="00B361B7" w:rsidP="00B361B7">
      <w:pPr>
        <w:pStyle w:val="af0"/>
        <w:tabs>
          <w:tab w:val="left" w:pos="720"/>
        </w:tabs>
        <w:jc w:val="center"/>
        <w:rPr>
          <w:rFonts w:ascii="Times New Roman" w:hAnsi="Times New Roman"/>
          <w:b/>
          <w:sz w:val="28"/>
          <w:szCs w:val="24"/>
          <w:lang w:val="uk-UA"/>
        </w:rPr>
      </w:pPr>
    </w:p>
    <w:tbl>
      <w:tblPr>
        <w:tblStyle w:val="af3"/>
        <w:tblW w:w="5000" w:type="pct"/>
        <w:tblLook w:val="04A0" w:firstRow="1" w:lastRow="0" w:firstColumn="1" w:lastColumn="0" w:noHBand="0" w:noVBand="1"/>
      </w:tblPr>
      <w:tblGrid>
        <w:gridCol w:w="1055"/>
        <w:gridCol w:w="668"/>
        <w:gridCol w:w="668"/>
        <w:gridCol w:w="669"/>
        <w:gridCol w:w="669"/>
        <w:gridCol w:w="669"/>
        <w:gridCol w:w="669"/>
        <w:gridCol w:w="669"/>
        <w:gridCol w:w="669"/>
        <w:gridCol w:w="669"/>
        <w:gridCol w:w="711"/>
        <w:gridCol w:w="711"/>
        <w:gridCol w:w="711"/>
        <w:gridCol w:w="711"/>
        <w:gridCol w:w="711"/>
        <w:gridCol w:w="711"/>
        <w:gridCol w:w="711"/>
        <w:gridCol w:w="711"/>
        <w:gridCol w:w="711"/>
        <w:gridCol w:w="832"/>
        <w:gridCol w:w="823"/>
      </w:tblGrid>
      <w:tr w:rsidR="00225F7E" w:rsidRPr="00225F7E" w14:paraId="28E840E9" w14:textId="1F012ED1" w:rsidTr="00225F7E">
        <w:tc>
          <w:tcPr>
            <w:tcW w:w="349" w:type="pct"/>
          </w:tcPr>
          <w:p w14:paraId="13D146D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E9862C0" w14:textId="615CD05B"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ЗК1</w:t>
            </w:r>
          </w:p>
        </w:tc>
        <w:tc>
          <w:tcPr>
            <w:tcW w:w="221" w:type="pct"/>
            <w:vAlign w:val="center"/>
          </w:tcPr>
          <w:p w14:paraId="1711511F" w14:textId="4411860C"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ЗК2</w:t>
            </w:r>
          </w:p>
        </w:tc>
        <w:tc>
          <w:tcPr>
            <w:tcW w:w="221" w:type="pct"/>
            <w:vAlign w:val="center"/>
          </w:tcPr>
          <w:p w14:paraId="0E61BEEC" w14:textId="6F50486F"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ЗК3</w:t>
            </w:r>
          </w:p>
        </w:tc>
        <w:tc>
          <w:tcPr>
            <w:tcW w:w="221" w:type="pct"/>
            <w:vAlign w:val="center"/>
          </w:tcPr>
          <w:p w14:paraId="56E62119" w14:textId="75F7AE80"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ЗК4</w:t>
            </w:r>
          </w:p>
        </w:tc>
        <w:tc>
          <w:tcPr>
            <w:tcW w:w="221" w:type="pct"/>
            <w:vAlign w:val="center"/>
          </w:tcPr>
          <w:p w14:paraId="5590B338" w14:textId="39EE5F29"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ЗК5</w:t>
            </w:r>
          </w:p>
        </w:tc>
        <w:tc>
          <w:tcPr>
            <w:tcW w:w="221" w:type="pct"/>
            <w:vAlign w:val="center"/>
          </w:tcPr>
          <w:p w14:paraId="2B383DD7" w14:textId="08C568B6"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ЗК6</w:t>
            </w:r>
          </w:p>
        </w:tc>
        <w:tc>
          <w:tcPr>
            <w:tcW w:w="221" w:type="pct"/>
            <w:vAlign w:val="center"/>
          </w:tcPr>
          <w:p w14:paraId="27A93A6C" w14:textId="184EC62B"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ЗК7</w:t>
            </w:r>
          </w:p>
        </w:tc>
        <w:tc>
          <w:tcPr>
            <w:tcW w:w="221" w:type="pct"/>
            <w:vAlign w:val="center"/>
          </w:tcPr>
          <w:p w14:paraId="2233087E" w14:textId="21150E01"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ЗК8</w:t>
            </w:r>
          </w:p>
        </w:tc>
        <w:tc>
          <w:tcPr>
            <w:tcW w:w="221" w:type="pct"/>
            <w:vAlign w:val="center"/>
          </w:tcPr>
          <w:p w14:paraId="1AD999A6" w14:textId="3FC7008C"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ЗК9</w:t>
            </w:r>
          </w:p>
        </w:tc>
        <w:tc>
          <w:tcPr>
            <w:tcW w:w="235" w:type="pct"/>
            <w:vAlign w:val="center"/>
          </w:tcPr>
          <w:p w14:paraId="0962A825" w14:textId="506CDFF0"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СК1</w:t>
            </w:r>
          </w:p>
        </w:tc>
        <w:tc>
          <w:tcPr>
            <w:tcW w:w="235" w:type="pct"/>
            <w:vAlign w:val="center"/>
          </w:tcPr>
          <w:p w14:paraId="28D950CF" w14:textId="7BD7D54C"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СК2</w:t>
            </w:r>
          </w:p>
        </w:tc>
        <w:tc>
          <w:tcPr>
            <w:tcW w:w="235" w:type="pct"/>
            <w:vAlign w:val="center"/>
          </w:tcPr>
          <w:p w14:paraId="33FDE5F9" w14:textId="221EC005"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СК3</w:t>
            </w:r>
          </w:p>
        </w:tc>
        <w:tc>
          <w:tcPr>
            <w:tcW w:w="235" w:type="pct"/>
            <w:vAlign w:val="center"/>
          </w:tcPr>
          <w:p w14:paraId="2E6C53F4" w14:textId="10B93997"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СК4</w:t>
            </w:r>
          </w:p>
        </w:tc>
        <w:tc>
          <w:tcPr>
            <w:tcW w:w="235" w:type="pct"/>
            <w:vAlign w:val="center"/>
          </w:tcPr>
          <w:p w14:paraId="0CDD90F5" w14:textId="2CE30B0E"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СК5</w:t>
            </w:r>
          </w:p>
        </w:tc>
        <w:tc>
          <w:tcPr>
            <w:tcW w:w="235" w:type="pct"/>
            <w:vAlign w:val="center"/>
          </w:tcPr>
          <w:p w14:paraId="2B0ECE43" w14:textId="1D2BF094"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СК6</w:t>
            </w:r>
          </w:p>
        </w:tc>
        <w:tc>
          <w:tcPr>
            <w:tcW w:w="235" w:type="pct"/>
            <w:vAlign w:val="center"/>
          </w:tcPr>
          <w:p w14:paraId="720BB036" w14:textId="39B92519"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СК7</w:t>
            </w:r>
          </w:p>
        </w:tc>
        <w:tc>
          <w:tcPr>
            <w:tcW w:w="235" w:type="pct"/>
            <w:vAlign w:val="center"/>
          </w:tcPr>
          <w:p w14:paraId="4573F995" w14:textId="0ED106ED"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СК8</w:t>
            </w:r>
          </w:p>
        </w:tc>
        <w:tc>
          <w:tcPr>
            <w:tcW w:w="235" w:type="pct"/>
            <w:vAlign w:val="center"/>
          </w:tcPr>
          <w:p w14:paraId="0D3AAD9C" w14:textId="04037995"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СК9</w:t>
            </w:r>
          </w:p>
        </w:tc>
        <w:tc>
          <w:tcPr>
            <w:tcW w:w="275" w:type="pct"/>
            <w:vAlign w:val="center"/>
          </w:tcPr>
          <w:p w14:paraId="1F230367" w14:textId="299A451A"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СК10</w:t>
            </w:r>
          </w:p>
        </w:tc>
        <w:tc>
          <w:tcPr>
            <w:tcW w:w="275" w:type="pct"/>
            <w:vAlign w:val="center"/>
          </w:tcPr>
          <w:p w14:paraId="0B6DC898" w14:textId="7299003B" w:rsidR="00225F7E" w:rsidRPr="00225F7E" w:rsidRDefault="00225F7E" w:rsidP="00225F7E">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СК11</w:t>
            </w:r>
          </w:p>
        </w:tc>
      </w:tr>
      <w:tr w:rsidR="00225F7E" w:rsidRPr="00225F7E" w14:paraId="09C175AD" w14:textId="0DB51955" w:rsidTr="00225F7E">
        <w:tc>
          <w:tcPr>
            <w:tcW w:w="349" w:type="pct"/>
          </w:tcPr>
          <w:p w14:paraId="710EE8AF" w14:textId="6D8C1015"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1</w:t>
            </w:r>
          </w:p>
        </w:tc>
        <w:tc>
          <w:tcPr>
            <w:tcW w:w="221" w:type="pct"/>
            <w:vAlign w:val="center"/>
          </w:tcPr>
          <w:p w14:paraId="64016AB2" w14:textId="5821390C"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256728E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197D6A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91327E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EEF85B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5E9A1E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EF4443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BEA38D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43936CC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E60A73D" w14:textId="0D966431"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4CFC9990" w14:textId="5D8E75AE"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119C115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B51086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EBBFED4"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D2BF9A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B16934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C1CE96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C33E43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2DC8231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77998880"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2588079E" w14:textId="5816804C" w:rsidTr="00225F7E">
        <w:tc>
          <w:tcPr>
            <w:tcW w:w="349" w:type="pct"/>
          </w:tcPr>
          <w:p w14:paraId="5DCC1DBA" w14:textId="468C1C9A"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2</w:t>
            </w:r>
          </w:p>
        </w:tc>
        <w:tc>
          <w:tcPr>
            <w:tcW w:w="221" w:type="pct"/>
            <w:vAlign w:val="center"/>
          </w:tcPr>
          <w:p w14:paraId="7A9D4507" w14:textId="3D4571CC"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7E6E234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24CB09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31E66B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056811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1A36C0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574417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800C59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0A99A0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15DFC93" w14:textId="2C2B73EE"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5DAF5111" w14:textId="1A0B3C9E"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29C5E5D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80E91A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1F7019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C041D9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4EF5A9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D72D93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A044A6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11A7447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7244CFBA"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1DCD1A4A" w14:textId="54E216E5" w:rsidTr="00225F7E">
        <w:tc>
          <w:tcPr>
            <w:tcW w:w="349" w:type="pct"/>
          </w:tcPr>
          <w:p w14:paraId="6E990DE4" w14:textId="051CA54F"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3</w:t>
            </w:r>
          </w:p>
        </w:tc>
        <w:tc>
          <w:tcPr>
            <w:tcW w:w="221" w:type="pct"/>
            <w:vAlign w:val="center"/>
          </w:tcPr>
          <w:p w14:paraId="00B6C75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F09EA1B" w14:textId="3C2133FE"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3A67130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F51FDA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77C26F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0F08A68" w14:textId="60D472C2"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06FA911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59D335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AC7607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9B118D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A1251E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BDD29C4" w14:textId="5143745C"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2E98210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D38587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5A7CE24"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19BF1E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69CE97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CB44D72" w14:textId="23D3DF3D"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75" w:type="pct"/>
            <w:vAlign w:val="center"/>
          </w:tcPr>
          <w:p w14:paraId="6C0BED7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009520A5"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247420BD" w14:textId="7411F80F" w:rsidTr="00225F7E">
        <w:tc>
          <w:tcPr>
            <w:tcW w:w="349" w:type="pct"/>
          </w:tcPr>
          <w:p w14:paraId="607646EC" w14:textId="59DCB522"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4</w:t>
            </w:r>
          </w:p>
        </w:tc>
        <w:tc>
          <w:tcPr>
            <w:tcW w:w="221" w:type="pct"/>
            <w:vAlign w:val="center"/>
          </w:tcPr>
          <w:p w14:paraId="348BB4D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EA62FB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88075FC" w14:textId="1227FDA1"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733B38E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42031FE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CECCCD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37B5D12" w14:textId="6C84340D"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5EAE7D3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707772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A65D94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04C7B1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119F69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C1600A1" w14:textId="2339D47E"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0323116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35F925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47E8328" w14:textId="7C99B8CA"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747A54B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4100F3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4724E08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70665866"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0E28BCDE" w14:textId="215A3DAA" w:rsidTr="00225F7E">
        <w:tc>
          <w:tcPr>
            <w:tcW w:w="349" w:type="pct"/>
          </w:tcPr>
          <w:p w14:paraId="1618C443" w14:textId="277E38CF"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5</w:t>
            </w:r>
          </w:p>
        </w:tc>
        <w:tc>
          <w:tcPr>
            <w:tcW w:w="221" w:type="pct"/>
            <w:vAlign w:val="center"/>
          </w:tcPr>
          <w:p w14:paraId="4F2DEA6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F861D6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4722C3C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BBE389C" w14:textId="3053277A"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6B8E87C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5FC6FC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058267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0C7830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0FABCC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359C8A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67469B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B097024"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420184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E5037BB" w14:textId="011E442C"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7676D5E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7F8D80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0839D85" w14:textId="0129FF17"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443EB42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34924F4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1DFC58EF"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71BD5749" w14:textId="74EC88CF" w:rsidTr="00225F7E">
        <w:tc>
          <w:tcPr>
            <w:tcW w:w="349" w:type="pct"/>
          </w:tcPr>
          <w:p w14:paraId="4BE24852" w14:textId="72B06FAA"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6</w:t>
            </w:r>
          </w:p>
        </w:tc>
        <w:tc>
          <w:tcPr>
            <w:tcW w:w="221" w:type="pct"/>
            <w:vAlign w:val="center"/>
          </w:tcPr>
          <w:p w14:paraId="42FD4A0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A0ED3E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5E31B94"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4A5E97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BFB297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D7297E4" w14:textId="432BC430"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7039E19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791316D" w14:textId="25FA357C"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18222A4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66952E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19E94A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BB8B21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795E344"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C3C94A6" w14:textId="2A0129DB"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B1F8231" w14:textId="01123893"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22D25C2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B253F04"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EEF854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25D89BF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3149720C"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064148CB" w14:textId="69A91225" w:rsidTr="00225F7E">
        <w:tc>
          <w:tcPr>
            <w:tcW w:w="349" w:type="pct"/>
          </w:tcPr>
          <w:p w14:paraId="07CA75C6" w14:textId="4B4BA5C1"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7</w:t>
            </w:r>
          </w:p>
        </w:tc>
        <w:tc>
          <w:tcPr>
            <w:tcW w:w="221" w:type="pct"/>
            <w:vAlign w:val="center"/>
          </w:tcPr>
          <w:p w14:paraId="7D14CFE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27963E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5FA86B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70FB0C4" w14:textId="3310FD13"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4FFD1A3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BE3364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6A5FF2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93A98AA" w14:textId="0AE29B5C"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57FFAA9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08AC5F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6DA0BB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15FF908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858048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3B26A16" w14:textId="09AF7324"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5E9CACE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BA2DF4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25BB4AD" w14:textId="2AE0ED3B"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432F388C"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05993BB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162A02D7"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7F575C81" w14:textId="64BBAD12" w:rsidTr="00225F7E">
        <w:tc>
          <w:tcPr>
            <w:tcW w:w="349" w:type="pct"/>
          </w:tcPr>
          <w:p w14:paraId="53FA33E0" w14:textId="2FC4EBCF"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8</w:t>
            </w:r>
          </w:p>
        </w:tc>
        <w:tc>
          <w:tcPr>
            <w:tcW w:w="221" w:type="pct"/>
            <w:vAlign w:val="center"/>
          </w:tcPr>
          <w:p w14:paraId="40A4EBC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1F5C4C7" w14:textId="11F9B4A9"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1C8AC276" w14:textId="3394666A"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1252FD3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4C9D4D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DF81BF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255D255" w14:textId="26CDBFC6"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4172ED8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10F4E66" w14:textId="326ECC93"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733F90A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89CF1DD" w14:textId="5F29B660"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67F7A91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31EB03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B5B3E84" w14:textId="5E467C78"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267A368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98BAEF1" w14:textId="5121E5DA"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3EC326B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FB1528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30B7341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0EEB89DF"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0E2502B2" w14:textId="7D14ECED" w:rsidTr="00225F7E">
        <w:tc>
          <w:tcPr>
            <w:tcW w:w="349" w:type="pct"/>
          </w:tcPr>
          <w:p w14:paraId="6C4CEA3B" w14:textId="31B2FFA8"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9</w:t>
            </w:r>
          </w:p>
        </w:tc>
        <w:tc>
          <w:tcPr>
            <w:tcW w:w="221" w:type="pct"/>
            <w:vAlign w:val="center"/>
          </w:tcPr>
          <w:p w14:paraId="5DC2DCE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7A28E46" w14:textId="1C7BC95E"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5238D7EA" w14:textId="53E8E793"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69C0069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6C9E63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A917C2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A5502DF" w14:textId="3E42DBE2"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7A5BCD8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EE957F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8E06BF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49B6070" w14:textId="2908D6BC"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37CF83E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F03046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1CC25E7"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FD6E3E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1F1548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245A44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44BCFA3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20D7B41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26D233CA" w14:textId="5322A617" w:rsidR="00225F7E" w:rsidRPr="00225F7E" w:rsidRDefault="00CB6FB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r>
      <w:tr w:rsidR="00225F7E" w:rsidRPr="00225F7E" w14:paraId="32CA2608" w14:textId="6919913D" w:rsidTr="00225F7E">
        <w:tc>
          <w:tcPr>
            <w:tcW w:w="349" w:type="pct"/>
          </w:tcPr>
          <w:p w14:paraId="6E52B71D" w14:textId="47FD7FBC"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10</w:t>
            </w:r>
          </w:p>
        </w:tc>
        <w:tc>
          <w:tcPr>
            <w:tcW w:w="221" w:type="pct"/>
            <w:vAlign w:val="center"/>
          </w:tcPr>
          <w:p w14:paraId="7647B2B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379F2484" w14:textId="3E531B66"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6F48AB4D" w14:textId="154EE768"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51E0908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2F153FB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D3A43E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F4C728D"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52D35F7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12015230" w14:textId="5FAAE710"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57BAB0A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01735B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5742817" w14:textId="0F1041F9"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5432AAD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36D09B3A"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BDFBE7B"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19B80A6"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5A345D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73BADAF0" w14:textId="7DBFA1FA"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75" w:type="pct"/>
            <w:vAlign w:val="center"/>
          </w:tcPr>
          <w:p w14:paraId="626E0BDE" w14:textId="3BB600B0"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75" w:type="pct"/>
            <w:vAlign w:val="center"/>
          </w:tcPr>
          <w:p w14:paraId="14E5CE98" w14:textId="77777777" w:rsidR="00225F7E" w:rsidRPr="00225F7E" w:rsidRDefault="00225F7E" w:rsidP="00225F7E">
            <w:pPr>
              <w:pStyle w:val="af0"/>
              <w:tabs>
                <w:tab w:val="left" w:pos="720"/>
              </w:tabs>
              <w:jc w:val="center"/>
              <w:rPr>
                <w:rFonts w:ascii="Times New Roman" w:hAnsi="Times New Roman"/>
                <w:sz w:val="24"/>
                <w:szCs w:val="24"/>
                <w:lang w:val="uk-UA"/>
              </w:rPr>
            </w:pPr>
          </w:p>
        </w:tc>
      </w:tr>
      <w:tr w:rsidR="00225F7E" w:rsidRPr="00225F7E" w14:paraId="7691356D" w14:textId="4F33533E" w:rsidTr="00225F7E">
        <w:tc>
          <w:tcPr>
            <w:tcW w:w="349" w:type="pct"/>
          </w:tcPr>
          <w:p w14:paraId="7CA398CD" w14:textId="26629A38" w:rsidR="00225F7E" w:rsidRPr="00225F7E" w:rsidRDefault="00225F7E" w:rsidP="00B361B7">
            <w:pPr>
              <w:pStyle w:val="af0"/>
              <w:tabs>
                <w:tab w:val="left" w:pos="720"/>
              </w:tabs>
              <w:jc w:val="center"/>
              <w:rPr>
                <w:rFonts w:ascii="Times New Roman" w:hAnsi="Times New Roman"/>
                <w:sz w:val="24"/>
                <w:szCs w:val="24"/>
                <w:lang w:val="uk-UA"/>
              </w:rPr>
            </w:pPr>
            <w:r w:rsidRPr="00225F7E">
              <w:rPr>
                <w:rFonts w:ascii="Times New Roman" w:hAnsi="Times New Roman"/>
                <w:sz w:val="24"/>
                <w:szCs w:val="24"/>
                <w:lang w:val="uk-UA"/>
              </w:rPr>
              <w:t>ПРН 11</w:t>
            </w:r>
          </w:p>
        </w:tc>
        <w:tc>
          <w:tcPr>
            <w:tcW w:w="221" w:type="pct"/>
            <w:vAlign w:val="center"/>
          </w:tcPr>
          <w:p w14:paraId="2B29E92F"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01E37B88" w14:textId="504525FF"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0F06C083" w14:textId="07CF7B1C"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11142C9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4DFFAD3E"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64A5FE2F" w14:textId="3DB2A1FC"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21" w:type="pct"/>
            <w:vAlign w:val="center"/>
          </w:tcPr>
          <w:p w14:paraId="4F154909"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7E9FB0B0"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21" w:type="pct"/>
            <w:vAlign w:val="center"/>
          </w:tcPr>
          <w:p w14:paraId="4F4A48A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6FD1D3C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FB58FF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3600211" w14:textId="08FD1EF6"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253C2723"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FB61ED8"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58C9EFA0" w14:textId="719971BF"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35" w:type="pct"/>
            <w:vAlign w:val="center"/>
          </w:tcPr>
          <w:p w14:paraId="55FABEF1"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0F7BFA05"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35" w:type="pct"/>
            <w:vAlign w:val="center"/>
          </w:tcPr>
          <w:p w14:paraId="22335CD2" w14:textId="77777777" w:rsidR="00225F7E" w:rsidRPr="00225F7E" w:rsidRDefault="00225F7E" w:rsidP="00225F7E">
            <w:pPr>
              <w:pStyle w:val="af0"/>
              <w:tabs>
                <w:tab w:val="left" w:pos="720"/>
              </w:tabs>
              <w:jc w:val="center"/>
              <w:rPr>
                <w:rFonts w:ascii="Times New Roman" w:hAnsi="Times New Roman"/>
                <w:sz w:val="24"/>
                <w:szCs w:val="24"/>
                <w:lang w:val="uk-UA"/>
              </w:rPr>
            </w:pPr>
          </w:p>
        </w:tc>
        <w:tc>
          <w:tcPr>
            <w:tcW w:w="275" w:type="pct"/>
            <w:vAlign w:val="center"/>
          </w:tcPr>
          <w:p w14:paraId="277CB750" w14:textId="26AD96F0" w:rsidR="00225F7E" w:rsidRPr="00225F7E" w:rsidRDefault="00427F45" w:rsidP="00225F7E">
            <w:pPr>
              <w:pStyle w:val="af0"/>
              <w:tabs>
                <w:tab w:val="left" w:pos="720"/>
              </w:tabs>
              <w:jc w:val="center"/>
              <w:rPr>
                <w:rFonts w:ascii="Times New Roman" w:hAnsi="Times New Roman"/>
                <w:sz w:val="24"/>
                <w:szCs w:val="24"/>
                <w:lang w:val="uk-UA"/>
              </w:rPr>
            </w:pPr>
            <w:r>
              <w:rPr>
                <w:rFonts w:ascii="Times New Roman" w:hAnsi="Times New Roman"/>
                <w:sz w:val="24"/>
                <w:szCs w:val="24"/>
                <w:lang w:val="uk-UA"/>
              </w:rPr>
              <w:t>+</w:t>
            </w:r>
          </w:p>
        </w:tc>
        <w:tc>
          <w:tcPr>
            <w:tcW w:w="275" w:type="pct"/>
            <w:vAlign w:val="center"/>
          </w:tcPr>
          <w:p w14:paraId="7F0D49EF" w14:textId="77777777" w:rsidR="00225F7E" w:rsidRPr="00225F7E" w:rsidRDefault="00225F7E" w:rsidP="00225F7E">
            <w:pPr>
              <w:pStyle w:val="af0"/>
              <w:tabs>
                <w:tab w:val="left" w:pos="720"/>
              </w:tabs>
              <w:jc w:val="center"/>
              <w:rPr>
                <w:rFonts w:ascii="Times New Roman" w:hAnsi="Times New Roman"/>
                <w:sz w:val="24"/>
                <w:szCs w:val="24"/>
                <w:lang w:val="uk-UA"/>
              </w:rPr>
            </w:pPr>
          </w:p>
        </w:tc>
      </w:tr>
    </w:tbl>
    <w:p w14:paraId="29F242AA" w14:textId="77777777" w:rsidR="00B361B7" w:rsidRPr="00B361B7" w:rsidRDefault="00B361B7" w:rsidP="00B361B7">
      <w:pPr>
        <w:pStyle w:val="af0"/>
        <w:tabs>
          <w:tab w:val="left" w:pos="720"/>
        </w:tabs>
        <w:jc w:val="center"/>
        <w:rPr>
          <w:rFonts w:ascii="Times New Roman" w:hAnsi="Times New Roman"/>
          <w:sz w:val="28"/>
          <w:szCs w:val="24"/>
          <w:lang w:val="uk-UA"/>
        </w:rPr>
      </w:pPr>
    </w:p>
    <w:sectPr w:rsidR="00B361B7" w:rsidRPr="00B361B7" w:rsidSect="00225F7E">
      <w:pgSz w:w="16840" w:h="11910" w:orient="landscape"/>
      <w:pgMar w:top="851" w:right="851" w:bottom="1418" w:left="851" w:header="777"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61"/>
      </v:shape>
    </w:pict>
  </w:numPicBullet>
  <w:abstractNum w:abstractNumId="0" w15:restartNumberingAfterBreak="0">
    <w:nsid w:val="06440739"/>
    <w:multiLevelType w:val="hybridMultilevel"/>
    <w:tmpl w:val="7FF428BE"/>
    <w:lvl w:ilvl="0" w:tplc="9CB42F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A218E2"/>
    <w:multiLevelType w:val="hybridMultilevel"/>
    <w:tmpl w:val="9036D8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E43BB"/>
    <w:multiLevelType w:val="hybridMultilevel"/>
    <w:tmpl w:val="76228C3E"/>
    <w:lvl w:ilvl="0" w:tplc="0422000F">
      <w:start w:val="1"/>
      <w:numFmt w:val="decimal"/>
      <w:lvlText w:val="%1."/>
      <w:lvlJc w:val="left"/>
      <w:pPr>
        <w:ind w:left="985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B9543C"/>
    <w:multiLevelType w:val="hybridMultilevel"/>
    <w:tmpl w:val="BFA82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E61F1B"/>
    <w:multiLevelType w:val="hybridMultilevel"/>
    <w:tmpl w:val="24647712"/>
    <w:lvl w:ilvl="0" w:tplc="E17E1AF8">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 w15:restartNumberingAfterBreak="0">
    <w:nsid w:val="0DC32A82"/>
    <w:multiLevelType w:val="hybridMultilevel"/>
    <w:tmpl w:val="DDC46294"/>
    <w:lvl w:ilvl="0" w:tplc="FFFFFFFF">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6" w15:restartNumberingAfterBreak="0">
    <w:nsid w:val="10455502"/>
    <w:multiLevelType w:val="multilevel"/>
    <w:tmpl w:val="32EE355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A3F06"/>
    <w:multiLevelType w:val="hybridMultilevel"/>
    <w:tmpl w:val="37A0802E"/>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8" w15:restartNumberingAfterBreak="0">
    <w:nsid w:val="186F1860"/>
    <w:multiLevelType w:val="hybridMultilevel"/>
    <w:tmpl w:val="92D2F7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584115"/>
    <w:multiLevelType w:val="hybridMultilevel"/>
    <w:tmpl w:val="044C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7827EE"/>
    <w:multiLevelType w:val="hybridMultilevel"/>
    <w:tmpl w:val="29D8D0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DC7BAF"/>
    <w:multiLevelType w:val="hybridMultilevel"/>
    <w:tmpl w:val="694E2C20"/>
    <w:lvl w:ilvl="0" w:tplc="C8284F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DF1809"/>
    <w:multiLevelType w:val="hybridMultilevel"/>
    <w:tmpl w:val="689E0AF6"/>
    <w:lvl w:ilvl="0" w:tplc="C8284F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3725A7"/>
    <w:multiLevelType w:val="hybridMultilevel"/>
    <w:tmpl w:val="58C031EE"/>
    <w:lvl w:ilvl="0" w:tplc="E7682E02">
      <w:start w:val="1"/>
      <w:numFmt w:val="decimal"/>
      <w:lvlText w:val="%1."/>
      <w:lvlJc w:val="left"/>
      <w:pPr>
        <w:ind w:left="217" w:hanging="720"/>
      </w:pPr>
      <w:rPr>
        <w:rFonts w:ascii="Times New Roman" w:eastAsia="Times New Roman" w:hAnsi="Times New Roman" w:cs="Times New Roman" w:hint="default"/>
        <w:spacing w:val="0"/>
        <w:w w:val="100"/>
        <w:sz w:val="28"/>
        <w:szCs w:val="28"/>
        <w:lang w:val="uk-UA" w:eastAsia="en-US" w:bidi="ar-SA"/>
      </w:rPr>
    </w:lvl>
    <w:lvl w:ilvl="1" w:tplc="4EFA4710">
      <w:numFmt w:val="bullet"/>
      <w:lvlText w:val="•"/>
      <w:lvlJc w:val="left"/>
      <w:pPr>
        <w:ind w:left="1252" w:hanging="720"/>
      </w:pPr>
      <w:rPr>
        <w:lang w:val="uk-UA" w:eastAsia="en-US" w:bidi="ar-SA"/>
      </w:rPr>
    </w:lvl>
    <w:lvl w:ilvl="2" w:tplc="BDD8A90E">
      <w:numFmt w:val="bullet"/>
      <w:lvlText w:val="•"/>
      <w:lvlJc w:val="left"/>
      <w:pPr>
        <w:ind w:left="2285" w:hanging="720"/>
      </w:pPr>
      <w:rPr>
        <w:lang w:val="uk-UA" w:eastAsia="en-US" w:bidi="ar-SA"/>
      </w:rPr>
    </w:lvl>
    <w:lvl w:ilvl="3" w:tplc="045C8228">
      <w:numFmt w:val="bullet"/>
      <w:lvlText w:val="•"/>
      <w:lvlJc w:val="left"/>
      <w:pPr>
        <w:ind w:left="3317" w:hanging="720"/>
      </w:pPr>
      <w:rPr>
        <w:lang w:val="uk-UA" w:eastAsia="en-US" w:bidi="ar-SA"/>
      </w:rPr>
    </w:lvl>
    <w:lvl w:ilvl="4" w:tplc="B15A3552">
      <w:numFmt w:val="bullet"/>
      <w:lvlText w:val="•"/>
      <w:lvlJc w:val="left"/>
      <w:pPr>
        <w:ind w:left="4350" w:hanging="720"/>
      </w:pPr>
      <w:rPr>
        <w:lang w:val="uk-UA" w:eastAsia="en-US" w:bidi="ar-SA"/>
      </w:rPr>
    </w:lvl>
    <w:lvl w:ilvl="5" w:tplc="0D805E78">
      <w:numFmt w:val="bullet"/>
      <w:lvlText w:val="•"/>
      <w:lvlJc w:val="left"/>
      <w:pPr>
        <w:ind w:left="5383" w:hanging="720"/>
      </w:pPr>
      <w:rPr>
        <w:lang w:val="uk-UA" w:eastAsia="en-US" w:bidi="ar-SA"/>
      </w:rPr>
    </w:lvl>
    <w:lvl w:ilvl="6" w:tplc="77CC7290">
      <w:numFmt w:val="bullet"/>
      <w:lvlText w:val="•"/>
      <w:lvlJc w:val="left"/>
      <w:pPr>
        <w:ind w:left="6415" w:hanging="720"/>
      </w:pPr>
      <w:rPr>
        <w:lang w:val="uk-UA" w:eastAsia="en-US" w:bidi="ar-SA"/>
      </w:rPr>
    </w:lvl>
    <w:lvl w:ilvl="7" w:tplc="8A30EEF4">
      <w:numFmt w:val="bullet"/>
      <w:lvlText w:val="•"/>
      <w:lvlJc w:val="left"/>
      <w:pPr>
        <w:ind w:left="7448" w:hanging="720"/>
      </w:pPr>
      <w:rPr>
        <w:lang w:val="uk-UA" w:eastAsia="en-US" w:bidi="ar-SA"/>
      </w:rPr>
    </w:lvl>
    <w:lvl w:ilvl="8" w:tplc="B01C9B32">
      <w:numFmt w:val="bullet"/>
      <w:lvlText w:val="•"/>
      <w:lvlJc w:val="left"/>
      <w:pPr>
        <w:ind w:left="8481" w:hanging="720"/>
      </w:pPr>
      <w:rPr>
        <w:lang w:val="uk-UA" w:eastAsia="en-US" w:bidi="ar-SA"/>
      </w:rPr>
    </w:lvl>
  </w:abstractNum>
  <w:abstractNum w:abstractNumId="14" w15:restartNumberingAfterBreak="0">
    <w:nsid w:val="2B6D3316"/>
    <w:multiLevelType w:val="multilevel"/>
    <w:tmpl w:val="983A811E"/>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F256941"/>
    <w:multiLevelType w:val="hybridMultilevel"/>
    <w:tmpl w:val="3668B938"/>
    <w:lvl w:ilvl="0" w:tplc="5D56194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F4B0E31"/>
    <w:multiLevelType w:val="hybridMultilevel"/>
    <w:tmpl w:val="32425C3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3B27004"/>
    <w:multiLevelType w:val="hybridMultilevel"/>
    <w:tmpl w:val="4F88A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4F72F3"/>
    <w:multiLevelType w:val="hybridMultilevel"/>
    <w:tmpl w:val="489008B2"/>
    <w:lvl w:ilvl="0" w:tplc="C8284F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F21FC1"/>
    <w:multiLevelType w:val="hybridMultilevel"/>
    <w:tmpl w:val="CE6EEE62"/>
    <w:lvl w:ilvl="0" w:tplc="C8284F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2F71E9"/>
    <w:multiLevelType w:val="hybridMultilevel"/>
    <w:tmpl w:val="A532E58A"/>
    <w:lvl w:ilvl="0" w:tplc="2F4E2C24">
      <w:start w:val="28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0131FA"/>
    <w:multiLevelType w:val="hybridMultilevel"/>
    <w:tmpl w:val="C2DAA0A2"/>
    <w:lvl w:ilvl="0" w:tplc="B95EC060">
      <w:start w:val="1"/>
      <w:numFmt w:val="decimal"/>
      <w:lvlText w:val="%1."/>
      <w:lvlJc w:val="left"/>
      <w:pPr>
        <w:ind w:left="1297" w:hanging="58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0C220B0"/>
    <w:multiLevelType w:val="hybridMultilevel"/>
    <w:tmpl w:val="6E7E4F86"/>
    <w:lvl w:ilvl="0" w:tplc="2222C0C4">
      <w:start w:val="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5A082A"/>
    <w:multiLevelType w:val="hybridMultilevel"/>
    <w:tmpl w:val="BB3A330E"/>
    <w:lvl w:ilvl="0" w:tplc="7924F3C6">
      <w:numFmt w:val="bullet"/>
      <w:lvlText w:val=""/>
      <w:lvlJc w:val="left"/>
      <w:pPr>
        <w:ind w:left="1834" w:hanging="112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6BC624F"/>
    <w:multiLevelType w:val="hybridMultilevel"/>
    <w:tmpl w:val="9C46A61A"/>
    <w:lvl w:ilvl="0" w:tplc="04190007">
      <w:start w:val="1"/>
      <w:numFmt w:val="bullet"/>
      <w:lvlText w:val=""/>
      <w:lvlPicBulletId w:val="0"/>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15:restartNumberingAfterBreak="0">
    <w:nsid w:val="48F941DC"/>
    <w:multiLevelType w:val="hybridMultilevel"/>
    <w:tmpl w:val="A61C32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ACB21D3"/>
    <w:multiLevelType w:val="hybridMultilevel"/>
    <w:tmpl w:val="BB540C80"/>
    <w:lvl w:ilvl="0" w:tplc="FFFFFFFF">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7" w15:restartNumberingAfterBreak="0">
    <w:nsid w:val="4E38021C"/>
    <w:multiLevelType w:val="hybridMultilevel"/>
    <w:tmpl w:val="FA3466A2"/>
    <w:lvl w:ilvl="0" w:tplc="A38EF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2391E03"/>
    <w:multiLevelType w:val="hybridMultilevel"/>
    <w:tmpl w:val="9B28C33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A06B18"/>
    <w:multiLevelType w:val="hybridMultilevel"/>
    <w:tmpl w:val="A28A2974"/>
    <w:lvl w:ilvl="0" w:tplc="9A985A2A">
      <w:start w:val="1"/>
      <w:numFmt w:val="decimal"/>
      <w:lvlText w:val="%1."/>
      <w:lvlJc w:val="left"/>
      <w:pPr>
        <w:ind w:left="720" w:hanging="360"/>
      </w:pPr>
      <w:rPr>
        <w:rFonts w:ascii="Times New Roman" w:hAnsi="Times New Roman" w:cs="Times New Roman"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4531F3"/>
    <w:multiLevelType w:val="hybridMultilevel"/>
    <w:tmpl w:val="3BB85F70"/>
    <w:lvl w:ilvl="0" w:tplc="0A2EF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576C87"/>
    <w:multiLevelType w:val="hybridMultilevel"/>
    <w:tmpl w:val="84646D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614838"/>
    <w:multiLevelType w:val="hybridMultilevel"/>
    <w:tmpl w:val="8D4C34F6"/>
    <w:lvl w:ilvl="0" w:tplc="04190007">
      <w:start w:val="1"/>
      <w:numFmt w:val="bullet"/>
      <w:lvlText w:val=""/>
      <w:lvlPicBulletId w:val="0"/>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66947E99"/>
    <w:multiLevelType w:val="hybridMultilevel"/>
    <w:tmpl w:val="097404F8"/>
    <w:lvl w:ilvl="0" w:tplc="FFFFFFFF">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9250131"/>
    <w:multiLevelType w:val="hybridMultilevel"/>
    <w:tmpl w:val="E02480E0"/>
    <w:lvl w:ilvl="0" w:tplc="98E61B3A">
      <w:start w:val="1"/>
      <w:numFmt w:val="decimal"/>
      <w:lvlText w:val="%1."/>
      <w:lvlJc w:val="left"/>
      <w:pPr>
        <w:ind w:left="720" w:hanging="360"/>
      </w:pPr>
      <w:rPr>
        <w:rFonts w:ascii="Times New Roman" w:hAnsi="Times New Roman" w:cs="Times New Roman" w:hint="default"/>
        <w:b/>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D470FCE"/>
    <w:multiLevelType w:val="hybridMultilevel"/>
    <w:tmpl w:val="D2A24350"/>
    <w:lvl w:ilvl="0" w:tplc="2222C0C4">
      <w:start w:val="2"/>
      <w:numFmt w:val="bullet"/>
      <w:lvlText w:val="-"/>
      <w:lvlJc w:val="left"/>
      <w:pPr>
        <w:ind w:left="417" w:hanging="360"/>
      </w:pPr>
      <w:rPr>
        <w:rFonts w:ascii="Times New Roman" w:eastAsia="Calibri"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36" w15:restartNumberingAfterBreak="0">
    <w:nsid w:val="720C7889"/>
    <w:multiLevelType w:val="multilevel"/>
    <w:tmpl w:val="C364632A"/>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7" w15:restartNumberingAfterBreak="0">
    <w:nsid w:val="761E2B91"/>
    <w:multiLevelType w:val="hybridMultilevel"/>
    <w:tmpl w:val="3F68DF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985B01"/>
    <w:multiLevelType w:val="hybridMultilevel"/>
    <w:tmpl w:val="0CC6423E"/>
    <w:lvl w:ilvl="0" w:tplc="B95EC060">
      <w:start w:val="1"/>
      <w:numFmt w:val="decimal"/>
      <w:lvlText w:val="%1."/>
      <w:lvlJc w:val="left"/>
      <w:pPr>
        <w:ind w:left="2006" w:hanging="58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811123"/>
    <w:multiLevelType w:val="hybridMultilevel"/>
    <w:tmpl w:val="D5443748"/>
    <w:lvl w:ilvl="0" w:tplc="66CAEE98">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7BA2515D"/>
    <w:multiLevelType w:val="hybridMultilevel"/>
    <w:tmpl w:val="63D69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34"/>
  </w:num>
  <w:num w:numId="6">
    <w:abstractNumId w:val="10"/>
  </w:num>
  <w:num w:numId="7">
    <w:abstractNumId w:val="23"/>
  </w:num>
  <w:num w:numId="8">
    <w:abstractNumId w:val="8"/>
  </w:num>
  <w:num w:numId="9">
    <w:abstractNumId w:val="22"/>
  </w:num>
  <w:num w:numId="10">
    <w:abstractNumId w:val="37"/>
  </w:num>
  <w:num w:numId="11">
    <w:abstractNumId w:val="1"/>
  </w:num>
  <w:num w:numId="12">
    <w:abstractNumId w:val="31"/>
  </w:num>
  <w:num w:numId="13">
    <w:abstractNumId w:val="24"/>
  </w:num>
  <w:num w:numId="14">
    <w:abstractNumId w:val="32"/>
  </w:num>
  <w:num w:numId="15">
    <w:abstractNumId w:val="13"/>
    <w:lvlOverride w:ilvl="0">
      <w:startOverride w:val="1"/>
    </w:lvlOverride>
    <w:lvlOverride w:ilvl="1"/>
    <w:lvlOverride w:ilvl="2"/>
    <w:lvlOverride w:ilvl="3"/>
    <w:lvlOverride w:ilvl="4"/>
    <w:lvlOverride w:ilvl="5"/>
    <w:lvlOverride w:ilvl="6"/>
    <w:lvlOverride w:ilvl="7"/>
    <w:lvlOverride w:ilvl="8"/>
  </w:num>
  <w:num w:numId="16">
    <w:abstractNumId w:val="7"/>
  </w:num>
  <w:num w:numId="17">
    <w:abstractNumId w:val="5"/>
  </w:num>
  <w:num w:numId="18">
    <w:abstractNumId w:val="26"/>
  </w:num>
  <w:num w:numId="19">
    <w:abstractNumId w:val="33"/>
  </w:num>
  <w:num w:numId="20">
    <w:abstractNumId w:val="4"/>
  </w:num>
  <w:num w:numId="21">
    <w:abstractNumId w:val="6"/>
  </w:num>
  <w:num w:numId="22">
    <w:abstractNumId w:val="36"/>
  </w:num>
  <w:num w:numId="23">
    <w:abstractNumId w:val="15"/>
  </w:num>
  <w:num w:numId="24">
    <w:abstractNumId w:val="25"/>
  </w:num>
  <w:num w:numId="25">
    <w:abstractNumId w:val="21"/>
  </w:num>
  <w:num w:numId="26">
    <w:abstractNumId w:val="38"/>
  </w:num>
  <w:num w:numId="27">
    <w:abstractNumId w:val="27"/>
  </w:num>
  <w:num w:numId="28">
    <w:abstractNumId w:val="30"/>
  </w:num>
  <w:num w:numId="29">
    <w:abstractNumId w:val="16"/>
  </w:num>
  <w:num w:numId="30">
    <w:abstractNumId w:val="39"/>
  </w:num>
  <w:num w:numId="31">
    <w:abstractNumId w:val="9"/>
  </w:num>
  <w:num w:numId="32">
    <w:abstractNumId w:val="29"/>
  </w:num>
  <w:num w:numId="33">
    <w:abstractNumId w:val="20"/>
  </w:num>
  <w:num w:numId="34">
    <w:abstractNumId w:val="3"/>
  </w:num>
  <w:num w:numId="35">
    <w:abstractNumId w:val="40"/>
  </w:num>
  <w:num w:numId="36">
    <w:abstractNumId w:val="28"/>
  </w:num>
  <w:num w:numId="37">
    <w:abstractNumId w:val="14"/>
  </w:num>
  <w:num w:numId="38">
    <w:abstractNumId w:val="2"/>
  </w:num>
  <w:num w:numId="39">
    <w:abstractNumId w:val="12"/>
  </w:num>
  <w:num w:numId="40">
    <w:abstractNumId w:val="19"/>
  </w:num>
  <w:num w:numId="41">
    <w:abstractNumId w:val="18"/>
  </w:num>
  <w:num w:numId="42">
    <w:abstractNumId w:val="1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94"/>
    <w:rsid w:val="000030C1"/>
    <w:rsid w:val="000048A0"/>
    <w:rsid w:val="0001064D"/>
    <w:rsid w:val="00017397"/>
    <w:rsid w:val="000177E7"/>
    <w:rsid w:val="000177FC"/>
    <w:rsid w:val="00017FD6"/>
    <w:rsid w:val="00027321"/>
    <w:rsid w:val="00032AEB"/>
    <w:rsid w:val="000336D1"/>
    <w:rsid w:val="00036EC7"/>
    <w:rsid w:val="000408DF"/>
    <w:rsid w:val="00042B5D"/>
    <w:rsid w:val="000444D0"/>
    <w:rsid w:val="000454D6"/>
    <w:rsid w:val="00047296"/>
    <w:rsid w:val="00050602"/>
    <w:rsid w:val="00057111"/>
    <w:rsid w:val="0006442E"/>
    <w:rsid w:val="00064EE1"/>
    <w:rsid w:val="000712F3"/>
    <w:rsid w:val="000718E8"/>
    <w:rsid w:val="00076ADB"/>
    <w:rsid w:val="0008686C"/>
    <w:rsid w:val="00087E42"/>
    <w:rsid w:val="00090432"/>
    <w:rsid w:val="0009291F"/>
    <w:rsid w:val="000956AC"/>
    <w:rsid w:val="00096E2C"/>
    <w:rsid w:val="000A1CA0"/>
    <w:rsid w:val="000A6FA7"/>
    <w:rsid w:val="000B0BDC"/>
    <w:rsid w:val="000B54E3"/>
    <w:rsid w:val="000B69F7"/>
    <w:rsid w:val="000C000F"/>
    <w:rsid w:val="000C2439"/>
    <w:rsid w:val="000C3DC4"/>
    <w:rsid w:val="000C43DF"/>
    <w:rsid w:val="000D03F7"/>
    <w:rsid w:val="000D4C98"/>
    <w:rsid w:val="000D507B"/>
    <w:rsid w:val="000D5C13"/>
    <w:rsid w:val="000D5E1D"/>
    <w:rsid w:val="000D6311"/>
    <w:rsid w:val="000E4C70"/>
    <w:rsid w:val="000F117B"/>
    <w:rsid w:val="0010347E"/>
    <w:rsid w:val="00106E3A"/>
    <w:rsid w:val="001204E0"/>
    <w:rsid w:val="00125CBA"/>
    <w:rsid w:val="0012769E"/>
    <w:rsid w:val="0013565E"/>
    <w:rsid w:val="00136D9A"/>
    <w:rsid w:val="0014164E"/>
    <w:rsid w:val="00150E84"/>
    <w:rsid w:val="0015224B"/>
    <w:rsid w:val="00153260"/>
    <w:rsid w:val="001617CE"/>
    <w:rsid w:val="00166457"/>
    <w:rsid w:val="00170E2D"/>
    <w:rsid w:val="001713DD"/>
    <w:rsid w:val="00172AD8"/>
    <w:rsid w:val="00174648"/>
    <w:rsid w:val="001762A6"/>
    <w:rsid w:val="00180B3E"/>
    <w:rsid w:val="00180B9C"/>
    <w:rsid w:val="00183FF1"/>
    <w:rsid w:val="001A0F49"/>
    <w:rsid w:val="001A2EF3"/>
    <w:rsid w:val="001A5806"/>
    <w:rsid w:val="001A685B"/>
    <w:rsid w:val="001B0625"/>
    <w:rsid w:val="001B3292"/>
    <w:rsid w:val="001B451E"/>
    <w:rsid w:val="001B51A3"/>
    <w:rsid w:val="001B6A34"/>
    <w:rsid w:val="001C35FE"/>
    <w:rsid w:val="001C6C7A"/>
    <w:rsid w:val="001D395F"/>
    <w:rsid w:val="001E026F"/>
    <w:rsid w:val="001E12AB"/>
    <w:rsid w:val="001E6192"/>
    <w:rsid w:val="001E761E"/>
    <w:rsid w:val="002010D0"/>
    <w:rsid w:val="0020347A"/>
    <w:rsid w:val="00210EFB"/>
    <w:rsid w:val="00220E1F"/>
    <w:rsid w:val="00224C76"/>
    <w:rsid w:val="00225F7E"/>
    <w:rsid w:val="002301A6"/>
    <w:rsid w:val="00234948"/>
    <w:rsid w:val="00234E3B"/>
    <w:rsid w:val="00240A75"/>
    <w:rsid w:val="002414C2"/>
    <w:rsid w:val="00242129"/>
    <w:rsid w:val="00243D4B"/>
    <w:rsid w:val="002447B7"/>
    <w:rsid w:val="00246C0A"/>
    <w:rsid w:val="00246FEC"/>
    <w:rsid w:val="00247C5C"/>
    <w:rsid w:val="002567EB"/>
    <w:rsid w:val="00257359"/>
    <w:rsid w:val="00257679"/>
    <w:rsid w:val="00263ADF"/>
    <w:rsid w:val="00264014"/>
    <w:rsid w:val="0026620E"/>
    <w:rsid w:val="00270DDF"/>
    <w:rsid w:val="00273284"/>
    <w:rsid w:val="00275916"/>
    <w:rsid w:val="00280D97"/>
    <w:rsid w:val="00285AAA"/>
    <w:rsid w:val="002902E8"/>
    <w:rsid w:val="00295A95"/>
    <w:rsid w:val="0029676F"/>
    <w:rsid w:val="00297DF5"/>
    <w:rsid w:val="002B5940"/>
    <w:rsid w:val="002C108A"/>
    <w:rsid w:val="002C276E"/>
    <w:rsid w:val="002C376B"/>
    <w:rsid w:val="002D10DA"/>
    <w:rsid w:val="002D2DEC"/>
    <w:rsid w:val="002D56A0"/>
    <w:rsid w:val="002E205D"/>
    <w:rsid w:val="002E2C44"/>
    <w:rsid w:val="002E4196"/>
    <w:rsid w:val="002E4A1D"/>
    <w:rsid w:val="002E6B2B"/>
    <w:rsid w:val="002F2846"/>
    <w:rsid w:val="002F3037"/>
    <w:rsid w:val="002F33B0"/>
    <w:rsid w:val="003002B4"/>
    <w:rsid w:val="00301935"/>
    <w:rsid w:val="00307304"/>
    <w:rsid w:val="003100B4"/>
    <w:rsid w:val="00313F5E"/>
    <w:rsid w:val="003173B5"/>
    <w:rsid w:val="00322951"/>
    <w:rsid w:val="003245D5"/>
    <w:rsid w:val="00325265"/>
    <w:rsid w:val="003277A1"/>
    <w:rsid w:val="003302FB"/>
    <w:rsid w:val="00330C68"/>
    <w:rsid w:val="00333C19"/>
    <w:rsid w:val="0033523A"/>
    <w:rsid w:val="003451E8"/>
    <w:rsid w:val="00346B1A"/>
    <w:rsid w:val="00350BAD"/>
    <w:rsid w:val="00353672"/>
    <w:rsid w:val="0035559A"/>
    <w:rsid w:val="00360334"/>
    <w:rsid w:val="00361599"/>
    <w:rsid w:val="003624BE"/>
    <w:rsid w:val="003642AE"/>
    <w:rsid w:val="00365016"/>
    <w:rsid w:val="00366339"/>
    <w:rsid w:val="00371F28"/>
    <w:rsid w:val="003747D6"/>
    <w:rsid w:val="003757DD"/>
    <w:rsid w:val="00377BDD"/>
    <w:rsid w:val="00381B7F"/>
    <w:rsid w:val="00384C22"/>
    <w:rsid w:val="00386A72"/>
    <w:rsid w:val="00391707"/>
    <w:rsid w:val="003A18AC"/>
    <w:rsid w:val="003A3240"/>
    <w:rsid w:val="003A3D97"/>
    <w:rsid w:val="003A6767"/>
    <w:rsid w:val="003C0F79"/>
    <w:rsid w:val="003C160F"/>
    <w:rsid w:val="003C1B43"/>
    <w:rsid w:val="003D7311"/>
    <w:rsid w:val="003E3B57"/>
    <w:rsid w:val="003E4000"/>
    <w:rsid w:val="003F0500"/>
    <w:rsid w:val="003F4059"/>
    <w:rsid w:val="0041596A"/>
    <w:rsid w:val="00416EE3"/>
    <w:rsid w:val="00417AF9"/>
    <w:rsid w:val="00420439"/>
    <w:rsid w:val="0042439E"/>
    <w:rsid w:val="0042653A"/>
    <w:rsid w:val="00427F45"/>
    <w:rsid w:val="004435EC"/>
    <w:rsid w:val="0044548A"/>
    <w:rsid w:val="0045247F"/>
    <w:rsid w:val="00455FA5"/>
    <w:rsid w:val="00462D8F"/>
    <w:rsid w:val="00463162"/>
    <w:rsid w:val="00463301"/>
    <w:rsid w:val="0046462F"/>
    <w:rsid w:val="00464BD0"/>
    <w:rsid w:val="0047164F"/>
    <w:rsid w:val="004733ED"/>
    <w:rsid w:val="00474CB9"/>
    <w:rsid w:val="00475A68"/>
    <w:rsid w:val="0048317F"/>
    <w:rsid w:val="004847EF"/>
    <w:rsid w:val="00484B70"/>
    <w:rsid w:val="004940F8"/>
    <w:rsid w:val="004A268C"/>
    <w:rsid w:val="004A6158"/>
    <w:rsid w:val="004A73D5"/>
    <w:rsid w:val="004B61FF"/>
    <w:rsid w:val="004C729B"/>
    <w:rsid w:val="004D1FFB"/>
    <w:rsid w:val="004D2711"/>
    <w:rsid w:val="004D2CDE"/>
    <w:rsid w:val="004E70FA"/>
    <w:rsid w:val="004F42A3"/>
    <w:rsid w:val="00500C64"/>
    <w:rsid w:val="00505CED"/>
    <w:rsid w:val="00514625"/>
    <w:rsid w:val="00516F99"/>
    <w:rsid w:val="0051771A"/>
    <w:rsid w:val="00517F03"/>
    <w:rsid w:val="00520069"/>
    <w:rsid w:val="005230AD"/>
    <w:rsid w:val="005311F1"/>
    <w:rsid w:val="00531D99"/>
    <w:rsid w:val="005457AF"/>
    <w:rsid w:val="00545D1E"/>
    <w:rsid w:val="00546E27"/>
    <w:rsid w:val="00550AFA"/>
    <w:rsid w:val="0055142D"/>
    <w:rsid w:val="00552EAE"/>
    <w:rsid w:val="005548B1"/>
    <w:rsid w:val="00557BE0"/>
    <w:rsid w:val="0056135F"/>
    <w:rsid w:val="00561CF8"/>
    <w:rsid w:val="00572C6F"/>
    <w:rsid w:val="005757B9"/>
    <w:rsid w:val="0058181E"/>
    <w:rsid w:val="0059012C"/>
    <w:rsid w:val="005908ED"/>
    <w:rsid w:val="00592618"/>
    <w:rsid w:val="00596910"/>
    <w:rsid w:val="00597D45"/>
    <w:rsid w:val="005A0CEE"/>
    <w:rsid w:val="005A462C"/>
    <w:rsid w:val="005B0884"/>
    <w:rsid w:val="005B0ED5"/>
    <w:rsid w:val="005B1B88"/>
    <w:rsid w:val="005B260B"/>
    <w:rsid w:val="005B2B1A"/>
    <w:rsid w:val="005C0F04"/>
    <w:rsid w:val="005C6690"/>
    <w:rsid w:val="005C7AA4"/>
    <w:rsid w:val="005D12A4"/>
    <w:rsid w:val="005D51D0"/>
    <w:rsid w:val="005D527F"/>
    <w:rsid w:val="005D6A57"/>
    <w:rsid w:val="005E0451"/>
    <w:rsid w:val="005E1C1E"/>
    <w:rsid w:val="005E48F6"/>
    <w:rsid w:val="005E7A1E"/>
    <w:rsid w:val="005F3A22"/>
    <w:rsid w:val="00602F7E"/>
    <w:rsid w:val="00604078"/>
    <w:rsid w:val="0060476B"/>
    <w:rsid w:val="00607481"/>
    <w:rsid w:val="00613442"/>
    <w:rsid w:val="00616E65"/>
    <w:rsid w:val="0062018D"/>
    <w:rsid w:val="00622771"/>
    <w:rsid w:val="006309EB"/>
    <w:rsid w:val="006321D5"/>
    <w:rsid w:val="00636B00"/>
    <w:rsid w:val="006428BC"/>
    <w:rsid w:val="006440C3"/>
    <w:rsid w:val="00655408"/>
    <w:rsid w:val="00655C92"/>
    <w:rsid w:val="006575C1"/>
    <w:rsid w:val="0066095D"/>
    <w:rsid w:val="00662CF6"/>
    <w:rsid w:val="00665328"/>
    <w:rsid w:val="006765CE"/>
    <w:rsid w:val="0068185F"/>
    <w:rsid w:val="00681B1F"/>
    <w:rsid w:val="00686708"/>
    <w:rsid w:val="00690F4F"/>
    <w:rsid w:val="00694930"/>
    <w:rsid w:val="006A411B"/>
    <w:rsid w:val="006A4698"/>
    <w:rsid w:val="006A6714"/>
    <w:rsid w:val="006A74AE"/>
    <w:rsid w:val="006B0F96"/>
    <w:rsid w:val="006B16E2"/>
    <w:rsid w:val="006C003F"/>
    <w:rsid w:val="006C1A87"/>
    <w:rsid w:val="006C26BE"/>
    <w:rsid w:val="006C3240"/>
    <w:rsid w:val="006D5D60"/>
    <w:rsid w:val="006E71EF"/>
    <w:rsid w:val="006F7FC6"/>
    <w:rsid w:val="00702152"/>
    <w:rsid w:val="00702359"/>
    <w:rsid w:val="00705226"/>
    <w:rsid w:val="007100B1"/>
    <w:rsid w:val="00711B3C"/>
    <w:rsid w:val="00712759"/>
    <w:rsid w:val="00712943"/>
    <w:rsid w:val="00712DEF"/>
    <w:rsid w:val="00713265"/>
    <w:rsid w:val="00713475"/>
    <w:rsid w:val="007277B7"/>
    <w:rsid w:val="00740773"/>
    <w:rsid w:val="00743F50"/>
    <w:rsid w:val="00750C3C"/>
    <w:rsid w:val="00756A28"/>
    <w:rsid w:val="007612BA"/>
    <w:rsid w:val="00763081"/>
    <w:rsid w:val="007671EC"/>
    <w:rsid w:val="00767AC5"/>
    <w:rsid w:val="007712F4"/>
    <w:rsid w:val="00771CBB"/>
    <w:rsid w:val="0077519D"/>
    <w:rsid w:val="00776FDE"/>
    <w:rsid w:val="007868C1"/>
    <w:rsid w:val="00787186"/>
    <w:rsid w:val="0079520D"/>
    <w:rsid w:val="007A0EC3"/>
    <w:rsid w:val="007A73FB"/>
    <w:rsid w:val="007B5A27"/>
    <w:rsid w:val="007C5373"/>
    <w:rsid w:val="007C5ED4"/>
    <w:rsid w:val="007D1DB3"/>
    <w:rsid w:val="007D415D"/>
    <w:rsid w:val="007D6A80"/>
    <w:rsid w:val="007E41C3"/>
    <w:rsid w:val="007E5238"/>
    <w:rsid w:val="007F2A13"/>
    <w:rsid w:val="007F5645"/>
    <w:rsid w:val="00805563"/>
    <w:rsid w:val="00810400"/>
    <w:rsid w:val="0082007B"/>
    <w:rsid w:val="00822292"/>
    <w:rsid w:val="0082285C"/>
    <w:rsid w:val="00826A97"/>
    <w:rsid w:val="008303AD"/>
    <w:rsid w:val="00840180"/>
    <w:rsid w:val="0084192E"/>
    <w:rsid w:val="00842AE0"/>
    <w:rsid w:val="00842E87"/>
    <w:rsid w:val="008442F8"/>
    <w:rsid w:val="0084525F"/>
    <w:rsid w:val="00853BD1"/>
    <w:rsid w:val="008641E8"/>
    <w:rsid w:val="00864842"/>
    <w:rsid w:val="008650FF"/>
    <w:rsid w:val="0086707C"/>
    <w:rsid w:val="00867E1A"/>
    <w:rsid w:val="008709B6"/>
    <w:rsid w:val="00870C46"/>
    <w:rsid w:val="00875D47"/>
    <w:rsid w:val="00890127"/>
    <w:rsid w:val="00891659"/>
    <w:rsid w:val="00894A32"/>
    <w:rsid w:val="008956C9"/>
    <w:rsid w:val="00896306"/>
    <w:rsid w:val="008963CE"/>
    <w:rsid w:val="008972E6"/>
    <w:rsid w:val="008A0C14"/>
    <w:rsid w:val="008A16F5"/>
    <w:rsid w:val="008A171B"/>
    <w:rsid w:val="008A1D49"/>
    <w:rsid w:val="008A4E82"/>
    <w:rsid w:val="008B7396"/>
    <w:rsid w:val="008C0AA1"/>
    <w:rsid w:val="008D411F"/>
    <w:rsid w:val="008D501D"/>
    <w:rsid w:val="008E175B"/>
    <w:rsid w:val="008E384A"/>
    <w:rsid w:val="008E7298"/>
    <w:rsid w:val="008E7352"/>
    <w:rsid w:val="008F0C6F"/>
    <w:rsid w:val="008F1616"/>
    <w:rsid w:val="008F1A20"/>
    <w:rsid w:val="0090221D"/>
    <w:rsid w:val="0090386C"/>
    <w:rsid w:val="00904274"/>
    <w:rsid w:val="00905C6A"/>
    <w:rsid w:val="009077D7"/>
    <w:rsid w:val="0091644F"/>
    <w:rsid w:val="0092138D"/>
    <w:rsid w:val="009262C0"/>
    <w:rsid w:val="0093128C"/>
    <w:rsid w:val="00932001"/>
    <w:rsid w:val="00932613"/>
    <w:rsid w:val="00932701"/>
    <w:rsid w:val="00933504"/>
    <w:rsid w:val="0093746E"/>
    <w:rsid w:val="0094259A"/>
    <w:rsid w:val="00947627"/>
    <w:rsid w:val="0095102A"/>
    <w:rsid w:val="00956918"/>
    <w:rsid w:val="0096297F"/>
    <w:rsid w:val="00966CE6"/>
    <w:rsid w:val="009753C1"/>
    <w:rsid w:val="009823C8"/>
    <w:rsid w:val="00983AFA"/>
    <w:rsid w:val="009846F9"/>
    <w:rsid w:val="00987140"/>
    <w:rsid w:val="00990E38"/>
    <w:rsid w:val="0099184F"/>
    <w:rsid w:val="009A10FB"/>
    <w:rsid w:val="009A3391"/>
    <w:rsid w:val="009A4455"/>
    <w:rsid w:val="009B4FF9"/>
    <w:rsid w:val="009C04C9"/>
    <w:rsid w:val="009C0B6E"/>
    <w:rsid w:val="009C1FEB"/>
    <w:rsid w:val="009C23E7"/>
    <w:rsid w:val="009C6125"/>
    <w:rsid w:val="009C744C"/>
    <w:rsid w:val="009D5679"/>
    <w:rsid w:val="009D6829"/>
    <w:rsid w:val="009E16F2"/>
    <w:rsid w:val="009E39C8"/>
    <w:rsid w:val="009E617D"/>
    <w:rsid w:val="009F0335"/>
    <w:rsid w:val="009F6BF8"/>
    <w:rsid w:val="00A00FC1"/>
    <w:rsid w:val="00A039FD"/>
    <w:rsid w:val="00A063D3"/>
    <w:rsid w:val="00A124CA"/>
    <w:rsid w:val="00A15351"/>
    <w:rsid w:val="00A15A74"/>
    <w:rsid w:val="00A2125F"/>
    <w:rsid w:val="00A248BF"/>
    <w:rsid w:val="00A254EE"/>
    <w:rsid w:val="00A317E3"/>
    <w:rsid w:val="00A35A7C"/>
    <w:rsid w:val="00A35CC6"/>
    <w:rsid w:val="00A376FA"/>
    <w:rsid w:val="00A37991"/>
    <w:rsid w:val="00A37C4B"/>
    <w:rsid w:val="00A405C0"/>
    <w:rsid w:val="00A41690"/>
    <w:rsid w:val="00A44326"/>
    <w:rsid w:val="00A51CF0"/>
    <w:rsid w:val="00A646BD"/>
    <w:rsid w:val="00A675F7"/>
    <w:rsid w:val="00A736CE"/>
    <w:rsid w:val="00A7381A"/>
    <w:rsid w:val="00A76F9D"/>
    <w:rsid w:val="00A82697"/>
    <w:rsid w:val="00A82CFF"/>
    <w:rsid w:val="00A9124F"/>
    <w:rsid w:val="00A919BB"/>
    <w:rsid w:val="00A93242"/>
    <w:rsid w:val="00A93404"/>
    <w:rsid w:val="00A93D5E"/>
    <w:rsid w:val="00A94447"/>
    <w:rsid w:val="00A96571"/>
    <w:rsid w:val="00AA0292"/>
    <w:rsid w:val="00AA6CE5"/>
    <w:rsid w:val="00AB331D"/>
    <w:rsid w:val="00AB451B"/>
    <w:rsid w:val="00AB5693"/>
    <w:rsid w:val="00AB5B8B"/>
    <w:rsid w:val="00AC35D4"/>
    <w:rsid w:val="00AC4252"/>
    <w:rsid w:val="00AC4933"/>
    <w:rsid w:val="00AD11CE"/>
    <w:rsid w:val="00AD6190"/>
    <w:rsid w:val="00AD646F"/>
    <w:rsid w:val="00AE0627"/>
    <w:rsid w:val="00AE2645"/>
    <w:rsid w:val="00AE63B0"/>
    <w:rsid w:val="00AE7D15"/>
    <w:rsid w:val="00AF53D8"/>
    <w:rsid w:val="00B0019F"/>
    <w:rsid w:val="00B07247"/>
    <w:rsid w:val="00B22C9F"/>
    <w:rsid w:val="00B23169"/>
    <w:rsid w:val="00B30074"/>
    <w:rsid w:val="00B30BB0"/>
    <w:rsid w:val="00B30E72"/>
    <w:rsid w:val="00B317CE"/>
    <w:rsid w:val="00B35398"/>
    <w:rsid w:val="00B359E9"/>
    <w:rsid w:val="00B361B7"/>
    <w:rsid w:val="00B40D04"/>
    <w:rsid w:val="00B4299A"/>
    <w:rsid w:val="00B45F48"/>
    <w:rsid w:val="00B52856"/>
    <w:rsid w:val="00B62094"/>
    <w:rsid w:val="00B64C9D"/>
    <w:rsid w:val="00B67EFA"/>
    <w:rsid w:val="00B73A0C"/>
    <w:rsid w:val="00B75EBB"/>
    <w:rsid w:val="00B81A9E"/>
    <w:rsid w:val="00B8648D"/>
    <w:rsid w:val="00B868AD"/>
    <w:rsid w:val="00BA1259"/>
    <w:rsid w:val="00BA3625"/>
    <w:rsid w:val="00BB2AD0"/>
    <w:rsid w:val="00BB7BD7"/>
    <w:rsid w:val="00BC4E18"/>
    <w:rsid w:val="00BD2F24"/>
    <w:rsid w:val="00BD6FB2"/>
    <w:rsid w:val="00BE4838"/>
    <w:rsid w:val="00BF13C6"/>
    <w:rsid w:val="00BF5B13"/>
    <w:rsid w:val="00C11AB8"/>
    <w:rsid w:val="00C16999"/>
    <w:rsid w:val="00C16F90"/>
    <w:rsid w:val="00C233CD"/>
    <w:rsid w:val="00C34B82"/>
    <w:rsid w:val="00C37391"/>
    <w:rsid w:val="00C379B0"/>
    <w:rsid w:val="00C4398F"/>
    <w:rsid w:val="00C52917"/>
    <w:rsid w:val="00C57B6E"/>
    <w:rsid w:val="00C61418"/>
    <w:rsid w:val="00C62634"/>
    <w:rsid w:val="00C6587B"/>
    <w:rsid w:val="00C663D7"/>
    <w:rsid w:val="00C70EEB"/>
    <w:rsid w:val="00C73683"/>
    <w:rsid w:val="00C752CA"/>
    <w:rsid w:val="00C809E1"/>
    <w:rsid w:val="00C84B87"/>
    <w:rsid w:val="00C8528E"/>
    <w:rsid w:val="00C85392"/>
    <w:rsid w:val="00C86643"/>
    <w:rsid w:val="00C91830"/>
    <w:rsid w:val="00C942AD"/>
    <w:rsid w:val="00CA18B6"/>
    <w:rsid w:val="00CA2A8C"/>
    <w:rsid w:val="00CB2E05"/>
    <w:rsid w:val="00CB6888"/>
    <w:rsid w:val="00CB6FB5"/>
    <w:rsid w:val="00CC016E"/>
    <w:rsid w:val="00CC4F92"/>
    <w:rsid w:val="00CC51EE"/>
    <w:rsid w:val="00CD0838"/>
    <w:rsid w:val="00CD10CA"/>
    <w:rsid w:val="00CF4015"/>
    <w:rsid w:val="00CF5119"/>
    <w:rsid w:val="00D10589"/>
    <w:rsid w:val="00D108B8"/>
    <w:rsid w:val="00D14127"/>
    <w:rsid w:val="00D17EC3"/>
    <w:rsid w:val="00D20281"/>
    <w:rsid w:val="00D27AEB"/>
    <w:rsid w:val="00D315EB"/>
    <w:rsid w:val="00D37526"/>
    <w:rsid w:val="00D4035D"/>
    <w:rsid w:val="00D40378"/>
    <w:rsid w:val="00D4553C"/>
    <w:rsid w:val="00D55E31"/>
    <w:rsid w:val="00D60176"/>
    <w:rsid w:val="00D61163"/>
    <w:rsid w:val="00D706CA"/>
    <w:rsid w:val="00D71E26"/>
    <w:rsid w:val="00D742FB"/>
    <w:rsid w:val="00D7551C"/>
    <w:rsid w:val="00D824E6"/>
    <w:rsid w:val="00D82565"/>
    <w:rsid w:val="00D91239"/>
    <w:rsid w:val="00D92F25"/>
    <w:rsid w:val="00D9477B"/>
    <w:rsid w:val="00DA26E8"/>
    <w:rsid w:val="00DA3FE6"/>
    <w:rsid w:val="00DA47A9"/>
    <w:rsid w:val="00DA59C5"/>
    <w:rsid w:val="00DB2E23"/>
    <w:rsid w:val="00DD0A60"/>
    <w:rsid w:val="00DD17A9"/>
    <w:rsid w:val="00DD21BD"/>
    <w:rsid w:val="00DD4F11"/>
    <w:rsid w:val="00DE26F1"/>
    <w:rsid w:val="00DE5CCD"/>
    <w:rsid w:val="00DE7D61"/>
    <w:rsid w:val="00DF325C"/>
    <w:rsid w:val="00E03698"/>
    <w:rsid w:val="00E15D65"/>
    <w:rsid w:val="00E218FA"/>
    <w:rsid w:val="00E31B97"/>
    <w:rsid w:val="00E31FC1"/>
    <w:rsid w:val="00E36A1D"/>
    <w:rsid w:val="00E432C4"/>
    <w:rsid w:val="00E522CA"/>
    <w:rsid w:val="00E638F7"/>
    <w:rsid w:val="00E64FF8"/>
    <w:rsid w:val="00E661C5"/>
    <w:rsid w:val="00E7532F"/>
    <w:rsid w:val="00E82D18"/>
    <w:rsid w:val="00E90419"/>
    <w:rsid w:val="00E90466"/>
    <w:rsid w:val="00E91BA8"/>
    <w:rsid w:val="00EA7B61"/>
    <w:rsid w:val="00ED42F1"/>
    <w:rsid w:val="00ED6742"/>
    <w:rsid w:val="00EF2316"/>
    <w:rsid w:val="00EF28B3"/>
    <w:rsid w:val="00F01E57"/>
    <w:rsid w:val="00F0320B"/>
    <w:rsid w:val="00F03357"/>
    <w:rsid w:val="00F03BB1"/>
    <w:rsid w:val="00F03FDC"/>
    <w:rsid w:val="00F05E50"/>
    <w:rsid w:val="00F11E99"/>
    <w:rsid w:val="00F26E0A"/>
    <w:rsid w:val="00F27285"/>
    <w:rsid w:val="00F32739"/>
    <w:rsid w:val="00F42F82"/>
    <w:rsid w:val="00F46C9A"/>
    <w:rsid w:val="00F47090"/>
    <w:rsid w:val="00F47812"/>
    <w:rsid w:val="00F5306B"/>
    <w:rsid w:val="00F53444"/>
    <w:rsid w:val="00F6100A"/>
    <w:rsid w:val="00F65BF0"/>
    <w:rsid w:val="00F72B2A"/>
    <w:rsid w:val="00F85626"/>
    <w:rsid w:val="00F90D9F"/>
    <w:rsid w:val="00FA0C33"/>
    <w:rsid w:val="00FA37CE"/>
    <w:rsid w:val="00FB1B3A"/>
    <w:rsid w:val="00FB2E4E"/>
    <w:rsid w:val="00FB3078"/>
    <w:rsid w:val="00FB3575"/>
    <w:rsid w:val="00FB59D0"/>
    <w:rsid w:val="00FC44B4"/>
    <w:rsid w:val="00FC6017"/>
    <w:rsid w:val="00FD003C"/>
    <w:rsid w:val="00FD538C"/>
    <w:rsid w:val="00FE23A0"/>
    <w:rsid w:val="00FE5C7D"/>
    <w:rsid w:val="00FF0D4D"/>
    <w:rsid w:val="00FF1C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95C6"/>
  <w15:chartTrackingRefBased/>
  <w15:docId w15:val="{3DC3AC59-5EE6-4B4A-A52C-89D3E47A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C1E"/>
    <w:pPr>
      <w:spacing w:after="200" w:line="276" w:lineRule="auto"/>
    </w:pPr>
    <w:rPr>
      <w:sz w:val="22"/>
      <w:szCs w:val="22"/>
      <w:lang w:val="ru-RU" w:eastAsia="en-US"/>
    </w:rPr>
  </w:style>
  <w:style w:type="paragraph" w:styleId="1">
    <w:name w:val="heading 1"/>
    <w:basedOn w:val="a"/>
    <w:link w:val="10"/>
    <w:uiPriority w:val="1"/>
    <w:qFormat/>
    <w:rsid w:val="001E761E"/>
    <w:pPr>
      <w:widowControl w:val="0"/>
      <w:autoSpaceDE w:val="0"/>
      <w:autoSpaceDN w:val="0"/>
      <w:spacing w:after="0" w:line="240" w:lineRule="auto"/>
      <w:ind w:left="217"/>
      <w:outlineLvl w:val="0"/>
    </w:pPr>
    <w:rPr>
      <w:rFonts w:ascii="Times New Roman" w:eastAsia="Times New Roman" w:hAnsi="Times New Roman"/>
      <w:b/>
      <w:bCs/>
      <w:sz w:val="28"/>
      <w:szCs w:val="28"/>
      <w:lang w:val="uk-UA" w:eastAsia="x-none"/>
    </w:rPr>
  </w:style>
  <w:style w:type="paragraph" w:styleId="2">
    <w:name w:val="heading 2"/>
    <w:basedOn w:val="a"/>
    <w:next w:val="a"/>
    <w:link w:val="20"/>
    <w:uiPriority w:val="9"/>
    <w:unhideWhenUsed/>
    <w:qFormat/>
    <w:rsid w:val="009C0B6E"/>
    <w:pPr>
      <w:keepNext/>
      <w:spacing w:after="0" w:line="360" w:lineRule="auto"/>
      <w:ind w:left="708"/>
      <w:jc w:val="center"/>
      <w:outlineLvl w:val="1"/>
    </w:pPr>
    <w:rPr>
      <w:rFonts w:ascii="Times New Roman" w:eastAsia="Times New Roman" w:hAnsi="Times New Roman"/>
      <w:bCs/>
      <w:i/>
      <w:sz w:val="28"/>
      <w:szCs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qFormat/>
    <w:rsid w:val="00A93242"/>
    <w:pPr>
      <w:spacing w:after="120" w:line="240" w:lineRule="auto"/>
      <w:ind w:left="283"/>
    </w:pPr>
    <w:rPr>
      <w:rFonts w:ascii="Times New Roman" w:eastAsia="Times New Roman" w:hAnsi="Times New Roman"/>
      <w:sz w:val="24"/>
      <w:szCs w:val="24"/>
      <w:lang w:val="x-none" w:eastAsia="ru-RU"/>
    </w:rPr>
  </w:style>
  <w:style w:type="character" w:customStyle="1" w:styleId="a4">
    <w:name w:val="Основний текст з відступом Знак"/>
    <w:link w:val="a3"/>
    <w:uiPriority w:val="99"/>
    <w:qFormat/>
    <w:rsid w:val="00A93242"/>
    <w:rPr>
      <w:rFonts w:ascii="Times New Roman" w:eastAsia="Times New Roman" w:hAnsi="Times New Roman" w:cs="Times New Roman"/>
      <w:sz w:val="24"/>
      <w:szCs w:val="24"/>
      <w:lang w:val="x-none" w:eastAsia="ru-RU"/>
    </w:rPr>
  </w:style>
  <w:style w:type="paragraph" w:customStyle="1" w:styleId="Default">
    <w:name w:val="Default"/>
    <w:rsid w:val="00A93242"/>
    <w:pPr>
      <w:autoSpaceDE w:val="0"/>
      <w:autoSpaceDN w:val="0"/>
      <w:adjustRightInd w:val="0"/>
    </w:pPr>
    <w:rPr>
      <w:rFonts w:ascii="Times New Roman" w:hAnsi="Times New Roman"/>
      <w:color w:val="000000"/>
      <w:sz w:val="24"/>
      <w:szCs w:val="24"/>
    </w:rPr>
  </w:style>
  <w:style w:type="character" w:customStyle="1" w:styleId="uficommentbody">
    <w:name w:val="uficommentbody"/>
    <w:basedOn w:val="a0"/>
    <w:qFormat/>
    <w:rsid w:val="00A93242"/>
  </w:style>
  <w:style w:type="paragraph" w:customStyle="1" w:styleId="21">
    <w:name w:val="Основной текст с отступом 21"/>
    <w:basedOn w:val="a"/>
    <w:rsid w:val="00FB1B3A"/>
    <w:pPr>
      <w:widowControl w:val="0"/>
      <w:suppressAutoHyphens/>
      <w:autoSpaceDE w:val="0"/>
      <w:spacing w:after="0" w:line="312" w:lineRule="auto"/>
      <w:ind w:left="40" w:firstLine="520"/>
      <w:jc w:val="both"/>
    </w:pPr>
    <w:rPr>
      <w:rFonts w:ascii="Times New Roman" w:eastAsia="Times New Roman" w:hAnsi="Times New Roman"/>
      <w:sz w:val="24"/>
      <w:szCs w:val="20"/>
      <w:lang w:val="uk-UA" w:eastAsia="ar-SA"/>
    </w:rPr>
  </w:style>
  <w:style w:type="paragraph" w:styleId="a5">
    <w:name w:val="List Paragraph"/>
    <w:basedOn w:val="a"/>
    <w:link w:val="a6"/>
    <w:uiPriority w:val="34"/>
    <w:qFormat/>
    <w:rsid w:val="00463301"/>
    <w:pPr>
      <w:spacing w:after="0" w:line="240" w:lineRule="auto"/>
      <w:ind w:left="720"/>
      <w:contextualSpacing/>
    </w:pPr>
    <w:rPr>
      <w:rFonts w:ascii="Times New Roman" w:eastAsia="Times New Roman" w:hAnsi="Times New Roman"/>
      <w:sz w:val="24"/>
      <w:szCs w:val="24"/>
      <w:lang w:eastAsia="ru-RU"/>
    </w:rPr>
  </w:style>
  <w:style w:type="table" w:customStyle="1" w:styleId="TableNormal">
    <w:name w:val="Table Normal"/>
    <w:uiPriority w:val="2"/>
    <w:semiHidden/>
    <w:qFormat/>
    <w:rsid w:val="009C1FEB"/>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9C1FEB"/>
    <w:pPr>
      <w:widowControl w:val="0"/>
      <w:autoSpaceDE w:val="0"/>
      <w:autoSpaceDN w:val="0"/>
      <w:spacing w:after="0" w:line="240" w:lineRule="auto"/>
    </w:pPr>
    <w:rPr>
      <w:rFonts w:ascii="Times New Roman" w:eastAsia="Times New Roman" w:hAnsi="Times New Roman"/>
      <w:lang w:val="uk-UA"/>
    </w:rPr>
  </w:style>
  <w:style w:type="paragraph" w:styleId="a7">
    <w:name w:val="Body Text"/>
    <w:basedOn w:val="a"/>
    <w:link w:val="a8"/>
    <w:uiPriority w:val="1"/>
    <w:unhideWhenUsed/>
    <w:qFormat/>
    <w:rsid w:val="009C1FEB"/>
    <w:pPr>
      <w:spacing w:after="120"/>
    </w:pPr>
    <w:rPr>
      <w:sz w:val="20"/>
      <w:szCs w:val="20"/>
      <w:lang w:val="x-none" w:eastAsia="x-none"/>
    </w:rPr>
  </w:style>
  <w:style w:type="character" w:customStyle="1" w:styleId="a8">
    <w:name w:val="Основний текст Знак"/>
    <w:link w:val="a7"/>
    <w:uiPriority w:val="1"/>
    <w:rsid w:val="009C1FEB"/>
    <w:rPr>
      <w:rFonts w:ascii="Calibri" w:eastAsia="Calibri" w:hAnsi="Calibri" w:cs="Times New Roman"/>
    </w:rPr>
  </w:style>
  <w:style w:type="character" w:styleId="a9">
    <w:name w:val="Hyperlink"/>
    <w:uiPriority w:val="99"/>
    <w:unhideWhenUsed/>
    <w:rsid w:val="003C160F"/>
    <w:rPr>
      <w:color w:val="0000FF"/>
      <w:u w:val="single"/>
    </w:rPr>
  </w:style>
  <w:style w:type="character" w:customStyle="1" w:styleId="10">
    <w:name w:val="Заголовок 1 Знак"/>
    <w:link w:val="1"/>
    <w:uiPriority w:val="1"/>
    <w:rsid w:val="001E761E"/>
    <w:rPr>
      <w:rFonts w:ascii="Times New Roman" w:eastAsia="Times New Roman" w:hAnsi="Times New Roman" w:cs="Times New Roman"/>
      <w:b/>
      <w:bCs/>
      <w:sz w:val="28"/>
      <w:szCs w:val="28"/>
      <w:lang w:val="uk-UA"/>
    </w:rPr>
  </w:style>
  <w:style w:type="character" w:customStyle="1" w:styleId="markedcontent">
    <w:name w:val="markedcontent"/>
    <w:basedOn w:val="a0"/>
    <w:rsid w:val="004C729B"/>
  </w:style>
  <w:style w:type="character" w:customStyle="1" w:styleId="rvts9">
    <w:name w:val="rvts9"/>
    <w:basedOn w:val="a0"/>
    <w:rsid w:val="0084525F"/>
  </w:style>
  <w:style w:type="character" w:styleId="aa">
    <w:name w:val="Strong"/>
    <w:uiPriority w:val="22"/>
    <w:qFormat/>
    <w:rsid w:val="008956C9"/>
    <w:rPr>
      <w:b/>
      <w:bCs/>
    </w:rPr>
  </w:style>
  <w:style w:type="character" w:styleId="ab">
    <w:name w:val="Emphasis"/>
    <w:uiPriority w:val="20"/>
    <w:qFormat/>
    <w:rsid w:val="008956C9"/>
    <w:rPr>
      <w:i/>
      <w:iCs/>
    </w:rPr>
  </w:style>
  <w:style w:type="paragraph" w:styleId="ac">
    <w:name w:val="Balloon Text"/>
    <w:basedOn w:val="a"/>
    <w:link w:val="ad"/>
    <w:uiPriority w:val="99"/>
    <w:semiHidden/>
    <w:unhideWhenUsed/>
    <w:rsid w:val="000D03F7"/>
    <w:pPr>
      <w:spacing w:after="0" w:line="240" w:lineRule="auto"/>
    </w:pPr>
    <w:rPr>
      <w:rFonts w:ascii="Segoe UI" w:hAnsi="Segoe UI"/>
      <w:sz w:val="18"/>
      <w:szCs w:val="18"/>
      <w:lang w:val="x-none" w:eastAsia="x-none"/>
    </w:rPr>
  </w:style>
  <w:style w:type="character" w:customStyle="1" w:styleId="ad">
    <w:name w:val="Текст у виносці Знак"/>
    <w:link w:val="ac"/>
    <w:uiPriority w:val="99"/>
    <w:semiHidden/>
    <w:rsid w:val="000D03F7"/>
    <w:rPr>
      <w:rFonts w:ascii="Segoe UI" w:eastAsia="Calibri" w:hAnsi="Segoe UI" w:cs="Segoe UI"/>
      <w:sz w:val="18"/>
      <w:szCs w:val="18"/>
    </w:rPr>
  </w:style>
  <w:style w:type="paragraph" w:styleId="ae">
    <w:name w:val="Normal (Web)"/>
    <w:basedOn w:val="a"/>
    <w:uiPriority w:val="99"/>
    <w:unhideWhenUsed/>
    <w:rsid w:val="002F2846"/>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caption"/>
    <w:basedOn w:val="a"/>
    <w:next w:val="a"/>
    <w:uiPriority w:val="35"/>
    <w:unhideWhenUsed/>
    <w:qFormat/>
    <w:rsid w:val="002D2DEC"/>
    <w:rPr>
      <w:b/>
      <w:bCs/>
      <w:sz w:val="20"/>
      <w:szCs w:val="20"/>
    </w:rPr>
  </w:style>
  <w:style w:type="paragraph" w:styleId="af0">
    <w:name w:val="No Spacing"/>
    <w:uiPriority w:val="1"/>
    <w:qFormat/>
    <w:rsid w:val="0092138D"/>
    <w:rPr>
      <w:sz w:val="22"/>
      <w:szCs w:val="22"/>
      <w:lang w:val="ru-RU" w:eastAsia="en-US"/>
    </w:rPr>
  </w:style>
  <w:style w:type="character" w:styleId="af1">
    <w:name w:val="FollowedHyperlink"/>
    <w:uiPriority w:val="99"/>
    <w:semiHidden/>
    <w:unhideWhenUsed/>
    <w:rsid w:val="0079520D"/>
    <w:rPr>
      <w:color w:val="954F72"/>
      <w:u w:val="single"/>
    </w:rPr>
  </w:style>
  <w:style w:type="character" w:customStyle="1" w:styleId="af2">
    <w:name w:val="Неразрешенное упоминание"/>
    <w:uiPriority w:val="99"/>
    <w:semiHidden/>
    <w:unhideWhenUsed/>
    <w:rsid w:val="0079520D"/>
    <w:rPr>
      <w:color w:val="605E5C"/>
      <w:shd w:val="clear" w:color="auto" w:fill="E1DFDD"/>
    </w:rPr>
  </w:style>
  <w:style w:type="paragraph" w:customStyle="1" w:styleId="rvps2">
    <w:name w:val="rvps2"/>
    <w:basedOn w:val="a"/>
    <w:rsid w:val="00517F0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ynqvb">
    <w:name w:val="rynqvb"/>
    <w:rsid w:val="00CF4015"/>
  </w:style>
  <w:style w:type="table" w:styleId="af3">
    <w:name w:val="Table Grid"/>
    <w:basedOn w:val="a1"/>
    <w:uiPriority w:val="59"/>
    <w:rsid w:val="00642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закрита згадка1"/>
    <w:basedOn w:val="a0"/>
    <w:uiPriority w:val="99"/>
    <w:semiHidden/>
    <w:unhideWhenUsed/>
    <w:rsid w:val="0047164F"/>
    <w:rPr>
      <w:color w:val="605E5C"/>
      <w:shd w:val="clear" w:color="auto" w:fill="E1DFDD"/>
    </w:rPr>
  </w:style>
  <w:style w:type="character" w:styleId="af4">
    <w:name w:val="annotation reference"/>
    <w:basedOn w:val="a0"/>
    <w:uiPriority w:val="99"/>
    <w:semiHidden/>
    <w:unhideWhenUsed/>
    <w:rsid w:val="001713DD"/>
    <w:rPr>
      <w:sz w:val="16"/>
      <w:szCs w:val="16"/>
    </w:rPr>
  </w:style>
  <w:style w:type="paragraph" w:styleId="af5">
    <w:name w:val="annotation text"/>
    <w:basedOn w:val="a"/>
    <w:link w:val="af6"/>
    <w:uiPriority w:val="99"/>
    <w:semiHidden/>
    <w:unhideWhenUsed/>
    <w:rsid w:val="001713DD"/>
    <w:pPr>
      <w:spacing w:line="240" w:lineRule="auto"/>
    </w:pPr>
    <w:rPr>
      <w:sz w:val="20"/>
      <w:szCs w:val="20"/>
    </w:rPr>
  </w:style>
  <w:style w:type="character" w:customStyle="1" w:styleId="af6">
    <w:name w:val="Текст примітки Знак"/>
    <w:basedOn w:val="a0"/>
    <w:link w:val="af5"/>
    <w:uiPriority w:val="99"/>
    <w:semiHidden/>
    <w:rsid w:val="001713DD"/>
    <w:rPr>
      <w:lang w:val="ru-RU" w:eastAsia="en-US"/>
    </w:rPr>
  </w:style>
  <w:style w:type="paragraph" w:styleId="af7">
    <w:name w:val="annotation subject"/>
    <w:basedOn w:val="af5"/>
    <w:next w:val="af5"/>
    <w:link w:val="af8"/>
    <w:uiPriority w:val="99"/>
    <w:semiHidden/>
    <w:unhideWhenUsed/>
    <w:rsid w:val="001713DD"/>
    <w:rPr>
      <w:b/>
      <w:bCs/>
    </w:rPr>
  </w:style>
  <w:style w:type="character" w:customStyle="1" w:styleId="af8">
    <w:name w:val="Тема примітки Знак"/>
    <w:basedOn w:val="af6"/>
    <w:link w:val="af7"/>
    <w:uiPriority w:val="99"/>
    <w:semiHidden/>
    <w:rsid w:val="001713DD"/>
    <w:rPr>
      <w:b/>
      <w:bCs/>
      <w:lang w:val="ru-RU" w:eastAsia="en-US"/>
    </w:rPr>
  </w:style>
  <w:style w:type="paragraph" w:customStyle="1" w:styleId="12">
    <w:name w:val="Обычный1"/>
    <w:rsid w:val="00BA1259"/>
    <w:pPr>
      <w:suppressAutoHyphens/>
    </w:pPr>
    <w:rPr>
      <w:rFonts w:ascii="Times New Roman" w:eastAsia="Times New Roman" w:hAnsi="Times New Roman"/>
      <w:sz w:val="24"/>
      <w:szCs w:val="24"/>
    </w:rPr>
  </w:style>
  <w:style w:type="character" w:customStyle="1" w:styleId="20">
    <w:name w:val="Заголовок 2 Знак"/>
    <w:basedOn w:val="a0"/>
    <w:link w:val="2"/>
    <w:uiPriority w:val="9"/>
    <w:rsid w:val="009C0B6E"/>
    <w:rPr>
      <w:rFonts w:ascii="Times New Roman" w:eastAsia="Times New Roman" w:hAnsi="Times New Roman"/>
      <w:bCs/>
      <w:i/>
      <w:sz w:val="28"/>
      <w:szCs w:val="28"/>
    </w:rPr>
  </w:style>
  <w:style w:type="character" w:customStyle="1" w:styleId="a6">
    <w:name w:val="Абзац списку Знак"/>
    <w:link w:val="a5"/>
    <w:uiPriority w:val="34"/>
    <w:locked/>
    <w:rsid w:val="00956918"/>
    <w:rPr>
      <w:rFonts w:ascii="Times New Roman" w:eastAsia="Times New Roman" w:hAnsi="Times New Roman"/>
      <w:sz w:val="24"/>
      <w:szCs w:val="24"/>
      <w:lang w:val="ru-RU" w:eastAsia="ru-RU"/>
    </w:rPr>
  </w:style>
  <w:style w:type="character" w:customStyle="1" w:styleId="fontstyle01">
    <w:name w:val="fontstyle01"/>
    <w:rsid w:val="00243D4B"/>
    <w:rPr>
      <w:rFonts w:ascii="Times New Roman" w:hAnsi="Times New Roman" w:cs="Times New Roman" w:hint="default"/>
      <w:b w:val="0"/>
      <w:bCs w:val="0"/>
      <w:i w:val="0"/>
      <w:iCs w:val="0"/>
      <w:color w:val="000000"/>
      <w:sz w:val="28"/>
      <w:szCs w:val="28"/>
    </w:rPr>
  </w:style>
  <w:style w:type="paragraph" w:styleId="22">
    <w:name w:val="Body Text Indent 2"/>
    <w:basedOn w:val="a"/>
    <w:link w:val="23"/>
    <w:uiPriority w:val="99"/>
    <w:unhideWhenUsed/>
    <w:rsid w:val="00243D4B"/>
    <w:pPr>
      <w:ind w:firstLine="709"/>
      <w:jc w:val="both"/>
    </w:pPr>
    <w:rPr>
      <w:rFonts w:ascii="Times New Roman" w:hAnsi="Times New Roman"/>
      <w:sz w:val="28"/>
      <w:szCs w:val="28"/>
    </w:rPr>
  </w:style>
  <w:style w:type="character" w:customStyle="1" w:styleId="23">
    <w:name w:val="Основний текст з відступом 2 Знак"/>
    <w:basedOn w:val="a0"/>
    <w:link w:val="22"/>
    <w:uiPriority w:val="99"/>
    <w:rsid w:val="00243D4B"/>
    <w:rPr>
      <w:rFonts w:ascii="Times New Roman" w:hAnsi="Times New Roman"/>
      <w:sz w:val="28"/>
      <w:szCs w:val="28"/>
      <w:lang w:val="ru-RU" w:eastAsia="en-US"/>
    </w:rPr>
  </w:style>
  <w:style w:type="character" w:customStyle="1" w:styleId="rvts23">
    <w:name w:val="rvts23"/>
    <w:rsid w:val="00243D4B"/>
    <w:rPr>
      <w:rFonts w:ascii="Times New Roman" w:hAnsi="Times New Roman" w:cs="Times New Roman" w:hint="default"/>
      <w:b/>
      <w:bCs/>
      <w:i w:val="0"/>
      <w:iCs w:val="0"/>
      <w:strike w:val="0"/>
      <w:dstrike w:val="0"/>
      <w:sz w:val="32"/>
      <w:szCs w:val="32"/>
      <w:u w:val="none"/>
      <w:effect w:val="none"/>
    </w:rPr>
  </w:style>
  <w:style w:type="character" w:customStyle="1" w:styleId="UnresolvedMention">
    <w:name w:val="Unresolved Mention"/>
    <w:basedOn w:val="a0"/>
    <w:uiPriority w:val="99"/>
    <w:semiHidden/>
    <w:unhideWhenUsed/>
    <w:rsid w:val="00172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9892">
      <w:bodyDiv w:val="1"/>
      <w:marLeft w:val="0"/>
      <w:marRight w:val="0"/>
      <w:marTop w:val="0"/>
      <w:marBottom w:val="0"/>
      <w:divBdr>
        <w:top w:val="none" w:sz="0" w:space="0" w:color="auto"/>
        <w:left w:val="none" w:sz="0" w:space="0" w:color="auto"/>
        <w:bottom w:val="none" w:sz="0" w:space="0" w:color="auto"/>
        <w:right w:val="none" w:sz="0" w:space="0" w:color="auto"/>
      </w:divBdr>
    </w:div>
    <w:div w:id="129330588">
      <w:bodyDiv w:val="1"/>
      <w:marLeft w:val="0"/>
      <w:marRight w:val="0"/>
      <w:marTop w:val="0"/>
      <w:marBottom w:val="0"/>
      <w:divBdr>
        <w:top w:val="none" w:sz="0" w:space="0" w:color="auto"/>
        <w:left w:val="none" w:sz="0" w:space="0" w:color="auto"/>
        <w:bottom w:val="none" w:sz="0" w:space="0" w:color="auto"/>
        <w:right w:val="none" w:sz="0" w:space="0" w:color="auto"/>
      </w:divBdr>
    </w:div>
    <w:div w:id="291012409">
      <w:bodyDiv w:val="1"/>
      <w:marLeft w:val="0"/>
      <w:marRight w:val="0"/>
      <w:marTop w:val="0"/>
      <w:marBottom w:val="0"/>
      <w:divBdr>
        <w:top w:val="none" w:sz="0" w:space="0" w:color="auto"/>
        <w:left w:val="none" w:sz="0" w:space="0" w:color="auto"/>
        <w:bottom w:val="none" w:sz="0" w:space="0" w:color="auto"/>
        <w:right w:val="none" w:sz="0" w:space="0" w:color="auto"/>
      </w:divBdr>
    </w:div>
    <w:div w:id="419450618">
      <w:bodyDiv w:val="1"/>
      <w:marLeft w:val="0"/>
      <w:marRight w:val="0"/>
      <w:marTop w:val="0"/>
      <w:marBottom w:val="0"/>
      <w:divBdr>
        <w:top w:val="none" w:sz="0" w:space="0" w:color="auto"/>
        <w:left w:val="none" w:sz="0" w:space="0" w:color="auto"/>
        <w:bottom w:val="none" w:sz="0" w:space="0" w:color="auto"/>
        <w:right w:val="none" w:sz="0" w:space="0" w:color="auto"/>
      </w:divBdr>
    </w:div>
    <w:div w:id="428964427">
      <w:bodyDiv w:val="1"/>
      <w:marLeft w:val="0"/>
      <w:marRight w:val="0"/>
      <w:marTop w:val="0"/>
      <w:marBottom w:val="0"/>
      <w:divBdr>
        <w:top w:val="none" w:sz="0" w:space="0" w:color="auto"/>
        <w:left w:val="none" w:sz="0" w:space="0" w:color="auto"/>
        <w:bottom w:val="none" w:sz="0" w:space="0" w:color="auto"/>
        <w:right w:val="none" w:sz="0" w:space="0" w:color="auto"/>
      </w:divBdr>
    </w:div>
    <w:div w:id="511604627">
      <w:bodyDiv w:val="1"/>
      <w:marLeft w:val="0"/>
      <w:marRight w:val="0"/>
      <w:marTop w:val="0"/>
      <w:marBottom w:val="0"/>
      <w:divBdr>
        <w:top w:val="none" w:sz="0" w:space="0" w:color="auto"/>
        <w:left w:val="none" w:sz="0" w:space="0" w:color="auto"/>
        <w:bottom w:val="none" w:sz="0" w:space="0" w:color="auto"/>
        <w:right w:val="none" w:sz="0" w:space="0" w:color="auto"/>
      </w:divBdr>
      <w:divsChild>
        <w:div w:id="128476549">
          <w:marLeft w:val="0"/>
          <w:marRight w:val="0"/>
          <w:marTop w:val="0"/>
          <w:marBottom w:val="0"/>
          <w:divBdr>
            <w:top w:val="none" w:sz="0" w:space="0" w:color="auto"/>
            <w:left w:val="none" w:sz="0" w:space="0" w:color="auto"/>
            <w:bottom w:val="none" w:sz="0" w:space="0" w:color="auto"/>
            <w:right w:val="none" w:sz="0" w:space="0" w:color="auto"/>
          </w:divBdr>
          <w:divsChild>
            <w:div w:id="15672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82882">
      <w:bodyDiv w:val="1"/>
      <w:marLeft w:val="0"/>
      <w:marRight w:val="0"/>
      <w:marTop w:val="0"/>
      <w:marBottom w:val="0"/>
      <w:divBdr>
        <w:top w:val="none" w:sz="0" w:space="0" w:color="auto"/>
        <w:left w:val="none" w:sz="0" w:space="0" w:color="auto"/>
        <w:bottom w:val="none" w:sz="0" w:space="0" w:color="auto"/>
        <w:right w:val="none" w:sz="0" w:space="0" w:color="auto"/>
      </w:divBdr>
    </w:div>
    <w:div w:id="561406765">
      <w:bodyDiv w:val="1"/>
      <w:marLeft w:val="0"/>
      <w:marRight w:val="0"/>
      <w:marTop w:val="0"/>
      <w:marBottom w:val="0"/>
      <w:divBdr>
        <w:top w:val="none" w:sz="0" w:space="0" w:color="auto"/>
        <w:left w:val="none" w:sz="0" w:space="0" w:color="auto"/>
        <w:bottom w:val="none" w:sz="0" w:space="0" w:color="auto"/>
        <w:right w:val="none" w:sz="0" w:space="0" w:color="auto"/>
      </w:divBdr>
    </w:div>
    <w:div w:id="569198114">
      <w:bodyDiv w:val="1"/>
      <w:marLeft w:val="0"/>
      <w:marRight w:val="0"/>
      <w:marTop w:val="0"/>
      <w:marBottom w:val="0"/>
      <w:divBdr>
        <w:top w:val="none" w:sz="0" w:space="0" w:color="auto"/>
        <w:left w:val="none" w:sz="0" w:space="0" w:color="auto"/>
        <w:bottom w:val="none" w:sz="0" w:space="0" w:color="auto"/>
        <w:right w:val="none" w:sz="0" w:space="0" w:color="auto"/>
      </w:divBdr>
    </w:div>
    <w:div w:id="570851274">
      <w:bodyDiv w:val="1"/>
      <w:marLeft w:val="0"/>
      <w:marRight w:val="0"/>
      <w:marTop w:val="0"/>
      <w:marBottom w:val="0"/>
      <w:divBdr>
        <w:top w:val="none" w:sz="0" w:space="0" w:color="auto"/>
        <w:left w:val="none" w:sz="0" w:space="0" w:color="auto"/>
        <w:bottom w:val="none" w:sz="0" w:space="0" w:color="auto"/>
        <w:right w:val="none" w:sz="0" w:space="0" w:color="auto"/>
      </w:divBdr>
    </w:div>
    <w:div w:id="716855122">
      <w:bodyDiv w:val="1"/>
      <w:marLeft w:val="0"/>
      <w:marRight w:val="0"/>
      <w:marTop w:val="0"/>
      <w:marBottom w:val="0"/>
      <w:divBdr>
        <w:top w:val="none" w:sz="0" w:space="0" w:color="auto"/>
        <w:left w:val="none" w:sz="0" w:space="0" w:color="auto"/>
        <w:bottom w:val="none" w:sz="0" w:space="0" w:color="auto"/>
        <w:right w:val="none" w:sz="0" w:space="0" w:color="auto"/>
      </w:divBdr>
    </w:div>
    <w:div w:id="734396724">
      <w:bodyDiv w:val="1"/>
      <w:marLeft w:val="0"/>
      <w:marRight w:val="0"/>
      <w:marTop w:val="0"/>
      <w:marBottom w:val="0"/>
      <w:divBdr>
        <w:top w:val="none" w:sz="0" w:space="0" w:color="auto"/>
        <w:left w:val="none" w:sz="0" w:space="0" w:color="auto"/>
        <w:bottom w:val="none" w:sz="0" w:space="0" w:color="auto"/>
        <w:right w:val="none" w:sz="0" w:space="0" w:color="auto"/>
      </w:divBdr>
    </w:div>
    <w:div w:id="772358555">
      <w:bodyDiv w:val="1"/>
      <w:marLeft w:val="0"/>
      <w:marRight w:val="0"/>
      <w:marTop w:val="0"/>
      <w:marBottom w:val="0"/>
      <w:divBdr>
        <w:top w:val="none" w:sz="0" w:space="0" w:color="auto"/>
        <w:left w:val="none" w:sz="0" w:space="0" w:color="auto"/>
        <w:bottom w:val="none" w:sz="0" w:space="0" w:color="auto"/>
        <w:right w:val="none" w:sz="0" w:space="0" w:color="auto"/>
      </w:divBdr>
    </w:div>
    <w:div w:id="806778135">
      <w:bodyDiv w:val="1"/>
      <w:marLeft w:val="0"/>
      <w:marRight w:val="0"/>
      <w:marTop w:val="0"/>
      <w:marBottom w:val="0"/>
      <w:divBdr>
        <w:top w:val="none" w:sz="0" w:space="0" w:color="auto"/>
        <w:left w:val="none" w:sz="0" w:space="0" w:color="auto"/>
        <w:bottom w:val="none" w:sz="0" w:space="0" w:color="auto"/>
        <w:right w:val="none" w:sz="0" w:space="0" w:color="auto"/>
      </w:divBdr>
    </w:div>
    <w:div w:id="999968099">
      <w:bodyDiv w:val="1"/>
      <w:marLeft w:val="0"/>
      <w:marRight w:val="0"/>
      <w:marTop w:val="0"/>
      <w:marBottom w:val="0"/>
      <w:divBdr>
        <w:top w:val="none" w:sz="0" w:space="0" w:color="auto"/>
        <w:left w:val="none" w:sz="0" w:space="0" w:color="auto"/>
        <w:bottom w:val="none" w:sz="0" w:space="0" w:color="auto"/>
        <w:right w:val="none" w:sz="0" w:space="0" w:color="auto"/>
      </w:divBdr>
    </w:div>
    <w:div w:id="1012298266">
      <w:bodyDiv w:val="1"/>
      <w:marLeft w:val="0"/>
      <w:marRight w:val="0"/>
      <w:marTop w:val="0"/>
      <w:marBottom w:val="0"/>
      <w:divBdr>
        <w:top w:val="none" w:sz="0" w:space="0" w:color="auto"/>
        <w:left w:val="none" w:sz="0" w:space="0" w:color="auto"/>
        <w:bottom w:val="none" w:sz="0" w:space="0" w:color="auto"/>
        <w:right w:val="none" w:sz="0" w:space="0" w:color="auto"/>
      </w:divBdr>
    </w:div>
    <w:div w:id="1014380482">
      <w:bodyDiv w:val="1"/>
      <w:marLeft w:val="0"/>
      <w:marRight w:val="0"/>
      <w:marTop w:val="0"/>
      <w:marBottom w:val="0"/>
      <w:divBdr>
        <w:top w:val="none" w:sz="0" w:space="0" w:color="auto"/>
        <w:left w:val="none" w:sz="0" w:space="0" w:color="auto"/>
        <w:bottom w:val="none" w:sz="0" w:space="0" w:color="auto"/>
        <w:right w:val="none" w:sz="0" w:space="0" w:color="auto"/>
      </w:divBdr>
    </w:div>
    <w:div w:id="1101529397">
      <w:bodyDiv w:val="1"/>
      <w:marLeft w:val="0"/>
      <w:marRight w:val="0"/>
      <w:marTop w:val="0"/>
      <w:marBottom w:val="0"/>
      <w:divBdr>
        <w:top w:val="none" w:sz="0" w:space="0" w:color="auto"/>
        <w:left w:val="none" w:sz="0" w:space="0" w:color="auto"/>
        <w:bottom w:val="none" w:sz="0" w:space="0" w:color="auto"/>
        <w:right w:val="none" w:sz="0" w:space="0" w:color="auto"/>
      </w:divBdr>
    </w:div>
    <w:div w:id="1165558374">
      <w:bodyDiv w:val="1"/>
      <w:marLeft w:val="0"/>
      <w:marRight w:val="0"/>
      <w:marTop w:val="0"/>
      <w:marBottom w:val="0"/>
      <w:divBdr>
        <w:top w:val="none" w:sz="0" w:space="0" w:color="auto"/>
        <w:left w:val="none" w:sz="0" w:space="0" w:color="auto"/>
        <w:bottom w:val="none" w:sz="0" w:space="0" w:color="auto"/>
        <w:right w:val="none" w:sz="0" w:space="0" w:color="auto"/>
      </w:divBdr>
    </w:div>
    <w:div w:id="1187601916">
      <w:bodyDiv w:val="1"/>
      <w:marLeft w:val="0"/>
      <w:marRight w:val="0"/>
      <w:marTop w:val="0"/>
      <w:marBottom w:val="0"/>
      <w:divBdr>
        <w:top w:val="none" w:sz="0" w:space="0" w:color="auto"/>
        <w:left w:val="none" w:sz="0" w:space="0" w:color="auto"/>
        <w:bottom w:val="none" w:sz="0" w:space="0" w:color="auto"/>
        <w:right w:val="none" w:sz="0" w:space="0" w:color="auto"/>
      </w:divBdr>
    </w:div>
    <w:div w:id="1316379769">
      <w:bodyDiv w:val="1"/>
      <w:marLeft w:val="0"/>
      <w:marRight w:val="0"/>
      <w:marTop w:val="0"/>
      <w:marBottom w:val="0"/>
      <w:divBdr>
        <w:top w:val="none" w:sz="0" w:space="0" w:color="auto"/>
        <w:left w:val="none" w:sz="0" w:space="0" w:color="auto"/>
        <w:bottom w:val="none" w:sz="0" w:space="0" w:color="auto"/>
        <w:right w:val="none" w:sz="0" w:space="0" w:color="auto"/>
      </w:divBdr>
    </w:div>
    <w:div w:id="1356736069">
      <w:bodyDiv w:val="1"/>
      <w:marLeft w:val="0"/>
      <w:marRight w:val="0"/>
      <w:marTop w:val="0"/>
      <w:marBottom w:val="0"/>
      <w:divBdr>
        <w:top w:val="none" w:sz="0" w:space="0" w:color="auto"/>
        <w:left w:val="none" w:sz="0" w:space="0" w:color="auto"/>
        <w:bottom w:val="none" w:sz="0" w:space="0" w:color="auto"/>
        <w:right w:val="none" w:sz="0" w:space="0" w:color="auto"/>
      </w:divBdr>
    </w:div>
    <w:div w:id="1400446906">
      <w:bodyDiv w:val="1"/>
      <w:marLeft w:val="0"/>
      <w:marRight w:val="0"/>
      <w:marTop w:val="0"/>
      <w:marBottom w:val="0"/>
      <w:divBdr>
        <w:top w:val="none" w:sz="0" w:space="0" w:color="auto"/>
        <w:left w:val="none" w:sz="0" w:space="0" w:color="auto"/>
        <w:bottom w:val="none" w:sz="0" w:space="0" w:color="auto"/>
        <w:right w:val="none" w:sz="0" w:space="0" w:color="auto"/>
      </w:divBdr>
    </w:div>
    <w:div w:id="1461455323">
      <w:bodyDiv w:val="1"/>
      <w:marLeft w:val="0"/>
      <w:marRight w:val="0"/>
      <w:marTop w:val="0"/>
      <w:marBottom w:val="0"/>
      <w:divBdr>
        <w:top w:val="none" w:sz="0" w:space="0" w:color="auto"/>
        <w:left w:val="none" w:sz="0" w:space="0" w:color="auto"/>
        <w:bottom w:val="none" w:sz="0" w:space="0" w:color="auto"/>
        <w:right w:val="none" w:sz="0" w:space="0" w:color="auto"/>
      </w:divBdr>
    </w:div>
    <w:div w:id="1494881861">
      <w:bodyDiv w:val="1"/>
      <w:marLeft w:val="0"/>
      <w:marRight w:val="0"/>
      <w:marTop w:val="0"/>
      <w:marBottom w:val="0"/>
      <w:divBdr>
        <w:top w:val="none" w:sz="0" w:space="0" w:color="auto"/>
        <w:left w:val="none" w:sz="0" w:space="0" w:color="auto"/>
        <w:bottom w:val="none" w:sz="0" w:space="0" w:color="auto"/>
        <w:right w:val="none" w:sz="0" w:space="0" w:color="auto"/>
      </w:divBdr>
    </w:div>
    <w:div w:id="1525708606">
      <w:bodyDiv w:val="1"/>
      <w:marLeft w:val="0"/>
      <w:marRight w:val="0"/>
      <w:marTop w:val="0"/>
      <w:marBottom w:val="0"/>
      <w:divBdr>
        <w:top w:val="none" w:sz="0" w:space="0" w:color="auto"/>
        <w:left w:val="none" w:sz="0" w:space="0" w:color="auto"/>
        <w:bottom w:val="none" w:sz="0" w:space="0" w:color="auto"/>
        <w:right w:val="none" w:sz="0" w:space="0" w:color="auto"/>
      </w:divBdr>
    </w:div>
    <w:div w:id="1558011328">
      <w:bodyDiv w:val="1"/>
      <w:marLeft w:val="0"/>
      <w:marRight w:val="0"/>
      <w:marTop w:val="0"/>
      <w:marBottom w:val="0"/>
      <w:divBdr>
        <w:top w:val="none" w:sz="0" w:space="0" w:color="auto"/>
        <w:left w:val="none" w:sz="0" w:space="0" w:color="auto"/>
        <w:bottom w:val="none" w:sz="0" w:space="0" w:color="auto"/>
        <w:right w:val="none" w:sz="0" w:space="0" w:color="auto"/>
      </w:divBdr>
    </w:div>
    <w:div w:id="1784418708">
      <w:bodyDiv w:val="1"/>
      <w:marLeft w:val="0"/>
      <w:marRight w:val="0"/>
      <w:marTop w:val="0"/>
      <w:marBottom w:val="0"/>
      <w:divBdr>
        <w:top w:val="none" w:sz="0" w:space="0" w:color="auto"/>
        <w:left w:val="none" w:sz="0" w:space="0" w:color="auto"/>
        <w:bottom w:val="none" w:sz="0" w:space="0" w:color="auto"/>
        <w:right w:val="none" w:sz="0" w:space="0" w:color="auto"/>
      </w:divBdr>
    </w:div>
    <w:div w:id="1913395307">
      <w:bodyDiv w:val="1"/>
      <w:marLeft w:val="0"/>
      <w:marRight w:val="0"/>
      <w:marTop w:val="0"/>
      <w:marBottom w:val="0"/>
      <w:divBdr>
        <w:top w:val="none" w:sz="0" w:space="0" w:color="auto"/>
        <w:left w:val="none" w:sz="0" w:space="0" w:color="auto"/>
        <w:bottom w:val="none" w:sz="0" w:space="0" w:color="auto"/>
        <w:right w:val="none" w:sz="0" w:space="0" w:color="auto"/>
      </w:divBdr>
    </w:div>
    <w:div w:id="2044279433">
      <w:bodyDiv w:val="1"/>
      <w:marLeft w:val="0"/>
      <w:marRight w:val="0"/>
      <w:marTop w:val="0"/>
      <w:marBottom w:val="0"/>
      <w:divBdr>
        <w:top w:val="none" w:sz="0" w:space="0" w:color="auto"/>
        <w:left w:val="none" w:sz="0" w:space="0" w:color="auto"/>
        <w:bottom w:val="none" w:sz="0" w:space="0" w:color="auto"/>
        <w:right w:val="none" w:sz="0" w:space="0" w:color="auto"/>
      </w:divBdr>
    </w:div>
    <w:div w:id="204474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uu.edu.ua/NM_zabezpechennya_specialnostey_2025-26" TargetMode="External"/><Relationship Id="rId13" Type="http://schemas.openxmlformats.org/officeDocument/2006/relationships/hyperlink" Target="https://vo.uu.edu.ua" TargetMode="External"/><Relationship Id="rId18" Type="http://schemas.openxmlformats.org/officeDocument/2006/relationships/hyperlink" Target="https://uu.edu.ua/upload/universitet/normativni_documenti/Osnovni_oficiyni_doc_UU/Upravlinnya_yakistyu/Pol_syst_yakosti_osviti_UU.pdf" TargetMode="External"/><Relationship Id="rId26" Type="http://schemas.openxmlformats.org/officeDocument/2006/relationships/hyperlink" Target="https://www.dk003.com" TargetMode="External"/><Relationship Id="rId39" Type="http://schemas.openxmlformats.org/officeDocument/2006/relationships/hyperlink" Target="https://salo.li/9171e08" TargetMode="External"/><Relationship Id="rId3" Type="http://schemas.openxmlformats.org/officeDocument/2006/relationships/styles" Target="styles.xml"/><Relationship Id="rId21" Type="http://schemas.openxmlformats.org/officeDocument/2006/relationships/hyperlink" Target="http://zakon5.rada.gov.ua/laws/show/2145-19" TargetMode="External"/><Relationship Id="rId34" Type="http://schemas.openxmlformats.org/officeDocument/2006/relationships/hyperlink" Target="https://uis.unesco.org/en/topic/international-standard-classification-education-isced" TargetMode="External"/><Relationship Id="rId42" Type="http://schemas.openxmlformats.org/officeDocument/2006/relationships/theme" Target="theme/theme1.xml"/><Relationship Id="rId7" Type="http://schemas.openxmlformats.org/officeDocument/2006/relationships/image" Target="http://fask.com.ua/uploads/football_team/img/0000/28.jpg" TargetMode="External"/><Relationship Id="rId12" Type="http://schemas.openxmlformats.org/officeDocument/2006/relationships/hyperlink" Target="https://uu.edu.ua/el_resurs_bibliotek_Ukraini" TargetMode="External"/><Relationship Id="rId17" Type="http://schemas.openxmlformats.org/officeDocument/2006/relationships/hyperlink" Target="https://aspects.org.ua/index.php/journal/issue/archive" TargetMode="External"/><Relationship Id="rId25" Type="http://schemas.openxmlformats.org/officeDocument/2006/relationships/hyperlink" Target="https://www.ukrstat.gov.ua/" TargetMode="External"/><Relationship Id="rId33" Type="http://schemas.openxmlformats.org/officeDocument/2006/relationships/hyperlink" Target="http://uis.unesco.org/sites/default/files/documents/isced-fields-of-education-and-training-2013-en.pdf" TargetMode="External"/><Relationship Id="rId38" Type="http://schemas.openxmlformats.org/officeDocument/2006/relationships/hyperlink" Target="https://salo.li/dF078a4" TargetMode="External"/><Relationship Id="rId2" Type="http://schemas.openxmlformats.org/officeDocument/2006/relationships/numbering" Target="numbering.xml"/><Relationship Id="rId16" Type="http://schemas.openxmlformats.org/officeDocument/2006/relationships/hyperlink" Target="http://perspectives.pp.ua/index.php/sn/issue/archive" TargetMode="External"/><Relationship Id="rId20" Type="http://schemas.openxmlformats.org/officeDocument/2006/relationships/hyperlink" Target="https://zakon.rada.gov.ua/laws/show/1556-18" TargetMode="External"/><Relationship Id="rId29" Type="http://schemas.openxmlformats.org/officeDocument/2006/relationships/hyperlink" Target="https://uu.edu.ua/upload/Osvita/Navch_metod_d_t/Timchasovi_standarti/Nakaz_61_zatverdzhennya_Tymchasovykh_standartiv2020.pdf.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uu.edu.ua/el_resurs_zacordon_vidan" TargetMode="External"/><Relationship Id="rId24" Type="http://schemas.openxmlformats.org/officeDocument/2006/relationships/hyperlink" Target="https://zakon.rada.gov.ua/laws/show/519-2020-%D0%BF" TargetMode="External"/><Relationship Id="rId32" Type="http://schemas.openxmlformats.org/officeDocument/2006/relationships/hyperlink" Target="https://uis.unesco.org/sites/default/files/documents/international-standard-classification-of-education-fields-of-education-and-training-2013-detailed-field-descriptions-2015-en.pdf" TargetMode="External"/><Relationship Id="rId37" Type="http://schemas.openxmlformats.org/officeDocument/2006/relationships/hyperlink" Target="https://www.unideusto.org/tuningeu/" TargetMode="External"/><Relationship Id="rId40" Type="http://schemas.openxmlformats.org/officeDocument/2006/relationships/hyperlink" Target="https://uu.edu.ua/upload/Osvita/Organizaciya_navch_proc/Vibir_disciplin/Katalog_vibirkovih_disciplin.xlsx" TargetMode="External"/><Relationship Id="rId5" Type="http://schemas.openxmlformats.org/officeDocument/2006/relationships/webSettings" Target="webSettings.xml"/><Relationship Id="rId15" Type="http://schemas.openxmlformats.org/officeDocument/2006/relationships/hyperlink" Target="https://bulletin-pla.com/index.php/current/issue/archive" TargetMode="External"/><Relationship Id="rId23" Type="http://schemas.openxmlformats.org/officeDocument/2006/relationships/hyperlink" Target="http://zakon4.rada.gov.ua/laws/show/1341-2011-&#1087;" TargetMode="External"/><Relationship Id="rId28" Type="http://schemas.openxmlformats.org/officeDocument/2006/relationships/hyperlink" Target="https://uu.edu.ua/upload/universitet/normativni_documenti/Osnovni_oficiyni_doc_UU/Navch_metod_d-t/Polozh_pro_osvitni_programi.pdf" TargetMode="External"/><Relationship Id="rId36" Type="http://schemas.openxmlformats.org/officeDocument/2006/relationships/hyperlink" Target="https://www.ehea.info/Upload/document/ministerial_declarations/EHEAParis2018_Communique_AppendixIII_952778.pdf" TargetMode="External"/><Relationship Id="rId10" Type="http://schemas.openxmlformats.org/officeDocument/2006/relationships/hyperlink" Target="https://uu.edu.ua/biblioteka" TargetMode="External"/><Relationship Id="rId19" Type="http://schemas.openxmlformats.org/officeDocument/2006/relationships/hyperlink" Target="https://uu.edu.ua/upload/universitet/normativni_documenti/Osnovni_oficiyni_doc_UU/Upravlinnya_yakistyu/Pol_syst_yakosti_osviti_UU.pdf" TargetMode="External"/><Relationship Id="rId31" Type="http://schemas.openxmlformats.org/officeDocument/2006/relationships/hyperlink" Target="https://uis.unesco.org/sites/default/files/documents/international-standard-classification-of-education-isced-2011-en.pdf" TargetMode="External"/><Relationship Id="rId4" Type="http://schemas.openxmlformats.org/officeDocument/2006/relationships/settings" Target="settings.xml"/><Relationship Id="rId9" Type="http://schemas.openxmlformats.org/officeDocument/2006/relationships/hyperlink" Target="https://vo.uu.edu.ua/course/view.php?id=18775" TargetMode="External"/><Relationship Id="rId14" Type="http://schemas.openxmlformats.org/officeDocument/2006/relationships/hyperlink" Target="http://pa.stateandregions.zp.ua/" TargetMode="External"/><Relationship Id="rId22" Type="http://schemas.openxmlformats.org/officeDocument/2006/relationships/hyperlink" Target="https://zakon.rada.gov.ua/laws/show/266-2015-%D0%BF" TargetMode="External"/><Relationship Id="rId27" Type="http://schemas.openxmlformats.org/officeDocument/2006/relationships/hyperlink" Target="https://zakon.rada.gov.ua/laws/show/261-2016-%D0%BF" TargetMode="External"/><Relationship Id="rId30" Type="http://schemas.openxmlformats.org/officeDocument/2006/relationships/hyperlink" Target="https://ihed.org.ua/wp-content/uploads/2018/10/04_2016_ESG_2015.pdf" TargetMode="External"/><Relationship Id="rId35" Type="http://schemas.openxmlformats.org/officeDocument/2006/relationships/hyperlink" Target="https://ec.europa.eu/ploteus/content/descriptors-pag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D1455-4A92-4C95-A420-E4F6EA47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38</Pages>
  <Words>50653</Words>
  <Characters>28873</Characters>
  <Application>Microsoft Office Word</Application>
  <DocSecurity>0</DocSecurity>
  <Lines>240</Lines>
  <Paragraphs>158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79368</CharactersWithSpaces>
  <SharedDoc>false</SharedDoc>
  <HLinks>
    <vt:vector size="198" baseType="variant">
      <vt:variant>
        <vt:i4>1376361</vt:i4>
      </vt:variant>
      <vt:variant>
        <vt:i4>96</vt:i4>
      </vt:variant>
      <vt:variant>
        <vt:i4>0</vt:i4>
      </vt:variant>
      <vt:variant>
        <vt:i4>5</vt:i4>
      </vt:variant>
      <vt:variant>
        <vt:lpwstr>https://uu.edu.ua/upload/Osvita/Organizaciya_navch_proc/Vibir_disciplin/Katalog_vibirkovih_disciplin.xlsx</vt:lpwstr>
      </vt:variant>
      <vt:variant>
        <vt:lpwstr/>
      </vt:variant>
      <vt:variant>
        <vt:i4>7340158</vt:i4>
      </vt:variant>
      <vt:variant>
        <vt:i4>93</vt:i4>
      </vt:variant>
      <vt:variant>
        <vt:i4>0</vt:i4>
      </vt:variant>
      <vt:variant>
        <vt:i4>5</vt:i4>
      </vt:variant>
      <vt:variant>
        <vt:lpwstr>http://erasmusplus.org.ua/korysna-informatsiia/korysni-materialy/category/3-materialy-natsionalnoi-komandy-ekspertiv-shchodo-zaprovadzhennia-instrumentiv-bolonskoho-protsesu.html?download=84:rozroblennia-osvitnikh-prohram-metodychni-rekomendatsii&amp;start=80</vt:lpwstr>
      </vt:variant>
      <vt:variant>
        <vt:lpwstr/>
      </vt:variant>
      <vt:variant>
        <vt:i4>4128877</vt:i4>
      </vt:variant>
      <vt:variant>
        <vt:i4>90</vt:i4>
      </vt:variant>
      <vt:variant>
        <vt:i4>0</vt:i4>
      </vt:variant>
      <vt:variant>
        <vt:i4>5</vt:i4>
      </vt:variant>
      <vt:variant>
        <vt:lpwstr>http://erasmusplus.org.ua/korysna-informatsiia/korysni-materialy/category/3-materialy-natsionalnoi-komandy-ekspertiv-shchodo-zaprovadzhennia-instrumentiv-bolonskoho-protsesu.html?download=88:rozvytok-systemy-zabezpechennia-iakosti-vyshchoi-osvity-ukrainy&amp;start=80</vt:lpwstr>
      </vt:variant>
      <vt:variant>
        <vt:lpwstr/>
      </vt:variant>
      <vt:variant>
        <vt:i4>7536695</vt:i4>
      </vt:variant>
      <vt:variant>
        <vt:i4>87</vt:i4>
      </vt:variant>
      <vt:variant>
        <vt:i4>0</vt:i4>
      </vt:variant>
      <vt:variant>
        <vt:i4>5</vt:i4>
      </vt:variant>
      <vt:variant>
        <vt:lpwstr>http://erasmusplus.org.ua/korysna-informatsiia/korysni-materialy/category/3-materialy-natsionalnoi-komandy-ekspertiv-shchodo-zaprovadzhennia-instrumentiv-bolonskoho-protsesu.html?download=82:bolonskyi-protses-nova-paradyhma-vyshchoi-osvity-yu-rashkevych&amp;start=80</vt:lpwstr>
      </vt:variant>
      <vt:variant>
        <vt:lpwstr/>
      </vt:variant>
      <vt:variant>
        <vt:i4>7733359</vt:i4>
      </vt:variant>
      <vt:variant>
        <vt:i4>84</vt:i4>
      </vt:variant>
      <vt:variant>
        <vt:i4>0</vt:i4>
      </vt:variant>
      <vt:variant>
        <vt:i4>5</vt:i4>
      </vt:variant>
      <vt:variant>
        <vt:lpwstr>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vt:lpwstr>
      </vt:variant>
      <vt:variant>
        <vt:lpwstr/>
      </vt:variant>
      <vt:variant>
        <vt:i4>7864358</vt:i4>
      </vt:variant>
      <vt:variant>
        <vt:i4>81</vt:i4>
      </vt:variant>
      <vt:variant>
        <vt:i4>0</vt:i4>
      </vt:variant>
      <vt:variant>
        <vt:i4>5</vt:i4>
      </vt:variant>
      <vt:variant>
        <vt:lpwstr>http://www.unideusto.org/tuningeu/</vt:lpwstr>
      </vt:variant>
      <vt:variant>
        <vt:lpwstr/>
      </vt:variant>
      <vt:variant>
        <vt:i4>2228278</vt:i4>
      </vt:variant>
      <vt:variant>
        <vt:i4>78</vt:i4>
      </vt:variant>
      <vt:variant>
        <vt:i4>0</vt:i4>
      </vt:variant>
      <vt:variant>
        <vt:i4>5</vt:i4>
      </vt:variant>
      <vt:variant>
        <vt:lpwstr>http://www.ehea.info/Upload/document/ministerial_declarations/EHEAParis2018_Communique_AppendixIII_952778.pdf</vt:lpwstr>
      </vt:variant>
      <vt:variant>
        <vt:lpwstr/>
      </vt:variant>
      <vt:variant>
        <vt:i4>4521991</vt:i4>
      </vt:variant>
      <vt:variant>
        <vt:i4>75</vt:i4>
      </vt:variant>
      <vt:variant>
        <vt:i4>0</vt:i4>
      </vt:variant>
      <vt:variant>
        <vt:i4>5</vt:i4>
      </vt:variant>
      <vt:variant>
        <vt:lpwstr>https://ec.europa.eu/ploteus/content/descriptors-page</vt:lpwstr>
      </vt:variant>
      <vt:variant>
        <vt:lpwstr/>
      </vt:variant>
      <vt:variant>
        <vt:i4>589855</vt:i4>
      </vt:variant>
      <vt:variant>
        <vt:i4>72</vt:i4>
      </vt:variant>
      <vt:variant>
        <vt:i4>0</vt:i4>
      </vt:variant>
      <vt:variant>
        <vt:i4>5</vt:i4>
      </vt:variant>
      <vt:variant>
        <vt:lpwstr>http://uis.unesco.org/en/topic/international-standard-classification-education-isced</vt:lpwstr>
      </vt:variant>
      <vt:variant>
        <vt:lpwstr/>
      </vt:variant>
      <vt:variant>
        <vt:i4>7340136</vt:i4>
      </vt:variant>
      <vt:variant>
        <vt:i4>69</vt:i4>
      </vt:variant>
      <vt:variant>
        <vt:i4>0</vt:i4>
      </vt:variant>
      <vt:variant>
        <vt:i4>5</vt:i4>
      </vt:variant>
      <vt:variant>
        <vt:lpwstr>http://uis.unesco.org/sites/default/files/documents/isced-fields-of-education-and-training-2013-en.pdf</vt:lpwstr>
      </vt:variant>
      <vt:variant>
        <vt:lpwstr/>
      </vt:variant>
      <vt:variant>
        <vt:i4>1900552</vt:i4>
      </vt:variant>
      <vt:variant>
        <vt:i4>66</vt:i4>
      </vt:variant>
      <vt:variant>
        <vt:i4>0</vt:i4>
      </vt:variant>
      <vt:variant>
        <vt:i4>5</vt:i4>
      </vt:variant>
      <vt:variant>
        <vt:lpwstr>http://uis.unesco.org/sites/default/files/documents/international-standard-classification-of-education-fields-of-education-and-training-2013-detailed-field-descriptions-2015-en.pdf</vt:lpwstr>
      </vt:variant>
      <vt:variant>
        <vt:lpwstr/>
      </vt:variant>
      <vt:variant>
        <vt:i4>589854</vt:i4>
      </vt:variant>
      <vt:variant>
        <vt:i4>63</vt:i4>
      </vt:variant>
      <vt:variant>
        <vt:i4>0</vt:i4>
      </vt:variant>
      <vt:variant>
        <vt:i4>5</vt:i4>
      </vt:variant>
      <vt:variant>
        <vt:lpwstr>http://uis.unesco.org/sites/default/files/documents/international-standard-classification-of-education-isced-2011-en.pdf</vt:lpwstr>
      </vt:variant>
      <vt:variant>
        <vt:lpwstr/>
      </vt:variant>
      <vt:variant>
        <vt:i4>1441836</vt:i4>
      </vt:variant>
      <vt:variant>
        <vt:i4>60</vt:i4>
      </vt:variant>
      <vt:variant>
        <vt:i4>0</vt:i4>
      </vt:variant>
      <vt:variant>
        <vt:i4>5</vt:i4>
      </vt:variant>
      <vt:variant>
        <vt:lpwstr>https://ihed.org.ua/wp-content/uploads/2018/10/04_2016_ESG_2015.pdf</vt:lpwstr>
      </vt:variant>
      <vt:variant>
        <vt:lpwstr/>
      </vt:variant>
      <vt:variant>
        <vt:i4>4128812</vt:i4>
      </vt:variant>
      <vt:variant>
        <vt:i4>57</vt:i4>
      </vt:variant>
      <vt:variant>
        <vt:i4>0</vt:i4>
      </vt:variant>
      <vt:variant>
        <vt:i4>5</vt:i4>
      </vt:variant>
      <vt:variant>
        <vt:lpwstr>https://mon.gov.ua/storage/app/media/vishcha-osvita/zatverdzeni standarty/2022/05/10/051-Ekonom.dokt.fil.424-16.09.2022.pdf</vt:lpwstr>
      </vt:variant>
      <vt:variant>
        <vt:lpwstr/>
      </vt:variant>
      <vt:variant>
        <vt:i4>7143440</vt:i4>
      </vt:variant>
      <vt:variant>
        <vt:i4>54</vt:i4>
      </vt:variant>
      <vt:variant>
        <vt:i4>0</vt:i4>
      </vt:variant>
      <vt:variant>
        <vt:i4>5</vt:i4>
      </vt:variant>
      <vt:variant>
        <vt:lpwstr>http://uu.edu.ua/upload/universitet/normativni_documenti/Osnovni_oficiyni_doc_UU/Navch_metod_d-t/Polozh_pro_osvitni_programi.pdf</vt:lpwstr>
      </vt:variant>
      <vt:variant>
        <vt:lpwstr/>
      </vt:variant>
      <vt:variant>
        <vt:i4>2097260</vt:i4>
      </vt:variant>
      <vt:variant>
        <vt:i4>51</vt:i4>
      </vt:variant>
      <vt:variant>
        <vt:i4>0</vt:i4>
      </vt:variant>
      <vt:variant>
        <vt:i4>5</vt:i4>
      </vt:variant>
      <vt:variant>
        <vt:lpwstr>https://zakon.rada.gov.ua/laws/show/261-2016-%D0%BF</vt:lpwstr>
      </vt:variant>
      <vt:variant>
        <vt:lpwstr>Text</vt:lpwstr>
      </vt:variant>
      <vt:variant>
        <vt:i4>4325450</vt:i4>
      </vt:variant>
      <vt:variant>
        <vt:i4>48</vt:i4>
      </vt:variant>
      <vt:variant>
        <vt:i4>0</vt:i4>
      </vt:variant>
      <vt:variant>
        <vt:i4>5</vt:i4>
      </vt:variant>
      <vt:variant>
        <vt:lpwstr>http://www.dk003.com/</vt:lpwstr>
      </vt:variant>
      <vt:variant>
        <vt:lpwstr/>
      </vt:variant>
      <vt:variant>
        <vt:i4>6750247</vt:i4>
      </vt:variant>
      <vt:variant>
        <vt:i4>45</vt:i4>
      </vt:variant>
      <vt:variant>
        <vt:i4>0</vt:i4>
      </vt:variant>
      <vt:variant>
        <vt:i4>5</vt:i4>
      </vt:variant>
      <vt:variant>
        <vt:lpwstr>http://www.ukrstat.gov.ua/</vt:lpwstr>
      </vt:variant>
      <vt:variant>
        <vt:lpwstr/>
      </vt:variant>
      <vt:variant>
        <vt:i4>2162784</vt:i4>
      </vt:variant>
      <vt:variant>
        <vt:i4>42</vt:i4>
      </vt:variant>
      <vt:variant>
        <vt:i4>0</vt:i4>
      </vt:variant>
      <vt:variant>
        <vt:i4>5</vt:i4>
      </vt:variant>
      <vt:variant>
        <vt:lpwstr>https://zakon.rada.gov.ua/laws/show/519-2020-%D0%BF</vt:lpwstr>
      </vt:variant>
      <vt:variant>
        <vt:lpwstr>Text</vt:lpwstr>
      </vt:variant>
      <vt:variant>
        <vt:i4>3932201</vt:i4>
      </vt:variant>
      <vt:variant>
        <vt:i4>39</vt:i4>
      </vt:variant>
      <vt:variant>
        <vt:i4>0</vt:i4>
      </vt:variant>
      <vt:variant>
        <vt:i4>5</vt:i4>
      </vt:variant>
      <vt:variant>
        <vt:lpwstr>http://zakon4.rada.gov.ua/laws/show/1341-2011-п</vt:lpwstr>
      </vt:variant>
      <vt:variant>
        <vt:lpwstr/>
      </vt:variant>
      <vt:variant>
        <vt:i4>2424888</vt:i4>
      </vt:variant>
      <vt:variant>
        <vt:i4>36</vt:i4>
      </vt:variant>
      <vt:variant>
        <vt:i4>0</vt:i4>
      </vt:variant>
      <vt:variant>
        <vt:i4>5</vt:i4>
      </vt:variant>
      <vt:variant>
        <vt:lpwstr>http://zakon4.rada.gov.ua/laws/show/266-92015-п</vt:lpwstr>
      </vt:variant>
      <vt:variant>
        <vt:lpwstr/>
      </vt:variant>
      <vt:variant>
        <vt:i4>2424874</vt:i4>
      </vt:variant>
      <vt:variant>
        <vt:i4>33</vt:i4>
      </vt:variant>
      <vt:variant>
        <vt:i4>0</vt:i4>
      </vt:variant>
      <vt:variant>
        <vt:i4>5</vt:i4>
      </vt:variant>
      <vt:variant>
        <vt:lpwstr>http://zakon5.rada.gov.ua/laws/show/2145-19</vt:lpwstr>
      </vt:variant>
      <vt:variant>
        <vt:lpwstr/>
      </vt:variant>
      <vt:variant>
        <vt:i4>7864361</vt:i4>
      </vt:variant>
      <vt:variant>
        <vt:i4>30</vt:i4>
      </vt:variant>
      <vt:variant>
        <vt:i4>0</vt:i4>
      </vt:variant>
      <vt:variant>
        <vt:i4>5</vt:i4>
      </vt:variant>
      <vt:variant>
        <vt:lpwstr>https://zakon.rada.gov.ua/laws/show/1556-18</vt:lpwstr>
      </vt:variant>
      <vt:variant>
        <vt:lpwstr>Text</vt:lpwstr>
      </vt:variant>
      <vt:variant>
        <vt:i4>7995507</vt:i4>
      </vt:variant>
      <vt:variant>
        <vt:i4>27</vt:i4>
      </vt:variant>
      <vt:variant>
        <vt:i4>0</vt:i4>
      </vt:variant>
      <vt:variant>
        <vt:i4>5</vt:i4>
      </vt:variant>
      <vt:variant>
        <vt:lpwstr>https://uu.edu.ua/upload/universitet/normativni_documenti/Osnovni_oficiyni_doc_UU/Upravlinnya_yakistyu/Quality_assurance.pdf</vt:lpwstr>
      </vt:variant>
      <vt:variant>
        <vt:lpwstr/>
      </vt:variant>
      <vt:variant>
        <vt:i4>917512</vt:i4>
      </vt:variant>
      <vt:variant>
        <vt:i4>21</vt:i4>
      </vt:variant>
      <vt:variant>
        <vt:i4>0</vt:i4>
      </vt:variant>
      <vt:variant>
        <vt:i4>5</vt:i4>
      </vt:variant>
      <vt:variant>
        <vt:lpwstr>https://vo.uu.edu.ua/</vt:lpwstr>
      </vt:variant>
      <vt:variant>
        <vt:lpwstr/>
      </vt:variant>
      <vt:variant>
        <vt:i4>5898353</vt:i4>
      </vt:variant>
      <vt:variant>
        <vt:i4>18</vt:i4>
      </vt:variant>
      <vt:variant>
        <vt:i4>0</vt:i4>
      </vt:variant>
      <vt:variant>
        <vt:i4>5</vt:i4>
      </vt:variant>
      <vt:variant>
        <vt:lpwstr>https://uu.edu.ua/el_resurs_bibliotek_Ukraini</vt:lpwstr>
      </vt:variant>
      <vt:variant>
        <vt:lpwstr/>
      </vt:variant>
      <vt:variant>
        <vt:i4>1441850</vt:i4>
      </vt:variant>
      <vt:variant>
        <vt:i4>15</vt:i4>
      </vt:variant>
      <vt:variant>
        <vt:i4>0</vt:i4>
      </vt:variant>
      <vt:variant>
        <vt:i4>5</vt:i4>
      </vt:variant>
      <vt:variant>
        <vt:lpwstr>https://uu.edu.ua/el_resurs_zacordon_vidan</vt:lpwstr>
      </vt:variant>
      <vt:variant>
        <vt:lpwstr/>
      </vt:variant>
      <vt:variant>
        <vt:i4>4194374</vt:i4>
      </vt:variant>
      <vt:variant>
        <vt:i4>12</vt:i4>
      </vt:variant>
      <vt:variant>
        <vt:i4>0</vt:i4>
      </vt:variant>
      <vt:variant>
        <vt:i4>5</vt:i4>
      </vt:variant>
      <vt:variant>
        <vt:lpwstr>https://uu.edu.ua/biblioteka</vt:lpwstr>
      </vt:variant>
      <vt:variant>
        <vt:lpwstr/>
      </vt:variant>
      <vt:variant>
        <vt:i4>65623</vt:i4>
      </vt:variant>
      <vt:variant>
        <vt:i4>9</vt:i4>
      </vt:variant>
      <vt:variant>
        <vt:i4>0</vt:i4>
      </vt:variant>
      <vt:variant>
        <vt:i4>5</vt:i4>
      </vt:variant>
      <vt:variant>
        <vt:lpwstr>https://vo.uu.edu.ua/course/view.php?id=18775</vt:lpwstr>
      </vt:variant>
      <vt:variant>
        <vt:lpwstr/>
      </vt:variant>
      <vt:variant>
        <vt:i4>2555934</vt:i4>
      </vt:variant>
      <vt:variant>
        <vt:i4>6</vt:i4>
      </vt:variant>
      <vt:variant>
        <vt:i4>0</vt:i4>
      </vt:variant>
      <vt:variant>
        <vt:i4>5</vt:i4>
      </vt:variant>
      <vt:variant>
        <vt:lpwstr>https://ab.uu.edu.ua/NM_zabezpechennya_specialnostey_2023-24</vt:lpwstr>
      </vt:variant>
      <vt:variant>
        <vt:lpwstr/>
      </vt:variant>
      <vt:variant>
        <vt:i4>7208999</vt:i4>
      </vt:variant>
      <vt:variant>
        <vt:i4>3</vt:i4>
      </vt:variant>
      <vt:variant>
        <vt:i4>0</vt:i4>
      </vt:variant>
      <vt:variant>
        <vt:i4>5</vt:i4>
      </vt:variant>
      <vt:variant>
        <vt:lpwstr>https://zakon.rada.gov.ua/laws/show/2145-19</vt:lpwstr>
      </vt:variant>
      <vt:variant>
        <vt:lpwstr/>
      </vt:variant>
      <vt:variant>
        <vt:i4>6881315</vt:i4>
      </vt:variant>
      <vt:variant>
        <vt:i4>0</vt:i4>
      </vt:variant>
      <vt:variant>
        <vt:i4>0</vt:i4>
      </vt:variant>
      <vt:variant>
        <vt:i4>5</vt:i4>
      </vt:variant>
      <vt:variant>
        <vt:lpwstr>https://zakon.rada.gov.ua/laws/show/2704-19</vt:lpwstr>
      </vt:variant>
      <vt:variant>
        <vt:lpwstr/>
      </vt:variant>
      <vt:variant>
        <vt:i4>8323073</vt:i4>
      </vt:variant>
      <vt:variant>
        <vt:i4>-1</vt:i4>
      </vt:variant>
      <vt:variant>
        <vt:i4>1076</vt:i4>
      </vt:variant>
      <vt:variant>
        <vt:i4>1</vt:i4>
      </vt:variant>
      <vt:variant>
        <vt:lpwstr>http://fask.com.ua/uploads/football_team/img/0000/28.jpg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8</cp:revision>
  <cp:lastPrinted>2026-06-10T07:59:00Z</cp:lastPrinted>
  <dcterms:created xsi:type="dcterms:W3CDTF">2026-04-19T08:45:00Z</dcterms:created>
  <dcterms:modified xsi:type="dcterms:W3CDTF">2026-08-08T09:17:00Z</dcterms:modified>
</cp:coreProperties>
</file>