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A9" w:rsidRPr="003E0161" w:rsidRDefault="002D49A9" w:rsidP="002D49A9">
      <w:pPr>
        <w:widowControl w:val="0"/>
        <w:tabs>
          <w:tab w:val="left" w:leader="underscore" w:pos="8310"/>
        </w:tabs>
        <w:spacing w:line="322" w:lineRule="exact"/>
        <w:jc w:val="center"/>
        <w:rPr>
          <w:rFonts w:eastAsia="Courier New"/>
          <w:b/>
          <w:bCs/>
          <w:sz w:val="28"/>
          <w:szCs w:val="28"/>
          <w:lang w:eastAsia="ru-RU"/>
        </w:rPr>
      </w:pPr>
      <w:r w:rsidRPr="003E0161">
        <w:rPr>
          <w:rFonts w:eastAsia="Courier New"/>
          <w:b/>
          <w:bCs/>
          <w:sz w:val="28"/>
          <w:szCs w:val="28"/>
          <w:lang w:eastAsia="ru-RU"/>
        </w:rPr>
        <w:t>ВІДКРИТИЙ МІЖНАРОДНИЙ УНІВЕРСИТЕТ РОЗВИТКУ ЛЮДИНИ «УКРАЇНА»</w:t>
      </w:r>
    </w:p>
    <w:p w:rsidR="00E81056" w:rsidRDefault="00E81056" w:rsidP="00E81056">
      <w:pPr>
        <w:keepNext/>
        <w:autoSpaceDE w:val="0"/>
        <w:autoSpaceDN w:val="0"/>
        <w:jc w:val="both"/>
        <w:outlineLvl w:val="1"/>
        <w:rPr>
          <w:b/>
          <w:sz w:val="28"/>
          <w:szCs w:val="28"/>
        </w:rPr>
      </w:pPr>
    </w:p>
    <w:p w:rsidR="002D49A9" w:rsidRDefault="00664590" w:rsidP="00664590">
      <w:pPr>
        <w:pStyle w:val="a5"/>
        <w:tabs>
          <w:tab w:val="left" w:pos="1260"/>
        </w:tabs>
        <w:spacing w:before="0" w:beforeAutospacing="0" w:after="0" w:afterAutospacing="0" w:line="360" w:lineRule="auto"/>
        <w:jc w:val="right"/>
        <w:rPr>
          <w:b/>
          <w:noProof/>
          <w:sz w:val="28"/>
          <w:szCs w:val="28"/>
          <w:lang w:val="ru-RU" w:eastAsia="ru-RU"/>
        </w:rPr>
      </w:pPr>
      <w:r w:rsidRPr="00C04656">
        <w:rPr>
          <w:noProof/>
        </w:rPr>
        <w:drawing>
          <wp:inline distT="0" distB="0" distL="0" distR="0">
            <wp:extent cx="3093720" cy="1851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56" w:rsidRDefault="00E81056" w:rsidP="00C41E03">
      <w:pPr>
        <w:pStyle w:val="a5"/>
        <w:tabs>
          <w:tab w:val="left" w:pos="1260"/>
        </w:tabs>
        <w:spacing w:before="0" w:beforeAutospacing="0" w:after="0" w:afterAutospacing="0" w:line="360" w:lineRule="auto"/>
        <w:rPr>
          <w:b/>
          <w:noProof/>
          <w:sz w:val="28"/>
          <w:szCs w:val="28"/>
          <w:lang w:val="ru-RU" w:eastAsia="ru-RU"/>
        </w:rPr>
      </w:pPr>
    </w:p>
    <w:p w:rsidR="00E81056" w:rsidRPr="003E0161" w:rsidRDefault="00E81056" w:rsidP="00C41E03">
      <w:pPr>
        <w:pStyle w:val="a5"/>
        <w:tabs>
          <w:tab w:val="left" w:pos="1260"/>
        </w:tabs>
        <w:spacing w:before="0" w:beforeAutospacing="0" w:after="0" w:afterAutospacing="0" w:line="360" w:lineRule="auto"/>
        <w:rPr>
          <w:b/>
          <w:noProof/>
          <w:sz w:val="28"/>
          <w:szCs w:val="28"/>
          <w:lang w:val="ru-RU" w:eastAsia="ru-RU"/>
        </w:rPr>
      </w:pPr>
    </w:p>
    <w:p w:rsidR="00C41E03" w:rsidRPr="003E0161" w:rsidRDefault="00C41E03" w:rsidP="001F44B8">
      <w:pPr>
        <w:pStyle w:val="a5"/>
        <w:tabs>
          <w:tab w:val="left" w:pos="1260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E0161">
        <w:rPr>
          <w:b/>
          <w:noProof/>
          <w:sz w:val="28"/>
          <w:szCs w:val="28"/>
        </w:rPr>
        <w:drawing>
          <wp:inline distT="0" distB="0" distL="0" distR="0" wp14:anchorId="2F8E3723">
            <wp:extent cx="1871345" cy="15182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9A9" w:rsidRPr="003E0161" w:rsidRDefault="002D49A9" w:rsidP="004279F9">
      <w:pPr>
        <w:pStyle w:val="a5"/>
        <w:pBdr>
          <w:bottom w:val="single" w:sz="12" w:space="29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E0161">
        <w:rPr>
          <w:b/>
          <w:sz w:val="28"/>
          <w:szCs w:val="28"/>
        </w:rPr>
        <w:t>ПРОГРАМА ФАХОВОГО В</w:t>
      </w:r>
      <w:r w:rsidR="005B7A5F" w:rsidRPr="003E0161">
        <w:rPr>
          <w:b/>
          <w:sz w:val="28"/>
          <w:szCs w:val="28"/>
        </w:rPr>
        <w:t>СТУП</w:t>
      </w:r>
      <w:r w:rsidRPr="003E0161">
        <w:rPr>
          <w:b/>
          <w:sz w:val="28"/>
          <w:szCs w:val="28"/>
        </w:rPr>
        <w:t>НОГО ВИПРОБУВАННЯ</w:t>
      </w:r>
    </w:p>
    <w:p w:rsidR="00E81056" w:rsidRPr="00E81056" w:rsidRDefault="00E81056" w:rsidP="00E81056">
      <w:pPr>
        <w:pBdr>
          <w:bottom w:val="single" w:sz="12" w:space="29" w:color="auto"/>
        </w:pBdr>
        <w:tabs>
          <w:tab w:val="left" w:pos="1260"/>
        </w:tabs>
        <w:spacing w:line="276" w:lineRule="auto"/>
        <w:jc w:val="center"/>
        <w:rPr>
          <w:sz w:val="28"/>
          <w:szCs w:val="28"/>
          <w:lang w:val="ru-RU"/>
        </w:rPr>
      </w:pPr>
      <w:r w:rsidRPr="00E81056">
        <w:rPr>
          <w:sz w:val="28"/>
          <w:szCs w:val="28"/>
        </w:rPr>
        <w:t>для здобуття другого (магістерського) рівня вищої освіти</w:t>
      </w:r>
    </w:p>
    <w:p w:rsidR="002D49A9" w:rsidRPr="00E81056" w:rsidRDefault="002D49A9" w:rsidP="00E81056">
      <w:pPr>
        <w:pBdr>
          <w:bottom w:val="single" w:sz="12" w:space="29" w:color="auto"/>
        </w:pBdr>
        <w:tabs>
          <w:tab w:val="left" w:pos="1260"/>
        </w:tabs>
        <w:spacing w:line="276" w:lineRule="auto"/>
        <w:jc w:val="center"/>
        <w:rPr>
          <w:sz w:val="28"/>
          <w:szCs w:val="28"/>
          <w:lang w:val="ru-RU"/>
        </w:rPr>
      </w:pPr>
      <w:r w:rsidRPr="00E81056">
        <w:rPr>
          <w:sz w:val="28"/>
          <w:szCs w:val="28"/>
          <w:lang w:val="ru-RU"/>
        </w:rPr>
        <w:t xml:space="preserve">за спеціальністю </w:t>
      </w:r>
      <w:r w:rsidRPr="00E81056">
        <w:rPr>
          <w:sz w:val="28"/>
          <w:szCs w:val="28"/>
        </w:rPr>
        <w:t>053</w:t>
      </w:r>
      <w:r w:rsidRPr="00E81056">
        <w:rPr>
          <w:sz w:val="28"/>
          <w:szCs w:val="28"/>
          <w:lang w:val="ru-RU"/>
        </w:rPr>
        <w:t xml:space="preserve"> «</w:t>
      </w:r>
      <w:r w:rsidRPr="00E81056">
        <w:rPr>
          <w:sz w:val="28"/>
          <w:szCs w:val="28"/>
        </w:rPr>
        <w:t>Психологія</w:t>
      </w:r>
      <w:r w:rsidRPr="00E81056">
        <w:rPr>
          <w:sz w:val="28"/>
          <w:szCs w:val="28"/>
          <w:lang w:val="ru-RU"/>
        </w:rPr>
        <w:t>»</w:t>
      </w:r>
    </w:p>
    <w:p w:rsidR="002D49A9" w:rsidRPr="00E81056" w:rsidRDefault="002D49A9" w:rsidP="00E81056">
      <w:pPr>
        <w:pBdr>
          <w:bottom w:val="single" w:sz="12" w:space="29" w:color="auto"/>
        </w:pBdr>
        <w:tabs>
          <w:tab w:val="left" w:pos="1260"/>
        </w:tabs>
        <w:spacing w:line="276" w:lineRule="auto"/>
        <w:jc w:val="center"/>
        <w:rPr>
          <w:sz w:val="28"/>
          <w:szCs w:val="28"/>
          <w:lang w:val="ru-RU"/>
        </w:rPr>
      </w:pPr>
      <w:r w:rsidRPr="00E81056">
        <w:rPr>
          <w:sz w:val="28"/>
          <w:szCs w:val="28"/>
          <w:lang w:val="ru-RU"/>
        </w:rPr>
        <w:t xml:space="preserve">на основі </w:t>
      </w:r>
      <w:r w:rsidR="005B7A5F" w:rsidRPr="00E81056">
        <w:rPr>
          <w:sz w:val="28"/>
          <w:szCs w:val="28"/>
          <w:lang w:val="ru-RU"/>
        </w:rPr>
        <w:t>ступенів</w:t>
      </w:r>
      <w:r w:rsidRPr="00E81056">
        <w:rPr>
          <w:sz w:val="28"/>
          <w:szCs w:val="28"/>
          <w:lang w:val="ru-RU"/>
        </w:rPr>
        <w:t xml:space="preserve"> вищої освіти </w:t>
      </w:r>
    </w:p>
    <w:p w:rsidR="002D49A9" w:rsidRPr="00E81056" w:rsidRDefault="005B7A5F" w:rsidP="00E81056">
      <w:pPr>
        <w:pBdr>
          <w:bottom w:val="single" w:sz="12" w:space="29" w:color="auto"/>
        </w:pBdr>
        <w:tabs>
          <w:tab w:val="left" w:pos="1260"/>
        </w:tabs>
        <w:spacing w:line="276" w:lineRule="auto"/>
        <w:jc w:val="center"/>
        <w:rPr>
          <w:sz w:val="28"/>
          <w:szCs w:val="28"/>
          <w:lang w:val="ru-RU"/>
        </w:rPr>
      </w:pPr>
      <w:r w:rsidRPr="00E81056">
        <w:rPr>
          <w:sz w:val="28"/>
          <w:szCs w:val="28"/>
          <w:lang w:val="ru-RU"/>
        </w:rPr>
        <w:t>«</w:t>
      </w:r>
      <w:r w:rsidR="002D49A9" w:rsidRPr="00E81056">
        <w:rPr>
          <w:sz w:val="28"/>
          <w:szCs w:val="28"/>
          <w:lang w:val="ru-RU"/>
        </w:rPr>
        <w:t>бакалавр</w:t>
      </w:r>
      <w:r w:rsidRPr="00E81056">
        <w:rPr>
          <w:sz w:val="28"/>
          <w:szCs w:val="28"/>
          <w:lang w:val="ru-RU"/>
        </w:rPr>
        <w:t>»</w:t>
      </w:r>
      <w:r w:rsidR="002D49A9" w:rsidRPr="00E81056">
        <w:rPr>
          <w:sz w:val="28"/>
          <w:szCs w:val="28"/>
          <w:lang w:val="ru-RU"/>
        </w:rPr>
        <w:t xml:space="preserve">, </w:t>
      </w:r>
      <w:r w:rsidRPr="00E81056">
        <w:rPr>
          <w:sz w:val="28"/>
          <w:szCs w:val="28"/>
          <w:lang w:val="ru-RU"/>
        </w:rPr>
        <w:t>«</w:t>
      </w:r>
      <w:r w:rsidR="002D49A9" w:rsidRPr="00E81056">
        <w:rPr>
          <w:sz w:val="28"/>
          <w:szCs w:val="28"/>
          <w:lang w:val="ru-RU"/>
        </w:rPr>
        <w:t>спеціаліст</w:t>
      </w:r>
      <w:r w:rsidRPr="00E81056">
        <w:rPr>
          <w:sz w:val="28"/>
          <w:szCs w:val="28"/>
          <w:lang w:val="ru-RU"/>
        </w:rPr>
        <w:t>»</w:t>
      </w:r>
      <w:r w:rsidR="002D49A9" w:rsidRPr="00E81056">
        <w:rPr>
          <w:sz w:val="28"/>
          <w:szCs w:val="28"/>
          <w:lang w:val="ru-RU"/>
        </w:rPr>
        <w:t xml:space="preserve">, </w:t>
      </w:r>
      <w:r w:rsidRPr="00E81056">
        <w:rPr>
          <w:sz w:val="28"/>
          <w:szCs w:val="28"/>
          <w:lang w:val="ru-RU"/>
        </w:rPr>
        <w:t>«</w:t>
      </w:r>
      <w:r w:rsidR="002D49A9" w:rsidRPr="00E81056">
        <w:rPr>
          <w:sz w:val="28"/>
          <w:szCs w:val="28"/>
          <w:lang w:val="ru-RU"/>
        </w:rPr>
        <w:t>магістр</w:t>
      </w:r>
      <w:r w:rsidRPr="00E81056">
        <w:rPr>
          <w:sz w:val="28"/>
          <w:szCs w:val="28"/>
          <w:lang w:val="ru-RU"/>
        </w:rPr>
        <w:t>»</w:t>
      </w:r>
      <w:r w:rsidR="002D49A9" w:rsidRPr="00E81056">
        <w:rPr>
          <w:sz w:val="28"/>
          <w:szCs w:val="28"/>
          <w:lang w:val="ru-RU"/>
        </w:rPr>
        <w:t xml:space="preserve"> </w:t>
      </w:r>
    </w:p>
    <w:p w:rsidR="002D49A9" w:rsidRPr="003E0161" w:rsidRDefault="002D49A9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2D49A9" w:rsidRPr="003E0161" w:rsidRDefault="002D49A9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2D49A9" w:rsidRPr="003E0161" w:rsidRDefault="002D49A9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2D49A9" w:rsidRPr="003E0161" w:rsidRDefault="002D49A9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3E0161" w:rsidRPr="003E0161" w:rsidRDefault="003E0161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3E0161" w:rsidRPr="003E0161" w:rsidRDefault="003E0161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3E0161" w:rsidRPr="003E0161" w:rsidRDefault="003E0161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6C5962" w:rsidRPr="003E0161" w:rsidRDefault="006C5962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6C5962" w:rsidRPr="003E0161" w:rsidRDefault="006C5962" w:rsidP="002D49A9">
      <w:pPr>
        <w:tabs>
          <w:tab w:val="left" w:pos="4215"/>
        </w:tabs>
        <w:spacing w:line="360" w:lineRule="auto"/>
        <w:rPr>
          <w:color w:val="000000"/>
          <w:sz w:val="28"/>
          <w:szCs w:val="28"/>
        </w:rPr>
      </w:pPr>
    </w:p>
    <w:p w:rsidR="002D49A9" w:rsidRPr="003E0161" w:rsidRDefault="002D49A9" w:rsidP="002D49A9">
      <w:pPr>
        <w:tabs>
          <w:tab w:val="left" w:pos="0"/>
        </w:tabs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3E0161">
        <w:rPr>
          <w:b/>
          <w:color w:val="000000"/>
          <w:sz w:val="28"/>
          <w:szCs w:val="28"/>
        </w:rPr>
        <w:t>Київ – 20</w:t>
      </w:r>
      <w:r w:rsidR="001F44B8" w:rsidRPr="003E0161">
        <w:rPr>
          <w:b/>
          <w:color w:val="000000"/>
          <w:sz w:val="28"/>
          <w:szCs w:val="28"/>
        </w:rPr>
        <w:t>2</w:t>
      </w:r>
      <w:r w:rsidR="00D52AF6" w:rsidRPr="003E0161">
        <w:rPr>
          <w:b/>
          <w:color w:val="000000"/>
          <w:sz w:val="28"/>
          <w:szCs w:val="28"/>
          <w:lang w:val="ru-RU"/>
        </w:rPr>
        <w:t>3</w:t>
      </w:r>
    </w:p>
    <w:p w:rsidR="002D49A9" w:rsidRPr="003E0161" w:rsidRDefault="00B44231" w:rsidP="002D49A9">
      <w:pPr>
        <w:tabs>
          <w:tab w:val="left" w:pos="0"/>
          <w:tab w:val="left" w:pos="900"/>
          <w:tab w:val="left" w:pos="1260"/>
        </w:tabs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BD7911" wp14:editId="7DDA3D6A">
            <wp:extent cx="6621145" cy="10164362"/>
            <wp:effectExtent l="0" t="0" r="8255" b="889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631565" cy="1018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9A9" w:rsidRPr="003E0161">
        <w:rPr>
          <w:b/>
          <w:sz w:val="28"/>
          <w:szCs w:val="28"/>
        </w:rPr>
        <w:lastRenderedPageBreak/>
        <w:t>ЗМІСТ</w:t>
      </w:r>
    </w:p>
    <w:p w:rsidR="002D49A9" w:rsidRPr="003E0161" w:rsidRDefault="002D49A9" w:rsidP="002D49A9">
      <w:pPr>
        <w:tabs>
          <w:tab w:val="left" w:pos="540"/>
          <w:tab w:val="left" w:pos="720"/>
          <w:tab w:val="left" w:pos="900"/>
          <w:tab w:val="left" w:pos="1260"/>
        </w:tabs>
        <w:jc w:val="center"/>
        <w:rPr>
          <w:b/>
          <w:sz w:val="28"/>
          <w:szCs w:val="28"/>
        </w:rPr>
      </w:pPr>
    </w:p>
    <w:p w:rsidR="002D49A9" w:rsidRPr="003E0161" w:rsidRDefault="002D49A9" w:rsidP="005B7A5F">
      <w:pPr>
        <w:keepNext/>
        <w:keepLines/>
        <w:spacing w:line="276" w:lineRule="auto"/>
        <w:jc w:val="center"/>
        <w:outlineLvl w:val="3"/>
        <w:rPr>
          <w:rFonts w:eastAsia="Calibri"/>
          <w:bCs/>
          <w:sz w:val="28"/>
          <w:szCs w:val="28"/>
          <w:lang w:val="ru-RU" w:eastAsia="en-US"/>
        </w:rPr>
      </w:pP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ind w:right="-1"/>
        <w:jc w:val="both"/>
        <w:rPr>
          <w:rFonts w:eastAsia="Calibri"/>
          <w:sz w:val="28"/>
          <w:szCs w:val="28"/>
          <w:lang w:val="ru-RU"/>
        </w:rPr>
      </w:pPr>
      <w:r w:rsidRPr="003E0161">
        <w:rPr>
          <w:rFonts w:eastAsia="Calibri"/>
          <w:sz w:val="28"/>
          <w:szCs w:val="28"/>
          <w:lang w:val="ru-RU" w:eastAsia="en-US"/>
        </w:rPr>
        <w:fldChar w:fldCharType="begin"/>
      </w:r>
      <w:r w:rsidRPr="003E0161">
        <w:rPr>
          <w:rFonts w:eastAsia="Calibri"/>
          <w:sz w:val="28"/>
          <w:szCs w:val="28"/>
          <w:lang w:val="ru-RU" w:eastAsia="en-US"/>
        </w:rPr>
        <w:instrText xml:space="preserve"> TOC \o "1-3" \h \z </w:instrText>
      </w:r>
      <w:r w:rsidRPr="003E0161">
        <w:rPr>
          <w:rFonts w:eastAsia="Calibri"/>
          <w:sz w:val="28"/>
          <w:szCs w:val="28"/>
          <w:lang w:val="ru-RU" w:eastAsia="en-US"/>
        </w:rPr>
        <w:fldChar w:fldCharType="separate"/>
      </w:r>
      <w:r w:rsidRPr="003E0161">
        <w:rPr>
          <w:rFonts w:eastAsia="Calibri"/>
          <w:sz w:val="28"/>
          <w:szCs w:val="28"/>
          <w:lang w:val="ru-RU"/>
        </w:rPr>
        <w:t>І. ЗАГАЛЬНІ ПОЛОЖЕННЯ</w:t>
      </w:r>
      <w:r w:rsidRPr="003E0161">
        <w:rPr>
          <w:rFonts w:eastAsia="Calibri"/>
          <w:sz w:val="28"/>
          <w:szCs w:val="28"/>
          <w:lang w:val="ru-RU"/>
        </w:rPr>
        <w:tab/>
        <w:t>4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3E0161">
        <w:rPr>
          <w:rFonts w:eastAsia="Calibri"/>
          <w:sz w:val="28"/>
          <w:szCs w:val="28"/>
          <w:lang w:val="ru-RU" w:eastAsia="en-US"/>
        </w:rPr>
        <w:t xml:space="preserve">ІІ. </w:t>
      </w:r>
      <w:r w:rsidR="005B7A5F" w:rsidRPr="003E0161">
        <w:rPr>
          <w:rFonts w:eastAsia="Calibri"/>
          <w:sz w:val="28"/>
          <w:szCs w:val="28"/>
          <w:lang w:val="ru-RU" w:eastAsia="en-US"/>
        </w:rPr>
        <w:t>ПОРЯДОК</w:t>
      </w:r>
      <w:r w:rsidRPr="003E0161">
        <w:rPr>
          <w:rFonts w:eastAsia="Calibri"/>
          <w:sz w:val="28"/>
          <w:szCs w:val="28"/>
          <w:lang w:val="ru-RU" w:eastAsia="en-US"/>
        </w:rPr>
        <w:t xml:space="preserve"> СКЛАДАННЯ ФАХОВОГО ВСТУПНОГО 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3E0161">
        <w:rPr>
          <w:rFonts w:eastAsia="Calibri"/>
          <w:sz w:val="28"/>
          <w:szCs w:val="28"/>
          <w:lang w:val="ru-RU" w:eastAsia="en-US"/>
        </w:rPr>
        <w:t xml:space="preserve">ВИПРОБУВАННЯ. </w:t>
      </w:r>
      <w:r w:rsidRPr="003E0161">
        <w:rPr>
          <w:rFonts w:eastAsia="Calibri"/>
          <w:sz w:val="28"/>
          <w:szCs w:val="28"/>
          <w:lang w:val="ru-RU"/>
        </w:rPr>
        <w:tab/>
        <w:t>5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bCs/>
          <w:kern w:val="32"/>
          <w:sz w:val="28"/>
          <w:szCs w:val="28"/>
          <w:lang w:val="ru-RU" w:eastAsia="en-US"/>
        </w:rPr>
      </w:pPr>
      <w:r w:rsidRPr="003E0161">
        <w:rPr>
          <w:rFonts w:eastAsia="Calibri"/>
          <w:sz w:val="28"/>
          <w:szCs w:val="28"/>
          <w:lang w:val="ru-RU"/>
        </w:rPr>
        <w:t>ІІІ. ВИМОГИ ДО РІВНЯ ПІДГОТОВКИ ВСТУПНИКІВ</w:t>
      </w:r>
      <w:r w:rsidRPr="003E0161">
        <w:rPr>
          <w:rFonts w:eastAsia="Calibri"/>
          <w:sz w:val="28"/>
          <w:szCs w:val="28"/>
          <w:lang w:val="ru-RU"/>
        </w:rPr>
        <w:tab/>
        <w:t>6</w:t>
      </w:r>
    </w:p>
    <w:p w:rsidR="000728BC" w:rsidRDefault="000728BC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  <w:r w:rsidRPr="003E0161">
        <w:rPr>
          <w:rFonts w:eastAsia="Calibri"/>
          <w:bCs/>
          <w:color w:val="000000"/>
          <w:sz w:val="28"/>
          <w:szCs w:val="28"/>
          <w:lang w:val="ru-RU" w:eastAsia="en-US"/>
        </w:rPr>
        <w:t>І</w:t>
      </w:r>
      <w:r w:rsidRPr="003E0161">
        <w:rPr>
          <w:rFonts w:eastAsia="Calibri"/>
          <w:bCs/>
          <w:color w:val="000000"/>
          <w:sz w:val="28"/>
          <w:szCs w:val="28"/>
          <w:lang w:val="en-US" w:eastAsia="en-US"/>
        </w:rPr>
        <w:t>V</w:t>
      </w:r>
      <w:r w:rsidRPr="003E0161">
        <w:rPr>
          <w:rFonts w:eastAsia="Calibri"/>
          <w:bCs/>
          <w:color w:val="000000"/>
          <w:sz w:val="28"/>
          <w:szCs w:val="28"/>
          <w:lang w:val="ru-RU" w:eastAsia="en-US"/>
        </w:rPr>
        <w:t xml:space="preserve">. </w:t>
      </w:r>
      <w:r w:rsidRPr="003E0161">
        <w:rPr>
          <w:rFonts w:eastAsia="Calibri"/>
          <w:bCs/>
          <w:sz w:val="28"/>
          <w:szCs w:val="28"/>
          <w:lang w:eastAsia="en-US"/>
        </w:rPr>
        <w:t xml:space="preserve">ПЕРЕЛІК ПИТАНЬ З ДИСЦИПЛІНИ, ЩО ВИНОСЯТЬСЯ 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3E0161">
        <w:rPr>
          <w:rFonts w:eastAsia="Calibri"/>
          <w:bCs/>
          <w:sz w:val="28"/>
          <w:szCs w:val="28"/>
          <w:lang w:eastAsia="en-US"/>
        </w:rPr>
        <w:t>НА</w:t>
      </w:r>
      <w:r w:rsidRPr="003E0161">
        <w:rPr>
          <w:sz w:val="27"/>
          <w:szCs w:val="27"/>
        </w:rPr>
        <w:t xml:space="preserve"> </w:t>
      </w:r>
      <w:r w:rsidR="005B7A5F" w:rsidRPr="003E0161">
        <w:rPr>
          <w:sz w:val="28"/>
          <w:szCs w:val="28"/>
        </w:rPr>
        <w:t xml:space="preserve">ВСТУПНЕ </w:t>
      </w:r>
      <w:r w:rsidRPr="003E0161">
        <w:rPr>
          <w:rFonts w:eastAsia="Calibri"/>
          <w:bCs/>
          <w:sz w:val="28"/>
          <w:szCs w:val="28"/>
          <w:lang w:eastAsia="en-US"/>
        </w:rPr>
        <w:t>ВИПРОБУВАННЯ</w:t>
      </w:r>
      <w:r w:rsidRPr="003E0161">
        <w:rPr>
          <w:rFonts w:eastAsia="Calibri"/>
          <w:bCs/>
          <w:sz w:val="28"/>
          <w:szCs w:val="28"/>
          <w:lang w:val="ru-RU" w:eastAsia="en-US"/>
        </w:rPr>
        <w:tab/>
        <w:t>10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3E0161">
        <w:rPr>
          <w:rFonts w:eastAsia="Calibri"/>
          <w:sz w:val="28"/>
          <w:szCs w:val="28"/>
          <w:lang w:val="ru-RU" w:eastAsia="en-US"/>
        </w:rPr>
        <w:t xml:space="preserve">V. ЛІТЕРАТУРА ДЛЯ ПІДГОТОВКИ ДО ВСТУПНОГО </w:t>
      </w:r>
    </w:p>
    <w:p w:rsidR="002D49A9" w:rsidRPr="003E0161" w:rsidRDefault="002D49A9" w:rsidP="002D49A9">
      <w:pPr>
        <w:tabs>
          <w:tab w:val="right" w:leader="dot" w:pos="9356"/>
        </w:tabs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3E0161">
        <w:rPr>
          <w:rFonts w:eastAsia="Calibri"/>
          <w:sz w:val="28"/>
          <w:szCs w:val="28"/>
          <w:lang w:val="ru-RU" w:eastAsia="en-US"/>
        </w:rPr>
        <w:t>ВИПРОБОВУВАННЯ</w:t>
      </w:r>
      <w:r w:rsidRPr="003E0161">
        <w:rPr>
          <w:rFonts w:eastAsia="Calibri"/>
          <w:sz w:val="28"/>
          <w:szCs w:val="28"/>
          <w:lang w:val="ru-RU" w:eastAsia="en-US"/>
        </w:rPr>
        <w:tab/>
        <w:t>11</w:t>
      </w:r>
    </w:p>
    <w:p w:rsidR="005B7A5F" w:rsidRPr="003E0161" w:rsidRDefault="002D49A9" w:rsidP="002D49A9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E0161">
        <w:rPr>
          <w:rFonts w:eastAsia="Arial Unicode MS"/>
          <w:color w:val="000000"/>
          <w:sz w:val="28"/>
          <w:szCs w:val="28"/>
        </w:rPr>
        <w:fldChar w:fldCharType="end"/>
      </w:r>
      <w:r w:rsidR="005B7A5F" w:rsidRPr="003E0161">
        <w:rPr>
          <w:rFonts w:eastAsia="Arial Unicode MS"/>
          <w:color w:val="000000"/>
          <w:sz w:val="28"/>
          <w:szCs w:val="28"/>
        </w:rPr>
        <w:br w:type="page"/>
      </w:r>
    </w:p>
    <w:p w:rsidR="002D49A9" w:rsidRPr="003E0161" w:rsidRDefault="006C5962" w:rsidP="00DE4515">
      <w:pPr>
        <w:spacing w:line="276" w:lineRule="auto"/>
        <w:jc w:val="center"/>
        <w:rPr>
          <w:b/>
          <w:sz w:val="28"/>
          <w:szCs w:val="28"/>
        </w:rPr>
      </w:pPr>
      <w:r w:rsidRPr="003E0161">
        <w:rPr>
          <w:b/>
          <w:sz w:val="28"/>
          <w:szCs w:val="28"/>
        </w:rPr>
        <w:lastRenderedPageBreak/>
        <w:t>І. ЗАГАЛЬНІ ПОЛОЖЕННЯ</w:t>
      </w:r>
    </w:p>
    <w:p w:rsidR="006C5962" w:rsidRPr="003E0161" w:rsidRDefault="006C5962" w:rsidP="00DE4515">
      <w:pPr>
        <w:spacing w:line="276" w:lineRule="auto"/>
        <w:jc w:val="center"/>
        <w:rPr>
          <w:b/>
          <w:sz w:val="28"/>
          <w:szCs w:val="28"/>
        </w:rPr>
      </w:pP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Програма розрахована на абітурієнтів, які будуть складати вступні іспити з навчальних дисциплін за </w:t>
      </w:r>
      <w:r w:rsidR="00457753" w:rsidRPr="003E0161">
        <w:rPr>
          <w:sz w:val="28"/>
          <w:szCs w:val="28"/>
        </w:rPr>
        <w:t>спеціальністю</w:t>
      </w:r>
      <w:r w:rsidRPr="003E0161">
        <w:rPr>
          <w:sz w:val="28"/>
          <w:szCs w:val="28"/>
        </w:rPr>
        <w:t xml:space="preserve"> 053 «Психологія» галузі </w:t>
      </w:r>
      <w:r w:rsidR="006201A1" w:rsidRPr="003E0161">
        <w:rPr>
          <w:sz w:val="28"/>
          <w:szCs w:val="28"/>
        </w:rPr>
        <w:t xml:space="preserve">знань </w:t>
      </w:r>
      <w:r w:rsidRPr="003E0161">
        <w:rPr>
          <w:sz w:val="28"/>
          <w:szCs w:val="28"/>
        </w:rPr>
        <w:t>05 «Соціальні та поведінкові науки» для здобуття ступеня магістра за іншою спеціальністю на основі ступенів бакалавра, спеціаліста</w:t>
      </w:r>
      <w:r w:rsidR="00457753" w:rsidRPr="003E0161">
        <w:rPr>
          <w:sz w:val="28"/>
          <w:szCs w:val="28"/>
        </w:rPr>
        <w:t>, магістра</w:t>
      </w:r>
      <w:r w:rsidRPr="003E0161">
        <w:rPr>
          <w:sz w:val="28"/>
          <w:szCs w:val="28"/>
        </w:rPr>
        <w:t>.</w:t>
      </w:r>
    </w:p>
    <w:p w:rsidR="00DE4515" w:rsidRPr="003E0161" w:rsidRDefault="00DE4515" w:rsidP="00DE4515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3E0161">
        <w:rPr>
          <w:sz w:val="28"/>
          <w:szCs w:val="28"/>
        </w:rPr>
        <w:t xml:space="preserve">Мета фахового випробування – визначити якість та обсяг знань вступників </w:t>
      </w:r>
      <w:r w:rsidR="00457753" w:rsidRPr="003E0161">
        <w:rPr>
          <w:sz w:val="28"/>
          <w:szCs w:val="28"/>
        </w:rPr>
        <w:t>і</w:t>
      </w:r>
      <w:r w:rsidRPr="003E0161">
        <w:rPr>
          <w:sz w:val="28"/>
          <w:szCs w:val="28"/>
        </w:rPr>
        <w:t>з обраного фаху, професійні уміння та навички, встановити фахову відповідн</w:t>
      </w:r>
      <w:r w:rsidR="00457753" w:rsidRPr="003E0161">
        <w:rPr>
          <w:sz w:val="28"/>
          <w:szCs w:val="28"/>
        </w:rPr>
        <w:t>і</w:t>
      </w:r>
      <w:r w:rsidRPr="003E0161">
        <w:rPr>
          <w:sz w:val="28"/>
          <w:szCs w:val="28"/>
        </w:rPr>
        <w:t>ст</w:t>
      </w:r>
      <w:r w:rsidR="00457753" w:rsidRPr="003E0161">
        <w:rPr>
          <w:sz w:val="28"/>
          <w:szCs w:val="28"/>
        </w:rPr>
        <w:t>ь</w:t>
      </w:r>
      <w:r w:rsidRPr="003E0161">
        <w:rPr>
          <w:sz w:val="28"/>
          <w:szCs w:val="28"/>
        </w:rPr>
        <w:t xml:space="preserve"> його рівня </w:t>
      </w:r>
      <w:r w:rsidR="00457753" w:rsidRPr="003E0161">
        <w:rPr>
          <w:sz w:val="28"/>
          <w:szCs w:val="28"/>
        </w:rPr>
        <w:t xml:space="preserve">попередньої </w:t>
      </w:r>
      <w:r w:rsidRPr="003E0161">
        <w:rPr>
          <w:sz w:val="28"/>
          <w:szCs w:val="28"/>
        </w:rPr>
        <w:t>підготовки з визначених навчальних дисциплін вимогам освітньо-професійн</w:t>
      </w:r>
      <w:r w:rsidR="00457753" w:rsidRPr="003E0161">
        <w:rPr>
          <w:sz w:val="28"/>
          <w:szCs w:val="28"/>
        </w:rPr>
        <w:t>ої</w:t>
      </w:r>
      <w:r w:rsidRPr="003E0161">
        <w:rPr>
          <w:sz w:val="28"/>
          <w:szCs w:val="28"/>
        </w:rPr>
        <w:t xml:space="preserve"> програм</w:t>
      </w:r>
      <w:r w:rsidR="00457753" w:rsidRPr="003E0161">
        <w:rPr>
          <w:sz w:val="28"/>
          <w:szCs w:val="28"/>
        </w:rPr>
        <w:t>и</w:t>
      </w:r>
      <w:r w:rsidRPr="003E0161">
        <w:rPr>
          <w:sz w:val="28"/>
          <w:szCs w:val="28"/>
        </w:rPr>
        <w:t xml:space="preserve"> підготовки магістр</w:t>
      </w:r>
      <w:r w:rsidR="00457753" w:rsidRPr="003E0161">
        <w:rPr>
          <w:sz w:val="28"/>
          <w:szCs w:val="28"/>
        </w:rPr>
        <w:t>ів</w:t>
      </w:r>
      <w:r w:rsidRPr="003E0161">
        <w:rPr>
          <w:sz w:val="28"/>
          <w:szCs w:val="28"/>
        </w:rPr>
        <w:t xml:space="preserve"> за спеціальністю </w:t>
      </w:r>
      <w:r w:rsidRPr="003E0161">
        <w:rPr>
          <w:sz w:val="28"/>
          <w:szCs w:val="28"/>
          <w:lang w:val="ru-RU"/>
        </w:rPr>
        <w:t>053 «Психологія».</w:t>
      </w:r>
    </w:p>
    <w:p w:rsidR="002D49A9" w:rsidRPr="003E0161" w:rsidRDefault="002D49A9" w:rsidP="00DE4515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3E0161">
        <w:rPr>
          <w:sz w:val="28"/>
          <w:szCs w:val="28"/>
        </w:rPr>
        <w:t>Вступний екзамен</w:t>
      </w:r>
      <w:r w:rsidR="00DE4515" w:rsidRPr="003E0161">
        <w:rPr>
          <w:sz w:val="28"/>
          <w:szCs w:val="28"/>
        </w:rPr>
        <w:t xml:space="preserve"> для зарахування </w:t>
      </w:r>
      <w:r w:rsidR="00457753" w:rsidRPr="003E0161">
        <w:rPr>
          <w:sz w:val="28"/>
          <w:szCs w:val="28"/>
        </w:rPr>
        <w:t>на освітньо-професійну програму</w:t>
      </w:r>
      <w:r w:rsidRPr="003E0161">
        <w:rPr>
          <w:sz w:val="28"/>
          <w:szCs w:val="28"/>
        </w:rPr>
        <w:t xml:space="preserve"> «Психологія» включає тематику основних питань з навчальної дисципліни </w:t>
      </w:r>
      <w:r w:rsidRPr="003E0161">
        <w:rPr>
          <w:i/>
          <w:sz w:val="28"/>
          <w:szCs w:val="28"/>
        </w:rPr>
        <w:t>«Психологія».</w:t>
      </w:r>
    </w:p>
    <w:p w:rsidR="002D49A9" w:rsidRPr="003E0161" w:rsidRDefault="002D49A9" w:rsidP="00DE4515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Навчальна дисципліна </w:t>
      </w:r>
      <w:r w:rsidR="00457753" w:rsidRPr="003E0161">
        <w:rPr>
          <w:sz w:val="28"/>
          <w:szCs w:val="28"/>
        </w:rPr>
        <w:t>необхідна для</w:t>
      </w:r>
      <w:r w:rsidRPr="003E0161">
        <w:rPr>
          <w:sz w:val="28"/>
          <w:szCs w:val="28"/>
        </w:rPr>
        <w:t xml:space="preserve"> форму</w:t>
      </w:r>
      <w:r w:rsidR="00457753" w:rsidRPr="003E0161">
        <w:rPr>
          <w:sz w:val="28"/>
          <w:szCs w:val="28"/>
        </w:rPr>
        <w:t>вання</w:t>
      </w:r>
      <w:r w:rsidRPr="003E0161">
        <w:rPr>
          <w:sz w:val="28"/>
          <w:szCs w:val="28"/>
        </w:rPr>
        <w:t xml:space="preserve"> фахов</w:t>
      </w:r>
      <w:r w:rsidR="00457753" w:rsidRPr="003E0161">
        <w:rPr>
          <w:sz w:val="28"/>
          <w:szCs w:val="28"/>
        </w:rPr>
        <w:t>их</w:t>
      </w:r>
      <w:r w:rsidRPr="003E0161">
        <w:rPr>
          <w:sz w:val="28"/>
          <w:szCs w:val="28"/>
        </w:rPr>
        <w:t xml:space="preserve"> компетентност</w:t>
      </w:r>
      <w:r w:rsidR="00457753" w:rsidRPr="003E0161">
        <w:rPr>
          <w:sz w:val="28"/>
          <w:szCs w:val="28"/>
        </w:rPr>
        <w:t>ей</w:t>
      </w:r>
      <w:r w:rsidRPr="003E0161">
        <w:rPr>
          <w:sz w:val="28"/>
          <w:szCs w:val="28"/>
        </w:rPr>
        <w:t xml:space="preserve"> на першому курсі навчання </w:t>
      </w:r>
      <w:r w:rsidR="00457753" w:rsidRPr="003E0161">
        <w:rPr>
          <w:sz w:val="28"/>
          <w:szCs w:val="28"/>
        </w:rPr>
        <w:t>здобувачів освіти</w:t>
      </w:r>
      <w:r w:rsidRPr="003E0161">
        <w:rPr>
          <w:sz w:val="28"/>
          <w:szCs w:val="28"/>
        </w:rPr>
        <w:t xml:space="preserve"> за освітнім ступенем «</w:t>
      </w:r>
      <w:r w:rsidR="00DE4515" w:rsidRPr="003E0161">
        <w:rPr>
          <w:sz w:val="28"/>
          <w:szCs w:val="28"/>
        </w:rPr>
        <w:t>магіст</w:t>
      </w:r>
      <w:r w:rsidRPr="003E0161">
        <w:rPr>
          <w:sz w:val="28"/>
          <w:szCs w:val="28"/>
        </w:rPr>
        <w:t>р» спеціальності 053 «Психологія»</w:t>
      </w:r>
      <w:r w:rsidR="00457753" w:rsidRPr="003E0161">
        <w:rPr>
          <w:bCs/>
          <w:color w:val="000000"/>
          <w:sz w:val="28"/>
          <w:szCs w:val="28"/>
        </w:rPr>
        <w:t>.</w:t>
      </w:r>
    </w:p>
    <w:p w:rsidR="002D49A9" w:rsidRPr="003E0161" w:rsidRDefault="002D49A9" w:rsidP="002D49A9">
      <w:pPr>
        <w:pStyle w:val="Default"/>
        <w:rPr>
          <w:lang w:val="uk-UA"/>
        </w:rPr>
      </w:pPr>
    </w:p>
    <w:p w:rsidR="00CD42C9" w:rsidRPr="003E0161" w:rsidRDefault="00CD42C9" w:rsidP="002D49A9">
      <w:pPr>
        <w:pStyle w:val="Default"/>
        <w:rPr>
          <w:lang w:val="uk-UA"/>
        </w:rPr>
      </w:pPr>
    </w:p>
    <w:p w:rsidR="002D49A9" w:rsidRPr="003E0161" w:rsidRDefault="00424009" w:rsidP="002D49A9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3E0161">
        <w:rPr>
          <w:b/>
          <w:bCs/>
          <w:sz w:val="28"/>
          <w:szCs w:val="28"/>
          <w:lang w:val="uk-UA"/>
        </w:rPr>
        <w:t>ІІ</w:t>
      </w:r>
      <w:r w:rsidR="002D49A9" w:rsidRPr="003E0161">
        <w:rPr>
          <w:b/>
          <w:bCs/>
          <w:sz w:val="28"/>
          <w:szCs w:val="28"/>
        </w:rPr>
        <w:t>. ПОРЯДОК</w:t>
      </w:r>
      <w:r w:rsidR="002D49A9" w:rsidRPr="003E0161">
        <w:rPr>
          <w:b/>
          <w:bCs/>
          <w:sz w:val="28"/>
          <w:szCs w:val="28"/>
          <w:lang w:val="uk-UA"/>
        </w:rPr>
        <w:t xml:space="preserve"> </w:t>
      </w:r>
      <w:r w:rsidR="002D49A9" w:rsidRPr="003E0161">
        <w:rPr>
          <w:b/>
          <w:bCs/>
          <w:sz w:val="28"/>
          <w:szCs w:val="28"/>
        </w:rPr>
        <w:t>СКЛАДАННЯ ФАХОВОГО ВСТУПНОГ</w:t>
      </w:r>
      <w:r w:rsidR="002D49A9" w:rsidRPr="003E0161">
        <w:rPr>
          <w:b/>
          <w:bCs/>
          <w:sz w:val="28"/>
          <w:szCs w:val="28"/>
          <w:lang w:val="uk-UA"/>
        </w:rPr>
        <w:t xml:space="preserve">О </w:t>
      </w:r>
      <w:r w:rsidR="002D49A9" w:rsidRPr="003E0161">
        <w:rPr>
          <w:b/>
          <w:bCs/>
          <w:sz w:val="28"/>
          <w:szCs w:val="28"/>
        </w:rPr>
        <w:t>ВИПРОБУВАННЯ</w:t>
      </w:r>
    </w:p>
    <w:p w:rsidR="006C5962" w:rsidRPr="003E0161" w:rsidRDefault="006C5962" w:rsidP="002D49A9">
      <w:pPr>
        <w:pStyle w:val="Default"/>
        <w:jc w:val="center"/>
        <w:rPr>
          <w:sz w:val="28"/>
          <w:szCs w:val="28"/>
          <w:lang w:val="uk-UA"/>
        </w:rPr>
      </w:pP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3E0161">
        <w:rPr>
          <w:sz w:val="28"/>
          <w:szCs w:val="28"/>
        </w:rPr>
        <w:t>Організація вступного випробовування здійснюється відповідно до Положення про приймальну комісію</w:t>
      </w:r>
      <w:r w:rsidRPr="003E0161">
        <w:rPr>
          <w:sz w:val="28"/>
          <w:szCs w:val="28"/>
          <w:lang w:val="ru-RU"/>
        </w:rPr>
        <w:t xml:space="preserve"> Відкритого міжнародного університету розвитку людини «Україна».</w:t>
      </w:r>
    </w:p>
    <w:p w:rsidR="00D52AF6" w:rsidRPr="003E0161" w:rsidRDefault="00D52AF6" w:rsidP="00D52AF6">
      <w:pPr>
        <w:spacing w:line="276" w:lineRule="auto"/>
        <w:ind w:left="57" w:right="57" w:firstLine="709"/>
        <w:jc w:val="both"/>
        <w:rPr>
          <w:rFonts w:eastAsia="Calibri"/>
          <w:sz w:val="28"/>
          <w:szCs w:val="28"/>
          <w:lang w:eastAsia="en-US"/>
        </w:rPr>
      </w:pPr>
      <w:r w:rsidRPr="003E0161">
        <w:rPr>
          <w:rFonts w:eastAsia="Calibri"/>
          <w:sz w:val="28"/>
          <w:szCs w:val="28"/>
          <w:lang w:eastAsia="en-US"/>
        </w:rPr>
        <w:t xml:space="preserve">За умови переходу на дистанційну форму навчання вступні випробування здійснюється за допомогою системи дистанційного навчання </w:t>
      </w:r>
      <w:r w:rsidRPr="003E0161">
        <w:rPr>
          <w:rFonts w:eastAsia="Calibri"/>
          <w:sz w:val="28"/>
          <w:szCs w:val="28"/>
          <w:lang w:val="en-US" w:eastAsia="en-US"/>
        </w:rPr>
        <w:t>M</w:t>
      </w:r>
      <w:r w:rsidR="006201A1" w:rsidRPr="003E0161">
        <w:rPr>
          <w:rFonts w:eastAsia="Calibri"/>
          <w:sz w:val="28"/>
          <w:szCs w:val="28"/>
          <w:lang w:val="en-US" w:eastAsia="en-US"/>
        </w:rPr>
        <w:t>oodle</w:t>
      </w:r>
      <w:r w:rsidRPr="003E0161">
        <w:rPr>
          <w:rFonts w:eastAsia="Calibri"/>
          <w:sz w:val="28"/>
          <w:szCs w:val="28"/>
          <w:lang w:eastAsia="en-US"/>
        </w:rPr>
        <w:t xml:space="preserve"> та системи </w:t>
      </w:r>
      <w:r w:rsidRPr="003E0161">
        <w:rPr>
          <w:rFonts w:eastAsia="Calibri"/>
          <w:sz w:val="28"/>
          <w:szCs w:val="28"/>
          <w:lang w:val="en-US" w:eastAsia="en-US"/>
        </w:rPr>
        <w:t>Z</w:t>
      </w:r>
      <w:r w:rsidR="006201A1" w:rsidRPr="003E0161">
        <w:rPr>
          <w:rFonts w:eastAsia="Calibri"/>
          <w:sz w:val="28"/>
          <w:szCs w:val="28"/>
          <w:lang w:val="en-US" w:eastAsia="en-US"/>
        </w:rPr>
        <w:t>oom</w:t>
      </w:r>
      <w:r w:rsidRPr="003E0161">
        <w:rPr>
          <w:rFonts w:eastAsia="Calibri"/>
          <w:sz w:val="28"/>
          <w:szCs w:val="28"/>
          <w:lang w:eastAsia="en-US"/>
        </w:rPr>
        <w:t xml:space="preserve">. </w:t>
      </w:r>
    </w:p>
    <w:p w:rsidR="002D49A9" w:rsidRDefault="00D52AF6" w:rsidP="00D52AF6">
      <w:pPr>
        <w:autoSpaceDE w:val="0"/>
        <w:autoSpaceDN w:val="0"/>
        <w:adjustRightInd w:val="0"/>
        <w:spacing w:line="276" w:lineRule="auto"/>
        <w:ind w:left="57" w:right="57" w:firstLine="709"/>
        <w:jc w:val="both"/>
        <w:rPr>
          <w:sz w:val="28"/>
          <w:szCs w:val="28"/>
        </w:rPr>
      </w:pPr>
      <w:r w:rsidRPr="003E0161">
        <w:rPr>
          <w:rFonts w:eastAsia="Calibri"/>
          <w:color w:val="000000"/>
          <w:sz w:val="28"/>
          <w:szCs w:val="28"/>
          <w:lang w:eastAsia="en-US"/>
        </w:rPr>
        <w:t xml:space="preserve">Екзамен проводиться у </w:t>
      </w:r>
      <w:r w:rsidR="00A17638" w:rsidRPr="003E0161">
        <w:rPr>
          <w:rFonts w:eastAsia="Calibri"/>
          <w:color w:val="000000"/>
          <w:sz w:val="28"/>
          <w:szCs w:val="28"/>
          <w:lang w:eastAsia="en-US"/>
        </w:rPr>
        <w:t>форматі відповід</w:t>
      </w:r>
      <w:r w:rsidR="006201A1" w:rsidRPr="003E0161">
        <w:rPr>
          <w:rFonts w:eastAsia="Calibri"/>
          <w:color w:val="000000"/>
          <w:sz w:val="28"/>
          <w:szCs w:val="28"/>
          <w:lang w:eastAsia="en-US"/>
        </w:rPr>
        <w:t>ей</w:t>
      </w:r>
      <w:r w:rsidR="00A17638" w:rsidRPr="003E0161">
        <w:rPr>
          <w:rFonts w:eastAsia="Calibri"/>
          <w:color w:val="000000"/>
          <w:sz w:val="28"/>
          <w:szCs w:val="28"/>
          <w:lang w:eastAsia="en-US"/>
        </w:rPr>
        <w:t xml:space="preserve"> на тестові питання </w:t>
      </w:r>
      <w:r w:rsidRPr="003E0161">
        <w:rPr>
          <w:rFonts w:eastAsia="Calibri"/>
          <w:color w:val="000000"/>
          <w:sz w:val="28"/>
          <w:szCs w:val="28"/>
          <w:lang w:eastAsia="en-US"/>
        </w:rPr>
        <w:t>на платформі M</w:t>
      </w:r>
      <w:r w:rsidR="006201A1" w:rsidRPr="003E0161">
        <w:rPr>
          <w:rFonts w:eastAsia="Calibri"/>
          <w:sz w:val="28"/>
          <w:szCs w:val="28"/>
          <w:lang w:val="en-US" w:eastAsia="en-US"/>
        </w:rPr>
        <w:t>oodle</w:t>
      </w:r>
      <w:r w:rsidRPr="003E0161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10" w:history="1">
        <w:r w:rsidRPr="003E0161">
          <w:rPr>
            <w:rStyle w:val="ae"/>
            <w:rFonts w:eastAsia="Calibri"/>
            <w:sz w:val="28"/>
            <w:szCs w:val="28"/>
            <w:lang w:eastAsia="en-US"/>
          </w:rPr>
          <w:t>https://vo.uu.edu.ua/</w:t>
        </w:r>
      </w:hyperlink>
      <w:r w:rsidRPr="003E0161">
        <w:rPr>
          <w:rFonts w:eastAsia="Calibri"/>
          <w:color w:val="000000"/>
          <w:sz w:val="28"/>
          <w:szCs w:val="28"/>
          <w:lang w:eastAsia="en-US"/>
        </w:rPr>
        <w:t xml:space="preserve"> у курсі </w:t>
      </w:r>
      <w:r w:rsidRPr="003E0161">
        <w:rPr>
          <w:rFonts w:eastAsia="Calibri"/>
          <w:b/>
          <w:color w:val="000000"/>
          <w:sz w:val="28"/>
          <w:szCs w:val="28"/>
          <w:lang w:eastAsia="en-US"/>
        </w:rPr>
        <w:t>«ВСТУПНІ ФАХОВІ ВИПРОБУВАННЯ»</w:t>
      </w:r>
      <w:r w:rsidR="00A17638" w:rsidRPr="003E0161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11" w:history="1">
        <w:r w:rsidR="00024807" w:rsidRPr="003E0161">
          <w:rPr>
            <w:rStyle w:val="ae"/>
            <w:rFonts w:eastAsia="Calibri"/>
            <w:sz w:val="28"/>
            <w:szCs w:val="28"/>
            <w:lang w:eastAsia="en-US"/>
          </w:rPr>
          <w:t>https://vo.uu.edu.ua/course/view.php?id=20925</w:t>
        </w:r>
      </w:hyperlink>
      <w:r w:rsidR="006201A1" w:rsidRPr="003E0161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2D49A9" w:rsidRPr="003E0161">
        <w:rPr>
          <w:sz w:val="28"/>
          <w:szCs w:val="28"/>
        </w:rPr>
        <w:t xml:space="preserve">що </w:t>
      </w:r>
      <w:r w:rsidR="006201A1" w:rsidRPr="003E0161">
        <w:rPr>
          <w:sz w:val="28"/>
          <w:szCs w:val="28"/>
        </w:rPr>
        <w:t>представляють собою</w:t>
      </w:r>
      <w:r w:rsidR="002D49A9" w:rsidRPr="003E0161">
        <w:rPr>
          <w:sz w:val="28"/>
          <w:szCs w:val="28"/>
        </w:rPr>
        <w:t xml:space="preserve"> </w:t>
      </w:r>
      <w:r w:rsidR="00A17638" w:rsidRPr="003E0161">
        <w:rPr>
          <w:b/>
          <w:sz w:val="28"/>
          <w:szCs w:val="28"/>
        </w:rPr>
        <w:t>5</w:t>
      </w:r>
      <w:r w:rsidR="002D49A9" w:rsidRPr="003E0161">
        <w:rPr>
          <w:b/>
          <w:sz w:val="28"/>
          <w:szCs w:val="28"/>
        </w:rPr>
        <w:t xml:space="preserve">0 тестових завдань </w:t>
      </w:r>
      <w:r w:rsidR="006201A1" w:rsidRPr="003E0161">
        <w:rPr>
          <w:sz w:val="28"/>
          <w:szCs w:val="28"/>
        </w:rPr>
        <w:t>і</w:t>
      </w:r>
      <w:r w:rsidR="002D49A9" w:rsidRPr="003E0161">
        <w:rPr>
          <w:sz w:val="28"/>
          <w:szCs w:val="28"/>
        </w:rPr>
        <w:t xml:space="preserve">з навчальної дисципліни </w:t>
      </w:r>
      <w:r w:rsidR="0028045B" w:rsidRPr="003E0161">
        <w:rPr>
          <w:sz w:val="28"/>
          <w:szCs w:val="28"/>
        </w:rPr>
        <w:t>«П</w:t>
      </w:r>
      <w:r w:rsidR="002D49A9" w:rsidRPr="003E0161">
        <w:rPr>
          <w:sz w:val="28"/>
          <w:szCs w:val="28"/>
        </w:rPr>
        <w:t>сихологія</w:t>
      </w:r>
      <w:r w:rsidR="0028045B" w:rsidRPr="003E0161">
        <w:rPr>
          <w:sz w:val="28"/>
          <w:szCs w:val="28"/>
        </w:rPr>
        <w:t>»</w:t>
      </w:r>
      <w:r w:rsidR="002D49A9" w:rsidRPr="003E0161">
        <w:rPr>
          <w:sz w:val="28"/>
          <w:szCs w:val="28"/>
        </w:rPr>
        <w:t>.</w:t>
      </w:r>
    </w:p>
    <w:p w:rsidR="00235366" w:rsidRDefault="00235366" w:rsidP="00D52AF6">
      <w:pPr>
        <w:autoSpaceDE w:val="0"/>
        <w:autoSpaceDN w:val="0"/>
        <w:adjustRightInd w:val="0"/>
        <w:spacing w:line="276" w:lineRule="auto"/>
        <w:ind w:left="57" w:right="57" w:firstLine="709"/>
        <w:jc w:val="both"/>
        <w:rPr>
          <w:sz w:val="28"/>
          <w:szCs w:val="28"/>
        </w:rPr>
      </w:pPr>
    </w:p>
    <w:p w:rsidR="00235366" w:rsidRDefault="00235366" w:rsidP="00235366">
      <w:pPr>
        <w:autoSpaceDE w:val="0"/>
        <w:autoSpaceDN w:val="0"/>
        <w:adjustRightInd w:val="0"/>
        <w:spacing w:line="276" w:lineRule="auto"/>
        <w:ind w:left="57" w:right="57" w:firstLine="709"/>
        <w:jc w:val="center"/>
        <w:rPr>
          <w:rFonts w:eastAsia="Calibri"/>
          <w:b/>
          <w:sz w:val="28"/>
          <w:szCs w:val="28"/>
          <w:lang w:val="ru-RU"/>
        </w:rPr>
      </w:pPr>
      <w:r w:rsidRPr="00235366">
        <w:rPr>
          <w:rFonts w:eastAsia="Calibri"/>
          <w:b/>
          <w:sz w:val="28"/>
          <w:szCs w:val="28"/>
          <w:lang w:val="ru-RU"/>
        </w:rPr>
        <w:t>ІІІ. ВИМОГИ ДО РІВНЯ ПІДГОТОВКИ ВСТУПНИКІВ</w:t>
      </w:r>
    </w:p>
    <w:p w:rsidR="00235366" w:rsidRPr="00235366" w:rsidRDefault="00235366" w:rsidP="00235366">
      <w:pPr>
        <w:autoSpaceDE w:val="0"/>
        <w:autoSpaceDN w:val="0"/>
        <w:adjustRightInd w:val="0"/>
        <w:spacing w:line="276" w:lineRule="auto"/>
        <w:ind w:left="57" w:right="57"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>При проведенні вступного екзамену встановлюються критерії оцінки знань абітурієнтів у відповідності до кредитно-модульної системи оцінювання.</w:t>
      </w: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Оцінка </w:t>
      </w:r>
      <w:r w:rsidRPr="003E0161">
        <w:rPr>
          <w:b/>
          <w:sz w:val="28"/>
          <w:szCs w:val="28"/>
        </w:rPr>
        <w:t>«відмінно» (190-200 балів)</w:t>
      </w:r>
      <w:r w:rsidRPr="003E0161">
        <w:rPr>
          <w:sz w:val="28"/>
          <w:szCs w:val="28"/>
        </w:rPr>
        <w:t xml:space="preserve"> – глибокі вичерпні знання всього програмного матеріалу, розуміння сутності і взаємозв’язку розглянутих процесів і явищ. Правильні відповіді на всі чи практично всі тестові завдання </w:t>
      </w:r>
      <w:r w:rsidRPr="003E0161">
        <w:rPr>
          <w:sz w:val="28"/>
          <w:szCs w:val="28"/>
        </w:rPr>
        <w:lastRenderedPageBreak/>
        <w:t xml:space="preserve">екзаменаційного </w:t>
      </w:r>
      <w:r w:rsidR="0028045B" w:rsidRPr="003E0161">
        <w:rPr>
          <w:sz w:val="28"/>
          <w:szCs w:val="28"/>
        </w:rPr>
        <w:t>білет</w:t>
      </w:r>
      <w:r w:rsidRPr="003E0161">
        <w:rPr>
          <w:sz w:val="28"/>
          <w:szCs w:val="28"/>
        </w:rPr>
        <w:t>а. Логічна, послідовна, змістовна та правильна відповідь на теоретичн</w:t>
      </w:r>
      <w:r w:rsidR="0028045B" w:rsidRPr="003E0161">
        <w:rPr>
          <w:sz w:val="28"/>
          <w:szCs w:val="28"/>
        </w:rPr>
        <w:t>і</w:t>
      </w:r>
      <w:r w:rsidRPr="003E0161">
        <w:rPr>
          <w:sz w:val="28"/>
          <w:szCs w:val="28"/>
        </w:rPr>
        <w:t xml:space="preserve"> питання. </w:t>
      </w: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Оцінка </w:t>
      </w:r>
      <w:r w:rsidRPr="003E0161">
        <w:rPr>
          <w:b/>
          <w:sz w:val="28"/>
          <w:szCs w:val="28"/>
        </w:rPr>
        <w:t>«добре» (175-189 балів)</w:t>
      </w:r>
      <w:r w:rsidRPr="003E0161">
        <w:rPr>
          <w:sz w:val="28"/>
          <w:szCs w:val="28"/>
        </w:rPr>
        <w:t xml:space="preserve"> – тверді і досить повні знання всього програмного матеріалу, розуміння сутності і взаємозв’язку розглянутих процесів</w:t>
      </w:r>
      <w:r w:rsidR="006201A1" w:rsidRPr="003E0161">
        <w:rPr>
          <w:sz w:val="28"/>
          <w:szCs w:val="28"/>
        </w:rPr>
        <w:t xml:space="preserve"> і явищ. Правильні відповіді на</w:t>
      </w:r>
      <w:r w:rsidRPr="003E0161">
        <w:rPr>
          <w:sz w:val="28"/>
          <w:szCs w:val="28"/>
        </w:rPr>
        <w:t xml:space="preserve"> більшість тестових завдань екзаменаційного </w:t>
      </w:r>
      <w:r w:rsidR="0028045B" w:rsidRPr="003E0161">
        <w:rPr>
          <w:sz w:val="28"/>
          <w:szCs w:val="28"/>
        </w:rPr>
        <w:t>білета</w:t>
      </w:r>
      <w:r w:rsidRPr="003E0161">
        <w:rPr>
          <w:sz w:val="28"/>
          <w:szCs w:val="28"/>
        </w:rPr>
        <w:t>. Логічна та правильна, але нерозгорнута відповідь на теоретичн</w:t>
      </w:r>
      <w:r w:rsidR="0028045B" w:rsidRPr="003E0161">
        <w:rPr>
          <w:sz w:val="28"/>
          <w:szCs w:val="28"/>
        </w:rPr>
        <w:t>і</w:t>
      </w:r>
      <w:r w:rsidRPr="003E0161">
        <w:rPr>
          <w:sz w:val="28"/>
          <w:szCs w:val="28"/>
        </w:rPr>
        <w:t xml:space="preserve"> питання. </w:t>
      </w: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Оцінка </w:t>
      </w:r>
      <w:r w:rsidRPr="003E0161">
        <w:rPr>
          <w:b/>
          <w:sz w:val="28"/>
          <w:szCs w:val="28"/>
        </w:rPr>
        <w:t>«задовільно» (160-174 балів)</w:t>
      </w:r>
      <w:r w:rsidRPr="003E0161">
        <w:rPr>
          <w:sz w:val="28"/>
          <w:szCs w:val="28"/>
        </w:rPr>
        <w:t xml:space="preserve"> – знання та розуміння основних питань програми. Правильні відповіді на тестові завдання екзаменаційного </w:t>
      </w:r>
      <w:r w:rsidR="0028045B" w:rsidRPr="003E0161">
        <w:rPr>
          <w:sz w:val="28"/>
          <w:szCs w:val="28"/>
        </w:rPr>
        <w:t>білета</w:t>
      </w:r>
      <w:r w:rsidRPr="003E0161">
        <w:rPr>
          <w:sz w:val="28"/>
          <w:szCs w:val="28"/>
        </w:rPr>
        <w:t>. Нерозгорнута, але без грубих помилок, відповідь на теоретичн</w:t>
      </w:r>
      <w:r w:rsidR="0028045B" w:rsidRPr="003E0161">
        <w:rPr>
          <w:sz w:val="28"/>
          <w:szCs w:val="28"/>
        </w:rPr>
        <w:t>і</w:t>
      </w:r>
      <w:r w:rsidRPr="003E0161">
        <w:rPr>
          <w:sz w:val="28"/>
          <w:szCs w:val="28"/>
        </w:rPr>
        <w:t xml:space="preserve"> запитання. </w:t>
      </w:r>
    </w:p>
    <w:p w:rsidR="002D49A9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Оцінка </w:t>
      </w:r>
      <w:r w:rsidRPr="003E0161">
        <w:rPr>
          <w:b/>
          <w:sz w:val="28"/>
          <w:szCs w:val="28"/>
        </w:rPr>
        <w:t>«незадовільно» (100-159 балів)</w:t>
      </w:r>
      <w:r w:rsidRPr="003E0161">
        <w:rPr>
          <w:sz w:val="28"/>
          <w:szCs w:val="28"/>
        </w:rPr>
        <w:t xml:space="preserve"> – неправильні відповіді на тестові завдання, нерозуміння сутності теоретичн</w:t>
      </w:r>
      <w:r w:rsidR="0028045B" w:rsidRPr="003E0161">
        <w:rPr>
          <w:sz w:val="28"/>
          <w:szCs w:val="28"/>
        </w:rPr>
        <w:t>их</w:t>
      </w:r>
      <w:r w:rsidRPr="003E0161">
        <w:rPr>
          <w:sz w:val="28"/>
          <w:szCs w:val="28"/>
        </w:rPr>
        <w:t xml:space="preserve"> питан</w:t>
      </w:r>
      <w:r w:rsidR="0028045B" w:rsidRPr="003E0161">
        <w:rPr>
          <w:sz w:val="28"/>
          <w:szCs w:val="28"/>
        </w:rPr>
        <w:t>ь</w:t>
      </w:r>
      <w:r w:rsidRPr="003E0161">
        <w:rPr>
          <w:sz w:val="28"/>
          <w:szCs w:val="28"/>
        </w:rPr>
        <w:t>, демонстрація незнання рекомендованої літератури.</w:t>
      </w:r>
    </w:p>
    <w:p w:rsidR="00A17638" w:rsidRPr="003E0161" w:rsidRDefault="002D49A9" w:rsidP="002D49A9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Нарахування балів відбувається </w:t>
      </w:r>
      <w:r w:rsidR="0028045B" w:rsidRPr="003E0161">
        <w:rPr>
          <w:sz w:val="28"/>
          <w:szCs w:val="28"/>
        </w:rPr>
        <w:t>так</w:t>
      </w:r>
      <w:r w:rsidR="00A17638" w:rsidRPr="003E0161">
        <w:rPr>
          <w:sz w:val="28"/>
          <w:szCs w:val="28"/>
        </w:rPr>
        <w:t xml:space="preserve">: </w:t>
      </w:r>
      <w:r w:rsidRPr="003E0161">
        <w:rPr>
          <w:sz w:val="28"/>
          <w:szCs w:val="28"/>
        </w:rPr>
        <w:t>за кожну правильну відповідь на тестові завдання</w:t>
      </w:r>
      <w:r w:rsidR="00A17638" w:rsidRPr="003E0161">
        <w:rPr>
          <w:sz w:val="28"/>
          <w:szCs w:val="28"/>
        </w:rPr>
        <w:t xml:space="preserve"> нараховується </w:t>
      </w:r>
      <w:r w:rsidR="00A17638" w:rsidRPr="003E0161">
        <w:rPr>
          <w:b/>
          <w:sz w:val="28"/>
          <w:szCs w:val="28"/>
        </w:rPr>
        <w:t>4 бал</w:t>
      </w:r>
      <w:r w:rsidR="006201A1" w:rsidRPr="003E0161">
        <w:rPr>
          <w:b/>
          <w:sz w:val="28"/>
          <w:szCs w:val="28"/>
        </w:rPr>
        <w:t>и</w:t>
      </w:r>
      <w:r w:rsidRPr="003E0161">
        <w:rPr>
          <w:sz w:val="28"/>
          <w:szCs w:val="28"/>
        </w:rPr>
        <w:t xml:space="preserve">, </w:t>
      </w:r>
      <w:r w:rsidR="00A17638" w:rsidRPr="003E0161">
        <w:rPr>
          <w:sz w:val="28"/>
          <w:szCs w:val="28"/>
        </w:rPr>
        <w:t xml:space="preserve">максимальна кількість – </w:t>
      </w:r>
      <w:r w:rsidR="00A17638" w:rsidRPr="003E0161">
        <w:rPr>
          <w:b/>
          <w:sz w:val="28"/>
          <w:szCs w:val="28"/>
        </w:rPr>
        <w:t>20</w:t>
      </w:r>
      <w:r w:rsidRPr="003E0161">
        <w:rPr>
          <w:b/>
          <w:sz w:val="28"/>
          <w:szCs w:val="28"/>
        </w:rPr>
        <w:t>0 балів</w:t>
      </w:r>
      <w:r w:rsidRPr="003E0161">
        <w:rPr>
          <w:sz w:val="28"/>
          <w:szCs w:val="28"/>
          <w:lang w:val="ru-RU"/>
        </w:rPr>
        <w:t xml:space="preserve"> </w:t>
      </w:r>
      <w:r w:rsidR="00A17638" w:rsidRPr="003E0161">
        <w:rPr>
          <w:sz w:val="28"/>
          <w:szCs w:val="28"/>
          <w:lang w:val="ru-RU"/>
        </w:rPr>
        <w:t xml:space="preserve">((50*4 </w:t>
      </w:r>
      <w:r w:rsidRPr="003E0161">
        <w:rPr>
          <w:sz w:val="28"/>
          <w:szCs w:val="28"/>
          <w:lang w:val="ru-RU"/>
        </w:rPr>
        <w:t>=200)</w:t>
      </w:r>
      <w:r w:rsidRPr="003E0161">
        <w:rPr>
          <w:sz w:val="28"/>
          <w:szCs w:val="28"/>
        </w:rPr>
        <w:t xml:space="preserve">. </w:t>
      </w:r>
    </w:p>
    <w:p w:rsidR="001F44B8" w:rsidRPr="003E0161" w:rsidRDefault="002D49A9" w:rsidP="001F44B8">
      <w:pPr>
        <w:spacing w:line="276" w:lineRule="auto"/>
        <w:ind w:firstLine="567"/>
        <w:jc w:val="both"/>
        <w:rPr>
          <w:sz w:val="28"/>
          <w:szCs w:val="28"/>
        </w:rPr>
      </w:pPr>
      <w:r w:rsidRPr="003E0161">
        <w:rPr>
          <w:sz w:val="28"/>
          <w:szCs w:val="28"/>
        </w:rPr>
        <w:t xml:space="preserve">Час проведення вступного випробування становить </w:t>
      </w:r>
      <w:r w:rsidR="00A17638" w:rsidRPr="003E0161">
        <w:rPr>
          <w:sz w:val="28"/>
          <w:szCs w:val="28"/>
        </w:rPr>
        <w:t xml:space="preserve">дві </w:t>
      </w:r>
      <w:r w:rsidRPr="003E0161">
        <w:rPr>
          <w:sz w:val="28"/>
          <w:szCs w:val="28"/>
        </w:rPr>
        <w:t>акаде</w:t>
      </w:r>
      <w:r w:rsidR="00A17638" w:rsidRPr="003E0161">
        <w:rPr>
          <w:sz w:val="28"/>
          <w:szCs w:val="28"/>
        </w:rPr>
        <w:t>мічні години (12</w:t>
      </w:r>
      <w:r w:rsidR="001F44B8" w:rsidRPr="003E0161">
        <w:rPr>
          <w:sz w:val="28"/>
          <w:szCs w:val="28"/>
        </w:rPr>
        <w:t>0 хвилин).</w:t>
      </w:r>
    </w:p>
    <w:p w:rsidR="00A17638" w:rsidRDefault="00A17638" w:rsidP="00A17638">
      <w:pPr>
        <w:spacing w:line="276" w:lineRule="auto"/>
        <w:ind w:firstLine="567"/>
        <w:jc w:val="both"/>
      </w:pPr>
      <w:r w:rsidRPr="003E0161">
        <w:rPr>
          <w:b/>
          <w:i/>
          <w:u w:val="single"/>
        </w:rPr>
        <w:t>Примітка.</w:t>
      </w:r>
      <w:r w:rsidRPr="003E0161">
        <w:rPr>
          <w:i/>
        </w:rPr>
        <w:t xml:space="preserve"> </w:t>
      </w:r>
      <w:r w:rsidRPr="003E0161">
        <w:t>Вступник, який отримав на вступному випробуванні оцінку менше 50 балів, не допускається до участі у конкурсному відборі. Успішне складання вступного випробування є основою для допуску до подальших іспитів та участі в конкурсі на зарахування для навчання за освітньо-професійною програмою підготовки магістрів зі спеціальності 053 «Психологія».</w:t>
      </w:r>
    </w:p>
    <w:p w:rsidR="00AE6FD4" w:rsidRDefault="00AE6FD4" w:rsidP="00AE6FD4">
      <w:pPr>
        <w:widowControl w:val="0"/>
        <w:autoSpaceDE w:val="0"/>
        <w:autoSpaceDN w:val="0"/>
        <w:adjustRightInd w:val="0"/>
        <w:ind w:right="57"/>
        <w:jc w:val="center"/>
        <w:outlineLvl w:val="0"/>
        <w:rPr>
          <w:b/>
          <w:bCs/>
          <w:sz w:val="28"/>
          <w:szCs w:val="28"/>
        </w:rPr>
      </w:pPr>
    </w:p>
    <w:p w:rsidR="00AE6FD4" w:rsidRPr="00B97B39" w:rsidRDefault="00235366" w:rsidP="00AE6FD4">
      <w:pPr>
        <w:widowControl w:val="0"/>
        <w:autoSpaceDE w:val="0"/>
        <w:autoSpaceDN w:val="0"/>
        <w:adjustRightInd w:val="0"/>
        <w:ind w:right="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  <w:lang w:val="en-US"/>
        </w:rPr>
        <w:t>V</w:t>
      </w:r>
      <w:r w:rsidR="00AE6FD4" w:rsidRPr="00B97B39">
        <w:rPr>
          <w:b/>
          <w:bCs/>
          <w:sz w:val="28"/>
          <w:szCs w:val="28"/>
          <w:lang w:val="ru-RU"/>
        </w:rPr>
        <w:t xml:space="preserve">. </w:t>
      </w:r>
      <w:r w:rsidR="000728BC">
        <w:rPr>
          <w:b/>
          <w:sz w:val="28"/>
          <w:szCs w:val="28"/>
          <w:lang w:val="ru-RU" w:eastAsia="ru-RU"/>
        </w:rPr>
        <w:t>ПЕРЕЛІК ПИТАНЬ</w:t>
      </w:r>
      <w:r w:rsidR="00AE6FD4" w:rsidRPr="00B97B39">
        <w:rPr>
          <w:b/>
          <w:bCs/>
          <w:sz w:val="28"/>
          <w:szCs w:val="28"/>
          <w:lang w:eastAsia="ru-RU"/>
        </w:rPr>
        <w:t xml:space="preserve">, </w:t>
      </w:r>
      <w:r w:rsidR="000728BC">
        <w:rPr>
          <w:b/>
          <w:bCs/>
          <w:sz w:val="28"/>
          <w:szCs w:val="28"/>
          <w:lang w:eastAsia="ru-RU"/>
        </w:rPr>
        <w:t>ЯКІ ВИНОСЯТЬСЯ НА ВСТУПНЕ ВИПРОБУВАННЯ.</w:t>
      </w:r>
      <w:r w:rsidR="00AE6FD4" w:rsidRPr="00B97B39">
        <w:rPr>
          <w:b/>
          <w:bCs/>
          <w:sz w:val="28"/>
          <w:szCs w:val="28"/>
          <w:lang w:eastAsia="ru-RU"/>
        </w:rPr>
        <w:t xml:space="preserve"> </w:t>
      </w:r>
    </w:p>
    <w:p w:rsidR="000728BC" w:rsidRDefault="000728BC" w:rsidP="00AE6FD4">
      <w:pPr>
        <w:spacing w:line="276" w:lineRule="auto"/>
        <w:jc w:val="both"/>
        <w:rPr>
          <w:b/>
          <w:bCs/>
          <w:sz w:val="28"/>
          <w:szCs w:val="28"/>
        </w:rPr>
      </w:pP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  <w:lang w:val="ru-RU"/>
        </w:rPr>
      </w:pPr>
      <w:r w:rsidRPr="00B97B39">
        <w:rPr>
          <w:sz w:val="28"/>
          <w:szCs w:val="28"/>
        </w:rPr>
        <w:t>1. Відношення психіки до її тілесного субстрату відображає суть такої проблеми психології, як:</w:t>
      </w:r>
    </w:p>
    <w:p w:rsidR="00AE6FD4" w:rsidRPr="00B97B39" w:rsidRDefault="00AE6FD4" w:rsidP="00AE6FD4">
      <w:pPr>
        <w:spacing w:line="276" w:lineRule="auto"/>
        <w:rPr>
          <w:sz w:val="28"/>
          <w:szCs w:val="28"/>
        </w:rPr>
      </w:pPr>
      <w:r w:rsidRPr="00B97B39">
        <w:rPr>
          <w:sz w:val="28"/>
          <w:szCs w:val="28"/>
        </w:rPr>
        <w:t>2. Психічне відображення:</w:t>
      </w:r>
    </w:p>
    <w:p w:rsidR="00AE6FD4" w:rsidRPr="00B97B39" w:rsidRDefault="00AE6FD4" w:rsidP="00AE6FD4">
      <w:pPr>
        <w:spacing w:line="276" w:lineRule="auto"/>
        <w:rPr>
          <w:sz w:val="28"/>
          <w:szCs w:val="28"/>
        </w:rPr>
      </w:pPr>
      <w:r w:rsidRPr="00B97B39">
        <w:rPr>
          <w:sz w:val="28"/>
          <w:szCs w:val="28"/>
        </w:rPr>
        <w:t xml:space="preserve">3. До найбільш древніх понять психології належить поняття: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</w:rPr>
        <w:t>4. Цілеспрямоване, планомірне сприймання об’єктів, у пізнанні яких особистість зацікавлена, - це:</w:t>
      </w:r>
    </w:p>
    <w:p w:rsidR="00AE6FD4" w:rsidRPr="00B97B39" w:rsidRDefault="00AE6FD4" w:rsidP="00AE6FD4">
      <w:pPr>
        <w:spacing w:line="276" w:lineRule="auto"/>
        <w:rPr>
          <w:sz w:val="28"/>
          <w:szCs w:val="28"/>
        </w:rPr>
      </w:pPr>
      <w:r w:rsidRPr="00B97B39">
        <w:rPr>
          <w:sz w:val="28"/>
          <w:szCs w:val="28"/>
        </w:rPr>
        <w:t>5. Поняття “самоспостереження” є синонімом терміну:</w:t>
      </w:r>
    </w:p>
    <w:p w:rsidR="00AE6FD4" w:rsidRPr="00B97B39" w:rsidRDefault="00AE6FD4" w:rsidP="00AE6FD4">
      <w:pPr>
        <w:spacing w:line="276" w:lineRule="auto"/>
        <w:rPr>
          <w:sz w:val="28"/>
          <w:szCs w:val="28"/>
        </w:rPr>
      </w:pPr>
      <w:r w:rsidRPr="00B97B39">
        <w:rPr>
          <w:sz w:val="28"/>
          <w:szCs w:val="28"/>
        </w:rPr>
        <w:t xml:space="preserve">6. Просторово-часові характеристики об’єктивного світу відображають процеси: </w:t>
      </w:r>
    </w:p>
    <w:p w:rsidR="00AE6FD4" w:rsidRPr="00B97B39" w:rsidRDefault="00AE6FD4" w:rsidP="00AE6FD4">
      <w:pPr>
        <w:spacing w:line="276" w:lineRule="auto"/>
        <w:rPr>
          <w:sz w:val="28"/>
          <w:szCs w:val="28"/>
        </w:rPr>
      </w:pPr>
      <w:r w:rsidRPr="00B97B39">
        <w:rPr>
          <w:sz w:val="28"/>
          <w:szCs w:val="28"/>
        </w:rPr>
        <w:t xml:space="preserve">7. Зовнішніми проявами психічної діяльності людини є: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  <w:lang w:val="ru-RU"/>
        </w:rPr>
      </w:pPr>
      <w:r w:rsidRPr="00B97B39">
        <w:rPr>
          <w:sz w:val="28"/>
          <w:szCs w:val="28"/>
        </w:rPr>
        <w:t xml:space="preserve">8. Відтворення дітьми дій дорослих і відношень між ними в особливій умовній формі – це історично розвинутий тип діяльності: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</w:rPr>
        <w:t xml:space="preserve">9. Властивість, яка означає здатність відображати те, що відображене, розмірковувати над власними відчуттями, переживаннями, думками, називається: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</w:rPr>
        <w:lastRenderedPageBreak/>
        <w:t xml:space="preserve">10. Вища форма психічного відображення, яка властива тільки людині та інтегрує всі інші форми відображення, називається: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</w:rPr>
        <w:t xml:space="preserve">11. Відображення окремих властивостей предметів та явищ матеріального світу надає: </w:t>
      </w:r>
    </w:p>
    <w:p w:rsidR="00AE6FD4" w:rsidRPr="00B97B39" w:rsidRDefault="00AE6FD4" w:rsidP="00AE6FD4">
      <w:pPr>
        <w:pStyle w:val="a3"/>
        <w:spacing w:line="276" w:lineRule="auto"/>
        <w:rPr>
          <w:rFonts w:ascii="Times New Roman" w:hAnsi="Times New Roman" w:cs="Times New Roman"/>
        </w:rPr>
      </w:pPr>
      <w:r w:rsidRPr="00B97B39">
        <w:rPr>
          <w:rFonts w:ascii="Times New Roman" w:hAnsi="Times New Roman" w:cs="Times New Roman"/>
        </w:rPr>
        <w:t>1</w:t>
      </w:r>
      <w:r w:rsidRPr="00B97B39">
        <w:rPr>
          <w:rFonts w:ascii="Times New Roman" w:hAnsi="Times New Roman" w:cs="Times New Roman"/>
          <w:lang w:val="ru-RU"/>
        </w:rPr>
        <w:t>2</w:t>
      </w:r>
      <w:r w:rsidRPr="00B97B39">
        <w:rPr>
          <w:rFonts w:ascii="Times New Roman" w:hAnsi="Times New Roman" w:cs="Times New Roman"/>
        </w:rPr>
        <w:t xml:space="preserve">. Зміна чутливості для пристосування до зовнішніх умов – це: </w:t>
      </w:r>
    </w:p>
    <w:p w:rsidR="00AE6FD4" w:rsidRPr="00B97B39" w:rsidRDefault="00AE6FD4" w:rsidP="00AE6FD4">
      <w:pPr>
        <w:pStyle w:val="a3"/>
        <w:spacing w:line="276" w:lineRule="auto"/>
        <w:rPr>
          <w:rFonts w:ascii="Times New Roman" w:hAnsi="Times New Roman" w:cs="Times New Roman"/>
        </w:rPr>
      </w:pPr>
      <w:r w:rsidRPr="00B97B39">
        <w:rPr>
          <w:rFonts w:ascii="Times New Roman" w:hAnsi="Times New Roman" w:cs="Times New Roman"/>
          <w:lang w:val="ru-RU"/>
        </w:rPr>
        <w:t>13</w:t>
      </w:r>
      <w:r w:rsidRPr="00B97B39">
        <w:rPr>
          <w:rFonts w:ascii="Times New Roman" w:hAnsi="Times New Roman" w:cs="Times New Roman"/>
        </w:rPr>
        <w:t xml:space="preserve">. Відображення реальної дійсності в інших, неочікуваних, незвичних комбінаціях та співвідношеннях – це: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</w:rPr>
        <w:t xml:space="preserve">14. Воля – регуляція людиною своєї поведінки, яка пов’язана з подоланням внутрішніх та зовнішніх перешкод. Ця регуляція: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  <w:lang w:val="ru-RU"/>
        </w:rPr>
      </w:pPr>
      <w:r w:rsidRPr="00B97B39">
        <w:rPr>
          <w:sz w:val="28"/>
          <w:szCs w:val="28"/>
          <w:lang w:val="ru-RU"/>
        </w:rPr>
        <w:t>15</w:t>
      </w:r>
      <w:r w:rsidRPr="00B97B39">
        <w:rPr>
          <w:sz w:val="28"/>
          <w:szCs w:val="28"/>
        </w:rPr>
        <w:t xml:space="preserve">. Стійке, сильне, довготривале почуття, яке захоплює людину і володіє нею, називається: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16</w:t>
      </w:r>
      <w:r w:rsidRPr="00B97B39">
        <w:rPr>
          <w:sz w:val="28"/>
          <w:szCs w:val="28"/>
        </w:rPr>
        <w:t>. Сильний емоційний стан, “вибух”, який впливає на всю особистість і характеризується зміненою свідомістю та порушенням вольового контролю, - це: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17</w:t>
      </w:r>
      <w:r w:rsidRPr="00B97B39">
        <w:rPr>
          <w:sz w:val="28"/>
          <w:szCs w:val="28"/>
        </w:rPr>
        <w:t xml:space="preserve">. Пізнання емоційного стану іншої людини у формі співпереживання та співчуття називається: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18</w:t>
      </w:r>
      <w:r w:rsidRPr="00B97B39">
        <w:rPr>
          <w:sz w:val="28"/>
          <w:szCs w:val="28"/>
        </w:rPr>
        <w:t xml:space="preserve">. Сукупність стійких індивідуальних особливостей особистості, яка складається та проявляється у діяльності та спілкуванні, - це: </w:t>
      </w:r>
    </w:p>
    <w:p w:rsidR="00AE6FD4" w:rsidRPr="00B97B39" w:rsidRDefault="00AE6FD4" w:rsidP="00AE6FD4">
      <w:pPr>
        <w:spacing w:line="276" w:lineRule="auto"/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19</w:t>
      </w:r>
      <w:r w:rsidRPr="00B97B39">
        <w:rPr>
          <w:sz w:val="28"/>
          <w:szCs w:val="28"/>
        </w:rPr>
        <w:t>. Вища ступінь прояву творчих здібностей особистості у певній сфері життєдіяльності називається: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20</w:t>
      </w:r>
      <w:r w:rsidRPr="00B97B39">
        <w:rPr>
          <w:bCs/>
          <w:snapToGrid w:val="0"/>
          <w:sz w:val="28"/>
          <w:szCs w:val="28"/>
        </w:rPr>
        <w:t>. З якої науки розвинулась психологія?</w:t>
      </w:r>
    </w:p>
    <w:p w:rsidR="00AE6FD4" w:rsidRPr="00B97B39" w:rsidRDefault="00AE6FD4" w:rsidP="00AE6FD4">
      <w:pPr>
        <w:spacing w:line="276" w:lineRule="auto"/>
        <w:jc w:val="both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21</w:t>
      </w:r>
      <w:r w:rsidRPr="00B97B39">
        <w:rPr>
          <w:bCs/>
          <w:snapToGrid w:val="0"/>
          <w:sz w:val="28"/>
          <w:szCs w:val="28"/>
        </w:rPr>
        <w:t>. Що є стандартизованим випробуванням, яке передбачає використання запитань чи завдань закритого типу?</w:t>
      </w:r>
    </w:p>
    <w:p w:rsidR="00AE6FD4" w:rsidRPr="00B97B39" w:rsidRDefault="00AE6FD4" w:rsidP="00AE6FD4">
      <w:pPr>
        <w:spacing w:line="276" w:lineRule="auto"/>
        <w:jc w:val="both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22</w:t>
      </w:r>
      <w:r w:rsidRPr="00B97B39">
        <w:rPr>
          <w:bCs/>
          <w:snapToGrid w:val="0"/>
          <w:sz w:val="28"/>
          <w:szCs w:val="28"/>
        </w:rPr>
        <w:t>. Яка психологічна характеристика особистості відбиває її порівняно тривалі душевні переживання?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23</w:t>
      </w:r>
      <w:r w:rsidRPr="00B97B39">
        <w:rPr>
          <w:bCs/>
          <w:snapToGrid w:val="0"/>
          <w:sz w:val="28"/>
          <w:szCs w:val="28"/>
        </w:rPr>
        <w:t>. Що є природженими передумовами розвитку здібностей?</w:t>
      </w:r>
    </w:p>
    <w:p w:rsidR="00AE6FD4" w:rsidRPr="00B97B39" w:rsidRDefault="00AE6FD4" w:rsidP="00AE6FD4">
      <w:pPr>
        <w:spacing w:line="276" w:lineRule="auto"/>
        <w:jc w:val="both"/>
        <w:rPr>
          <w:bCs/>
          <w:snapToGrid w:val="0"/>
          <w:sz w:val="28"/>
          <w:szCs w:val="28"/>
        </w:rPr>
      </w:pPr>
      <w:r w:rsidRPr="00B97B39">
        <w:rPr>
          <w:bCs/>
          <w:snapToGrid w:val="0"/>
          <w:sz w:val="28"/>
          <w:szCs w:val="28"/>
        </w:rPr>
        <w:t>24. Яка індивідуальна особливість мислення виявляється у здатності суб’єкта пізнавальної діяльності не потрапляти під вплив чужих думок, об’єктивно оцінювати факти?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25</w:t>
      </w:r>
      <w:r w:rsidRPr="00B97B39">
        <w:rPr>
          <w:bCs/>
          <w:snapToGrid w:val="0"/>
          <w:sz w:val="28"/>
          <w:szCs w:val="28"/>
        </w:rPr>
        <w:t>. Що відноситься до основних видів діяльності?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  <w:lang w:val="ru-RU"/>
        </w:rPr>
      </w:pPr>
      <w:r w:rsidRPr="00B97B39">
        <w:rPr>
          <w:bCs/>
          <w:snapToGrid w:val="0"/>
          <w:sz w:val="28"/>
          <w:szCs w:val="28"/>
          <w:lang w:val="ru-RU"/>
        </w:rPr>
        <w:t>26</w:t>
      </w:r>
      <w:r w:rsidRPr="00B97B39">
        <w:rPr>
          <w:bCs/>
          <w:snapToGrid w:val="0"/>
          <w:sz w:val="28"/>
          <w:szCs w:val="28"/>
        </w:rPr>
        <w:t>. Які види темпераментів існують за Гіпократом?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</w:rPr>
      </w:pPr>
      <w:r w:rsidRPr="00B97B39">
        <w:rPr>
          <w:bCs/>
          <w:snapToGrid w:val="0"/>
          <w:sz w:val="28"/>
          <w:szCs w:val="28"/>
        </w:rPr>
        <w:t>27. Які існують основні засоби комунікації?</w:t>
      </w:r>
    </w:p>
    <w:p w:rsidR="00AE6FD4" w:rsidRPr="00B97B39" w:rsidRDefault="00AE6FD4" w:rsidP="00AE6FD4">
      <w:pPr>
        <w:spacing w:line="276" w:lineRule="auto"/>
        <w:jc w:val="both"/>
        <w:rPr>
          <w:bCs/>
          <w:snapToGrid w:val="0"/>
          <w:sz w:val="28"/>
          <w:szCs w:val="28"/>
        </w:rPr>
      </w:pPr>
      <w:r w:rsidRPr="00B97B39">
        <w:rPr>
          <w:bCs/>
          <w:snapToGrid w:val="0"/>
          <w:sz w:val="28"/>
          <w:szCs w:val="28"/>
          <w:lang w:val="ru-RU"/>
        </w:rPr>
        <w:t>2</w:t>
      </w:r>
      <w:r w:rsidRPr="00B97B39">
        <w:rPr>
          <w:bCs/>
          <w:snapToGrid w:val="0"/>
          <w:sz w:val="28"/>
          <w:szCs w:val="28"/>
        </w:rPr>
        <w:t>8. Як називаються крайні варіанти норм характеру як результат підсилення його окремих рис?</w:t>
      </w:r>
    </w:p>
    <w:p w:rsidR="00AE6FD4" w:rsidRPr="00B97B39" w:rsidRDefault="00AE6FD4" w:rsidP="00AE6FD4">
      <w:pPr>
        <w:spacing w:line="276" w:lineRule="auto"/>
        <w:jc w:val="both"/>
        <w:rPr>
          <w:bCs/>
          <w:snapToGrid w:val="0"/>
          <w:sz w:val="28"/>
          <w:szCs w:val="28"/>
        </w:rPr>
      </w:pPr>
      <w:r w:rsidRPr="00B97B39">
        <w:rPr>
          <w:bCs/>
          <w:snapToGrid w:val="0"/>
          <w:sz w:val="28"/>
          <w:szCs w:val="28"/>
          <w:lang w:val="ru-RU"/>
        </w:rPr>
        <w:t>29</w:t>
      </w:r>
      <w:r w:rsidRPr="00B97B39">
        <w:rPr>
          <w:bCs/>
          <w:snapToGrid w:val="0"/>
          <w:sz w:val="28"/>
          <w:szCs w:val="28"/>
        </w:rPr>
        <w:t>. Найвищий щабель розвитку здібностей, що виявляються у творчій діяльності, результати якої мають історичне значення в житті суспільства, у розвитку науки, літератури, мистецтва, називають: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</w:rPr>
        <w:t>30. Людина з розвиненими функціональними новоутвореннями, яка має свій унікальний і неповторний внутрішній світ, здатна до саморозвитку, самовизначення, саморегуляції в діяльності та поведінці, - це: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  <w:lang w:val="en-US"/>
        </w:rPr>
        <w:t>31</w:t>
      </w:r>
      <w:r w:rsidRPr="00B97B39">
        <w:rPr>
          <w:sz w:val="28"/>
          <w:szCs w:val="28"/>
        </w:rPr>
        <w:t>. Предметом психології особистості є: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</w:rPr>
        <w:lastRenderedPageBreak/>
        <w:t>3</w:t>
      </w:r>
      <w:r w:rsidRPr="00B97B39">
        <w:rPr>
          <w:sz w:val="28"/>
          <w:szCs w:val="28"/>
          <w:lang w:val="en-US"/>
        </w:rPr>
        <w:t>2</w:t>
      </w:r>
      <w:r w:rsidRPr="00B97B39">
        <w:rPr>
          <w:sz w:val="28"/>
          <w:szCs w:val="28"/>
        </w:rPr>
        <w:t>. У структурі особистості розрізняють:</w:t>
      </w:r>
    </w:p>
    <w:p w:rsidR="00AE6FD4" w:rsidRPr="00B97B39" w:rsidRDefault="00AE6FD4" w:rsidP="00AE6FD4">
      <w:pPr>
        <w:tabs>
          <w:tab w:val="num" w:pos="567"/>
        </w:tabs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33</w:t>
      </w:r>
      <w:r w:rsidRPr="00B97B39">
        <w:rPr>
          <w:sz w:val="28"/>
          <w:szCs w:val="28"/>
        </w:rPr>
        <w:t>. Неповторне поєднання в людині таких підструктур психіки, як індивід, суб’єкт, особистість, – це:</w:t>
      </w:r>
    </w:p>
    <w:p w:rsidR="00AE6FD4" w:rsidRPr="00B97B39" w:rsidRDefault="00AE6FD4" w:rsidP="00AE6FD4">
      <w:pPr>
        <w:tabs>
          <w:tab w:val="num" w:pos="567"/>
        </w:tabs>
        <w:jc w:val="both"/>
        <w:rPr>
          <w:sz w:val="28"/>
          <w:szCs w:val="28"/>
        </w:rPr>
      </w:pPr>
      <w:r w:rsidRPr="00B97B39">
        <w:rPr>
          <w:sz w:val="28"/>
          <w:szCs w:val="28"/>
        </w:rPr>
        <w:t xml:space="preserve">34. Джерелом і рушійною силою розвитку особистості, які породжуються її діяльністю та умовами життя, є: </w:t>
      </w:r>
    </w:p>
    <w:p w:rsidR="00AE6FD4" w:rsidRPr="00B97B39" w:rsidRDefault="00AE6FD4" w:rsidP="00AE6FD4">
      <w:pPr>
        <w:tabs>
          <w:tab w:val="num" w:pos="567"/>
        </w:tabs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35</w:t>
      </w:r>
      <w:r w:rsidRPr="00B97B39">
        <w:rPr>
          <w:sz w:val="28"/>
          <w:szCs w:val="28"/>
        </w:rPr>
        <w:t>. Яким терміном визначають існування особистості без індивіда?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36</w:t>
      </w:r>
      <w:r w:rsidRPr="00B97B39">
        <w:rPr>
          <w:sz w:val="28"/>
          <w:szCs w:val="28"/>
        </w:rPr>
        <w:t xml:space="preserve">. Окремий самостійний організм, біологічна істота, представник своєї спільноти – це: 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37</w:t>
      </w:r>
      <w:r w:rsidRPr="00B97B39">
        <w:rPr>
          <w:sz w:val="28"/>
          <w:szCs w:val="28"/>
        </w:rPr>
        <w:t>. Певна схема чоловічої поведінки, ознаками якої є прагнення бути інтелектуально та фізично активним, неемоційним, не проявляти слабкості, - це: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</w:rPr>
        <w:t>3</w:t>
      </w:r>
      <w:r w:rsidRPr="00B97B39">
        <w:rPr>
          <w:sz w:val="28"/>
          <w:szCs w:val="28"/>
          <w:lang w:val="ru-RU"/>
        </w:rPr>
        <w:t>8</w:t>
      </w:r>
      <w:r w:rsidRPr="00B97B39">
        <w:rPr>
          <w:sz w:val="28"/>
          <w:szCs w:val="28"/>
        </w:rPr>
        <w:t>. Про який механізм захисту йдеться: несвідомий психічний акт, при якому неприйнятна інформація чи мотив відкидаються цензурою на порозі свідомості?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39</w:t>
      </w:r>
      <w:r w:rsidRPr="00B97B39">
        <w:rPr>
          <w:sz w:val="28"/>
          <w:szCs w:val="28"/>
        </w:rPr>
        <w:t>. Яке поняття розкривається у визначенні ..., відзначається функціонально автономною поведінкою, і ця поведінка мотивована усвідомлюваними процесами?</w:t>
      </w:r>
    </w:p>
    <w:p w:rsidR="00AE6FD4" w:rsidRPr="00B97B39" w:rsidRDefault="00AE6FD4" w:rsidP="00AE6FD4">
      <w:pPr>
        <w:jc w:val="both"/>
        <w:rPr>
          <w:sz w:val="28"/>
          <w:szCs w:val="28"/>
        </w:rPr>
      </w:pPr>
      <w:r w:rsidRPr="00B97B39">
        <w:rPr>
          <w:sz w:val="28"/>
          <w:szCs w:val="28"/>
          <w:lang w:val="ru-RU"/>
        </w:rPr>
        <w:t>40</w:t>
      </w:r>
      <w:r w:rsidRPr="00B97B39">
        <w:rPr>
          <w:sz w:val="28"/>
          <w:szCs w:val="28"/>
        </w:rPr>
        <w:t>. Яке поняття розкривається у визначенні ... прискорення фізичного та психічного розвитку дітей та підлітків у сучасних умовах?</w:t>
      </w:r>
    </w:p>
    <w:p w:rsidR="00AE6FD4" w:rsidRPr="00B97B39" w:rsidRDefault="00AE6FD4" w:rsidP="00AE6FD4">
      <w:pPr>
        <w:jc w:val="both"/>
        <w:rPr>
          <w:sz w:val="28"/>
          <w:szCs w:val="28"/>
          <w:lang w:val="ru-RU"/>
        </w:rPr>
      </w:pPr>
      <w:r w:rsidRPr="00B97B39">
        <w:rPr>
          <w:sz w:val="28"/>
          <w:szCs w:val="28"/>
          <w:lang w:val="ru-RU"/>
        </w:rPr>
        <w:t>41</w:t>
      </w:r>
      <w:r w:rsidRPr="00B97B39">
        <w:rPr>
          <w:sz w:val="28"/>
          <w:szCs w:val="28"/>
        </w:rPr>
        <w:t>. Першим аспектом, необхідним для розвитку пропріуму, є:</w:t>
      </w:r>
    </w:p>
    <w:p w:rsidR="00AE6FD4" w:rsidRPr="00B97B39" w:rsidRDefault="00AE6FD4" w:rsidP="00AE6FD4">
      <w:pPr>
        <w:spacing w:line="276" w:lineRule="auto"/>
        <w:rPr>
          <w:bCs/>
          <w:snapToGrid w:val="0"/>
          <w:sz w:val="28"/>
          <w:szCs w:val="28"/>
          <w:lang w:eastAsia="ru-RU"/>
        </w:rPr>
      </w:pPr>
      <w:r w:rsidRPr="00B97B39">
        <w:rPr>
          <w:bCs/>
          <w:snapToGrid w:val="0"/>
          <w:sz w:val="28"/>
          <w:szCs w:val="28"/>
          <w:lang w:val="en-US" w:eastAsia="ru-RU"/>
        </w:rPr>
        <w:t>42</w:t>
      </w:r>
      <w:r w:rsidRPr="00B97B39">
        <w:rPr>
          <w:bCs/>
          <w:snapToGrid w:val="0"/>
          <w:sz w:val="28"/>
          <w:szCs w:val="28"/>
          <w:lang w:eastAsia="ru-RU"/>
        </w:rPr>
        <w:t xml:space="preserve">. </w:t>
      </w:r>
      <w:r w:rsidRPr="00B97B39">
        <w:rPr>
          <w:bCs/>
          <w:snapToGrid w:val="0"/>
          <w:sz w:val="28"/>
          <w:szCs w:val="28"/>
          <w:lang w:val="ru-RU" w:eastAsia="ru-RU"/>
        </w:rPr>
        <w:t>Практичний психолог ...</w:t>
      </w:r>
    </w:p>
    <w:p w:rsidR="00AE6FD4" w:rsidRPr="00B97B39" w:rsidRDefault="00AE6FD4" w:rsidP="00AE6FD4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val="ru-RU" w:eastAsia="en-US"/>
        </w:rPr>
      </w:pPr>
      <w:r w:rsidRPr="00B97B39">
        <w:rPr>
          <w:rFonts w:eastAsiaTheme="minorHAnsi"/>
          <w:bCs/>
          <w:color w:val="000000"/>
          <w:sz w:val="28"/>
          <w:szCs w:val="28"/>
          <w:lang w:eastAsia="en-US"/>
        </w:rPr>
        <w:t xml:space="preserve">43. </w:t>
      </w:r>
      <w:r w:rsidRPr="00B97B39">
        <w:rPr>
          <w:rFonts w:eastAsiaTheme="minorHAnsi"/>
          <w:bCs/>
          <w:color w:val="000000"/>
          <w:sz w:val="28"/>
          <w:szCs w:val="28"/>
          <w:lang w:val="ru-RU" w:eastAsia="en-US"/>
        </w:rPr>
        <w:t xml:space="preserve">Людина для психолога – це, в першучергу, ... </w:t>
      </w:r>
    </w:p>
    <w:p w:rsidR="00AE6FD4" w:rsidRPr="00B97B39" w:rsidRDefault="00AE6FD4" w:rsidP="00AE6FD4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val="ru-RU" w:eastAsia="en-US"/>
        </w:rPr>
      </w:pPr>
      <w:r w:rsidRPr="00B97B39">
        <w:rPr>
          <w:rFonts w:eastAsiaTheme="minorHAnsi"/>
          <w:bCs/>
          <w:color w:val="000000"/>
          <w:sz w:val="28"/>
          <w:szCs w:val="28"/>
          <w:lang w:eastAsia="en-US"/>
        </w:rPr>
        <w:t>44.</w:t>
      </w:r>
      <w:r w:rsidRPr="00B97B39">
        <w:rPr>
          <w:rFonts w:eastAsiaTheme="minorHAnsi"/>
          <w:bCs/>
          <w:color w:val="000000"/>
          <w:sz w:val="28"/>
          <w:szCs w:val="28"/>
          <w:lang w:val="ru-RU" w:eastAsia="en-US"/>
        </w:rPr>
        <w:t xml:space="preserve"> Робота психолога частіше... </w:t>
      </w:r>
    </w:p>
    <w:p w:rsidR="00AE6FD4" w:rsidRPr="00B97B39" w:rsidRDefault="00AE6FD4" w:rsidP="00AE6FD4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val="ru-RU" w:eastAsia="en-US"/>
        </w:rPr>
      </w:pPr>
      <w:r w:rsidRPr="00B97B39">
        <w:rPr>
          <w:rFonts w:eastAsiaTheme="minorHAnsi"/>
          <w:bCs/>
          <w:color w:val="000000"/>
          <w:sz w:val="28"/>
          <w:szCs w:val="28"/>
          <w:lang w:eastAsia="en-US"/>
        </w:rPr>
        <w:t xml:space="preserve">45. </w:t>
      </w:r>
      <w:r w:rsidRPr="00B97B39">
        <w:rPr>
          <w:rFonts w:eastAsiaTheme="minorHAnsi"/>
          <w:bCs/>
          <w:color w:val="000000"/>
          <w:sz w:val="28"/>
          <w:szCs w:val="28"/>
          <w:lang w:val="ru-RU" w:eastAsia="en-US"/>
        </w:rPr>
        <w:t>Робота психолога – це</w:t>
      </w:r>
      <w:r w:rsidRPr="00B97B39">
        <w:rPr>
          <w:rFonts w:eastAsiaTheme="minorHAnsi"/>
          <w:bCs/>
          <w:color w:val="000000"/>
          <w:sz w:val="28"/>
          <w:szCs w:val="28"/>
          <w:lang w:eastAsia="en-US"/>
        </w:rPr>
        <w:t>,</w:t>
      </w:r>
      <w:r w:rsidRPr="00B97B39">
        <w:rPr>
          <w:rFonts w:eastAsiaTheme="minorHAnsi"/>
          <w:bCs/>
          <w:color w:val="000000"/>
          <w:sz w:val="28"/>
          <w:szCs w:val="28"/>
          <w:lang w:val="ru-RU" w:eastAsia="en-US"/>
        </w:rPr>
        <w:t xml:space="preserve">швидше, ... </w:t>
      </w:r>
    </w:p>
    <w:p w:rsidR="00AE6FD4" w:rsidRPr="00B97B39" w:rsidRDefault="00AE6FD4" w:rsidP="00AE6FD4">
      <w:pPr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B97B39">
        <w:rPr>
          <w:rFonts w:eastAsiaTheme="minorHAnsi"/>
          <w:bCs/>
          <w:iCs/>
          <w:sz w:val="28"/>
          <w:szCs w:val="28"/>
          <w:lang w:eastAsia="en-US"/>
        </w:rPr>
        <w:t xml:space="preserve">46. Необхідною умовою успішної роботи психолога та клієнта є: </w:t>
      </w:r>
    </w:p>
    <w:p w:rsidR="00AE6FD4" w:rsidRPr="00B97B39" w:rsidRDefault="00AE6FD4" w:rsidP="00AE6FD4">
      <w:pPr>
        <w:spacing w:line="276" w:lineRule="auto"/>
        <w:jc w:val="both"/>
        <w:rPr>
          <w:bCs/>
          <w:iCs/>
          <w:sz w:val="28"/>
          <w:szCs w:val="28"/>
          <w:lang w:eastAsia="ru-RU"/>
        </w:rPr>
      </w:pPr>
      <w:r w:rsidRPr="00B97B39">
        <w:rPr>
          <w:bCs/>
          <w:iCs/>
          <w:sz w:val="28"/>
          <w:szCs w:val="28"/>
          <w:lang w:eastAsia="ru-RU"/>
        </w:rPr>
        <w:t xml:space="preserve">47. Компетентність психолога в роботі з клієнтом полягає: </w:t>
      </w:r>
    </w:p>
    <w:p w:rsidR="00AE6FD4" w:rsidRPr="00B97B39" w:rsidRDefault="00AE6FD4" w:rsidP="00AE6FD4">
      <w:pPr>
        <w:spacing w:line="276" w:lineRule="auto"/>
        <w:jc w:val="both"/>
        <w:rPr>
          <w:bCs/>
          <w:iCs/>
          <w:sz w:val="28"/>
          <w:szCs w:val="28"/>
          <w:lang w:eastAsia="ru-RU"/>
        </w:rPr>
      </w:pPr>
      <w:r w:rsidRPr="00B97B39">
        <w:rPr>
          <w:bCs/>
          <w:iCs/>
          <w:sz w:val="28"/>
          <w:szCs w:val="28"/>
          <w:lang w:eastAsia="ru-RU"/>
        </w:rPr>
        <w:t xml:space="preserve">48. Важливими рисами для особистості психолога є: </w:t>
      </w:r>
    </w:p>
    <w:p w:rsidR="00AE6FD4" w:rsidRPr="00B97B39" w:rsidRDefault="00AE6FD4" w:rsidP="00AE6FD4">
      <w:pPr>
        <w:spacing w:line="276" w:lineRule="auto"/>
        <w:jc w:val="both"/>
        <w:rPr>
          <w:bCs/>
          <w:iCs/>
          <w:sz w:val="28"/>
          <w:szCs w:val="28"/>
          <w:lang w:eastAsia="ru-RU"/>
        </w:rPr>
      </w:pPr>
      <w:r w:rsidRPr="00B97B39">
        <w:rPr>
          <w:bCs/>
          <w:iCs/>
          <w:sz w:val="28"/>
          <w:szCs w:val="28"/>
          <w:lang w:eastAsia="ru-RU"/>
        </w:rPr>
        <w:t xml:space="preserve">49. Мета психологічної допомоги клієнту полягає: </w:t>
      </w:r>
    </w:p>
    <w:p w:rsidR="00AE6FD4" w:rsidRPr="00B97B39" w:rsidRDefault="00AE6FD4" w:rsidP="00AE6FD4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val="ru-RU" w:eastAsia="en-US"/>
        </w:rPr>
      </w:pPr>
      <w:r w:rsidRPr="00B97B39">
        <w:rPr>
          <w:rFonts w:eastAsiaTheme="minorHAnsi"/>
          <w:sz w:val="28"/>
          <w:szCs w:val="28"/>
          <w:lang w:val="ru-RU" w:eastAsia="en-US"/>
        </w:rPr>
        <w:t>50. Психологія як наука вивчає ...</w:t>
      </w:r>
    </w:p>
    <w:p w:rsidR="00AE6FD4" w:rsidRPr="003E0161" w:rsidRDefault="00AE6FD4" w:rsidP="00A17638">
      <w:pPr>
        <w:spacing w:line="276" w:lineRule="auto"/>
        <w:ind w:firstLine="567"/>
        <w:jc w:val="both"/>
      </w:pPr>
    </w:p>
    <w:p w:rsidR="00A17638" w:rsidRPr="003E0161" w:rsidRDefault="00A17638" w:rsidP="001F44B8">
      <w:pPr>
        <w:spacing w:line="276" w:lineRule="auto"/>
        <w:ind w:firstLine="567"/>
        <w:jc w:val="both"/>
        <w:rPr>
          <w:sz w:val="28"/>
          <w:szCs w:val="28"/>
        </w:rPr>
        <w:sectPr w:rsidR="00A17638" w:rsidRPr="003E0161" w:rsidSect="00DE4515">
          <w:footerReference w:type="default" r:id="rId12"/>
          <w:pgSz w:w="11906" w:h="16838"/>
          <w:pgMar w:top="851" w:right="850" w:bottom="1134" w:left="1276" w:header="0" w:footer="283" w:gutter="0"/>
          <w:cols w:space="708"/>
          <w:titlePg/>
          <w:docGrid w:linePitch="360"/>
        </w:sectPr>
      </w:pPr>
    </w:p>
    <w:p w:rsidR="00E962FD" w:rsidRPr="000728BC" w:rsidRDefault="000728BC" w:rsidP="00E962FD">
      <w:pPr>
        <w:pStyle w:val="af"/>
        <w:spacing w:line="240" w:lineRule="auto"/>
        <w:rPr>
          <w:i w:val="0"/>
        </w:rPr>
      </w:pPr>
      <w:r w:rsidRPr="000728BC">
        <w:rPr>
          <w:i w:val="0"/>
        </w:rPr>
        <w:lastRenderedPageBreak/>
        <w:t>СПИСОК РЕКОМЕНДОВАНОЇ ЛІТЕРАТУРИ</w:t>
      </w:r>
    </w:p>
    <w:p w:rsidR="004279F9" w:rsidRPr="003E0161" w:rsidRDefault="004279F9" w:rsidP="00E962FD">
      <w:pPr>
        <w:pStyle w:val="af"/>
        <w:spacing w:line="240" w:lineRule="auto"/>
      </w:pP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 xml:space="preserve">Варій М.Й. Загальна психологія : </w:t>
      </w:r>
      <w:r w:rsidR="006201A1" w:rsidRPr="003E0161">
        <w:rPr>
          <w:color w:val="000000"/>
          <w:sz w:val="28"/>
          <w:szCs w:val="28"/>
        </w:rPr>
        <w:t>п</w:t>
      </w:r>
      <w:r w:rsidRPr="003E0161">
        <w:rPr>
          <w:color w:val="000000"/>
          <w:sz w:val="28"/>
          <w:szCs w:val="28"/>
        </w:rPr>
        <w:t xml:space="preserve">ідручник </w:t>
      </w:r>
      <w:r w:rsidR="006201A1" w:rsidRPr="003E0161">
        <w:rPr>
          <w:color w:val="000000"/>
          <w:sz w:val="28"/>
          <w:szCs w:val="28"/>
        </w:rPr>
        <w:t>д</w:t>
      </w:r>
      <w:r w:rsidRPr="003E0161">
        <w:rPr>
          <w:color w:val="000000"/>
          <w:sz w:val="28"/>
          <w:szCs w:val="28"/>
        </w:rPr>
        <w:t>ля студентів психолого-педагогічних спеціальностей. 2-ге вид., випр. і доповн. К. : Центр учбової літератури. 2007. 968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 xml:space="preserve">Загальна психологія : </w:t>
      </w:r>
      <w:r w:rsidR="006201A1" w:rsidRPr="003E0161">
        <w:rPr>
          <w:color w:val="000000"/>
          <w:sz w:val="28"/>
          <w:szCs w:val="28"/>
        </w:rPr>
        <w:t>п</w:t>
      </w:r>
      <w:r w:rsidRPr="003E0161">
        <w:rPr>
          <w:color w:val="000000"/>
          <w:sz w:val="28"/>
          <w:szCs w:val="28"/>
        </w:rPr>
        <w:t>ідручник / О. В. Скрипченко, Л. В. Долинська, З. В. Огороднійчук та ін. К. : Каравела, 2011. 464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Максименко С.Д. Загальна психологія : навчальний посібник. 3-тє вид., перероб. та доп. К. : Центр учбової літератури, 2008. 272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Максименко С.Д., Соловієнко В.О. Загальна психологія. К. : МАУП, 1999.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Основи загальної психології / За ред. С. Д. Максименка. К. : НПЦ Перспектива, 1998.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Основи психології / За заг. ред. О. В. Киричука, В. А. Роменця. 3-тє вид. К. : Либідь, 1997.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 xml:space="preserve">Психологія : </w:t>
      </w:r>
      <w:r w:rsidR="006201A1" w:rsidRPr="003E0161">
        <w:rPr>
          <w:color w:val="000000"/>
          <w:sz w:val="28"/>
          <w:szCs w:val="28"/>
        </w:rPr>
        <w:t>н</w:t>
      </w:r>
      <w:r w:rsidRPr="003E0161">
        <w:rPr>
          <w:color w:val="000000"/>
          <w:sz w:val="28"/>
          <w:szCs w:val="28"/>
        </w:rPr>
        <w:t>авч. посіб. для дистанц. навчання / Л. З. Сердюк, О. М. Кочубейник; За наук. ред. В. Т. Циби. К. : Ун-т «Україна», 2005. 232, [8]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 xml:space="preserve">Психологія : </w:t>
      </w:r>
      <w:r w:rsidR="006201A1" w:rsidRPr="003E0161">
        <w:rPr>
          <w:color w:val="000000"/>
          <w:sz w:val="28"/>
          <w:szCs w:val="28"/>
        </w:rPr>
        <w:t>п</w:t>
      </w:r>
      <w:r w:rsidRPr="003E0161">
        <w:rPr>
          <w:color w:val="000000"/>
          <w:sz w:val="28"/>
          <w:szCs w:val="28"/>
        </w:rPr>
        <w:t>ідручник / Ю. Л. Трофімов, В. В. Рибалка, П. А. Гончарук та ін. // За ред. Ю. Л. Трофімова. К. : Либідь, 2008. 560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Мітіна С.В. Психологія особистості : навч.-метод. посіб. Київ</w:t>
      </w:r>
      <w:r w:rsidR="006201A1" w:rsidRPr="003E0161">
        <w:rPr>
          <w:color w:val="000000"/>
          <w:sz w:val="28"/>
          <w:szCs w:val="28"/>
        </w:rPr>
        <w:t xml:space="preserve"> </w:t>
      </w:r>
      <w:r w:rsidRPr="003E0161">
        <w:rPr>
          <w:color w:val="000000"/>
          <w:sz w:val="28"/>
          <w:szCs w:val="28"/>
        </w:rPr>
        <w:t>: Видавництво Ліра-К, 2020. 274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Столяренко О.Б. Психологія особистості : навч. посіб. К.</w:t>
      </w:r>
      <w:r w:rsidR="006201A1" w:rsidRPr="003E0161">
        <w:rPr>
          <w:color w:val="000000"/>
          <w:sz w:val="28"/>
          <w:szCs w:val="28"/>
        </w:rPr>
        <w:t xml:space="preserve"> </w:t>
      </w:r>
      <w:r w:rsidRPr="003E0161">
        <w:rPr>
          <w:color w:val="000000"/>
          <w:sz w:val="28"/>
          <w:szCs w:val="28"/>
        </w:rPr>
        <w:t>: Центр учбової літератури, 2012. 280 с.</w:t>
      </w:r>
    </w:p>
    <w:p w:rsidR="00E962FD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>Кацавець Р.С. Психологія особистості : навчальний посібник. Київ : Алерта, 2021. 134 с.</w:t>
      </w:r>
    </w:p>
    <w:p w:rsidR="004279F9" w:rsidRPr="003E0161" w:rsidRDefault="00E962FD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color w:val="000000"/>
          <w:sz w:val="28"/>
          <w:szCs w:val="28"/>
        </w:rPr>
        <w:t xml:space="preserve">Шахова О.Г. Соціальна психологія особистості : </w:t>
      </w:r>
      <w:r w:rsidR="006201A1" w:rsidRPr="003E0161">
        <w:rPr>
          <w:color w:val="000000"/>
          <w:sz w:val="28"/>
          <w:szCs w:val="28"/>
        </w:rPr>
        <w:t>н</w:t>
      </w:r>
      <w:r w:rsidRPr="003E0161">
        <w:rPr>
          <w:color w:val="000000"/>
          <w:sz w:val="28"/>
          <w:szCs w:val="28"/>
        </w:rPr>
        <w:t>авчальний посібник. Харків</w:t>
      </w:r>
      <w:r w:rsidR="006201A1" w:rsidRPr="003E0161">
        <w:rPr>
          <w:color w:val="000000"/>
          <w:sz w:val="28"/>
          <w:szCs w:val="28"/>
        </w:rPr>
        <w:t xml:space="preserve"> </w:t>
      </w:r>
      <w:r w:rsidRPr="003E0161">
        <w:rPr>
          <w:color w:val="000000"/>
          <w:sz w:val="28"/>
          <w:szCs w:val="28"/>
        </w:rPr>
        <w:t>: «Контраст», 2019. 116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Бочелюк В.Й. Психологія: вступ до спеціальності : навч. посібник. К. : Центр учбової літератури, 2007. 288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Данчева О.В. Практична психологiя в економiцi та бiзнесi : навчальний посібник. К. : Лiбра, 1998. 270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Дуткевич Т.В. Практична психологія: вступ до спеціальності : навчальний посібник. К. : Центр учбової літератури, 2010. 256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Іванова О.В. Психологія: вступ до спеціальності. [текст] : навч. посіб. К. : Центр учбової літератури, 2013. 184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Основи практичної психології : підручник для студ. ВЗО / В. Панок, Т. Титаренко, Н. Чепелєва та ін. [3-є вид., стереотип.]. К. : Либідь, 2006. 536 с.</w:t>
      </w:r>
    </w:p>
    <w:p w:rsidR="004279F9" w:rsidRPr="003E0161" w:rsidRDefault="004279F9" w:rsidP="00CA5B55">
      <w:pPr>
        <w:numPr>
          <w:ilvl w:val="0"/>
          <w:numId w:val="20"/>
        </w:numP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E0161">
        <w:rPr>
          <w:snapToGrid w:val="0"/>
          <w:sz w:val="28"/>
          <w:szCs w:val="28"/>
          <w:lang w:eastAsia="ru-RU"/>
        </w:rPr>
        <w:t>Приходько Ю. Практична психологія: Введення у професію : навч. посіб. 2-е вид. К. : Каравела, 2012. 232 с.</w:t>
      </w:r>
    </w:p>
    <w:p w:rsidR="00B67EFA" w:rsidRPr="003E0161" w:rsidRDefault="00B67EFA" w:rsidP="00E962FD">
      <w:pPr>
        <w:autoSpaceDE w:val="0"/>
        <w:autoSpaceDN w:val="0"/>
        <w:adjustRightInd w:val="0"/>
        <w:snapToGrid w:val="0"/>
        <w:spacing w:line="276" w:lineRule="auto"/>
        <w:ind w:left="644"/>
        <w:jc w:val="both"/>
        <w:rPr>
          <w:sz w:val="28"/>
          <w:szCs w:val="28"/>
        </w:rPr>
      </w:pPr>
    </w:p>
    <w:p w:rsidR="005A5865" w:rsidRPr="00F55C8D" w:rsidRDefault="005A5865" w:rsidP="008A6162">
      <w:pPr>
        <w:autoSpaceDE w:val="0"/>
        <w:autoSpaceDN w:val="0"/>
        <w:adjustRightInd w:val="0"/>
        <w:snapToGrid w:val="0"/>
        <w:spacing w:line="276" w:lineRule="auto"/>
        <w:jc w:val="both"/>
        <w:rPr>
          <w:sz w:val="28"/>
          <w:szCs w:val="28"/>
        </w:rPr>
      </w:pPr>
    </w:p>
    <w:sectPr w:rsidR="005A5865" w:rsidRPr="00F55C8D" w:rsidSect="00E962F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AF" w:rsidRDefault="007C7BAF">
      <w:r>
        <w:separator/>
      </w:r>
    </w:p>
  </w:endnote>
  <w:endnote w:type="continuationSeparator" w:id="0">
    <w:p w:rsidR="007C7BAF" w:rsidRDefault="007C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A1" w:rsidRDefault="006201A1">
    <w:pPr>
      <w:pStyle w:val="a6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0728BC">
      <w:rPr>
        <w:noProof/>
        <w:lang w:val="ru-RU"/>
      </w:rPr>
      <w:t>7</w:t>
    </w:r>
    <w:r>
      <w:rPr>
        <w:noProof/>
        <w:lang w:val="ru-RU"/>
      </w:rPr>
      <w:fldChar w:fldCharType="end"/>
    </w:r>
  </w:p>
  <w:p w:rsidR="006201A1" w:rsidRDefault="006201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A1" w:rsidRDefault="006201A1" w:rsidP="00E962F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6162">
      <w:rPr>
        <w:rStyle w:val="a8"/>
        <w:noProof/>
      </w:rPr>
      <w:t>16</w:t>
    </w:r>
    <w:r>
      <w:rPr>
        <w:rStyle w:val="a8"/>
      </w:rPr>
      <w:fldChar w:fldCharType="end"/>
    </w:r>
  </w:p>
  <w:p w:rsidR="006201A1" w:rsidRDefault="006201A1" w:rsidP="00E962F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A1" w:rsidRDefault="006201A1" w:rsidP="00E962F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6162">
      <w:rPr>
        <w:rStyle w:val="a8"/>
        <w:noProof/>
      </w:rPr>
      <w:t>7</w:t>
    </w:r>
    <w:r>
      <w:rPr>
        <w:rStyle w:val="a8"/>
      </w:rPr>
      <w:fldChar w:fldCharType="end"/>
    </w:r>
  </w:p>
  <w:p w:rsidR="006201A1" w:rsidRDefault="006201A1" w:rsidP="00E962F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AF" w:rsidRDefault="007C7BAF">
      <w:r>
        <w:separator/>
      </w:r>
    </w:p>
  </w:footnote>
  <w:footnote w:type="continuationSeparator" w:id="0">
    <w:p w:rsidR="007C7BAF" w:rsidRDefault="007C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A1" w:rsidRDefault="006201A1" w:rsidP="00E962F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6162">
      <w:rPr>
        <w:rStyle w:val="a8"/>
        <w:noProof/>
      </w:rPr>
      <w:t>16</w:t>
    </w:r>
    <w:r>
      <w:rPr>
        <w:rStyle w:val="a8"/>
      </w:rPr>
      <w:fldChar w:fldCharType="end"/>
    </w:r>
  </w:p>
  <w:p w:rsidR="006201A1" w:rsidRDefault="006201A1" w:rsidP="00E962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A1" w:rsidRDefault="006201A1" w:rsidP="00E962FD">
    <w:pPr>
      <w:pStyle w:val="a9"/>
      <w:framePr w:wrap="around" w:vAnchor="text" w:hAnchor="margin" w:xAlign="right" w:y="1"/>
      <w:rPr>
        <w:rStyle w:val="a8"/>
      </w:rPr>
    </w:pPr>
  </w:p>
  <w:p w:rsidR="006201A1" w:rsidRDefault="006201A1" w:rsidP="00E962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E03"/>
    <w:multiLevelType w:val="hybridMultilevel"/>
    <w:tmpl w:val="84E2778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027D"/>
    <w:multiLevelType w:val="hybridMultilevel"/>
    <w:tmpl w:val="256CE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5AC"/>
    <w:multiLevelType w:val="hybridMultilevel"/>
    <w:tmpl w:val="F6409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5FF3"/>
    <w:multiLevelType w:val="hybridMultilevel"/>
    <w:tmpl w:val="753E56E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48DC"/>
    <w:multiLevelType w:val="hybridMultilevel"/>
    <w:tmpl w:val="A6E6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FFD"/>
    <w:multiLevelType w:val="hybridMultilevel"/>
    <w:tmpl w:val="5B04FF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6E93"/>
    <w:multiLevelType w:val="hybridMultilevel"/>
    <w:tmpl w:val="7EAC20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5D02"/>
    <w:multiLevelType w:val="hybridMultilevel"/>
    <w:tmpl w:val="A18C12C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F232B"/>
    <w:multiLevelType w:val="hybridMultilevel"/>
    <w:tmpl w:val="BDC6F33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C05"/>
    <w:multiLevelType w:val="hybridMultilevel"/>
    <w:tmpl w:val="8B34A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25D11"/>
    <w:multiLevelType w:val="hybridMultilevel"/>
    <w:tmpl w:val="4A228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53170"/>
    <w:multiLevelType w:val="hybridMultilevel"/>
    <w:tmpl w:val="BA166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1139"/>
    <w:multiLevelType w:val="hybridMultilevel"/>
    <w:tmpl w:val="F51864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92D6A"/>
    <w:multiLevelType w:val="hybridMultilevel"/>
    <w:tmpl w:val="EA9CE5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975"/>
    <w:multiLevelType w:val="hybridMultilevel"/>
    <w:tmpl w:val="8BE0A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32999"/>
    <w:multiLevelType w:val="hybridMultilevel"/>
    <w:tmpl w:val="3F8E9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26A6"/>
    <w:multiLevelType w:val="hybridMultilevel"/>
    <w:tmpl w:val="E39A3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24A3"/>
    <w:multiLevelType w:val="hybridMultilevel"/>
    <w:tmpl w:val="7DCC83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1AFC"/>
    <w:multiLevelType w:val="hybridMultilevel"/>
    <w:tmpl w:val="B70498B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41625D"/>
    <w:multiLevelType w:val="hybridMultilevel"/>
    <w:tmpl w:val="C3CAC1B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C041D"/>
    <w:multiLevelType w:val="hybridMultilevel"/>
    <w:tmpl w:val="14566A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10B0"/>
    <w:multiLevelType w:val="hybridMultilevel"/>
    <w:tmpl w:val="C002C87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9E1"/>
    <w:multiLevelType w:val="hybridMultilevel"/>
    <w:tmpl w:val="156414E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0A86"/>
    <w:multiLevelType w:val="multilevel"/>
    <w:tmpl w:val="AC1C473C"/>
    <w:lvl w:ilvl="0">
      <w:start w:val="1"/>
      <w:numFmt w:val="decimal"/>
      <w:lvlText w:val="%1."/>
      <w:lvlJc w:val="left"/>
      <w:pPr>
        <w:ind w:left="1789" w:hanging="1080"/>
      </w:pPr>
      <w:rPr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782775"/>
    <w:multiLevelType w:val="hybridMultilevel"/>
    <w:tmpl w:val="F8709D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744F"/>
    <w:multiLevelType w:val="hybridMultilevel"/>
    <w:tmpl w:val="AF42F46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1AB6"/>
    <w:multiLevelType w:val="hybridMultilevel"/>
    <w:tmpl w:val="FA729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F560F"/>
    <w:multiLevelType w:val="hybridMultilevel"/>
    <w:tmpl w:val="6A40AEF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27EA2"/>
    <w:multiLevelType w:val="hybridMultilevel"/>
    <w:tmpl w:val="BD4CA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3686E"/>
    <w:multiLevelType w:val="hybridMultilevel"/>
    <w:tmpl w:val="0ABAF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27612"/>
    <w:multiLevelType w:val="hybridMultilevel"/>
    <w:tmpl w:val="B08CA1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61A79"/>
    <w:multiLevelType w:val="hybridMultilevel"/>
    <w:tmpl w:val="8766CA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9303B"/>
    <w:multiLevelType w:val="hybridMultilevel"/>
    <w:tmpl w:val="1B224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0219"/>
    <w:multiLevelType w:val="hybridMultilevel"/>
    <w:tmpl w:val="5650B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75DF1"/>
    <w:multiLevelType w:val="hybridMultilevel"/>
    <w:tmpl w:val="857ECF8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C0DDA"/>
    <w:multiLevelType w:val="hybridMultilevel"/>
    <w:tmpl w:val="21A05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E4135"/>
    <w:multiLevelType w:val="hybridMultilevel"/>
    <w:tmpl w:val="7E366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32"/>
  </w:num>
  <w:num w:numId="24">
    <w:abstractNumId w:val="33"/>
  </w:num>
  <w:num w:numId="25">
    <w:abstractNumId w:val="16"/>
  </w:num>
  <w:num w:numId="26">
    <w:abstractNumId w:val="28"/>
  </w:num>
  <w:num w:numId="27">
    <w:abstractNumId w:val="36"/>
  </w:num>
  <w:num w:numId="28">
    <w:abstractNumId w:val="35"/>
  </w:num>
  <w:num w:numId="29">
    <w:abstractNumId w:val="26"/>
  </w:num>
  <w:num w:numId="30">
    <w:abstractNumId w:val="29"/>
  </w:num>
  <w:num w:numId="31">
    <w:abstractNumId w:val="9"/>
  </w:num>
  <w:num w:numId="32">
    <w:abstractNumId w:val="11"/>
  </w:num>
  <w:num w:numId="33">
    <w:abstractNumId w:val="15"/>
  </w:num>
  <w:num w:numId="34">
    <w:abstractNumId w:val="18"/>
  </w:num>
  <w:num w:numId="35">
    <w:abstractNumId w:val="31"/>
  </w:num>
  <w:num w:numId="36">
    <w:abstractNumId w:val="4"/>
  </w:num>
  <w:num w:numId="3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3"/>
    <w:rsid w:val="00024807"/>
    <w:rsid w:val="000728BC"/>
    <w:rsid w:val="0013565E"/>
    <w:rsid w:val="00183990"/>
    <w:rsid w:val="001F44B8"/>
    <w:rsid w:val="00216C47"/>
    <w:rsid w:val="00235366"/>
    <w:rsid w:val="002617C7"/>
    <w:rsid w:val="0028045B"/>
    <w:rsid w:val="002D49A9"/>
    <w:rsid w:val="003372D3"/>
    <w:rsid w:val="00347D08"/>
    <w:rsid w:val="0036659B"/>
    <w:rsid w:val="00377F8F"/>
    <w:rsid w:val="003E0161"/>
    <w:rsid w:val="00413F15"/>
    <w:rsid w:val="00424009"/>
    <w:rsid w:val="004279F9"/>
    <w:rsid w:val="00457753"/>
    <w:rsid w:val="004A1461"/>
    <w:rsid w:val="0059530C"/>
    <w:rsid w:val="005A0F29"/>
    <w:rsid w:val="005A5865"/>
    <w:rsid w:val="005B0A8C"/>
    <w:rsid w:val="005B7A5F"/>
    <w:rsid w:val="005F2A29"/>
    <w:rsid w:val="006201A1"/>
    <w:rsid w:val="00664590"/>
    <w:rsid w:val="0067119C"/>
    <w:rsid w:val="006C5962"/>
    <w:rsid w:val="006D0DB5"/>
    <w:rsid w:val="007230CE"/>
    <w:rsid w:val="007671EC"/>
    <w:rsid w:val="007C7BAF"/>
    <w:rsid w:val="008A6162"/>
    <w:rsid w:val="008F1840"/>
    <w:rsid w:val="009C0767"/>
    <w:rsid w:val="009F50FE"/>
    <w:rsid w:val="00A007A9"/>
    <w:rsid w:val="00A15D75"/>
    <w:rsid w:val="00A17638"/>
    <w:rsid w:val="00A47BE3"/>
    <w:rsid w:val="00A53E79"/>
    <w:rsid w:val="00A60718"/>
    <w:rsid w:val="00A91439"/>
    <w:rsid w:val="00AE6FD4"/>
    <w:rsid w:val="00AF2D22"/>
    <w:rsid w:val="00B44231"/>
    <w:rsid w:val="00B67EFA"/>
    <w:rsid w:val="00BC13A3"/>
    <w:rsid w:val="00BD6B83"/>
    <w:rsid w:val="00C41E03"/>
    <w:rsid w:val="00C56D4B"/>
    <w:rsid w:val="00C655C6"/>
    <w:rsid w:val="00C95CDA"/>
    <w:rsid w:val="00CA5B55"/>
    <w:rsid w:val="00CD42C9"/>
    <w:rsid w:val="00CF491B"/>
    <w:rsid w:val="00D52AF6"/>
    <w:rsid w:val="00D85362"/>
    <w:rsid w:val="00D97DEE"/>
    <w:rsid w:val="00DE4515"/>
    <w:rsid w:val="00E81056"/>
    <w:rsid w:val="00E962FD"/>
    <w:rsid w:val="00EB5852"/>
    <w:rsid w:val="00EC211F"/>
    <w:rsid w:val="00F55C8D"/>
    <w:rsid w:val="00F61B78"/>
    <w:rsid w:val="00F85D25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F8BB"/>
  <w15:docId w15:val="{AB6BEC52-B3F2-43EB-949B-67B7B2AD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962FD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962FD"/>
    <w:pPr>
      <w:keepNext/>
      <w:jc w:val="center"/>
      <w:outlineLvl w:val="6"/>
    </w:pPr>
    <w:rPr>
      <w:rFonts w:ascii="Arial" w:hAnsi="Arial"/>
      <w:b/>
      <w:sz w:val="28"/>
      <w:szCs w:val="20"/>
      <w:lang w:val="hr-HR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962FD"/>
    <w:pPr>
      <w:keepNext/>
      <w:widowControl w:val="0"/>
      <w:ind w:firstLine="720"/>
      <w:jc w:val="both"/>
      <w:outlineLvl w:val="8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9A9"/>
    <w:pPr>
      <w:widowControl w:val="0"/>
      <w:tabs>
        <w:tab w:val="left" w:pos="142"/>
        <w:tab w:val="left" w:pos="567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2D49A9"/>
    <w:rPr>
      <w:rFonts w:ascii="Times New Roman CYR" w:eastAsia="Times New Roman" w:hAnsi="Times New Roman CYR" w:cs="Times New Roman CYR"/>
      <w:sz w:val="28"/>
      <w:szCs w:val="28"/>
      <w:lang w:val="uk-UA" w:eastAsia="ru-RU"/>
    </w:rPr>
  </w:style>
  <w:style w:type="paragraph" w:styleId="a5">
    <w:name w:val="Normal (Web)"/>
    <w:basedOn w:val="a"/>
    <w:rsid w:val="002D49A9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2D49A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D49A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page number"/>
    <w:basedOn w:val="a0"/>
    <w:rsid w:val="002D49A9"/>
  </w:style>
  <w:style w:type="paragraph" w:styleId="a9">
    <w:name w:val="header"/>
    <w:basedOn w:val="a"/>
    <w:link w:val="aa"/>
    <w:rsid w:val="002D49A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rsid w:val="002D49A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2D4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efault">
    <w:name w:val="Default"/>
    <w:rsid w:val="002D4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F44B8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F44B8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e">
    <w:name w:val="Hyperlink"/>
    <w:basedOn w:val="a0"/>
    <w:uiPriority w:val="99"/>
    <w:unhideWhenUsed/>
    <w:rsid w:val="00D52AF6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E962FD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E962FD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E962F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E962FD"/>
    <w:rPr>
      <w:rFonts w:ascii="Arial" w:eastAsia="Times New Roman" w:hAnsi="Arial" w:cs="Times New Roman"/>
      <w:b/>
      <w:sz w:val="28"/>
      <w:szCs w:val="20"/>
      <w:lang w:val="hr-HR" w:eastAsia="ru-RU"/>
    </w:rPr>
  </w:style>
  <w:style w:type="character" w:customStyle="1" w:styleId="90">
    <w:name w:val="Заголовок 9 Знак"/>
    <w:basedOn w:val="a0"/>
    <w:link w:val="9"/>
    <w:semiHidden/>
    <w:rsid w:val="00E96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E962FD"/>
    <w:pPr>
      <w:spacing w:line="360" w:lineRule="auto"/>
      <w:jc w:val="center"/>
    </w:pPr>
    <w:rPr>
      <w:b/>
      <w:bCs/>
      <w:i/>
      <w:iCs/>
      <w:sz w:val="28"/>
      <w:lang w:eastAsia="ru-RU"/>
    </w:rPr>
  </w:style>
  <w:style w:type="character" w:customStyle="1" w:styleId="af0">
    <w:name w:val="Підзаголовок Знак"/>
    <w:basedOn w:val="a0"/>
    <w:link w:val="af"/>
    <w:rsid w:val="00E962FD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customStyle="1" w:styleId="71">
    <w:name w:val="Стиль7"/>
    <w:basedOn w:val="af1"/>
    <w:rsid w:val="00E962FD"/>
    <w:pPr>
      <w:snapToGrid w:val="0"/>
      <w:spacing w:line="360" w:lineRule="auto"/>
      <w:ind w:left="0" w:firstLine="720"/>
      <w:jc w:val="both"/>
    </w:pPr>
    <w:rPr>
      <w:sz w:val="28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E962FD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E962F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ps">
    <w:name w:val="hps"/>
    <w:basedOn w:val="a0"/>
    <w:rsid w:val="00E9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.uu.edu.ua/course/view.php?id=209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o.uu.edu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8</Pages>
  <Words>6752</Words>
  <Characters>3850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Приймальна ком. 2</cp:lastModifiedBy>
  <cp:revision>31</cp:revision>
  <cp:lastPrinted>2023-04-17T09:28:00Z</cp:lastPrinted>
  <dcterms:created xsi:type="dcterms:W3CDTF">2022-01-31T21:19:00Z</dcterms:created>
  <dcterms:modified xsi:type="dcterms:W3CDTF">2023-07-04T07:32:00Z</dcterms:modified>
</cp:coreProperties>
</file>