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09" w:rsidRDefault="00141AAF" w:rsidP="00F4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uk-UA"/>
        </w:rPr>
        <w:drawing>
          <wp:inline distT="0" distB="0" distL="0" distR="0" wp14:anchorId="565A12B0" wp14:editId="588BDEF9">
            <wp:extent cx="6120765" cy="8644737"/>
            <wp:effectExtent l="0" t="0" r="0" b="444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120765" cy="864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FA8" w:rsidRDefault="00DD7FA8"/>
    <w:p w:rsidR="00141AAF" w:rsidRDefault="00141AAF"/>
    <w:p w:rsidR="00141AAF" w:rsidRDefault="00141AAF">
      <w:bookmarkStart w:id="0" w:name="_GoBack"/>
      <w:bookmarkEnd w:id="0"/>
    </w:p>
    <w:p w:rsidR="00E904DD" w:rsidRPr="00E904DD" w:rsidRDefault="00E904DD" w:rsidP="00E904D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E904DD" w:rsidRPr="00E904DD" w:rsidRDefault="00E904DD" w:rsidP="00E904DD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904DD">
        <w:rPr>
          <w:rFonts w:ascii="Times New Roman" w:hAnsi="Times New Roman" w:cs="Times New Roman"/>
          <w:sz w:val="28"/>
          <w:szCs w:val="28"/>
        </w:rPr>
        <w:t xml:space="preserve">до наказу № 41 </w:t>
      </w:r>
    </w:p>
    <w:p w:rsidR="00E904DD" w:rsidRPr="00E904DD" w:rsidRDefault="00E904DD" w:rsidP="00E904DD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 xml:space="preserve">від </w:t>
      </w:r>
      <w:r w:rsidRPr="00E904DD">
        <w:rPr>
          <w:rFonts w:ascii="Times New Roman" w:hAnsi="Times New Roman" w:cs="Times New Roman"/>
          <w:sz w:val="28"/>
          <w:szCs w:val="28"/>
          <w:u w:val="single"/>
        </w:rPr>
        <w:t>«10» квітня 2025 р.</w:t>
      </w:r>
    </w:p>
    <w:p w:rsidR="00E904DD" w:rsidRPr="00E904DD" w:rsidRDefault="00E904DD" w:rsidP="00E904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DD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DD">
        <w:rPr>
          <w:rFonts w:ascii="Times New Roman" w:hAnsi="Times New Roman" w:cs="Times New Roman"/>
          <w:b/>
          <w:sz w:val="28"/>
          <w:szCs w:val="28"/>
        </w:rPr>
        <w:t xml:space="preserve">про апеляційні комісії закладу вищої освіти </w:t>
      </w: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DD">
        <w:rPr>
          <w:rFonts w:ascii="Times New Roman" w:hAnsi="Times New Roman" w:cs="Times New Roman"/>
          <w:b/>
          <w:sz w:val="28"/>
          <w:szCs w:val="28"/>
        </w:rPr>
        <w:t>«Відкритий міжнародний університет розвитку людини</w:t>
      </w:r>
      <w:r w:rsidRPr="00E904DD">
        <w:rPr>
          <w:rFonts w:ascii="Times New Roman" w:hAnsi="Times New Roman" w:cs="Times New Roman"/>
          <w:sz w:val="28"/>
          <w:szCs w:val="28"/>
        </w:rPr>
        <w:t xml:space="preserve"> </w:t>
      </w:r>
      <w:r w:rsidRPr="00E904DD">
        <w:rPr>
          <w:rFonts w:ascii="Times New Roman" w:hAnsi="Times New Roman" w:cs="Times New Roman"/>
          <w:b/>
          <w:sz w:val="28"/>
          <w:szCs w:val="28"/>
        </w:rPr>
        <w:t>«Україна»</w:t>
      </w: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DD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E904DD" w:rsidRPr="00E904DD" w:rsidRDefault="00E904DD" w:rsidP="00E904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1.1. Апеляційні комісії закладу вищої освіти «Відкритий міжнародний університет розвитку людини «Україна» (далі – університет) створюються для забезпечення діяльності Приймальної комісії університету.</w:t>
      </w:r>
    </w:p>
    <w:p w:rsidR="00E904DD" w:rsidRPr="00E904DD" w:rsidRDefault="00E904DD" w:rsidP="00E904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1.2. Апеляційні комісії забезпечують визначення об’єктивності вступних випробувань.</w:t>
      </w:r>
    </w:p>
    <w:p w:rsidR="00E904DD" w:rsidRPr="00E904DD" w:rsidRDefault="00E904DD" w:rsidP="00E904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DD">
        <w:rPr>
          <w:rFonts w:ascii="Times New Roman" w:hAnsi="Times New Roman" w:cs="Times New Roman"/>
          <w:b/>
          <w:sz w:val="28"/>
          <w:szCs w:val="28"/>
        </w:rPr>
        <w:t>II. Склад Апеляційних комісій</w:t>
      </w:r>
    </w:p>
    <w:p w:rsidR="00E904DD" w:rsidRPr="00E904DD" w:rsidRDefault="00E904DD" w:rsidP="00E904DD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2.1. Апеляційні комісії створюються для вирішення спірних питань і розгляду апеляцій абітурієнтів. Головою Апеляційної комісії призначається один із відповідальних працівників університету, який не є членом предметних або фахових атестаційних комісій.</w:t>
      </w:r>
    </w:p>
    <w:p w:rsidR="00E904DD" w:rsidRPr="00E904DD" w:rsidRDefault="00E904DD" w:rsidP="00E904DD">
      <w:pPr>
        <w:pStyle w:val="a5"/>
        <w:tabs>
          <w:tab w:val="left" w:pos="1080"/>
        </w:tabs>
        <w:ind w:left="-142" w:firstLine="709"/>
        <w:rPr>
          <w:sz w:val="28"/>
          <w:szCs w:val="28"/>
        </w:rPr>
      </w:pPr>
      <w:r w:rsidRPr="00E904DD">
        <w:rPr>
          <w:sz w:val="28"/>
          <w:szCs w:val="28"/>
        </w:rPr>
        <w:t>2.2. Апеляційні комісії можуть утворюватися у територіально відокремлених структурних підрозділах. Головою Апеляційної комісії відокремленого структурного підрозділу призначається один із заступників керівника цього підрозділу.</w:t>
      </w:r>
    </w:p>
    <w:p w:rsidR="00E904DD" w:rsidRPr="00E904DD" w:rsidRDefault="00E904DD" w:rsidP="00E904DD">
      <w:pPr>
        <w:tabs>
          <w:tab w:val="left" w:pos="720"/>
        </w:tabs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2.3. До роботи у складі Апеляційної комісії залучаються найбільш досвідчені, кваліфіковані і сумлінні науково-педагогічні (педагогічні) працівники університету.</w:t>
      </w:r>
    </w:p>
    <w:p w:rsidR="00E904DD" w:rsidRPr="00E904DD" w:rsidRDefault="00E904DD" w:rsidP="00E904DD">
      <w:pPr>
        <w:ind w:left="-18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4DD">
        <w:rPr>
          <w:rFonts w:ascii="Times New Roman" w:hAnsi="Times New Roman" w:cs="Times New Roman"/>
          <w:color w:val="000000"/>
          <w:sz w:val="28"/>
          <w:szCs w:val="28"/>
        </w:rPr>
        <w:t xml:space="preserve">При прийомі на навчання на основі </w:t>
      </w:r>
      <w:r w:rsidRPr="00E904DD">
        <w:rPr>
          <w:rFonts w:ascii="Times New Roman" w:hAnsi="Times New Roman" w:cs="Times New Roman"/>
          <w:sz w:val="28"/>
          <w:szCs w:val="28"/>
        </w:rPr>
        <w:t>повної</w:t>
      </w:r>
      <w:r w:rsidRPr="00E904DD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загальної середньої освіти склад Апеляційної комісії формується із числа провідних науково-педагогічних (педагогічних) працівників університету та вчителів системи загальної </w:t>
      </w:r>
      <w:r w:rsidRPr="00E904DD">
        <w:rPr>
          <w:rFonts w:ascii="Times New Roman" w:hAnsi="Times New Roman" w:cs="Times New Roman"/>
          <w:sz w:val="28"/>
          <w:szCs w:val="28"/>
        </w:rPr>
        <w:t xml:space="preserve">середньої освіти </w:t>
      </w:r>
      <w:r w:rsidRPr="00E904DD">
        <w:rPr>
          <w:rFonts w:ascii="Times New Roman" w:hAnsi="Times New Roman" w:cs="Times New Roman"/>
          <w:color w:val="000000"/>
          <w:sz w:val="28"/>
          <w:szCs w:val="28"/>
        </w:rPr>
        <w:t xml:space="preserve">регіону, які не є членами предметної екзаменаційної комісії, комісії для проведення співбесід. </w:t>
      </w:r>
    </w:p>
    <w:p w:rsidR="00E904DD" w:rsidRPr="00E904DD" w:rsidRDefault="00E904DD" w:rsidP="00E904DD">
      <w:pPr>
        <w:ind w:left="-180" w:firstLine="7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4DD">
        <w:rPr>
          <w:rFonts w:ascii="Times New Roman" w:hAnsi="Times New Roman" w:cs="Times New Roman"/>
          <w:color w:val="000000"/>
          <w:sz w:val="28"/>
          <w:szCs w:val="28"/>
        </w:rPr>
        <w:t>При прийомі на навчання на основі раніше здобутих освітньо-професійного ступеня фахового молодшого бакалавра, освітніх ступенів бакалавра і магістра склад Апеляційної комісії формується із числа провідних науково-педагогічних (педагогічних) працівників університету і наукових установ України.</w:t>
      </w:r>
    </w:p>
    <w:p w:rsidR="00E904DD" w:rsidRPr="00E904DD" w:rsidRDefault="00E904DD" w:rsidP="00E904DD">
      <w:pPr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lastRenderedPageBreak/>
        <w:t>2.4. Склад апеляційних комісій визначається даним наказом, який затверджується Президентом університету (Додаток 2).</w:t>
      </w:r>
    </w:p>
    <w:p w:rsidR="00E904DD" w:rsidRPr="00E904DD" w:rsidRDefault="00E904DD" w:rsidP="00E904DD">
      <w:pPr>
        <w:tabs>
          <w:tab w:val="left" w:pos="540"/>
        </w:tabs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2.5. Оплата праці членів Апеляційної комісії проводиться за нормами погодинної оплати за фактично відпрацьований час відповідно до затверджених нормативно-правових актів.</w:t>
      </w:r>
    </w:p>
    <w:p w:rsidR="00E904DD" w:rsidRPr="00E904DD" w:rsidRDefault="00E904DD" w:rsidP="00E904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4DD" w:rsidRPr="00E904DD" w:rsidRDefault="00E904DD" w:rsidP="00E9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DD">
        <w:rPr>
          <w:rFonts w:ascii="Times New Roman" w:hAnsi="Times New Roman" w:cs="Times New Roman"/>
          <w:b/>
          <w:sz w:val="28"/>
          <w:szCs w:val="28"/>
        </w:rPr>
        <w:t>III. Порядок подання та розгляду апеляцій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 xml:space="preserve">3.1. Порядок подання і розгляду апеляції доводиться до відома вступників до початку вступних випробувань шляхом розміщення на </w:t>
      </w:r>
      <w:proofErr w:type="spellStart"/>
      <w:r w:rsidRPr="00E904DD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E904DD">
        <w:rPr>
          <w:rFonts w:ascii="Times New Roman" w:hAnsi="Times New Roman" w:cs="Times New Roman"/>
          <w:sz w:val="28"/>
          <w:szCs w:val="28"/>
        </w:rPr>
        <w:t xml:space="preserve"> університету та інформаційному стенді Приймальної комісії.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3.2. Розгляд апеляцій проводиться з метою визначення об’єктивності вступних випробувань та запобігання їх повторення.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Апеляцією є аргументована письмова заява вступника про порушення процедури вступних випробувань, яка призвела до зниження їх результату, або про помилковість, на його думку, виставлених результатів на вступних випробуваннях.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 xml:space="preserve">3.3. Після оголошення результатів відповідного випробування вступник, який претендує на їх перегляд, особисто пише і подає заяву до Апеляційної комісії. Заяви від </w:t>
      </w:r>
      <w:r w:rsidRPr="00E904DD">
        <w:rPr>
          <w:rFonts w:ascii="Times New Roman" w:hAnsi="Times New Roman" w:cs="Times New Roman"/>
          <w:spacing w:val="-1"/>
          <w:sz w:val="28"/>
          <w:szCs w:val="28"/>
        </w:rPr>
        <w:t xml:space="preserve">інших осіб, у тому числі від родичів вступника, не приймаються і не розглядаються. </w:t>
      </w:r>
      <w:r w:rsidRPr="00E904DD">
        <w:rPr>
          <w:rFonts w:ascii="Times New Roman" w:hAnsi="Times New Roman" w:cs="Times New Roman"/>
          <w:sz w:val="28"/>
          <w:szCs w:val="28"/>
        </w:rPr>
        <w:t>Вступник повинен мати при собі документ, що засвідчує його особу, та екзаменаційний лист.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3.4. Апеляція вступника щодо результатів вступних випробувань (далі – апеляція) повинна подаватися не пізніше наступного робочого дня після їх оголошення. Проведення додаткових випробувань вступників при розгляді апеляції не допускається.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3.5. Апеляція розглядається на засіданні Апеляційної комісії не пізніше наступного робочого дня після її подання у присутності вступника.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3.6. Абітурієнти запрошуються на засідання Апеляційної комісії по одному. Вони знайомляться зі своєю перевіреною роботою та отримують пояснення щодо помилок і зауважень.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1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 xml:space="preserve">3.7. </w:t>
      </w:r>
      <w:r w:rsidRPr="00E904DD">
        <w:rPr>
          <w:rFonts w:ascii="Times New Roman" w:hAnsi="Times New Roman" w:cs="Times New Roman"/>
          <w:spacing w:val="-1"/>
          <w:sz w:val="28"/>
          <w:szCs w:val="28"/>
        </w:rPr>
        <w:t>Апеляційні матеріали розглядаються членами Апеляційної комісії у присутності особи, якої вони стосуються</w:t>
      </w:r>
      <w:r w:rsidRPr="00E904DD">
        <w:rPr>
          <w:rFonts w:ascii="Times New Roman" w:hAnsi="Times New Roman" w:cs="Times New Roman"/>
          <w:spacing w:val="-2"/>
          <w:sz w:val="28"/>
          <w:szCs w:val="28"/>
        </w:rPr>
        <w:t xml:space="preserve">. З неповнолітніми вступниками (віком до 18 років) має право бути присутнім у ролі спостерігача один із батьків або законний представник. </w:t>
      </w:r>
      <w:r w:rsidRPr="00E904DD">
        <w:rPr>
          <w:rFonts w:ascii="Times New Roman" w:hAnsi="Times New Roman" w:cs="Times New Roman"/>
          <w:spacing w:val="-1"/>
          <w:sz w:val="28"/>
          <w:szCs w:val="28"/>
        </w:rPr>
        <w:t>Спостерігачі, присутні на апеляції з неповнолітнім вступником, не беруть участі в обговоренні роботи і не коментують дії предметної та Апеляційної комісій.</w:t>
      </w:r>
    </w:p>
    <w:p w:rsidR="00E904DD" w:rsidRPr="00E904DD" w:rsidRDefault="00E904DD" w:rsidP="00E904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pacing w:val="-2"/>
          <w:sz w:val="28"/>
          <w:szCs w:val="28"/>
        </w:rPr>
        <w:t xml:space="preserve">Не допускається присутність </w:t>
      </w:r>
      <w:r w:rsidRPr="00E904DD">
        <w:rPr>
          <w:rFonts w:ascii="Times New Roman" w:hAnsi="Times New Roman" w:cs="Times New Roman"/>
          <w:spacing w:val="-1"/>
          <w:sz w:val="28"/>
          <w:szCs w:val="28"/>
        </w:rPr>
        <w:t>інших осіб, у тому числі родичів вступника, в аудиторії, де відбувається розгляд апеляції.</w:t>
      </w:r>
    </w:p>
    <w:p w:rsidR="00E904DD" w:rsidRPr="00E904DD" w:rsidRDefault="00E904DD" w:rsidP="00E904DD">
      <w:pPr>
        <w:pStyle w:val="a7"/>
        <w:widowControl w:val="0"/>
        <w:suppressLineNumbers w:val="0"/>
        <w:suppressAutoHyphens w:val="0"/>
        <w:ind w:firstLine="709"/>
        <w:jc w:val="both"/>
        <w:rPr>
          <w:szCs w:val="28"/>
        </w:rPr>
      </w:pPr>
      <w:r w:rsidRPr="00E904DD">
        <w:rPr>
          <w:szCs w:val="28"/>
        </w:rPr>
        <w:lastRenderedPageBreak/>
        <w:t>3.8. Для ведення протоколу роботи Апеляційної комісії університету на засіданні може бути присутній співробітник Приймальної комісії університету.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5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 xml:space="preserve">3.9. В ході розгляду апеляцій перевіряється тільки правильність виставлення результату вступних випробувань вступника. Апеляція не є додатковим вступним випробуванням. Додаткове опитування </w:t>
      </w:r>
      <w:r w:rsidRPr="00E904DD">
        <w:rPr>
          <w:rFonts w:ascii="Times New Roman" w:hAnsi="Times New Roman" w:cs="Times New Roman"/>
          <w:spacing w:val="-1"/>
          <w:sz w:val="28"/>
          <w:szCs w:val="28"/>
        </w:rPr>
        <w:t>вступників, внесення поправок до роботи і в протоколи не допускаються.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3.10. Після розгляду апеляції виноситься остаточне рішення Апеляційної комісії про результати вступних випробувань.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При виникненні суперечностей в Апеляційній комісії з приводу виставленої оцінки проводиться голосування. Апеляційна оцінка затверджується більшістю голосів. Результати голосування членів Апеляційної комісії є остаточними і перегляду не підлягають.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3.11. Рішення Апеляційної комісії щодо виставленої оцінки засвідчується підписами членів Апеляційної комісії та затверджується рішенням Приймальної комісії у формі протоколу.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3.12. Вступнику, апеляція якого розглядається, пропонується підписати протокол Апеляційної комісії та вказати у ньому про свою згоду або незгоду з рішенням Апеляційної комісії.</w:t>
      </w:r>
    </w:p>
    <w:p w:rsidR="00E904DD" w:rsidRPr="00E904DD" w:rsidRDefault="00E904DD" w:rsidP="00E904D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904DD">
        <w:rPr>
          <w:rFonts w:ascii="Times New Roman" w:hAnsi="Times New Roman" w:cs="Times New Roman"/>
          <w:sz w:val="28"/>
          <w:szCs w:val="28"/>
        </w:rPr>
        <w:t>Якщо після наданих пояснень вступник не погоджується з отриманою оцінкою, члени Апеляційної комісії складають докладну рецензію, яка разом із роботою розглядається та затверджується на засіданні Приймальної комісії.</w:t>
      </w:r>
    </w:p>
    <w:p w:rsidR="00E904DD" w:rsidRPr="00E904DD" w:rsidRDefault="00E904DD" w:rsidP="00E904DD">
      <w:pPr>
        <w:pStyle w:val="a7"/>
        <w:widowControl w:val="0"/>
        <w:suppressLineNumbers w:val="0"/>
        <w:suppressAutoHyphens w:val="0"/>
        <w:ind w:firstLine="709"/>
        <w:jc w:val="both"/>
        <w:rPr>
          <w:szCs w:val="28"/>
        </w:rPr>
      </w:pPr>
      <w:r w:rsidRPr="00E904DD">
        <w:rPr>
          <w:szCs w:val="28"/>
        </w:rPr>
        <w:t>3.13. Протокол підписують члени Апеляційної комісії (не менше двох осіб) та голова Апеляційної комісії.</w:t>
      </w: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Default="00E904DD">
      <w:pPr>
        <w:rPr>
          <w:rFonts w:ascii="Times New Roman" w:hAnsi="Times New Roman" w:cs="Times New Roman"/>
        </w:rPr>
      </w:pPr>
    </w:p>
    <w:p w:rsidR="00E904DD" w:rsidRPr="00E904DD" w:rsidRDefault="00E904DD" w:rsidP="00E904DD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4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Додаток 2</w:t>
      </w:r>
    </w:p>
    <w:p w:rsidR="00E904DD" w:rsidRPr="00E904DD" w:rsidRDefault="00E904DD" w:rsidP="00E904DD">
      <w:pPr>
        <w:ind w:left="538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904DD">
        <w:rPr>
          <w:rFonts w:ascii="Times New Roman" w:hAnsi="Times New Roman" w:cs="Times New Roman"/>
          <w:color w:val="000000" w:themeColor="text1"/>
          <w:sz w:val="24"/>
          <w:szCs w:val="24"/>
        </w:rPr>
        <w:t>до наказу № 41</w:t>
      </w:r>
    </w:p>
    <w:p w:rsidR="00E904DD" w:rsidRPr="00E904DD" w:rsidRDefault="00E904DD" w:rsidP="00E904DD">
      <w:pPr>
        <w:ind w:left="538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Pr="00E904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«10_» квітня 2025 р</w:t>
      </w:r>
      <w:r w:rsidRPr="00E904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Склад Апеляційної комісії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базової, повної 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загальної середньої освіти та освітньо-кваліфікаційного рівня «кваліфікований робітник» на освітньо-професійний ступінь «фаховий молодший бакалавр»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4DD" w:rsidRPr="00E904DD" w:rsidRDefault="00E904DD" w:rsidP="00E904DD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E904DD">
        <w:rPr>
          <w:rFonts w:ascii="Times New Roman" w:hAnsi="Times New Roman" w:cs="Times New Roman"/>
          <w:sz w:val="24"/>
          <w:szCs w:val="24"/>
        </w:rPr>
        <w:t xml:space="preserve">: </w:t>
      </w:r>
      <w:r w:rsidRPr="00E904DD">
        <w:rPr>
          <w:rFonts w:ascii="Times New Roman" w:hAnsi="Times New Roman" w:cs="Times New Roman"/>
          <w:sz w:val="24"/>
          <w:szCs w:val="24"/>
        </w:rPr>
        <w:tab/>
        <w:t>Карпенко Ольга Андріївна, кандидат економічних наук, доцент</w:t>
      </w:r>
    </w:p>
    <w:p w:rsidR="00E904DD" w:rsidRPr="00E904DD" w:rsidRDefault="00E904DD" w:rsidP="00E904DD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Члени апеляційної комісії:</w:t>
      </w:r>
      <w:r w:rsidRPr="00E904DD">
        <w:rPr>
          <w:rFonts w:ascii="Times New Roman" w:hAnsi="Times New Roman" w:cs="Times New Roman"/>
          <w:sz w:val="24"/>
          <w:szCs w:val="24"/>
        </w:rPr>
        <w:t xml:space="preserve"> </w:t>
      </w:r>
      <w:r w:rsidRPr="00E904DD">
        <w:rPr>
          <w:rFonts w:ascii="Times New Roman" w:hAnsi="Times New Roman" w:cs="Times New Roman"/>
          <w:sz w:val="24"/>
          <w:szCs w:val="24"/>
        </w:rPr>
        <w:tab/>
        <w:t>Сімонова Світлана Іванівна, викладач вищої категорії;</w:t>
      </w:r>
    </w:p>
    <w:p w:rsidR="00E904DD" w:rsidRPr="00E904DD" w:rsidRDefault="00E904DD" w:rsidP="00E904DD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sz w:val="24"/>
          <w:szCs w:val="24"/>
        </w:rPr>
        <w:tab/>
      </w:r>
      <w:r w:rsidRPr="00E904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Махлай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Наталя Леонідівна, викладач вищої категорії;</w:t>
      </w:r>
    </w:p>
    <w:p w:rsidR="00E904DD" w:rsidRPr="00E904DD" w:rsidRDefault="00E904DD" w:rsidP="00E904DD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sz w:val="24"/>
          <w:szCs w:val="24"/>
        </w:rPr>
        <w:tab/>
      </w:r>
      <w:r w:rsidRPr="00E904DD">
        <w:rPr>
          <w:rFonts w:ascii="Times New Roman" w:hAnsi="Times New Roman" w:cs="Times New Roman"/>
          <w:sz w:val="24"/>
          <w:szCs w:val="24"/>
        </w:rPr>
        <w:tab/>
        <w:t>Загородня Альона Сергіївна, доцент.</w:t>
      </w:r>
    </w:p>
    <w:p w:rsidR="00E904DD" w:rsidRPr="00E904DD" w:rsidRDefault="00E904DD" w:rsidP="00E904DD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Склад Апеляційної комісії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повної 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загальної середньої освіти на освітній ступінь «бакалавр»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04DD" w:rsidRPr="00E904DD" w:rsidRDefault="00E904DD" w:rsidP="00E904DD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E904DD">
        <w:rPr>
          <w:rFonts w:ascii="Times New Roman" w:hAnsi="Times New Roman" w:cs="Times New Roman"/>
          <w:sz w:val="24"/>
          <w:szCs w:val="24"/>
        </w:rPr>
        <w:t xml:space="preserve">: </w:t>
      </w:r>
      <w:r w:rsidRPr="00E904DD">
        <w:rPr>
          <w:rFonts w:ascii="Times New Roman" w:hAnsi="Times New Roman" w:cs="Times New Roman"/>
          <w:sz w:val="24"/>
          <w:szCs w:val="24"/>
        </w:rPr>
        <w:tab/>
        <w:t>Шамрай Віктор Георгійович, начальник юридичного відділу</w:t>
      </w:r>
    </w:p>
    <w:p w:rsidR="00E904DD" w:rsidRPr="00E904DD" w:rsidRDefault="00E904DD" w:rsidP="00E904DD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Члени апеляційної комісії:</w:t>
      </w:r>
      <w:r w:rsidRPr="00E904DD">
        <w:rPr>
          <w:rFonts w:ascii="Times New Roman" w:hAnsi="Times New Roman" w:cs="Times New Roman"/>
          <w:sz w:val="24"/>
          <w:szCs w:val="24"/>
        </w:rPr>
        <w:t xml:space="preserve"> </w:t>
      </w:r>
      <w:r w:rsidRPr="00E904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Мележик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Ольга Вікторівна, кандидат біологічних наук, доцент;</w:t>
      </w:r>
    </w:p>
    <w:p w:rsidR="00E904DD" w:rsidRPr="00E904DD" w:rsidRDefault="00E904DD" w:rsidP="00E904DD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sz w:val="24"/>
          <w:szCs w:val="24"/>
        </w:rPr>
        <w:tab/>
      </w:r>
      <w:r w:rsidRPr="00E904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Ізуїта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Петро Олександрович, кандидат юридичних наук, доцент;</w:t>
      </w:r>
    </w:p>
    <w:p w:rsidR="00E904DD" w:rsidRPr="00E904DD" w:rsidRDefault="00E904DD" w:rsidP="00E904DD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sz w:val="24"/>
          <w:szCs w:val="24"/>
        </w:rPr>
        <w:tab/>
      </w:r>
      <w:r w:rsidRPr="00E904DD">
        <w:rPr>
          <w:rFonts w:ascii="Times New Roman" w:hAnsi="Times New Roman" w:cs="Times New Roman"/>
          <w:sz w:val="24"/>
          <w:szCs w:val="24"/>
        </w:rPr>
        <w:tab/>
        <w:t>Загородня Альона Сергіївна, доцент.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Склад Апеляційної комісії 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раніше здобутого освітньо-кваліфікаційного рівня «молодший спеціаліст», освітньо-професійного ступеня «фаховий молодший бакалавр» на освітній ступінь «бакалавр» </w:t>
      </w:r>
    </w:p>
    <w:p w:rsidR="00E904DD" w:rsidRPr="00E904DD" w:rsidRDefault="00E904DD" w:rsidP="00E904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04DD" w:rsidRPr="00E904DD" w:rsidRDefault="00E904DD" w:rsidP="00E904DD">
      <w:pPr>
        <w:tabs>
          <w:tab w:val="left" w:pos="3544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E904DD">
        <w:rPr>
          <w:rFonts w:ascii="Times New Roman" w:hAnsi="Times New Roman" w:cs="Times New Roman"/>
          <w:sz w:val="24"/>
          <w:szCs w:val="24"/>
        </w:rPr>
        <w:t xml:space="preserve">: </w:t>
      </w:r>
      <w:r w:rsidRPr="00E904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Коротєєва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Антоніна Вікторівна, кандидат економічних наук, професор</w:t>
      </w:r>
    </w:p>
    <w:p w:rsidR="00E904DD" w:rsidRPr="00E904DD" w:rsidRDefault="00E904DD" w:rsidP="00E904DD">
      <w:pPr>
        <w:tabs>
          <w:tab w:val="left" w:pos="3544"/>
          <w:tab w:val="left" w:pos="3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Члени апеляційної комісії:</w:t>
      </w:r>
      <w:r w:rsidRPr="00E904DD">
        <w:rPr>
          <w:rFonts w:ascii="Times New Roman" w:hAnsi="Times New Roman" w:cs="Times New Roman"/>
          <w:sz w:val="24"/>
          <w:szCs w:val="24"/>
        </w:rPr>
        <w:t xml:space="preserve"> </w:t>
      </w:r>
      <w:r w:rsidRPr="00E904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Ратушенко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Антоніна Тарасівна, кандидат технічних наук, доцент;</w:t>
      </w:r>
    </w:p>
    <w:p w:rsidR="00E904DD" w:rsidRPr="00E904DD" w:rsidRDefault="00E904DD" w:rsidP="00E904DD">
      <w:pPr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904DD">
        <w:rPr>
          <w:rFonts w:ascii="Times New Roman" w:hAnsi="Times New Roman" w:cs="Times New Roman"/>
          <w:sz w:val="24"/>
          <w:szCs w:val="24"/>
        </w:rPr>
        <w:t>Ілюк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Наталя Анатоліївна, кандидат сільськогосподарських наук, доцент.</w:t>
      </w:r>
    </w:p>
    <w:p w:rsidR="00E904DD" w:rsidRPr="00E904DD" w:rsidRDefault="00E904DD" w:rsidP="00E904DD">
      <w:pPr>
        <w:ind w:left="283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Склад Апеляційної комісії </w:t>
      </w:r>
    </w:p>
    <w:p w:rsidR="00E904DD" w:rsidRPr="00E904DD" w:rsidRDefault="00E904DD" w:rsidP="00E904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раніше здобутого освітнього ступеня «бакалавр», </w:t>
      </w:r>
      <w:proofErr w:type="spellStart"/>
      <w:r w:rsidRPr="00E904DD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E904DD">
        <w:rPr>
          <w:rFonts w:ascii="Times New Roman" w:hAnsi="Times New Roman" w:cs="Times New Roman"/>
          <w:b/>
          <w:sz w:val="24"/>
          <w:szCs w:val="24"/>
        </w:rPr>
        <w:t>-кваліфікованого рівня «спеціаліст», освітнього ступеня «магістр» на освітній ступінь «магістр» та освітній ступінь «доктор філософії»</w:t>
      </w:r>
    </w:p>
    <w:p w:rsidR="00E904DD" w:rsidRPr="00E904DD" w:rsidRDefault="00E904DD" w:rsidP="00E904D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04DD" w:rsidRPr="00E904DD" w:rsidRDefault="00E904DD" w:rsidP="00E904DD">
      <w:pPr>
        <w:tabs>
          <w:tab w:val="left" w:pos="35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E904D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Медведенко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Сергій Володимирович</w:t>
      </w:r>
    </w:p>
    <w:p w:rsidR="00E904DD" w:rsidRPr="00E904DD" w:rsidRDefault="00E904DD" w:rsidP="00E904DD">
      <w:pPr>
        <w:tabs>
          <w:tab w:val="left" w:pos="3544"/>
          <w:tab w:val="left" w:pos="3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04DD">
        <w:rPr>
          <w:rFonts w:ascii="Times New Roman" w:hAnsi="Times New Roman" w:cs="Times New Roman"/>
          <w:b/>
          <w:sz w:val="24"/>
          <w:szCs w:val="24"/>
        </w:rPr>
        <w:t xml:space="preserve">Члени апеляційної комісії: </w:t>
      </w:r>
      <w:r w:rsidRPr="00E904D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904DD">
        <w:rPr>
          <w:rFonts w:ascii="Times New Roman" w:hAnsi="Times New Roman" w:cs="Times New Roman"/>
          <w:sz w:val="24"/>
          <w:szCs w:val="24"/>
        </w:rPr>
        <w:t>Ізуїта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Петро Олександрович, кандидат юридичних наук; професор;</w:t>
      </w:r>
    </w:p>
    <w:p w:rsidR="00E904DD" w:rsidRPr="00E904DD" w:rsidRDefault="00E904DD" w:rsidP="00E904DD">
      <w:pPr>
        <w:tabs>
          <w:tab w:val="left" w:pos="2880"/>
          <w:tab w:val="left" w:pos="3402"/>
        </w:tabs>
        <w:ind w:left="3544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4DD">
        <w:rPr>
          <w:rFonts w:ascii="Times New Roman" w:hAnsi="Times New Roman" w:cs="Times New Roman"/>
          <w:sz w:val="24"/>
          <w:szCs w:val="24"/>
        </w:rPr>
        <w:lastRenderedPageBreak/>
        <w:t>Базиленко</w:t>
      </w:r>
      <w:proofErr w:type="spellEnd"/>
      <w:r w:rsidRPr="00E904DD">
        <w:rPr>
          <w:rFonts w:ascii="Times New Roman" w:hAnsi="Times New Roman" w:cs="Times New Roman"/>
          <w:sz w:val="24"/>
          <w:szCs w:val="24"/>
        </w:rPr>
        <w:t xml:space="preserve"> Анастасія Костянтинівна, кандидат психологічних наук, доцент.</w:t>
      </w:r>
    </w:p>
    <w:p w:rsidR="00E904DD" w:rsidRDefault="00E904DD" w:rsidP="00E904DD">
      <w:pPr>
        <w:tabs>
          <w:tab w:val="left" w:pos="2880"/>
          <w:tab w:val="left" w:pos="3402"/>
        </w:tabs>
        <w:ind w:left="3544" w:right="-143"/>
        <w:jc w:val="both"/>
        <w:rPr>
          <w:sz w:val="20"/>
          <w:szCs w:val="20"/>
          <w:lang w:val="ru-RU"/>
        </w:rPr>
      </w:pPr>
    </w:p>
    <w:p w:rsidR="00E904DD" w:rsidRDefault="00E904DD" w:rsidP="00E904DD">
      <w:pPr>
        <w:tabs>
          <w:tab w:val="left" w:pos="2880"/>
          <w:tab w:val="left" w:pos="3402"/>
        </w:tabs>
        <w:ind w:left="3544" w:right="-143"/>
        <w:jc w:val="both"/>
        <w:rPr>
          <w:sz w:val="20"/>
          <w:szCs w:val="20"/>
        </w:rPr>
      </w:pPr>
    </w:p>
    <w:p w:rsidR="00E904DD" w:rsidRPr="00E904DD" w:rsidRDefault="00E904DD">
      <w:pPr>
        <w:rPr>
          <w:rFonts w:ascii="Times New Roman" w:hAnsi="Times New Roman" w:cs="Times New Roman"/>
        </w:rPr>
      </w:pPr>
    </w:p>
    <w:sectPr w:rsidR="00E904DD" w:rsidRPr="00E90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E9"/>
    <w:rsid w:val="00141AAF"/>
    <w:rsid w:val="003E6DB5"/>
    <w:rsid w:val="00507F24"/>
    <w:rsid w:val="005C1B75"/>
    <w:rsid w:val="00891718"/>
    <w:rsid w:val="00911174"/>
    <w:rsid w:val="009C0034"/>
    <w:rsid w:val="00A40409"/>
    <w:rsid w:val="00A85E7A"/>
    <w:rsid w:val="00D203E9"/>
    <w:rsid w:val="00DD7FA8"/>
    <w:rsid w:val="00E904DD"/>
    <w:rsid w:val="00F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EC06"/>
  <w15:chartTrackingRefBased/>
  <w15:docId w15:val="{2F2B84C0-D6A2-4835-8358-F5D3DAE9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117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E904D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ий текст Знак"/>
    <w:basedOn w:val="a0"/>
    <w:link w:val="a5"/>
    <w:semiHidden/>
    <w:rsid w:val="00E904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7">
    <w:name w:val="Содержимое таблицы"/>
    <w:basedOn w:val="a"/>
    <w:rsid w:val="00E904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4737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16</cp:revision>
  <cp:lastPrinted>2024-05-21T14:20:00Z</cp:lastPrinted>
  <dcterms:created xsi:type="dcterms:W3CDTF">2024-05-02T06:54:00Z</dcterms:created>
  <dcterms:modified xsi:type="dcterms:W3CDTF">2025-04-11T13:06:00Z</dcterms:modified>
</cp:coreProperties>
</file>