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93" w:rsidRPr="007D7477" w:rsidRDefault="00D21B93" w:rsidP="00D21B93">
      <w:pPr>
        <w:jc w:val="center"/>
        <w:rPr>
          <w:b/>
          <w:szCs w:val="28"/>
        </w:rPr>
      </w:pPr>
      <w:proofErr w:type="spellStart"/>
      <w:r w:rsidRPr="007D7477">
        <w:rPr>
          <w:b/>
          <w:szCs w:val="28"/>
        </w:rPr>
        <w:t>Відкритий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міжнародний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університет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розвитку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людини</w:t>
      </w:r>
      <w:proofErr w:type="spellEnd"/>
    </w:p>
    <w:p w:rsidR="00D21B93" w:rsidRPr="007D7477" w:rsidRDefault="00D21B93" w:rsidP="00D21B93">
      <w:pPr>
        <w:jc w:val="center"/>
        <w:rPr>
          <w:b/>
          <w:szCs w:val="28"/>
        </w:rPr>
      </w:pPr>
      <w:r w:rsidRPr="007D7477">
        <w:rPr>
          <w:b/>
          <w:szCs w:val="28"/>
        </w:rPr>
        <w:t>«</w:t>
      </w:r>
      <w:proofErr w:type="spellStart"/>
      <w:r w:rsidRPr="007D7477">
        <w:rPr>
          <w:b/>
          <w:szCs w:val="28"/>
        </w:rPr>
        <w:t>Україна</w:t>
      </w:r>
      <w:proofErr w:type="spellEnd"/>
      <w:r w:rsidRPr="007D7477">
        <w:rPr>
          <w:b/>
          <w:szCs w:val="28"/>
        </w:rPr>
        <w:t>»</w:t>
      </w:r>
    </w:p>
    <w:p w:rsidR="00D21B93" w:rsidRDefault="00D21B93" w:rsidP="00D21B93">
      <w:pPr>
        <w:jc w:val="center"/>
        <w:rPr>
          <w:b/>
          <w:szCs w:val="28"/>
        </w:rPr>
      </w:pPr>
    </w:p>
    <w:p w:rsidR="002D6F46" w:rsidRDefault="002D6F46" w:rsidP="00D21B93">
      <w:pPr>
        <w:jc w:val="center"/>
        <w:rPr>
          <w:b/>
          <w:szCs w:val="28"/>
        </w:rPr>
      </w:pPr>
    </w:p>
    <w:p w:rsidR="002D6F46" w:rsidRDefault="002D6F46" w:rsidP="00D21B93">
      <w:pPr>
        <w:jc w:val="center"/>
        <w:rPr>
          <w:b/>
          <w:szCs w:val="28"/>
        </w:rPr>
      </w:pPr>
    </w:p>
    <w:p w:rsidR="002D6F46" w:rsidRDefault="002D6F46" w:rsidP="00D21B93">
      <w:pPr>
        <w:jc w:val="center"/>
        <w:rPr>
          <w:b/>
          <w:szCs w:val="28"/>
        </w:rPr>
      </w:pPr>
    </w:p>
    <w:p w:rsidR="002D6F46" w:rsidRDefault="002D6F46" w:rsidP="00D21B93">
      <w:pPr>
        <w:jc w:val="center"/>
        <w:rPr>
          <w:b/>
          <w:szCs w:val="28"/>
        </w:rPr>
      </w:pPr>
    </w:p>
    <w:p w:rsidR="002D6F46" w:rsidRDefault="002D6F46" w:rsidP="00D21B93">
      <w:pPr>
        <w:jc w:val="center"/>
        <w:rPr>
          <w:b/>
          <w:szCs w:val="28"/>
        </w:rPr>
      </w:pPr>
    </w:p>
    <w:p w:rsidR="002D6F46" w:rsidRPr="007D7477" w:rsidRDefault="002D6F46" w:rsidP="00D21B93">
      <w:pPr>
        <w:jc w:val="center"/>
        <w:rPr>
          <w:b/>
          <w:szCs w:val="28"/>
        </w:rPr>
      </w:pPr>
    </w:p>
    <w:p w:rsidR="00D21B93" w:rsidRPr="007D7477" w:rsidRDefault="00D21B93" w:rsidP="00D21B93">
      <w:pPr>
        <w:tabs>
          <w:tab w:val="left" w:pos="5103"/>
        </w:tabs>
        <w:spacing w:line="360" w:lineRule="auto"/>
        <w:ind w:left="5245"/>
        <w:rPr>
          <w:szCs w:val="28"/>
        </w:rPr>
      </w:pPr>
    </w:p>
    <w:bookmarkStart w:id="0" w:name="_GoBack"/>
    <w:p w:rsidR="002D6F46" w:rsidRDefault="002D6F46" w:rsidP="002D6F46">
      <w:pPr>
        <w:framePr w:wrap="none" w:vAnchor="page" w:hAnchor="page" w:x="5905" w:y="2377"/>
        <w:rPr>
          <w:sz w:val="2"/>
          <w:szCs w:val="2"/>
        </w:rPr>
      </w:pPr>
      <w:r>
        <w:fldChar w:fldCharType="begin"/>
      </w:r>
      <w:r>
        <w:instrText xml:space="preserve"> INCLUDEPICTURE  "C:\\Users\\primcom2\\Downloads\\media\\image1.jpeg"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"C:\\Users\\primcom2\\Desktop\\Downloads\\media\\image1.jpeg"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6pt;height:153pt">
            <v:imagedata r:id="rId7" r:href="rId8"/>
          </v:shape>
        </w:pict>
      </w:r>
      <w:r>
        <w:fldChar w:fldCharType="end"/>
      </w:r>
      <w:r>
        <w:fldChar w:fldCharType="end"/>
      </w:r>
      <w:bookmarkEnd w:id="0"/>
    </w:p>
    <w:p w:rsidR="00D21B93" w:rsidRPr="002109E6" w:rsidRDefault="00742652" w:rsidP="005C686A">
      <w:pPr>
        <w:tabs>
          <w:tab w:val="left" w:pos="5103"/>
        </w:tabs>
        <w:spacing w:line="360" w:lineRule="auto"/>
        <w:ind w:left="5245"/>
        <w:rPr>
          <w:b/>
          <w:szCs w:val="28"/>
        </w:rPr>
      </w:pPr>
      <w:r>
        <w:rPr>
          <w:szCs w:val="28"/>
        </w:rPr>
        <w:tab/>
      </w:r>
    </w:p>
    <w:p w:rsidR="00D21B93" w:rsidRPr="002109E6" w:rsidRDefault="00D21B93" w:rsidP="00D21B93">
      <w:pPr>
        <w:jc w:val="center"/>
        <w:rPr>
          <w:b/>
          <w:szCs w:val="28"/>
        </w:rPr>
      </w:pPr>
    </w:p>
    <w:p w:rsidR="00D21B93" w:rsidRPr="002109E6" w:rsidRDefault="00D21B93" w:rsidP="00D21B93">
      <w:pPr>
        <w:jc w:val="center"/>
        <w:rPr>
          <w:b/>
          <w:szCs w:val="28"/>
        </w:rPr>
      </w:pPr>
    </w:p>
    <w:p w:rsidR="00D21B93" w:rsidRPr="002109E6" w:rsidRDefault="00D21B93" w:rsidP="00D21B93">
      <w:pPr>
        <w:spacing w:line="360" w:lineRule="auto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ПРОГРАМА </w:t>
      </w:r>
    </w:p>
    <w:p w:rsidR="00D21B93" w:rsidRPr="002109E6" w:rsidRDefault="00D21B93" w:rsidP="00D21B93">
      <w:pPr>
        <w:spacing w:line="360" w:lineRule="auto"/>
        <w:jc w:val="center"/>
        <w:rPr>
          <w:b/>
          <w:szCs w:val="28"/>
        </w:rPr>
      </w:pPr>
      <w:r w:rsidRPr="002109E6">
        <w:rPr>
          <w:b/>
          <w:szCs w:val="28"/>
        </w:rPr>
        <w:t>ФАХОВОГО ВСТУПНОГО ВИПРОБУВАННЯ</w:t>
      </w:r>
    </w:p>
    <w:p w:rsidR="00D21B93" w:rsidRPr="002109E6" w:rsidRDefault="00D21B93" w:rsidP="00D21B93">
      <w:pPr>
        <w:spacing w:line="360" w:lineRule="auto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для конкурсного </w:t>
      </w:r>
      <w:proofErr w:type="spellStart"/>
      <w:r w:rsidRPr="002109E6">
        <w:rPr>
          <w:b/>
          <w:szCs w:val="28"/>
        </w:rPr>
        <w:t>відбору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вступників</w:t>
      </w:r>
      <w:proofErr w:type="spellEnd"/>
      <w:r w:rsidRPr="002109E6">
        <w:rPr>
          <w:b/>
          <w:szCs w:val="28"/>
        </w:rPr>
        <w:t xml:space="preserve"> 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для </w:t>
      </w:r>
      <w:proofErr w:type="spellStart"/>
      <w:r w:rsidRPr="002109E6">
        <w:rPr>
          <w:b/>
          <w:szCs w:val="28"/>
        </w:rPr>
        <w:t>здобуття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ступеня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вищої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освіти</w:t>
      </w:r>
      <w:proofErr w:type="spellEnd"/>
      <w:r w:rsidRPr="002109E6">
        <w:rPr>
          <w:b/>
          <w:szCs w:val="28"/>
        </w:rPr>
        <w:t xml:space="preserve"> «</w:t>
      </w:r>
      <w:proofErr w:type="spellStart"/>
      <w:r w:rsidRPr="002109E6">
        <w:rPr>
          <w:b/>
          <w:szCs w:val="28"/>
        </w:rPr>
        <w:t>магістр</w:t>
      </w:r>
      <w:proofErr w:type="spellEnd"/>
      <w:r w:rsidRPr="002109E6">
        <w:rPr>
          <w:b/>
          <w:szCs w:val="28"/>
        </w:rPr>
        <w:t>»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за </w:t>
      </w:r>
      <w:proofErr w:type="spellStart"/>
      <w:r w:rsidRPr="002109E6">
        <w:rPr>
          <w:b/>
          <w:szCs w:val="28"/>
        </w:rPr>
        <w:t>спеціальністю</w:t>
      </w:r>
      <w:proofErr w:type="spellEnd"/>
      <w:r w:rsidRPr="002109E6">
        <w:rPr>
          <w:b/>
          <w:szCs w:val="28"/>
        </w:rPr>
        <w:t xml:space="preserve"> </w:t>
      </w:r>
      <w:r w:rsidR="0056782F">
        <w:rPr>
          <w:b/>
          <w:szCs w:val="28"/>
          <w:lang w:val="uk-UA"/>
        </w:rPr>
        <w:t>206</w:t>
      </w:r>
      <w:r w:rsidRPr="002109E6">
        <w:rPr>
          <w:b/>
          <w:szCs w:val="28"/>
        </w:rPr>
        <w:t xml:space="preserve"> «</w:t>
      </w:r>
      <w:r w:rsidR="0056782F">
        <w:rPr>
          <w:b/>
          <w:szCs w:val="28"/>
          <w:lang w:val="uk-UA"/>
        </w:rPr>
        <w:t>Садово-паркове господарство</w:t>
      </w:r>
      <w:r w:rsidRPr="002109E6">
        <w:rPr>
          <w:b/>
          <w:szCs w:val="28"/>
        </w:rPr>
        <w:t>»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  <w:lang w:val="uk-UA"/>
        </w:rPr>
      </w:pPr>
      <w:r w:rsidRPr="002109E6">
        <w:rPr>
          <w:b/>
          <w:szCs w:val="28"/>
          <w:lang w:val="uk-UA"/>
        </w:rPr>
        <w:t xml:space="preserve">ОП </w:t>
      </w:r>
      <w:r w:rsidR="0056782F">
        <w:rPr>
          <w:b/>
          <w:szCs w:val="28"/>
          <w:lang w:val="uk-UA"/>
        </w:rPr>
        <w:t>Терапевтичне садівництво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на </w:t>
      </w:r>
      <w:proofErr w:type="spellStart"/>
      <w:r w:rsidRPr="002109E6">
        <w:rPr>
          <w:b/>
          <w:szCs w:val="28"/>
        </w:rPr>
        <w:t>основі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повної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вищої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освіти</w:t>
      </w:r>
      <w:proofErr w:type="spellEnd"/>
      <w:r w:rsidRPr="002109E6">
        <w:rPr>
          <w:b/>
          <w:szCs w:val="28"/>
        </w:rPr>
        <w:t xml:space="preserve"> 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(бакалавр, </w:t>
      </w:r>
      <w:proofErr w:type="spellStart"/>
      <w:r w:rsidRPr="002109E6">
        <w:rPr>
          <w:b/>
          <w:szCs w:val="28"/>
        </w:rPr>
        <w:t>спеціаліст</w:t>
      </w:r>
      <w:proofErr w:type="spellEnd"/>
      <w:r w:rsidRPr="002109E6">
        <w:rPr>
          <w:b/>
          <w:szCs w:val="28"/>
        </w:rPr>
        <w:t xml:space="preserve">, </w:t>
      </w:r>
      <w:proofErr w:type="spellStart"/>
      <w:r w:rsidRPr="002109E6">
        <w:rPr>
          <w:b/>
          <w:szCs w:val="28"/>
        </w:rPr>
        <w:t>магістр</w:t>
      </w:r>
      <w:proofErr w:type="spellEnd"/>
      <w:r w:rsidRPr="002109E6">
        <w:rPr>
          <w:b/>
          <w:szCs w:val="28"/>
        </w:rPr>
        <w:t>)</w:t>
      </w:r>
    </w:p>
    <w:p w:rsidR="00D21B93" w:rsidRPr="002109E6" w:rsidRDefault="00D21B93" w:rsidP="00D21B93">
      <w:pPr>
        <w:tabs>
          <w:tab w:val="left" w:pos="5103"/>
        </w:tabs>
        <w:rPr>
          <w:b/>
          <w:szCs w:val="28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4536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4536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center" w:pos="4677"/>
          <w:tab w:val="left" w:pos="5103"/>
          <w:tab w:val="left" w:pos="6073"/>
        </w:tabs>
        <w:rPr>
          <w:b/>
          <w:szCs w:val="28"/>
        </w:rPr>
      </w:pPr>
    </w:p>
    <w:p w:rsidR="00D21B93" w:rsidRPr="002109E6" w:rsidRDefault="00D21B93" w:rsidP="00D21B93">
      <w:pPr>
        <w:jc w:val="center"/>
        <w:rPr>
          <w:b/>
          <w:szCs w:val="28"/>
          <w:lang w:val="uk-UA"/>
        </w:rPr>
      </w:pPr>
      <w:proofErr w:type="spellStart"/>
      <w:r w:rsidRPr="002109E6">
        <w:rPr>
          <w:b/>
          <w:szCs w:val="28"/>
        </w:rPr>
        <w:t>Київ</w:t>
      </w:r>
      <w:proofErr w:type="spellEnd"/>
      <w:r w:rsidRPr="002109E6">
        <w:rPr>
          <w:b/>
          <w:szCs w:val="28"/>
        </w:rPr>
        <w:t xml:space="preserve"> – 20</w:t>
      </w:r>
      <w:r w:rsidRPr="002109E6">
        <w:rPr>
          <w:b/>
          <w:szCs w:val="28"/>
          <w:lang w:val="uk-UA"/>
        </w:rPr>
        <w:t>2</w:t>
      </w:r>
      <w:r w:rsidR="006E2CC7">
        <w:rPr>
          <w:b/>
          <w:szCs w:val="28"/>
          <w:lang w:val="uk-UA"/>
        </w:rPr>
        <w:t>4</w:t>
      </w:r>
    </w:p>
    <w:p w:rsidR="00D21B93" w:rsidRPr="007D7477" w:rsidRDefault="00763533" w:rsidP="00D21B93">
      <w:pPr>
        <w:spacing w:line="360" w:lineRule="auto"/>
        <w:ind w:left="-1620"/>
        <w:rPr>
          <w:b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-1031875</wp:posOffset>
            </wp:positionH>
            <wp:positionV relativeFrom="paragraph">
              <wp:posOffset>0</wp:posOffset>
            </wp:positionV>
            <wp:extent cx="7429500" cy="10149840"/>
            <wp:effectExtent l="0" t="0" r="0" b="3810"/>
            <wp:wrapTight wrapText="bothSides">
              <wp:wrapPolygon edited="0">
                <wp:start x="0" y="0"/>
                <wp:lineTo x="0" y="21568"/>
                <wp:lineTo x="21545" y="21568"/>
                <wp:lineTo x="21545" y="0"/>
                <wp:lineTo x="0" y="0"/>
              </wp:wrapPolygon>
            </wp:wrapTight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42950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343" w:rsidRDefault="00D04343" w:rsidP="00D04343">
      <w:pPr>
        <w:framePr w:wrap="around" w:vAnchor="page" w:hAnchor="page" w:x="1183" w:y="762"/>
        <w:rPr>
          <w:color w:val="auto"/>
          <w:sz w:val="2"/>
          <w:szCs w:val="2"/>
        </w:rPr>
      </w:pPr>
    </w:p>
    <w:p w:rsidR="002A10E5" w:rsidRDefault="00D5428B" w:rsidP="00D5428B">
      <w:pPr>
        <w:spacing w:after="234" w:line="259" w:lineRule="auto"/>
        <w:ind w:left="72"/>
        <w:jc w:val="center"/>
      </w:pPr>
      <w:r>
        <w:rPr>
          <w:b/>
          <w:sz w:val="32"/>
          <w:lang w:val="uk-UA"/>
        </w:rPr>
        <w:t>П</w:t>
      </w:r>
      <w:r w:rsidR="008412B8">
        <w:rPr>
          <w:b/>
          <w:sz w:val="32"/>
        </w:rPr>
        <w:t>ОЯСНЮВАЛЬНА ЗАПИСКА</w:t>
      </w:r>
    </w:p>
    <w:p w:rsidR="005D3B95" w:rsidRPr="002109E6" w:rsidRDefault="005D3B95" w:rsidP="006A383E">
      <w:pPr>
        <w:spacing w:line="360" w:lineRule="auto"/>
        <w:ind w:left="77" w:firstLine="631"/>
        <w:rPr>
          <w:szCs w:val="28"/>
        </w:rPr>
      </w:pPr>
      <w:proofErr w:type="spellStart"/>
      <w:r>
        <w:t>Відповідно</w:t>
      </w:r>
      <w:proofErr w:type="spellEnd"/>
      <w:r>
        <w:t xml:space="preserve"> до правил </w:t>
      </w:r>
      <w:proofErr w:type="spellStart"/>
      <w:r w:rsidRPr="002109E6">
        <w:t>прийому</w:t>
      </w:r>
      <w:proofErr w:type="spellEnd"/>
      <w:r w:rsidRPr="002109E6">
        <w:t xml:space="preserve"> </w:t>
      </w:r>
      <w:r w:rsidR="008412B8" w:rsidRPr="002109E6">
        <w:t>202</w:t>
      </w:r>
      <w:r w:rsidR="006E2CC7">
        <w:rPr>
          <w:lang w:val="uk-UA"/>
        </w:rPr>
        <w:t>4</w:t>
      </w:r>
      <w:r w:rsidR="008412B8" w:rsidRPr="002109E6">
        <w:t xml:space="preserve"> року </w:t>
      </w:r>
      <w:proofErr w:type="spellStart"/>
      <w:r w:rsidR="008412B8" w:rsidRPr="002109E6">
        <w:t>прийом</w:t>
      </w:r>
      <w:proofErr w:type="spellEnd"/>
      <w:r w:rsidR="008412B8" w:rsidRPr="002109E6">
        <w:t xml:space="preserve"> на </w:t>
      </w:r>
      <w:r w:rsidR="0028226D">
        <w:rPr>
          <w:color w:val="000000"/>
          <w:szCs w:val="28"/>
          <w:lang w:val="uk-UA" w:eastAsia="uk-UA"/>
        </w:rPr>
        <w:t>основі НРК6 або НРК7 – для здобуття ступеня магістра</w:t>
      </w:r>
      <w:r w:rsidR="008412B8" w:rsidRPr="002109E6">
        <w:t xml:space="preserve"> на </w:t>
      </w:r>
      <w:proofErr w:type="spellStart"/>
      <w:r w:rsidR="008412B8" w:rsidRPr="002109E6">
        <w:t>навчання</w:t>
      </w:r>
      <w:proofErr w:type="spellEnd"/>
      <w:r w:rsidR="008412B8" w:rsidRPr="002109E6">
        <w:t xml:space="preserve"> для </w:t>
      </w:r>
      <w:proofErr w:type="spellStart"/>
      <w:r w:rsidR="008412B8" w:rsidRPr="002109E6">
        <w:t>здобуття</w:t>
      </w:r>
      <w:proofErr w:type="spellEnd"/>
      <w:r w:rsidR="008412B8" w:rsidRPr="002109E6">
        <w:t xml:space="preserve"> </w:t>
      </w:r>
      <w:proofErr w:type="spellStart"/>
      <w:r w:rsidR="008412B8" w:rsidRPr="002109E6">
        <w:t>ступеня</w:t>
      </w:r>
      <w:proofErr w:type="spellEnd"/>
      <w:r w:rsidR="008412B8" w:rsidRPr="002109E6">
        <w:t xml:space="preserve"> </w:t>
      </w:r>
      <w:proofErr w:type="spellStart"/>
      <w:r w:rsidR="008412B8" w:rsidRPr="002109E6">
        <w:t>магістра</w:t>
      </w:r>
      <w:proofErr w:type="spellEnd"/>
      <w:r w:rsidR="008412B8" w:rsidRPr="002109E6">
        <w:t xml:space="preserve"> </w:t>
      </w:r>
      <w:proofErr w:type="spellStart"/>
      <w:r w:rsidR="008412B8" w:rsidRPr="002109E6">
        <w:t>здійснюється</w:t>
      </w:r>
      <w:proofErr w:type="spellEnd"/>
      <w:r w:rsidR="008412B8" w:rsidRPr="002109E6">
        <w:t xml:space="preserve"> за результатами </w:t>
      </w:r>
      <w:proofErr w:type="spellStart"/>
      <w:r w:rsidRPr="002109E6">
        <w:rPr>
          <w:szCs w:val="28"/>
        </w:rPr>
        <w:t>фахового</w:t>
      </w:r>
      <w:proofErr w:type="spellEnd"/>
      <w:r w:rsidRPr="002109E6">
        <w:rPr>
          <w:szCs w:val="28"/>
        </w:rPr>
        <w:t xml:space="preserve"> </w:t>
      </w:r>
      <w:proofErr w:type="spellStart"/>
      <w:r w:rsidRPr="002109E6">
        <w:rPr>
          <w:szCs w:val="28"/>
        </w:rPr>
        <w:t>вступного</w:t>
      </w:r>
      <w:proofErr w:type="spellEnd"/>
      <w:r w:rsidRPr="002109E6">
        <w:rPr>
          <w:szCs w:val="28"/>
        </w:rPr>
        <w:t xml:space="preserve"> </w:t>
      </w:r>
      <w:proofErr w:type="spellStart"/>
      <w:r w:rsidRPr="002109E6">
        <w:rPr>
          <w:szCs w:val="28"/>
        </w:rPr>
        <w:t>випробування</w:t>
      </w:r>
      <w:proofErr w:type="spellEnd"/>
      <w:r w:rsidR="00DD5BB1" w:rsidRPr="002109E6">
        <w:rPr>
          <w:szCs w:val="28"/>
        </w:rPr>
        <w:t>.</w:t>
      </w:r>
      <w:r w:rsidRPr="002109E6">
        <w:rPr>
          <w:szCs w:val="28"/>
        </w:rPr>
        <w:t xml:space="preserve"> </w:t>
      </w:r>
    </w:p>
    <w:p w:rsidR="002A10E5" w:rsidRPr="00E4555D" w:rsidRDefault="008412B8" w:rsidP="005D3B95">
      <w:pPr>
        <w:spacing w:line="377" w:lineRule="auto"/>
        <w:ind w:left="129" w:right="73" w:firstLine="852"/>
      </w:pPr>
      <w:r w:rsidRPr="002109E6">
        <w:t xml:space="preserve">У </w:t>
      </w:r>
      <w:proofErr w:type="spellStart"/>
      <w:r w:rsidRPr="002109E6">
        <w:t>процесі</w:t>
      </w:r>
      <w:proofErr w:type="spellEnd"/>
      <w:r w:rsidRPr="002109E6">
        <w:t xml:space="preserve"> </w:t>
      </w:r>
      <w:proofErr w:type="spellStart"/>
      <w:r w:rsidRPr="002109E6">
        <w:t>підготовки</w:t>
      </w:r>
      <w:proofErr w:type="spellEnd"/>
      <w:r w:rsidRPr="002109E6">
        <w:t xml:space="preserve"> до </w:t>
      </w:r>
      <w:proofErr w:type="spellStart"/>
      <w:r w:rsidRPr="002109E6">
        <w:t>фахового</w:t>
      </w:r>
      <w:proofErr w:type="spellEnd"/>
      <w:r w:rsidRPr="002109E6">
        <w:t xml:space="preserve"> </w:t>
      </w:r>
      <w:proofErr w:type="spellStart"/>
      <w:r w:rsidRPr="002109E6">
        <w:t>вступного</w:t>
      </w:r>
      <w:proofErr w:type="spellEnd"/>
      <w:r w:rsidRPr="002109E6">
        <w:t xml:space="preserve"> </w:t>
      </w:r>
      <w:proofErr w:type="spellStart"/>
      <w:r w:rsidRPr="002109E6">
        <w:t>випробування</w:t>
      </w:r>
      <w:proofErr w:type="spellEnd"/>
      <w:r w:rsidRPr="002109E6">
        <w:t xml:space="preserve"> </w:t>
      </w:r>
      <w:proofErr w:type="spellStart"/>
      <w:r w:rsidRPr="002109E6">
        <w:t>абітурієнт</w:t>
      </w:r>
      <w:proofErr w:type="spellEnd"/>
      <w:r w:rsidRPr="002109E6">
        <w:t xml:space="preserve"> </w:t>
      </w:r>
      <w:proofErr w:type="spellStart"/>
      <w:r w:rsidRPr="002109E6">
        <w:t>може</w:t>
      </w:r>
      <w:proofErr w:type="spellEnd"/>
      <w:r w:rsidRPr="002109E6">
        <w:t xml:space="preserve"> </w:t>
      </w:r>
      <w:proofErr w:type="spellStart"/>
      <w:r w:rsidRPr="002109E6">
        <w:t>користуватися</w:t>
      </w:r>
      <w:proofErr w:type="spellEnd"/>
      <w:r w:rsidRPr="002109E6">
        <w:t xml:space="preserve"> </w:t>
      </w:r>
      <w:proofErr w:type="spellStart"/>
      <w:r w:rsidRPr="002109E6">
        <w:t>наведеним</w:t>
      </w:r>
      <w:proofErr w:type="spellEnd"/>
      <w:r w:rsidRPr="002109E6">
        <w:t xml:space="preserve"> </w:t>
      </w:r>
      <w:proofErr w:type="spellStart"/>
      <w:r w:rsidRPr="002109E6">
        <w:t>переліком</w:t>
      </w:r>
      <w:proofErr w:type="spellEnd"/>
      <w:r w:rsidRPr="002109E6">
        <w:t xml:space="preserve"> </w:t>
      </w:r>
      <w:proofErr w:type="spellStart"/>
      <w:r w:rsidRPr="002109E6">
        <w:t>питань</w:t>
      </w:r>
      <w:proofErr w:type="spellEnd"/>
      <w:r w:rsidRPr="002109E6">
        <w:t xml:space="preserve"> </w:t>
      </w:r>
      <w:r w:rsidR="00DD5BB1" w:rsidRPr="002109E6">
        <w:rPr>
          <w:lang w:val="uk-UA"/>
        </w:rPr>
        <w:t>і</w:t>
      </w:r>
      <w:r w:rsidRPr="002109E6">
        <w:t xml:space="preserve">з </w:t>
      </w:r>
      <w:proofErr w:type="spellStart"/>
      <w:r w:rsidRPr="002109E6">
        <w:t>дисциплін</w:t>
      </w:r>
      <w:proofErr w:type="spellEnd"/>
      <w:r w:rsidRPr="002109E6">
        <w:t xml:space="preserve">, </w:t>
      </w:r>
      <w:proofErr w:type="spellStart"/>
      <w:r w:rsidRPr="002109E6">
        <w:t>які</w:t>
      </w:r>
      <w:proofErr w:type="spellEnd"/>
      <w:r w:rsidRPr="002109E6">
        <w:t xml:space="preserve"> </w:t>
      </w:r>
      <w:proofErr w:type="spellStart"/>
      <w:r w:rsidRPr="002109E6">
        <w:t>виносяться</w:t>
      </w:r>
      <w:proofErr w:type="spellEnd"/>
      <w:r w:rsidRPr="002109E6">
        <w:t xml:space="preserve"> на </w:t>
      </w:r>
      <w:proofErr w:type="spellStart"/>
      <w:r w:rsidRPr="002109E6">
        <w:t>вступне</w:t>
      </w:r>
      <w:proofErr w:type="spellEnd"/>
      <w:r w:rsidRPr="002109E6">
        <w:t xml:space="preserve"> </w:t>
      </w:r>
      <w:proofErr w:type="spellStart"/>
      <w:r w:rsidRPr="002109E6">
        <w:t>випробування</w:t>
      </w:r>
      <w:proofErr w:type="spellEnd"/>
      <w:r w:rsidRPr="002109E6">
        <w:t xml:space="preserve"> та </w:t>
      </w:r>
      <w:proofErr w:type="spellStart"/>
      <w:r w:rsidRPr="002109E6">
        <w:t>рекомендованим</w:t>
      </w:r>
      <w:proofErr w:type="spellEnd"/>
      <w:r w:rsidRPr="002109E6">
        <w:t xml:space="preserve"> списком</w:t>
      </w:r>
      <w:r w:rsidRPr="00E4555D">
        <w:t xml:space="preserve"> </w:t>
      </w:r>
      <w:proofErr w:type="spellStart"/>
      <w:r w:rsidRPr="00E4555D">
        <w:t>літератури</w:t>
      </w:r>
      <w:proofErr w:type="spellEnd"/>
      <w:r w:rsidRPr="00E4555D">
        <w:t xml:space="preserve">. </w:t>
      </w:r>
    </w:p>
    <w:p w:rsidR="002A10E5" w:rsidRPr="00E4555D" w:rsidRDefault="008412B8">
      <w:pPr>
        <w:spacing w:line="373" w:lineRule="auto"/>
        <w:ind w:left="129" w:right="73" w:firstLine="852"/>
      </w:pPr>
      <w:proofErr w:type="spellStart"/>
      <w:r w:rsidRPr="00E4555D">
        <w:t>Випробування</w:t>
      </w:r>
      <w:proofErr w:type="spellEnd"/>
      <w:r w:rsidRPr="00E4555D">
        <w:t xml:space="preserve"> проводиться у </w:t>
      </w:r>
      <w:proofErr w:type="spellStart"/>
      <w:r w:rsidRPr="00E4555D">
        <w:t>формі</w:t>
      </w:r>
      <w:proofErr w:type="spellEnd"/>
      <w:r w:rsidRPr="00E4555D">
        <w:t xml:space="preserve"> </w:t>
      </w:r>
      <w:proofErr w:type="spellStart"/>
      <w:r w:rsidRPr="00E4555D">
        <w:t>тестування</w:t>
      </w:r>
      <w:proofErr w:type="spellEnd"/>
      <w:r w:rsidRPr="00E4555D">
        <w:t xml:space="preserve">. </w:t>
      </w:r>
      <w:proofErr w:type="spellStart"/>
      <w:r w:rsidRPr="00E4555D">
        <w:t>Тривалість</w:t>
      </w:r>
      <w:proofErr w:type="spellEnd"/>
      <w:r w:rsidRPr="00E4555D">
        <w:t xml:space="preserve"> </w:t>
      </w:r>
      <w:proofErr w:type="spellStart"/>
      <w:r w:rsidRPr="00E4555D">
        <w:t>випробування</w:t>
      </w:r>
      <w:proofErr w:type="spellEnd"/>
      <w:r w:rsidRPr="00E4555D">
        <w:t xml:space="preserve"> </w:t>
      </w:r>
      <w:r w:rsidR="006A383E" w:rsidRPr="00E4555D">
        <w:t>–</w:t>
      </w:r>
      <w:r w:rsidRPr="00E4555D">
        <w:t xml:space="preserve"> 2 </w:t>
      </w:r>
      <w:proofErr w:type="spellStart"/>
      <w:r w:rsidRPr="00E4555D">
        <w:t>години</w:t>
      </w:r>
      <w:proofErr w:type="spellEnd"/>
      <w:r w:rsidRPr="00E4555D">
        <w:t xml:space="preserve">. Для </w:t>
      </w:r>
      <w:proofErr w:type="spellStart"/>
      <w:r w:rsidRPr="00E4555D">
        <w:t>оцінювання</w:t>
      </w:r>
      <w:proofErr w:type="spellEnd"/>
      <w:r w:rsidRPr="00E4555D">
        <w:t xml:space="preserve"> </w:t>
      </w:r>
      <w:proofErr w:type="spellStart"/>
      <w:r w:rsidRPr="00E4555D">
        <w:t>результатів</w:t>
      </w:r>
      <w:proofErr w:type="spellEnd"/>
      <w:r w:rsidRPr="00E4555D">
        <w:t xml:space="preserve"> </w:t>
      </w:r>
      <w:proofErr w:type="spellStart"/>
      <w:r w:rsidRPr="00E4555D">
        <w:t>тестування</w:t>
      </w:r>
      <w:proofErr w:type="spellEnd"/>
      <w:r w:rsidRPr="00E4555D">
        <w:t xml:space="preserve"> у </w:t>
      </w:r>
      <w:proofErr w:type="spellStart"/>
      <w:r w:rsidRPr="00E4555D">
        <w:t>програмі</w:t>
      </w:r>
      <w:proofErr w:type="spellEnd"/>
      <w:r w:rsidRPr="00E4555D">
        <w:t xml:space="preserve"> </w:t>
      </w:r>
      <w:proofErr w:type="spellStart"/>
      <w:r w:rsidRPr="00E4555D">
        <w:t>наведені</w:t>
      </w:r>
      <w:proofErr w:type="spellEnd"/>
      <w:r w:rsidRPr="00E4555D">
        <w:t xml:space="preserve"> </w:t>
      </w:r>
      <w:proofErr w:type="spellStart"/>
      <w:r w:rsidRPr="00E4555D">
        <w:t>відповідні</w:t>
      </w:r>
      <w:proofErr w:type="spellEnd"/>
      <w:r w:rsidRPr="00E4555D">
        <w:t xml:space="preserve"> </w:t>
      </w:r>
      <w:proofErr w:type="spellStart"/>
      <w:r w:rsidRPr="00E4555D">
        <w:t>критерії</w:t>
      </w:r>
      <w:proofErr w:type="spellEnd"/>
      <w:r w:rsidRPr="00E4555D">
        <w:t xml:space="preserve"> </w:t>
      </w:r>
      <w:proofErr w:type="spellStart"/>
      <w:r w:rsidRPr="00E4555D">
        <w:t>оцінювання</w:t>
      </w:r>
      <w:proofErr w:type="spellEnd"/>
      <w:r w:rsidRPr="00E4555D">
        <w:t xml:space="preserve">. </w:t>
      </w:r>
      <w:proofErr w:type="spellStart"/>
      <w:r w:rsidRPr="00E4555D">
        <w:t>Тестові</w:t>
      </w:r>
      <w:proofErr w:type="spellEnd"/>
      <w:r w:rsidRPr="00E4555D">
        <w:t xml:space="preserve"> </w:t>
      </w:r>
      <w:proofErr w:type="spellStart"/>
      <w:r w:rsidRPr="00E4555D">
        <w:t>завдання</w:t>
      </w:r>
      <w:proofErr w:type="spellEnd"/>
      <w:r w:rsidRPr="00E4555D">
        <w:t xml:space="preserve"> </w:t>
      </w:r>
      <w:proofErr w:type="spellStart"/>
      <w:r w:rsidRPr="00E4555D">
        <w:t>охоплюють</w:t>
      </w:r>
      <w:proofErr w:type="spellEnd"/>
      <w:r w:rsidRPr="00E4555D">
        <w:t xml:space="preserve"> </w:t>
      </w:r>
      <w:proofErr w:type="spellStart"/>
      <w:r w:rsidRPr="00E4555D">
        <w:t>вузлові</w:t>
      </w:r>
      <w:proofErr w:type="spellEnd"/>
      <w:r w:rsidRPr="00E4555D">
        <w:t xml:space="preserve"> теми і </w:t>
      </w:r>
      <w:proofErr w:type="spellStart"/>
      <w:r w:rsidRPr="00E4555D">
        <w:t>питання</w:t>
      </w:r>
      <w:proofErr w:type="spellEnd"/>
      <w:r w:rsidRPr="00E4555D">
        <w:t xml:space="preserve"> з комплексу </w:t>
      </w:r>
      <w:proofErr w:type="spellStart"/>
      <w:r w:rsidRPr="00E4555D">
        <w:t>дисциплін</w:t>
      </w:r>
      <w:proofErr w:type="spellEnd"/>
      <w:r w:rsidRPr="00E4555D">
        <w:t xml:space="preserve"> </w:t>
      </w:r>
      <w:r w:rsidR="006A383E" w:rsidRPr="00E4555D">
        <w:rPr>
          <w:lang w:val="uk-UA"/>
        </w:rPr>
        <w:t>«</w:t>
      </w:r>
      <w:r w:rsidR="0056782F">
        <w:rPr>
          <w:lang w:val="uk-UA"/>
        </w:rPr>
        <w:t>Основи</w:t>
      </w:r>
      <w:r w:rsidRPr="00E4555D">
        <w:t xml:space="preserve"> </w:t>
      </w:r>
      <w:proofErr w:type="spellStart"/>
      <w:r w:rsidRPr="00E4555D">
        <w:t>екологі</w:t>
      </w:r>
      <w:proofErr w:type="spellEnd"/>
      <w:r w:rsidR="0056782F">
        <w:rPr>
          <w:lang w:val="uk-UA"/>
        </w:rPr>
        <w:t>ї</w:t>
      </w:r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proofErr w:type="spellStart"/>
      <w:r w:rsidR="00374AAF" w:rsidRPr="00374AAF">
        <w:t>Озеленення</w:t>
      </w:r>
      <w:proofErr w:type="spellEnd"/>
      <w:r w:rsidR="00374AAF" w:rsidRPr="00374AAF">
        <w:t xml:space="preserve"> </w:t>
      </w:r>
      <w:proofErr w:type="spellStart"/>
      <w:r w:rsidR="00374AAF" w:rsidRPr="00374AAF">
        <w:t>населених</w:t>
      </w:r>
      <w:proofErr w:type="spellEnd"/>
      <w:r w:rsidR="00374AAF" w:rsidRPr="00374AAF">
        <w:t xml:space="preserve"> </w:t>
      </w:r>
      <w:proofErr w:type="spellStart"/>
      <w:r w:rsidR="00374AAF" w:rsidRPr="00374AAF">
        <w:t>місць</w:t>
      </w:r>
      <w:proofErr w:type="spellEnd"/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r w:rsidR="00374AAF">
        <w:rPr>
          <w:lang w:val="uk-UA"/>
        </w:rPr>
        <w:t>Міське л</w:t>
      </w:r>
      <w:proofErr w:type="spellStart"/>
      <w:r w:rsidR="00374AAF">
        <w:t>уківництво</w:t>
      </w:r>
      <w:proofErr w:type="spellEnd"/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r w:rsidR="00374AAF">
        <w:rPr>
          <w:lang w:val="uk-UA"/>
        </w:rPr>
        <w:t>Міське фермерство</w:t>
      </w:r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proofErr w:type="spellStart"/>
      <w:r w:rsidR="00374AAF" w:rsidRPr="00374AAF">
        <w:t>Реновація</w:t>
      </w:r>
      <w:proofErr w:type="spellEnd"/>
      <w:r w:rsidR="00374AAF" w:rsidRPr="00374AAF">
        <w:t xml:space="preserve"> </w:t>
      </w:r>
      <w:proofErr w:type="spellStart"/>
      <w:r w:rsidR="00374AAF" w:rsidRPr="00374AAF">
        <w:t>урболандшафтів</w:t>
      </w:r>
      <w:proofErr w:type="spellEnd"/>
      <w:r w:rsidR="006A383E" w:rsidRPr="00374AAF">
        <w:t>»</w:t>
      </w:r>
      <w:r w:rsidRPr="00E4555D">
        <w:t>, «</w:t>
      </w:r>
      <w:proofErr w:type="spellStart"/>
      <w:r w:rsidR="00374AAF" w:rsidRPr="00374AAF">
        <w:t>Урбоекологія</w:t>
      </w:r>
      <w:proofErr w:type="spellEnd"/>
      <w:r w:rsidR="00374AAF" w:rsidRPr="00374AAF">
        <w:t xml:space="preserve"> та </w:t>
      </w:r>
      <w:proofErr w:type="spellStart"/>
      <w:r w:rsidR="00374AAF" w:rsidRPr="00374AAF">
        <w:t>фітомеліорація</w:t>
      </w:r>
      <w:proofErr w:type="spellEnd"/>
      <w:r w:rsidRPr="00E4555D">
        <w:t>», «</w:t>
      </w:r>
      <w:proofErr w:type="spellStart"/>
      <w:r w:rsidRPr="00E4555D">
        <w:t>Охорона</w:t>
      </w:r>
      <w:proofErr w:type="spellEnd"/>
      <w:r w:rsidRPr="00E4555D">
        <w:t xml:space="preserve"> та </w:t>
      </w:r>
      <w:proofErr w:type="spellStart"/>
      <w:r w:rsidRPr="00E4555D">
        <w:t>управління</w:t>
      </w:r>
      <w:proofErr w:type="spellEnd"/>
      <w:r w:rsidRPr="00E4555D">
        <w:t xml:space="preserve"> </w:t>
      </w:r>
      <w:proofErr w:type="spellStart"/>
      <w:r w:rsidRPr="00E4555D">
        <w:t>біорозмаїттям</w:t>
      </w:r>
      <w:proofErr w:type="spellEnd"/>
      <w:r w:rsidRPr="00E4555D">
        <w:t>»</w:t>
      </w:r>
      <w:r w:rsidR="00D5428B" w:rsidRPr="00E4555D">
        <w:rPr>
          <w:lang w:val="uk-UA"/>
        </w:rPr>
        <w:t xml:space="preserve"> </w:t>
      </w:r>
      <w:r w:rsidR="006A383E" w:rsidRPr="00E4555D">
        <w:rPr>
          <w:lang w:val="uk-UA"/>
        </w:rPr>
        <w:t>програми підготовки бака</w:t>
      </w:r>
      <w:r w:rsidR="00E65A1D" w:rsidRPr="00E4555D">
        <w:rPr>
          <w:lang w:val="uk-UA"/>
        </w:rPr>
        <w:t xml:space="preserve">лаврів з </w:t>
      </w:r>
      <w:r w:rsidR="00374AAF">
        <w:rPr>
          <w:lang w:val="uk-UA"/>
        </w:rPr>
        <w:t>садово-паркового господарства</w:t>
      </w:r>
      <w:r w:rsidR="00E65A1D" w:rsidRPr="00E4555D">
        <w:rPr>
          <w:lang w:val="uk-UA"/>
        </w:rPr>
        <w:t xml:space="preserve"> </w:t>
      </w:r>
      <w:r w:rsidR="00D5428B" w:rsidRPr="00E4555D">
        <w:rPr>
          <w:lang w:val="uk-UA"/>
        </w:rPr>
        <w:t xml:space="preserve">та питання щодо уявлення про основи </w:t>
      </w:r>
      <w:proofErr w:type="spellStart"/>
      <w:r w:rsidR="006A383E" w:rsidRPr="00E4555D">
        <w:rPr>
          <w:lang w:val="uk-UA"/>
        </w:rPr>
        <w:t>п</w:t>
      </w:r>
      <w:r w:rsidR="00D5428B" w:rsidRPr="00E4555D">
        <w:rPr>
          <w:lang w:val="uk-UA"/>
        </w:rPr>
        <w:t>ермакультури</w:t>
      </w:r>
      <w:proofErr w:type="spellEnd"/>
      <w:r w:rsidR="00D5428B" w:rsidRPr="00E4555D">
        <w:rPr>
          <w:lang w:val="uk-UA"/>
        </w:rPr>
        <w:t>.</w:t>
      </w:r>
      <w:r w:rsidRPr="00E4555D">
        <w:t xml:space="preserve"> </w:t>
      </w:r>
    </w:p>
    <w:p w:rsidR="002A10E5" w:rsidRPr="00E4555D" w:rsidRDefault="008412B8">
      <w:pPr>
        <w:spacing w:after="0" w:line="259" w:lineRule="auto"/>
        <w:ind w:left="77" w:firstLine="0"/>
        <w:jc w:val="center"/>
      </w:pPr>
      <w:r w:rsidRPr="00E4555D">
        <w:rPr>
          <w:b/>
          <w:sz w:val="32"/>
        </w:rPr>
        <w:t xml:space="preserve"> </w:t>
      </w:r>
    </w:p>
    <w:p w:rsidR="002A10E5" w:rsidRPr="00E4555D" w:rsidRDefault="008412B8">
      <w:pPr>
        <w:pStyle w:val="1"/>
        <w:spacing w:after="248"/>
        <w:ind w:left="10" w:right="7"/>
      </w:pPr>
      <w:r w:rsidRPr="00E4555D">
        <w:t xml:space="preserve">ЗМІСТ ПРОГРАМИ </w:t>
      </w:r>
    </w:p>
    <w:p w:rsidR="00374AAF" w:rsidRPr="00374AAF" w:rsidRDefault="00374AAF">
      <w:pPr>
        <w:ind w:left="139" w:right="73"/>
        <w:rPr>
          <w:b/>
          <w:i/>
        </w:rPr>
      </w:pPr>
      <w:r w:rsidRPr="00374AAF">
        <w:rPr>
          <w:b/>
          <w:i/>
          <w:lang w:val="uk-UA"/>
        </w:rPr>
        <w:t>Основи</w:t>
      </w:r>
      <w:r w:rsidRPr="00374AAF">
        <w:rPr>
          <w:b/>
          <w:i/>
        </w:rPr>
        <w:t xml:space="preserve"> </w:t>
      </w:r>
      <w:proofErr w:type="spellStart"/>
      <w:r w:rsidRPr="00374AAF">
        <w:rPr>
          <w:b/>
          <w:i/>
        </w:rPr>
        <w:t>екологі</w:t>
      </w:r>
      <w:proofErr w:type="spellEnd"/>
      <w:r w:rsidRPr="00374AAF">
        <w:rPr>
          <w:b/>
          <w:i/>
          <w:lang w:val="uk-UA"/>
        </w:rPr>
        <w:t>ї</w:t>
      </w:r>
    </w:p>
    <w:p w:rsidR="002A10E5" w:rsidRDefault="008412B8">
      <w:pPr>
        <w:ind w:left="139" w:right="73"/>
      </w:pPr>
      <w:proofErr w:type="spellStart"/>
      <w:r w:rsidRPr="00E4555D">
        <w:rPr>
          <w:b/>
        </w:rPr>
        <w:t>Сучасна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екологія</w:t>
      </w:r>
      <w:proofErr w:type="spellEnd"/>
      <w:r w:rsidRPr="00E4555D">
        <w:t xml:space="preserve"> як </w:t>
      </w:r>
      <w:proofErr w:type="spellStart"/>
      <w:r w:rsidRPr="00E4555D">
        <w:t>міждисциплінарна</w:t>
      </w:r>
      <w:proofErr w:type="spellEnd"/>
      <w:r w:rsidRPr="00E4555D">
        <w:t xml:space="preserve"> наука, </w:t>
      </w:r>
      <w:proofErr w:type="spellStart"/>
      <w:r w:rsidRPr="00E4555D">
        <w:t>що</w:t>
      </w:r>
      <w:proofErr w:type="spellEnd"/>
      <w:r w:rsidRPr="00E4555D">
        <w:t xml:space="preserve"> </w:t>
      </w:r>
      <w:proofErr w:type="spellStart"/>
      <w:r w:rsidRPr="00E4555D">
        <w:t>досліджує</w:t>
      </w:r>
      <w:proofErr w:type="spellEnd"/>
      <w:r w:rsidRPr="00E4555D">
        <w:t xml:space="preserve"> </w:t>
      </w:r>
      <w:proofErr w:type="spellStart"/>
      <w:r w:rsidRPr="00E4555D">
        <w:t>багатокомпонентні</w:t>
      </w:r>
      <w:proofErr w:type="spellEnd"/>
      <w:r w:rsidRPr="00E4555D">
        <w:t xml:space="preserve"> та </w:t>
      </w:r>
      <w:proofErr w:type="spellStart"/>
      <w:r w:rsidRPr="00E4555D">
        <w:t>багаторівн</w:t>
      </w:r>
      <w:r w:rsidR="00E65A1D" w:rsidRPr="00E4555D">
        <w:t>еві</w:t>
      </w:r>
      <w:proofErr w:type="spellEnd"/>
      <w:r w:rsidR="00E65A1D" w:rsidRPr="00E4555D">
        <w:t xml:space="preserve"> </w:t>
      </w:r>
      <w:proofErr w:type="spellStart"/>
      <w:r w:rsidR="00E65A1D" w:rsidRPr="00E4555D">
        <w:t>великі</w:t>
      </w:r>
      <w:proofErr w:type="spellEnd"/>
      <w:r w:rsidR="00E65A1D" w:rsidRPr="00E4555D">
        <w:t xml:space="preserve"> </w:t>
      </w:r>
      <w:proofErr w:type="spellStart"/>
      <w:r w:rsidR="00E65A1D" w:rsidRPr="00E4555D">
        <w:t>системи</w:t>
      </w:r>
      <w:proofErr w:type="spellEnd"/>
      <w:r w:rsidR="00E65A1D" w:rsidRPr="00E4555D">
        <w:t xml:space="preserve"> в </w:t>
      </w:r>
      <w:proofErr w:type="spellStart"/>
      <w:r w:rsidR="00E65A1D" w:rsidRPr="00E4555D">
        <w:t>природі</w:t>
      </w:r>
      <w:proofErr w:type="spellEnd"/>
      <w:r w:rsidR="00E65A1D" w:rsidRPr="00E4555D">
        <w:t xml:space="preserve"> й </w:t>
      </w:r>
      <w:proofErr w:type="spellStart"/>
      <w:r w:rsidRPr="00E4555D">
        <w:t>суспільстві</w:t>
      </w:r>
      <w:proofErr w:type="spellEnd"/>
      <w:r w:rsidRPr="00E4555D">
        <w:t xml:space="preserve">.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екологічні</w:t>
      </w:r>
      <w:proofErr w:type="spellEnd"/>
      <w:r w:rsidRPr="00E4555D">
        <w:t xml:space="preserve"> </w:t>
      </w:r>
      <w:proofErr w:type="spellStart"/>
      <w:r w:rsidRPr="00E4555D">
        <w:t>закони</w:t>
      </w:r>
      <w:proofErr w:type="spellEnd"/>
      <w:r w:rsidRPr="00E4555D">
        <w:t>.</w:t>
      </w:r>
      <w:r>
        <w:t xml:space="preserve"> </w:t>
      </w:r>
    </w:p>
    <w:p w:rsidR="002A10E5" w:rsidRDefault="008412B8">
      <w:pPr>
        <w:ind w:left="139" w:right="73"/>
      </w:pPr>
      <w:proofErr w:type="spellStart"/>
      <w:r>
        <w:rPr>
          <w:b/>
        </w:rPr>
        <w:t>Екологічні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фактори</w:t>
      </w:r>
      <w:proofErr w:type="spellEnd"/>
      <w:r>
        <w:t xml:space="preserve">: </w:t>
      </w:r>
      <w:proofErr w:type="spellStart"/>
      <w:r>
        <w:t>абіотичні</w:t>
      </w:r>
      <w:proofErr w:type="spellEnd"/>
      <w:r>
        <w:t xml:space="preserve"> (</w:t>
      </w:r>
      <w:proofErr w:type="spellStart"/>
      <w:r>
        <w:t>кліматичні</w:t>
      </w:r>
      <w:proofErr w:type="spellEnd"/>
      <w:r>
        <w:t xml:space="preserve">, </w:t>
      </w:r>
      <w:proofErr w:type="spellStart"/>
      <w:r>
        <w:t>орографічні</w:t>
      </w:r>
      <w:proofErr w:type="spellEnd"/>
      <w:r>
        <w:t xml:space="preserve">, </w:t>
      </w:r>
      <w:proofErr w:type="spellStart"/>
      <w:r>
        <w:t>едафічні</w:t>
      </w:r>
      <w:proofErr w:type="spellEnd"/>
      <w:r>
        <w:t xml:space="preserve">, </w:t>
      </w:r>
      <w:proofErr w:type="spellStart"/>
      <w:r>
        <w:t>геофізичні</w:t>
      </w:r>
      <w:proofErr w:type="spellEnd"/>
      <w:r>
        <w:t xml:space="preserve">), </w:t>
      </w:r>
      <w:proofErr w:type="spellStart"/>
      <w:r>
        <w:t>біотичні</w:t>
      </w:r>
      <w:proofErr w:type="spellEnd"/>
      <w:r>
        <w:t xml:space="preserve"> (</w:t>
      </w:r>
      <w:proofErr w:type="spellStart"/>
      <w:r>
        <w:t>хижацтво</w:t>
      </w:r>
      <w:proofErr w:type="spellEnd"/>
      <w:r>
        <w:t xml:space="preserve">, </w:t>
      </w:r>
      <w:proofErr w:type="spellStart"/>
      <w:r>
        <w:t>конкуренція</w:t>
      </w:r>
      <w:proofErr w:type="spellEnd"/>
      <w:r>
        <w:t>, паразитизм</w:t>
      </w:r>
      <w:r w:rsidR="00E65A1D">
        <w:t xml:space="preserve">), </w:t>
      </w:r>
      <w:proofErr w:type="spellStart"/>
      <w:r w:rsidR="00E65A1D">
        <w:t>антропогенні</w:t>
      </w:r>
      <w:proofErr w:type="spellEnd"/>
      <w:r w:rsidR="00E65A1D">
        <w:t xml:space="preserve"> та </w:t>
      </w:r>
      <w:proofErr w:type="spellStart"/>
      <w:r w:rsidR="00E65A1D">
        <w:t>антропічні</w:t>
      </w:r>
      <w:proofErr w:type="spellEnd"/>
      <w:r w:rsidR="00E65A1D">
        <w:t>.</w:t>
      </w:r>
    </w:p>
    <w:p w:rsidR="0035296C" w:rsidRDefault="008412B8">
      <w:pPr>
        <w:ind w:left="139" w:right="73"/>
        <w:rPr>
          <w:lang w:val="uk-UA"/>
        </w:rPr>
      </w:pPr>
      <w:proofErr w:type="spellStart"/>
      <w:r w:rsidRPr="005D5D5E">
        <w:rPr>
          <w:b/>
        </w:rPr>
        <w:t>Екологічна</w:t>
      </w:r>
      <w:proofErr w:type="spellEnd"/>
      <w:r w:rsidRPr="005D5D5E">
        <w:rPr>
          <w:b/>
        </w:rPr>
        <w:t xml:space="preserve"> система</w:t>
      </w:r>
      <w:r>
        <w:t xml:space="preserve"> як </w:t>
      </w:r>
      <w:proofErr w:type="spellStart"/>
      <w:r>
        <w:t>основна</w:t>
      </w:r>
      <w:proofErr w:type="spellEnd"/>
      <w:r>
        <w:t xml:space="preserve"> </w:t>
      </w:r>
      <w:proofErr w:type="spellStart"/>
      <w:r w:rsidRPr="00E4555D">
        <w:t>функціональна</w:t>
      </w:r>
      <w:proofErr w:type="spellEnd"/>
      <w:r w:rsidRPr="00E4555D">
        <w:t xml:space="preserve"> </w:t>
      </w:r>
      <w:proofErr w:type="spellStart"/>
      <w:r w:rsidRPr="00E4555D">
        <w:t>одиниця</w:t>
      </w:r>
      <w:proofErr w:type="spellEnd"/>
      <w:r w:rsidRPr="00E4555D">
        <w:t xml:space="preserve"> в </w:t>
      </w:r>
      <w:proofErr w:type="spellStart"/>
      <w:r w:rsidRPr="00E4555D">
        <w:t>екології</w:t>
      </w:r>
      <w:proofErr w:type="spellEnd"/>
      <w:r w:rsidRPr="00E4555D">
        <w:t>. Структурно</w:t>
      </w:r>
      <w:r w:rsidR="00E65A1D" w:rsidRPr="00E4555D">
        <w:rPr>
          <w:lang w:val="uk-UA"/>
        </w:rPr>
        <w:t>-</w:t>
      </w:r>
      <w:proofErr w:type="spellStart"/>
      <w:r w:rsidRPr="00E4555D">
        <w:t>функціональна</w:t>
      </w:r>
      <w:proofErr w:type="spellEnd"/>
      <w:r w:rsidRPr="00E4555D">
        <w:t xml:space="preserve"> схема </w:t>
      </w:r>
      <w:proofErr w:type="spellStart"/>
      <w:r w:rsidRPr="00E4555D">
        <w:t>екосистеми</w:t>
      </w:r>
      <w:proofErr w:type="spellEnd"/>
      <w:r w:rsidRPr="00E4555D">
        <w:t xml:space="preserve">. </w:t>
      </w:r>
      <w:proofErr w:type="spellStart"/>
      <w:r w:rsidRPr="00E4555D">
        <w:t>Біологічна</w:t>
      </w:r>
      <w:proofErr w:type="spellEnd"/>
      <w:r w:rsidRPr="00E4555D">
        <w:t xml:space="preserve"> </w:t>
      </w:r>
      <w:proofErr w:type="spellStart"/>
      <w:r w:rsidRPr="00E4555D">
        <w:t>продуктивність</w:t>
      </w:r>
      <w:proofErr w:type="spellEnd"/>
      <w:r w:rsidRPr="00E4555D">
        <w:t xml:space="preserve">. </w:t>
      </w:r>
      <w:proofErr w:type="spellStart"/>
      <w:r w:rsidRPr="00E4555D">
        <w:t>Автотрофне</w:t>
      </w:r>
      <w:proofErr w:type="spellEnd"/>
      <w:r w:rsidRPr="00E4555D">
        <w:t xml:space="preserve"> та </w:t>
      </w:r>
      <w:proofErr w:type="spellStart"/>
      <w:r w:rsidRPr="00E4555D">
        <w:t>гетеротрофне</w:t>
      </w:r>
      <w:proofErr w:type="spellEnd"/>
      <w:r w:rsidRPr="00E4555D">
        <w:t xml:space="preserve"> </w:t>
      </w:r>
      <w:proofErr w:type="spellStart"/>
      <w:r w:rsidRPr="00E4555D">
        <w:t>живлення</w:t>
      </w:r>
      <w:proofErr w:type="spellEnd"/>
      <w:r w:rsidRPr="00E4555D">
        <w:t xml:space="preserve">. </w:t>
      </w:r>
      <w:proofErr w:type="spellStart"/>
      <w:r w:rsidRPr="00E4555D">
        <w:t>Продуценти</w:t>
      </w:r>
      <w:proofErr w:type="spellEnd"/>
      <w:r w:rsidRPr="00E4555D">
        <w:t xml:space="preserve">, </w:t>
      </w:r>
      <w:proofErr w:type="spellStart"/>
      <w:r w:rsidRPr="00E4555D">
        <w:t>консументи</w:t>
      </w:r>
      <w:proofErr w:type="spellEnd"/>
      <w:r w:rsidRPr="00E4555D">
        <w:t xml:space="preserve">, </w:t>
      </w:r>
      <w:proofErr w:type="spellStart"/>
      <w:r w:rsidRPr="00E4555D">
        <w:t>редуценти</w:t>
      </w:r>
      <w:proofErr w:type="spellEnd"/>
      <w:r w:rsidRPr="00E4555D">
        <w:t xml:space="preserve"> та </w:t>
      </w:r>
      <w:proofErr w:type="spellStart"/>
      <w:r w:rsidRPr="00E4555D">
        <w:t>їх</w:t>
      </w:r>
      <w:proofErr w:type="spellEnd"/>
      <w:r w:rsidRPr="00E4555D">
        <w:t xml:space="preserve"> роль у </w:t>
      </w:r>
      <w:proofErr w:type="spellStart"/>
      <w:r w:rsidRPr="00E4555D">
        <w:t>кругообігу</w:t>
      </w:r>
      <w:proofErr w:type="spellEnd"/>
      <w:r w:rsidRPr="00E4555D">
        <w:t xml:space="preserve"> </w:t>
      </w:r>
      <w:proofErr w:type="spellStart"/>
      <w:r w:rsidRPr="00E4555D">
        <w:t>речовин</w:t>
      </w:r>
      <w:proofErr w:type="spellEnd"/>
      <w:r w:rsidR="005722C4" w:rsidRPr="00E4555D">
        <w:rPr>
          <w:lang w:val="uk-UA"/>
        </w:rPr>
        <w:t xml:space="preserve">. </w:t>
      </w:r>
      <w:proofErr w:type="spellStart"/>
      <w:r w:rsidRPr="00E4555D">
        <w:t>Загальне</w:t>
      </w:r>
      <w:proofErr w:type="spellEnd"/>
      <w:r w:rsidRPr="00E4555D">
        <w:t xml:space="preserve"> </w:t>
      </w:r>
      <w:proofErr w:type="spellStart"/>
      <w:r w:rsidRPr="00E4555D">
        <w:t>поняття</w:t>
      </w:r>
      <w:proofErr w:type="spellEnd"/>
      <w:r w:rsidRPr="00E4555D">
        <w:t xml:space="preserve"> про </w:t>
      </w:r>
      <w:proofErr w:type="spellStart"/>
      <w:r w:rsidRPr="00E4555D">
        <w:t>сукцесію</w:t>
      </w:r>
      <w:proofErr w:type="spellEnd"/>
      <w:r w:rsidRPr="00E4555D">
        <w:t xml:space="preserve">. </w:t>
      </w:r>
      <w:proofErr w:type="spellStart"/>
      <w:r w:rsidR="0035296C" w:rsidRPr="00E4555D">
        <w:rPr>
          <w:lang w:val="uk-UA"/>
        </w:rPr>
        <w:t>Пермакульту</w:t>
      </w:r>
      <w:r w:rsidR="00E65A1D" w:rsidRPr="00E4555D">
        <w:rPr>
          <w:lang w:val="uk-UA"/>
        </w:rPr>
        <w:t>р</w:t>
      </w:r>
      <w:r w:rsidR="0035296C" w:rsidRPr="00E4555D">
        <w:rPr>
          <w:lang w:val="uk-UA"/>
        </w:rPr>
        <w:t>ні</w:t>
      </w:r>
      <w:proofErr w:type="spellEnd"/>
      <w:r w:rsidR="0035296C" w:rsidRPr="00E4555D">
        <w:rPr>
          <w:lang w:val="uk-UA"/>
        </w:rPr>
        <w:t xml:space="preserve"> методи прискорення сукцесії.</w:t>
      </w:r>
    </w:p>
    <w:p w:rsidR="00AC0BA6" w:rsidRPr="00AC0BA6" w:rsidRDefault="00AC0BA6">
      <w:pPr>
        <w:ind w:left="139" w:right="73"/>
        <w:rPr>
          <w:lang w:val="uk-UA"/>
        </w:rPr>
      </w:pPr>
      <w:r>
        <w:rPr>
          <w:b/>
          <w:lang w:val="uk-UA"/>
        </w:rPr>
        <w:t xml:space="preserve">Ґрунт  </w:t>
      </w:r>
      <w:r w:rsidRPr="00AC0BA6">
        <w:rPr>
          <w:lang w:val="uk-UA"/>
        </w:rPr>
        <w:t xml:space="preserve">та його роль у житті біосфери. </w:t>
      </w:r>
      <w:r>
        <w:rPr>
          <w:lang w:val="uk-UA"/>
        </w:rPr>
        <w:t>Основні складові здорового ґрунту, структура, здатність забезпечувати урожайність.</w:t>
      </w:r>
    </w:p>
    <w:p w:rsidR="002A10E5" w:rsidRPr="00773DDB" w:rsidRDefault="008412B8">
      <w:pPr>
        <w:ind w:left="139" w:right="73"/>
        <w:rPr>
          <w:lang w:val="uk-UA"/>
        </w:rPr>
      </w:pPr>
      <w:proofErr w:type="spellStart"/>
      <w:r w:rsidRPr="00E4555D">
        <w:rPr>
          <w:b/>
        </w:rPr>
        <w:lastRenderedPageBreak/>
        <w:t>Неоекологія</w:t>
      </w:r>
      <w:proofErr w:type="spellEnd"/>
      <w:r w:rsidRPr="00E4555D">
        <w:rPr>
          <w:b/>
        </w:rPr>
        <w:t xml:space="preserve">. Проблема </w:t>
      </w:r>
      <w:proofErr w:type="spellStart"/>
      <w:r w:rsidRPr="00E4555D">
        <w:rPr>
          <w:b/>
        </w:rPr>
        <w:t>забруднення</w:t>
      </w:r>
      <w:proofErr w:type="spellEnd"/>
      <w:r w:rsidRPr="00E4555D">
        <w:rPr>
          <w:b/>
        </w:rPr>
        <w:t xml:space="preserve"> природного </w:t>
      </w:r>
      <w:proofErr w:type="spellStart"/>
      <w:r w:rsidRPr="00E4555D">
        <w:rPr>
          <w:b/>
        </w:rPr>
        <w:t>середовища</w:t>
      </w:r>
      <w:proofErr w:type="spellEnd"/>
      <w:r w:rsidRPr="00E4555D">
        <w:rPr>
          <w:b/>
        </w:rPr>
        <w:t>.</w:t>
      </w:r>
      <w:r w:rsidRPr="00E4555D">
        <w:t xml:space="preserve"> </w:t>
      </w:r>
      <w:proofErr w:type="spellStart"/>
      <w:r w:rsidRPr="00E4555D">
        <w:t>Еволюція</w:t>
      </w:r>
      <w:proofErr w:type="spellEnd"/>
      <w:r w:rsidRPr="00E4555D">
        <w:t xml:space="preserve"> </w:t>
      </w:r>
      <w:proofErr w:type="spellStart"/>
      <w:r w:rsidRPr="00E4555D">
        <w:t>уявлень</w:t>
      </w:r>
      <w:proofErr w:type="spellEnd"/>
      <w:r w:rsidRPr="00E4555D">
        <w:t xml:space="preserve"> про роль і </w:t>
      </w:r>
      <w:proofErr w:type="spellStart"/>
      <w:r w:rsidRPr="00E4555D">
        <w:t>місце</w:t>
      </w:r>
      <w:proofErr w:type="spellEnd"/>
      <w:r w:rsidRPr="00E4555D">
        <w:t xml:space="preserve"> </w:t>
      </w:r>
      <w:proofErr w:type="spellStart"/>
      <w:r w:rsidRPr="00E4555D">
        <w:t>природи</w:t>
      </w:r>
      <w:proofErr w:type="spellEnd"/>
      <w:r w:rsidRPr="00E4555D">
        <w:t xml:space="preserve"> в </w:t>
      </w:r>
      <w:proofErr w:type="spellStart"/>
      <w:r w:rsidRPr="00E4555D">
        <w:t>житті</w:t>
      </w:r>
      <w:proofErr w:type="spellEnd"/>
      <w:r w:rsidRPr="00E4555D">
        <w:t xml:space="preserve"> </w:t>
      </w:r>
      <w:proofErr w:type="spellStart"/>
      <w:r w:rsidRPr="00E4555D">
        <w:t>суспільства</w:t>
      </w:r>
      <w:proofErr w:type="spellEnd"/>
      <w:r w:rsidRPr="00E4555D">
        <w:t xml:space="preserve">. </w:t>
      </w:r>
      <w:proofErr w:type="spellStart"/>
      <w:r w:rsidRPr="00E4555D">
        <w:t>Порушення</w:t>
      </w:r>
      <w:proofErr w:type="spellEnd"/>
      <w:r w:rsidRPr="00E4555D">
        <w:t xml:space="preserve"> </w:t>
      </w:r>
      <w:proofErr w:type="spellStart"/>
      <w:r w:rsidRPr="00E4555D">
        <w:t>глобальної</w:t>
      </w:r>
      <w:proofErr w:type="spellEnd"/>
      <w:r w:rsidRPr="00E4555D">
        <w:t xml:space="preserve"> </w:t>
      </w:r>
      <w:proofErr w:type="spellStart"/>
      <w:r w:rsidRPr="00E4555D">
        <w:t>природної</w:t>
      </w:r>
      <w:proofErr w:type="spellEnd"/>
      <w:r w:rsidRPr="00E4555D">
        <w:t xml:space="preserve"> </w:t>
      </w:r>
      <w:proofErr w:type="spellStart"/>
      <w:r w:rsidRPr="00E4555D">
        <w:t>рівноваги</w:t>
      </w:r>
      <w:proofErr w:type="spellEnd"/>
      <w:r w:rsidRPr="00E4555D">
        <w:t xml:space="preserve">. </w:t>
      </w:r>
      <w:proofErr w:type="spellStart"/>
      <w:r w:rsidRPr="00E4555D">
        <w:t>Забруднення</w:t>
      </w:r>
      <w:proofErr w:type="spellEnd"/>
      <w:r w:rsidRPr="00E4555D">
        <w:t xml:space="preserve">, </w:t>
      </w:r>
      <w:proofErr w:type="spellStart"/>
      <w:r w:rsidRPr="00E4555D">
        <w:t>його</w:t>
      </w:r>
      <w:proofErr w:type="spellEnd"/>
      <w:r w:rsidRPr="00E4555D">
        <w:t xml:space="preserve"> </w:t>
      </w:r>
      <w:proofErr w:type="spellStart"/>
      <w:r w:rsidRPr="00E4555D">
        <w:t>вплив</w:t>
      </w:r>
      <w:proofErr w:type="spellEnd"/>
      <w:r w:rsidRPr="00E4555D">
        <w:t xml:space="preserve"> на </w:t>
      </w:r>
      <w:proofErr w:type="spellStart"/>
      <w:r w:rsidRPr="00E4555D">
        <w:t>компоненти</w:t>
      </w:r>
      <w:proofErr w:type="spellEnd"/>
      <w:r w:rsidRPr="00E4555D">
        <w:t xml:space="preserve"> </w:t>
      </w:r>
      <w:proofErr w:type="spellStart"/>
      <w:r w:rsidRPr="00E4555D">
        <w:t>природи</w:t>
      </w:r>
      <w:proofErr w:type="spellEnd"/>
      <w:r w:rsidRPr="00E4555D">
        <w:t xml:space="preserve"> і </w:t>
      </w:r>
      <w:proofErr w:type="spellStart"/>
      <w:r w:rsidRPr="00E4555D">
        <w:t>живі</w:t>
      </w:r>
      <w:proofErr w:type="spellEnd"/>
      <w:r w:rsidRPr="00E4555D">
        <w:t xml:space="preserve"> </w:t>
      </w:r>
      <w:proofErr w:type="spellStart"/>
      <w:r w:rsidRPr="00E4555D">
        <w:t>організми</w:t>
      </w:r>
      <w:proofErr w:type="spellEnd"/>
      <w:r w:rsidRPr="00E4555D">
        <w:t xml:space="preserve">. </w:t>
      </w:r>
      <w:proofErr w:type="spellStart"/>
      <w:r w:rsidRPr="00E4555D">
        <w:t>Джерела</w:t>
      </w:r>
      <w:proofErr w:type="spellEnd"/>
      <w:r w:rsidRPr="00E4555D">
        <w:t xml:space="preserve"> антропогенного </w:t>
      </w:r>
      <w:proofErr w:type="spellStart"/>
      <w:r w:rsidRPr="00E4555D">
        <w:t>забруднення</w:t>
      </w:r>
      <w:proofErr w:type="spellEnd"/>
      <w:r w:rsidRPr="00E4555D">
        <w:t xml:space="preserve"> </w:t>
      </w:r>
      <w:proofErr w:type="spellStart"/>
      <w:r w:rsidRPr="00E4555D">
        <w:t>навколишнього</w:t>
      </w:r>
      <w:proofErr w:type="spellEnd"/>
      <w:r w:rsidRPr="00E4555D">
        <w:t xml:space="preserve"> </w:t>
      </w:r>
      <w:proofErr w:type="spellStart"/>
      <w:r w:rsidRPr="00E4555D">
        <w:t>середовища</w:t>
      </w:r>
      <w:proofErr w:type="spellEnd"/>
      <w:r w:rsidRPr="00E4555D">
        <w:t xml:space="preserve">. Причини і </w:t>
      </w:r>
      <w:proofErr w:type="spellStart"/>
      <w:r w:rsidRPr="00E4555D">
        <w:t>наслідки</w:t>
      </w:r>
      <w:proofErr w:type="spellEnd"/>
      <w:r w:rsidRPr="00E4555D">
        <w:t xml:space="preserve"> </w:t>
      </w:r>
      <w:proofErr w:type="spellStart"/>
      <w:r w:rsidRPr="00E4555D">
        <w:t>дег</w:t>
      </w:r>
      <w:r w:rsidR="00E65A1D" w:rsidRPr="00E4555D">
        <w:t>радації</w:t>
      </w:r>
      <w:proofErr w:type="spellEnd"/>
      <w:r w:rsidR="00E65A1D" w:rsidRPr="00E4555D">
        <w:t xml:space="preserve"> </w:t>
      </w:r>
      <w:proofErr w:type="spellStart"/>
      <w:r w:rsidR="00E65A1D" w:rsidRPr="00E4555D">
        <w:t>природних</w:t>
      </w:r>
      <w:proofErr w:type="spellEnd"/>
      <w:r w:rsidR="00E65A1D" w:rsidRPr="00E4555D">
        <w:t xml:space="preserve"> </w:t>
      </w:r>
      <w:proofErr w:type="spellStart"/>
      <w:r w:rsidR="00E65A1D" w:rsidRPr="00E4555D">
        <w:t>компонентів</w:t>
      </w:r>
      <w:proofErr w:type="spellEnd"/>
      <w:r w:rsidR="00E65A1D" w:rsidRPr="00E4555D">
        <w:t>.</w:t>
      </w:r>
      <w:r w:rsidR="00773DDB">
        <w:rPr>
          <w:lang w:val="uk-UA"/>
        </w:rPr>
        <w:t xml:space="preserve"> Перехід до сталого розвитку.</w:t>
      </w:r>
    </w:p>
    <w:p w:rsidR="00E65A1D" w:rsidRPr="00E4555D" w:rsidRDefault="00E65A1D">
      <w:pPr>
        <w:ind w:left="139" w:right="73"/>
        <w:rPr>
          <w:b/>
          <w:lang w:val="uk-UA"/>
        </w:rPr>
      </w:pPr>
    </w:p>
    <w:p w:rsidR="00E65A1D" w:rsidRPr="00E4555D" w:rsidRDefault="00E65A1D">
      <w:pPr>
        <w:ind w:left="139" w:right="73"/>
        <w:rPr>
          <w:b/>
          <w:i/>
          <w:lang w:val="uk-UA"/>
        </w:rPr>
      </w:pPr>
      <w:proofErr w:type="spellStart"/>
      <w:r w:rsidRPr="00E4555D">
        <w:rPr>
          <w:b/>
          <w:i/>
          <w:lang w:val="uk-UA"/>
        </w:rPr>
        <w:t>Пермакультура</w:t>
      </w:r>
      <w:proofErr w:type="spellEnd"/>
      <w:r w:rsidRPr="00E4555D">
        <w:rPr>
          <w:b/>
          <w:i/>
          <w:lang w:val="uk-UA"/>
        </w:rPr>
        <w:t>.</w:t>
      </w:r>
    </w:p>
    <w:p w:rsidR="00D5428B" w:rsidRPr="00E4555D" w:rsidRDefault="00D5428B">
      <w:pPr>
        <w:ind w:left="139" w:right="73"/>
        <w:rPr>
          <w:lang w:val="uk-UA"/>
        </w:rPr>
      </w:pPr>
      <w:proofErr w:type="spellStart"/>
      <w:r w:rsidRPr="00E4555D">
        <w:rPr>
          <w:b/>
          <w:lang w:val="uk-UA"/>
        </w:rPr>
        <w:t>Пермакультура</w:t>
      </w:r>
      <w:proofErr w:type="spellEnd"/>
      <w:r w:rsidRPr="00E4555D">
        <w:rPr>
          <w:b/>
          <w:lang w:val="uk-UA"/>
        </w:rPr>
        <w:t xml:space="preserve"> як </w:t>
      </w:r>
      <w:r w:rsidR="0035296C" w:rsidRPr="00E4555D">
        <w:rPr>
          <w:b/>
          <w:lang w:val="uk-UA"/>
        </w:rPr>
        <w:t>екологічний спосіб господарювання.</w:t>
      </w:r>
      <w:r w:rsidR="0035296C" w:rsidRPr="00E4555D">
        <w:rPr>
          <w:lang w:val="uk-UA"/>
        </w:rPr>
        <w:t xml:space="preserve"> Витоки та історія становлення </w:t>
      </w:r>
      <w:proofErr w:type="spellStart"/>
      <w:r w:rsidR="0035296C" w:rsidRPr="00E4555D">
        <w:rPr>
          <w:lang w:val="uk-UA"/>
        </w:rPr>
        <w:t>пермакультури</w:t>
      </w:r>
      <w:proofErr w:type="spellEnd"/>
      <w:r w:rsidR="0035296C" w:rsidRPr="00E4555D">
        <w:rPr>
          <w:lang w:val="uk-UA"/>
        </w:rPr>
        <w:t xml:space="preserve">. Поширення </w:t>
      </w:r>
      <w:proofErr w:type="spellStart"/>
      <w:r w:rsidR="0035296C" w:rsidRPr="00E4555D">
        <w:rPr>
          <w:lang w:val="uk-UA"/>
        </w:rPr>
        <w:t>пермакультури</w:t>
      </w:r>
      <w:proofErr w:type="spellEnd"/>
      <w:r w:rsidR="0035296C" w:rsidRPr="00E4555D">
        <w:rPr>
          <w:lang w:val="uk-UA"/>
        </w:rPr>
        <w:t xml:space="preserve"> в Україні та світі. Етичні принципи </w:t>
      </w:r>
      <w:proofErr w:type="spellStart"/>
      <w:r w:rsidR="0035296C" w:rsidRPr="00E4555D">
        <w:rPr>
          <w:lang w:val="uk-UA"/>
        </w:rPr>
        <w:t>пермакультури</w:t>
      </w:r>
      <w:proofErr w:type="spellEnd"/>
      <w:r w:rsidR="0035296C" w:rsidRPr="00E4555D">
        <w:rPr>
          <w:lang w:val="uk-UA"/>
        </w:rPr>
        <w:t>.</w:t>
      </w:r>
      <w:r w:rsidR="00773DDB">
        <w:rPr>
          <w:lang w:val="uk-UA"/>
        </w:rPr>
        <w:t xml:space="preserve"> </w:t>
      </w:r>
    </w:p>
    <w:p w:rsidR="002A10E5" w:rsidRPr="00E4555D" w:rsidRDefault="002A10E5">
      <w:pPr>
        <w:spacing w:after="29" w:line="259" w:lineRule="auto"/>
        <w:ind w:left="77" w:firstLine="0"/>
        <w:jc w:val="left"/>
      </w:pPr>
    </w:p>
    <w:p w:rsidR="00E65A1D" w:rsidRPr="00E4555D" w:rsidRDefault="00374AAF" w:rsidP="00E65A1D">
      <w:pPr>
        <w:spacing w:after="0" w:line="259" w:lineRule="auto"/>
        <w:ind w:left="72"/>
        <w:rPr>
          <w:b/>
          <w:i/>
          <w:lang w:val="uk-UA"/>
        </w:rPr>
      </w:pPr>
      <w:proofErr w:type="spellStart"/>
      <w:r w:rsidRPr="00374AAF">
        <w:rPr>
          <w:b/>
          <w:i/>
        </w:rPr>
        <w:t>Озеленення</w:t>
      </w:r>
      <w:proofErr w:type="spellEnd"/>
      <w:r w:rsidRPr="00374AAF">
        <w:rPr>
          <w:b/>
          <w:i/>
        </w:rPr>
        <w:t xml:space="preserve"> </w:t>
      </w:r>
      <w:proofErr w:type="spellStart"/>
      <w:r w:rsidRPr="00374AAF">
        <w:rPr>
          <w:b/>
          <w:i/>
        </w:rPr>
        <w:t>населених</w:t>
      </w:r>
      <w:proofErr w:type="spellEnd"/>
      <w:r w:rsidRPr="00374AAF">
        <w:rPr>
          <w:b/>
          <w:i/>
        </w:rPr>
        <w:t xml:space="preserve"> </w:t>
      </w:r>
      <w:proofErr w:type="spellStart"/>
      <w:r w:rsidRPr="00374AAF">
        <w:rPr>
          <w:b/>
          <w:i/>
        </w:rPr>
        <w:t>місць</w:t>
      </w:r>
      <w:proofErr w:type="spellEnd"/>
      <w:r w:rsidR="00E65A1D" w:rsidRPr="00E4555D">
        <w:rPr>
          <w:b/>
          <w:i/>
          <w:lang w:val="uk-UA"/>
        </w:rPr>
        <w:t>.</w:t>
      </w:r>
    </w:p>
    <w:p w:rsidR="002A10E5" w:rsidRPr="005D5D5E" w:rsidRDefault="008412B8" w:rsidP="00E65A1D">
      <w:pPr>
        <w:spacing w:after="0" w:line="259" w:lineRule="auto"/>
        <w:ind w:left="72"/>
        <w:rPr>
          <w:lang w:val="uk-UA"/>
        </w:rPr>
      </w:pP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завдання</w:t>
      </w:r>
      <w:proofErr w:type="spellEnd"/>
      <w:r w:rsidRPr="00E4555D">
        <w:t xml:space="preserve"> </w:t>
      </w:r>
      <w:r w:rsidR="005D5D5E">
        <w:rPr>
          <w:lang w:val="uk-UA"/>
        </w:rPr>
        <w:t>озеленення</w:t>
      </w:r>
      <w:r w:rsidRPr="00E4555D">
        <w:t xml:space="preserve">. </w:t>
      </w:r>
      <w:r w:rsidR="005D5D5E">
        <w:rPr>
          <w:lang w:val="uk-UA"/>
        </w:rPr>
        <w:t>Екологічні послуги зелених насаджень.</w:t>
      </w:r>
      <w:r w:rsidRPr="00E4555D">
        <w:t xml:space="preserve"> </w:t>
      </w:r>
      <w:r w:rsidR="005D5D5E">
        <w:rPr>
          <w:lang w:val="uk-UA"/>
        </w:rPr>
        <w:t xml:space="preserve">Значення раціональної організації елементів озеленення для збереження та відновлення здоров’я населення </w:t>
      </w:r>
      <w:r w:rsidR="00E65A1D" w:rsidRPr="00E4555D">
        <w:t xml:space="preserve"> </w:t>
      </w:r>
      <w:proofErr w:type="spellStart"/>
      <w:r w:rsidR="00E65A1D" w:rsidRPr="00E4555D">
        <w:t>України</w:t>
      </w:r>
      <w:proofErr w:type="spellEnd"/>
      <w:r w:rsidR="00E65A1D" w:rsidRPr="00E4555D">
        <w:t>.</w:t>
      </w:r>
      <w:r w:rsidR="005D5D5E">
        <w:rPr>
          <w:lang w:val="uk-UA"/>
        </w:rPr>
        <w:t xml:space="preserve"> </w:t>
      </w:r>
      <w:proofErr w:type="spellStart"/>
      <w:r w:rsidR="005D5D5E">
        <w:rPr>
          <w:lang w:val="uk-UA"/>
        </w:rPr>
        <w:t>Гарденотерапія</w:t>
      </w:r>
      <w:proofErr w:type="spellEnd"/>
      <w:r w:rsidR="005D5D5E">
        <w:rPr>
          <w:lang w:val="uk-UA"/>
        </w:rPr>
        <w:t>.</w:t>
      </w:r>
      <w:r w:rsidR="00AC0BA6">
        <w:rPr>
          <w:lang w:val="uk-UA"/>
        </w:rPr>
        <w:t xml:space="preserve"> Сучасні тенденції у озелененні населених місць. Ліси </w:t>
      </w:r>
      <w:proofErr w:type="spellStart"/>
      <w:r w:rsidR="00AC0BA6">
        <w:rPr>
          <w:lang w:val="uk-UA"/>
        </w:rPr>
        <w:t>Міявакі</w:t>
      </w:r>
      <w:proofErr w:type="spellEnd"/>
      <w:r w:rsidR="00AC0BA6">
        <w:rPr>
          <w:lang w:val="uk-UA"/>
        </w:rPr>
        <w:t xml:space="preserve"> як освітні та просвітницькі об’єкти.</w:t>
      </w:r>
    </w:p>
    <w:p w:rsidR="00E65A1D" w:rsidRPr="005D5D5E" w:rsidRDefault="00E65A1D">
      <w:pPr>
        <w:ind w:left="139" w:right="73"/>
        <w:rPr>
          <w:b/>
          <w:lang w:val="uk-UA"/>
        </w:rPr>
      </w:pPr>
    </w:p>
    <w:p w:rsidR="00374AAF" w:rsidRDefault="00374AAF">
      <w:pPr>
        <w:ind w:left="139" w:right="73"/>
        <w:rPr>
          <w:lang w:val="uk-UA"/>
        </w:rPr>
      </w:pPr>
      <w:r w:rsidRPr="00374AAF">
        <w:rPr>
          <w:b/>
          <w:i/>
          <w:lang w:val="uk-UA"/>
        </w:rPr>
        <w:t>Міське луківництво</w:t>
      </w:r>
      <w:r w:rsidR="005D5D5E">
        <w:rPr>
          <w:b/>
          <w:i/>
          <w:lang w:val="uk-UA"/>
        </w:rPr>
        <w:t>.</w:t>
      </w:r>
      <w:r w:rsidRPr="00374AAF">
        <w:rPr>
          <w:lang w:val="uk-UA"/>
        </w:rPr>
        <w:t xml:space="preserve"> </w:t>
      </w:r>
    </w:p>
    <w:p w:rsidR="002A10E5" w:rsidRPr="00AC0BA6" w:rsidRDefault="005D5D5E">
      <w:pPr>
        <w:ind w:left="139" w:right="73"/>
        <w:rPr>
          <w:lang w:val="uk-UA"/>
        </w:rPr>
      </w:pPr>
      <w:r>
        <w:rPr>
          <w:lang w:val="uk-UA"/>
        </w:rPr>
        <w:t xml:space="preserve">Причини розвитку руху «луки замість газонів» у світі. Значення міських лук для збереження </w:t>
      </w:r>
      <w:proofErr w:type="spellStart"/>
      <w:r>
        <w:rPr>
          <w:lang w:val="uk-UA"/>
        </w:rPr>
        <w:t>біорізноманіття</w:t>
      </w:r>
      <w:proofErr w:type="spellEnd"/>
      <w:r>
        <w:rPr>
          <w:lang w:val="uk-UA"/>
        </w:rPr>
        <w:t>. Труднощі у запровадження міського луківництва в Україні.</w:t>
      </w:r>
      <w:r w:rsidR="008412B8" w:rsidRPr="00E4555D">
        <w:t xml:space="preserve"> </w:t>
      </w:r>
      <w:r w:rsidR="00AC0BA6">
        <w:rPr>
          <w:lang w:val="uk-UA"/>
        </w:rPr>
        <w:t>Основні категорії рослин для міських лук. Вплив на ґрунт переходу від газонів до лук.</w:t>
      </w:r>
    </w:p>
    <w:p w:rsidR="002A10E5" w:rsidRPr="00E4555D" w:rsidRDefault="002A10E5">
      <w:pPr>
        <w:spacing w:after="32" w:line="259" w:lineRule="auto"/>
        <w:ind w:left="77" w:firstLine="0"/>
        <w:jc w:val="left"/>
      </w:pPr>
    </w:p>
    <w:p w:rsidR="00374AAF" w:rsidRDefault="00374AAF">
      <w:pPr>
        <w:ind w:left="139" w:right="73"/>
        <w:rPr>
          <w:lang w:val="uk-UA"/>
        </w:rPr>
      </w:pPr>
      <w:r w:rsidRPr="00374AAF">
        <w:rPr>
          <w:b/>
          <w:i/>
          <w:lang w:val="uk-UA"/>
        </w:rPr>
        <w:t>Міське фермерство</w:t>
      </w:r>
      <w:r w:rsidR="00EF1C27">
        <w:rPr>
          <w:b/>
          <w:i/>
          <w:lang w:val="uk-UA"/>
        </w:rPr>
        <w:t>.</w:t>
      </w:r>
      <w:r w:rsidRPr="00374AAF">
        <w:rPr>
          <w:lang w:val="uk-UA"/>
        </w:rPr>
        <w:t xml:space="preserve"> </w:t>
      </w:r>
    </w:p>
    <w:p w:rsidR="005D5D5E" w:rsidRDefault="005D5D5E" w:rsidP="005D5D5E">
      <w:pPr>
        <w:ind w:left="139" w:right="73"/>
        <w:rPr>
          <w:lang w:val="uk-UA"/>
        </w:rPr>
      </w:pPr>
      <w:r>
        <w:rPr>
          <w:b/>
          <w:lang w:val="uk-UA"/>
        </w:rPr>
        <w:t>Розвиток м</w:t>
      </w:r>
      <w:r w:rsidRPr="005D5D5E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Pr="005D5D5E">
        <w:rPr>
          <w:b/>
          <w:lang w:val="uk-UA"/>
        </w:rPr>
        <w:t xml:space="preserve"> фермерств</w:t>
      </w:r>
      <w:r>
        <w:rPr>
          <w:b/>
          <w:lang w:val="uk-UA"/>
        </w:rPr>
        <w:t xml:space="preserve">а </w:t>
      </w:r>
      <w:r w:rsidRPr="005D5D5E">
        <w:rPr>
          <w:lang w:val="uk-UA"/>
        </w:rPr>
        <w:t xml:space="preserve">в Україні та світі.  </w:t>
      </w:r>
      <w:r>
        <w:rPr>
          <w:lang w:val="uk-UA"/>
        </w:rPr>
        <w:t>Сади Перемоги. Види міського фермерства</w:t>
      </w:r>
      <w:r w:rsidR="00EF1C27">
        <w:rPr>
          <w:lang w:val="uk-UA"/>
        </w:rPr>
        <w:t xml:space="preserve">: міське городництво, міське садівництво, сади на дахах, вертикальні ферми, громадські простори. Значення міського фермерства для здоров’я населення, </w:t>
      </w:r>
      <w:proofErr w:type="spellStart"/>
      <w:r w:rsidR="00EF1C27">
        <w:rPr>
          <w:lang w:val="uk-UA"/>
        </w:rPr>
        <w:t>ресоціалізації</w:t>
      </w:r>
      <w:proofErr w:type="spellEnd"/>
      <w:r w:rsidR="00EF1C27">
        <w:rPr>
          <w:lang w:val="uk-UA"/>
        </w:rPr>
        <w:t>, рекреації, вирішенн</w:t>
      </w:r>
      <w:r w:rsidR="00773DDB">
        <w:rPr>
          <w:lang w:val="uk-UA"/>
        </w:rPr>
        <w:t>я</w:t>
      </w:r>
      <w:r w:rsidR="00EF1C27">
        <w:rPr>
          <w:lang w:val="uk-UA"/>
        </w:rPr>
        <w:t xml:space="preserve"> соціальних та екологічних проблем.</w:t>
      </w:r>
    </w:p>
    <w:p w:rsidR="00EF1C27" w:rsidRPr="00EF1C27" w:rsidRDefault="00EF1C27" w:rsidP="005D5D5E">
      <w:pPr>
        <w:ind w:left="139" w:right="73"/>
        <w:rPr>
          <w:lang w:val="uk-UA"/>
        </w:rPr>
      </w:pPr>
      <w:proofErr w:type="spellStart"/>
      <w:r>
        <w:rPr>
          <w:b/>
          <w:lang w:val="uk-UA"/>
        </w:rPr>
        <w:t>Пермакультурні</w:t>
      </w:r>
      <w:proofErr w:type="spellEnd"/>
      <w:r>
        <w:rPr>
          <w:b/>
          <w:lang w:val="uk-UA"/>
        </w:rPr>
        <w:t xml:space="preserve"> приміські </w:t>
      </w:r>
      <w:r w:rsidRPr="00EF1C27">
        <w:rPr>
          <w:lang w:val="uk-UA"/>
        </w:rPr>
        <w:t>гос</w:t>
      </w:r>
      <w:r>
        <w:rPr>
          <w:lang w:val="uk-UA"/>
        </w:rPr>
        <w:t>подарства у розвинутих країнах та їх потенціал у продовольчому самозабезпеченні в Україні.</w:t>
      </w:r>
    </w:p>
    <w:p w:rsidR="00E65A1D" w:rsidRPr="00E4555D" w:rsidRDefault="00E65A1D" w:rsidP="00E65A1D">
      <w:pPr>
        <w:spacing w:after="0" w:line="259" w:lineRule="auto"/>
        <w:ind w:left="142"/>
        <w:jc w:val="left"/>
        <w:rPr>
          <w:b/>
          <w:i/>
        </w:rPr>
      </w:pPr>
    </w:p>
    <w:p w:rsidR="00EF1C27" w:rsidRDefault="00374AAF">
      <w:pPr>
        <w:ind w:left="139" w:right="73"/>
        <w:rPr>
          <w:lang w:val="uk-UA"/>
        </w:rPr>
      </w:pPr>
      <w:r w:rsidRPr="00374AAF">
        <w:rPr>
          <w:b/>
          <w:i/>
          <w:lang w:val="uk-UA"/>
        </w:rPr>
        <w:t xml:space="preserve">Реновація </w:t>
      </w:r>
      <w:proofErr w:type="spellStart"/>
      <w:r w:rsidRPr="00374AAF">
        <w:rPr>
          <w:b/>
          <w:i/>
          <w:lang w:val="uk-UA"/>
        </w:rPr>
        <w:t>урболандшафтів</w:t>
      </w:r>
      <w:proofErr w:type="spellEnd"/>
      <w:r w:rsidR="00EF1C27">
        <w:rPr>
          <w:b/>
          <w:i/>
          <w:lang w:val="uk-UA"/>
        </w:rPr>
        <w:t>.</w:t>
      </w:r>
      <w:r w:rsidRPr="00374AAF">
        <w:rPr>
          <w:lang w:val="uk-UA"/>
        </w:rPr>
        <w:t xml:space="preserve"> </w:t>
      </w:r>
    </w:p>
    <w:p w:rsidR="00EF1C27" w:rsidRDefault="00EF1C27">
      <w:pPr>
        <w:ind w:left="139" w:right="73"/>
        <w:rPr>
          <w:lang w:val="uk-UA"/>
        </w:rPr>
      </w:pPr>
      <w:r>
        <w:rPr>
          <w:lang w:val="uk-UA"/>
        </w:rPr>
        <w:t xml:space="preserve">Основні проблеми </w:t>
      </w:r>
      <w:proofErr w:type="spellStart"/>
      <w:r>
        <w:rPr>
          <w:lang w:val="uk-UA"/>
        </w:rPr>
        <w:t>урболандшафтів</w:t>
      </w:r>
      <w:proofErr w:type="spellEnd"/>
      <w:r>
        <w:rPr>
          <w:lang w:val="uk-UA"/>
        </w:rPr>
        <w:t xml:space="preserve"> та методи їх вирішення у  світі та в Україні. </w:t>
      </w:r>
      <w:r w:rsidR="001802E6">
        <w:rPr>
          <w:lang w:val="uk-UA"/>
        </w:rPr>
        <w:t xml:space="preserve">Роль ландшафту в самоідентифікації людини та </w:t>
      </w:r>
      <w:proofErr w:type="spellStart"/>
      <w:r w:rsidR="001802E6">
        <w:rPr>
          <w:lang w:val="uk-UA"/>
        </w:rPr>
        <w:t>спільности</w:t>
      </w:r>
      <w:proofErr w:type="spellEnd"/>
      <w:r w:rsidR="001802E6">
        <w:rPr>
          <w:lang w:val="uk-UA"/>
        </w:rPr>
        <w:t xml:space="preserve">. Психологічні аспекти ландшафтів. Потенціал </w:t>
      </w:r>
      <w:proofErr w:type="spellStart"/>
      <w:r w:rsidR="001802E6">
        <w:rPr>
          <w:lang w:val="uk-UA"/>
        </w:rPr>
        <w:t>ландшафтнох</w:t>
      </w:r>
      <w:proofErr w:type="spellEnd"/>
      <w:r w:rsidR="001802E6">
        <w:rPr>
          <w:lang w:val="uk-UA"/>
        </w:rPr>
        <w:t xml:space="preserve"> архітектури, міського озеленення та </w:t>
      </w:r>
      <w:proofErr w:type="spellStart"/>
      <w:r w:rsidR="001802E6">
        <w:rPr>
          <w:lang w:val="uk-UA"/>
        </w:rPr>
        <w:t>пермакультури</w:t>
      </w:r>
      <w:proofErr w:type="spellEnd"/>
      <w:r w:rsidR="001802E6">
        <w:rPr>
          <w:lang w:val="uk-UA"/>
        </w:rPr>
        <w:t xml:space="preserve"> у створенні екологічного  рекреаційного міського середовища.</w:t>
      </w:r>
    </w:p>
    <w:p w:rsidR="00EF1C27" w:rsidRDefault="00EF1C27">
      <w:pPr>
        <w:ind w:left="139" w:right="73"/>
        <w:rPr>
          <w:lang w:val="uk-UA"/>
        </w:rPr>
      </w:pPr>
    </w:p>
    <w:p w:rsidR="00374AAF" w:rsidRDefault="00374AAF">
      <w:pPr>
        <w:spacing w:after="0" w:line="259" w:lineRule="auto"/>
        <w:ind w:left="72"/>
        <w:jc w:val="left"/>
        <w:rPr>
          <w:lang w:val="uk-UA"/>
        </w:rPr>
      </w:pPr>
      <w:proofErr w:type="spellStart"/>
      <w:r w:rsidRPr="00374AAF">
        <w:rPr>
          <w:b/>
          <w:i/>
          <w:lang w:val="uk-UA"/>
        </w:rPr>
        <w:t>Урбоекологія</w:t>
      </w:r>
      <w:proofErr w:type="spellEnd"/>
      <w:r w:rsidRPr="00374AAF">
        <w:rPr>
          <w:b/>
          <w:i/>
          <w:lang w:val="uk-UA"/>
        </w:rPr>
        <w:t xml:space="preserve"> та </w:t>
      </w:r>
      <w:proofErr w:type="spellStart"/>
      <w:r w:rsidRPr="00374AAF">
        <w:rPr>
          <w:b/>
          <w:i/>
          <w:lang w:val="uk-UA"/>
        </w:rPr>
        <w:t>фітомеліорація</w:t>
      </w:r>
      <w:proofErr w:type="spellEnd"/>
      <w:r w:rsidRPr="00374AAF">
        <w:rPr>
          <w:lang w:val="uk-UA"/>
        </w:rPr>
        <w:t xml:space="preserve"> </w:t>
      </w:r>
    </w:p>
    <w:p w:rsidR="001802E6" w:rsidRPr="001802E6" w:rsidRDefault="001802E6">
      <w:pPr>
        <w:spacing w:after="0" w:line="259" w:lineRule="auto"/>
        <w:ind w:left="72"/>
        <w:jc w:val="left"/>
        <w:rPr>
          <w:i/>
          <w:lang w:val="uk-UA"/>
        </w:rPr>
      </w:pPr>
      <w:r w:rsidRPr="001802E6">
        <w:rPr>
          <w:b/>
          <w:lang w:val="uk-UA"/>
        </w:rPr>
        <w:t>Зелений каркас міста</w:t>
      </w:r>
      <w:r>
        <w:rPr>
          <w:b/>
          <w:lang w:val="uk-UA"/>
        </w:rPr>
        <w:t xml:space="preserve"> </w:t>
      </w:r>
      <w:r w:rsidRPr="001802E6">
        <w:rPr>
          <w:lang w:val="uk-UA"/>
        </w:rPr>
        <w:t>як основа</w:t>
      </w:r>
      <w:r>
        <w:rPr>
          <w:b/>
          <w:lang w:val="uk-UA"/>
        </w:rPr>
        <w:t xml:space="preserve"> </w:t>
      </w:r>
      <w:r w:rsidRPr="001802E6">
        <w:rPr>
          <w:lang w:val="uk-UA"/>
        </w:rPr>
        <w:t xml:space="preserve">міської екосистеми. </w:t>
      </w:r>
      <w:r>
        <w:rPr>
          <w:lang w:val="uk-UA"/>
        </w:rPr>
        <w:t xml:space="preserve">Міські водойми та парки, зелені охоронні зони та їх роль у збереженні </w:t>
      </w:r>
      <w:proofErr w:type="spellStart"/>
      <w:r>
        <w:rPr>
          <w:lang w:val="uk-UA"/>
        </w:rPr>
        <w:t>біорізноманіття</w:t>
      </w:r>
      <w:proofErr w:type="spellEnd"/>
      <w:r>
        <w:rPr>
          <w:lang w:val="uk-UA"/>
        </w:rPr>
        <w:t xml:space="preserve"> міста. Основні рослини – </w:t>
      </w:r>
      <w:proofErr w:type="spellStart"/>
      <w:r>
        <w:rPr>
          <w:lang w:val="uk-UA"/>
        </w:rPr>
        <w:t>меліоранти</w:t>
      </w:r>
      <w:proofErr w:type="spellEnd"/>
      <w:r>
        <w:rPr>
          <w:lang w:val="uk-UA"/>
        </w:rPr>
        <w:t xml:space="preserve">. Потенціал аборигенних та інтродукованих рослин у </w:t>
      </w:r>
      <w:proofErr w:type="spellStart"/>
      <w:r>
        <w:rPr>
          <w:lang w:val="uk-UA"/>
        </w:rPr>
        <w:t>фітомеліорації</w:t>
      </w:r>
      <w:proofErr w:type="spellEnd"/>
      <w:r>
        <w:rPr>
          <w:lang w:val="uk-UA"/>
        </w:rPr>
        <w:t xml:space="preserve"> міських ґрунтів та </w:t>
      </w:r>
      <w:r w:rsidR="00AC0BA6">
        <w:rPr>
          <w:lang w:val="uk-UA"/>
        </w:rPr>
        <w:t>поліпшенні екологічної ситуації у містах України.</w:t>
      </w:r>
    </w:p>
    <w:p w:rsidR="00374AAF" w:rsidRPr="001802E6" w:rsidRDefault="00374AAF">
      <w:pPr>
        <w:spacing w:after="0" w:line="259" w:lineRule="auto"/>
        <w:ind w:left="72"/>
        <w:jc w:val="left"/>
        <w:rPr>
          <w:i/>
          <w:lang w:val="uk-UA"/>
        </w:rPr>
      </w:pPr>
    </w:p>
    <w:p w:rsidR="00374AAF" w:rsidRPr="001802E6" w:rsidRDefault="00374AAF">
      <w:pPr>
        <w:spacing w:after="0" w:line="259" w:lineRule="auto"/>
        <w:ind w:left="72"/>
        <w:jc w:val="left"/>
        <w:rPr>
          <w:b/>
          <w:i/>
          <w:lang w:val="uk-UA"/>
        </w:rPr>
      </w:pPr>
    </w:p>
    <w:p w:rsidR="002A10E5" w:rsidRPr="00E4555D" w:rsidRDefault="00374AAF">
      <w:pPr>
        <w:spacing w:after="0" w:line="259" w:lineRule="auto"/>
        <w:ind w:left="72"/>
        <w:jc w:val="left"/>
      </w:pPr>
      <w:r>
        <w:rPr>
          <w:b/>
          <w:i/>
          <w:lang w:val="uk-UA"/>
        </w:rPr>
        <w:t xml:space="preserve"> </w:t>
      </w:r>
      <w:proofErr w:type="spellStart"/>
      <w:r w:rsidR="008412B8" w:rsidRPr="00E4555D">
        <w:rPr>
          <w:b/>
          <w:i/>
        </w:rPr>
        <w:t>Охорона</w:t>
      </w:r>
      <w:proofErr w:type="spellEnd"/>
      <w:r w:rsidR="008412B8" w:rsidRPr="00E4555D">
        <w:rPr>
          <w:b/>
          <w:i/>
        </w:rPr>
        <w:t xml:space="preserve"> та </w:t>
      </w:r>
      <w:proofErr w:type="spellStart"/>
      <w:r w:rsidR="008412B8" w:rsidRPr="00E4555D">
        <w:rPr>
          <w:b/>
          <w:i/>
        </w:rPr>
        <w:t>управління</w:t>
      </w:r>
      <w:proofErr w:type="spellEnd"/>
      <w:r w:rsidR="008412B8" w:rsidRPr="00E4555D">
        <w:rPr>
          <w:b/>
          <w:i/>
        </w:rPr>
        <w:t xml:space="preserve"> </w:t>
      </w:r>
      <w:proofErr w:type="spellStart"/>
      <w:r w:rsidR="008412B8" w:rsidRPr="00E4555D">
        <w:rPr>
          <w:b/>
          <w:i/>
        </w:rPr>
        <w:t>біорозмаїттям</w:t>
      </w:r>
      <w:proofErr w:type="spellEnd"/>
      <w:r w:rsidR="008412B8" w:rsidRPr="00E4555D">
        <w:rPr>
          <w:b/>
          <w:i/>
        </w:rPr>
        <w:t xml:space="preserve"> </w:t>
      </w:r>
    </w:p>
    <w:p w:rsidR="002A10E5" w:rsidRPr="00E4555D" w:rsidRDefault="008412B8" w:rsidP="00EB3735">
      <w:pPr>
        <w:ind w:left="139" w:right="73"/>
        <w:rPr>
          <w:lang w:val="uk-UA"/>
        </w:rPr>
      </w:pPr>
      <w:r w:rsidRPr="00E4555D">
        <w:rPr>
          <w:b/>
        </w:rPr>
        <w:t xml:space="preserve">Проблема </w:t>
      </w:r>
      <w:proofErr w:type="spellStart"/>
      <w:r w:rsidRPr="00E4555D">
        <w:rPr>
          <w:b/>
        </w:rPr>
        <w:t>збереження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біотичного</w:t>
      </w:r>
      <w:proofErr w:type="spellEnd"/>
      <w:r w:rsidRPr="00E4555D">
        <w:rPr>
          <w:b/>
        </w:rPr>
        <w:t xml:space="preserve"> і ландшафтного </w:t>
      </w:r>
      <w:proofErr w:type="spellStart"/>
      <w:r w:rsidRPr="00E4555D">
        <w:rPr>
          <w:b/>
        </w:rPr>
        <w:t>різноманітт</w:t>
      </w:r>
      <w:r w:rsidRPr="00E4555D">
        <w:t>я</w:t>
      </w:r>
      <w:proofErr w:type="spellEnd"/>
      <w:r w:rsidRPr="00E4555D">
        <w:t xml:space="preserve">. </w:t>
      </w:r>
      <w:proofErr w:type="spellStart"/>
      <w:r w:rsidRPr="00E4555D">
        <w:t>Уявлення</w:t>
      </w:r>
      <w:proofErr w:type="spellEnd"/>
      <w:r w:rsidRPr="00E4555D">
        <w:t xml:space="preserve"> про </w:t>
      </w:r>
      <w:proofErr w:type="spellStart"/>
      <w:r w:rsidRPr="00E4555D">
        <w:t>екомережі</w:t>
      </w:r>
      <w:proofErr w:type="spellEnd"/>
      <w:r w:rsidRPr="00E4555D">
        <w:t xml:space="preserve">. Причини і </w:t>
      </w:r>
      <w:proofErr w:type="spellStart"/>
      <w:r w:rsidRPr="00E4555D">
        <w:t>наслідки</w:t>
      </w:r>
      <w:proofErr w:type="spellEnd"/>
      <w:r w:rsidRPr="00E4555D">
        <w:t xml:space="preserve"> </w:t>
      </w:r>
      <w:proofErr w:type="spellStart"/>
      <w:r w:rsidRPr="00E4555D">
        <w:t>деградації</w:t>
      </w:r>
      <w:proofErr w:type="spellEnd"/>
      <w:r w:rsidRPr="00E4555D">
        <w:t xml:space="preserve"> </w:t>
      </w:r>
      <w:proofErr w:type="spellStart"/>
      <w:r w:rsidRPr="00E4555D">
        <w:t>біорізноманіття</w:t>
      </w:r>
      <w:proofErr w:type="spellEnd"/>
      <w:r w:rsidRPr="00E4555D">
        <w:t xml:space="preserve">. </w:t>
      </w:r>
      <w:proofErr w:type="spellStart"/>
      <w:r w:rsidRPr="00E4555D">
        <w:t>Природозаповідання</w:t>
      </w:r>
      <w:proofErr w:type="spellEnd"/>
      <w:r w:rsidRPr="00E4555D">
        <w:t xml:space="preserve"> як одна з </w:t>
      </w:r>
      <w:proofErr w:type="spellStart"/>
      <w:r w:rsidRPr="00E4555D">
        <w:t>ефективних</w:t>
      </w:r>
      <w:proofErr w:type="spellEnd"/>
      <w:r w:rsidRPr="00E4555D">
        <w:t xml:space="preserve"> форм </w:t>
      </w:r>
      <w:proofErr w:type="spellStart"/>
      <w:r w:rsidRPr="00E4555D">
        <w:t>збереження</w:t>
      </w:r>
      <w:proofErr w:type="spellEnd"/>
      <w:r w:rsidRPr="00E4555D">
        <w:t xml:space="preserve"> </w:t>
      </w:r>
      <w:proofErr w:type="spellStart"/>
      <w:r w:rsidRPr="00E4555D">
        <w:t>біорізноманіття</w:t>
      </w:r>
      <w:proofErr w:type="spellEnd"/>
      <w:r w:rsidRPr="00E4555D">
        <w:t xml:space="preserve">. </w:t>
      </w:r>
      <w:r w:rsidR="009A177A" w:rsidRPr="00E4555D">
        <w:rPr>
          <w:lang w:val="uk-UA"/>
        </w:rPr>
        <w:t>О</w:t>
      </w:r>
      <w:proofErr w:type="spellStart"/>
      <w:r w:rsidRPr="00E4555D">
        <w:t>сновні</w:t>
      </w:r>
      <w:proofErr w:type="spellEnd"/>
      <w:r w:rsidRPr="00E4555D">
        <w:t xml:space="preserve"> </w:t>
      </w:r>
      <w:proofErr w:type="spellStart"/>
      <w:r w:rsidRPr="00E4555D">
        <w:t>аспекти</w:t>
      </w:r>
      <w:proofErr w:type="spellEnd"/>
      <w:r w:rsidRPr="00E4555D">
        <w:t xml:space="preserve"> ландшафтного </w:t>
      </w:r>
      <w:proofErr w:type="spellStart"/>
      <w:r w:rsidRPr="00E4555D">
        <w:t>різноманіття</w:t>
      </w:r>
      <w:proofErr w:type="spellEnd"/>
      <w:r w:rsidRPr="00E4555D">
        <w:t>. Природно-</w:t>
      </w:r>
      <w:proofErr w:type="spellStart"/>
      <w:r w:rsidRPr="00E4555D">
        <w:t>зап</w:t>
      </w:r>
      <w:r w:rsidR="009A177A" w:rsidRPr="00E4555D">
        <w:t>овідний</w:t>
      </w:r>
      <w:proofErr w:type="spellEnd"/>
      <w:r w:rsidR="009A177A" w:rsidRPr="00E4555D">
        <w:t xml:space="preserve"> фонд </w:t>
      </w:r>
      <w:proofErr w:type="spellStart"/>
      <w:r w:rsidR="009A177A" w:rsidRPr="00E4555D">
        <w:t>України</w:t>
      </w:r>
      <w:proofErr w:type="spellEnd"/>
      <w:r w:rsidR="009A177A" w:rsidRPr="00E4555D">
        <w:t xml:space="preserve">. </w:t>
      </w:r>
      <w:proofErr w:type="spellStart"/>
      <w:r w:rsidR="009A177A" w:rsidRPr="00E4555D">
        <w:t>Екомережа</w:t>
      </w:r>
      <w:proofErr w:type="spellEnd"/>
      <w:r w:rsidRPr="00E4555D">
        <w:t xml:space="preserve"> як </w:t>
      </w:r>
      <w:proofErr w:type="spellStart"/>
      <w:r w:rsidRPr="00E4555D">
        <w:t>цілісна</w:t>
      </w:r>
      <w:proofErr w:type="spellEnd"/>
      <w:r w:rsidRPr="00E4555D">
        <w:t xml:space="preserve"> </w:t>
      </w:r>
      <w:proofErr w:type="spellStart"/>
      <w:r w:rsidRPr="00E4555D">
        <w:t>територіально</w:t>
      </w:r>
      <w:proofErr w:type="spellEnd"/>
      <w:r w:rsidR="009A177A" w:rsidRPr="00E4555D">
        <w:rPr>
          <w:lang w:val="uk-UA"/>
        </w:rPr>
        <w:t xml:space="preserve"> </w:t>
      </w:r>
      <w:proofErr w:type="spellStart"/>
      <w:r w:rsidRPr="00E4555D">
        <w:t>функціональна</w:t>
      </w:r>
      <w:proofErr w:type="spellEnd"/>
      <w:r w:rsidRPr="00E4555D">
        <w:t xml:space="preserve"> </w:t>
      </w:r>
      <w:proofErr w:type="spellStart"/>
      <w:r w:rsidRPr="00E4555D">
        <w:t>єдність</w:t>
      </w:r>
      <w:proofErr w:type="spellEnd"/>
      <w:r w:rsidRPr="00E4555D">
        <w:t xml:space="preserve"> </w:t>
      </w:r>
      <w:proofErr w:type="spellStart"/>
      <w:r w:rsidRPr="00E4555D">
        <w:t>природних</w:t>
      </w:r>
      <w:proofErr w:type="spellEnd"/>
      <w:r w:rsidRPr="00E4555D">
        <w:t xml:space="preserve"> та </w:t>
      </w:r>
      <w:proofErr w:type="spellStart"/>
      <w:r w:rsidRPr="00E4555D">
        <w:t>антропогеннних</w:t>
      </w:r>
      <w:proofErr w:type="spellEnd"/>
      <w:r w:rsidRPr="00E4555D">
        <w:t xml:space="preserve"> </w:t>
      </w:r>
      <w:proofErr w:type="spellStart"/>
      <w:r w:rsidRPr="00E4555D">
        <w:t>ландшафтів</w:t>
      </w:r>
      <w:proofErr w:type="spellEnd"/>
      <w:r w:rsidRPr="00E4555D">
        <w:t xml:space="preserve">, </w:t>
      </w:r>
      <w:proofErr w:type="spellStart"/>
      <w:r w:rsidRPr="00E4555D">
        <w:t>що</w:t>
      </w:r>
      <w:proofErr w:type="spellEnd"/>
      <w:r w:rsidRPr="00E4555D">
        <w:t xml:space="preserve"> </w:t>
      </w:r>
      <w:proofErr w:type="spellStart"/>
      <w:r w:rsidRPr="00E4555D">
        <w:t>забезпечує</w:t>
      </w:r>
      <w:proofErr w:type="spellEnd"/>
      <w:r w:rsidRPr="00E4555D">
        <w:t xml:space="preserve"> </w:t>
      </w:r>
      <w:proofErr w:type="spellStart"/>
      <w:r w:rsidRPr="00E4555D">
        <w:t>збереження</w:t>
      </w:r>
      <w:proofErr w:type="spellEnd"/>
      <w:r w:rsidRPr="00E4555D">
        <w:t xml:space="preserve"> і </w:t>
      </w:r>
      <w:proofErr w:type="spellStart"/>
      <w:r w:rsidRPr="00E4555D">
        <w:t>відтворення</w:t>
      </w:r>
      <w:proofErr w:type="spellEnd"/>
      <w:r w:rsidRPr="00E4555D">
        <w:t xml:space="preserve"> </w:t>
      </w:r>
      <w:proofErr w:type="spellStart"/>
      <w:r w:rsidRPr="00E4555D">
        <w:t>біотичного</w:t>
      </w:r>
      <w:proofErr w:type="spellEnd"/>
      <w:r w:rsidRPr="00E4555D">
        <w:t xml:space="preserve"> і ландшафтного </w:t>
      </w:r>
      <w:proofErr w:type="spellStart"/>
      <w:r w:rsidRPr="00E4555D">
        <w:t>різноманіття</w:t>
      </w:r>
      <w:proofErr w:type="spellEnd"/>
      <w:r w:rsidRPr="00E4555D">
        <w:t xml:space="preserve">, </w:t>
      </w:r>
      <w:proofErr w:type="spellStart"/>
      <w:r w:rsidRPr="00E4555D">
        <w:t>підтримання</w:t>
      </w:r>
      <w:proofErr w:type="spellEnd"/>
      <w:r w:rsidRPr="00E4555D">
        <w:t xml:space="preserve">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рівноваги</w:t>
      </w:r>
      <w:proofErr w:type="spellEnd"/>
      <w:r w:rsidRPr="00E4555D">
        <w:t xml:space="preserve"> та </w:t>
      </w:r>
      <w:proofErr w:type="spellStart"/>
      <w:r w:rsidRPr="00E4555D">
        <w:t>екобезпечного</w:t>
      </w:r>
      <w:proofErr w:type="spellEnd"/>
      <w:r w:rsidRPr="00E4555D">
        <w:t xml:space="preserve"> стану </w:t>
      </w:r>
      <w:proofErr w:type="spellStart"/>
      <w:r w:rsidRPr="00E4555D">
        <w:t>довкілля</w:t>
      </w:r>
      <w:proofErr w:type="spellEnd"/>
      <w:r w:rsidRPr="00E4555D">
        <w:t xml:space="preserve"> </w:t>
      </w:r>
      <w:proofErr w:type="spellStart"/>
      <w:r w:rsidRPr="00E4555D">
        <w:t>загалом</w:t>
      </w:r>
      <w:proofErr w:type="spellEnd"/>
      <w:r w:rsidRPr="00E4555D">
        <w:t xml:space="preserve">. </w:t>
      </w:r>
      <w:r w:rsidR="00C0739F" w:rsidRPr="00E4555D">
        <w:rPr>
          <w:lang w:val="uk-UA"/>
        </w:rPr>
        <w:t xml:space="preserve">Потенціал </w:t>
      </w:r>
      <w:proofErr w:type="spellStart"/>
      <w:r w:rsidR="00C0739F" w:rsidRPr="00E4555D">
        <w:rPr>
          <w:lang w:val="uk-UA"/>
        </w:rPr>
        <w:t>пермакультури</w:t>
      </w:r>
      <w:proofErr w:type="spellEnd"/>
      <w:r w:rsidR="00C0739F" w:rsidRPr="00E4555D">
        <w:rPr>
          <w:lang w:val="uk-UA"/>
        </w:rPr>
        <w:t xml:space="preserve"> у збереженні, відновленні та розширенні </w:t>
      </w:r>
      <w:proofErr w:type="spellStart"/>
      <w:r w:rsidR="00C0739F" w:rsidRPr="00E4555D">
        <w:rPr>
          <w:lang w:val="uk-UA"/>
        </w:rPr>
        <w:t>біорізноманіття</w:t>
      </w:r>
      <w:proofErr w:type="spellEnd"/>
      <w:r w:rsidR="00AC0BA6">
        <w:rPr>
          <w:lang w:val="uk-UA"/>
        </w:rPr>
        <w:t>, зокрема у містах.</w:t>
      </w:r>
    </w:p>
    <w:p w:rsidR="002A10E5" w:rsidRPr="00E4555D" w:rsidRDefault="002A10E5" w:rsidP="00EB3735">
      <w:pPr>
        <w:spacing w:after="0" w:line="259" w:lineRule="auto"/>
        <w:ind w:left="77" w:firstLine="0"/>
        <w:jc w:val="left"/>
      </w:pPr>
    </w:p>
    <w:p w:rsidR="002A10E5" w:rsidRPr="002109E6" w:rsidRDefault="008412B8" w:rsidP="00EB3735">
      <w:pPr>
        <w:spacing w:after="7" w:line="271" w:lineRule="auto"/>
        <w:ind w:left="1239" w:right="72"/>
      </w:pPr>
      <w:r w:rsidRPr="00E4555D">
        <w:rPr>
          <w:b/>
        </w:rPr>
        <w:t xml:space="preserve">ПЕРЕЛІК </w:t>
      </w:r>
      <w:r w:rsidRPr="002109E6">
        <w:rPr>
          <w:b/>
        </w:rPr>
        <w:t xml:space="preserve">ПИТАНЬ </w:t>
      </w:r>
      <w:r w:rsidR="0000396C" w:rsidRPr="002109E6">
        <w:rPr>
          <w:b/>
          <w:lang w:val="uk-UA"/>
        </w:rPr>
        <w:t>І</w:t>
      </w:r>
      <w:r w:rsidRPr="002109E6">
        <w:rPr>
          <w:b/>
        </w:rPr>
        <w:t xml:space="preserve">З ДИСЦИПЛІН, ЯКІ ВИНОСЯТЬСЯ НА </w:t>
      </w:r>
    </w:p>
    <w:p w:rsidR="002A10E5" w:rsidRPr="002109E6" w:rsidRDefault="008412B8" w:rsidP="00EB3735">
      <w:pPr>
        <w:pStyle w:val="2"/>
        <w:spacing w:after="219"/>
        <w:ind w:left="10" w:right="4"/>
      </w:pPr>
      <w:r w:rsidRPr="002109E6">
        <w:t xml:space="preserve">ФАХОВЕ ВСТУПНЕ ВИПРОБУВАННЯ </w:t>
      </w:r>
    </w:p>
    <w:p w:rsidR="002A10E5" w:rsidRPr="002109E6" w:rsidRDefault="008412B8" w:rsidP="00EB3735">
      <w:pPr>
        <w:numPr>
          <w:ilvl w:val="0"/>
          <w:numId w:val="1"/>
        </w:numPr>
        <w:spacing w:after="177"/>
        <w:ind w:right="73" w:hanging="360"/>
      </w:pPr>
      <w:proofErr w:type="spellStart"/>
      <w:r w:rsidRPr="002109E6">
        <w:t>Е</w:t>
      </w:r>
      <w:r w:rsidR="009A177A" w:rsidRPr="002109E6">
        <w:t>кологія</w:t>
      </w:r>
      <w:proofErr w:type="spellEnd"/>
      <w:r w:rsidR="009A177A" w:rsidRPr="002109E6">
        <w:t xml:space="preserve"> як наука про </w:t>
      </w:r>
      <w:proofErr w:type="spellStart"/>
      <w:r w:rsidR="009A177A" w:rsidRPr="002109E6">
        <w:t>довкілля</w:t>
      </w:r>
      <w:proofErr w:type="spellEnd"/>
      <w:r w:rsidR="009A177A" w:rsidRPr="002109E6">
        <w:t>.</w:t>
      </w:r>
    </w:p>
    <w:p w:rsidR="002A10E5" w:rsidRPr="00E4555D" w:rsidRDefault="009A177A" w:rsidP="00EB3735">
      <w:pPr>
        <w:numPr>
          <w:ilvl w:val="0"/>
          <w:numId w:val="1"/>
        </w:numPr>
        <w:spacing w:after="180"/>
        <w:ind w:right="73" w:hanging="360"/>
      </w:pPr>
      <w:proofErr w:type="spellStart"/>
      <w:r w:rsidRPr="00E4555D">
        <w:t>Галузі</w:t>
      </w:r>
      <w:proofErr w:type="spellEnd"/>
      <w:r w:rsidRPr="00E4555D">
        <w:t xml:space="preserve"> і </w:t>
      </w:r>
      <w:proofErr w:type="spellStart"/>
      <w:r w:rsidRPr="00E4555D">
        <w:t>підрозділи</w:t>
      </w:r>
      <w:proofErr w:type="spellEnd"/>
      <w:r w:rsidRPr="00E4555D">
        <w:t xml:space="preserve"> </w:t>
      </w:r>
      <w:proofErr w:type="spellStart"/>
      <w:r w:rsidRPr="00E4555D">
        <w:t>екології</w:t>
      </w:r>
      <w:proofErr w:type="spellEnd"/>
      <w:r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80"/>
        <w:ind w:right="73" w:hanging="360"/>
      </w:pPr>
      <w:proofErr w:type="spellStart"/>
      <w:r w:rsidRPr="00E4555D">
        <w:t>Екологіч</w:t>
      </w:r>
      <w:r w:rsidR="009A177A" w:rsidRPr="00E4555D">
        <w:t>ні</w:t>
      </w:r>
      <w:proofErr w:type="spellEnd"/>
      <w:r w:rsidR="009A177A" w:rsidRPr="00E4555D">
        <w:t xml:space="preserve"> </w:t>
      </w:r>
      <w:proofErr w:type="spellStart"/>
      <w:r w:rsidR="009A177A" w:rsidRPr="00E4555D">
        <w:t>фактори</w:t>
      </w:r>
      <w:proofErr w:type="spellEnd"/>
      <w:r w:rsidR="009A177A" w:rsidRPr="00E4555D">
        <w:t xml:space="preserve"> та </w:t>
      </w:r>
      <w:proofErr w:type="spellStart"/>
      <w:r w:rsidR="009A177A" w:rsidRPr="00E4555D">
        <w:t>їх</w:t>
      </w:r>
      <w:proofErr w:type="spellEnd"/>
      <w:r w:rsidR="009A177A" w:rsidRPr="00E4555D">
        <w:t xml:space="preserve"> </w:t>
      </w:r>
      <w:proofErr w:type="spellStart"/>
      <w:r w:rsidR="009A177A" w:rsidRPr="00E4555D">
        <w:t>класифікація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79"/>
        <w:ind w:right="73" w:hanging="360"/>
      </w:pPr>
      <w:proofErr w:type="spellStart"/>
      <w:r w:rsidRPr="00E4555D">
        <w:t>Поняття</w:t>
      </w:r>
      <w:proofErr w:type="spellEnd"/>
      <w:r w:rsidR="009A177A" w:rsidRPr="00E4555D">
        <w:t xml:space="preserve"> про </w:t>
      </w:r>
      <w:proofErr w:type="spellStart"/>
      <w:r w:rsidR="009A177A" w:rsidRPr="00E4555D">
        <w:t>екосистему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80"/>
        <w:ind w:right="73" w:hanging="360"/>
      </w:pPr>
      <w:proofErr w:type="spellStart"/>
      <w:r w:rsidRPr="00E4555D">
        <w:t>Типи</w:t>
      </w:r>
      <w:proofErr w:type="spellEnd"/>
      <w:r w:rsidRPr="00E4555D">
        <w:t xml:space="preserve"> </w:t>
      </w:r>
      <w:proofErr w:type="spellStart"/>
      <w:r w:rsidRPr="00E4555D">
        <w:t>екосистем</w:t>
      </w:r>
      <w:proofErr w:type="spellEnd"/>
      <w:r w:rsidRPr="00E4555D">
        <w:t>. Структурно-</w:t>
      </w:r>
      <w:proofErr w:type="spellStart"/>
      <w:r w:rsidRPr="00E4555D">
        <w:t>ф</w:t>
      </w:r>
      <w:r w:rsidR="009A177A" w:rsidRPr="00E4555D">
        <w:t>ункціональна</w:t>
      </w:r>
      <w:proofErr w:type="spellEnd"/>
      <w:r w:rsidR="009A177A" w:rsidRPr="00E4555D">
        <w:t xml:space="preserve"> схема </w:t>
      </w:r>
      <w:proofErr w:type="spellStart"/>
      <w:r w:rsidR="009A177A" w:rsidRPr="00E4555D">
        <w:t>екосистеми</w:t>
      </w:r>
      <w:proofErr w:type="spellEnd"/>
      <w:r w:rsidR="009A177A" w:rsidRPr="00E4555D">
        <w:t>.</w:t>
      </w:r>
    </w:p>
    <w:p w:rsidR="002A10E5" w:rsidRPr="00E4555D" w:rsidRDefault="009A177A" w:rsidP="00EB3735">
      <w:pPr>
        <w:numPr>
          <w:ilvl w:val="0"/>
          <w:numId w:val="1"/>
        </w:numPr>
        <w:spacing w:line="396" w:lineRule="auto"/>
        <w:ind w:right="73" w:hanging="360"/>
      </w:pPr>
      <w:proofErr w:type="spellStart"/>
      <w:r w:rsidRPr="00E4555D">
        <w:t>Біосфера</w:t>
      </w:r>
      <w:proofErr w:type="spellEnd"/>
      <w:r w:rsidR="008412B8" w:rsidRPr="00E4555D">
        <w:t xml:space="preserve"> як глобальна </w:t>
      </w:r>
      <w:proofErr w:type="spellStart"/>
      <w:r w:rsidR="008412B8" w:rsidRPr="00E4555D">
        <w:t>екосистема</w:t>
      </w:r>
      <w:proofErr w:type="spellEnd"/>
      <w:r w:rsidR="008412B8" w:rsidRPr="00E4555D">
        <w:t xml:space="preserve"> </w:t>
      </w:r>
      <w:proofErr w:type="spellStart"/>
      <w:r w:rsidR="008412B8" w:rsidRPr="00E4555D">
        <w:t>планети</w:t>
      </w:r>
      <w:proofErr w:type="spellEnd"/>
      <w:r w:rsidR="008412B8" w:rsidRPr="00E4555D">
        <w:t xml:space="preserve">, </w:t>
      </w:r>
      <w:r w:rsidR="00AC0BA6">
        <w:rPr>
          <w:lang w:val="uk-UA"/>
        </w:rPr>
        <w:t>р</w:t>
      </w:r>
      <w:proofErr w:type="spellStart"/>
      <w:r w:rsidR="008412B8" w:rsidRPr="00E4555D">
        <w:t>оль</w:t>
      </w:r>
      <w:proofErr w:type="spellEnd"/>
      <w:r w:rsidR="008412B8" w:rsidRPr="00E4555D">
        <w:t xml:space="preserve"> </w:t>
      </w:r>
      <w:proofErr w:type="spellStart"/>
      <w:r w:rsidR="008412B8" w:rsidRPr="00E4555D">
        <w:t>живи</w:t>
      </w:r>
      <w:r w:rsidRPr="00E4555D">
        <w:t>х</w:t>
      </w:r>
      <w:proofErr w:type="spellEnd"/>
      <w:r w:rsidRPr="00E4555D">
        <w:t xml:space="preserve"> </w:t>
      </w:r>
      <w:proofErr w:type="spellStart"/>
      <w:r w:rsidRPr="00E4555D">
        <w:t>організмів</w:t>
      </w:r>
      <w:proofErr w:type="spellEnd"/>
      <w:r w:rsidRPr="00E4555D">
        <w:t xml:space="preserve"> у </w:t>
      </w:r>
      <w:proofErr w:type="spellStart"/>
      <w:r w:rsidRPr="00E4555D">
        <w:t>біосфері</w:t>
      </w:r>
      <w:proofErr w:type="spellEnd"/>
      <w:r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82"/>
        <w:ind w:right="73" w:hanging="360"/>
      </w:pPr>
      <w:r w:rsidRPr="00E4555D">
        <w:t xml:space="preserve">Ноосфера. </w:t>
      </w:r>
      <w:proofErr w:type="spellStart"/>
      <w:r w:rsidRPr="00E4555D">
        <w:t>Порушення</w:t>
      </w:r>
      <w:proofErr w:type="spellEnd"/>
      <w:r w:rsidRPr="00E4555D">
        <w:t xml:space="preserve"> </w:t>
      </w:r>
      <w:proofErr w:type="spellStart"/>
      <w:r w:rsidRPr="00E4555D">
        <w:t>г</w:t>
      </w:r>
      <w:r w:rsidR="009A177A" w:rsidRPr="00E4555D">
        <w:t>лобальної</w:t>
      </w:r>
      <w:proofErr w:type="spellEnd"/>
      <w:r w:rsidR="009A177A" w:rsidRPr="00E4555D">
        <w:t xml:space="preserve"> </w:t>
      </w:r>
      <w:proofErr w:type="spellStart"/>
      <w:r w:rsidR="009A177A" w:rsidRPr="00E4555D">
        <w:t>природної</w:t>
      </w:r>
      <w:proofErr w:type="spellEnd"/>
      <w:r w:rsidR="009A177A" w:rsidRPr="00E4555D">
        <w:t xml:space="preserve"> </w:t>
      </w:r>
      <w:proofErr w:type="spellStart"/>
      <w:r w:rsidR="009A177A" w:rsidRPr="00E4555D">
        <w:t>рівноваги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line="396" w:lineRule="auto"/>
        <w:ind w:right="73" w:hanging="360"/>
      </w:pPr>
      <w:r w:rsidRPr="00E4555D">
        <w:t xml:space="preserve">Проблема </w:t>
      </w:r>
      <w:proofErr w:type="spellStart"/>
      <w:r w:rsidRPr="00E4555D">
        <w:t>забруднення</w:t>
      </w:r>
      <w:proofErr w:type="spellEnd"/>
      <w:r w:rsidRPr="00E4555D">
        <w:t xml:space="preserve"> природного </w:t>
      </w:r>
      <w:proofErr w:type="spellStart"/>
      <w:r w:rsidRPr="00E4555D">
        <w:t>середовища</w:t>
      </w:r>
      <w:proofErr w:type="spellEnd"/>
      <w:r w:rsidR="00AC0BA6">
        <w:rPr>
          <w:lang w:val="uk-UA"/>
        </w:rPr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78"/>
        <w:ind w:right="73" w:hanging="360"/>
      </w:pPr>
      <w:r w:rsidRPr="00E4555D">
        <w:t xml:space="preserve">Причини і </w:t>
      </w:r>
      <w:proofErr w:type="spellStart"/>
      <w:r w:rsidRPr="00E4555D">
        <w:t>наслідки</w:t>
      </w:r>
      <w:proofErr w:type="spellEnd"/>
      <w:r w:rsidRPr="00E4555D">
        <w:t xml:space="preserve"> </w:t>
      </w:r>
      <w:proofErr w:type="spellStart"/>
      <w:r w:rsidRPr="00E4555D">
        <w:t>дег</w:t>
      </w:r>
      <w:r w:rsidR="009A177A" w:rsidRPr="00E4555D">
        <w:t>радації</w:t>
      </w:r>
      <w:proofErr w:type="spellEnd"/>
      <w:r w:rsidR="009A177A" w:rsidRPr="00E4555D">
        <w:t xml:space="preserve"> </w:t>
      </w:r>
      <w:proofErr w:type="spellStart"/>
      <w:r w:rsidR="009A177A" w:rsidRPr="00E4555D">
        <w:t>природних</w:t>
      </w:r>
      <w:proofErr w:type="spellEnd"/>
      <w:r w:rsidR="009A177A" w:rsidRPr="00E4555D">
        <w:t xml:space="preserve"> </w:t>
      </w:r>
      <w:proofErr w:type="spellStart"/>
      <w:r w:rsidR="009A177A" w:rsidRPr="00E4555D">
        <w:t>компонентів</w:t>
      </w:r>
      <w:proofErr w:type="spellEnd"/>
      <w:r w:rsidR="009A177A" w:rsidRPr="00E4555D">
        <w:t>.</w:t>
      </w:r>
    </w:p>
    <w:p w:rsidR="002A10E5" w:rsidRPr="00E4555D" w:rsidRDefault="00272DE0" w:rsidP="00EB3735">
      <w:pPr>
        <w:numPr>
          <w:ilvl w:val="0"/>
          <w:numId w:val="1"/>
        </w:numPr>
        <w:spacing w:after="178"/>
        <w:ind w:right="73" w:hanging="360"/>
      </w:pPr>
      <w:r w:rsidRPr="00E4555D">
        <w:rPr>
          <w:lang w:val="uk-UA"/>
        </w:rPr>
        <w:t>Передумов</w:t>
      </w:r>
      <w:r w:rsidR="006D6282" w:rsidRPr="00E4555D">
        <w:rPr>
          <w:lang w:val="uk-UA"/>
        </w:rPr>
        <w:t xml:space="preserve">и виникнення </w:t>
      </w:r>
      <w:proofErr w:type="spellStart"/>
      <w:r w:rsidR="006D6282" w:rsidRPr="00E4555D">
        <w:rPr>
          <w:lang w:val="uk-UA"/>
        </w:rPr>
        <w:t>пермакультури</w:t>
      </w:r>
      <w:proofErr w:type="spellEnd"/>
      <w:r w:rsidR="006D6282" w:rsidRPr="00E4555D">
        <w:rPr>
          <w:lang w:val="uk-UA"/>
        </w:rPr>
        <w:t>.</w:t>
      </w:r>
    </w:p>
    <w:p w:rsidR="002A10E5" w:rsidRPr="00E4555D" w:rsidRDefault="00AC0BA6" w:rsidP="00EB3735">
      <w:pPr>
        <w:numPr>
          <w:ilvl w:val="0"/>
          <w:numId w:val="1"/>
        </w:numPr>
        <w:spacing w:after="177"/>
        <w:ind w:right="73" w:hanging="360"/>
      </w:pPr>
      <w:r>
        <w:rPr>
          <w:lang w:val="uk-UA"/>
        </w:rPr>
        <w:t xml:space="preserve"> </w:t>
      </w:r>
      <w:r w:rsidR="008412B8" w:rsidRPr="00E4555D">
        <w:t xml:space="preserve">Проблема </w:t>
      </w:r>
      <w:proofErr w:type="spellStart"/>
      <w:r w:rsidR="008412B8" w:rsidRPr="00E4555D">
        <w:t>збереження</w:t>
      </w:r>
      <w:proofErr w:type="spellEnd"/>
      <w:r w:rsidR="008412B8" w:rsidRPr="00E4555D">
        <w:t xml:space="preserve"> </w:t>
      </w:r>
      <w:proofErr w:type="spellStart"/>
      <w:r w:rsidR="008412B8" w:rsidRPr="00E4555D">
        <w:t>біотичног</w:t>
      </w:r>
      <w:r w:rsidR="009A177A" w:rsidRPr="00E4555D">
        <w:t>о</w:t>
      </w:r>
      <w:proofErr w:type="spellEnd"/>
      <w:r w:rsidR="009A177A" w:rsidRPr="00E4555D">
        <w:t xml:space="preserve"> і ландшафтного </w:t>
      </w:r>
      <w:proofErr w:type="spellStart"/>
      <w:r w:rsidR="009A177A" w:rsidRPr="00E4555D">
        <w:t>різноманіття</w:t>
      </w:r>
      <w:proofErr w:type="spellEnd"/>
      <w:r w:rsidR="009A177A" w:rsidRPr="00E4555D">
        <w:t>.</w:t>
      </w:r>
    </w:p>
    <w:p w:rsidR="002A10E5" w:rsidRPr="00E4555D" w:rsidRDefault="00AC0BA6" w:rsidP="00EB3735">
      <w:pPr>
        <w:numPr>
          <w:ilvl w:val="0"/>
          <w:numId w:val="1"/>
        </w:numPr>
        <w:spacing w:after="177"/>
        <w:ind w:right="73" w:hanging="360"/>
      </w:pPr>
      <w:r>
        <w:rPr>
          <w:lang w:val="uk-UA"/>
        </w:rPr>
        <w:lastRenderedPageBreak/>
        <w:t>Значення</w:t>
      </w:r>
      <w:r w:rsidR="009A177A" w:rsidRPr="00E4555D">
        <w:t xml:space="preserve"> </w:t>
      </w:r>
      <w:proofErr w:type="spellStart"/>
      <w:r w:rsidR="009A177A" w:rsidRPr="00E4555D">
        <w:t>біорізноманіття</w:t>
      </w:r>
      <w:proofErr w:type="spellEnd"/>
      <w:r>
        <w:rPr>
          <w:lang w:val="uk-UA"/>
        </w:rPr>
        <w:t xml:space="preserve"> для стійкості екосистеми.</w:t>
      </w:r>
    </w:p>
    <w:p w:rsidR="002A10E5" w:rsidRPr="00E4555D" w:rsidRDefault="008412B8" w:rsidP="00EB3735">
      <w:pPr>
        <w:numPr>
          <w:ilvl w:val="0"/>
          <w:numId w:val="1"/>
        </w:numPr>
        <w:spacing w:after="179"/>
        <w:ind w:right="73" w:hanging="360"/>
      </w:pPr>
      <w:proofErr w:type="spellStart"/>
      <w:r w:rsidRPr="00E4555D">
        <w:t>Екомережа</w:t>
      </w:r>
      <w:proofErr w:type="spellEnd"/>
      <w:r w:rsidR="009A177A" w:rsidRPr="00E4555D">
        <w:t xml:space="preserve">, </w:t>
      </w:r>
      <w:proofErr w:type="spellStart"/>
      <w:r w:rsidR="009A177A" w:rsidRPr="00E4555D">
        <w:t>основні</w:t>
      </w:r>
      <w:proofErr w:type="spellEnd"/>
      <w:r w:rsidR="009A177A" w:rsidRPr="00E4555D">
        <w:t xml:space="preserve"> </w:t>
      </w:r>
      <w:proofErr w:type="spellStart"/>
      <w:r w:rsidR="009A177A" w:rsidRPr="00E4555D">
        <w:t>структурні</w:t>
      </w:r>
      <w:proofErr w:type="spellEnd"/>
      <w:r w:rsidR="009A177A" w:rsidRPr="00E4555D">
        <w:t xml:space="preserve"> </w:t>
      </w:r>
      <w:proofErr w:type="spellStart"/>
      <w:r w:rsidR="009A177A" w:rsidRPr="00E4555D">
        <w:t>елементи</w:t>
      </w:r>
      <w:proofErr w:type="spellEnd"/>
      <w:r w:rsidR="009A177A" w:rsidRPr="00E4555D">
        <w:t>.</w:t>
      </w:r>
    </w:p>
    <w:p w:rsidR="002A10E5" w:rsidRPr="00E4555D" w:rsidRDefault="006D6282" w:rsidP="00EB3735">
      <w:pPr>
        <w:numPr>
          <w:ilvl w:val="0"/>
          <w:numId w:val="1"/>
        </w:numPr>
        <w:spacing w:after="177"/>
        <w:ind w:right="73" w:hanging="360"/>
      </w:pPr>
      <w:r w:rsidRPr="00E4555D">
        <w:rPr>
          <w:lang w:val="uk-UA"/>
        </w:rPr>
        <w:t xml:space="preserve">Етичні принципи </w:t>
      </w:r>
      <w:proofErr w:type="spellStart"/>
      <w:r w:rsidRPr="00E4555D">
        <w:rPr>
          <w:lang w:val="uk-UA"/>
        </w:rPr>
        <w:t>пермакультури</w:t>
      </w:r>
      <w:proofErr w:type="spellEnd"/>
      <w:r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after="176"/>
        <w:ind w:right="73" w:hanging="360"/>
      </w:pPr>
      <w:r w:rsidRPr="00E4555D">
        <w:rPr>
          <w:lang w:val="uk-UA"/>
        </w:rPr>
        <w:t xml:space="preserve">Соціальна складова </w:t>
      </w:r>
      <w:proofErr w:type="spellStart"/>
      <w:r w:rsidR="009A177A" w:rsidRPr="00E4555D">
        <w:rPr>
          <w:lang w:val="uk-UA"/>
        </w:rPr>
        <w:t>пермак</w:t>
      </w:r>
      <w:r w:rsidRPr="00E4555D">
        <w:rPr>
          <w:lang w:val="uk-UA"/>
        </w:rPr>
        <w:t>ультури</w:t>
      </w:r>
      <w:proofErr w:type="spellEnd"/>
      <w:r w:rsidRPr="00E4555D">
        <w:rPr>
          <w:lang w:val="uk-UA"/>
        </w:rPr>
        <w:t xml:space="preserve">. </w:t>
      </w:r>
      <w:proofErr w:type="spellStart"/>
      <w:r w:rsidRPr="00E4555D">
        <w:rPr>
          <w:lang w:val="uk-UA"/>
        </w:rPr>
        <w:t>Соціократія</w:t>
      </w:r>
      <w:proofErr w:type="spellEnd"/>
      <w:r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after="178"/>
        <w:ind w:right="73" w:hanging="360"/>
      </w:pPr>
      <w:r w:rsidRPr="00E4555D">
        <w:rPr>
          <w:lang w:val="uk-UA"/>
        </w:rPr>
        <w:t xml:space="preserve">Значення </w:t>
      </w:r>
      <w:proofErr w:type="spellStart"/>
      <w:r w:rsidRPr="00E4555D">
        <w:rPr>
          <w:lang w:val="uk-UA"/>
        </w:rPr>
        <w:t>лісосадів</w:t>
      </w:r>
      <w:proofErr w:type="spellEnd"/>
      <w:r w:rsidRPr="00E4555D">
        <w:rPr>
          <w:lang w:val="uk-UA"/>
        </w:rPr>
        <w:t xml:space="preserve"> </w:t>
      </w:r>
      <w:r w:rsidR="009A177A" w:rsidRPr="00E4555D">
        <w:rPr>
          <w:lang w:val="uk-UA"/>
        </w:rPr>
        <w:t>в</w:t>
      </w:r>
      <w:r w:rsidRPr="00E4555D">
        <w:rPr>
          <w:lang w:val="uk-UA"/>
        </w:rPr>
        <w:t xml:space="preserve"> </w:t>
      </w:r>
      <w:proofErr w:type="spellStart"/>
      <w:r w:rsidRPr="00E4555D">
        <w:rPr>
          <w:lang w:val="uk-UA"/>
        </w:rPr>
        <w:t>агроекосистемах</w:t>
      </w:r>
      <w:proofErr w:type="spellEnd"/>
      <w:r w:rsidR="00AC0BA6">
        <w:rPr>
          <w:lang w:val="uk-UA"/>
        </w:rPr>
        <w:t xml:space="preserve"> та містах.</w:t>
      </w:r>
    </w:p>
    <w:p w:rsidR="002A10E5" w:rsidRPr="00E4555D" w:rsidRDefault="00D1045F" w:rsidP="00EB3735">
      <w:pPr>
        <w:numPr>
          <w:ilvl w:val="0"/>
          <w:numId w:val="1"/>
        </w:numPr>
        <w:spacing w:after="182"/>
        <w:ind w:right="73" w:hanging="360"/>
      </w:pPr>
      <w:r w:rsidRPr="00E4555D">
        <w:rPr>
          <w:lang w:val="uk-UA"/>
        </w:rPr>
        <w:t xml:space="preserve">Технології обробітку </w:t>
      </w:r>
      <w:proofErr w:type="spellStart"/>
      <w:r w:rsidRPr="00E4555D">
        <w:rPr>
          <w:lang w:val="uk-UA"/>
        </w:rPr>
        <w:t>грунту</w:t>
      </w:r>
      <w:proofErr w:type="spellEnd"/>
      <w:r w:rsidRPr="00E4555D">
        <w:rPr>
          <w:lang w:val="uk-UA"/>
        </w:rPr>
        <w:t xml:space="preserve"> у </w:t>
      </w:r>
      <w:proofErr w:type="spellStart"/>
      <w:r w:rsidRPr="00E4555D">
        <w:rPr>
          <w:lang w:val="uk-UA"/>
        </w:rPr>
        <w:t>пермакультурі</w:t>
      </w:r>
      <w:proofErr w:type="spellEnd"/>
      <w:r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after="176"/>
        <w:ind w:right="73" w:hanging="360"/>
      </w:pPr>
      <w:r w:rsidRPr="00E4555D">
        <w:rPr>
          <w:lang w:val="uk-UA"/>
        </w:rPr>
        <w:t xml:space="preserve">Поняття сталого розвитку і </w:t>
      </w:r>
      <w:proofErr w:type="spellStart"/>
      <w:r w:rsidRPr="00E4555D">
        <w:rPr>
          <w:lang w:val="uk-UA"/>
        </w:rPr>
        <w:t>пермакультура</w:t>
      </w:r>
      <w:proofErr w:type="spellEnd"/>
      <w:r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line="376" w:lineRule="auto"/>
        <w:ind w:right="73" w:hanging="360"/>
      </w:pPr>
      <w:r w:rsidRPr="00E4555D">
        <w:rPr>
          <w:lang w:val="uk-UA"/>
        </w:rPr>
        <w:t xml:space="preserve">Принцип створення </w:t>
      </w:r>
      <w:proofErr w:type="spellStart"/>
      <w:r w:rsidRPr="00E4555D">
        <w:rPr>
          <w:lang w:val="uk-UA"/>
        </w:rPr>
        <w:t>мікрокліматів</w:t>
      </w:r>
      <w:proofErr w:type="spellEnd"/>
      <w:r w:rsidRPr="00E4555D">
        <w:rPr>
          <w:lang w:val="uk-UA"/>
        </w:rPr>
        <w:t>.</w:t>
      </w:r>
    </w:p>
    <w:p w:rsidR="002A10E5" w:rsidRPr="00E4555D" w:rsidRDefault="00272DE0" w:rsidP="00EB3735">
      <w:pPr>
        <w:numPr>
          <w:ilvl w:val="0"/>
          <w:numId w:val="1"/>
        </w:numPr>
        <w:spacing w:after="178"/>
        <w:ind w:right="73" w:hanging="360"/>
      </w:pPr>
      <w:r w:rsidRPr="00E4555D">
        <w:rPr>
          <w:lang w:val="uk-UA"/>
        </w:rPr>
        <w:t xml:space="preserve">Роль </w:t>
      </w:r>
      <w:proofErr w:type="spellStart"/>
      <w:r w:rsidRPr="00E4555D">
        <w:rPr>
          <w:lang w:val="uk-UA"/>
        </w:rPr>
        <w:t>пермакультури</w:t>
      </w:r>
      <w:proofErr w:type="spellEnd"/>
      <w:r w:rsidRPr="00E4555D">
        <w:rPr>
          <w:lang w:val="uk-UA"/>
        </w:rPr>
        <w:t xml:space="preserve"> у вирішенні п</w:t>
      </w:r>
      <w:proofErr w:type="spellStart"/>
      <w:r w:rsidR="008412B8" w:rsidRPr="00E4555D">
        <w:t>роблем</w:t>
      </w:r>
      <w:proofErr w:type="spellEnd"/>
      <w:r w:rsidRPr="00E4555D">
        <w:rPr>
          <w:lang w:val="uk-UA"/>
        </w:rPr>
        <w:t>и</w:t>
      </w:r>
      <w:r w:rsidR="008412B8" w:rsidRPr="00E4555D">
        <w:t xml:space="preserve"> </w:t>
      </w:r>
      <w:proofErr w:type="spellStart"/>
      <w:r w:rsidR="008412B8" w:rsidRPr="00E4555D">
        <w:t>збереження</w:t>
      </w:r>
      <w:proofErr w:type="spellEnd"/>
      <w:r w:rsidR="008412B8" w:rsidRPr="00E4555D">
        <w:t xml:space="preserve"> </w:t>
      </w:r>
      <w:proofErr w:type="spellStart"/>
      <w:r w:rsidR="008412B8" w:rsidRPr="00E4555D">
        <w:t>біотичног</w:t>
      </w:r>
      <w:r w:rsidR="009A177A" w:rsidRPr="00E4555D">
        <w:t>о</w:t>
      </w:r>
      <w:proofErr w:type="spellEnd"/>
      <w:r w:rsidR="009A177A" w:rsidRPr="00E4555D">
        <w:t xml:space="preserve"> і ландшафтного </w:t>
      </w:r>
      <w:proofErr w:type="spellStart"/>
      <w:r w:rsidR="009A177A" w:rsidRPr="00E4555D">
        <w:t>різноманіття</w:t>
      </w:r>
      <w:proofErr w:type="spellEnd"/>
      <w:r w:rsidR="009A177A" w:rsidRPr="00E4555D">
        <w:t>.</w:t>
      </w:r>
    </w:p>
    <w:p w:rsidR="00272DE0" w:rsidRPr="00E4555D" w:rsidRDefault="00272DE0" w:rsidP="00EB3735">
      <w:pPr>
        <w:numPr>
          <w:ilvl w:val="0"/>
          <w:numId w:val="1"/>
        </w:numPr>
        <w:spacing w:line="398" w:lineRule="auto"/>
        <w:ind w:right="73" w:hanging="360"/>
      </w:pPr>
      <w:proofErr w:type="spellStart"/>
      <w:r w:rsidRPr="00E4555D">
        <w:rPr>
          <w:lang w:val="uk-UA"/>
        </w:rPr>
        <w:t>Пермакультура</w:t>
      </w:r>
      <w:proofErr w:type="spellEnd"/>
      <w:r w:rsidRPr="00E4555D">
        <w:rPr>
          <w:lang w:val="uk-UA"/>
        </w:rPr>
        <w:t xml:space="preserve"> в місті</w:t>
      </w:r>
      <w:r w:rsidR="009A177A" w:rsidRPr="00E4555D">
        <w:rPr>
          <w:lang w:val="uk-UA"/>
        </w:rPr>
        <w:t>.</w:t>
      </w:r>
    </w:p>
    <w:p w:rsidR="00773DDB" w:rsidRDefault="00272DE0" w:rsidP="00773DDB">
      <w:pPr>
        <w:numPr>
          <w:ilvl w:val="0"/>
          <w:numId w:val="1"/>
        </w:numPr>
        <w:spacing w:line="398" w:lineRule="auto"/>
        <w:ind w:right="73" w:hanging="360"/>
      </w:pPr>
      <w:r w:rsidRPr="002109E6">
        <w:rPr>
          <w:lang w:val="uk-UA"/>
        </w:rPr>
        <w:t xml:space="preserve">Водні об’єкти </w:t>
      </w:r>
      <w:proofErr w:type="spellStart"/>
      <w:r w:rsidRPr="002109E6">
        <w:rPr>
          <w:lang w:val="uk-UA"/>
        </w:rPr>
        <w:t>пермакультури</w:t>
      </w:r>
      <w:proofErr w:type="spellEnd"/>
      <w:r w:rsidRPr="002109E6">
        <w:rPr>
          <w:lang w:val="uk-UA"/>
        </w:rPr>
        <w:t>.</w:t>
      </w:r>
    </w:p>
    <w:p w:rsidR="0000396C" w:rsidRDefault="008412B8" w:rsidP="00773DDB">
      <w:pPr>
        <w:numPr>
          <w:ilvl w:val="0"/>
          <w:numId w:val="1"/>
        </w:numPr>
        <w:spacing w:line="398" w:lineRule="auto"/>
        <w:ind w:right="73" w:hanging="360"/>
      </w:pPr>
      <w:r w:rsidRPr="002109E6">
        <w:t xml:space="preserve">Причини і </w:t>
      </w:r>
      <w:proofErr w:type="spellStart"/>
      <w:r w:rsidRPr="002109E6">
        <w:t>наслід</w:t>
      </w:r>
      <w:r w:rsidR="009A177A" w:rsidRPr="002109E6">
        <w:t>ки</w:t>
      </w:r>
      <w:proofErr w:type="spellEnd"/>
      <w:r w:rsidR="009A177A" w:rsidRPr="002109E6">
        <w:t xml:space="preserve"> </w:t>
      </w:r>
      <w:proofErr w:type="spellStart"/>
      <w:r w:rsidR="009A177A" w:rsidRPr="002109E6">
        <w:t>деградації</w:t>
      </w:r>
      <w:proofErr w:type="spellEnd"/>
      <w:r w:rsidR="009A177A" w:rsidRPr="002109E6">
        <w:t xml:space="preserve"> </w:t>
      </w:r>
      <w:proofErr w:type="spellStart"/>
      <w:r w:rsidR="009A177A" w:rsidRPr="002109E6">
        <w:t>біорізноманіття</w:t>
      </w:r>
      <w:proofErr w:type="spellEnd"/>
      <w:r w:rsidR="009A177A" w:rsidRPr="002109E6">
        <w:t>.</w:t>
      </w:r>
    </w:p>
    <w:p w:rsidR="00773DDB" w:rsidRPr="00773DDB" w:rsidRDefault="00773DDB" w:rsidP="00773DDB">
      <w:pPr>
        <w:numPr>
          <w:ilvl w:val="0"/>
          <w:numId w:val="1"/>
        </w:numPr>
        <w:spacing w:line="398" w:lineRule="auto"/>
        <w:ind w:right="73" w:hanging="360"/>
      </w:pPr>
      <w:proofErr w:type="spellStart"/>
      <w:r w:rsidRPr="00773DDB">
        <w:t>Основні</w:t>
      </w:r>
      <w:proofErr w:type="spellEnd"/>
      <w:r w:rsidRPr="00773DDB">
        <w:t xml:space="preserve"> </w:t>
      </w:r>
      <w:proofErr w:type="spellStart"/>
      <w:r w:rsidRPr="00773DDB">
        <w:t>завдання</w:t>
      </w:r>
      <w:proofErr w:type="spellEnd"/>
      <w:r w:rsidRPr="00773DDB">
        <w:t xml:space="preserve"> </w:t>
      </w:r>
      <w:proofErr w:type="spellStart"/>
      <w:r w:rsidRPr="00773DDB">
        <w:t>озеленення</w:t>
      </w:r>
      <w:proofErr w:type="spellEnd"/>
      <w:r>
        <w:rPr>
          <w:lang w:val="uk-UA"/>
        </w:rPr>
        <w:t xml:space="preserve"> міст.</w:t>
      </w:r>
    </w:p>
    <w:p w:rsidR="00773DDB" w:rsidRPr="00773DDB" w:rsidRDefault="00773DDB" w:rsidP="006E0A94">
      <w:pPr>
        <w:numPr>
          <w:ilvl w:val="0"/>
          <w:numId w:val="1"/>
        </w:numPr>
        <w:spacing w:line="398" w:lineRule="auto"/>
        <w:ind w:right="73"/>
      </w:pPr>
      <w:proofErr w:type="spellStart"/>
      <w:r w:rsidRPr="00773DDB">
        <w:t>Гарденотерапія</w:t>
      </w:r>
      <w:proofErr w:type="spellEnd"/>
      <w:r w:rsidRPr="00773DDB">
        <w:rPr>
          <w:lang w:val="uk-UA"/>
        </w:rPr>
        <w:t xml:space="preserve"> для відновлення здоров’я ветеранів. </w:t>
      </w:r>
    </w:p>
    <w:p w:rsidR="00773DDB" w:rsidRPr="00773DDB" w:rsidRDefault="00773DDB" w:rsidP="006E0A94">
      <w:pPr>
        <w:numPr>
          <w:ilvl w:val="0"/>
          <w:numId w:val="1"/>
        </w:numPr>
        <w:spacing w:line="398" w:lineRule="auto"/>
        <w:ind w:right="73"/>
      </w:pPr>
      <w:proofErr w:type="spellStart"/>
      <w:r w:rsidRPr="00773DDB">
        <w:t>Екологічні</w:t>
      </w:r>
      <w:proofErr w:type="spellEnd"/>
      <w:r w:rsidRPr="00773DDB">
        <w:t xml:space="preserve"> </w:t>
      </w:r>
      <w:proofErr w:type="spellStart"/>
      <w:r w:rsidRPr="00773DDB">
        <w:t>послуги</w:t>
      </w:r>
      <w:proofErr w:type="spellEnd"/>
      <w:r w:rsidRPr="00773DDB">
        <w:t xml:space="preserve"> </w:t>
      </w:r>
      <w:proofErr w:type="spellStart"/>
      <w:r w:rsidRPr="00773DDB">
        <w:t>зелених</w:t>
      </w:r>
      <w:proofErr w:type="spellEnd"/>
      <w:r w:rsidRPr="00773DDB">
        <w:t xml:space="preserve"> </w:t>
      </w:r>
      <w:proofErr w:type="spellStart"/>
      <w:r w:rsidRPr="00773DDB">
        <w:t>насаджень</w:t>
      </w:r>
      <w:proofErr w:type="spellEnd"/>
      <w:r w:rsidRPr="00773DDB">
        <w:rPr>
          <w:lang w:val="uk-UA"/>
        </w:rPr>
        <w:t xml:space="preserve">. </w:t>
      </w:r>
    </w:p>
    <w:p w:rsidR="00773DDB" w:rsidRDefault="00773DDB" w:rsidP="006E0A94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>З</w:t>
      </w:r>
      <w:proofErr w:type="spellStart"/>
      <w:r>
        <w:t>начення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лук для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біорізноманіття</w:t>
      </w:r>
      <w:proofErr w:type="spellEnd"/>
      <w:r>
        <w:t xml:space="preserve">. </w:t>
      </w:r>
    </w:p>
    <w:p w:rsidR="00773DDB" w:rsidRDefault="00773DDB" w:rsidP="006E0A94">
      <w:pPr>
        <w:numPr>
          <w:ilvl w:val="0"/>
          <w:numId w:val="1"/>
        </w:numPr>
        <w:spacing w:line="398" w:lineRule="auto"/>
        <w:ind w:right="73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 для </w:t>
      </w:r>
      <w:proofErr w:type="spellStart"/>
      <w:r>
        <w:t>міських</w:t>
      </w:r>
      <w:proofErr w:type="spellEnd"/>
      <w:r>
        <w:t xml:space="preserve"> лук. </w:t>
      </w:r>
    </w:p>
    <w:p w:rsidR="00773DDB" w:rsidRPr="00773DDB" w:rsidRDefault="00773DDB" w:rsidP="00DA2B52">
      <w:pPr>
        <w:numPr>
          <w:ilvl w:val="0"/>
          <w:numId w:val="1"/>
        </w:numPr>
        <w:spacing w:line="398" w:lineRule="auto"/>
        <w:ind w:right="73"/>
      </w:pPr>
      <w:r w:rsidRPr="00773DDB">
        <w:rPr>
          <w:lang w:val="uk-UA"/>
        </w:rPr>
        <w:t xml:space="preserve">Зміна </w:t>
      </w:r>
      <w:proofErr w:type="spellStart"/>
      <w:r>
        <w:t>ґрунт</w:t>
      </w:r>
      <w:proofErr w:type="spellEnd"/>
      <w:r w:rsidRPr="00773DDB">
        <w:rPr>
          <w:lang w:val="uk-UA"/>
        </w:rPr>
        <w:t>у в процесі</w:t>
      </w:r>
      <w:r>
        <w:t xml:space="preserve"> переходу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газонів</w:t>
      </w:r>
      <w:proofErr w:type="spellEnd"/>
      <w:r>
        <w:t xml:space="preserve"> до лук.</w:t>
      </w:r>
      <w:r w:rsidRPr="00773DDB">
        <w:rPr>
          <w:lang w:val="uk-UA"/>
        </w:rPr>
        <w:t xml:space="preserve"> </w:t>
      </w:r>
    </w:p>
    <w:p w:rsidR="00773DDB" w:rsidRDefault="00773DDB" w:rsidP="00773DDB">
      <w:pPr>
        <w:numPr>
          <w:ilvl w:val="0"/>
          <w:numId w:val="1"/>
        </w:numPr>
        <w:spacing w:line="398" w:lineRule="auto"/>
        <w:ind w:right="73"/>
      </w:pP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фермерства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світі</w:t>
      </w:r>
      <w:proofErr w:type="spellEnd"/>
      <w:r>
        <w:t xml:space="preserve">.  </w:t>
      </w:r>
    </w:p>
    <w:p w:rsidR="00773DDB" w:rsidRDefault="00773DDB" w:rsidP="00773DDB">
      <w:pPr>
        <w:numPr>
          <w:ilvl w:val="0"/>
          <w:numId w:val="1"/>
        </w:numPr>
        <w:spacing w:line="398" w:lineRule="auto"/>
        <w:ind w:right="73"/>
      </w:pPr>
      <w:r>
        <w:t xml:space="preserve">Сади Перемоги. </w:t>
      </w:r>
    </w:p>
    <w:p w:rsidR="00773DDB" w:rsidRPr="00773DDB" w:rsidRDefault="00773DDB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>М</w:t>
      </w:r>
      <w:proofErr w:type="spellStart"/>
      <w:r>
        <w:t>іське</w:t>
      </w:r>
      <w:proofErr w:type="spellEnd"/>
      <w:r>
        <w:t xml:space="preserve"> </w:t>
      </w:r>
      <w:proofErr w:type="spellStart"/>
      <w:r>
        <w:t>городництво</w:t>
      </w:r>
      <w:proofErr w:type="spellEnd"/>
      <w:r>
        <w:rPr>
          <w:lang w:val="uk-UA"/>
        </w:rPr>
        <w:t xml:space="preserve"> для самозабезпечення у часи Другої світової війни.</w:t>
      </w:r>
    </w:p>
    <w:p w:rsidR="00773DDB" w:rsidRPr="00773DDB" w:rsidRDefault="00773DDB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 xml:space="preserve">Сучасне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садівництво</w:t>
      </w:r>
      <w:proofErr w:type="spellEnd"/>
      <w:r>
        <w:rPr>
          <w:lang w:val="uk-UA"/>
        </w:rPr>
        <w:t xml:space="preserve"> в Україні.</w:t>
      </w:r>
    </w:p>
    <w:p w:rsidR="00773DDB" w:rsidRPr="00773DDB" w:rsidRDefault="00773DDB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>С</w:t>
      </w:r>
      <w:proofErr w:type="spellStart"/>
      <w:r>
        <w:t>ади</w:t>
      </w:r>
      <w:proofErr w:type="spellEnd"/>
      <w:r>
        <w:t xml:space="preserve"> </w:t>
      </w:r>
      <w:r>
        <w:rPr>
          <w:lang w:val="uk-UA"/>
        </w:rPr>
        <w:t xml:space="preserve">та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простори</w:t>
      </w:r>
      <w:proofErr w:type="spellEnd"/>
      <w:r>
        <w:t xml:space="preserve"> на </w:t>
      </w:r>
      <w:proofErr w:type="spellStart"/>
      <w:r>
        <w:t>дахах</w:t>
      </w:r>
      <w:proofErr w:type="spellEnd"/>
      <w:r>
        <w:rPr>
          <w:lang w:val="uk-UA"/>
        </w:rPr>
        <w:t>.</w:t>
      </w:r>
    </w:p>
    <w:p w:rsidR="00F00431" w:rsidRPr="00F00431" w:rsidRDefault="00773DDB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>В</w:t>
      </w:r>
      <w:proofErr w:type="spellStart"/>
      <w:r>
        <w:t>ертикальні</w:t>
      </w:r>
      <w:proofErr w:type="spellEnd"/>
      <w:r>
        <w:t xml:space="preserve"> ферми</w:t>
      </w:r>
      <w:r>
        <w:rPr>
          <w:lang w:val="uk-UA"/>
        </w:rPr>
        <w:t xml:space="preserve"> та якість вирощеної продукції.</w:t>
      </w:r>
    </w:p>
    <w:p w:rsidR="00773DDB" w:rsidRDefault="00773DDB" w:rsidP="00773DDB">
      <w:pPr>
        <w:numPr>
          <w:ilvl w:val="0"/>
          <w:numId w:val="1"/>
        </w:numPr>
        <w:spacing w:line="398" w:lineRule="auto"/>
        <w:ind w:right="73"/>
      </w:pPr>
      <w:proofErr w:type="spellStart"/>
      <w:r>
        <w:t>Значення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фермерства для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ресоціалізації</w:t>
      </w:r>
      <w:proofErr w:type="spellEnd"/>
      <w:r>
        <w:t xml:space="preserve">, </w:t>
      </w:r>
      <w:proofErr w:type="spellStart"/>
      <w:r>
        <w:t>рекреації</w:t>
      </w:r>
      <w:proofErr w:type="spellEnd"/>
      <w:r>
        <w:t xml:space="preserve">,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та </w:t>
      </w:r>
      <w:proofErr w:type="spellStart"/>
      <w:r>
        <w:t>екологічних</w:t>
      </w:r>
      <w:proofErr w:type="spellEnd"/>
      <w:r>
        <w:t xml:space="preserve"> проблем.</w:t>
      </w:r>
    </w:p>
    <w:p w:rsidR="00773DDB" w:rsidRDefault="00773DDB" w:rsidP="00267FC2">
      <w:pPr>
        <w:numPr>
          <w:ilvl w:val="0"/>
          <w:numId w:val="1"/>
        </w:numPr>
        <w:spacing w:line="398" w:lineRule="auto"/>
        <w:ind w:right="73"/>
      </w:pPr>
      <w:proofErr w:type="spellStart"/>
      <w:r>
        <w:lastRenderedPageBreak/>
        <w:t>Пермакультурні</w:t>
      </w:r>
      <w:proofErr w:type="spellEnd"/>
      <w:r>
        <w:t xml:space="preserve"> </w:t>
      </w:r>
      <w:proofErr w:type="spellStart"/>
      <w:r>
        <w:t>приміські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у </w:t>
      </w:r>
      <w:proofErr w:type="spellStart"/>
      <w:r>
        <w:t>розвинутих</w:t>
      </w:r>
      <w:proofErr w:type="spellEnd"/>
      <w:r>
        <w:t xml:space="preserve"> </w:t>
      </w:r>
      <w:proofErr w:type="spellStart"/>
      <w:r>
        <w:t>країнах</w:t>
      </w:r>
      <w:proofErr w:type="spellEnd"/>
      <w:r w:rsidR="00F00431" w:rsidRPr="00F00431">
        <w:rPr>
          <w:lang w:val="uk-UA"/>
        </w:rPr>
        <w:t>.</w:t>
      </w:r>
      <w:r>
        <w:t xml:space="preserve"> </w:t>
      </w:r>
    </w:p>
    <w:p w:rsidR="00F00431" w:rsidRPr="00F00431" w:rsidRDefault="00F00431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 xml:space="preserve">Порушення </w:t>
      </w:r>
      <w:proofErr w:type="spellStart"/>
      <w:r w:rsidR="00773DDB">
        <w:t>урболандшафтів</w:t>
      </w:r>
      <w:proofErr w:type="spellEnd"/>
      <w:r w:rsidR="00773DDB">
        <w:t xml:space="preserve"> </w:t>
      </w:r>
      <w:r>
        <w:rPr>
          <w:lang w:val="uk-UA"/>
        </w:rPr>
        <w:t>війною та іншою діяльністю людини.</w:t>
      </w:r>
    </w:p>
    <w:p w:rsidR="00F00431" w:rsidRDefault="00773DDB" w:rsidP="00773DDB">
      <w:pPr>
        <w:numPr>
          <w:ilvl w:val="0"/>
          <w:numId w:val="1"/>
        </w:numPr>
        <w:spacing w:line="398" w:lineRule="auto"/>
        <w:ind w:right="73"/>
      </w:pPr>
      <w:r>
        <w:t xml:space="preserve">Роль ландшафту в </w:t>
      </w:r>
      <w:proofErr w:type="spellStart"/>
      <w:r>
        <w:t>самоідентифікації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спільности</w:t>
      </w:r>
      <w:proofErr w:type="spellEnd"/>
      <w:r>
        <w:t xml:space="preserve">. </w:t>
      </w:r>
    </w:p>
    <w:p w:rsidR="00F00431" w:rsidRDefault="00773DDB" w:rsidP="00773DDB">
      <w:pPr>
        <w:numPr>
          <w:ilvl w:val="0"/>
          <w:numId w:val="1"/>
        </w:numPr>
        <w:spacing w:line="398" w:lineRule="auto"/>
        <w:ind w:right="73"/>
      </w:pPr>
      <w:proofErr w:type="spellStart"/>
      <w:r>
        <w:t>Психологічні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ландшафтів</w:t>
      </w:r>
      <w:proofErr w:type="spellEnd"/>
      <w:r>
        <w:t xml:space="preserve">. </w:t>
      </w:r>
    </w:p>
    <w:p w:rsidR="00773DDB" w:rsidRDefault="00F00431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>М</w:t>
      </w:r>
      <w:proofErr w:type="spellStart"/>
      <w:r w:rsidR="00773DDB">
        <w:t>іськ</w:t>
      </w:r>
      <w:proofErr w:type="spellEnd"/>
      <w:r>
        <w:rPr>
          <w:lang w:val="uk-UA"/>
        </w:rPr>
        <w:t>е</w:t>
      </w:r>
      <w:r>
        <w:t xml:space="preserve"> </w:t>
      </w:r>
      <w:proofErr w:type="spellStart"/>
      <w:r>
        <w:t>озеленення</w:t>
      </w:r>
      <w:proofErr w:type="spellEnd"/>
      <w:r>
        <w:t xml:space="preserve"> </w:t>
      </w:r>
      <w:r>
        <w:rPr>
          <w:lang w:val="uk-UA"/>
        </w:rPr>
        <w:t>на засадах</w:t>
      </w:r>
      <w:r>
        <w:t xml:space="preserve"> </w:t>
      </w:r>
      <w:proofErr w:type="spellStart"/>
      <w:r>
        <w:t>пермакультур</w:t>
      </w:r>
      <w:proofErr w:type="spellEnd"/>
      <w:r>
        <w:rPr>
          <w:lang w:val="uk-UA"/>
        </w:rPr>
        <w:t>и</w:t>
      </w:r>
      <w:r w:rsidR="00773DDB">
        <w:t xml:space="preserve"> у </w:t>
      </w:r>
      <w:proofErr w:type="spellStart"/>
      <w:r w:rsidR="00773DDB">
        <w:t>створенні</w:t>
      </w:r>
      <w:proofErr w:type="spellEnd"/>
      <w:r w:rsidR="00773DDB">
        <w:t xml:space="preserve"> </w:t>
      </w:r>
      <w:proofErr w:type="spellStart"/>
      <w:r w:rsidR="00773DDB">
        <w:t>екологічного</w:t>
      </w:r>
      <w:proofErr w:type="spellEnd"/>
      <w:r w:rsidR="00773DDB">
        <w:t xml:space="preserve">  </w:t>
      </w:r>
      <w:proofErr w:type="spellStart"/>
      <w:r w:rsidR="00773DDB">
        <w:t>рекреаційного</w:t>
      </w:r>
      <w:proofErr w:type="spellEnd"/>
      <w:r w:rsidR="00773DDB">
        <w:t xml:space="preserve"> </w:t>
      </w:r>
      <w:proofErr w:type="spellStart"/>
      <w:r w:rsidR="00773DDB">
        <w:t>міського</w:t>
      </w:r>
      <w:proofErr w:type="spellEnd"/>
      <w:r w:rsidR="00773DDB">
        <w:t xml:space="preserve"> </w:t>
      </w:r>
      <w:proofErr w:type="spellStart"/>
      <w:r w:rsidR="00773DDB">
        <w:t>середовища</w:t>
      </w:r>
      <w:proofErr w:type="spellEnd"/>
      <w:r w:rsidR="00773DDB">
        <w:t>.</w:t>
      </w:r>
    </w:p>
    <w:p w:rsidR="00F00431" w:rsidRPr="00F00431" w:rsidRDefault="00F00431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>Терапевтичне садівництво як світовий тренд.</w:t>
      </w:r>
    </w:p>
    <w:p w:rsidR="00F00431" w:rsidRDefault="00773DDB" w:rsidP="00773DDB">
      <w:pPr>
        <w:numPr>
          <w:ilvl w:val="0"/>
          <w:numId w:val="1"/>
        </w:numPr>
        <w:spacing w:line="398" w:lineRule="auto"/>
        <w:ind w:right="73"/>
      </w:pPr>
      <w:proofErr w:type="spellStart"/>
      <w:r>
        <w:t>Зелений</w:t>
      </w:r>
      <w:proofErr w:type="spellEnd"/>
      <w:r>
        <w:t xml:space="preserve"> каркас </w:t>
      </w:r>
      <w:proofErr w:type="spellStart"/>
      <w:r>
        <w:t>міста</w:t>
      </w:r>
      <w:proofErr w:type="spellEnd"/>
      <w:r w:rsidR="00F00431">
        <w:rPr>
          <w:lang w:val="uk-UA"/>
        </w:rPr>
        <w:t>.</w:t>
      </w:r>
      <w:r>
        <w:t xml:space="preserve"> </w:t>
      </w:r>
    </w:p>
    <w:p w:rsidR="00F00431" w:rsidRDefault="00F00431" w:rsidP="00773DDB">
      <w:pPr>
        <w:numPr>
          <w:ilvl w:val="0"/>
          <w:numId w:val="1"/>
        </w:numPr>
        <w:spacing w:line="398" w:lineRule="auto"/>
        <w:ind w:right="73"/>
      </w:pPr>
      <w:r>
        <w:rPr>
          <w:lang w:val="uk-UA"/>
        </w:rPr>
        <w:t>Р</w:t>
      </w:r>
      <w:proofErr w:type="spellStart"/>
      <w:r>
        <w:t>оль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водойм</w:t>
      </w:r>
      <w:proofErr w:type="spellEnd"/>
      <w:r>
        <w:t xml:space="preserve"> у </w:t>
      </w:r>
      <w:proofErr w:type="spellStart"/>
      <w:r>
        <w:t>збереженні</w:t>
      </w:r>
      <w:proofErr w:type="spellEnd"/>
      <w:r>
        <w:t xml:space="preserve"> </w:t>
      </w:r>
      <w:proofErr w:type="spellStart"/>
      <w:r>
        <w:t>біорізноманіття</w:t>
      </w:r>
      <w:proofErr w:type="spellEnd"/>
      <w:r>
        <w:rPr>
          <w:lang w:val="uk-UA"/>
        </w:rPr>
        <w:t>.</w:t>
      </w:r>
      <w:r>
        <w:t xml:space="preserve"> </w:t>
      </w:r>
    </w:p>
    <w:p w:rsidR="002A10E5" w:rsidRPr="00E4555D" w:rsidRDefault="00773DDB" w:rsidP="00F00431">
      <w:pPr>
        <w:numPr>
          <w:ilvl w:val="0"/>
          <w:numId w:val="1"/>
        </w:numPr>
        <w:spacing w:line="398" w:lineRule="auto"/>
        <w:ind w:right="73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рослини</w:t>
      </w:r>
      <w:proofErr w:type="spellEnd"/>
      <w:r>
        <w:t xml:space="preserve"> – </w:t>
      </w:r>
      <w:proofErr w:type="spellStart"/>
      <w:r>
        <w:t>меліоранти</w:t>
      </w:r>
      <w:proofErr w:type="spellEnd"/>
      <w:r>
        <w:t xml:space="preserve">. </w:t>
      </w:r>
    </w:p>
    <w:p w:rsidR="002A10E5" w:rsidRPr="00E4555D" w:rsidRDefault="008412B8" w:rsidP="00EB3735">
      <w:pPr>
        <w:pStyle w:val="2"/>
        <w:spacing w:after="21"/>
        <w:ind w:left="10" w:right="4"/>
      </w:pPr>
      <w:r w:rsidRPr="00E4555D">
        <w:t xml:space="preserve">СПИСОК РЕКОМЕНДОВАНОЇ ЛІТЕРАТУРИ </w:t>
      </w:r>
    </w:p>
    <w:p w:rsidR="002A10E5" w:rsidRPr="00E4555D" w:rsidRDefault="002A10E5" w:rsidP="00EB3735">
      <w:pPr>
        <w:spacing w:after="70" w:line="259" w:lineRule="auto"/>
        <w:ind w:left="68" w:firstLine="0"/>
        <w:jc w:val="center"/>
      </w:pPr>
    </w:p>
    <w:p w:rsidR="00645158" w:rsidRPr="00E4555D" w:rsidRDefault="00645158" w:rsidP="00EB3735">
      <w:pPr>
        <w:numPr>
          <w:ilvl w:val="0"/>
          <w:numId w:val="3"/>
        </w:numPr>
        <w:ind w:right="73" w:hanging="360"/>
      </w:pPr>
      <w:r>
        <w:t xml:space="preserve">Маленко Я.В., Ворошилова Н.В., </w:t>
      </w:r>
      <w:proofErr w:type="spellStart"/>
      <w:r>
        <w:t>Кобрюшко</w:t>
      </w:r>
      <w:proofErr w:type="spellEnd"/>
      <w:r>
        <w:t xml:space="preserve"> О.О., </w:t>
      </w:r>
      <w:proofErr w:type="spellStart"/>
      <w:r>
        <w:t>Перерва</w:t>
      </w:r>
      <w:proofErr w:type="spellEnd"/>
      <w:r>
        <w:t xml:space="preserve"> В.В.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екологія</w:t>
      </w:r>
      <w:proofErr w:type="spellEnd"/>
      <w:r>
        <w:t xml:space="preserve">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. </w:t>
      </w:r>
      <w:proofErr w:type="spellStart"/>
      <w:r>
        <w:t>Кривий</w:t>
      </w:r>
      <w:proofErr w:type="spellEnd"/>
      <w:r>
        <w:t xml:space="preserve"> </w:t>
      </w:r>
      <w:proofErr w:type="spellStart"/>
      <w:r>
        <w:t>Ріг</w:t>
      </w:r>
      <w:proofErr w:type="spellEnd"/>
      <w:r>
        <w:t>: КДПУ, 2023. 231 с.</w:t>
      </w:r>
    </w:p>
    <w:p w:rsidR="00BC57D4" w:rsidRPr="00E4555D" w:rsidRDefault="00BC57D4" w:rsidP="00EB3735">
      <w:pPr>
        <w:numPr>
          <w:ilvl w:val="0"/>
          <w:numId w:val="3"/>
        </w:numPr>
        <w:ind w:right="73" w:hanging="360"/>
      </w:pPr>
      <w:proofErr w:type="spellStart"/>
      <w:r w:rsidRPr="00E4555D">
        <w:t>Загальна</w:t>
      </w:r>
      <w:proofErr w:type="spellEnd"/>
      <w:r w:rsidRPr="00E4555D">
        <w:t xml:space="preserve"> </w:t>
      </w:r>
      <w:proofErr w:type="spellStart"/>
      <w:r w:rsidRPr="00E4555D">
        <w:t>екологія</w:t>
      </w:r>
      <w:proofErr w:type="spellEnd"/>
      <w:r w:rsidRPr="00E4555D">
        <w:t xml:space="preserve"> (</w:t>
      </w:r>
      <w:proofErr w:type="spellStart"/>
      <w:r w:rsidRPr="00E4555D">
        <w:t>Online</w:t>
      </w:r>
      <w:proofErr w:type="spellEnd"/>
      <w:r w:rsidRPr="00E4555D">
        <w:t xml:space="preserve"> курс </w:t>
      </w:r>
      <w:proofErr w:type="spellStart"/>
      <w:r w:rsidRPr="00E4555D">
        <w:t>лекцій</w:t>
      </w:r>
      <w:proofErr w:type="spellEnd"/>
      <w:r w:rsidRPr="00E4555D">
        <w:t>)</w:t>
      </w:r>
      <w:r w:rsidRPr="00E4555D">
        <w:rPr>
          <w:lang w:val="uk-UA"/>
        </w:rPr>
        <w:t xml:space="preserve">. Режим доступу: </w:t>
      </w:r>
      <w:hyperlink r:id="rId10" w:history="1">
        <w:r w:rsidRPr="00E4555D">
          <w:rPr>
            <w:rStyle w:val="a4"/>
            <w:lang w:val="uk-UA"/>
          </w:rPr>
          <w:t>https://ecologyknu.wixsite.com/ecologymanual</w:t>
        </w:r>
      </w:hyperlink>
      <w:r w:rsidR="009A177A" w:rsidRPr="00E4555D">
        <w:t>.</w:t>
      </w:r>
    </w:p>
    <w:p w:rsidR="00AE1EF3" w:rsidRDefault="00AE1EF3" w:rsidP="00742652">
      <w:pPr>
        <w:numPr>
          <w:ilvl w:val="0"/>
          <w:numId w:val="3"/>
        </w:numPr>
        <w:ind w:right="73" w:hanging="360"/>
      </w:pPr>
      <w:r w:rsidRPr="00E4555D">
        <w:rPr>
          <w:lang w:val="uk-UA"/>
        </w:rPr>
        <w:t xml:space="preserve">Білл </w:t>
      </w:r>
      <w:proofErr w:type="spellStart"/>
      <w:r w:rsidRPr="00E4555D">
        <w:rPr>
          <w:lang w:val="uk-UA"/>
        </w:rPr>
        <w:t>Моллісон</w:t>
      </w:r>
      <w:proofErr w:type="spellEnd"/>
      <w:r w:rsidRPr="00E4555D">
        <w:rPr>
          <w:lang w:val="uk-UA"/>
        </w:rPr>
        <w:t xml:space="preserve">, Рені </w:t>
      </w:r>
      <w:proofErr w:type="spellStart"/>
      <w:r w:rsidRPr="00E4555D">
        <w:rPr>
          <w:lang w:val="uk-UA"/>
        </w:rPr>
        <w:t>Міа</w:t>
      </w:r>
      <w:proofErr w:type="spellEnd"/>
      <w:r w:rsidRPr="00E4555D">
        <w:rPr>
          <w:lang w:val="uk-UA"/>
        </w:rPr>
        <w:t xml:space="preserve"> </w:t>
      </w:r>
      <w:proofErr w:type="spellStart"/>
      <w:r w:rsidRPr="00E4555D">
        <w:rPr>
          <w:lang w:val="uk-UA"/>
        </w:rPr>
        <w:t>Слей</w:t>
      </w:r>
      <w:proofErr w:type="spellEnd"/>
      <w:r w:rsidRPr="00E4555D">
        <w:rPr>
          <w:lang w:val="uk-UA"/>
        </w:rPr>
        <w:t xml:space="preserve">. Вступ до </w:t>
      </w:r>
      <w:proofErr w:type="spellStart"/>
      <w:r w:rsidRPr="00E4555D">
        <w:rPr>
          <w:lang w:val="uk-UA"/>
        </w:rPr>
        <w:t>пермакультури</w:t>
      </w:r>
      <w:proofErr w:type="spellEnd"/>
      <w:r w:rsidRPr="00E4555D">
        <w:rPr>
          <w:lang w:val="uk-UA"/>
        </w:rPr>
        <w:t>. Львів: Простір-М, 2019</w:t>
      </w:r>
      <w:r w:rsidR="009A177A" w:rsidRPr="00E4555D">
        <w:rPr>
          <w:lang w:val="uk-UA"/>
        </w:rPr>
        <w:t>.</w:t>
      </w:r>
      <w:r w:rsidRPr="00E4555D">
        <w:rPr>
          <w:lang w:val="uk-UA"/>
        </w:rPr>
        <w:t xml:space="preserve"> 213 с. </w:t>
      </w:r>
      <w:proofErr w:type="spellStart"/>
      <w:r w:rsidRPr="00E4555D">
        <w:rPr>
          <w:lang w:val="uk-UA"/>
        </w:rPr>
        <w:t>іл</w:t>
      </w:r>
      <w:proofErr w:type="spellEnd"/>
      <w:r w:rsidRPr="00E4555D">
        <w:rPr>
          <w:lang w:val="uk-UA"/>
        </w:rPr>
        <w:t>.</w:t>
      </w:r>
      <w:r w:rsidR="009A177A" w:rsidRPr="00E4555D">
        <w:rPr>
          <w:lang w:val="uk-UA"/>
        </w:rPr>
        <w:t xml:space="preserve"> Режим доступу: </w:t>
      </w:r>
      <w:hyperlink r:id="rId11" w:history="1">
        <w:r w:rsidR="00E46D54" w:rsidRPr="00E4555D">
          <w:rPr>
            <w:rStyle w:val="a4"/>
          </w:rPr>
          <w:t>https://www.permaculture.in.ua/index.php/uk/</w:t>
        </w:r>
      </w:hyperlink>
      <w:r w:rsidR="009A177A" w:rsidRPr="00E4555D">
        <w:t>.</w:t>
      </w:r>
    </w:p>
    <w:p w:rsidR="00645158" w:rsidRPr="00645158" w:rsidRDefault="00645158" w:rsidP="00645158">
      <w:pPr>
        <w:pStyle w:val="a3"/>
        <w:numPr>
          <w:ilvl w:val="0"/>
          <w:numId w:val="3"/>
        </w:numPr>
        <w:tabs>
          <w:tab w:val="left" w:pos="0"/>
        </w:tabs>
        <w:spacing w:after="160" w:line="259" w:lineRule="auto"/>
        <w:rPr>
          <w:bCs/>
          <w:szCs w:val="28"/>
          <w:lang w:eastAsia="uk-UA"/>
        </w:rPr>
      </w:pPr>
      <w:proofErr w:type="spellStart"/>
      <w:r w:rsidRPr="00645158">
        <w:rPr>
          <w:bCs/>
          <w:szCs w:val="28"/>
          <w:lang w:eastAsia="uk-UA"/>
        </w:rPr>
        <w:t>Садотерапія</w:t>
      </w:r>
      <w:proofErr w:type="spellEnd"/>
      <w:r w:rsidRPr="00645158">
        <w:rPr>
          <w:bCs/>
          <w:szCs w:val="28"/>
          <w:lang w:eastAsia="uk-UA"/>
        </w:rPr>
        <w:t xml:space="preserve">. Як </w:t>
      </w:r>
      <w:proofErr w:type="spellStart"/>
      <w:r w:rsidRPr="00645158">
        <w:rPr>
          <w:bCs/>
          <w:szCs w:val="28"/>
          <w:lang w:eastAsia="uk-UA"/>
        </w:rPr>
        <w:t>позбутися</w:t>
      </w:r>
      <w:proofErr w:type="spellEnd"/>
      <w:r w:rsidRPr="00645158">
        <w:rPr>
          <w:bCs/>
          <w:szCs w:val="28"/>
          <w:lang w:eastAsia="uk-UA"/>
        </w:rPr>
        <w:t xml:space="preserve"> </w:t>
      </w:r>
      <w:proofErr w:type="spellStart"/>
      <w:r w:rsidRPr="00645158">
        <w:rPr>
          <w:bCs/>
          <w:szCs w:val="28"/>
          <w:lang w:eastAsia="uk-UA"/>
        </w:rPr>
        <w:t>бур’янів</w:t>
      </w:r>
      <w:proofErr w:type="spellEnd"/>
      <w:r w:rsidRPr="00645158">
        <w:rPr>
          <w:bCs/>
          <w:szCs w:val="28"/>
          <w:lang w:eastAsia="uk-UA"/>
        </w:rPr>
        <w:t xml:space="preserve"> у </w:t>
      </w:r>
      <w:proofErr w:type="spellStart"/>
      <w:r w:rsidRPr="00645158">
        <w:rPr>
          <w:bCs/>
          <w:szCs w:val="28"/>
          <w:lang w:eastAsia="uk-UA"/>
        </w:rPr>
        <w:t>голові</w:t>
      </w:r>
      <w:proofErr w:type="spellEnd"/>
      <w:r w:rsidRPr="00645158">
        <w:rPr>
          <w:bCs/>
          <w:szCs w:val="28"/>
          <w:lang w:eastAsia="uk-UA"/>
        </w:rPr>
        <w:t xml:space="preserve"> / Сью Стюарт-</w:t>
      </w:r>
      <w:proofErr w:type="spellStart"/>
      <w:r w:rsidRPr="00645158">
        <w:rPr>
          <w:bCs/>
          <w:szCs w:val="28"/>
          <w:lang w:eastAsia="uk-UA"/>
        </w:rPr>
        <w:t>Сміт</w:t>
      </w:r>
      <w:proofErr w:type="spellEnd"/>
      <w:r w:rsidRPr="00645158">
        <w:rPr>
          <w:bCs/>
          <w:szCs w:val="28"/>
          <w:lang w:eastAsia="uk-UA"/>
        </w:rPr>
        <w:t xml:space="preserve">; пер. з англ. </w:t>
      </w:r>
      <w:proofErr w:type="spellStart"/>
      <w:r w:rsidRPr="00645158">
        <w:rPr>
          <w:bCs/>
          <w:szCs w:val="28"/>
          <w:lang w:eastAsia="uk-UA"/>
        </w:rPr>
        <w:t>Яни</w:t>
      </w:r>
      <w:proofErr w:type="spellEnd"/>
      <w:r w:rsidRPr="00645158">
        <w:rPr>
          <w:bCs/>
          <w:szCs w:val="28"/>
          <w:lang w:eastAsia="uk-UA"/>
        </w:rPr>
        <w:t xml:space="preserve"> </w:t>
      </w:r>
      <w:proofErr w:type="spellStart"/>
      <w:r w:rsidRPr="00645158">
        <w:rPr>
          <w:bCs/>
          <w:szCs w:val="28"/>
          <w:lang w:eastAsia="uk-UA"/>
        </w:rPr>
        <w:t>Філоненко</w:t>
      </w:r>
      <w:proofErr w:type="spellEnd"/>
      <w:r w:rsidRPr="00645158">
        <w:rPr>
          <w:bCs/>
          <w:szCs w:val="28"/>
          <w:lang w:eastAsia="uk-UA"/>
        </w:rPr>
        <w:t xml:space="preserve">. - </w:t>
      </w:r>
      <w:proofErr w:type="spellStart"/>
      <w:r w:rsidRPr="00645158">
        <w:rPr>
          <w:bCs/>
          <w:szCs w:val="28"/>
          <w:lang w:eastAsia="uk-UA"/>
        </w:rPr>
        <w:t>Київ</w:t>
      </w:r>
      <w:proofErr w:type="spellEnd"/>
      <w:r w:rsidRPr="00645158">
        <w:rPr>
          <w:bCs/>
          <w:szCs w:val="28"/>
          <w:lang w:eastAsia="uk-UA"/>
        </w:rPr>
        <w:t xml:space="preserve">: </w:t>
      </w:r>
      <w:proofErr w:type="spellStart"/>
      <w:r w:rsidRPr="00645158">
        <w:rPr>
          <w:bCs/>
          <w:szCs w:val="28"/>
          <w:lang w:eastAsia="uk-UA"/>
        </w:rPr>
        <w:t>Yakaboo</w:t>
      </w:r>
      <w:proofErr w:type="spellEnd"/>
      <w:r w:rsidRPr="00645158">
        <w:rPr>
          <w:bCs/>
          <w:szCs w:val="28"/>
          <w:lang w:eastAsia="uk-UA"/>
        </w:rPr>
        <w:t xml:space="preserve"> </w:t>
      </w:r>
      <w:proofErr w:type="spellStart"/>
      <w:r w:rsidRPr="00645158">
        <w:rPr>
          <w:bCs/>
          <w:szCs w:val="28"/>
          <w:lang w:eastAsia="uk-UA"/>
        </w:rPr>
        <w:t>Publishing</w:t>
      </w:r>
      <w:proofErr w:type="spellEnd"/>
      <w:r w:rsidRPr="00645158">
        <w:rPr>
          <w:bCs/>
          <w:szCs w:val="28"/>
          <w:lang w:eastAsia="uk-UA"/>
        </w:rPr>
        <w:t xml:space="preserve">, </w:t>
      </w:r>
      <w:proofErr w:type="gramStart"/>
      <w:r w:rsidRPr="00645158">
        <w:rPr>
          <w:bCs/>
          <w:szCs w:val="28"/>
          <w:lang w:eastAsia="uk-UA"/>
        </w:rPr>
        <w:t>2021.-</w:t>
      </w:r>
      <w:proofErr w:type="gramEnd"/>
      <w:r w:rsidRPr="00645158">
        <w:rPr>
          <w:bCs/>
          <w:szCs w:val="28"/>
          <w:lang w:eastAsia="uk-UA"/>
        </w:rPr>
        <w:t xml:space="preserve"> 328 с. </w:t>
      </w:r>
    </w:p>
    <w:p w:rsidR="00645158" w:rsidRDefault="00BA6445" w:rsidP="00645158">
      <w:pPr>
        <w:pStyle w:val="a3"/>
        <w:numPr>
          <w:ilvl w:val="0"/>
          <w:numId w:val="3"/>
        </w:numPr>
        <w:tabs>
          <w:tab w:val="left" w:pos="0"/>
        </w:tabs>
        <w:spacing w:after="160" w:line="259" w:lineRule="auto"/>
        <w:rPr>
          <w:bCs/>
          <w:szCs w:val="28"/>
          <w:lang w:eastAsia="uk-UA"/>
        </w:rPr>
      </w:pPr>
      <w:hyperlink r:id="rId12" w:history="1">
        <w:r w:rsidR="00645158" w:rsidRPr="00FD7D78">
          <w:rPr>
            <w:rStyle w:val="a4"/>
            <w:bCs/>
            <w:szCs w:val="28"/>
            <w:lang w:eastAsia="uk-UA"/>
          </w:rPr>
          <w:t>https://sdm.ua/apivita/garden</w:t>
        </w:r>
      </w:hyperlink>
    </w:p>
    <w:p w:rsidR="00645158" w:rsidRDefault="00BA6445" w:rsidP="00645158">
      <w:pPr>
        <w:pStyle w:val="a3"/>
        <w:numPr>
          <w:ilvl w:val="0"/>
          <w:numId w:val="3"/>
        </w:numPr>
        <w:tabs>
          <w:tab w:val="left" w:pos="0"/>
        </w:tabs>
        <w:spacing w:after="160" w:line="259" w:lineRule="auto"/>
        <w:rPr>
          <w:bCs/>
          <w:szCs w:val="28"/>
          <w:lang w:eastAsia="uk-UA"/>
        </w:rPr>
      </w:pPr>
      <w:hyperlink r:id="rId13" w:history="1">
        <w:r w:rsidR="00645158" w:rsidRPr="00FD7D78">
          <w:rPr>
            <w:rStyle w:val="a4"/>
            <w:bCs/>
            <w:szCs w:val="28"/>
            <w:lang w:eastAsia="uk-UA"/>
          </w:rPr>
          <w:t>https://nubip.edu.ua/sites/default/files/u188/kolektivna_monografiya_2021.pdf</w:t>
        </w:r>
      </w:hyperlink>
      <w:r w:rsidR="00645158">
        <w:rPr>
          <w:bCs/>
          <w:szCs w:val="28"/>
          <w:lang w:eastAsia="uk-UA"/>
        </w:rPr>
        <w:t>.</w:t>
      </w:r>
    </w:p>
    <w:p w:rsidR="00645158" w:rsidRDefault="00645158" w:rsidP="00742652">
      <w:pPr>
        <w:numPr>
          <w:ilvl w:val="0"/>
          <w:numId w:val="3"/>
        </w:numPr>
        <w:ind w:right="73" w:hanging="360"/>
      </w:pPr>
      <w:proofErr w:type="spellStart"/>
      <w:r>
        <w:t>Мосаєв</w:t>
      </w:r>
      <w:proofErr w:type="spellEnd"/>
      <w:r>
        <w:t xml:space="preserve"> Ю. В., </w:t>
      </w:r>
      <w:proofErr w:type="spellStart"/>
      <w:r>
        <w:t>Дерев’янко</w:t>
      </w:r>
      <w:proofErr w:type="spellEnd"/>
      <w:r>
        <w:t xml:space="preserve"> Н.П., Григоренко О.С. </w:t>
      </w:r>
      <w:proofErr w:type="spellStart"/>
      <w:r>
        <w:t>Методичний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гарденотерапії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</w:t>
      </w:r>
      <w:proofErr w:type="spellStart"/>
      <w:r>
        <w:t>методичний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. ГО «НАМ НЕ БАЙДУЖЕ». </w:t>
      </w:r>
      <w:proofErr w:type="spellStart"/>
      <w:r>
        <w:t>Запоріжжя</w:t>
      </w:r>
      <w:proofErr w:type="spellEnd"/>
      <w:r>
        <w:t>, 2020. 40 с</w:t>
      </w:r>
    </w:p>
    <w:p w:rsidR="00645158" w:rsidRPr="00E4555D" w:rsidRDefault="00645158" w:rsidP="00742652">
      <w:pPr>
        <w:numPr>
          <w:ilvl w:val="0"/>
          <w:numId w:val="3"/>
        </w:numPr>
        <w:ind w:right="73" w:hanging="360"/>
      </w:pPr>
      <w:r>
        <w:t xml:space="preserve">С.В. </w:t>
      </w:r>
      <w:proofErr w:type="spellStart"/>
      <w:r>
        <w:t>Роговський</w:t>
      </w:r>
      <w:proofErr w:type="spellEnd"/>
      <w:r>
        <w:t xml:space="preserve"> Т 35 </w:t>
      </w:r>
      <w:proofErr w:type="spellStart"/>
      <w:r>
        <w:t>Термінологічний</w:t>
      </w:r>
      <w:proofErr w:type="spellEnd"/>
      <w:r>
        <w:t xml:space="preserve"> словник-</w:t>
      </w:r>
      <w:proofErr w:type="spellStart"/>
      <w:r>
        <w:t>довідник</w:t>
      </w:r>
      <w:proofErr w:type="spellEnd"/>
      <w:r>
        <w:t xml:space="preserve"> </w:t>
      </w:r>
      <w:proofErr w:type="spellStart"/>
      <w:r>
        <w:t>фахівця</w:t>
      </w:r>
      <w:proofErr w:type="spellEnd"/>
      <w:r>
        <w:t xml:space="preserve"> з садово-паркового </w:t>
      </w:r>
      <w:proofErr w:type="spellStart"/>
      <w:r>
        <w:t>будівництва</w:t>
      </w:r>
      <w:proofErr w:type="spellEnd"/>
      <w:r>
        <w:t xml:space="preserve"> і </w:t>
      </w:r>
      <w:proofErr w:type="spellStart"/>
      <w:r>
        <w:t>ландшафтної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КНТ, 2017. – 140 с</w:t>
      </w:r>
    </w:p>
    <w:p w:rsidR="00F00431" w:rsidRPr="00F00431" w:rsidRDefault="00BA6445" w:rsidP="006417DC">
      <w:pPr>
        <w:numPr>
          <w:ilvl w:val="0"/>
          <w:numId w:val="3"/>
        </w:numPr>
        <w:spacing w:after="0"/>
        <w:ind w:left="10" w:right="5" w:hanging="360"/>
        <w:jc w:val="left"/>
      </w:pPr>
      <w:hyperlink r:id="rId14" w:history="1">
        <w:r w:rsidR="00F00431" w:rsidRPr="009D6213">
          <w:rPr>
            <w:rStyle w:val="a4"/>
          </w:rPr>
          <w:t>https://nbs.wwf.ua/methodology/zberezhennia-ta-zbilshennia-orhanichnoho-vuhletsiu-v-grunti/</w:t>
        </w:r>
      </w:hyperlink>
    </w:p>
    <w:p w:rsidR="00F00431" w:rsidRDefault="00F00431">
      <w:pPr>
        <w:pStyle w:val="2"/>
        <w:spacing w:after="0"/>
        <w:ind w:left="10" w:right="5"/>
        <w:rPr>
          <w:b w:val="0"/>
        </w:rPr>
      </w:pPr>
    </w:p>
    <w:p w:rsidR="002A10E5" w:rsidRPr="00E4555D" w:rsidRDefault="009A177A" w:rsidP="00F00431">
      <w:pPr>
        <w:pStyle w:val="2"/>
        <w:spacing w:after="0"/>
        <w:ind w:left="10" w:right="5"/>
        <w:rPr>
          <w:lang w:val="uk-UA"/>
        </w:rPr>
      </w:pPr>
      <w:r w:rsidRPr="00E4555D">
        <w:rPr>
          <w:lang w:val="uk-UA"/>
        </w:rPr>
        <w:t>КРИТЕРІЇ ОЦІНЮВАННЯ ВІДПОВІДІ</w:t>
      </w:r>
    </w:p>
    <w:p w:rsidR="002A10E5" w:rsidRPr="00E4555D" w:rsidRDefault="002A10E5">
      <w:pPr>
        <w:spacing w:after="186" w:line="259" w:lineRule="auto"/>
        <w:ind w:left="77" w:firstLine="0"/>
        <w:jc w:val="left"/>
        <w:rPr>
          <w:lang w:val="uk-UA"/>
        </w:rPr>
      </w:pPr>
    </w:p>
    <w:p w:rsidR="002A10E5" w:rsidRPr="00E4555D" w:rsidRDefault="008412B8">
      <w:pPr>
        <w:spacing w:after="178"/>
        <w:ind w:left="139" w:right="73"/>
        <w:rPr>
          <w:lang w:val="uk-UA"/>
        </w:rPr>
      </w:pPr>
      <w:r w:rsidRPr="00E4555D">
        <w:rPr>
          <w:lang w:val="uk-UA"/>
        </w:rPr>
        <w:lastRenderedPageBreak/>
        <w:t xml:space="preserve">Перелік питань складається </w:t>
      </w:r>
      <w:r w:rsidR="009A177A" w:rsidRPr="00E4555D">
        <w:rPr>
          <w:lang w:val="uk-UA"/>
        </w:rPr>
        <w:t>і</w:t>
      </w:r>
      <w:r w:rsidRPr="00E4555D">
        <w:rPr>
          <w:lang w:val="uk-UA"/>
        </w:rPr>
        <w:t xml:space="preserve">з 40 тестових завдань. </w:t>
      </w:r>
    </w:p>
    <w:p w:rsidR="002A10E5" w:rsidRPr="00E4555D" w:rsidRDefault="008412B8">
      <w:pPr>
        <w:spacing w:after="3" w:line="396" w:lineRule="auto"/>
        <w:ind w:right="73"/>
        <w:jc w:val="left"/>
      </w:pPr>
      <w:r w:rsidRPr="00E4555D">
        <w:t xml:space="preserve">Кожному </w:t>
      </w:r>
      <w:proofErr w:type="spellStart"/>
      <w:r w:rsidRPr="00E4555D">
        <w:t>вступнику</w:t>
      </w:r>
      <w:proofErr w:type="spellEnd"/>
      <w:r w:rsidRPr="00E4555D">
        <w:t xml:space="preserve"> </w:t>
      </w:r>
      <w:proofErr w:type="spellStart"/>
      <w:r w:rsidRPr="00E4555D">
        <w:t>дається</w:t>
      </w:r>
      <w:proofErr w:type="spellEnd"/>
      <w:r w:rsidRPr="00E4555D">
        <w:t xml:space="preserve"> </w:t>
      </w:r>
      <w:proofErr w:type="spellStart"/>
      <w:r w:rsidRPr="00E4555D">
        <w:t>варіант</w:t>
      </w:r>
      <w:proofErr w:type="spellEnd"/>
      <w:r w:rsidRPr="00E4555D">
        <w:t xml:space="preserve">, </w:t>
      </w:r>
      <w:proofErr w:type="spellStart"/>
      <w:r w:rsidRPr="00E4555D">
        <w:t>який</w:t>
      </w:r>
      <w:proofErr w:type="spellEnd"/>
      <w:r w:rsidRPr="00E4555D">
        <w:t xml:space="preserve"> </w:t>
      </w:r>
      <w:proofErr w:type="spellStart"/>
      <w:r w:rsidRPr="00E4555D">
        <w:t>скла</w:t>
      </w:r>
      <w:r w:rsidR="009A177A" w:rsidRPr="00E4555D">
        <w:t>дається</w:t>
      </w:r>
      <w:proofErr w:type="spellEnd"/>
      <w:r w:rsidR="009A177A" w:rsidRPr="00E4555D">
        <w:t xml:space="preserve"> </w:t>
      </w:r>
      <w:proofErr w:type="spellStart"/>
      <w:r w:rsidR="009A177A" w:rsidRPr="00E4555D">
        <w:t>із</w:t>
      </w:r>
      <w:proofErr w:type="spellEnd"/>
      <w:r w:rsidR="009A177A" w:rsidRPr="00E4555D">
        <w:t xml:space="preserve"> 20 </w:t>
      </w:r>
      <w:proofErr w:type="spellStart"/>
      <w:r w:rsidR="009A177A" w:rsidRPr="00E4555D">
        <w:t>тестових</w:t>
      </w:r>
      <w:proofErr w:type="spellEnd"/>
      <w:r w:rsidR="009A177A" w:rsidRPr="00E4555D">
        <w:t xml:space="preserve"> </w:t>
      </w:r>
      <w:proofErr w:type="spellStart"/>
      <w:r w:rsidR="009A177A" w:rsidRPr="00E4555D">
        <w:t>завдань</w:t>
      </w:r>
      <w:proofErr w:type="spellEnd"/>
      <w:r w:rsidR="009A177A" w:rsidRPr="00E4555D">
        <w:t>.</w:t>
      </w:r>
      <w:r w:rsidRPr="00E4555D">
        <w:t xml:space="preserve"> Максимальна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</w:t>
      </w:r>
      <w:r w:rsidR="009A177A" w:rsidRPr="00E4555D">
        <w:t>–</w:t>
      </w:r>
      <w:r w:rsidRPr="00E4555D">
        <w:t xml:space="preserve"> 2</w:t>
      </w:r>
      <w:r w:rsidR="009A177A" w:rsidRPr="00E4555D">
        <w:t>00</w:t>
      </w:r>
      <w:r w:rsidRPr="00E4555D">
        <w:t xml:space="preserve">. </w:t>
      </w:r>
      <w:proofErr w:type="spellStart"/>
      <w:r w:rsidRPr="00E4555D">
        <w:t>Мінімальна</w:t>
      </w:r>
      <w:proofErr w:type="spellEnd"/>
      <w:r w:rsidRPr="00E4555D">
        <w:t xml:space="preserve">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для </w:t>
      </w:r>
      <w:proofErr w:type="spellStart"/>
      <w:r w:rsidR="009A177A" w:rsidRPr="00E4555D">
        <w:t>успішного</w:t>
      </w:r>
      <w:proofErr w:type="spellEnd"/>
      <w:r w:rsidR="009A177A" w:rsidRPr="00E4555D">
        <w:t xml:space="preserve"> </w:t>
      </w:r>
      <w:proofErr w:type="spellStart"/>
      <w:r w:rsidR="009A177A" w:rsidRPr="00E4555D">
        <w:t>складання</w:t>
      </w:r>
      <w:proofErr w:type="spellEnd"/>
      <w:r w:rsidR="009A177A" w:rsidRPr="00E4555D">
        <w:t xml:space="preserve"> </w:t>
      </w:r>
      <w:proofErr w:type="spellStart"/>
      <w:r w:rsidR="009A177A" w:rsidRPr="00E4555D">
        <w:t>екзамену</w:t>
      </w:r>
      <w:proofErr w:type="spellEnd"/>
      <w:r w:rsidR="009A177A" w:rsidRPr="00E4555D">
        <w:t xml:space="preserve"> – </w:t>
      </w:r>
      <w:r w:rsidRPr="00E4555D">
        <w:t xml:space="preserve">100 </w:t>
      </w:r>
      <w:proofErr w:type="spellStart"/>
      <w:r w:rsidRPr="00E4555D">
        <w:t>балів</w:t>
      </w:r>
      <w:proofErr w:type="spellEnd"/>
      <w:r w:rsidRPr="00E4555D">
        <w:t xml:space="preserve">. </w:t>
      </w:r>
    </w:p>
    <w:p w:rsidR="002A10E5" w:rsidRPr="00E4555D" w:rsidRDefault="002A10E5">
      <w:pPr>
        <w:spacing w:after="0" w:line="259" w:lineRule="auto"/>
        <w:ind w:left="77" w:firstLine="0"/>
        <w:jc w:val="left"/>
      </w:pPr>
    </w:p>
    <w:tbl>
      <w:tblPr>
        <w:tblStyle w:val="TableGrid"/>
        <w:tblW w:w="9146" w:type="dxa"/>
        <w:tblInd w:w="396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7"/>
        <w:gridCol w:w="4549"/>
      </w:tblGrid>
      <w:tr w:rsidR="002A10E5" w:rsidRPr="0000396C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>
            <w:pPr>
              <w:spacing w:after="0" w:line="259" w:lineRule="auto"/>
              <w:ind w:left="0" w:right="8" w:firstLine="0"/>
              <w:jc w:val="center"/>
              <w:rPr>
                <w:b/>
              </w:rPr>
            </w:pPr>
            <w:proofErr w:type="spellStart"/>
            <w:r w:rsidRPr="0000396C">
              <w:rPr>
                <w:b/>
              </w:rPr>
              <w:t>Кількість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правильних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відповідей</w:t>
            </w:r>
            <w:proofErr w:type="spellEnd"/>
            <w:r w:rsidRPr="0000396C">
              <w:rPr>
                <w:b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00396C">
              <w:rPr>
                <w:b/>
              </w:rPr>
              <w:t xml:space="preserve">Бали 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-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-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3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-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4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100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105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6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110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7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115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8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120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9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125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10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130</w:t>
            </w:r>
          </w:p>
        </w:tc>
      </w:tr>
      <w:tr w:rsidR="002A10E5" w:rsidRPr="00E4555D">
        <w:trPr>
          <w:trHeight w:val="332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135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140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13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145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14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150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155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16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160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17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170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18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180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19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190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20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200</w:t>
            </w:r>
          </w:p>
        </w:tc>
      </w:tr>
    </w:tbl>
    <w:p w:rsidR="00EB3735" w:rsidRPr="00E4555D" w:rsidRDefault="00EB3735">
      <w:pPr>
        <w:spacing w:after="7" w:line="271" w:lineRule="auto"/>
        <w:ind w:right="72"/>
        <w:rPr>
          <w:b/>
        </w:rPr>
      </w:pPr>
    </w:p>
    <w:p w:rsidR="0000396C" w:rsidRDefault="0000396C" w:rsidP="0000396C">
      <w:pPr>
        <w:spacing w:after="7" w:line="271" w:lineRule="auto"/>
        <w:ind w:left="0" w:right="72"/>
        <w:jc w:val="center"/>
        <w:rPr>
          <w:b/>
        </w:rPr>
      </w:pPr>
      <w:r>
        <w:rPr>
          <w:b/>
        </w:rPr>
        <w:br w:type="page"/>
      </w:r>
    </w:p>
    <w:p w:rsidR="002A10E5" w:rsidRPr="00E4555D" w:rsidRDefault="008412B8" w:rsidP="0000396C">
      <w:pPr>
        <w:spacing w:after="7" w:line="271" w:lineRule="auto"/>
        <w:ind w:left="0" w:right="72"/>
        <w:jc w:val="center"/>
      </w:pPr>
      <w:r w:rsidRPr="00E4555D">
        <w:rPr>
          <w:b/>
        </w:rPr>
        <w:lastRenderedPageBreak/>
        <w:t>ТЕСТОВІ ПИТАННЯ ФАХОВОГО ВСТУПНОГО ВИПРОБУВАННЯ</w:t>
      </w:r>
    </w:p>
    <w:p w:rsidR="002A10E5" w:rsidRPr="0000396C" w:rsidRDefault="008412B8" w:rsidP="0000396C">
      <w:pPr>
        <w:spacing w:after="54"/>
        <w:ind w:left="139" w:right="73"/>
        <w:jc w:val="center"/>
        <w:rPr>
          <w:b/>
        </w:rPr>
      </w:pPr>
      <w:r w:rsidRPr="0000396C">
        <w:rPr>
          <w:b/>
        </w:rPr>
        <w:t xml:space="preserve">для конкурсного </w:t>
      </w:r>
      <w:proofErr w:type="spellStart"/>
      <w:r w:rsidRPr="0000396C">
        <w:rPr>
          <w:b/>
        </w:rPr>
        <w:t>відбору</w:t>
      </w:r>
      <w:proofErr w:type="spellEnd"/>
      <w:r w:rsidRPr="0000396C">
        <w:rPr>
          <w:b/>
        </w:rPr>
        <w:t xml:space="preserve"> </w:t>
      </w:r>
      <w:proofErr w:type="spellStart"/>
      <w:r w:rsidRPr="0000396C">
        <w:rPr>
          <w:b/>
        </w:rPr>
        <w:t>вступників</w:t>
      </w:r>
      <w:proofErr w:type="spellEnd"/>
      <w:r w:rsidRPr="0000396C">
        <w:rPr>
          <w:b/>
        </w:rPr>
        <w:t xml:space="preserve"> для </w:t>
      </w:r>
      <w:proofErr w:type="spellStart"/>
      <w:r w:rsidRPr="0000396C">
        <w:rPr>
          <w:b/>
        </w:rPr>
        <w:t>здобуття</w:t>
      </w:r>
      <w:proofErr w:type="spellEnd"/>
      <w:r w:rsidRPr="0000396C">
        <w:rPr>
          <w:b/>
        </w:rPr>
        <w:t xml:space="preserve"> </w:t>
      </w:r>
      <w:proofErr w:type="spellStart"/>
      <w:r w:rsidRPr="0000396C">
        <w:rPr>
          <w:b/>
        </w:rPr>
        <w:t>сту</w:t>
      </w:r>
      <w:r w:rsidR="00A97959">
        <w:rPr>
          <w:b/>
        </w:rPr>
        <w:t>пеня</w:t>
      </w:r>
      <w:proofErr w:type="spellEnd"/>
      <w:r w:rsidR="00A97959">
        <w:rPr>
          <w:b/>
        </w:rPr>
        <w:t xml:space="preserve"> </w:t>
      </w:r>
      <w:proofErr w:type="spellStart"/>
      <w:r w:rsidR="00A97959">
        <w:rPr>
          <w:b/>
        </w:rPr>
        <w:t>магістра</w:t>
      </w:r>
      <w:proofErr w:type="spellEnd"/>
      <w:r w:rsidR="00A97959">
        <w:rPr>
          <w:b/>
        </w:rPr>
        <w:t xml:space="preserve"> за </w:t>
      </w:r>
      <w:proofErr w:type="spellStart"/>
      <w:r w:rsidR="00A97959">
        <w:rPr>
          <w:b/>
        </w:rPr>
        <w:t>спеціальністю</w:t>
      </w:r>
      <w:proofErr w:type="spellEnd"/>
      <w:r w:rsidR="00A97959">
        <w:rPr>
          <w:b/>
        </w:rPr>
        <w:t xml:space="preserve"> 2</w:t>
      </w:r>
      <w:r w:rsidRPr="0000396C">
        <w:rPr>
          <w:b/>
        </w:rPr>
        <w:t>0</w:t>
      </w:r>
      <w:r w:rsidR="00A97959">
        <w:rPr>
          <w:b/>
          <w:lang w:val="uk-UA"/>
        </w:rPr>
        <w:t>6</w:t>
      </w:r>
      <w:r w:rsidRPr="0000396C">
        <w:rPr>
          <w:b/>
        </w:rPr>
        <w:t xml:space="preserve"> «</w:t>
      </w:r>
      <w:r w:rsidR="00A97959">
        <w:rPr>
          <w:b/>
          <w:lang w:val="uk-UA"/>
        </w:rPr>
        <w:t>Садово-паркове господарство</w:t>
      </w:r>
      <w:r w:rsidRPr="0000396C">
        <w:rPr>
          <w:b/>
        </w:rPr>
        <w:t>»</w:t>
      </w:r>
      <w:r w:rsidR="00EB3735" w:rsidRPr="0000396C">
        <w:rPr>
          <w:b/>
          <w:lang w:val="uk-UA"/>
        </w:rPr>
        <w:t xml:space="preserve"> ОП «</w:t>
      </w:r>
      <w:r w:rsidR="00A97959">
        <w:rPr>
          <w:b/>
          <w:lang w:val="uk-UA"/>
        </w:rPr>
        <w:t>Терапевтичне садівництво</w:t>
      </w:r>
      <w:r w:rsidR="00EB3735" w:rsidRPr="0000396C">
        <w:rPr>
          <w:b/>
          <w:lang w:val="uk-UA"/>
        </w:rPr>
        <w:t>»</w:t>
      </w:r>
      <w:r w:rsidRPr="0000396C">
        <w:rPr>
          <w:b/>
        </w:rPr>
        <w:t xml:space="preserve"> на </w:t>
      </w:r>
      <w:proofErr w:type="spellStart"/>
      <w:r w:rsidRPr="0000396C">
        <w:rPr>
          <w:b/>
        </w:rPr>
        <w:t>основі</w:t>
      </w:r>
      <w:proofErr w:type="spellEnd"/>
      <w:r w:rsidRPr="0000396C">
        <w:rPr>
          <w:b/>
        </w:rPr>
        <w:t xml:space="preserve"> </w:t>
      </w:r>
      <w:proofErr w:type="spellStart"/>
      <w:r w:rsidRPr="0000396C">
        <w:rPr>
          <w:b/>
        </w:rPr>
        <w:t>о</w:t>
      </w:r>
      <w:r w:rsidR="00EB3735" w:rsidRPr="0000396C">
        <w:rPr>
          <w:b/>
        </w:rPr>
        <w:t>світньо-кваліфікаційного</w:t>
      </w:r>
      <w:proofErr w:type="spellEnd"/>
      <w:r w:rsidR="00EB3735" w:rsidRPr="0000396C">
        <w:rPr>
          <w:b/>
        </w:rPr>
        <w:t xml:space="preserve"> </w:t>
      </w:r>
      <w:proofErr w:type="spellStart"/>
      <w:r w:rsidR="00EB3735" w:rsidRPr="0000396C">
        <w:rPr>
          <w:b/>
        </w:rPr>
        <w:t>рівня</w:t>
      </w:r>
      <w:proofErr w:type="spellEnd"/>
      <w:r w:rsidR="00EB3735" w:rsidRPr="0000396C">
        <w:rPr>
          <w:b/>
        </w:rPr>
        <w:t xml:space="preserve"> </w:t>
      </w:r>
      <w:proofErr w:type="spellStart"/>
      <w:r w:rsidRPr="0000396C">
        <w:rPr>
          <w:b/>
        </w:rPr>
        <w:t>спеціаліста</w:t>
      </w:r>
      <w:proofErr w:type="spellEnd"/>
      <w:r w:rsidRPr="0000396C">
        <w:rPr>
          <w:b/>
        </w:rPr>
        <w:t xml:space="preserve"> </w:t>
      </w:r>
      <w:r w:rsidRPr="002109E6">
        <w:rPr>
          <w:b/>
        </w:rPr>
        <w:t xml:space="preserve">та </w:t>
      </w:r>
      <w:r w:rsidR="0000396C" w:rsidRPr="002109E6">
        <w:rPr>
          <w:b/>
          <w:lang w:val="uk-UA"/>
        </w:rPr>
        <w:t xml:space="preserve">освітнього </w:t>
      </w:r>
      <w:proofErr w:type="spellStart"/>
      <w:r w:rsidRPr="002109E6">
        <w:rPr>
          <w:b/>
        </w:rPr>
        <w:t>ступеня</w:t>
      </w:r>
      <w:proofErr w:type="spellEnd"/>
      <w:r w:rsidRPr="0000396C">
        <w:rPr>
          <w:b/>
        </w:rPr>
        <w:t xml:space="preserve"> бакалавра.</w:t>
      </w:r>
    </w:p>
    <w:p w:rsidR="0000396C" w:rsidRDefault="0000396C">
      <w:pPr>
        <w:spacing w:line="396" w:lineRule="auto"/>
        <w:ind w:left="139" w:right="73"/>
      </w:pPr>
    </w:p>
    <w:p w:rsidR="002A10E5" w:rsidRPr="00E4555D" w:rsidRDefault="008412B8">
      <w:pPr>
        <w:spacing w:line="396" w:lineRule="auto"/>
        <w:ind w:left="139" w:right="73"/>
      </w:pPr>
      <w:proofErr w:type="spellStart"/>
      <w:r w:rsidRPr="00E4555D">
        <w:t>Перелік</w:t>
      </w:r>
      <w:proofErr w:type="spellEnd"/>
      <w:r w:rsidRPr="00E4555D">
        <w:t xml:space="preserve"> </w:t>
      </w:r>
      <w:proofErr w:type="spellStart"/>
      <w:r w:rsidRPr="00E4555D">
        <w:t>питань</w:t>
      </w:r>
      <w:proofErr w:type="spellEnd"/>
      <w:r w:rsidRPr="00E4555D">
        <w:t xml:space="preserve"> </w:t>
      </w:r>
      <w:proofErr w:type="spellStart"/>
      <w:r w:rsidRPr="00E4555D">
        <w:t>складається</w:t>
      </w:r>
      <w:proofErr w:type="spellEnd"/>
      <w:r w:rsidRPr="00E4555D">
        <w:t xml:space="preserve"> </w:t>
      </w:r>
      <w:r w:rsidR="009A177A" w:rsidRPr="00E4555D">
        <w:rPr>
          <w:lang w:val="uk-UA"/>
        </w:rPr>
        <w:t>і</w:t>
      </w:r>
      <w:r w:rsidRPr="00E4555D">
        <w:t xml:space="preserve">з 20 </w:t>
      </w:r>
      <w:proofErr w:type="spellStart"/>
      <w:r w:rsidRPr="00E4555D">
        <w:t>тестових</w:t>
      </w:r>
      <w:proofErr w:type="spellEnd"/>
      <w:r w:rsidRPr="00E4555D">
        <w:t xml:space="preserve"> </w:t>
      </w:r>
      <w:proofErr w:type="spellStart"/>
      <w:r w:rsidRPr="00E4555D">
        <w:t>завдань</w:t>
      </w:r>
      <w:proofErr w:type="spellEnd"/>
      <w:r w:rsidRPr="00E4555D">
        <w:t xml:space="preserve">. Максимальна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</w:t>
      </w:r>
      <w:r w:rsidR="009A177A" w:rsidRPr="00E4555D">
        <w:t>–</w:t>
      </w:r>
      <w:r w:rsidRPr="00E4555D">
        <w:t xml:space="preserve"> </w:t>
      </w:r>
      <w:proofErr w:type="gramStart"/>
      <w:r w:rsidRPr="00E4555D">
        <w:t>200 .</w:t>
      </w:r>
      <w:proofErr w:type="gramEnd"/>
      <w:r w:rsidRPr="00E4555D">
        <w:t xml:space="preserve"> </w:t>
      </w:r>
      <w:proofErr w:type="spellStart"/>
      <w:r w:rsidRPr="00E4555D">
        <w:t>Мінімальна</w:t>
      </w:r>
      <w:proofErr w:type="spellEnd"/>
      <w:r w:rsidRPr="00E4555D">
        <w:t xml:space="preserve">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для </w:t>
      </w:r>
      <w:proofErr w:type="spellStart"/>
      <w:r w:rsidR="009A177A" w:rsidRPr="00E4555D">
        <w:t>успішного</w:t>
      </w:r>
      <w:proofErr w:type="spellEnd"/>
      <w:r w:rsidR="009A177A" w:rsidRPr="00E4555D">
        <w:t xml:space="preserve"> </w:t>
      </w:r>
      <w:proofErr w:type="spellStart"/>
      <w:r w:rsidR="009A177A" w:rsidRPr="00E4555D">
        <w:t>складання</w:t>
      </w:r>
      <w:proofErr w:type="spellEnd"/>
      <w:r w:rsidR="009A177A" w:rsidRPr="00E4555D">
        <w:t xml:space="preserve"> </w:t>
      </w:r>
      <w:proofErr w:type="spellStart"/>
      <w:r w:rsidR="009A177A" w:rsidRPr="00E4555D">
        <w:t>екзамену</w:t>
      </w:r>
      <w:proofErr w:type="spellEnd"/>
      <w:r w:rsidR="009A177A" w:rsidRPr="00E4555D">
        <w:t xml:space="preserve"> – </w:t>
      </w:r>
      <w:r w:rsidRPr="00E4555D">
        <w:t xml:space="preserve">100 </w:t>
      </w:r>
      <w:proofErr w:type="spellStart"/>
      <w:r w:rsidRPr="00E4555D">
        <w:t>балів</w:t>
      </w:r>
      <w:proofErr w:type="spellEnd"/>
      <w:r w:rsidRPr="00E4555D">
        <w:t xml:space="preserve">. </w:t>
      </w:r>
    </w:p>
    <w:p w:rsidR="002A10E5" w:rsidRPr="00E4555D" w:rsidRDefault="009A177A">
      <w:pPr>
        <w:ind w:left="139" w:right="73"/>
      </w:pPr>
      <w:r w:rsidRPr="00E4555D">
        <w:rPr>
          <w:lang w:val="uk-UA"/>
        </w:rPr>
        <w:t>У</w:t>
      </w:r>
      <w:r w:rsidR="008412B8" w:rsidRPr="00E4555D">
        <w:t xml:space="preserve"> кожному </w:t>
      </w:r>
      <w:proofErr w:type="spellStart"/>
      <w:r w:rsidR="008412B8" w:rsidRPr="00E4555D">
        <w:t>тесті</w:t>
      </w:r>
      <w:proofErr w:type="spellEnd"/>
      <w:r w:rsidR="008412B8" w:rsidRPr="00E4555D">
        <w:t xml:space="preserve"> </w:t>
      </w:r>
      <w:proofErr w:type="spellStart"/>
      <w:r w:rsidR="008412B8" w:rsidRPr="00E4555D">
        <w:t>вірною</w:t>
      </w:r>
      <w:proofErr w:type="spellEnd"/>
      <w:r w:rsidR="008412B8" w:rsidRPr="00E4555D">
        <w:t xml:space="preserve"> є </w:t>
      </w:r>
      <w:proofErr w:type="spellStart"/>
      <w:r w:rsidR="008412B8" w:rsidRPr="00E4555D">
        <w:t>тільки</w:t>
      </w:r>
      <w:proofErr w:type="spellEnd"/>
      <w:r w:rsidR="008412B8" w:rsidRPr="00E4555D">
        <w:t xml:space="preserve"> одна </w:t>
      </w:r>
      <w:proofErr w:type="spellStart"/>
      <w:r w:rsidR="008412B8" w:rsidRPr="00E4555D">
        <w:t>відповідь</w:t>
      </w:r>
      <w:proofErr w:type="spellEnd"/>
      <w:r w:rsidR="008412B8" w:rsidRPr="00E4555D">
        <w:t xml:space="preserve">, яка </w:t>
      </w:r>
      <w:proofErr w:type="spellStart"/>
      <w:r w:rsidR="008412B8" w:rsidRPr="00E4555D">
        <w:t>оцінюється</w:t>
      </w:r>
      <w:proofErr w:type="spellEnd"/>
      <w:r w:rsidR="008412B8" w:rsidRPr="00E4555D">
        <w:t xml:space="preserve"> </w:t>
      </w:r>
      <w:r w:rsidRPr="00E4555D">
        <w:rPr>
          <w:lang w:val="uk-UA"/>
        </w:rPr>
        <w:t>так</w:t>
      </w:r>
      <w:r w:rsidR="008412B8" w:rsidRPr="00E4555D">
        <w:t xml:space="preserve">: </w:t>
      </w:r>
    </w:p>
    <w:tbl>
      <w:tblPr>
        <w:tblStyle w:val="TableGrid"/>
        <w:tblW w:w="9146" w:type="dxa"/>
        <w:tblInd w:w="396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2252"/>
        <w:gridCol w:w="2324"/>
        <w:gridCol w:w="2249"/>
      </w:tblGrid>
      <w:tr w:rsidR="002A10E5" w:rsidRPr="0000396C">
        <w:trPr>
          <w:trHeight w:val="112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 w:rsidP="009A177A">
            <w:pPr>
              <w:spacing w:after="0" w:line="259" w:lineRule="auto"/>
              <w:ind w:left="0" w:firstLine="1"/>
              <w:jc w:val="center"/>
              <w:rPr>
                <w:b/>
              </w:rPr>
            </w:pPr>
            <w:proofErr w:type="spellStart"/>
            <w:r w:rsidRPr="0000396C">
              <w:rPr>
                <w:b/>
              </w:rPr>
              <w:t>Кількість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правильних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відповідей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0E5" w:rsidRPr="0000396C" w:rsidRDefault="008412B8" w:rsidP="009A177A">
            <w:pPr>
              <w:spacing w:after="0" w:line="259" w:lineRule="auto"/>
              <w:ind w:left="0" w:right="1" w:firstLine="0"/>
              <w:jc w:val="center"/>
              <w:rPr>
                <w:b/>
              </w:rPr>
            </w:pPr>
            <w:r w:rsidRPr="0000396C">
              <w:rPr>
                <w:b/>
              </w:rPr>
              <w:t>Бали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 w:rsidP="009A177A">
            <w:pPr>
              <w:spacing w:after="0" w:line="259" w:lineRule="auto"/>
              <w:ind w:left="0" w:firstLine="1"/>
              <w:jc w:val="center"/>
              <w:rPr>
                <w:b/>
              </w:rPr>
            </w:pPr>
            <w:proofErr w:type="spellStart"/>
            <w:r w:rsidRPr="0000396C">
              <w:rPr>
                <w:b/>
              </w:rPr>
              <w:t>Кількість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правильних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відповідей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0E5" w:rsidRPr="0000396C" w:rsidRDefault="008412B8" w:rsidP="009A177A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00396C">
              <w:rPr>
                <w:b/>
              </w:rPr>
              <w:t>Бали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135</w:t>
            </w:r>
          </w:p>
        </w:tc>
      </w:tr>
      <w:tr w:rsidR="002A10E5" w:rsidRPr="00E4555D">
        <w:trPr>
          <w:trHeight w:val="33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140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145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150</w:t>
            </w:r>
          </w:p>
        </w:tc>
      </w:tr>
      <w:tr w:rsidR="002A10E5" w:rsidRPr="00E4555D">
        <w:trPr>
          <w:trHeight w:val="33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5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105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155</w:t>
            </w:r>
          </w:p>
        </w:tc>
      </w:tr>
      <w:tr w:rsidR="002A10E5" w:rsidRPr="00E4555D">
        <w:trPr>
          <w:trHeight w:val="33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6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160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170</w:t>
            </w:r>
          </w:p>
        </w:tc>
      </w:tr>
      <w:tr w:rsidR="002A10E5" w:rsidRPr="00E4555D">
        <w:trPr>
          <w:trHeight w:val="33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120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180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9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125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190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4" w:firstLine="0"/>
              <w:jc w:val="center"/>
            </w:pPr>
            <w:r w:rsidRPr="00E4555D">
              <w:t>10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20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200</w:t>
            </w:r>
          </w:p>
        </w:tc>
      </w:tr>
    </w:tbl>
    <w:p w:rsidR="002A10E5" w:rsidRDefault="008412B8" w:rsidP="002109E6">
      <w:pPr>
        <w:spacing w:after="76" w:line="259" w:lineRule="auto"/>
        <w:ind w:left="57" w:firstLine="0"/>
        <w:jc w:val="center"/>
      </w:pPr>
      <w:r>
        <w:t xml:space="preserve"> </w:t>
      </w:r>
    </w:p>
    <w:sectPr w:rsidR="002A10E5">
      <w:footerReference w:type="even" r:id="rId15"/>
      <w:footerReference w:type="default" r:id="rId16"/>
      <w:footerReference w:type="first" r:id="rId17"/>
      <w:pgSz w:w="11906" w:h="16838"/>
      <w:pgMar w:top="1142" w:right="768" w:bottom="1186" w:left="16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45" w:rsidRDefault="00BA6445">
      <w:pPr>
        <w:spacing w:after="0" w:line="240" w:lineRule="auto"/>
      </w:pPr>
      <w:r>
        <w:separator/>
      </w:r>
    </w:p>
  </w:endnote>
  <w:endnote w:type="continuationSeparator" w:id="0">
    <w:p w:rsidR="00BA6445" w:rsidRDefault="00BA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52" w:rsidRDefault="00742652">
    <w:pPr>
      <w:tabs>
        <w:tab w:val="center" w:pos="4755"/>
        <w:tab w:val="center" w:pos="8507"/>
        <w:tab w:val="right" w:pos="9513"/>
      </w:tabs>
      <w:spacing w:after="0" w:line="259" w:lineRule="auto"/>
      <w:ind w:left="0" w:firstLine="0"/>
      <w:jc w:val="left"/>
    </w:pP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4"/>
      </w:rPr>
      <w:t>2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742652" w:rsidRDefault="00742652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52" w:rsidRDefault="00742652">
    <w:pPr>
      <w:tabs>
        <w:tab w:val="center" w:pos="4755"/>
        <w:tab w:val="center" w:pos="8507"/>
        <w:tab w:val="right" w:pos="9513"/>
      </w:tabs>
      <w:spacing w:after="0" w:line="259" w:lineRule="auto"/>
      <w:ind w:left="0" w:firstLine="0"/>
      <w:jc w:val="left"/>
    </w:pP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D6F46" w:rsidRPr="002D6F46">
      <w:rPr>
        <w:noProof/>
        <w:color w:val="000000"/>
        <w:sz w:val="24"/>
      </w:rPr>
      <w:t>2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742652" w:rsidRDefault="00742652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52" w:rsidRDefault="0074265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45" w:rsidRDefault="00BA6445">
      <w:pPr>
        <w:spacing w:after="0" w:line="240" w:lineRule="auto"/>
      </w:pPr>
      <w:r>
        <w:separator/>
      </w:r>
    </w:p>
  </w:footnote>
  <w:footnote w:type="continuationSeparator" w:id="0">
    <w:p w:rsidR="00BA6445" w:rsidRDefault="00BA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35"/>
    <w:multiLevelType w:val="hybridMultilevel"/>
    <w:tmpl w:val="D1A8D928"/>
    <w:lvl w:ilvl="0" w:tplc="74AECB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CF5AA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A5E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FEB6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50D1D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1E68A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4C8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61BF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C61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D3539"/>
    <w:multiLevelType w:val="hybridMultilevel"/>
    <w:tmpl w:val="27180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4A78"/>
    <w:multiLevelType w:val="hybridMultilevel"/>
    <w:tmpl w:val="66401104"/>
    <w:lvl w:ilvl="0" w:tplc="2EC8279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A9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28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36C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44D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EC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465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5C6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BA81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91D65"/>
    <w:multiLevelType w:val="hybridMultilevel"/>
    <w:tmpl w:val="B5F272C2"/>
    <w:lvl w:ilvl="0" w:tplc="F042D0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E42EDE">
      <w:start w:val="1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853F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DA023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25A0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0ECC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635D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478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0F28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5E4D40"/>
    <w:multiLevelType w:val="hybridMultilevel"/>
    <w:tmpl w:val="C99AB47C"/>
    <w:lvl w:ilvl="0" w:tplc="78E202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18F68A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44E322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2B2D6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FE8A1E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784AA2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78E4DC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2760E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92FB32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CF6CAC"/>
    <w:multiLevelType w:val="hybridMultilevel"/>
    <w:tmpl w:val="C68EAA7E"/>
    <w:lvl w:ilvl="0" w:tplc="3274DC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F6F220">
      <w:start w:val="1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CFAE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A6C7A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6389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6465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428A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8009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E0B2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D45E8"/>
    <w:multiLevelType w:val="hybridMultilevel"/>
    <w:tmpl w:val="49DA8D84"/>
    <w:lvl w:ilvl="0" w:tplc="619ACC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F232A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EB30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E84F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682D8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6B33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0A1A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BE240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61FE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AC67EE"/>
    <w:multiLevelType w:val="hybridMultilevel"/>
    <w:tmpl w:val="EB70C30C"/>
    <w:lvl w:ilvl="0" w:tplc="2640C2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8432C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8DF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FEF6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9CCA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843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164F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6C11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46A26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597477"/>
    <w:multiLevelType w:val="hybridMultilevel"/>
    <w:tmpl w:val="776E529C"/>
    <w:lvl w:ilvl="0" w:tplc="A6467960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6BFF4">
      <w:start w:val="1"/>
      <w:numFmt w:val="lowerLetter"/>
      <w:lvlText w:val="%2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0A1D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4E968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A0DE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9410D4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E7CE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02402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E1FF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6332DC"/>
    <w:multiLevelType w:val="hybridMultilevel"/>
    <w:tmpl w:val="98AC8598"/>
    <w:lvl w:ilvl="0" w:tplc="8416E4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4F2D8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5C0AE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24FF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28D8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37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5C55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F012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A2AA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B366AF"/>
    <w:multiLevelType w:val="hybridMultilevel"/>
    <w:tmpl w:val="327059F8"/>
    <w:lvl w:ilvl="0" w:tplc="EE6A06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68F4A8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CE52E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E4574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87114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C36E2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ED31E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D8A24E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C76E4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872DD0"/>
    <w:multiLevelType w:val="hybridMultilevel"/>
    <w:tmpl w:val="8A2AFE24"/>
    <w:lvl w:ilvl="0" w:tplc="76A8AF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F604E6">
      <w:start w:val="2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8C174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84F5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EB1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76FD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8A4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A283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4AA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A37B4D"/>
    <w:multiLevelType w:val="hybridMultilevel"/>
    <w:tmpl w:val="34949090"/>
    <w:lvl w:ilvl="0" w:tplc="8F5400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E0AE72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C8EB2C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C9844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87D78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0B860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F49B0E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6C734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6E946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4527F"/>
    <w:multiLevelType w:val="hybridMultilevel"/>
    <w:tmpl w:val="4A480DE0"/>
    <w:lvl w:ilvl="0" w:tplc="8820B3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0D2D6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5AFC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669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AF6D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8CB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EF43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6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654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9F0929"/>
    <w:multiLevelType w:val="hybridMultilevel"/>
    <w:tmpl w:val="1F82FF60"/>
    <w:lvl w:ilvl="0" w:tplc="BB5676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8E392">
      <w:start w:val="1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4363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0479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8C7F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DD4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6DE2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607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AA4D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1C7DA2"/>
    <w:multiLevelType w:val="hybridMultilevel"/>
    <w:tmpl w:val="1286E340"/>
    <w:lvl w:ilvl="0" w:tplc="A41EA2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C6EA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0347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6881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E8D2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47D6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4AEB92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0EF82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65B2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150E01"/>
    <w:multiLevelType w:val="hybridMultilevel"/>
    <w:tmpl w:val="E1981DD6"/>
    <w:lvl w:ilvl="0" w:tplc="F648AE3C">
      <w:start w:val="7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-UA"/>
      </w:rPr>
    </w:lvl>
    <w:lvl w:ilvl="1" w:tplc="44A84972">
      <w:start w:val="1"/>
      <w:numFmt w:val="lowerLetter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7896C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0094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446D5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E0865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C568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0364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4A01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30723C"/>
    <w:multiLevelType w:val="hybridMultilevel"/>
    <w:tmpl w:val="5824B78E"/>
    <w:lvl w:ilvl="0" w:tplc="E166BFF4">
      <w:start w:val="1"/>
      <w:numFmt w:val="lowerLetter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90218"/>
    <w:multiLevelType w:val="hybridMultilevel"/>
    <w:tmpl w:val="EA00C9E4"/>
    <w:lvl w:ilvl="0" w:tplc="D0A033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85DE8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420B4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062DC8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16F37C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52F0F8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8D6F2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8FE2E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090E4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D0433D"/>
    <w:multiLevelType w:val="hybridMultilevel"/>
    <w:tmpl w:val="841250A2"/>
    <w:lvl w:ilvl="0" w:tplc="CB3EC4A6">
      <w:start w:val="39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66C69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4CB9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68F5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22D1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962ED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04CD5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200F4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82FD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8B3817"/>
    <w:multiLevelType w:val="hybridMultilevel"/>
    <w:tmpl w:val="33B89EAC"/>
    <w:lvl w:ilvl="0" w:tplc="D99E31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A024C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EC5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EBB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147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EA5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3E08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015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072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98607D"/>
    <w:multiLevelType w:val="hybridMultilevel"/>
    <w:tmpl w:val="D2CECA2C"/>
    <w:lvl w:ilvl="0" w:tplc="8FA4FC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4337C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88F44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C6C2F0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244728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C888A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66D9F8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2A466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3807A8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A47370"/>
    <w:multiLevelType w:val="hybridMultilevel"/>
    <w:tmpl w:val="C22A4FF0"/>
    <w:lvl w:ilvl="0" w:tplc="398E7D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0CC5E8">
      <w:start w:val="2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6D4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AC9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66DA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A25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E3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E60E9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F66C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133117"/>
    <w:multiLevelType w:val="hybridMultilevel"/>
    <w:tmpl w:val="025840F6"/>
    <w:lvl w:ilvl="0" w:tplc="8124D9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AF7B8">
      <w:start w:val="1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5862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A50F8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A117E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4CA3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0B87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709B7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0F21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6E3FA5"/>
    <w:multiLevelType w:val="hybridMultilevel"/>
    <w:tmpl w:val="DDF0EBB6"/>
    <w:lvl w:ilvl="0" w:tplc="6652D2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6053E">
      <w:start w:val="3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202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9C0A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E4C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88A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039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CEAB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ECE6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0D3844"/>
    <w:multiLevelType w:val="hybridMultilevel"/>
    <w:tmpl w:val="72D4933A"/>
    <w:lvl w:ilvl="0" w:tplc="BBFC575C">
      <w:start w:val="1"/>
      <w:numFmt w:val="lowerLetter"/>
      <w:lvlText w:val="%1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659F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8CD28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2C963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7C964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BC4CD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C6FA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EAEF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44D1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0"/>
  </w:num>
  <w:num w:numId="10">
    <w:abstractNumId w:val="24"/>
  </w:num>
  <w:num w:numId="11">
    <w:abstractNumId w:val="14"/>
  </w:num>
  <w:num w:numId="12">
    <w:abstractNumId w:val="8"/>
  </w:num>
  <w:num w:numId="13">
    <w:abstractNumId w:val="3"/>
  </w:num>
  <w:num w:numId="14">
    <w:abstractNumId w:val="23"/>
  </w:num>
  <w:num w:numId="15">
    <w:abstractNumId w:val="13"/>
  </w:num>
  <w:num w:numId="16">
    <w:abstractNumId w:val="25"/>
  </w:num>
  <w:num w:numId="17">
    <w:abstractNumId w:val="16"/>
  </w:num>
  <w:num w:numId="18">
    <w:abstractNumId w:val="21"/>
  </w:num>
  <w:num w:numId="19">
    <w:abstractNumId w:val="6"/>
  </w:num>
  <w:num w:numId="20">
    <w:abstractNumId w:val="12"/>
  </w:num>
  <w:num w:numId="21">
    <w:abstractNumId w:val="18"/>
  </w:num>
  <w:num w:numId="22">
    <w:abstractNumId w:val="0"/>
  </w:num>
  <w:num w:numId="23">
    <w:abstractNumId w:val="22"/>
  </w:num>
  <w:num w:numId="24">
    <w:abstractNumId w:val="11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E5"/>
    <w:rsid w:val="0000396C"/>
    <w:rsid w:val="0001540D"/>
    <w:rsid w:val="000358EB"/>
    <w:rsid w:val="00074BD2"/>
    <w:rsid w:val="000A0A86"/>
    <w:rsid w:val="00115250"/>
    <w:rsid w:val="00137224"/>
    <w:rsid w:val="0017569C"/>
    <w:rsid w:val="001767DC"/>
    <w:rsid w:val="001802E6"/>
    <w:rsid w:val="001C484E"/>
    <w:rsid w:val="001E44E4"/>
    <w:rsid w:val="002109E6"/>
    <w:rsid w:val="002175D5"/>
    <w:rsid w:val="00223762"/>
    <w:rsid w:val="002319B7"/>
    <w:rsid w:val="00272DE0"/>
    <w:rsid w:val="0028226D"/>
    <w:rsid w:val="002A10E5"/>
    <w:rsid w:val="002C29C4"/>
    <w:rsid w:val="002D6F46"/>
    <w:rsid w:val="00322AD6"/>
    <w:rsid w:val="00341E23"/>
    <w:rsid w:val="0035296C"/>
    <w:rsid w:val="0036383F"/>
    <w:rsid w:val="00374AAF"/>
    <w:rsid w:val="003A724B"/>
    <w:rsid w:val="003B33DD"/>
    <w:rsid w:val="003D255D"/>
    <w:rsid w:val="003F2C55"/>
    <w:rsid w:val="004430C9"/>
    <w:rsid w:val="0045204B"/>
    <w:rsid w:val="00483731"/>
    <w:rsid w:val="00485AE7"/>
    <w:rsid w:val="00494DA7"/>
    <w:rsid w:val="004A29DC"/>
    <w:rsid w:val="0054002A"/>
    <w:rsid w:val="0056782F"/>
    <w:rsid w:val="005722C4"/>
    <w:rsid w:val="005B6CF6"/>
    <w:rsid w:val="005C686A"/>
    <w:rsid w:val="005D1A1F"/>
    <w:rsid w:val="005D3B95"/>
    <w:rsid w:val="005D5D5E"/>
    <w:rsid w:val="005D72C5"/>
    <w:rsid w:val="005D7B00"/>
    <w:rsid w:val="00645158"/>
    <w:rsid w:val="006626AC"/>
    <w:rsid w:val="00680799"/>
    <w:rsid w:val="006A383E"/>
    <w:rsid w:val="006D6282"/>
    <w:rsid w:val="006E2CC7"/>
    <w:rsid w:val="006E6CA6"/>
    <w:rsid w:val="00742652"/>
    <w:rsid w:val="00763533"/>
    <w:rsid w:val="00773DDB"/>
    <w:rsid w:val="00792035"/>
    <w:rsid w:val="00816A78"/>
    <w:rsid w:val="00840C96"/>
    <w:rsid w:val="008412B8"/>
    <w:rsid w:val="00845881"/>
    <w:rsid w:val="00846739"/>
    <w:rsid w:val="008750A3"/>
    <w:rsid w:val="008B5552"/>
    <w:rsid w:val="009054CB"/>
    <w:rsid w:val="009A177A"/>
    <w:rsid w:val="009E1F0D"/>
    <w:rsid w:val="00A04735"/>
    <w:rsid w:val="00A409C3"/>
    <w:rsid w:val="00A50009"/>
    <w:rsid w:val="00A766B6"/>
    <w:rsid w:val="00A97959"/>
    <w:rsid w:val="00AC0BA6"/>
    <w:rsid w:val="00AC71A2"/>
    <w:rsid w:val="00AD6871"/>
    <w:rsid w:val="00AE1EF3"/>
    <w:rsid w:val="00AE22EC"/>
    <w:rsid w:val="00AE4BB8"/>
    <w:rsid w:val="00B72808"/>
    <w:rsid w:val="00BA6445"/>
    <w:rsid w:val="00BB4D12"/>
    <w:rsid w:val="00BC0414"/>
    <w:rsid w:val="00BC57D4"/>
    <w:rsid w:val="00C0739F"/>
    <w:rsid w:val="00C747FF"/>
    <w:rsid w:val="00C770B7"/>
    <w:rsid w:val="00C84B6F"/>
    <w:rsid w:val="00C90DA0"/>
    <w:rsid w:val="00C9756C"/>
    <w:rsid w:val="00D01BFD"/>
    <w:rsid w:val="00D04343"/>
    <w:rsid w:val="00D073A4"/>
    <w:rsid w:val="00D1045F"/>
    <w:rsid w:val="00D153B5"/>
    <w:rsid w:val="00D21B93"/>
    <w:rsid w:val="00D448AF"/>
    <w:rsid w:val="00D5428B"/>
    <w:rsid w:val="00D73C10"/>
    <w:rsid w:val="00DD028E"/>
    <w:rsid w:val="00DD5BB1"/>
    <w:rsid w:val="00DE4A0D"/>
    <w:rsid w:val="00E4555D"/>
    <w:rsid w:val="00E46D54"/>
    <w:rsid w:val="00E65A1D"/>
    <w:rsid w:val="00E85760"/>
    <w:rsid w:val="00E94BB8"/>
    <w:rsid w:val="00EB3735"/>
    <w:rsid w:val="00EB7199"/>
    <w:rsid w:val="00EF1C27"/>
    <w:rsid w:val="00F00431"/>
    <w:rsid w:val="00F07F42"/>
    <w:rsid w:val="00FB3253"/>
    <w:rsid w:val="00FE33DE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CFE5"/>
  <w15:docId w15:val="{FC1EE1F7-573F-4E21-8F52-8A8569EC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87" w:hanging="10"/>
      <w:jc w:val="both"/>
    </w:pPr>
    <w:rPr>
      <w:rFonts w:ascii="Times New Roman" w:eastAsia="Times New Roman" w:hAnsi="Times New Roman" w:cs="Times New Roman"/>
      <w:color w:val="262626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2"/>
      <w:ind w:left="780" w:hanging="10"/>
      <w:jc w:val="center"/>
      <w:outlineLvl w:val="0"/>
    </w:pPr>
    <w:rPr>
      <w:rFonts w:ascii="Times New Roman" w:eastAsia="Times New Roman" w:hAnsi="Times New Roman" w:cs="Times New Roman"/>
      <w:b/>
      <w:color w:val="262626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2"/>
      <w:ind w:left="1239" w:hanging="10"/>
      <w:jc w:val="center"/>
      <w:outlineLvl w:val="1"/>
    </w:pPr>
    <w:rPr>
      <w:rFonts w:ascii="Times New Roman" w:eastAsia="Times New Roman" w:hAnsi="Times New Roman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62626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626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6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1E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4343"/>
    <w:rPr>
      <w:rFonts w:ascii="Segoe UI" w:eastAsia="Times New Roman" w:hAnsi="Segoe UI" w:cs="Segoe UI"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Desktop/Downloads/media/image1.jpeg" TargetMode="External"/><Relationship Id="rId13" Type="http://schemas.openxmlformats.org/officeDocument/2006/relationships/hyperlink" Target="https://nubip.edu.ua/sites/default/files/u188/kolektivna_monografiya_202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dm.ua/apivita/garde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rmaculture.in.ua/index.php/u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cologyknu.wixsite.com/ecologymanu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nbs.wwf.ua/methodology/zberezhennia-ta-zbilshennia-orhanichnoho-vuhletsiu-v-grun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6452</Words>
  <Characters>3679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Приймальна ком. 2</cp:lastModifiedBy>
  <cp:revision>7</cp:revision>
  <cp:lastPrinted>2023-01-24T08:23:00Z</cp:lastPrinted>
  <dcterms:created xsi:type="dcterms:W3CDTF">2024-04-30T16:42:00Z</dcterms:created>
  <dcterms:modified xsi:type="dcterms:W3CDTF">2025-03-11T15:11:00Z</dcterms:modified>
</cp:coreProperties>
</file>