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Y="-1420"/>
        <w:tblW w:w="0" w:type="auto"/>
        <w:tblLook w:val="04A0" w:firstRow="1" w:lastRow="0" w:firstColumn="1" w:lastColumn="0" w:noHBand="0" w:noVBand="1"/>
      </w:tblPr>
      <w:tblGrid>
        <w:gridCol w:w="493"/>
        <w:gridCol w:w="2043"/>
        <w:gridCol w:w="493"/>
        <w:gridCol w:w="1713"/>
        <w:gridCol w:w="1582"/>
        <w:gridCol w:w="1665"/>
        <w:gridCol w:w="864"/>
        <w:gridCol w:w="936"/>
        <w:gridCol w:w="883"/>
        <w:gridCol w:w="1139"/>
        <w:gridCol w:w="1368"/>
        <w:gridCol w:w="1134"/>
      </w:tblGrid>
      <w:tr w:rsidR="009244F0" w:rsidRPr="009244F0" w:rsidTr="00CC6BAD">
        <w:trPr>
          <w:trHeight w:val="290"/>
        </w:trPr>
        <w:tc>
          <w:tcPr>
            <w:tcW w:w="14313" w:type="dxa"/>
            <w:gridSpan w:val="12"/>
            <w:noWrap/>
            <w:hideMark/>
          </w:tcPr>
          <w:p w:rsidR="00CC6BAD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  <w:p w:rsidR="00CC6BAD" w:rsidRDefault="00CC6BAD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Додаток №1 до наказу_____ від _____ 2021р.</w:t>
            </w:r>
          </w:p>
        </w:tc>
      </w:tr>
      <w:tr w:rsidR="009244F0" w:rsidRPr="003D10A9" w:rsidTr="00CC6BAD">
        <w:trPr>
          <w:trHeight w:val="350"/>
        </w:trPr>
        <w:tc>
          <w:tcPr>
            <w:tcW w:w="11811" w:type="dxa"/>
            <w:gridSpan w:val="10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Розмір відшкодування витрат за надання освітніх послуг на одного слухача денної та заочної форм навчання, 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F0" w:rsidRPr="009244F0" w:rsidTr="00CC6BAD">
        <w:trPr>
          <w:trHeight w:val="350"/>
        </w:trPr>
        <w:tc>
          <w:tcPr>
            <w:tcW w:w="11811" w:type="dxa"/>
            <w:gridSpan w:val="10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які вступають за освітнім</w:t>
            </w:r>
            <w:r w:rsidR="00141D3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 рівня</w:t>
            </w: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м</w:t>
            </w:r>
            <w:r w:rsidR="00141D3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</w:t>
            </w: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"бакалавр"</w:t>
            </w:r>
            <w:r w:rsidR="00141D3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та «молодший бакалавр»</w:t>
            </w:r>
            <w:r w:rsidR="009B29A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за спеціальностями по м. Києву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F0" w:rsidRPr="009244F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30" w:rsidRPr="009244F0" w:rsidTr="00CC6BAD">
        <w:trPr>
          <w:trHeight w:val="450"/>
        </w:trPr>
        <w:tc>
          <w:tcPr>
            <w:tcW w:w="2536" w:type="dxa"/>
            <w:gridSpan w:val="2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Галузь знань</w:t>
            </w:r>
          </w:p>
        </w:tc>
        <w:tc>
          <w:tcPr>
            <w:tcW w:w="2206" w:type="dxa"/>
            <w:gridSpan w:val="2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Спеціальність</w:t>
            </w:r>
          </w:p>
        </w:tc>
        <w:tc>
          <w:tcPr>
            <w:tcW w:w="1582" w:type="dxa"/>
            <w:vMerge w:val="restart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Спеціалізація</w:t>
            </w:r>
          </w:p>
        </w:tc>
        <w:tc>
          <w:tcPr>
            <w:tcW w:w="1665" w:type="dxa"/>
            <w:vMerge w:val="restart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Освітня програма </w:t>
            </w:r>
            <w:r w:rsidRPr="006236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/може повторювати назву спеціальності/</w:t>
            </w:r>
          </w:p>
        </w:tc>
        <w:tc>
          <w:tcPr>
            <w:tcW w:w="1800" w:type="dxa"/>
            <w:gridSpan w:val="2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Нормативні терміни навчання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кредити</w:t>
            </w:r>
          </w:p>
        </w:tc>
        <w:tc>
          <w:tcPr>
            <w:tcW w:w="1139" w:type="dxa"/>
            <w:vMerge w:val="restart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Відомості про акредитацію</w:t>
            </w:r>
          </w:p>
        </w:tc>
        <w:tc>
          <w:tcPr>
            <w:tcW w:w="2502" w:type="dxa"/>
            <w:gridSpan w:val="2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Вартість навчання за навчальний рік (грн)</w:t>
            </w:r>
          </w:p>
        </w:tc>
      </w:tr>
      <w:tr w:rsidR="00623630" w:rsidRPr="009244F0" w:rsidTr="003D10A9">
        <w:trPr>
          <w:trHeight w:val="561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</w:t>
            </w:r>
          </w:p>
        </w:tc>
        <w:tc>
          <w:tcPr>
            <w:tcW w:w="1582" w:type="dxa"/>
            <w:vMerge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5" w:type="dxa"/>
            <w:vMerge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Cs/>
                <w:sz w:val="16"/>
                <w:szCs w:val="16"/>
              </w:rPr>
              <w:t>Денна форма навчанн</w:t>
            </w:r>
            <w:r w:rsidR="00623630" w:rsidRPr="00623630">
              <w:rPr>
                <w:rFonts w:ascii="Times New Roman" w:hAnsi="Times New Roman" w:cs="Times New Roman"/>
                <w:bCs/>
                <w:sz w:val="16"/>
                <w:szCs w:val="16"/>
              </w:rPr>
              <w:t>я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Cs/>
                <w:sz w:val="16"/>
                <w:szCs w:val="16"/>
              </w:rPr>
              <w:t>Заочна форма навчання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ЄТКС</w:t>
            </w:r>
          </w:p>
        </w:tc>
        <w:tc>
          <w:tcPr>
            <w:tcW w:w="1139" w:type="dxa"/>
            <w:vMerge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Денна форма навчання</w:t>
            </w:r>
          </w:p>
        </w:tc>
        <w:tc>
          <w:tcPr>
            <w:tcW w:w="113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Заочна форма навчання</w:t>
            </w:r>
          </w:p>
        </w:tc>
      </w:tr>
      <w:tr w:rsidR="009244F0" w:rsidRPr="009244F0" w:rsidTr="00CC6BAD">
        <w:trPr>
          <w:trHeight w:val="360"/>
        </w:trPr>
        <w:tc>
          <w:tcPr>
            <w:tcW w:w="11811" w:type="dxa"/>
            <w:gridSpan w:val="10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Молодший бакалавр</w:t>
            </w:r>
          </w:p>
        </w:tc>
        <w:tc>
          <w:tcPr>
            <w:tcW w:w="2502" w:type="dxa"/>
            <w:gridSpan w:val="2"/>
            <w:noWrap/>
            <w:hideMark/>
          </w:tcPr>
          <w:p w:rsidR="009244F0" w:rsidRPr="009244F0" w:rsidRDefault="009244F0" w:rsidP="00CC6BAD">
            <w:pPr>
              <w:rPr>
                <w:rFonts w:ascii="Times New Roman" w:hAnsi="Times New Roman" w:cs="Times New Roman"/>
              </w:rPr>
            </w:pPr>
            <w:r w:rsidRPr="009244F0">
              <w:rPr>
                <w:rFonts w:ascii="Times New Roman" w:hAnsi="Times New Roman" w:cs="Times New Roman"/>
              </w:rPr>
              <w:t> </w:t>
            </w:r>
          </w:p>
        </w:tc>
      </w:tr>
      <w:tr w:rsidR="009244F0" w:rsidRPr="009244F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9244F0" w:rsidRDefault="00623630" w:rsidP="00CC6B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</w:t>
            </w:r>
            <w:r w:rsidR="009244F0" w:rsidRPr="009244F0">
              <w:rPr>
                <w:rFonts w:ascii="Times New Roman" w:hAnsi="Times New Roman" w:cs="Times New Roman"/>
                <w:b/>
                <w:bCs/>
              </w:rPr>
              <w:t>Інститут економіки та менеджменту</w:t>
            </w:r>
          </w:p>
        </w:tc>
        <w:tc>
          <w:tcPr>
            <w:tcW w:w="1368" w:type="dxa"/>
            <w:noWrap/>
            <w:hideMark/>
          </w:tcPr>
          <w:p w:rsidR="009244F0" w:rsidRPr="009244F0" w:rsidRDefault="009244F0" w:rsidP="00CC6BAD">
            <w:pPr>
              <w:rPr>
                <w:rFonts w:ascii="Times New Roman" w:hAnsi="Times New Roman" w:cs="Times New Roman"/>
              </w:rPr>
            </w:pPr>
            <w:r w:rsidRPr="009244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244F0" w:rsidRPr="009244F0" w:rsidRDefault="009244F0" w:rsidP="00CC6BAD">
            <w:pPr>
              <w:rPr>
                <w:rFonts w:ascii="Times New Roman" w:hAnsi="Times New Roman" w:cs="Times New Roman"/>
              </w:rPr>
            </w:pPr>
            <w:r w:rsidRPr="009244F0">
              <w:rPr>
                <w:rFonts w:ascii="Times New Roman" w:hAnsi="Times New Roman" w:cs="Times New Roman"/>
              </w:rPr>
              <w:t> </w:t>
            </w:r>
          </w:p>
        </w:tc>
      </w:tr>
      <w:tr w:rsidR="00623630" w:rsidRPr="00623630" w:rsidTr="00CC6BAD">
        <w:trPr>
          <w:trHeight w:val="73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076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Підприємництво, торгівля та біржова діяльність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Підприємництво, торгівля та біржова діяльність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Підприємництво, торгівля та біржова діяльність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16500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15500</w:t>
            </w:r>
          </w:p>
        </w:tc>
      </w:tr>
      <w:tr w:rsidR="009244F0" w:rsidRPr="00623630" w:rsidTr="00CC6BAD">
        <w:trPr>
          <w:trHeight w:val="360"/>
        </w:trPr>
        <w:tc>
          <w:tcPr>
            <w:tcW w:w="11811" w:type="dxa"/>
            <w:gridSpan w:val="10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Бакалавр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244F0" w:rsidRPr="0062363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623630" w:rsidRDefault="00623630" w:rsidP="00CC6BAD">
            <w:pPr>
              <w:rPr>
                <w:rFonts w:ascii="Times New Roman" w:hAnsi="Times New Roman" w:cs="Times New Roman"/>
                <w:b/>
                <w:bCs/>
              </w:rPr>
            </w:pPr>
            <w:r w:rsidRPr="0062363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</w:t>
            </w:r>
            <w:r w:rsidR="009244F0" w:rsidRPr="00623630">
              <w:rPr>
                <w:rFonts w:ascii="Times New Roman" w:hAnsi="Times New Roman" w:cs="Times New Roman"/>
                <w:b/>
                <w:bCs/>
              </w:rPr>
              <w:t>Інженерно-технологічний інститут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244F0" w:rsidRPr="00623630" w:rsidTr="00CC6BAD">
        <w:trPr>
          <w:trHeight w:val="46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Культура і мистецтво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Інтер'єр та обладнання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2029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</w:tr>
      <w:tr w:rsidR="009244F0" w:rsidRPr="00623630" w:rsidTr="00CC6BAD">
        <w:trPr>
          <w:trHeight w:val="92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Культура і мистецтво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023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Образотворче мистецтво,  декоративне мистецтво, реставрація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Образотворче мистецтво,  декоративне мистецтво, реставрація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Образотворче мистецтво,  декоративне мистецтво, реставрація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</w:tr>
      <w:tr w:rsidR="00623630" w:rsidRPr="00623630" w:rsidTr="00CC6BAD">
        <w:trPr>
          <w:trHeight w:val="55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Культура і мистецтво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Графічний дизайн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   2029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</w:tr>
      <w:tr w:rsidR="00623630" w:rsidRPr="00623630" w:rsidTr="00CC6BAD">
        <w:trPr>
          <w:trHeight w:val="54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Хімічна та біоінженерія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Хімічні технології та інженерія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Сучасні нанотехнології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Хімічні технології та інженерія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623630" w:rsidRPr="00623630" w:rsidTr="00CC6BAD">
        <w:trPr>
          <w:trHeight w:val="53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Хімічна та біоінженерія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Хімічні технології та інженерія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Новітні будівельні матеріали 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Хімічні технології та інженерія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623630" w:rsidRPr="00623630" w:rsidTr="00CC6BAD">
        <w:trPr>
          <w:trHeight w:val="52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Виробництво та технологія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Харчові технології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Харчові технології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Харчові технології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623630" w:rsidRPr="00623630" w:rsidTr="00CC6BAD">
        <w:trPr>
          <w:trHeight w:val="75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Автомобільний транспорт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Логістика транспортних перевезень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Автомобільний транспорт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9244F0" w:rsidRPr="00623630" w:rsidTr="00CC6BAD">
        <w:trPr>
          <w:trHeight w:val="35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43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Механічна інженерія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132 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Матеріалознавство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Матеріалознавство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Матеріалознавство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9244F0" w:rsidRPr="00623630" w:rsidTr="00CC6BAD">
        <w:trPr>
          <w:trHeight w:val="71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Виробництво та технологія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Технології захисту навколишнього середовища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Технології захисту навколишнього середовища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Технології захисту навколишнього середовища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9244F0" w:rsidRPr="00623630" w:rsidTr="00CC6BAD">
        <w:trPr>
          <w:trHeight w:val="51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Сфера обслуговування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241 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Готельно</w:t>
            </w:r>
            <w:proofErr w:type="spellEnd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-ресторанна справа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Готельно</w:t>
            </w:r>
            <w:proofErr w:type="spellEnd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-ресторанна справа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Готельно</w:t>
            </w:r>
            <w:proofErr w:type="spellEnd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-ресторанна справа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9244F0" w:rsidRPr="0062363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623630" w:rsidRDefault="00623630" w:rsidP="00CC6BAD">
            <w:pPr>
              <w:rPr>
                <w:rFonts w:ascii="Times New Roman" w:hAnsi="Times New Roman" w:cs="Times New Roman"/>
                <w:b/>
                <w:bCs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</w:t>
            </w: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244F0" w:rsidRPr="00623630">
              <w:rPr>
                <w:rFonts w:ascii="Times New Roman" w:hAnsi="Times New Roman" w:cs="Times New Roman"/>
                <w:b/>
                <w:bCs/>
              </w:rPr>
              <w:t xml:space="preserve">Інститут </w:t>
            </w:r>
            <w:proofErr w:type="spellStart"/>
            <w:r w:rsidR="009244F0" w:rsidRPr="00623630">
              <w:rPr>
                <w:rFonts w:ascii="Times New Roman" w:hAnsi="Times New Roman" w:cs="Times New Roman"/>
                <w:b/>
                <w:bCs/>
              </w:rPr>
              <w:t>біомедичних</w:t>
            </w:r>
            <w:proofErr w:type="spellEnd"/>
            <w:r w:rsidR="009244F0" w:rsidRPr="00623630">
              <w:rPr>
                <w:rFonts w:ascii="Times New Roman" w:hAnsi="Times New Roman" w:cs="Times New Roman"/>
                <w:b/>
                <w:bCs/>
              </w:rPr>
              <w:t xml:space="preserve"> технологій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23630" w:rsidRPr="00623630" w:rsidTr="00CC6BAD">
        <w:trPr>
          <w:trHeight w:val="30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091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24000</w:t>
            </w:r>
          </w:p>
        </w:tc>
      </w:tr>
      <w:tr w:rsidR="00623630" w:rsidRPr="00623630" w:rsidTr="00CC6BAD">
        <w:trPr>
          <w:trHeight w:val="58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Охорона здоров'я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Фармація, промислова фармація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Фармація, промислова фармація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Фармація, промислова фармація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9244F0" w:rsidRPr="00623630" w:rsidTr="00CC6BAD">
        <w:trPr>
          <w:trHeight w:val="40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Охорона здоров'я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Громадське здоров’я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Громадське здоров’я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Громадське здоров’я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</w:tr>
      <w:tr w:rsidR="009244F0" w:rsidRPr="00623630" w:rsidTr="00CC6BAD">
        <w:trPr>
          <w:trHeight w:val="49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Хімічна та біоінженерія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Біотехнології та біоінженерія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Біотехнології та біоінженерія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Біотехнології та біоінженерія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</w:tr>
      <w:tr w:rsidR="009244F0" w:rsidRPr="00623630" w:rsidTr="00CC6BAD">
        <w:trPr>
          <w:trHeight w:val="68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Аграрні науки та продовольство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Садово-паркове господарство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Екологізація антропогенних ландшафтів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Садово-паркове господарство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9244F0" w:rsidRPr="0062363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623630" w:rsidRDefault="00623630" w:rsidP="00CC6BAD">
            <w:pPr>
              <w:rPr>
                <w:rFonts w:ascii="Times New Roman" w:hAnsi="Times New Roman" w:cs="Times New Roman"/>
                <w:b/>
                <w:bCs/>
              </w:rPr>
            </w:pPr>
            <w:r w:rsidRPr="0062363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</w:t>
            </w:r>
            <w:r w:rsidR="009244F0" w:rsidRPr="00623630">
              <w:rPr>
                <w:rFonts w:ascii="Times New Roman" w:hAnsi="Times New Roman" w:cs="Times New Roman"/>
                <w:b/>
                <w:bCs/>
              </w:rPr>
              <w:t>Інститут економіки та менеджменту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244F0" w:rsidRPr="00623630" w:rsidTr="00CC6BAD">
        <w:trPr>
          <w:trHeight w:val="52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Облік і оподаткування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Облік і оподаткування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Облік і оподаткування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2026 р.</w:t>
            </w:r>
          </w:p>
        </w:tc>
        <w:tc>
          <w:tcPr>
            <w:tcW w:w="1368" w:type="dxa"/>
            <w:noWrap/>
            <w:hideMark/>
          </w:tcPr>
          <w:p w:rsidR="009244F0" w:rsidRPr="004023A5" w:rsidRDefault="004023A5" w:rsidP="00CC6BA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F0B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4023A5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5F0B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244F0" w:rsidRPr="00623630" w:rsidTr="00CC6BAD">
        <w:trPr>
          <w:trHeight w:val="57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072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Фінанси, банківська справа та страхування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Фінанси, банківська справа та страхування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Фінанси, банківська справа та страхування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DA1FB2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4023A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4023A5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DA1F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bookmarkStart w:id="0" w:name="_GoBack"/>
            <w:bookmarkEnd w:id="0"/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244F0" w:rsidRPr="00623630" w:rsidTr="00CC6BAD">
        <w:trPr>
          <w:trHeight w:val="53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073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5F0BCE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5F0BCE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</w:tr>
      <w:tr w:rsidR="009244F0" w:rsidRPr="00623630" w:rsidTr="00CC6BAD">
        <w:trPr>
          <w:trHeight w:val="53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073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Менеджмент і бізнес-адміністрування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5F0BCE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4023A5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9244F0" w:rsidRPr="00623630" w:rsidTr="00CC6BAD">
        <w:trPr>
          <w:trHeight w:val="48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075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Інтернет-маркетинг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4023A5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5F0B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4023A5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5F0B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244F0" w:rsidRPr="00623630" w:rsidTr="00CC6BAD">
        <w:trPr>
          <w:trHeight w:val="51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075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5F0BCE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5F0BCE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244F0" w:rsidRPr="00623630" w:rsidTr="00CC6BAD">
        <w:trPr>
          <w:trHeight w:val="59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Публічне управління та адміністрування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Публічне управління та адміністрування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Публічне управління та адміністрування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Публічне управління та адміністрування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5F0BCE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</w:tr>
      <w:tr w:rsidR="009244F0" w:rsidRPr="00623630" w:rsidTr="00CC6BAD">
        <w:trPr>
          <w:trHeight w:val="69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076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Підприємництво, торгівля та біржова діяльність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Підприємництво, торгівля та біржова діяльність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Підприємництво, торгівля та біржова діяльність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5F0BCE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</w:tr>
      <w:tr w:rsidR="009244F0" w:rsidRPr="0062363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623630" w:rsidRDefault="00623630" w:rsidP="00CC6BAD">
            <w:pPr>
              <w:rPr>
                <w:rFonts w:ascii="Times New Roman" w:hAnsi="Times New Roman" w:cs="Times New Roman"/>
                <w:b/>
                <w:bCs/>
              </w:rPr>
            </w:pPr>
            <w:r w:rsidRPr="0062363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</w:t>
            </w:r>
          </w:p>
          <w:p w:rsidR="00623630" w:rsidRDefault="00623630" w:rsidP="00CC6BA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244F0" w:rsidRPr="00623630" w:rsidRDefault="00623630" w:rsidP="00CC6B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</w:t>
            </w:r>
            <w:r w:rsidRPr="00623630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9244F0" w:rsidRPr="00623630">
              <w:rPr>
                <w:rFonts w:ascii="Times New Roman" w:hAnsi="Times New Roman" w:cs="Times New Roman"/>
                <w:b/>
                <w:bCs/>
              </w:rPr>
              <w:t>Інститут комп'ютерних технологій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244F0" w:rsidRPr="00623630" w:rsidTr="00CC6BAD">
        <w:trPr>
          <w:trHeight w:val="46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Інформаційні технології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Інженерія програмного забезпечення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Інженерія програмного забезпечення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Інженерія програмного забезпечення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9244F0" w:rsidRPr="00623630" w:rsidTr="00CC6BAD">
        <w:trPr>
          <w:trHeight w:val="32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Інформаційні технології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Комп'ютерні науки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Комп'ютерні науки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Комп'ютерні науки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9244F0" w:rsidRPr="00623630" w:rsidTr="00CC6BAD">
        <w:trPr>
          <w:trHeight w:val="32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Інформаційні технології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Кібербезпека</w:t>
            </w:r>
            <w:proofErr w:type="spellEnd"/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Кібербезпека</w:t>
            </w:r>
            <w:proofErr w:type="spellEnd"/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Кібербезпека</w:t>
            </w:r>
            <w:proofErr w:type="spellEnd"/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9244F0" w:rsidRPr="00623630" w:rsidTr="00CC6BAD">
        <w:trPr>
          <w:trHeight w:val="49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Інформаційні технології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Комп'ютерна інженерія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Комп'ютерна інженерія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Комп'ютерна інженерія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2029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9244F0" w:rsidRPr="0062363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CC6BAD" w:rsidRDefault="00623630" w:rsidP="00CC6BA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6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9244F0" w:rsidRPr="00CC6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Інститут права та суспільних відносин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244F0" w:rsidRPr="00623630" w:rsidTr="00CC6BAD">
        <w:trPr>
          <w:trHeight w:val="48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081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9244F0" w:rsidRPr="00623630" w:rsidTr="00CC6BAD">
        <w:trPr>
          <w:trHeight w:val="77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Міжнародні відносини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Міжнародна інформація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</w:tr>
      <w:tr w:rsidR="009244F0" w:rsidRPr="00623630" w:rsidTr="00CC6BAD">
        <w:trPr>
          <w:trHeight w:val="51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Соціальні та поведінкові науки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Політологія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Політологія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Політологія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</w:tr>
      <w:tr w:rsidR="009244F0" w:rsidRPr="0062363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CC6BAD" w:rsidRDefault="00623630" w:rsidP="00CC6BA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</w:t>
            </w:r>
            <w:r w:rsidR="00CC6B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</w:t>
            </w: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CC6B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</w:t>
            </w: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244F0" w:rsidRPr="00CC6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Інститут соціальних технологій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244F0" w:rsidRPr="00623630" w:rsidTr="00CC6BAD">
        <w:trPr>
          <w:trHeight w:val="69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Спеціальна освіта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Корекційна педагогіка та спеціальна психологія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Спеціальна освіта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</w:tr>
      <w:tr w:rsidR="009244F0" w:rsidRPr="00623630" w:rsidTr="00CC6BAD">
        <w:trPr>
          <w:trHeight w:val="51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Соціальні та поведінкові науки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Психологія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Психологія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Психологія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801C5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9244F0" w:rsidRPr="00623630" w:rsidTr="00CC6BAD">
        <w:trPr>
          <w:trHeight w:val="54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Охорона здоров'я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Фізична терапія, </w:t>
            </w: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ерготерапія</w:t>
            </w:r>
            <w:proofErr w:type="spellEnd"/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Фізична терапія, </w:t>
            </w: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ерготерапія</w:t>
            </w:r>
            <w:proofErr w:type="spellEnd"/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Фізична терапія, </w:t>
            </w: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ерготерапія</w:t>
            </w:r>
            <w:proofErr w:type="spellEnd"/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2026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9244F0" w:rsidRPr="00623630" w:rsidTr="00CC6BAD">
        <w:trPr>
          <w:trHeight w:val="49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Фізична культура і спорт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Фізична культура і спорт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Фізична культура і спорт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A27E4B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9244F0" w:rsidRPr="00623630" w:rsidTr="00CC6BAD">
        <w:trPr>
          <w:trHeight w:val="48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Соціальна робота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Соціальна робота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Соціальна педагогіка у сфері інклюзії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Соціальна робота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5F0BCE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244F0"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</w:tr>
      <w:tr w:rsidR="009244F0" w:rsidRPr="0062363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CC6BAD" w:rsidRDefault="00623630" w:rsidP="00CC6BA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</w:t>
            </w:r>
            <w:r w:rsidR="00CC6B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</w:t>
            </w: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244F0" w:rsidRPr="00CC6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Інститут філології та масових комунікацій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244F0" w:rsidRPr="00623630" w:rsidTr="00CC6BAD">
        <w:trPr>
          <w:trHeight w:val="73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Культура і мистецтво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029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Інформаційна, бібліотечна та архівна справа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Інформаційна, бібліотечна та архівна справа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Інформаційна, бібліотечна та архівна справа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</w:tr>
      <w:tr w:rsidR="009244F0" w:rsidRPr="00623630" w:rsidTr="00CC6BAD">
        <w:trPr>
          <w:trHeight w:val="117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Гуманітарні науки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Германські мови та література (переклад включно), перша </w:t>
            </w: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анлійська</w:t>
            </w:r>
            <w:proofErr w:type="spellEnd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 (німецька, іспанська)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 (переклад)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9244F0" w:rsidRPr="00623630" w:rsidTr="00CC6BAD">
        <w:trPr>
          <w:trHeight w:val="1237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Гуманітарні науки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Германські мови та література (переклад включно), перша іспанська (англійська, німецька) 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 (переклад)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9244F0" w:rsidRPr="00623630" w:rsidTr="00CC6BAD">
        <w:trPr>
          <w:trHeight w:val="116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Гуманітарні науки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Східні мови та літератури (переклад включно), перша китайська (англійська, японська)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 (переклад)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9244F0" w:rsidRPr="00623630" w:rsidTr="00CC6BAD">
        <w:trPr>
          <w:trHeight w:val="116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Гуманітарні науки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Східні мови та літератури (переклад включно), перша арабська (англійська, турецька)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 (переклад)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9244F0" w:rsidRPr="00623630" w:rsidTr="00CC6BAD">
        <w:trPr>
          <w:trHeight w:val="1034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Гуманітарні науки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Українська мова та література (Майстерність диктора та ведучого програм телебачення)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 (українська мова та література)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16000</w:t>
            </w:r>
          </w:p>
        </w:tc>
      </w:tr>
      <w:tr w:rsidR="009244F0" w:rsidRPr="00623630" w:rsidTr="00CC6BAD">
        <w:trPr>
          <w:trHeight w:val="93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Редагування </w:t>
            </w: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медіавидань</w:t>
            </w:r>
            <w:proofErr w:type="spellEnd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 (редактор мультимедійних видань ЗМІ)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27000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9244F0" w:rsidRPr="00623630" w:rsidTr="00CC6BAD">
        <w:trPr>
          <w:trHeight w:val="47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Журналістика та </w:t>
            </w: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медіабезпека</w:t>
            </w:r>
            <w:proofErr w:type="spellEnd"/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27000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9244F0" w:rsidRPr="00623630" w:rsidTr="00CC6BAD">
        <w:trPr>
          <w:trHeight w:val="28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Журналістика за видами 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2027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27000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9244F0" w:rsidRPr="00623630" w:rsidTr="00CC6BAD">
        <w:trPr>
          <w:trHeight w:val="47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Сфера обслуговування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Туризм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Туризм, міжнародний туризм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Туризм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2021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</w:tbl>
    <w:p w:rsidR="00EB425C" w:rsidRPr="00623630" w:rsidRDefault="00EB425C" w:rsidP="00DE4D36">
      <w:pPr>
        <w:rPr>
          <w:rFonts w:ascii="Times New Roman" w:hAnsi="Times New Roman" w:cs="Times New Roman"/>
          <w:sz w:val="16"/>
          <w:szCs w:val="16"/>
        </w:rPr>
      </w:pPr>
    </w:p>
    <w:p w:rsidR="00EB425C" w:rsidRPr="00623630" w:rsidRDefault="00EB425C" w:rsidP="00DE4D36">
      <w:pPr>
        <w:rPr>
          <w:rFonts w:ascii="Times New Roman" w:hAnsi="Times New Roman" w:cs="Times New Roman"/>
          <w:sz w:val="16"/>
          <w:szCs w:val="16"/>
        </w:rPr>
      </w:pPr>
    </w:p>
    <w:p w:rsidR="00CC6BAD" w:rsidRDefault="00CC6BAD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uk-UA"/>
        </w:rPr>
      </w:pPr>
    </w:p>
    <w:p w:rsidR="00CC6BAD" w:rsidRDefault="00CC6BAD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uk-UA"/>
        </w:rPr>
      </w:pPr>
    </w:p>
    <w:p w:rsidR="00CC6BAD" w:rsidRDefault="00CC6BAD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uk-UA"/>
        </w:rPr>
      </w:pPr>
    </w:p>
    <w:p w:rsidR="00CC6BAD" w:rsidRDefault="00CC6BAD" w:rsidP="0062363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uk-UA"/>
        </w:rPr>
      </w:pPr>
    </w:p>
    <w:p w:rsidR="003D10A9" w:rsidRDefault="003D10A9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3D10A9" w:rsidRDefault="003D10A9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3D10A9" w:rsidRDefault="003D10A9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3D10A9" w:rsidRDefault="003D10A9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3D10A9" w:rsidRDefault="003D10A9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3D10A9" w:rsidRDefault="003D10A9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3D10A9" w:rsidRDefault="003D10A9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623630" w:rsidRPr="003D10A9" w:rsidRDefault="00623630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  <w:r w:rsidRPr="003D10A9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НАЧАЛЬНИК УПРАВЛІННЯ БУХГАЛТЕРСЬКОГО ОБЛІКУ,</w:t>
      </w:r>
    </w:p>
    <w:p w:rsidR="00623630" w:rsidRPr="003D10A9" w:rsidRDefault="00623630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  <w:r w:rsidRPr="003D10A9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ПЛАНУВАННЯ ТА ЕКОНОМІЧНОГО АНАЛІЗУ                                                                                                                                                                               Мудрик М.В.</w:t>
      </w:r>
    </w:p>
    <w:p w:rsidR="00CC6BAD" w:rsidRPr="003D10A9" w:rsidRDefault="00CC6BAD" w:rsidP="00CC6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  <w:r w:rsidRPr="003D10A9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НАЧАЛЬНИК ВІДДІЛУ ЕКОНОМІЧНОГО РОЗВИТКУ</w:t>
      </w:r>
    </w:p>
    <w:p w:rsidR="00623630" w:rsidRPr="003D10A9" w:rsidRDefault="00CC6BAD" w:rsidP="00CC6BAD">
      <w:pPr>
        <w:rPr>
          <w:b/>
          <w:sz w:val="18"/>
          <w:szCs w:val="18"/>
        </w:rPr>
      </w:pPr>
      <w:r w:rsidRPr="003D10A9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ТА СТРАТЕГІЧНОГО ПЛАНУВАННЯ                                                                                                                                                                                                   Босюк І.В.</w:t>
      </w:r>
    </w:p>
    <w:p w:rsidR="00623630" w:rsidRPr="003D10A9" w:rsidRDefault="00623630" w:rsidP="00623630">
      <w:pPr>
        <w:spacing w:after="0" w:line="240" w:lineRule="auto"/>
        <w:jc w:val="both"/>
        <w:rPr>
          <w:i/>
          <w:sz w:val="18"/>
          <w:szCs w:val="18"/>
        </w:rPr>
      </w:pPr>
    </w:p>
    <w:p w:rsidR="00623630" w:rsidRPr="003C775D" w:rsidRDefault="00623630" w:rsidP="00623630">
      <w:pPr>
        <w:jc w:val="both"/>
        <w:rPr>
          <w:b/>
          <w:i/>
          <w:sz w:val="16"/>
          <w:szCs w:val="16"/>
        </w:rPr>
      </w:pPr>
    </w:p>
    <w:p w:rsidR="00DE4D36" w:rsidRDefault="00DE4D36" w:rsidP="003D10A9">
      <w:pPr>
        <w:pStyle w:val="ac"/>
      </w:pPr>
    </w:p>
    <w:p w:rsidR="00DE4D36" w:rsidRDefault="00DE4D36" w:rsidP="00DE4D36">
      <w:pPr>
        <w:jc w:val="right"/>
      </w:pPr>
    </w:p>
    <w:sectPr w:rsidR="00DE4D36" w:rsidSect="003D10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8A"/>
    <w:rsid w:val="00066A8A"/>
    <w:rsid w:val="00141D36"/>
    <w:rsid w:val="002E7819"/>
    <w:rsid w:val="003D10A9"/>
    <w:rsid w:val="003F0071"/>
    <w:rsid w:val="004023A5"/>
    <w:rsid w:val="00585F38"/>
    <w:rsid w:val="005F0BCE"/>
    <w:rsid w:val="00623630"/>
    <w:rsid w:val="00803E41"/>
    <w:rsid w:val="008B7D71"/>
    <w:rsid w:val="008D54F3"/>
    <w:rsid w:val="00911663"/>
    <w:rsid w:val="009244F0"/>
    <w:rsid w:val="009801C5"/>
    <w:rsid w:val="009B29A7"/>
    <w:rsid w:val="00A27E4B"/>
    <w:rsid w:val="00CC6BAD"/>
    <w:rsid w:val="00DA1FB2"/>
    <w:rsid w:val="00DE4D36"/>
    <w:rsid w:val="00E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CED25-C73C-4A68-BB2D-A5753E34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AD"/>
  </w:style>
  <w:style w:type="paragraph" w:styleId="1">
    <w:name w:val="heading 1"/>
    <w:basedOn w:val="a"/>
    <w:next w:val="a"/>
    <w:link w:val="10"/>
    <w:uiPriority w:val="9"/>
    <w:qFormat/>
    <w:rsid w:val="00CC6BA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BA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BA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BA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BA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BA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BA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BA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BA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25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2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6BA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C6BA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6BA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C6BAD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C6BA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C6BA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BA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BA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CC6BA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CC6BA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7">
    <w:name w:val="Название Знак"/>
    <w:basedOn w:val="a0"/>
    <w:link w:val="a6"/>
    <w:uiPriority w:val="10"/>
    <w:rsid w:val="00CC6BA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8">
    <w:name w:val="Subtitle"/>
    <w:basedOn w:val="a"/>
    <w:next w:val="a"/>
    <w:link w:val="a9"/>
    <w:uiPriority w:val="11"/>
    <w:qFormat/>
    <w:rsid w:val="00CC6BA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9">
    <w:name w:val="Подзаголовок Знак"/>
    <w:basedOn w:val="a0"/>
    <w:link w:val="a8"/>
    <w:uiPriority w:val="11"/>
    <w:rsid w:val="00CC6BA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a">
    <w:name w:val="Strong"/>
    <w:basedOn w:val="a0"/>
    <w:uiPriority w:val="22"/>
    <w:qFormat/>
    <w:rsid w:val="00CC6BAD"/>
    <w:rPr>
      <w:b/>
      <w:bCs/>
    </w:rPr>
  </w:style>
  <w:style w:type="character" w:styleId="ab">
    <w:name w:val="Emphasis"/>
    <w:basedOn w:val="a0"/>
    <w:uiPriority w:val="20"/>
    <w:qFormat/>
    <w:rsid w:val="00CC6BAD"/>
    <w:rPr>
      <w:i/>
      <w:iCs/>
    </w:rPr>
  </w:style>
  <w:style w:type="paragraph" w:styleId="ac">
    <w:name w:val="No Spacing"/>
    <w:uiPriority w:val="1"/>
    <w:qFormat/>
    <w:rsid w:val="00CC6BAD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CC6B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6BA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6BAD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CC6BA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CC6BA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CC6BAD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CC6BAD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CC6BAD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CC6BAD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CC6BAD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CC6BAD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CC6BAD"/>
    <w:pPr>
      <w:spacing w:line="240" w:lineRule="auto"/>
    </w:pPr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6489</Words>
  <Characters>3699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Босюк Ірина Вікторівна</dc:creator>
  <cp:keywords/>
  <dc:description/>
  <cp:lastModifiedBy>Босюк Ірина Вікторівна</cp:lastModifiedBy>
  <cp:revision>18</cp:revision>
  <cp:lastPrinted>2021-07-01T13:16:00Z</cp:lastPrinted>
  <dcterms:created xsi:type="dcterms:W3CDTF">2021-06-07T08:46:00Z</dcterms:created>
  <dcterms:modified xsi:type="dcterms:W3CDTF">2021-07-01T13:16:00Z</dcterms:modified>
</cp:coreProperties>
</file>