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EF9" w:rsidRPr="00023A9D" w:rsidRDefault="008E4A1F" w:rsidP="00415EF9">
      <w:pPr>
        <w:jc w:val="center"/>
        <w:rPr>
          <w:b/>
          <w:sz w:val="28"/>
          <w:szCs w:val="28"/>
        </w:rPr>
      </w:pPr>
      <w:r w:rsidRPr="00023A9D">
        <w:rPr>
          <w:b/>
          <w:noProof/>
          <w:sz w:val="28"/>
          <w:szCs w:val="28"/>
        </w:rPr>
        <w:drawing>
          <wp:anchor distT="0" distB="0" distL="114300" distR="114300" simplePos="0" relativeHeight="251657216" behindDoc="0" locked="0" layoutInCell="1" allowOverlap="1">
            <wp:simplePos x="0" y="0"/>
            <wp:positionH relativeFrom="margin">
              <wp:posOffset>-4445</wp:posOffset>
            </wp:positionH>
            <wp:positionV relativeFrom="margin">
              <wp:posOffset>10795</wp:posOffset>
            </wp:positionV>
            <wp:extent cx="1866900" cy="1571625"/>
            <wp:effectExtent l="0" t="0" r="0" b="0"/>
            <wp:wrapSquare wrapText="bothSides"/>
            <wp:docPr id="1" name="Рисунок 1"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fask.com.ua/uploads/football_team/img/0000/2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66900" cy="1571625"/>
                    </a:xfrm>
                    <a:prstGeom prst="rect">
                      <a:avLst/>
                    </a:prstGeom>
                    <a:noFill/>
                    <a:ln>
                      <a:noFill/>
                    </a:ln>
                  </pic:spPr>
                </pic:pic>
              </a:graphicData>
            </a:graphic>
          </wp:anchor>
        </w:drawing>
      </w:r>
      <w:r w:rsidR="00415EF9" w:rsidRPr="00023A9D">
        <w:rPr>
          <w:b/>
          <w:sz w:val="28"/>
          <w:szCs w:val="28"/>
          <w:lang w:val="ru-RU"/>
        </w:rPr>
        <w:t>М</w:t>
      </w:r>
      <w:r w:rsidR="00415EF9" w:rsidRPr="00023A9D">
        <w:rPr>
          <w:b/>
          <w:sz w:val="28"/>
          <w:szCs w:val="28"/>
        </w:rPr>
        <w:t>ІНІСТЕРСТВО ОСВІТИ І НАУКИ УКРАЇНИ</w:t>
      </w:r>
    </w:p>
    <w:p w:rsidR="00415EF9" w:rsidRPr="00023A9D" w:rsidRDefault="00415EF9" w:rsidP="00415EF9">
      <w:pPr>
        <w:jc w:val="center"/>
        <w:rPr>
          <w:b/>
          <w:sz w:val="28"/>
          <w:szCs w:val="28"/>
        </w:rPr>
      </w:pPr>
    </w:p>
    <w:p w:rsidR="00415EF9" w:rsidRPr="00023A9D" w:rsidRDefault="00415EF9" w:rsidP="00415EF9">
      <w:pPr>
        <w:spacing w:line="360" w:lineRule="auto"/>
        <w:jc w:val="center"/>
        <w:rPr>
          <w:b/>
          <w:sz w:val="28"/>
          <w:szCs w:val="28"/>
        </w:rPr>
      </w:pPr>
      <w:r w:rsidRPr="00023A9D">
        <w:rPr>
          <w:b/>
          <w:sz w:val="28"/>
          <w:szCs w:val="28"/>
        </w:rPr>
        <w:t>ВІДКРИТИЙ МІЖНАРОДНИЙ УНІВЕРСИТЕТ РОЗВИТКУ ЛЮДИНИ «УКРАЇНА»</w:t>
      </w:r>
    </w:p>
    <w:p w:rsidR="00415EF9" w:rsidRPr="00023A9D" w:rsidRDefault="00415EF9" w:rsidP="00415EF9">
      <w:pPr>
        <w:jc w:val="center"/>
        <w:rPr>
          <w:b/>
          <w:sz w:val="28"/>
          <w:szCs w:val="28"/>
        </w:rPr>
      </w:pPr>
    </w:p>
    <w:tbl>
      <w:tblPr>
        <w:tblW w:w="5244" w:type="dxa"/>
        <w:tblInd w:w="4644" w:type="dxa"/>
        <w:tblLook w:val="04A0" w:firstRow="1" w:lastRow="0" w:firstColumn="1" w:lastColumn="0" w:noHBand="0" w:noVBand="1"/>
      </w:tblPr>
      <w:tblGrid>
        <w:gridCol w:w="5244"/>
      </w:tblGrid>
      <w:tr w:rsidR="008E4A1F" w:rsidRPr="00023A9D" w:rsidTr="008E4A1F">
        <w:tc>
          <w:tcPr>
            <w:tcW w:w="5244" w:type="dxa"/>
          </w:tcPr>
          <w:p w:rsidR="008E4A1F" w:rsidRPr="00023A9D" w:rsidRDefault="008E4A1F" w:rsidP="008E4A1F">
            <w:pPr>
              <w:suppressAutoHyphens/>
              <w:rPr>
                <w:sz w:val="28"/>
                <w:szCs w:val="28"/>
                <w:lang w:eastAsia="ar-SA"/>
              </w:rPr>
            </w:pPr>
            <w:r w:rsidRPr="00023A9D">
              <w:rPr>
                <w:sz w:val="28"/>
                <w:szCs w:val="28"/>
                <w:lang w:eastAsia="ar-SA"/>
              </w:rPr>
              <w:t>ЗАТВЕРДЖЕНО</w:t>
            </w:r>
          </w:p>
          <w:p w:rsidR="008E4A1F" w:rsidRPr="00023A9D" w:rsidRDefault="008E4A1F" w:rsidP="008E4A1F">
            <w:pPr>
              <w:suppressAutoHyphens/>
              <w:rPr>
                <w:sz w:val="28"/>
                <w:szCs w:val="28"/>
                <w:lang w:eastAsia="ar-SA"/>
              </w:rPr>
            </w:pPr>
          </w:p>
        </w:tc>
      </w:tr>
      <w:tr w:rsidR="008E4A1F" w:rsidRPr="00023A9D" w:rsidTr="008E4A1F">
        <w:tc>
          <w:tcPr>
            <w:tcW w:w="5244" w:type="dxa"/>
          </w:tcPr>
          <w:p w:rsidR="008E4A1F" w:rsidRPr="00023A9D" w:rsidRDefault="008E4A1F" w:rsidP="008E4A1F">
            <w:pPr>
              <w:suppressAutoHyphens/>
              <w:rPr>
                <w:sz w:val="28"/>
                <w:szCs w:val="28"/>
                <w:lang w:eastAsia="ar-SA"/>
              </w:rPr>
            </w:pPr>
            <w:r w:rsidRPr="00023A9D">
              <w:rPr>
                <w:sz w:val="28"/>
                <w:szCs w:val="28"/>
                <w:lang w:eastAsia="ar-SA"/>
              </w:rPr>
              <w:t>рішенням Вченої ради Відкритого</w:t>
            </w:r>
          </w:p>
        </w:tc>
      </w:tr>
      <w:tr w:rsidR="008E4A1F" w:rsidRPr="00023A9D" w:rsidTr="008E4A1F">
        <w:tc>
          <w:tcPr>
            <w:tcW w:w="5244" w:type="dxa"/>
          </w:tcPr>
          <w:p w:rsidR="008E4A1F" w:rsidRPr="00023A9D" w:rsidRDefault="008E4A1F" w:rsidP="004C1D44">
            <w:pPr>
              <w:suppressAutoHyphens/>
              <w:rPr>
                <w:sz w:val="28"/>
                <w:szCs w:val="28"/>
                <w:lang w:eastAsia="ar-SA"/>
              </w:rPr>
            </w:pPr>
            <w:r w:rsidRPr="00023A9D">
              <w:rPr>
                <w:sz w:val="28"/>
                <w:szCs w:val="28"/>
                <w:lang w:eastAsia="ar-SA"/>
              </w:rPr>
              <w:t xml:space="preserve">міжнародного </w:t>
            </w:r>
            <w:r w:rsidR="004C1D44" w:rsidRPr="00023A9D">
              <w:rPr>
                <w:sz w:val="28"/>
                <w:szCs w:val="28"/>
                <w:lang w:eastAsia="ar-SA"/>
              </w:rPr>
              <w:t>у</w:t>
            </w:r>
            <w:r w:rsidRPr="00023A9D">
              <w:rPr>
                <w:sz w:val="28"/>
                <w:szCs w:val="28"/>
                <w:lang w:eastAsia="ar-SA"/>
              </w:rPr>
              <w:t>ніверситету розвитку</w:t>
            </w:r>
          </w:p>
        </w:tc>
      </w:tr>
      <w:tr w:rsidR="008E4A1F" w:rsidRPr="00023A9D" w:rsidTr="008E4A1F">
        <w:tc>
          <w:tcPr>
            <w:tcW w:w="5244" w:type="dxa"/>
          </w:tcPr>
          <w:p w:rsidR="008E4A1F" w:rsidRPr="00023A9D" w:rsidRDefault="008E4A1F" w:rsidP="008E4A1F">
            <w:pPr>
              <w:suppressAutoHyphens/>
              <w:ind w:left="-675" w:firstLine="675"/>
              <w:rPr>
                <w:sz w:val="28"/>
                <w:szCs w:val="28"/>
                <w:lang w:eastAsia="ar-SA"/>
              </w:rPr>
            </w:pPr>
            <w:r w:rsidRPr="00023A9D">
              <w:rPr>
                <w:sz w:val="28"/>
                <w:szCs w:val="28"/>
                <w:lang w:eastAsia="ar-SA"/>
              </w:rPr>
              <w:t>людини «Україна»</w:t>
            </w:r>
          </w:p>
        </w:tc>
      </w:tr>
      <w:tr w:rsidR="008E4A1F" w:rsidRPr="00023A9D" w:rsidTr="008E4A1F">
        <w:tc>
          <w:tcPr>
            <w:tcW w:w="5244" w:type="dxa"/>
          </w:tcPr>
          <w:p w:rsidR="008E4A1F" w:rsidRPr="00023A9D" w:rsidRDefault="008E4A1F" w:rsidP="00B618B9">
            <w:pPr>
              <w:suppressAutoHyphens/>
              <w:rPr>
                <w:sz w:val="28"/>
                <w:szCs w:val="28"/>
                <w:lang w:eastAsia="ar-SA"/>
              </w:rPr>
            </w:pPr>
            <w:r w:rsidRPr="00023A9D">
              <w:rPr>
                <w:sz w:val="28"/>
                <w:szCs w:val="28"/>
                <w:lang w:eastAsia="ar-SA"/>
              </w:rPr>
              <w:t>протокол № 04 від 0</w:t>
            </w:r>
            <w:r w:rsidR="00B618B9" w:rsidRPr="00023A9D">
              <w:rPr>
                <w:sz w:val="28"/>
                <w:szCs w:val="28"/>
                <w:lang w:eastAsia="ar-SA"/>
              </w:rPr>
              <w:t>1</w:t>
            </w:r>
            <w:r w:rsidRPr="00023A9D">
              <w:rPr>
                <w:sz w:val="28"/>
                <w:szCs w:val="28"/>
                <w:lang w:eastAsia="ar-SA"/>
              </w:rPr>
              <w:t xml:space="preserve"> липня 202</w:t>
            </w:r>
            <w:r w:rsidR="00B618B9" w:rsidRPr="00023A9D">
              <w:rPr>
                <w:sz w:val="28"/>
                <w:szCs w:val="28"/>
                <w:lang w:eastAsia="ar-SA"/>
              </w:rPr>
              <w:t>1</w:t>
            </w:r>
            <w:r w:rsidRPr="00023A9D">
              <w:rPr>
                <w:sz w:val="28"/>
                <w:szCs w:val="28"/>
                <w:lang w:eastAsia="ar-SA"/>
              </w:rPr>
              <w:t xml:space="preserve"> року</w:t>
            </w:r>
          </w:p>
        </w:tc>
      </w:tr>
    </w:tbl>
    <w:p w:rsidR="00415EF9" w:rsidRPr="00023A9D" w:rsidRDefault="00415EF9" w:rsidP="00415EF9">
      <w:pPr>
        <w:jc w:val="center"/>
        <w:rPr>
          <w:b/>
          <w:sz w:val="28"/>
          <w:szCs w:val="28"/>
        </w:rPr>
      </w:pPr>
    </w:p>
    <w:p w:rsidR="00415EF9" w:rsidRPr="00023A9D" w:rsidRDefault="00415EF9" w:rsidP="00415EF9">
      <w:pPr>
        <w:jc w:val="center"/>
        <w:rPr>
          <w:b/>
          <w:sz w:val="28"/>
          <w:szCs w:val="28"/>
        </w:rPr>
      </w:pPr>
    </w:p>
    <w:p w:rsidR="00415EF9" w:rsidRPr="00023A9D" w:rsidRDefault="00415EF9" w:rsidP="00415EF9"/>
    <w:p w:rsidR="00415EF9" w:rsidRPr="00023A9D" w:rsidRDefault="00415EF9" w:rsidP="00415EF9"/>
    <w:p w:rsidR="00415EF9" w:rsidRPr="00023A9D" w:rsidRDefault="00415EF9" w:rsidP="00415EF9">
      <w:pPr>
        <w:jc w:val="center"/>
        <w:rPr>
          <w:b/>
          <w:sz w:val="32"/>
          <w:szCs w:val="32"/>
        </w:rPr>
      </w:pPr>
      <w:r w:rsidRPr="00023A9D">
        <w:rPr>
          <w:b/>
          <w:sz w:val="32"/>
          <w:szCs w:val="32"/>
        </w:rPr>
        <w:t>ОСВІТНЬО–ПРОФЕСІЙНА ПРОГРАМА</w:t>
      </w:r>
    </w:p>
    <w:p w:rsidR="00415EF9" w:rsidRPr="00023A9D" w:rsidRDefault="00415EF9" w:rsidP="00415EF9">
      <w:pPr>
        <w:jc w:val="center"/>
        <w:rPr>
          <w:b/>
          <w:sz w:val="32"/>
          <w:szCs w:val="32"/>
        </w:rPr>
      </w:pPr>
      <w:r w:rsidRPr="00023A9D">
        <w:rPr>
          <w:b/>
          <w:sz w:val="32"/>
          <w:szCs w:val="32"/>
        </w:rPr>
        <w:t>«Комп’ютерна інженерія»</w:t>
      </w:r>
    </w:p>
    <w:p w:rsidR="008E4A1F" w:rsidRPr="00023A9D" w:rsidRDefault="008E4A1F" w:rsidP="00415EF9">
      <w:pPr>
        <w:jc w:val="center"/>
        <w:rPr>
          <w:b/>
        </w:rPr>
      </w:pPr>
    </w:p>
    <w:p w:rsidR="00415EF9" w:rsidRPr="00023A9D" w:rsidRDefault="00C266EC" w:rsidP="008E4A1F">
      <w:pPr>
        <w:spacing w:line="276" w:lineRule="auto"/>
        <w:jc w:val="center"/>
        <w:rPr>
          <w:b/>
          <w:sz w:val="28"/>
          <w:szCs w:val="28"/>
        </w:rPr>
      </w:pPr>
      <w:r w:rsidRPr="00023A9D">
        <w:rPr>
          <w:b/>
          <w:sz w:val="28"/>
          <w:szCs w:val="28"/>
        </w:rPr>
        <w:t>д</w:t>
      </w:r>
      <w:r w:rsidR="00415EF9" w:rsidRPr="00023A9D">
        <w:rPr>
          <w:b/>
          <w:sz w:val="28"/>
          <w:szCs w:val="28"/>
        </w:rPr>
        <w:t>руг</w:t>
      </w:r>
      <w:r w:rsidRPr="00023A9D">
        <w:rPr>
          <w:b/>
          <w:sz w:val="28"/>
          <w:szCs w:val="28"/>
        </w:rPr>
        <w:t>ого</w:t>
      </w:r>
      <w:r w:rsidR="00415EF9" w:rsidRPr="00023A9D">
        <w:rPr>
          <w:b/>
          <w:sz w:val="28"/>
          <w:szCs w:val="28"/>
        </w:rPr>
        <w:t xml:space="preserve"> (магістерськ</w:t>
      </w:r>
      <w:r w:rsidRPr="00023A9D">
        <w:rPr>
          <w:b/>
          <w:sz w:val="28"/>
          <w:szCs w:val="28"/>
        </w:rPr>
        <w:t>ого</w:t>
      </w:r>
      <w:r w:rsidR="00415EF9" w:rsidRPr="00023A9D">
        <w:rPr>
          <w:b/>
          <w:sz w:val="28"/>
          <w:szCs w:val="28"/>
        </w:rPr>
        <w:t>) рів</w:t>
      </w:r>
      <w:r w:rsidRPr="00023A9D">
        <w:rPr>
          <w:b/>
          <w:sz w:val="28"/>
          <w:szCs w:val="28"/>
        </w:rPr>
        <w:t>ня</w:t>
      </w:r>
      <w:r w:rsidR="00415EF9" w:rsidRPr="00023A9D">
        <w:rPr>
          <w:b/>
          <w:sz w:val="28"/>
          <w:szCs w:val="28"/>
        </w:rPr>
        <w:t xml:space="preserve"> вищої освіти</w:t>
      </w:r>
    </w:p>
    <w:p w:rsidR="00415EF9" w:rsidRPr="00023A9D" w:rsidRDefault="00727324" w:rsidP="008E4A1F">
      <w:pPr>
        <w:spacing w:line="276" w:lineRule="auto"/>
        <w:jc w:val="center"/>
        <w:rPr>
          <w:b/>
          <w:sz w:val="28"/>
          <w:szCs w:val="28"/>
        </w:rPr>
      </w:pPr>
      <w:r w:rsidRPr="00023A9D">
        <w:rPr>
          <w:b/>
          <w:sz w:val="28"/>
          <w:szCs w:val="28"/>
        </w:rPr>
        <w:t>с</w:t>
      </w:r>
      <w:r w:rsidR="00C869E0" w:rsidRPr="00023A9D">
        <w:rPr>
          <w:b/>
          <w:sz w:val="28"/>
          <w:szCs w:val="28"/>
        </w:rPr>
        <w:t xml:space="preserve">пеціальність </w:t>
      </w:r>
      <w:r w:rsidR="00415EF9" w:rsidRPr="00023A9D">
        <w:rPr>
          <w:b/>
          <w:sz w:val="28"/>
          <w:szCs w:val="28"/>
        </w:rPr>
        <w:t>123 «Комп'ютерна інженерія»</w:t>
      </w:r>
    </w:p>
    <w:p w:rsidR="00415EF9" w:rsidRPr="00023A9D" w:rsidRDefault="00FD3468" w:rsidP="008E4A1F">
      <w:pPr>
        <w:spacing w:line="276" w:lineRule="auto"/>
        <w:jc w:val="center"/>
        <w:rPr>
          <w:b/>
          <w:sz w:val="28"/>
          <w:szCs w:val="28"/>
        </w:rPr>
      </w:pPr>
      <w:r w:rsidRPr="00023A9D">
        <w:rPr>
          <w:b/>
          <w:sz w:val="28"/>
          <w:szCs w:val="28"/>
        </w:rPr>
        <w:t>г</w:t>
      </w:r>
      <w:r w:rsidR="00C869E0" w:rsidRPr="00023A9D">
        <w:rPr>
          <w:b/>
          <w:sz w:val="28"/>
          <w:szCs w:val="28"/>
        </w:rPr>
        <w:t xml:space="preserve">алузі знань </w:t>
      </w:r>
      <w:r w:rsidR="00415EF9" w:rsidRPr="00023A9D">
        <w:rPr>
          <w:b/>
          <w:sz w:val="28"/>
          <w:szCs w:val="28"/>
        </w:rPr>
        <w:t>12 «Інформаційні технології»</w:t>
      </w:r>
    </w:p>
    <w:p w:rsidR="00415EF9" w:rsidRPr="00023A9D" w:rsidRDefault="00727324" w:rsidP="008E4A1F">
      <w:pPr>
        <w:spacing w:line="276" w:lineRule="auto"/>
        <w:jc w:val="center"/>
        <w:rPr>
          <w:b/>
          <w:sz w:val="28"/>
          <w:szCs w:val="28"/>
        </w:rPr>
      </w:pPr>
      <w:r w:rsidRPr="00023A9D">
        <w:rPr>
          <w:b/>
          <w:sz w:val="28"/>
          <w:szCs w:val="28"/>
        </w:rPr>
        <w:t>к</w:t>
      </w:r>
      <w:r w:rsidR="00C869E0" w:rsidRPr="00023A9D">
        <w:rPr>
          <w:b/>
          <w:sz w:val="28"/>
          <w:szCs w:val="28"/>
        </w:rPr>
        <w:t>валіфікація</w:t>
      </w:r>
      <w:r w:rsidR="00C0191D" w:rsidRPr="00023A9D">
        <w:rPr>
          <w:b/>
          <w:sz w:val="28"/>
          <w:szCs w:val="28"/>
        </w:rPr>
        <w:t>:</w:t>
      </w:r>
      <w:r w:rsidR="00415EF9" w:rsidRPr="00023A9D">
        <w:rPr>
          <w:b/>
          <w:sz w:val="28"/>
          <w:szCs w:val="28"/>
        </w:rPr>
        <w:t xml:space="preserve"> </w:t>
      </w:r>
      <w:r w:rsidRPr="00023A9D">
        <w:rPr>
          <w:b/>
          <w:sz w:val="28"/>
          <w:szCs w:val="28"/>
        </w:rPr>
        <w:t>м</w:t>
      </w:r>
      <w:r w:rsidR="00415EF9" w:rsidRPr="00023A9D">
        <w:rPr>
          <w:b/>
          <w:sz w:val="28"/>
          <w:szCs w:val="28"/>
        </w:rPr>
        <w:t>агістр з комп’ютерної інженерії</w:t>
      </w:r>
    </w:p>
    <w:p w:rsidR="00415EF9" w:rsidRPr="00023A9D" w:rsidRDefault="00415EF9" w:rsidP="00415EF9">
      <w:pPr>
        <w:ind w:hanging="2160"/>
        <w:jc w:val="both"/>
        <w:rPr>
          <w:sz w:val="28"/>
          <w:szCs w:val="28"/>
        </w:rPr>
      </w:pPr>
    </w:p>
    <w:p w:rsidR="00415EF9" w:rsidRPr="00023A9D" w:rsidRDefault="00415EF9" w:rsidP="00415EF9">
      <w:pPr>
        <w:jc w:val="both"/>
        <w:rPr>
          <w:sz w:val="28"/>
          <w:szCs w:val="28"/>
        </w:rPr>
      </w:pPr>
    </w:p>
    <w:p w:rsidR="00415EF9" w:rsidRPr="00023A9D" w:rsidRDefault="00415EF9" w:rsidP="00415EF9">
      <w:pPr>
        <w:ind w:left="3261"/>
        <w:jc w:val="right"/>
        <w:rPr>
          <w:sz w:val="28"/>
          <w:szCs w:val="28"/>
        </w:rPr>
      </w:pPr>
    </w:p>
    <w:p w:rsidR="00FD3468" w:rsidRPr="00023A9D" w:rsidRDefault="00FD3468" w:rsidP="00FD3468">
      <w:pPr>
        <w:spacing w:line="360" w:lineRule="auto"/>
        <w:ind w:left="5387"/>
        <w:rPr>
          <w:sz w:val="28"/>
          <w:szCs w:val="28"/>
        </w:rPr>
      </w:pPr>
    </w:p>
    <w:p w:rsidR="00FD3468" w:rsidRPr="00023A9D" w:rsidRDefault="00FD3468" w:rsidP="00FD3468">
      <w:pPr>
        <w:spacing w:line="360" w:lineRule="auto"/>
        <w:ind w:left="5387"/>
        <w:rPr>
          <w:sz w:val="28"/>
          <w:szCs w:val="28"/>
        </w:rPr>
      </w:pPr>
    </w:p>
    <w:tbl>
      <w:tblPr>
        <w:tblW w:w="5528" w:type="dxa"/>
        <w:tblInd w:w="4503" w:type="dxa"/>
        <w:tblLook w:val="04A0" w:firstRow="1" w:lastRow="0" w:firstColumn="1" w:lastColumn="0" w:noHBand="0" w:noVBand="1"/>
      </w:tblPr>
      <w:tblGrid>
        <w:gridCol w:w="5528"/>
      </w:tblGrid>
      <w:tr w:rsidR="008E4A1F" w:rsidRPr="00023A9D" w:rsidTr="00B618B9">
        <w:tc>
          <w:tcPr>
            <w:tcW w:w="5528" w:type="dxa"/>
          </w:tcPr>
          <w:p w:rsidR="008E4A1F" w:rsidRPr="00023A9D" w:rsidRDefault="008E4A1F" w:rsidP="008E4A1F">
            <w:pPr>
              <w:pStyle w:val="a5"/>
              <w:spacing w:after="0"/>
              <w:ind w:left="0"/>
              <w:rPr>
                <w:sz w:val="28"/>
                <w:szCs w:val="28"/>
              </w:rPr>
            </w:pPr>
            <w:r w:rsidRPr="00023A9D">
              <w:rPr>
                <w:sz w:val="28"/>
                <w:szCs w:val="28"/>
              </w:rPr>
              <w:t>Освітня програма вводиться в дію</w:t>
            </w:r>
          </w:p>
        </w:tc>
      </w:tr>
      <w:tr w:rsidR="008E4A1F" w:rsidRPr="00023A9D" w:rsidTr="00B618B9">
        <w:tc>
          <w:tcPr>
            <w:tcW w:w="5528" w:type="dxa"/>
          </w:tcPr>
          <w:p w:rsidR="008E4A1F" w:rsidRPr="00023A9D" w:rsidRDefault="008E4A1F" w:rsidP="008E4A1F">
            <w:pPr>
              <w:pStyle w:val="a5"/>
              <w:spacing w:after="0"/>
              <w:ind w:left="0"/>
              <w:rPr>
                <w:sz w:val="28"/>
                <w:szCs w:val="28"/>
              </w:rPr>
            </w:pPr>
            <w:r w:rsidRPr="00023A9D">
              <w:rPr>
                <w:sz w:val="28"/>
                <w:szCs w:val="28"/>
              </w:rPr>
              <w:t xml:space="preserve">наказом </w:t>
            </w:r>
            <w:r w:rsidR="00B618B9" w:rsidRPr="00023A9D">
              <w:rPr>
                <w:sz w:val="28"/>
                <w:szCs w:val="28"/>
              </w:rPr>
              <w:t>146 від 01 липня 2021 року</w:t>
            </w:r>
          </w:p>
        </w:tc>
      </w:tr>
      <w:tr w:rsidR="008E4A1F" w:rsidRPr="00023A9D" w:rsidTr="00B618B9">
        <w:tc>
          <w:tcPr>
            <w:tcW w:w="5528" w:type="dxa"/>
          </w:tcPr>
          <w:p w:rsidR="008E4A1F" w:rsidRPr="00023A9D" w:rsidRDefault="008E4A1F" w:rsidP="008E4A1F">
            <w:pPr>
              <w:pStyle w:val="a5"/>
              <w:spacing w:after="0"/>
              <w:ind w:left="0"/>
              <w:rPr>
                <w:sz w:val="28"/>
                <w:szCs w:val="28"/>
              </w:rPr>
            </w:pPr>
          </w:p>
        </w:tc>
      </w:tr>
      <w:tr w:rsidR="008E4A1F" w:rsidRPr="00023A9D" w:rsidTr="00B618B9">
        <w:tc>
          <w:tcPr>
            <w:tcW w:w="5528" w:type="dxa"/>
          </w:tcPr>
          <w:p w:rsidR="008E4A1F" w:rsidRPr="00023A9D" w:rsidRDefault="008E4A1F" w:rsidP="008E4A1F">
            <w:pPr>
              <w:pStyle w:val="a5"/>
              <w:spacing w:after="0"/>
              <w:ind w:left="0"/>
              <w:rPr>
                <w:sz w:val="28"/>
                <w:szCs w:val="28"/>
              </w:rPr>
            </w:pPr>
          </w:p>
        </w:tc>
      </w:tr>
      <w:tr w:rsidR="008E4A1F" w:rsidRPr="00023A9D" w:rsidTr="00B618B9">
        <w:tc>
          <w:tcPr>
            <w:tcW w:w="5528" w:type="dxa"/>
          </w:tcPr>
          <w:p w:rsidR="008E4A1F" w:rsidRPr="00023A9D" w:rsidRDefault="008E4A1F" w:rsidP="008E4A1F">
            <w:pPr>
              <w:pStyle w:val="a5"/>
              <w:spacing w:after="0"/>
              <w:ind w:left="0"/>
              <w:rPr>
                <w:b/>
                <w:sz w:val="28"/>
                <w:szCs w:val="28"/>
              </w:rPr>
            </w:pPr>
            <w:r w:rsidRPr="00023A9D">
              <w:rPr>
                <w:sz w:val="28"/>
                <w:szCs w:val="28"/>
              </w:rPr>
              <w:t xml:space="preserve">Президент Відкритого міжнародного </w:t>
            </w:r>
          </w:p>
        </w:tc>
      </w:tr>
      <w:tr w:rsidR="008E4A1F" w:rsidRPr="00023A9D" w:rsidTr="00B618B9">
        <w:tc>
          <w:tcPr>
            <w:tcW w:w="5528" w:type="dxa"/>
          </w:tcPr>
          <w:p w:rsidR="008E4A1F" w:rsidRPr="00023A9D" w:rsidRDefault="00C869E0" w:rsidP="008E4A1F">
            <w:pPr>
              <w:pStyle w:val="a5"/>
              <w:spacing w:after="0"/>
              <w:ind w:left="0"/>
              <w:rPr>
                <w:sz w:val="28"/>
                <w:szCs w:val="28"/>
              </w:rPr>
            </w:pPr>
            <w:r w:rsidRPr="00023A9D">
              <w:rPr>
                <w:sz w:val="28"/>
                <w:szCs w:val="28"/>
              </w:rPr>
              <w:t>у</w:t>
            </w:r>
            <w:r w:rsidR="008E4A1F" w:rsidRPr="00023A9D">
              <w:rPr>
                <w:sz w:val="28"/>
                <w:szCs w:val="28"/>
              </w:rPr>
              <w:t>ніверситету розвитку людини «Україна»</w:t>
            </w:r>
          </w:p>
        </w:tc>
      </w:tr>
      <w:tr w:rsidR="008E4A1F" w:rsidRPr="00023A9D" w:rsidTr="00B618B9">
        <w:tc>
          <w:tcPr>
            <w:tcW w:w="5528" w:type="dxa"/>
          </w:tcPr>
          <w:p w:rsidR="008E4A1F" w:rsidRPr="00023A9D" w:rsidRDefault="008E4A1F" w:rsidP="008E4A1F">
            <w:pPr>
              <w:pStyle w:val="a5"/>
              <w:spacing w:after="0"/>
              <w:ind w:left="0"/>
              <w:rPr>
                <w:sz w:val="28"/>
                <w:szCs w:val="28"/>
              </w:rPr>
            </w:pPr>
          </w:p>
        </w:tc>
      </w:tr>
      <w:tr w:rsidR="008E4A1F" w:rsidRPr="00023A9D" w:rsidTr="00B618B9">
        <w:tc>
          <w:tcPr>
            <w:tcW w:w="5528" w:type="dxa"/>
          </w:tcPr>
          <w:p w:rsidR="008E4A1F" w:rsidRPr="00023A9D" w:rsidRDefault="008E4A1F" w:rsidP="00B618B9">
            <w:pPr>
              <w:pStyle w:val="a5"/>
              <w:spacing w:after="0"/>
              <w:ind w:left="0"/>
              <w:rPr>
                <w:sz w:val="28"/>
                <w:szCs w:val="28"/>
              </w:rPr>
            </w:pPr>
            <w:r w:rsidRPr="00023A9D">
              <w:rPr>
                <w:sz w:val="28"/>
                <w:szCs w:val="28"/>
              </w:rPr>
              <w:t>_____________________П</w:t>
            </w:r>
            <w:r w:rsidR="00B618B9" w:rsidRPr="00023A9D">
              <w:rPr>
                <w:sz w:val="28"/>
                <w:szCs w:val="28"/>
              </w:rPr>
              <w:t>етро</w:t>
            </w:r>
            <w:r w:rsidRPr="00023A9D">
              <w:rPr>
                <w:sz w:val="28"/>
                <w:szCs w:val="28"/>
              </w:rPr>
              <w:t xml:space="preserve"> </w:t>
            </w:r>
            <w:r w:rsidR="00B618B9" w:rsidRPr="00023A9D">
              <w:rPr>
                <w:sz w:val="28"/>
                <w:szCs w:val="28"/>
              </w:rPr>
              <w:t>ТАЛАНЧУК</w:t>
            </w:r>
          </w:p>
        </w:tc>
      </w:tr>
    </w:tbl>
    <w:p w:rsidR="00415EF9" w:rsidRPr="00023A9D" w:rsidRDefault="00415EF9" w:rsidP="00415EF9">
      <w:pPr>
        <w:jc w:val="center"/>
        <w:rPr>
          <w:b/>
          <w:sz w:val="28"/>
          <w:szCs w:val="28"/>
        </w:rPr>
      </w:pPr>
    </w:p>
    <w:p w:rsidR="00415EF9" w:rsidRPr="00023A9D" w:rsidRDefault="00415EF9" w:rsidP="00415EF9">
      <w:pPr>
        <w:jc w:val="center"/>
        <w:rPr>
          <w:b/>
          <w:sz w:val="28"/>
          <w:szCs w:val="28"/>
        </w:rPr>
      </w:pPr>
    </w:p>
    <w:p w:rsidR="00415EF9" w:rsidRPr="00023A9D" w:rsidRDefault="00415EF9" w:rsidP="00415EF9">
      <w:pPr>
        <w:jc w:val="center"/>
        <w:rPr>
          <w:b/>
          <w:sz w:val="28"/>
          <w:szCs w:val="28"/>
        </w:rPr>
      </w:pPr>
    </w:p>
    <w:p w:rsidR="008E4A1F" w:rsidRPr="00023A9D" w:rsidRDefault="008E4A1F" w:rsidP="008E4A1F">
      <w:pPr>
        <w:jc w:val="center"/>
        <w:rPr>
          <w:sz w:val="28"/>
          <w:szCs w:val="28"/>
        </w:rPr>
      </w:pPr>
      <w:r w:rsidRPr="00023A9D">
        <w:rPr>
          <w:sz w:val="28"/>
          <w:szCs w:val="28"/>
        </w:rPr>
        <w:t>Київ 202</w:t>
      </w:r>
      <w:r w:rsidR="00B618B9" w:rsidRPr="00023A9D">
        <w:rPr>
          <w:sz w:val="28"/>
          <w:szCs w:val="28"/>
        </w:rPr>
        <w:t>1</w:t>
      </w:r>
    </w:p>
    <w:p w:rsidR="00415EF9" w:rsidRPr="00023A9D" w:rsidRDefault="008E4A1F" w:rsidP="0017280A">
      <w:pPr>
        <w:rPr>
          <w:b/>
          <w:sz w:val="32"/>
          <w:szCs w:val="32"/>
        </w:rPr>
      </w:pPr>
      <w:r w:rsidRPr="00023A9D">
        <w:rPr>
          <w:b/>
          <w:sz w:val="32"/>
          <w:szCs w:val="32"/>
        </w:rPr>
        <w:br w:type="page"/>
      </w:r>
    </w:p>
    <w:p w:rsidR="00415EF9" w:rsidRPr="00023A9D" w:rsidRDefault="00415EF9" w:rsidP="00415EF9">
      <w:pPr>
        <w:jc w:val="center"/>
        <w:rPr>
          <w:b/>
          <w:sz w:val="36"/>
          <w:szCs w:val="36"/>
        </w:rPr>
      </w:pPr>
      <w:r w:rsidRPr="00023A9D">
        <w:rPr>
          <w:b/>
          <w:sz w:val="28"/>
          <w:szCs w:val="28"/>
        </w:rPr>
        <w:lastRenderedPageBreak/>
        <w:t>ЛИСТ ПОГОДЖЕННЯ</w:t>
      </w:r>
      <w:r w:rsidRPr="00023A9D">
        <w:rPr>
          <w:b/>
          <w:sz w:val="28"/>
          <w:szCs w:val="28"/>
        </w:rPr>
        <w:br/>
        <w:t>освітньо-професійної програми «Комп’ютерна інженерія»</w:t>
      </w:r>
    </w:p>
    <w:p w:rsidR="00415EF9" w:rsidRPr="00023A9D" w:rsidRDefault="00415EF9" w:rsidP="00415EF9">
      <w:pPr>
        <w:pStyle w:val="a5"/>
        <w:spacing w:after="0"/>
        <w:ind w:left="0"/>
        <w:jc w:val="center"/>
        <w:rPr>
          <w:b/>
          <w:bCs/>
          <w:sz w:val="28"/>
          <w:szCs w:val="28"/>
        </w:rPr>
      </w:pPr>
      <w:r w:rsidRPr="00023A9D">
        <w:rPr>
          <w:b/>
          <w:sz w:val="28"/>
          <w:szCs w:val="28"/>
        </w:rPr>
        <w:t>спеціальності 123 «Комп'ютерна інженерія</w:t>
      </w:r>
      <w:r w:rsidRPr="00023A9D">
        <w:rPr>
          <w:b/>
          <w:bCs/>
          <w:sz w:val="28"/>
          <w:szCs w:val="28"/>
        </w:rPr>
        <w:t>»</w:t>
      </w:r>
    </w:p>
    <w:p w:rsidR="00415EF9" w:rsidRPr="00023A9D" w:rsidRDefault="008E4A1F" w:rsidP="00415EF9">
      <w:pPr>
        <w:spacing w:line="360" w:lineRule="auto"/>
        <w:jc w:val="center"/>
        <w:rPr>
          <w:b/>
          <w:sz w:val="28"/>
          <w:szCs w:val="28"/>
        </w:rPr>
      </w:pPr>
      <w:r w:rsidRPr="00023A9D">
        <w:rPr>
          <w:b/>
          <w:sz w:val="28"/>
          <w:szCs w:val="28"/>
        </w:rPr>
        <w:t>друг</w:t>
      </w:r>
      <w:r w:rsidR="00C869E0" w:rsidRPr="00023A9D">
        <w:rPr>
          <w:b/>
          <w:sz w:val="28"/>
          <w:szCs w:val="28"/>
        </w:rPr>
        <w:t>ого</w:t>
      </w:r>
      <w:r w:rsidRPr="00023A9D">
        <w:rPr>
          <w:b/>
          <w:sz w:val="28"/>
          <w:szCs w:val="28"/>
        </w:rPr>
        <w:t xml:space="preserve"> (магістерськ</w:t>
      </w:r>
      <w:r w:rsidR="00C869E0" w:rsidRPr="00023A9D">
        <w:rPr>
          <w:b/>
          <w:sz w:val="28"/>
          <w:szCs w:val="28"/>
        </w:rPr>
        <w:t>ого) рів</w:t>
      </w:r>
      <w:r w:rsidRPr="00023A9D">
        <w:rPr>
          <w:b/>
          <w:sz w:val="28"/>
          <w:szCs w:val="28"/>
        </w:rPr>
        <w:t>н</w:t>
      </w:r>
      <w:r w:rsidR="00C869E0" w:rsidRPr="00023A9D">
        <w:rPr>
          <w:b/>
          <w:sz w:val="28"/>
          <w:szCs w:val="28"/>
        </w:rPr>
        <w:t>я</w:t>
      </w:r>
      <w:r w:rsidRPr="00023A9D">
        <w:rPr>
          <w:b/>
          <w:sz w:val="28"/>
          <w:szCs w:val="28"/>
        </w:rPr>
        <w:t xml:space="preserve"> </w:t>
      </w:r>
      <w:r w:rsidR="00C869E0" w:rsidRPr="00023A9D">
        <w:rPr>
          <w:b/>
          <w:sz w:val="28"/>
          <w:szCs w:val="28"/>
        </w:rPr>
        <w:t>вищої освіти</w:t>
      </w:r>
    </w:p>
    <w:p w:rsidR="00415EF9" w:rsidRPr="00023A9D" w:rsidRDefault="00415EF9" w:rsidP="00415EF9">
      <w:pPr>
        <w:pStyle w:val="a5"/>
        <w:spacing w:after="0"/>
        <w:ind w:left="0"/>
        <w:jc w:val="center"/>
        <w:rPr>
          <w:b/>
          <w:sz w:val="28"/>
          <w:szCs w:val="28"/>
        </w:rPr>
      </w:pPr>
    </w:p>
    <w:p w:rsidR="00415EF9" w:rsidRPr="00023A9D" w:rsidRDefault="00415EF9" w:rsidP="00415EF9">
      <w:pPr>
        <w:pStyle w:val="a5"/>
        <w:spacing w:after="0"/>
        <w:ind w:left="0"/>
        <w:jc w:val="center"/>
        <w:rPr>
          <w:b/>
          <w:sz w:val="28"/>
          <w:szCs w:val="28"/>
        </w:rPr>
      </w:pPr>
    </w:p>
    <w:p w:rsidR="00415EF9" w:rsidRPr="00023A9D" w:rsidRDefault="00415EF9" w:rsidP="00415EF9">
      <w:pPr>
        <w:pStyle w:val="a5"/>
        <w:spacing w:after="0" w:line="360" w:lineRule="auto"/>
        <w:ind w:left="0"/>
        <w:jc w:val="center"/>
        <w:rPr>
          <w:b/>
          <w:sz w:val="16"/>
          <w:szCs w:val="16"/>
        </w:rPr>
      </w:pPr>
    </w:p>
    <w:tbl>
      <w:tblPr>
        <w:tblW w:w="9747" w:type="dxa"/>
        <w:tblLook w:val="04A0" w:firstRow="1" w:lastRow="0" w:firstColumn="1" w:lastColumn="0" w:noHBand="0" w:noVBand="1"/>
      </w:tblPr>
      <w:tblGrid>
        <w:gridCol w:w="5070"/>
        <w:gridCol w:w="1557"/>
        <w:gridCol w:w="3120"/>
      </w:tblGrid>
      <w:tr w:rsidR="00B618B9" w:rsidRPr="00023A9D" w:rsidTr="00B618B9">
        <w:tc>
          <w:tcPr>
            <w:tcW w:w="5070" w:type="dxa"/>
          </w:tcPr>
          <w:p w:rsidR="00B618B9" w:rsidRPr="00023A9D" w:rsidRDefault="00B618B9" w:rsidP="00B618B9">
            <w:pPr>
              <w:pStyle w:val="a5"/>
              <w:spacing w:before="120"/>
              <w:ind w:left="0"/>
              <w:rPr>
                <w:sz w:val="28"/>
                <w:szCs w:val="28"/>
              </w:rPr>
            </w:pPr>
          </w:p>
          <w:p w:rsidR="00B618B9" w:rsidRPr="00023A9D" w:rsidRDefault="00AE572D" w:rsidP="00B618B9">
            <w:pPr>
              <w:pStyle w:val="a5"/>
              <w:spacing w:before="120"/>
              <w:ind w:left="0"/>
              <w:rPr>
                <w:sz w:val="28"/>
                <w:szCs w:val="28"/>
              </w:rPr>
            </w:pPr>
            <w:r w:rsidRPr="00023A9D">
              <w:rPr>
                <w:sz w:val="28"/>
                <w:szCs w:val="28"/>
              </w:rPr>
              <w:t xml:space="preserve">Проректор </w:t>
            </w:r>
            <w:r w:rsidR="00B618B9" w:rsidRPr="00023A9D">
              <w:rPr>
                <w:sz w:val="28"/>
                <w:szCs w:val="28"/>
              </w:rPr>
              <w:t>з освітньої діяльності</w:t>
            </w:r>
          </w:p>
        </w:tc>
        <w:tc>
          <w:tcPr>
            <w:tcW w:w="1557" w:type="dxa"/>
          </w:tcPr>
          <w:p w:rsidR="00B618B9" w:rsidRPr="00023A9D" w:rsidRDefault="00B618B9" w:rsidP="00B618B9">
            <w:pPr>
              <w:pStyle w:val="a5"/>
              <w:spacing w:before="120"/>
              <w:ind w:left="0"/>
              <w:jc w:val="center"/>
              <w:rPr>
                <w:sz w:val="28"/>
                <w:szCs w:val="28"/>
              </w:rPr>
            </w:pPr>
          </w:p>
          <w:p w:rsidR="00B618B9" w:rsidRPr="00023A9D" w:rsidRDefault="00B618B9" w:rsidP="00B618B9">
            <w:pPr>
              <w:pStyle w:val="a5"/>
              <w:spacing w:before="120"/>
              <w:ind w:left="0"/>
              <w:jc w:val="center"/>
              <w:rPr>
                <w:sz w:val="28"/>
                <w:szCs w:val="28"/>
              </w:rPr>
            </w:pPr>
            <w:r w:rsidRPr="00023A9D">
              <w:rPr>
                <w:sz w:val="28"/>
                <w:szCs w:val="28"/>
              </w:rPr>
              <w:t>_______</w:t>
            </w:r>
          </w:p>
        </w:tc>
        <w:tc>
          <w:tcPr>
            <w:tcW w:w="3120" w:type="dxa"/>
          </w:tcPr>
          <w:p w:rsidR="00B618B9" w:rsidRPr="00023A9D" w:rsidRDefault="00B618B9" w:rsidP="00B618B9">
            <w:pPr>
              <w:pStyle w:val="a5"/>
              <w:spacing w:before="120"/>
              <w:ind w:left="0"/>
              <w:rPr>
                <w:sz w:val="28"/>
                <w:szCs w:val="28"/>
              </w:rPr>
            </w:pPr>
          </w:p>
          <w:p w:rsidR="00B618B9" w:rsidRPr="00023A9D" w:rsidRDefault="00B618B9" w:rsidP="00B618B9">
            <w:pPr>
              <w:pStyle w:val="a5"/>
              <w:spacing w:before="120"/>
              <w:ind w:left="0"/>
              <w:rPr>
                <w:sz w:val="28"/>
                <w:szCs w:val="28"/>
              </w:rPr>
            </w:pPr>
            <w:r w:rsidRPr="00023A9D">
              <w:rPr>
                <w:sz w:val="28"/>
                <w:szCs w:val="28"/>
              </w:rPr>
              <w:t>Оксана КОЛЯДА</w:t>
            </w:r>
          </w:p>
        </w:tc>
      </w:tr>
      <w:tr w:rsidR="00B618B9" w:rsidRPr="00023A9D" w:rsidTr="00B618B9">
        <w:tc>
          <w:tcPr>
            <w:tcW w:w="5070" w:type="dxa"/>
          </w:tcPr>
          <w:p w:rsidR="00B618B9" w:rsidRPr="00023A9D" w:rsidRDefault="00B618B9" w:rsidP="00B618B9">
            <w:pPr>
              <w:pStyle w:val="a5"/>
              <w:spacing w:before="120"/>
              <w:ind w:left="0"/>
              <w:rPr>
                <w:color w:val="000000"/>
                <w:sz w:val="28"/>
                <w:szCs w:val="28"/>
              </w:rPr>
            </w:pPr>
          </w:p>
          <w:p w:rsidR="00B618B9" w:rsidRPr="00023A9D" w:rsidRDefault="00B618B9" w:rsidP="00B618B9">
            <w:pPr>
              <w:pStyle w:val="a5"/>
              <w:spacing w:before="120"/>
              <w:ind w:left="0"/>
              <w:rPr>
                <w:sz w:val="28"/>
                <w:szCs w:val="28"/>
              </w:rPr>
            </w:pPr>
            <w:r w:rsidRPr="00023A9D">
              <w:rPr>
                <w:color w:val="000000"/>
                <w:sz w:val="28"/>
                <w:szCs w:val="28"/>
              </w:rPr>
              <w:t>Начальник відділу методичної роботи</w:t>
            </w:r>
          </w:p>
        </w:tc>
        <w:tc>
          <w:tcPr>
            <w:tcW w:w="1557" w:type="dxa"/>
          </w:tcPr>
          <w:p w:rsidR="00B618B9" w:rsidRPr="00023A9D" w:rsidRDefault="00B618B9" w:rsidP="00B618B9">
            <w:pPr>
              <w:pStyle w:val="a5"/>
              <w:spacing w:before="120"/>
              <w:ind w:left="0"/>
              <w:jc w:val="center"/>
              <w:rPr>
                <w:sz w:val="28"/>
                <w:szCs w:val="28"/>
              </w:rPr>
            </w:pPr>
          </w:p>
          <w:p w:rsidR="00B618B9" w:rsidRPr="00023A9D" w:rsidRDefault="00B618B9" w:rsidP="00B618B9">
            <w:pPr>
              <w:pStyle w:val="a5"/>
              <w:spacing w:before="120"/>
              <w:ind w:left="0"/>
              <w:jc w:val="center"/>
              <w:rPr>
                <w:sz w:val="28"/>
                <w:szCs w:val="28"/>
              </w:rPr>
            </w:pPr>
            <w:r w:rsidRPr="00023A9D">
              <w:rPr>
                <w:sz w:val="28"/>
                <w:szCs w:val="28"/>
              </w:rPr>
              <w:t>_______</w:t>
            </w:r>
          </w:p>
        </w:tc>
        <w:tc>
          <w:tcPr>
            <w:tcW w:w="3120" w:type="dxa"/>
          </w:tcPr>
          <w:p w:rsidR="00B618B9" w:rsidRPr="00023A9D" w:rsidRDefault="00B618B9" w:rsidP="00B618B9">
            <w:pPr>
              <w:pStyle w:val="a5"/>
              <w:spacing w:before="120"/>
              <w:ind w:left="0"/>
              <w:rPr>
                <w:sz w:val="28"/>
                <w:szCs w:val="28"/>
              </w:rPr>
            </w:pPr>
          </w:p>
          <w:p w:rsidR="00B618B9" w:rsidRPr="00023A9D" w:rsidRDefault="00B618B9" w:rsidP="00B618B9">
            <w:pPr>
              <w:pStyle w:val="a5"/>
              <w:spacing w:before="120"/>
              <w:ind w:left="0"/>
              <w:rPr>
                <w:sz w:val="28"/>
                <w:szCs w:val="28"/>
              </w:rPr>
            </w:pPr>
            <w:r w:rsidRPr="00023A9D">
              <w:rPr>
                <w:sz w:val="28"/>
                <w:szCs w:val="28"/>
              </w:rPr>
              <w:t>Вікторія БАУЛА</w:t>
            </w:r>
          </w:p>
        </w:tc>
      </w:tr>
      <w:tr w:rsidR="008E4A1F" w:rsidRPr="00023A9D" w:rsidTr="00B618B9">
        <w:tc>
          <w:tcPr>
            <w:tcW w:w="5070" w:type="dxa"/>
          </w:tcPr>
          <w:p w:rsidR="008E4A1F" w:rsidRPr="00023A9D" w:rsidRDefault="008E4A1F" w:rsidP="00B618B9">
            <w:pPr>
              <w:spacing w:before="120" w:after="120"/>
              <w:ind w:right="-2"/>
              <w:rPr>
                <w:color w:val="000000"/>
                <w:sz w:val="28"/>
                <w:szCs w:val="28"/>
              </w:rPr>
            </w:pPr>
            <w:r w:rsidRPr="00023A9D">
              <w:rPr>
                <w:color w:val="000000"/>
                <w:sz w:val="28"/>
                <w:szCs w:val="28"/>
              </w:rPr>
              <w:t xml:space="preserve">Голова Науково-методичного об’єднання з інформаційних технологій </w:t>
            </w:r>
          </w:p>
        </w:tc>
        <w:tc>
          <w:tcPr>
            <w:tcW w:w="1557" w:type="dxa"/>
          </w:tcPr>
          <w:p w:rsidR="008E4A1F" w:rsidRPr="00023A9D" w:rsidRDefault="008E4A1F" w:rsidP="00B618B9">
            <w:pPr>
              <w:spacing w:before="120" w:after="120"/>
              <w:rPr>
                <w:sz w:val="28"/>
                <w:szCs w:val="28"/>
              </w:rPr>
            </w:pPr>
            <w:r w:rsidRPr="00023A9D">
              <w:rPr>
                <w:sz w:val="28"/>
                <w:szCs w:val="28"/>
              </w:rPr>
              <w:br/>
              <w:t>_________</w:t>
            </w:r>
          </w:p>
          <w:p w:rsidR="008E4A1F" w:rsidRPr="00023A9D" w:rsidRDefault="008E4A1F" w:rsidP="00B618B9">
            <w:pPr>
              <w:spacing w:before="120" w:after="120"/>
              <w:jc w:val="center"/>
              <w:rPr>
                <w:sz w:val="28"/>
                <w:szCs w:val="28"/>
                <w:vertAlign w:val="superscript"/>
              </w:rPr>
            </w:pPr>
          </w:p>
        </w:tc>
        <w:tc>
          <w:tcPr>
            <w:tcW w:w="3120" w:type="dxa"/>
          </w:tcPr>
          <w:p w:rsidR="008E4A1F" w:rsidRPr="00023A9D" w:rsidRDefault="008E4A1F" w:rsidP="00B618B9">
            <w:pPr>
              <w:spacing w:before="120" w:after="120"/>
              <w:ind w:right="-2"/>
              <w:rPr>
                <w:sz w:val="28"/>
                <w:szCs w:val="28"/>
              </w:rPr>
            </w:pPr>
            <w:r w:rsidRPr="00023A9D">
              <w:rPr>
                <w:sz w:val="28"/>
                <w:szCs w:val="28"/>
              </w:rPr>
              <w:br/>
            </w:r>
            <w:r w:rsidR="00B618B9" w:rsidRPr="00023A9D">
              <w:rPr>
                <w:sz w:val="28"/>
                <w:szCs w:val="28"/>
              </w:rPr>
              <w:t>Станіслав ЗАБАРА</w:t>
            </w:r>
          </w:p>
        </w:tc>
      </w:tr>
      <w:tr w:rsidR="008E4A1F" w:rsidRPr="00023A9D" w:rsidTr="00B618B9">
        <w:tc>
          <w:tcPr>
            <w:tcW w:w="5070" w:type="dxa"/>
          </w:tcPr>
          <w:p w:rsidR="008E4A1F" w:rsidRPr="00023A9D" w:rsidRDefault="008E4A1F" w:rsidP="00B618B9">
            <w:pPr>
              <w:spacing w:before="120" w:after="120"/>
              <w:rPr>
                <w:color w:val="000000"/>
                <w:sz w:val="28"/>
                <w:szCs w:val="28"/>
              </w:rPr>
            </w:pPr>
            <w:r w:rsidRPr="00023A9D">
              <w:rPr>
                <w:color w:val="000000"/>
                <w:sz w:val="28"/>
                <w:szCs w:val="28"/>
              </w:rPr>
              <w:t xml:space="preserve">Директор Інституту комп’ютерних технологій Університету «Україна»  </w:t>
            </w:r>
          </w:p>
          <w:p w:rsidR="008E4A1F" w:rsidRPr="00023A9D" w:rsidRDefault="008E4A1F" w:rsidP="00B618B9">
            <w:pPr>
              <w:spacing w:before="120" w:after="120"/>
              <w:jc w:val="center"/>
              <w:rPr>
                <w:sz w:val="28"/>
                <w:szCs w:val="28"/>
                <w:vertAlign w:val="superscript"/>
              </w:rPr>
            </w:pPr>
          </w:p>
        </w:tc>
        <w:tc>
          <w:tcPr>
            <w:tcW w:w="1557" w:type="dxa"/>
            <w:hideMark/>
          </w:tcPr>
          <w:p w:rsidR="008E4A1F" w:rsidRPr="00023A9D" w:rsidRDefault="008E4A1F" w:rsidP="00B618B9">
            <w:pPr>
              <w:spacing w:before="120" w:after="120"/>
              <w:rPr>
                <w:sz w:val="28"/>
                <w:szCs w:val="28"/>
              </w:rPr>
            </w:pPr>
            <w:r w:rsidRPr="00023A9D">
              <w:rPr>
                <w:sz w:val="28"/>
                <w:szCs w:val="28"/>
              </w:rPr>
              <w:br/>
              <w:t>_________</w:t>
            </w:r>
          </w:p>
        </w:tc>
        <w:tc>
          <w:tcPr>
            <w:tcW w:w="3120" w:type="dxa"/>
            <w:hideMark/>
          </w:tcPr>
          <w:p w:rsidR="008E4A1F" w:rsidRPr="00023A9D" w:rsidRDefault="008E4A1F" w:rsidP="00B618B9">
            <w:pPr>
              <w:spacing w:before="120" w:after="120"/>
              <w:ind w:right="-2"/>
              <w:rPr>
                <w:sz w:val="28"/>
                <w:szCs w:val="28"/>
              </w:rPr>
            </w:pPr>
          </w:p>
          <w:p w:rsidR="008E4A1F" w:rsidRPr="00023A9D" w:rsidRDefault="00B618B9" w:rsidP="00B618B9">
            <w:pPr>
              <w:spacing w:before="120" w:after="120"/>
              <w:ind w:right="-2"/>
              <w:rPr>
                <w:sz w:val="28"/>
                <w:szCs w:val="28"/>
              </w:rPr>
            </w:pPr>
            <w:r w:rsidRPr="00023A9D">
              <w:rPr>
                <w:sz w:val="28"/>
                <w:szCs w:val="28"/>
              </w:rPr>
              <w:t>Валерій САМАРАЙ</w:t>
            </w:r>
          </w:p>
        </w:tc>
      </w:tr>
      <w:tr w:rsidR="008E4A1F" w:rsidRPr="00023A9D" w:rsidTr="00B618B9">
        <w:tc>
          <w:tcPr>
            <w:tcW w:w="5070" w:type="dxa"/>
          </w:tcPr>
          <w:p w:rsidR="008E4A1F" w:rsidRPr="00023A9D" w:rsidRDefault="008E4A1F" w:rsidP="00B618B9">
            <w:pPr>
              <w:rPr>
                <w:sz w:val="28"/>
                <w:szCs w:val="28"/>
              </w:rPr>
            </w:pPr>
            <w:r w:rsidRPr="00023A9D">
              <w:rPr>
                <w:sz w:val="28"/>
                <w:szCs w:val="28"/>
              </w:rPr>
              <w:t>Гарант освітньої програми:</w:t>
            </w:r>
          </w:p>
          <w:p w:rsidR="008E4A1F" w:rsidRPr="00023A9D" w:rsidRDefault="008E4A1F" w:rsidP="00AE572D">
            <w:pPr>
              <w:rPr>
                <w:sz w:val="28"/>
                <w:szCs w:val="28"/>
              </w:rPr>
            </w:pPr>
            <w:r w:rsidRPr="00023A9D">
              <w:rPr>
                <w:sz w:val="28"/>
                <w:szCs w:val="28"/>
              </w:rPr>
              <w:t xml:space="preserve">професор кафедри комп’ютерної інженерії Інституту комп’ютерних технологій, </w:t>
            </w:r>
            <w:r w:rsidR="00AE572D" w:rsidRPr="00023A9D">
              <w:rPr>
                <w:sz w:val="28"/>
                <w:szCs w:val="28"/>
              </w:rPr>
              <w:t>доктор</w:t>
            </w:r>
            <w:r w:rsidRPr="00023A9D">
              <w:rPr>
                <w:sz w:val="28"/>
                <w:szCs w:val="28"/>
              </w:rPr>
              <w:t xml:space="preserve"> технічних наук, </w:t>
            </w:r>
            <w:r w:rsidR="00AE572D" w:rsidRPr="00023A9D">
              <w:rPr>
                <w:sz w:val="28"/>
                <w:szCs w:val="28"/>
              </w:rPr>
              <w:t>професор</w:t>
            </w:r>
          </w:p>
        </w:tc>
        <w:tc>
          <w:tcPr>
            <w:tcW w:w="1557" w:type="dxa"/>
            <w:hideMark/>
          </w:tcPr>
          <w:p w:rsidR="008E4A1F" w:rsidRPr="00023A9D" w:rsidRDefault="008E4A1F" w:rsidP="00B618B9">
            <w:pPr>
              <w:spacing w:before="120" w:after="120"/>
              <w:rPr>
                <w:sz w:val="28"/>
                <w:szCs w:val="28"/>
              </w:rPr>
            </w:pPr>
            <w:r w:rsidRPr="00023A9D">
              <w:rPr>
                <w:sz w:val="28"/>
                <w:szCs w:val="28"/>
              </w:rPr>
              <w:br/>
              <w:t>_________</w:t>
            </w:r>
          </w:p>
        </w:tc>
        <w:tc>
          <w:tcPr>
            <w:tcW w:w="3120" w:type="dxa"/>
          </w:tcPr>
          <w:p w:rsidR="008E4A1F" w:rsidRPr="00023A9D" w:rsidRDefault="008E4A1F" w:rsidP="00B618B9">
            <w:pPr>
              <w:spacing w:before="120" w:after="120"/>
              <w:ind w:right="-2"/>
              <w:rPr>
                <w:color w:val="000000"/>
                <w:sz w:val="28"/>
                <w:szCs w:val="28"/>
              </w:rPr>
            </w:pPr>
          </w:p>
          <w:p w:rsidR="008E4A1F" w:rsidRPr="00023A9D" w:rsidRDefault="00B618B9" w:rsidP="00B618B9">
            <w:pPr>
              <w:spacing w:before="120" w:after="120"/>
              <w:ind w:right="-2"/>
              <w:rPr>
                <w:sz w:val="28"/>
                <w:szCs w:val="28"/>
                <w:lang w:val="ru-RU"/>
              </w:rPr>
            </w:pPr>
            <w:r w:rsidRPr="00023A9D">
              <w:rPr>
                <w:color w:val="000000"/>
                <w:sz w:val="28"/>
                <w:szCs w:val="28"/>
              </w:rPr>
              <w:t>Анатолій СЕМЕНКО</w:t>
            </w:r>
          </w:p>
        </w:tc>
      </w:tr>
      <w:tr w:rsidR="008E4A1F" w:rsidRPr="00023A9D" w:rsidTr="00B618B9">
        <w:tc>
          <w:tcPr>
            <w:tcW w:w="5070" w:type="dxa"/>
            <w:hideMark/>
          </w:tcPr>
          <w:p w:rsidR="008E4A1F" w:rsidRPr="00023A9D" w:rsidRDefault="008E4A1F" w:rsidP="00BB462F">
            <w:pPr>
              <w:spacing w:before="120" w:after="120"/>
              <w:rPr>
                <w:color w:val="000000"/>
                <w:sz w:val="28"/>
                <w:szCs w:val="28"/>
              </w:rPr>
            </w:pPr>
            <w:r w:rsidRPr="00023A9D">
              <w:rPr>
                <w:color w:val="000000"/>
                <w:sz w:val="28"/>
                <w:szCs w:val="28"/>
              </w:rPr>
              <w:t>Предст</w:t>
            </w:r>
            <w:r w:rsidR="00A07736" w:rsidRPr="00023A9D">
              <w:rPr>
                <w:color w:val="000000"/>
                <w:sz w:val="28"/>
                <w:szCs w:val="28"/>
              </w:rPr>
              <w:t>авник роботодавців:</w:t>
            </w:r>
            <w:r w:rsidR="00A07736" w:rsidRPr="00023A9D">
              <w:rPr>
                <w:color w:val="000000"/>
                <w:sz w:val="28"/>
                <w:szCs w:val="28"/>
              </w:rPr>
              <w:br/>
            </w:r>
            <w:r w:rsidR="00BB462F" w:rsidRPr="00023A9D">
              <w:rPr>
                <w:color w:val="000000"/>
                <w:sz w:val="28"/>
                <w:szCs w:val="28"/>
              </w:rPr>
              <w:t xml:space="preserve">Генеральний директор Інституту розробки інформаційних систем, к.т.н. </w:t>
            </w:r>
          </w:p>
        </w:tc>
        <w:tc>
          <w:tcPr>
            <w:tcW w:w="1557" w:type="dxa"/>
            <w:hideMark/>
          </w:tcPr>
          <w:p w:rsidR="00C869E0" w:rsidRPr="00023A9D" w:rsidRDefault="00C869E0" w:rsidP="00B618B9">
            <w:pPr>
              <w:spacing w:before="120" w:after="120"/>
              <w:rPr>
                <w:sz w:val="28"/>
                <w:szCs w:val="28"/>
              </w:rPr>
            </w:pPr>
          </w:p>
          <w:p w:rsidR="008E4A1F" w:rsidRPr="00023A9D" w:rsidRDefault="008E4A1F" w:rsidP="00B618B9">
            <w:pPr>
              <w:spacing w:before="120" w:after="120"/>
              <w:rPr>
                <w:sz w:val="28"/>
                <w:szCs w:val="28"/>
              </w:rPr>
            </w:pPr>
            <w:r w:rsidRPr="00023A9D">
              <w:rPr>
                <w:sz w:val="28"/>
                <w:szCs w:val="28"/>
              </w:rPr>
              <w:t>_________</w:t>
            </w:r>
          </w:p>
          <w:p w:rsidR="008E4A1F" w:rsidRPr="00023A9D" w:rsidRDefault="008E4A1F" w:rsidP="00B618B9">
            <w:pPr>
              <w:spacing w:before="120" w:after="120"/>
              <w:jc w:val="center"/>
              <w:rPr>
                <w:sz w:val="28"/>
                <w:szCs w:val="28"/>
              </w:rPr>
            </w:pPr>
          </w:p>
        </w:tc>
        <w:tc>
          <w:tcPr>
            <w:tcW w:w="3120" w:type="dxa"/>
            <w:hideMark/>
          </w:tcPr>
          <w:p w:rsidR="008E4A1F" w:rsidRPr="00023A9D" w:rsidRDefault="008E4A1F" w:rsidP="00B618B9">
            <w:pPr>
              <w:spacing w:before="120" w:after="120"/>
              <w:rPr>
                <w:sz w:val="28"/>
                <w:szCs w:val="28"/>
                <w:lang w:val="ru-RU"/>
              </w:rPr>
            </w:pPr>
          </w:p>
          <w:p w:rsidR="008E4A1F" w:rsidRPr="00023A9D" w:rsidRDefault="00BB462F" w:rsidP="00BB462F">
            <w:pPr>
              <w:spacing w:before="120" w:after="120"/>
              <w:rPr>
                <w:sz w:val="28"/>
                <w:szCs w:val="28"/>
              </w:rPr>
            </w:pPr>
            <w:r w:rsidRPr="00023A9D">
              <w:rPr>
                <w:sz w:val="28"/>
                <w:szCs w:val="28"/>
                <w:lang w:val="ru-RU"/>
              </w:rPr>
              <w:t xml:space="preserve">Анатолій </w:t>
            </w:r>
            <w:r w:rsidR="000C0BC4" w:rsidRPr="00023A9D">
              <w:rPr>
                <w:sz w:val="28"/>
                <w:szCs w:val="28"/>
                <w:lang w:val="ru-RU"/>
              </w:rPr>
              <w:t xml:space="preserve">ЧАДЮК </w:t>
            </w:r>
          </w:p>
        </w:tc>
      </w:tr>
      <w:tr w:rsidR="008E4A1F" w:rsidRPr="00023A9D" w:rsidTr="00B618B9">
        <w:tc>
          <w:tcPr>
            <w:tcW w:w="5070" w:type="dxa"/>
            <w:hideMark/>
          </w:tcPr>
          <w:p w:rsidR="008E4A1F" w:rsidRPr="00023A9D" w:rsidRDefault="008E4A1F" w:rsidP="00BB462F">
            <w:pPr>
              <w:spacing w:before="120" w:after="120"/>
              <w:rPr>
                <w:color w:val="000000"/>
                <w:sz w:val="28"/>
                <w:szCs w:val="28"/>
              </w:rPr>
            </w:pPr>
            <w:r w:rsidRPr="00023A9D">
              <w:rPr>
                <w:color w:val="000000"/>
                <w:sz w:val="28"/>
                <w:szCs w:val="28"/>
                <w:u w:val="single"/>
              </w:rPr>
              <w:t>Представник студентського самоврядування</w:t>
            </w:r>
            <w:r w:rsidR="008933A4" w:rsidRPr="00023A9D">
              <w:rPr>
                <w:color w:val="000000"/>
                <w:sz w:val="28"/>
                <w:szCs w:val="28"/>
              </w:rPr>
              <w:t>:</w:t>
            </w:r>
            <w:r w:rsidR="008933A4" w:rsidRPr="00023A9D">
              <w:rPr>
                <w:color w:val="000000"/>
                <w:sz w:val="28"/>
                <w:szCs w:val="28"/>
              </w:rPr>
              <w:br/>
              <w:t>студент групи КІ</w:t>
            </w:r>
            <w:r w:rsidR="00114AE5" w:rsidRPr="00023A9D">
              <w:rPr>
                <w:color w:val="000000"/>
                <w:sz w:val="28"/>
                <w:szCs w:val="28"/>
              </w:rPr>
              <w:t xml:space="preserve"> 20-1</w:t>
            </w:r>
            <w:r w:rsidRPr="00023A9D">
              <w:rPr>
                <w:color w:val="000000"/>
                <w:sz w:val="28"/>
                <w:szCs w:val="28"/>
              </w:rPr>
              <w:t xml:space="preserve">м </w:t>
            </w:r>
            <w:r w:rsidR="00BB462F" w:rsidRPr="00023A9D">
              <w:rPr>
                <w:color w:val="000000"/>
                <w:sz w:val="28"/>
                <w:szCs w:val="28"/>
              </w:rPr>
              <w:t>2</w:t>
            </w:r>
            <w:r w:rsidRPr="00023A9D">
              <w:rPr>
                <w:color w:val="000000"/>
                <w:sz w:val="28"/>
                <w:szCs w:val="28"/>
              </w:rPr>
              <w:t xml:space="preserve"> курсу спеціальності </w:t>
            </w:r>
            <w:r w:rsidR="00C869E0" w:rsidRPr="00023A9D">
              <w:rPr>
                <w:color w:val="000000"/>
                <w:sz w:val="28"/>
                <w:szCs w:val="28"/>
              </w:rPr>
              <w:t>«</w:t>
            </w:r>
            <w:r w:rsidRPr="00023A9D">
              <w:rPr>
                <w:color w:val="000000"/>
                <w:sz w:val="28"/>
                <w:szCs w:val="28"/>
              </w:rPr>
              <w:t>Комп</w:t>
            </w:r>
            <w:r w:rsidRPr="00023A9D">
              <w:rPr>
                <w:color w:val="000000"/>
                <w:sz w:val="28"/>
                <w:szCs w:val="28"/>
                <w:lang w:val="ru-RU"/>
              </w:rPr>
              <w:t>’</w:t>
            </w:r>
            <w:r w:rsidRPr="00023A9D">
              <w:rPr>
                <w:color w:val="000000"/>
                <w:sz w:val="28"/>
                <w:szCs w:val="28"/>
              </w:rPr>
              <w:t>ютерна інженерія</w:t>
            </w:r>
            <w:r w:rsidR="00C869E0" w:rsidRPr="00023A9D">
              <w:rPr>
                <w:color w:val="000000"/>
                <w:sz w:val="28"/>
                <w:szCs w:val="28"/>
              </w:rPr>
              <w:t>»</w:t>
            </w:r>
          </w:p>
        </w:tc>
        <w:tc>
          <w:tcPr>
            <w:tcW w:w="1557" w:type="dxa"/>
            <w:shd w:val="clear" w:color="auto" w:fill="auto"/>
            <w:hideMark/>
          </w:tcPr>
          <w:p w:rsidR="00B618B9" w:rsidRPr="00023A9D" w:rsidRDefault="00B618B9" w:rsidP="00B618B9">
            <w:pPr>
              <w:spacing w:before="120" w:after="120"/>
              <w:rPr>
                <w:sz w:val="28"/>
                <w:szCs w:val="28"/>
              </w:rPr>
            </w:pPr>
          </w:p>
          <w:p w:rsidR="008E4A1F" w:rsidRPr="00023A9D" w:rsidRDefault="008E4A1F" w:rsidP="00B618B9">
            <w:pPr>
              <w:spacing w:before="120" w:after="120"/>
              <w:rPr>
                <w:sz w:val="28"/>
                <w:szCs w:val="28"/>
              </w:rPr>
            </w:pPr>
            <w:r w:rsidRPr="00023A9D">
              <w:rPr>
                <w:sz w:val="28"/>
                <w:szCs w:val="28"/>
              </w:rPr>
              <w:t>_________</w:t>
            </w:r>
          </w:p>
        </w:tc>
        <w:tc>
          <w:tcPr>
            <w:tcW w:w="3120" w:type="dxa"/>
            <w:shd w:val="clear" w:color="auto" w:fill="auto"/>
            <w:hideMark/>
          </w:tcPr>
          <w:p w:rsidR="008E4A1F" w:rsidRPr="00023A9D" w:rsidRDefault="008E4A1F" w:rsidP="00BB462F">
            <w:pPr>
              <w:spacing w:before="120" w:after="120"/>
              <w:ind w:right="-2"/>
              <w:rPr>
                <w:sz w:val="28"/>
                <w:szCs w:val="28"/>
              </w:rPr>
            </w:pPr>
            <w:r w:rsidRPr="00023A9D">
              <w:rPr>
                <w:sz w:val="28"/>
                <w:szCs w:val="28"/>
                <w:lang w:val="ru-RU"/>
              </w:rPr>
              <w:br/>
            </w:r>
            <w:r w:rsidR="00AE572D" w:rsidRPr="00023A9D">
              <w:rPr>
                <w:sz w:val="28"/>
                <w:szCs w:val="28"/>
              </w:rPr>
              <w:t>А</w:t>
            </w:r>
            <w:r w:rsidR="00BB462F" w:rsidRPr="00023A9D">
              <w:rPr>
                <w:sz w:val="28"/>
                <w:szCs w:val="28"/>
              </w:rPr>
              <w:t>ндрій</w:t>
            </w:r>
            <w:r w:rsidR="00C869E0" w:rsidRPr="00023A9D">
              <w:rPr>
                <w:sz w:val="28"/>
                <w:szCs w:val="28"/>
              </w:rPr>
              <w:t xml:space="preserve"> </w:t>
            </w:r>
            <w:r w:rsidR="00114AE5" w:rsidRPr="00023A9D">
              <w:rPr>
                <w:sz w:val="28"/>
                <w:szCs w:val="28"/>
              </w:rPr>
              <w:t>І</w:t>
            </w:r>
            <w:r w:rsidR="00AE572D" w:rsidRPr="00023A9D">
              <w:rPr>
                <w:sz w:val="28"/>
                <w:szCs w:val="28"/>
              </w:rPr>
              <w:t>ВАНОВ</w:t>
            </w:r>
            <w:r w:rsidRPr="00023A9D">
              <w:rPr>
                <w:sz w:val="28"/>
                <w:szCs w:val="28"/>
                <w:lang w:val="ru-RU"/>
              </w:rPr>
              <w:t xml:space="preserve"> </w:t>
            </w:r>
          </w:p>
        </w:tc>
      </w:tr>
    </w:tbl>
    <w:p w:rsidR="00415EF9" w:rsidRPr="00023A9D" w:rsidRDefault="00415EF9" w:rsidP="00415EF9">
      <w:pPr>
        <w:jc w:val="center"/>
        <w:rPr>
          <w:sz w:val="28"/>
          <w:szCs w:val="28"/>
          <w:lang w:val="ru-RU"/>
        </w:rPr>
      </w:pPr>
    </w:p>
    <w:p w:rsidR="00803295" w:rsidRPr="00023A9D" w:rsidRDefault="00415EF9" w:rsidP="00415EF9">
      <w:pPr>
        <w:jc w:val="center"/>
        <w:rPr>
          <w:b/>
          <w:sz w:val="32"/>
        </w:rPr>
      </w:pPr>
      <w:r w:rsidRPr="00023A9D">
        <w:rPr>
          <w:b/>
          <w:sz w:val="28"/>
          <w:szCs w:val="28"/>
        </w:rPr>
        <w:br w:type="page"/>
      </w:r>
      <w:r w:rsidR="00803295" w:rsidRPr="00023A9D">
        <w:rPr>
          <w:b/>
          <w:sz w:val="32"/>
        </w:rPr>
        <w:lastRenderedPageBreak/>
        <w:t>ПЕРЕДМОВА</w:t>
      </w:r>
    </w:p>
    <w:p w:rsidR="00803295" w:rsidRPr="00023A9D" w:rsidRDefault="00803295" w:rsidP="00803295">
      <w:pPr>
        <w:pStyle w:val="a5"/>
        <w:spacing w:before="120"/>
        <w:rPr>
          <w:szCs w:val="28"/>
        </w:rPr>
      </w:pPr>
    </w:p>
    <w:p w:rsidR="008E4A1F" w:rsidRPr="00023A9D" w:rsidRDefault="008E4A1F" w:rsidP="008E4A1F">
      <w:pPr>
        <w:pStyle w:val="a5"/>
        <w:spacing w:after="0" w:line="360" w:lineRule="auto"/>
        <w:ind w:left="0" w:firstLine="709"/>
        <w:jc w:val="both"/>
        <w:rPr>
          <w:sz w:val="28"/>
          <w:szCs w:val="28"/>
        </w:rPr>
      </w:pPr>
      <w:r w:rsidRPr="00023A9D">
        <w:rPr>
          <w:sz w:val="28"/>
          <w:szCs w:val="28"/>
        </w:rPr>
        <w:t>Розроблено проєктною групою у складі:</w:t>
      </w:r>
    </w:p>
    <w:p w:rsidR="00B618B9" w:rsidRPr="00023A9D" w:rsidRDefault="00B618B9" w:rsidP="00B618B9">
      <w:pPr>
        <w:ind w:firstLine="708"/>
        <w:jc w:val="both"/>
        <w:rPr>
          <w:sz w:val="28"/>
          <w:szCs w:val="28"/>
        </w:rPr>
      </w:pPr>
      <w:r w:rsidRPr="00023A9D">
        <w:rPr>
          <w:sz w:val="28"/>
          <w:szCs w:val="28"/>
        </w:rPr>
        <w:t>1. Тимошенко Анатолій Григорович (керівник) – професор кафедри комп’ютерної інженерії</w:t>
      </w:r>
      <w:r w:rsidR="00AE572D" w:rsidRPr="00023A9D">
        <w:rPr>
          <w:sz w:val="28"/>
          <w:szCs w:val="28"/>
        </w:rPr>
        <w:t xml:space="preserve"> Інституту комп’ютерних технологій</w:t>
      </w:r>
      <w:r w:rsidRPr="00023A9D">
        <w:rPr>
          <w:sz w:val="28"/>
          <w:szCs w:val="28"/>
        </w:rPr>
        <w:t>, кандидат технічних наук, доцент;</w:t>
      </w:r>
    </w:p>
    <w:p w:rsidR="00B618B9" w:rsidRPr="00023A9D" w:rsidRDefault="00B618B9" w:rsidP="00B618B9">
      <w:pPr>
        <w:ind w:firstLine="708"/>
        <w:jc w:val="both"/>
        <w:rPr>
          <w:sz w:val="28"/>
          <w:szCs w:val="28"/>
        </w:rPr>
      </w:pPr>
      <w:r w:rsidRPr="00023A9D">
        <w:rPr>
          <w:sz w:val="28"/>
          <w:szCs w:val="28"/>
        </w:rPr>
        <w:t>2. Семенко Анатолій Іларіонович</w:t>
      </w:r>
      <w:r w:rsidR="00AE572D" w:rsidRPr="00023A9D">
        <w:rPr>
          <w:sz w:val="28"/>
          <w:szCs w:val="28"/>
        </w:rPr>
        <w:t xml:space="preserve"> </w:t>
      </w:r>
      <w:r w:rsidRPr="00023A9D">
        <w:rPr>
          <w:sz w:val="28"/>
          <w:szCs w:val="28"/>
        </w:rPr>
        <w:t>– професор кафедри комп’ютерної інженерії</w:t>
      </w:r>
      <w:r w:rsidR="00AE572D" w:rsidRPr="00023A9D">
        <w:rPr>
          <w:sz w:val="28"/>
          <w:szCs w:val="28"/>
        </w:rPr>
        <w:t xml:space="preserve"> Інституту комп’ютерних технологій</w:t>
      </w:r>
      <w:r w:rsidRPr="00023A9D">
        <w:rPr>
          <w:sz w:val="28"/>
          <w:szCs w:val="28"/>
        </w:rPr>
        <w:t>, доктор технічних наук, професор;</w:t>
      </w:r>
    </w:p>
    <w:p w:rsidR="00B618B9" w:rsidRPr="00023A9D" w:rsidRDefault="00B618B9" w:rsidP="00B618B9">
      <w:pPr>
        <w:ind w:firstLine="708"/>
        <w:jc w:val="both"/>
        <w:rPr>
          <w:sz w:val="28"/>
          <w:szCs w:val="28"/>
        </w:rPr>
      </w:pPr>
      <w:r w:rsidRPr="00023A9D">
        <w:rPr>
          <w:sz w:val="28"/>
          <w:szCs w:val="28"/>
        </w:rPr>
        <w:t>3. Бе</w:t>
      </w:r>
      <w:r w:rsidR="00AE572D" w:rsidRPr="00023A9D">
        <w:rPr>
          <w:sz w:val="28"/>
          <w:szCs w:val="28"/>
        </w:rPr>
        <w:t>с</w:t>
      </w:r>
      <w:r w:rsidRPr="00023A9D">
        <w:rPr>
          <w:sz w:val="28"/>
          <w:szCs w:val="28"/>
        </w:rPr>
        <w:t>кровний Олексій Іванович – завідувач кафедри комп’ютерної інженерії</w:t>
      </w:r>
      <w:r w:rsidR="00AE572D" w:rsidRPr="00023A9D">
        <w:rPr>
          <w:sz w:val="28"/>
          <w:szCs w:val="28"/>
        </w:rPr>
        <w:t xml:space="preserve"> Інституту комп’ютерних технологій</w:t>
      </w:r>
      <w:r w:rsidRPr="00023A9D">
        <w:rPr>
          <w:sz w:val="28"/>
          <w:szCs w:val="28"/>
        </w:rPr>
        <w:t>, кандидат технічних наук, доцент.</w:t>
      </w:r>
    </w:p>
    <w:p w:rsidR="008E4A1F" w:rsidRPr="00023A9D" w:rsidRDefault="008E4A1F" w:rsidP="008E4A1F">
      <w:pPr>
        <w:jc w:val="both"/>
        <w:rPr>
          <w:sz w:val="28"/>
          <w:szCs w:val="28"/>
        </w:rPr>
      </w:pPr>
    </w:p>
    <w:p w:rsidR="008E4A1F" w:rsidRPr="00023A9D" w:rsidRDefault="008E4A1F" w:rsidP="008E4A1F">
      <w:pPr>
        <w:pStyle w:val="a5"/>
        <w:spacing w:after="0"/>
        <w:ind w:left="0" w:firstLine="600"/>
        <w:jc w:val="both"/>
        <w:rPr>
          <w:sz w:val="28"/>
          <w:szCs w:val="28"/>
        </w:rPr>
      </w:pPr>
      <w:r w:rsidRPr="00023A9D">
        <w:rPr>
          <w:sz w:val="28"/>
          <w:szCs w:val="28"/>
        </w:rPr>
        <w:t>Рекомендовано Науково-методичним об’єднанням із інформаційних технологій у складі:</w:t>
      </w:r>
    </w:p>
    <w:p w:rsidR="00B618B9" w:rsidRPr="00023A9D" w:rsidRDefault="00AE572D" w:rsidP="00B618B9">
      <w:pPr>
        <w:pStyle w:val="a5"/>
        <w:spacing w:after="0" w:line="216" w:lineRule="auto"/>
        <w:ind w:left="0" w:firstLine="567"/>
        <w:jc w:val="both"/>
        <w:rPr>
          <w:sz w:val="28"/>
          <w:szCs w:val="28"/>
        </w:rPr>
      </w:pPr>
      <w:r w:rsidRPr="00023A9D">
        <w:rPr>
          <w:sz w:val="28"/>
          <w:szCs w:val="28"/>
        </w:rPr>
        <w:t>1. Забара Станіслав Сергійович</w:t>
      </w:r>
      <w:r w:rsidR="00B618B9" w:rsidRPr="00023A9D">
        <w:rPr>
          <w:sz w:val="28"/>
          <w:szCs w:val="28"/>
        </w:rPr>
        <w:t xml:space="preserve"> (голова), завідувач кафедри інформаційних технологій та програмування Інституту комп’ютерних технологій, доктор технічних наук, професор;</w:t>
      </w:r>
    </w:p>
    <w:p w:rsidR="00B618B9" w:rsidRPr="00023A9D" w:rsidRDefault="00B618B9" w:rsidP="00B618B9">
      <w:pPr>
        <w:pStyle w:val="a5"/>
        <w:spacing w:after="0" w:line="216" w:lineRule="auto"/>
        <w:ind w:left="0" w:firstLine="567"/>
        <w:jc w:val="both"/>
        <w:rPr>
          <w:sz w:val="28"/>
          <w:szCs w:val="28"/>
        </w:rPr>
      </w:pPr>
      <w:r w:rsidRPr="00023A9D">
        <w:rPr>
          <w:sz w:val="28"/>
          <w:szCs w:val="28"/>
        </w:rPr>
        <w:t xml:space="preserve">2. Самарай Валерій Петрович, директор Інституту </w:t>
      </w:r>
      <w:r w:rsidRPr="00023A9D">
        <w:rPr>
          <w:color w:val="000000"/>
          <w:sz w:val="28"/>
          <w:szCs w:val="28"/>
        </w:rPr>
        <w:t xml:space="preserve">комп’ютерних </w:t>
      </w:r>
      <w:r w:rsidRPr="00023A9D">
        <w:rPr>
          <w:sz w:val="28"/>
          <w:szCs w:val="28"/>
        </w:rPr>
        <w:t>технологій,  кандидат технічних наук, доцент;</w:t>
      </w:r>
    </w:p>
    <w:p w:rsidR="00B618B9" w:rsidRPr="00023A9D" w:rsidRDefault="00B618B9" w:rsidP="00B618B9">
      <w:pPr>
        <w:pStyle w:val="a5"/>
        <w:spacing w:after="0" w:line="216" w:lineRule="auto"/>
        <w:ind w:left="0" w:firstLine="567"/>
        <w:jc w:val="both"/>
        <w:rPr>
          <w:sz w:val="28"/>
          <w:szCs w:val="28"/>
        </w:rPr>
      </w:pPr>
      <w:r w:rsidRPr="00023A9D">
        <w:rPr>
          <w:sz w:val="28"/>
          <w:szCs w:val="28"/>
        </w:rPr>
        <w:t xml:space="preserve">3. Бескровний Олексій Іванович, завідувач кафедри </w:t>
      </w:r>
      <w:r w:rsidRPr="00023A9D">
        <w:rPr>
          <w:color w:val="000000"/>
          <w:sz w:val="28"/>
          <w:szCs w:val="28"/>
        </w:rPr>
        <w:t>комп’ютерної</w:t>
      </w:r>
      <w:r w:rsidRPr="00023A9D">
        <w:rPr>
          <w:sz w:val="28"/>
          <w:szCs w:val="28"/>
        </w:rPr>
        <w:t xml:space="preserve"> інженерії Інституту </w:t>
      </w:r>
      <w:r w:rsidRPr="00023A9D">
        <w:rPr>
          <w:color w:val="000000"/>
          <w:sz w:val="28"/>
          <w:szCs w:val="28"/>
        </w:rPr>
        <w:t xml:space="preserve">комп’ютерних </w:t>
      </w:r>
      <w:r w:rsidRPr="00023A9D">
        <w:rPr>
          <w:sz w:val="28"/>
          <w:szCs w:val="28"/>
        </w:rPr>
        <w:t>технологій, кандидат технічних наук, доцент;</w:t>
      </w:r>
    </w:p>
    <w:p w:rsidR="00B618B9" w:rsidRPr="00023A9D" w:rsidRDefault="00B618B9" w:rsidP="00B618B9">
      <w:pPr>
        <w:pStyle w:val="a5"/>
        <w:spacing w:after="0" w:line="216" w:lineRule="auto"/>
        <w:ind w:left="0" w:firstLine="567"/>
        <w:jc w:val="both"/>
        <w:rPr>
          <w:sz w:val="28"/>
          <w:szCs w:val="28"/>
        </w:rPr>
      </w:pPr>
      <w:r w:rsidRPr="00023A9D">
        <w:rPr>
          <w:sz w:val="28"/>
          <w:szCs w:val="28"/>
        </w:rPr>
        <w:t>4. Семенко Анатолій Ілларіонович, професор кафедри комп</w:t>
      </w:r>
      <w:r w:rsidRPr="00023A9D">
        <w:rPr>
          <w:rFonts w:cs="Calibri"/>
          <w:sz w:val="28"/>
          <w:szCs w:val="28"/>
        </w:rPr>
        <w:t>'</w:t>
      </w:r>
      <w:r w:rsidRPr="00023A9D">
        <w:rPr>
          <w:sz w:val="28"/>
          <w:szCs w:val="28"/>
        </w:rPr>
        <w:t xml:space="preserve">ютерної інженерії Інституту </w:t>
      </w:r>
      <w:r w:rsidRPr="00023A9D">
        <w:rPr>
          <w:color w:val="000000"/>
          <w:sz w:val="28"/>
          <w:szCs w:val="28"/>
        </w:rPr>
        <w:t xml:space="preserve">комп’ютерних </w:t>
      </w:r>
      <w:r w:rsidRPr="00023A9D">
        <w:rPr>
          <w:sz w:val="28"/>
          <w:szCs w:val="28"/>
        </w:rPr>
        <w:t>технологій, доктор технічних наук., професор;</w:t>
      </w:r>
    </w:p>
    <w:p w:rsidR="00B618B9" w:rsidRPr="00023A9D" w:rsidRDefault="00B618B9" w:rsidP="00B618B9">
      <w:pPr>
        <w:pStyle w:val="a5"/>
        <w:spacing w:after="0" w:line="216" w:lineRule="auto"/>
        <w:ind w:left="0" w:firstLine="567"/>
        <w:jc w:val="both"/>
        <w:rPr>
          <w:sz w:val="28"/>
          <w:szCs w:val="28"/>
        </w:rPr>
      </w:pPr>
      <w:r w:rsidRPr="00023A9D">
        <w:rPr>
          <w:sz w:val="28"/>
          <w:szCs w:val="28"/>
        </w:rPr>
        <w:t>5. Тимошенко Анатолій Григорович,</w:t>
      </w:r>
      <w:r w:rsidRPr="00023A9D">
        <w:rPr>
          <w:sz w:val="28"/>
          <w:szCs w:val="28"/>
          <w:lang w:val="ru-RU"/>
        </w:rPr>
        <w:t xml:space="preserve"> </w:t>
      </w:r>
      <w:r w:rsidRPr="00023A9D">
        <w:rPr>
          <w:sz w:val="28"/>
          <w:szCs w:val="28"/>
        </w:rPr>
        <w:t>доцент кафедри інформаційних технологій та програмування Інституту комп’ютерних технологій, кандидат технічних наук, доцент;</w:t>
      </w:r>
    </w:p>
    <w:p w:rsidR="00B618B9" w:rsidRPr="00023A9D" w:rsidRDefault="00B618B9" w:rsidP="00B618B9">
      <w:pPr>
        <w:pStyle w:val="a5"/>
        <w:spacing w:after="0" w:line="216" w:lineRule="auto"/>
        <w:ind w:left="0" w:firstLine="567"/>
        <w:jc w:val="both"/>
        <w:rPr>
          <w:sz w:val="28"/>
          <w:szCs w:val="28"/>
        </w:rPr>
      </w:pPr>
      <w:r w:rsidRPr="00023A9D">
        <w:rPr>
          <w:sz w:val="28"/>
          <w:szCs w:val="28"/>
        </w:rPr>
        <w:t>6. Ізварін Ігор Вікторович, доцент кафедри інформаційних технологій та програмування</w:t>
      </w:r>
      <w:r w:rsidR="00AE572D" w:rsidRPr="00023A9D">
        <w:rPr>
          <w:sz w:val="28"/>
          <w:szCs w:val="28"/>
        </w:rPr>
        <w:t xml:space="preserve"> Інституту комп’ютерних технологій</w:t>
      </w:r>
      <w:r w:rsidRPr="00023A9D">
        <w:rPr>
          <w:sz w:val="28"/>
          <w:szCs w:val="28"/>
        </w:rPr>
        <w:t>, кандидат фізико-математичних наук, доцент;</w:t>
      </w:r>
    </w:p>
    <w:p w:rsidR="00B618B9" w:rsidRPr="00023A9D" w:rsidRDefault="00B618B9" w:rsidP="00B618B9">
      <w:pPr>
        <w:pStyle w:val="a5"/>
        <w:spacing w:after="0" w:line="216" w:lineRule="auto"/>
        <w:ind w:left="0" w:firstLine="567"/>
        <w:jc w:val="both"/>
        <w:rPr>
          <w:sz w:val="28"/>
          <w:szCs w:val="28"/>
        </w:rPr>
      </w:pPr>
      <w:r w:rsidRPr="00023A9D">
        <w:rPr>
          <w:sz w:val="28"/>
          <w:szCs w:val="28"/>
        </w:rPr>
        <w:t>7. Кіт Григорій Васильович, директор Івано-Франківської філії, завідувач кафедри інформаційних технологій та програмування</w:t>
      </w:r>
      <w:r w:rsidR="00AE572D" w:rsidRPr="00023A9D">
        <w:rPr>
          <w:sz w:val="28"/>
          <w:szCs w:val="28"/>
        </w:rPr>
        <w:t>,</w:t>
      </w:r>
      <w:r w:rsidRPr="00023A9D">
        <w:rPr>
          <w:sz w:val="28"/>
          <w:szCs w:val="28"/>
        </w:rPr>
        <w:t xml:space="preserve"> кандидат технічних наук, доцент;</w:t>
      </w:r>
    </w:p>
    <w:p w:rsidR="00B618B9" w:rsidRPr="00023A9D" w:rsidRDefault="00B618B9" w:rsidP="00B618B9">
      <w:pPr>
        <w:pStyle w:val="a5"/>
        <w:spacing w:after="0" w:line="216" w:lineRule="auto"/>
        <w:ind w:left="0" w:firstLine="567"/>
        <w:jc w:val="both"/>
        <w:rPr>
          <w:sz w:val="28"/>
          <w:szCs w:val="28"/>
        </w:rPr>
      </w:pPr>
      <w:r w:rsidRPr="00023A9D">
        <w:rPr>
          <w:sz w:val="28"/>
          <w:szCs w:val="28"/>
        </w:rPr>
        <w:t>8. Мамчич Ярослав Минович, старший викладач кафедри інформаційної діяльності та туризму Луцького інституту розвитку людини;</w:t>
      </w:r>
    </w:p>
    <w:p w:rsidR="00B618B9" w:rsidRPr="00023A9D" w:rsidRDefault="00B618B9" w:rsidP="00B618B9">
      <w:pPr>
        <w:pStyle w:val="a5"/>
        <w:spacing w:after="0" w:line="216" w:lineRule="auto"/>
        <w:ind w:left="0" w:firstLine="567"/>
        <w:jc w:val="both"/>
        <w:rPr>
          <w:sz w:val="28"/>
          <w:szCs w:val="28"/>
        </w:rPr>
      </w:pPr>
      <w:r w:rsidRPr="00023A9D">
        <w:rPr>
          <w:sz w:val="28"/>
          <w:szCs w:val="28"/>
        </w:rPr>
        <w:t>9. Завгородній Андрій Володимирович, завідувач кафедри економіки та інформаційних технологій Миколаївського інституту розвитку людини, кандидат фізико-математичних наук, доцент;</w:t>
      </w:r>
    </w:p>
    <w:p w:rsidR="00B618B9" w:rsidRPr="00023A9D" w:rsidRDefault="00B618B9" w:rsidP="00B618B9">
      <w:pPr>
        <w:pStyle w:val="a5"/>
        <w:spacing w:after="0" w:line="216" w:lineRule="auto"/>
        <w:ind w:left="0" w:firstLine="567"/>
        <w:jc w:val="both"/>
        <w:rPr>
          <w:sz w:val="28"/>
          <w:szCs w:val="28"/>
        </w:rPr>
      </w:pPr>
      <w:r w:rsidRPr="00023A9D">
        <w:rPr>
          <w:sz w:val="28"/>
          <w:szCs w:val="28"/>
        </w:rPr>
        <w:t>10. Михайлов Костянтин Михайлович, завідувач ка</w:t>
      </w:r>
      <w:r w:rsidR="00AE572D" w:rsidRPr="00023A9D">
        <w:rPr>
          <w:sz w:val="28"/>
          <w:szCs w:val="28"/>
        </w:rPr>
        <w:t xml:space="preserve">федри інформаційних технологій </w:t>
      </w:r>
      <w:r w:rsidRPr="00023A9D">
        <w:rPr>
          <w:sz w:val="28"/>
          <w:szCs w:val="28"/>
        </w:rPr>
        <w:t>Новокаховського гуманітарного інституту, кандидат технічних наук, доцент;</w:t>
      </w:r>
    </w:p>
    <w:p w:rsidR="008E4A1F" w:rsidRPr="00023A9D" w:rsidRDefault="00B618B9" w:rsidP="00AE572D">
      <w:pPr>
        <w:pStyle w:val="a5"/>
        <w:spacing w:after="0"/>
        <w:ind w:left="0" w:firstLine="567"/>
        <w:jc w:val="both"/>
        <w:rPr>
          <w:sz w:val="28"/>
          <w:szCs w:val="28"/>
        </w:rPr>
      </w:pPr>
      <w:r w:rsidRPr="00023A9D">
        <w:rPr>
          <w:sz w:val="28"/>
          <w:szCs w:val="28"/>
        </w:rPr>
        <w:t xml:space="preserve">11. Байдецька Леся Василівна, викладач Тернопільського </w:t>
      </w:r>
      <w:r w:rsidR="00AE572D" w:rsidRPr="00023A9D">
        <w:rPr>
          <w:sz w:val="28"/>
          <w:szCs w:val="28"/>
        </w:rPr>
        <w:t xml:space="preserve">фахового </w:t>
      </w:r>
      <w:r w:rsidRPr="00023A9D">
        <w:rPr>
          <w:sz w:val="28"/>
          <w:szCs w:val="28"/>
        </w:rPr>
        <w:t>коледжу.</w:t>
      </w:r>
    </w:p>
    <w:p w:rsidR="00B618B9" w:rsidRPr="00023A9D" w:rsidRDefault="00B618B9" w:rsidP="008E4A1F">
      <w:pPr>
        <w:pStyle w:val="a5"/>
        <w:spacing w:after="0"/>
        <w:ind w:left="0" w:firstLine="709"/>
        <w:rPr>
          <w:sz w:val="28"/>
          <w:szCs w:val="28"/>
        </w:rPr>
      </w:pPr>
    </w:p>
    <w:p w:rsidR="00B618B9" w:rsidRPr="00023A9D" w:rsidRDefault="00B618B9" w:rsidP="008E4A1F">
      <w:pPr>
        <w:pStyle w:val="a5"/>
        <w:spacing w:after="0"/>
        <w:ind w:left="0" w:firstLine="709"/>
        <w:rPr>
          <w:sz w:val="28"/>
          <w:szCs w:val="28"/>
        </w:rPr>
      </w:pPr>
    </w:p>
    <w:p w:rsidR="008E4A1F" w:rsidRPr="00023A9D" w:rsidRDefault="008E4A1F" w:rsidP="008E4A1F">
      <w:pPr>
        <w:pStyle w:val="a5"/>
        <w:spacing w:after="0"/>
        <w:ind w:left="0" w:firstLine="709"/>
        <w:rPr>
          <w:sz w:val="28"/>
          <w:szCs w:val="28"/>
        </w:rPr>
      </w:pPr>
      <w:r w:rsidRPr="00023A9D">
        <w:rPr>
          <w:sz w:val="28"/>
          <w:szCs w:val="28"/>
        </w:rPr>
        <w:t>Рецензії-відгуки зовнішніх стейкхолдерів:</w:t>
      </w:r>
    </w:p>
    <w:p w:rsidR="008E4A1F" w:rsidRPr="00023A9D" w:rsidRDefault="008E4A1F" w:rsidP="008E4A1F">
      <w:pPr>
        <w:ind w:firstLine="567"/>
        <w:rPr>
          <w:color w:val="000000"/>
          <w:sz w:val="28"/>
          <w:szCs w:val="28"/>
        </w:rPr>
      </w:pPr>
      <w:r w:rsidRPr="00023A9D">
        <w:rPr>
          <w:color w:val="000000"/>
          <w:sz w:val="28"/>
          <w:szCs w:val="28"/>
        </w:rPr>
        <w:lastRenderedPageBreak/>
        <w:t>1. Представник роботодавців:</w:t>
      </w:r>
      <w:r w:rsidRPr="00023A9D">
        <w:rPr>
          <w:sz w:val="28"/>
          <w:szCs w:val="28"/>
        </w:rPr>
        <w:t xml:space="preserve"> </w:t>
      </w:r>
      <w:r w:rsidRPr="00023A9D">
        <w:rPr>
          <w:color w:val="000000"/>
          <w:sz w:val="28"/>
          <w:szCs w:val="28"/>
        </w:rPr>
        <w:t xml:space="preserve">Генеральний директор </w:t>
      </w:r>
      <w:r w:rsidR="00C869E0" w:rsidRPr="00023A9D">
        <w:rPr>
          <w:color w:val="000000"/>
          <w:sz w:val="28"/>
          <w:szCs w:val="28"/>
        </w:rPr>
        <w:t>І</w:t>
      </w:r>
      <w:r w:rsidRPr="00023A9D">
        <w:rPr>
          <w:color w:val="000000"/>
          <w:sz w:val="28"/>
          <w:szCs w:val="28"/>
        </w:rPr>
        <w:t xml:space="preserve">нституту розробки інформаційних систем </w:t>
      </w:r>
      <w:r w:rsidRPr="00023A9D">
        <w:rPr>
          <w:sz w:val="28"/>
          <w:szCs w:val="28"/>
          <w:lang w:val="ru-RU"/>
        </w:rPr>
        <w:t>Чадюк А</w:t>
      </w:r>
      <w:r w:rsidR="00BB462F" w:rsidRPr="00023A9D">
        <w:rPr>
          <w:sz w:val="28"/>
          <w:szCs w:val="28"/>
          <w:lang w:val="ru-RU"/>
        </w:rPr>
        <w:t xml:space="preserve">натолій </w:t>
      </w:r>
      <w:r w:rsidRPr="00023A9D">
        <w:rPr>
          <w:sz w:val="28"/>
          <w:szCs w:val="28"/>
          <w:lang w:val="ru-RU"/>
        </w:rPr>
        <w:t>В</w:t>
      </w:r>
      <w:r w:rsidR="00BB462F" w:rsidRPr="00023A9D">
        <w:rPr>
          <w:sz w:val="28"/>
          <w:szCs w:val="28"/>
          <w:lang w:val="ru-RU"/>
        </w:rPr>
        <w:t>олодимирович</w:t>
      </w:r>
      <w:r w:rsidRPr="00023A9D">
        <w:rPr>
          <w:sz w:val="28"/>
          <w:szCs w:val="28"/>
          <w:lang w:val="ru-RU"/>
        </w:rPr>
        <w:t>;</w:t>
      </w:r>
    </w:p>
    <w:p w:rsidR="008E4A1F" w:rsidRPr="00023A9D" w:rsidRDefault="008E4A1F" w:rsidP="00142B50">
      <w:pPr>
        <w:pStyle w:val="a5"/>
        <w:spacing w:after="0"/>
        <w:ind w:left="-142" w:firstLine="709"/>
        <w:jc w:val="both"/>
        <w:rPr>
          <w:sz w:val="28"/>
          <w:szCs w:val="28"/>
        </w:rPr>
      </w:pPr>
      <w:r w:rsidRPr="00023A9D">
        <w:rPr>
          <w:color w:val="000000"/>
          <w:sz w:val="28"/>
          <w:szCs w:val="28"/>
        </w:rPr>
        <w:t xml:space="preserve">2. Представник студентського самоврядування: </w:t>
      </w:r>
      <w:r w:rsidR="00142B50" w:rsidRPr="00023A9D">
        <w:rPr>
          <w:color w:val="000000"/>
          <w:sz w:val="28"/>
          <w:szCs w:val="28"/>
        </w:rPr>
        <w:t>Іванов А</w:t>
      </w:r>
      <w:r w:rsidR="00BB462F" w:rsidRPr="00023A9D">
        <w:rPr>
          <w:color w:val="000000"/>
          <w:sz w:val="28"/>
          <w:szCs w:val="28"/>
        </w:rPr>
        <w:t xml:space="preserve">ндрій </w:t>
      </w:r>
      <w:r w:rsidR="00142B50" w:rsidRPr="00023A9D">
        <w:rPr>
          <w:color w:val="000000"/>
          <w:sz w:val="28"/>
          <w:szCs w:val="28"/>
        </w:rPr>
        <w:t>А</w:t>
      </w:r>
      <w:r w:rsidR="00BB462F" w:rsidRPr="00023A9D">
        <w:rPr>
          <w:color w:val="000000"/>
          <w:sz w:val="28"/>
          <w:szCs w:val="28"/>
        </w:rPr>
        <w:t>ркадійович</w:t>
      </w:r>
      <w:r w:rsidR="00C869E0" w:rsidRPr="00023A9D">
        <w:rPr>
          <w:color w:val="000000"/>
          <w:sz w:val="28"/>
          <w:szCs w:val="28"/>
        </w:rPr>
        <w:t xml:space="preserve">, студент групи </w:t>
      </w:r>
      <w:r w:rsidR="00C869E0" w:rsidRPr="00023A9D">
        <w:rPr>
          <w:sz w:val="28"/>
          <w:szCs w:val="28"/>
        </w:rPr>
        <w:t xml:space="preserve">КІ 20-1м </w:t>
      </w:r>
      <w:r w:rsidR="00BB462F" w:rsidRPr="00023A9D">
        <w:rPr>
          <w:sz w:val="28"/>
          <w:szCs w:val="28"/>
        </w:rPr>
        <w:t>2</w:t>
      </w:r>
      <w:r w:rsidR="00C869E0" w:rsidRPr="00023A9D">
        <w:rPr>
          <w:sz w:val="28"/>
          <w:szCs w:val="28"/>
        </w:rPr>
        <w:t xml:space="preserve"> курсу спеціальності «Комп</w:t>
      </w:r>
      <w:r w:rsidR="00C869E0" w:rsidRPr="00023A9D">
        <w:rPr>
          <w:sz w:val="28"/>
          <w:szCs w:val="28"/>
          <w:lang w:val="ru-RU"/>
        </w:rPr>
        <w:t>’</w:t>
      </w:r>
      <w:r w:rsidR="00C869E0" w:rsidRPr="00023A9D">
        <w:rPr>
          <w:sz w:val="28"/>
          <w:szCs w:val="28"/>
        </w:rPr>
        <w:t>ютерна інженерія».</w:t>
      </w:r>
    </w:p>
    <w:p w:rsidR="00AE572D" w:rsidRPr="00023A9D" w:rsidRDefault="00AE572D" w:rsidP="00B618B9">
      <w:pPr>
        <w:pStyle w:val="a5"/>
        <w:spacing w:after="0"/>
        <w:ind w:left="0" w:firstLine="709"/>
        <w:jc w:val="both"/>
        <w:rPr>
          <w:sz w:val="28"/>
          <w:szCs w:val="28"/>
        </w:rPr>
      </w:pPr>
    </w:p>
    <w:p w:rsidR="00B618B9" w:rsidRPr="00023A9D" w:rsidRDefault="00B618B9" w:rsidP="00B618B9">
      <w:pPr>
        <w:pStyle w:val="a5"/>
        <w:spacing w:after="0"/>
        <w:ind w:left="0" w:firstLine="709"/>
        <w:jc w:val="both"/>
        <w:rPr>
          <w:sz w:val="28"/>
          <w:szCs w:val="28"/>
        </w:rPr>
      </w:pPr>
      <w:r w:rsidRPr="00023A9D">
        <w:rPr>
          <w:sz w:val="28"/>
          <w:szCs w:val="28"/>
        </w:rPr>
        <w:t xml:space="preserve">Склад проєктної групи затверджено наказом Університету «Україна»                       від </w:t>
      </w:r>
      <w:r w:rsidRPr="00023A9D">
        <w:rPr>
          <w:color w:val="262626"/>
          <w:sz w:val="28"/>
          <w:szCs w:val="28"/>
        </w:rPr>
        <w:t>«16» листопада 2020 № 190.</w:t>
      </w:r>
    </w:p>
    <w:p w:rsidR="00B618B9" w:rsidRPr="00023A9D" w:rsidRDefault="00B618B9" w:rsidP="00B618B9">
      <w:pPr>
        <w:pStyle w:val="a5"/>
        <w:spacing w:after="0"/>
        <w:ind w:left="0" w:firstLine="709"/>
        <w:jc w:val="both"/>
        <w:rPr>
          <w:sz w:val="28"/>
          <w:szCs w:val="28"/>
        </w:rPr>
      </w:pPr>
      <w:r w:rsidRPr="00023A9D">
        <w:rPr>
          <w:sz w:val="28"/>
          <w:szCs w:val="28"/>
        </w:rPr>
        <w:t>Зміст освітньої програми розглянуто на засіданні Вченої ради Інституту комп’ютерних технологій (протокол від «12» квітня 2021 р. № 2).</w:t>
      </w:r>
    </w:p>
    <w:p w:rsidR="00B618B9" w:rsidRPr="00023A9D" w:rsidRDefault="00B618B9" w:rsidP="00B618B9">
      <w:pPr>
        <w:pStyle w:val="a5"/>
        <w:spacing w:after="0"/>
        <w:ind w:left="0" w:firstLine="709"/>
        <w:jc w:val="both"/>
        <w:rPr>
          <w:sz w:val="28"/>
          <w:szCs w:val="28"/>
        </w:rPr>
      </w:pPr>
      <w:r w:rsidRPr="00023A9D">
        <w:rPr>
          <w:sz w:val="28"/>
          <w:szCs w:val="28"/>
        </w:rPr>
        <w:t>Зміст освітньої програми розглянуто на засіданні Науково-методичного об’єднання з інформаційних технологій (протокол від «17» червня 2021 р. № 5).</w:t>
      </w:r>
    </w:p>
    <w:p w:rsidR="00B618B9" w:rsidRPr="00023A9D" w:rsidRDefault="00B618B9" w:rsidP="00B618B9">
      <w:pPr>
        <w:pStyle w:val="a5"/>
        <w:spacing w:before="120"/>
        <w:ind w:left="360"/>
        <w:rPr>
          <w:sz w:val="28"/>
          <w:szCs w:val="28"/>
        </w:rPr>
      </w:pPr>
    </w:p>
    <w:p w:rsidR="0032177B" w:rsidRPr="00023A9D" w:rsidRDefault="008E4A1F" w:rsidP="00142B50">
      <w:pPr>
        <w:jc w:val="center"/>
      </w:pPr>
      <w:r w:rsidRPr="00023A9D">
        <w:rPr>
          <w:sz w:val="28"/>
          <w:szCs w:val="28"/>
        </w:rPr>
        <w:br w:type="page"/>
      </w:r>
      <w:r w:rsidRPr="00023A9D">
        <w:rPr>
          <w:b/>
          <w:bCs/>
          <w:sz w:val="28"/>
          <w:szCs w:val="28"/>
        </w:rPr>
        <w:lastRenderedPageBreak/>
        <w:t xml:space="preserve">1. </w:t>
      </w:r>
      <w:r w:rsidR="0032177B" w:rsidRPr="00023A9D">
        <w:rPr>
          <w:b/>
          <w:bCs/>
          <w:sz w:val="28"/>
          <w:szCs w:val="28"/>
        </w:rPr>
        <w:t xml:space="preserve">Профіль освітньої програми зі спеціальності </w:t>
      </w:r>
      <w:r w:rsidR="0032177B" w:rsidRPr="00023A9D">
        <w:rPr>
          <w:b/>
          <w:bCs/>
          <w:sz w:val="28"/>
          <w:szCs w:val="28"/>
        </w:rPr>
        <w:br/>
        <w:t xml:space="preserve">123 </w:t>
      </w:r>
      <w:r w:rsidRPr="00023A9D">
        <w:rPr>
          <w:b/>
          <w:bCs/>
          <w:sz w:val="28"/>
          <w:szCs w:val="28"/>
        </w:rPr>
        <w:t>«</w:t>
      </w:r>
      <w:r w:rsidR="0032177B" w:rsidRPr="00023A9D">
        <w:rPr>
          <w:b/>
          <w:bCs/>
          <w:sz w:val="28"/>
          <w:szCs w:val="28"/>
        </w:rPr>
        <w:t>Комп’ютерна інженерія</w:t>
      </w:r>
      <w:r w:rsidRPr="00023A9D">
        <w:rPr>
          <w:b/>
          <w:bCs/>
          <w:sz w:val="28"/>
          <w:szCs w:val="28"/>
        </w:rPr>
        <w:t>»</w:t>
      </w:r>
      <w:r w:rsidR="0032177B" w:rsidRPr="00023A9D">
        <w:rPr>
          <w:b/>
          <w:bCs/>
          <w:sz w:val="28"/>
          <w:szCs w:val="28"/>
        </w:rPr>
        <w:t xml:space="preserve"> </w:t>
      </w:r>
      <w:r w:rsidR="0032177B" w:rsidRPr="00023A9D">
        <w:rPr>
          <w:b/>
          <w:bCs/>
          <w:sz w:val="28"/>
          <w:szCs w:val="28"/>
        </w:rPr>
        <w:br/>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223"/>
      </w:tblGrid>
      <w:tr w:rsidR="00071B84" w:rsidRPr="00023A9D" w:rsidTr="00C266EC">
        <w:tc>
          <w:tcPr>
            <w:tcW w:w="9883" w:type="dxa"/>
            <w:gridSpan w:val="2"/>
            <w:shd w:val="clear" w:color="auto" w:fill="E0E0E0"/>
          </w:tcPr>
          <w:p w:rsidR="00071B84" w:rsidRPr="00023A9D" w:rsidRDefault="00071B84" w:rsidP="00C266EC">
            <w:pPr>
              <w:jc w:val="center"/>
              <w:rPr>
                <w:b/>
                <w:bCs/>
              </w:rPr>
            </w:pPr>
            <w:r w:rsidRPr="00023A9D">
              <w:rPr>
                <w:b/>
                <w:bCs/>
              </w:rPr>
              <w:t>1 – Загальна інформація</w:t>
            </w:r>
          </w:p>
        </w:tc>
      </w:tr>
      <w:tr w:rsidR="008E4A1F" w:rsidRPr="00023A9D" w:rsidTr="00C266EC">
        <w:trPr>
          <w:trHeight w:val="1115"/>
        </w:trPr>
        <w:tc>
          <w:tcPr>
            <w:tcW w:w="2660" w:type="dxa"/>
          </w:tcPr>
          <w:p w:rsidR="008E4A1F" w:rsidRPr="00023A9D" w:rsidRDefault="008E4A1F" w:rsidP="008E4A1F">
            <w:r w:rsidRPr="00023A9D">
              <w:rPr>
                <w:b/>
                <w:iCs/>
              </w:rPr>
              <w:t>Повна назва закладу вищої освіти та структурного підрозділу</w:t>
            </w:r>
          </w:p>
        </w:tc>
        <w:tc>
          <w:tcPr>
            <w:tcW w:w="7223" w:type="dxa"/>
          </w:tcPr>
          <w:p w:rsidR="008E4A1F" w:rsidRPr="00023A9D" w:rsidRDefault="008E4A1F" w:rsidP="008E4A1F">
            <w:r w:rsidRPr="00023A9D">
              <w:t>Відкритий міжнародний університет розвитку людини «Україна»</w:t>
            </w:r>
          </w:p>
          <w:p w:rsidR="008E4A1F" w:rsidRPr="00023A9D" w:rsidRDefault="008E4A1F" w:rsidP="008E4A1F">
            <w:r w:rsidRPr="00023A9D">
              <w:t xml:space="preserve">Інститут комп’ютерних технологій </w:t>
            </w:r>
          </w:p>
          <w:p w:rsidR="008E4A1F" w:rsidRPr="00023A9D" w:rsidRDefault="008E4A1F" w:rsidP="00C869E0">
            <w:r w:rsidRPr="00023A9D">
              <w:t>Кафедра комп’ютерної інженерії</w:t>
            </w:r>
          </w:p>
        </w:tc>
      </w:tr>
      <w:tr w:rsidR="008E4A1F" w:rsidRPr="00023A9D" w:rsidTr="008E4A1F">
        <w:trPr>
          <w:trHeight w:val="352"/>
        </w:trPr>
        <w:tc>
          <w:tcPr>
            <w:tcW w:w="2660" w:type="dxa"/>
          </w:tcPr>
          <w:p w:rsidR="008E4A1F" w:rsidRPr="00023A9D" w:rsidRDefault="008E4A1F" w:rsidP="00B8732C">
            <w:pPr>
              <w:tabs>
                <w:tab w:val="num" w:pos="851"/>
              </w:tabs>
              <w:rPr>
                <w:b/>
                <w:iCs/>
              </w:rPr>
            </w:pPr>
            <w:r w:rsidRPr="00023A9D">
              <w:rPr>
                <w:b/>
                <w:iCs/>
              </w:rPr>
              <w:t xml:space="preserve">Рівень </w:t>
            </w:r>
            <w:r w:rsidRPr="00023A9D">
              <w:rPr>
                <w:b/>
              </w:rPr>
              <w:t>вищої</w:t>
            </w:r>
            <w:r w:rsidRPr="00023A9D">
              <w:t xml:space="preserve"> </w:t>
            </w:r>
            <w:r w:rsidRPr="00023A9D">
              <w:rPr>
                <w:b/>
                <w:iCs/>
              </w:rPr>
              <w:t>освіти</w:t>
            </w:r>
          </w:p>
        </w:tc>
        <w:tc>
          <w:tcPr>
            <w:tcW w:w="7223" w:type="dxa"/>
            <w:vAlign w:val="center"/>
          </w:tcPr>
          <w:p w:rsidR="008E4A1F" w:rsidRPr="00023A9D" w:rsidRDefault="008E4A1F" w:rsidP="008E4A1F">
            <w:r w:rsidRPr="00023A9D">
              <w:t xml:space="preserve">Другий (магістерський) рівень </w:t>
            </w:r>
          </w:p>
        </w:tc>
      </w:tr>
      <w:tr w:rsidR="00071B84" w:rsidRPr="00023A9D" w:rsidTr="00C266EC">
        <w:tc>
          <w:tcPr>
            <w:tcW w:w="2660" w:type="dxa"/>
          </w:tcPr>
          <w:p w:rsidR="00071B84" w:rsidRPr="00023A9D" w:rsidRDefault="00071B84" w:rsidP="008E4A1F">
            <w:pPr>
              <w:tabs>
                <w:tab w:val="num" w:pos="851"/>
              </w:tabs>
              <w:rPr>
                <w:b/>
              </w:rPr>
            </w:pPr>
            <w:r w:rsidRPr="00023A9D">
              <w:rPr>
                <w:b/>
                <w:iCs/>
              </w:rPr>
              <w:t>Ступінь вищої освіти та назва кваліфікації мовою оригіналу</w:t>
            </w:r>
          </w:p>
        </w:tc>
        <w:tc>
          <w:tcPr>
            <w:tcW w:w="7223" w:type="dxa"/>
          </w:tcPr>
          <w:p w:rsidR="00071B84" w:rsidRPr="00023A9D" w:rsidRDefault="008E4A1F" w:rsidP="008E4A1F">
            <w:r w:rsidRPr="00023A9D">
              <w:t>Магістр</w:t>
            </w:r>
          </w:p>
          <w:p w:rsidR="008E4A1F" w:rsidRPr="00023A9D" w:rsidRDefault="008E4A1F" w:rsidP="008E4A1F"/>
          <w:p w:rsidR="00071B84" w:rsidRPr="00023A9D" w:rsidRDefault="008E4A1F" w:rsidP="008E4A1F">
            <w:r w:rsidRPr="00023A9D">
              <w:t xml:space="preserve">магістр </w:t>
            </w:r>
            <w:r w:rsidR="00071B84" w:rsidRPr="00023A9D">
              <w:t xml:space="preserve">з </w:t>
            </w:r>
            <w:r w:rsidR="00C85C94" w:rsidRPr="00023A9D">
              <w:t xml:space="preserve">комп’ютерної </w:t>
            </w:r>
            <w:r w:rsidR="00071B84" w:rsidRPr="00023A9D">
              <w:t>інженерії</w:t>
            </w:r>
          </w:p>
        </w:tc>
      </w:tr>
      <w:tr w:rsidR="00071B84" w:rsidRPr="00023A9D" w:rsidTr="008E4A1F">
        <w:tc>
          <w:tcPr>
            <w:tcW w:w="2660" w:type="dxa"/>
          </w:tcPr>
          <w:p w:rsidR="00071B84" w:rsidRPr="00023A9D" w:rsidRDefault="00071B84" w:rsidP="008E4A1F">
            <w:r w:rsidRPr="00023A9D">
              <w:rPr>
                <w:b/>
                <w:iCs/>
              </w:rPr>
              <w:t>Офіційна назва освітньої програми</w:t>
            </w:r>
          </w:p>
        </w:tc>
        <w:tc>
          <w:tcPr>
            <w:tcW w:w="7223" w:type="dxa"/>
            <w:vAlign w:val="center"/>
          </w:tcPr>
          <w:p w:rsidR="00071B84" w:rsidRPr="00023A9D" w:rsidRDefault="00C85C94" w:rsidP="008E4A1F">
            <w:r w:rsidRPr="00023A9D">
              <w:t>Комп</w:t>
            </w:r>
            <w:r w:rsidRPr="00023A9D">
              <w:rPr>
                <w:lang w:val="en-US"/>
              </w:rPr>
              <w:t>’</w:t>
            </w:r>
            <w:r w:rsidRPr="00023A9D">
              <w:t>ютерна і</w:t>
            </w:r>
            <w:r w:rsidR="00071B84" w:rsidRPr="00023A9D">
              <w:t>нженерія</w:t>
            </w:r>
          </w:p>
        </w:tc>
      </w:tr>
      <w:tr w:rsidR="008E4A1F" w:rsidRPr="00023A9D" w:rsidTr="008E4A1F">
        <w:tc>
          <w:tcPr>
            <w:tcW w:w="2660" w:type="dxa"/>
            <w:vAlign w:val="center"/>
          </w:tcPr>
          <w:p w:rsidR="008E4A1F" w:rsidRPr="00023A9D" w:rsidRDefault="008E4A1F" w:rsidP="008E4A1F">
            <w:pPr>
              <w:rPr>
                <w:b/>
                <w:iCs/>
              </w:rPr>
            </w:pPr>
            <w:r w:rsidRPr="00023A9D">
              <w:rPr>
                <w:b/>
                <w:iCs/>
              </w:rPr>
              <w:t>Форми навчання</w:t>
            </w:r>
          </w:p>
        </w:tc>
        <w:tc>
          <w:tcPr>
            <w:tcW w:w="7223" w:type="dxa"/>
            <w:vAlign w:val="center"/>
          </w:tcPr>
          <w:p w:rsidR="008E4A1F" w:rsidRPr="00023A9D" w:rsidRDefault="008E4A1F" w:rsidP="00C0191D">
            <w:pPr>
              <w:spacing w:before="120" w:after="120"/>
              <w:rPr>
                <w:i/>
              </w:rPr>
            </w:pPr>
            <w:r w:rsidRPr="00023A9D">
              <w:t>денна, заочна</w:t>
            </w:r>
          </w:p>
        </w:tc>
      </w:tr>
      <w:tr w:rsidR="008E4A1F" w:rsidRPr="00023A9D" w:rsidTr="008E4A1F">
        <w:tc>
          <w:tcPr>
            <w:tcW w:w="2660" w:type="dxa"/>
          </w:tcPr>
          <w:p w:rsidR="008E4A1F" w:rsidRPr="00023A9D" w:rsidRDefault="008E4A1F" w:rsidP="008E4A1F">
            <w:pPr>
              <w:tabs>
                <w:tab w:val="num" w:pos="851"/>
              </w:tabs>
              <w:rPr>
                <w:b/>
                <w:iCs/>
              </w:rPr>
            </w:pPr>
            <w:r w:rsidRPr="00023A9D">
              <w:rPr>
                <w:b/>
                <w:iCs/>
              </w:rPr>
              <w:t>Освітня кваліфікація</w:t>
            </w:r>
          </w:p>
        </w:tc>
        <w:tc>
          <w:tcPr>
            <w:tcW w:w="7223" w:type="dxa"/>
          </w:tcPr>
          <w:p w:rsidR="008E4A1F" w:rsidRPr="00023A9D" w:rsidRDefault="00B8732C" w:rsidP="008E4A1F">
            <w:r w:rsidRPr="00023A9D">
              <w:t>Магістр</w:t>
            </w:r>
            <w:r w:rsidR="008E4A1F" w:rsidRPr="00023A9D">
              <w:t xml:space="preserve"> з комп’ютерної інженерії</w:t>
            </w:r>
          </w:p>
        </w:tc>
      </w:tr>
      <w:tr w:rsidR="008E4A1F" w:rsidRPr="00023A9D" w:rsidTr="008E4A1F">
        <w:tc>
          <w:tcPr>
            <w:tcW w:w="2660" w:type="dxa"/>
          </w:tcPr>
          <w:p w:rsidR="008E4A1F" w:rsidRPr="00023A9D" w:rsidRDefault="008E4A1F" w:rsidP="008E4A1F">
            <w:pPr>
              <w:tabs>
                <w:tab w:val="num" w:pos="851"/>
              </w:tabs>
              <w:rPr>
                <w:b/>
              </w:rPr>
            </w:pPr>
            <w:r w:rsidRPr="00023A9D">
              <w:rPr>
                <w:b/>
                <w:iCs/>
              </w:rPr>
              <w:t>Професійна кваліфікація</w:t>
            </w:r>
          </w:p>
        </w:tc>
        <w:tc>
          <w:tcPr>
            <w:tcW w:w="7223" w:type="dxa"/>
          </w:tcPr>
          <w:p w:rsidR="008E4A1F" w:rsidRPr="00023A9D" w:rsidRDefault="00B618B9" w:rsidP="008E4A1F">
            <w:pPr>
              <w:spacing w:before="120" w:after="120"/>
            </w:pPr>
            <w:r w:rsidRPr="00023A9D">
              <w:t>Не надається</w:t>
            </w:r>
          </w:p>
        </w:tc>
      </w:tr>
      <w:tr w:rsidR="008E4A1F" w:rsidRPr="00023A9D" w:rsidTr="008E4A1F">
        <w:tc>
          <w:tcPr>
            <w:tcW w:w="2660" w:type="dxa"/>
            <w:vAlign w:val="center"/>
          </w:tcPr>
          <w:p w:rsidR="008E4A1F" w:rsidRPr="00023A9D" w:rsidRDefault="008E4A1F" w:rsidP="008E4A1F">
            <w:pPr>
              <w:tabs>
                <w:tab w:val="num" w:pos="851"/>
              </w:tabs>
              <w:rPr>
                <w:b/>
                <w:iCs/>
              </w:rPr>
            </w:pPr>
            <w:r w:rsidRPr="00023A9D">
              <w:rPr>
                <w:b/>
                <w:iCs/>
              </w:rPr>
              <w:t>Кваліфікація в дипломі</w:t>
            </w:r>
          </w:p>
        </w:tc>
        <w:tc>
          <w:tcPr>
            <w:tcW w:w="7223" w:type="dxa"/>
            <w:vAlign w:val="center"/>
          </w:tcPr>
          <w:p w:rsidR="008E4A1F" w:rsidRPr="00023A9D" w:rsidRDefault="008E4A1F" w:rsidP="008E4A1F">
            <w:r w:rsidRPr="00023A9D">
              <w:t>Ступінь вищої освіти –Магістр</w:t>
            </w:r>
          </w:p>
          <w:p w:rsidR="008E4A1F" w:rsidRPr="00023A9D" w:rsidRDefault="008E4A1F" w:rsidP="008E4A1F">
            <w:r w:rsidRPr="00023A9D">
              <w:t>Спеціальність – 123 Комп’ютерна інженерія</w:t>
            </w:r>
          </w:p>
          <w:p w:rsidR="008E4A1F" w:rsidRPr="00023A9D" w:rsidRDefault="008E4A1F" w:rsidP="008E4A1F">
            <w:r w:rsidRPr="00023A9D">
              <w:t>Освітньо-професійна програма – Комп’ютерна інженерія</w:t>
            </w:r>
          </w:p>
        </w:tc>
      </w:tr>
      <w:tr w:rsidR="008E4A1F" w:rsidRPr="00023A9D" w:rsidTr="00C266EC">
        <w:trPr>
          <w:trHeight w:val="686"/>
        </w:trPr>
        <w:tc>
          <w:tcPr>
            <w:tcW w:w="2660" w:type="dxa"/>
          </w:tcPr>
          <w:p w:rsidR="008E4A1F" w:rsidRPr="00023A9D" w:rsidRDefault="008E4A1F" w:rsidP="008E4A1F">
            <w:r w:rsidRPr="00023A9D">
              <w:rPr>
                <w:b/>
                <w:iCs/>
              </w:rPr>
              <w:t>Тип диплому та обсяг освітньої програми</w:t>
            </w:r>
          </w:p>
        </w:tc>
        <w:tc>
          <w:tcPr>
            <w:tcW w:w="7223" w:type="dxa"/>
          </w:tcPr>
          <w:p w:rsidR="008E4A1F" w:rsidRPr="00023A9D" w:rsidRDefault="008E4A1F" w:rsidP="008E4A1F">
            <w:r w:rsidRPr="00023A9D">
              <w:t>Диплом магістра, одиничний, 90 кредитів ЄКТС,</w:t>
            </w:r>
          </w:p>
          <w:p w:rsidR="008E4A1F" w:rsidRPr="00023A9D" w:rsidRDefault="008E4A1F" w:rsidP="008E4A1F">
            <w:pPr>
              <w:rPr>
                <w:rFonts w:eastAsia="Calibri"/>
              </w:rPr>
            </w:pPr>
            <w:r w:rsidRPr="00023A9D">
              <w:t>термін навчання</w:t>
            </w:r>
            <w:r w:rsidRPr="00023A9D">
              <w:rPr>
                <w:rFonts w:eastAsia="Calibri"/>
              </w:rPr>
              <w:t xml:space="preserve"> 1 рік 6 місяців</w:t>
            </w:r>
          </w:p>
          <w:p w:rsidR="003F56AC" w:rsidRPr="00023A9D" w:rsidRDefault="003F56AC" w:rsidP="003F56AC">
            <w:pPr>
              <w:jc w:val="both"/>
            </w:pPr>
            <w:r w:rsidRPr="00023A9D">
              <w:t>61,11%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p w:rsidR="003F56AC" w:rsidRPr="00023A9D" w:rsidRDefault="003F56AC" w:rsidP="00AE572D">
            <w:r w:rsidRPr="00023A9D">
              <w:t>Обсяг практик складає 24 кредит</w:t>
            </w:r>
            <w:r w:rsidR="00AE572D" w:rsidRPr="00023A9D">
              <w:t>и</w:t>
            </w:r>
            <w:r w:rsidRPr="00023A9D">
              <w:t xml:space="preserve"> ЄКТС.</w:t>
            </w:r>
          </w:p>
        </w:tc>
      </w:tr>
      <w:tr w:rsidR="008E4A1F" w:rsidRPr="00023A9D" w:rsidTr="00C266EC">
        <w:tc>
          <w:tcPr>
            <w:tcW w:w="2660" w:type="dxa"/>
          </w:tcPr>
          <w:p w:rsidR="008E4A1F" w:rsidRPr="00023A9D" w:rsidRDefault="008E4A1F" w:rsidP="008E4A1F">
            <w:pPr>
              <w:tabs>
                <w:tab w:val="num" w:pos="851"/>
              </w:tabs>
            </w:pPr>
            <w:r w:rsidRPr="00023A9D">
              <w:rPr>
                <w:b/>
                <w:iCs/>
              </w:rPr>
              <w:t>Наявність акредитації</w:t>
            </w:r>
          </w:p>
        </w:tc>
        <w:tc>
          <w:tcPr>
            <w:tcW w:w="7223" w:type="dxa"/>
          </w:tcPr>
          <w:p w:rsidR="003F56AC" w:rsidRPr="00023A9D" w:rsidRDefault="003F56AC" w:rsidP="003F56AC">
            <w:pPr>
              <w:jc w:val="both"/>
            </w:pPr>
            <w:r w:rsidRPr="00023A9D">
              <w:t>Сертифікат про акредитацію Серія УП № 11014059</w:t>
            </w:r>
            <w:r w:rsidR="00AE572D" w:rsidRPr="00023A9D">
              <w:t xml:space="preserve"> </w:t>
            </w:r>
            <w:r w:rsidRPr="00023A9D">
              <w:t>освітньо-професійн</w:t>
            </w:r>
            <w:r w:rsidR="00AE572D" w:rsidRPr="00023A9D">
              <w:t>ої</w:t>
            </w:r>
            <w:r w:rsidRPr="00023A9D">
              <w:t xml:space="preserve"> програм</w:t>
            </w:r>
            <w:r w:rsidR="00AE572D" w:rsidRPr="00023A9D">
              <w:t>и «Комп’ютерна інженерія»</w:t>
            </w:r>
            <w:r w:rsidRPr="00023A9D">
              <w:t xml:space="preserve"> за спеціальністю              123 Комп’ютерна інженерія відповідно до рішення Акредитаційної комісії від 19.02.2019 р.</w:t>
            </w:r>
            <w:r w:rsidR="00AE572D" w:rsidRPr="00023A9D">
              <w:t>,</w:t>
            </w:r>
            <w:r w:rsidRPr="00023A9D">
              <w:t xml:space="preserve"> протокол № 134 (наказ МОН України від 25.02.2019 р. № 242).</w:t>
            </w:r>
          </w:p>
          <w:p w:rsidR="008E4A1F" w:rsidRPr="00023A9D" w:rsidRDefault="003F56AC" w:rsidP="003F56AC">
            <w:pPr>
              <w:jc w:val="both"/>
            </w:pPr>
            <w:r w:rsidRPr="00023A9D">
              <w:t xml:space="preserve">Термін дії сертифіката </w:t>
            </w:r>
            <w:r w:rsidR="00AE572D" w:rsidRPr="00023A9D">
              <w:t xml:space="preserve">– </w:t>
            </w:r>
            <w:r w:rsidRPr="00023A9D">
              <w:t>до 01.07.2024 року.</w:t>
            </w:r>
          </w:p>
        </w:tc>
      </w:tr>
      <w:tr w:rsidR="008E4A1F" w:rsidRPr="00023A9D" w:rsidTr="00C266EC">
        <w:tc>
          <w:tcPr>
            <w:tcW w:w="2660" w:type="dxa"/>
          </w:tcPr>
          <w:p w:rsidR="008E4A1F" w:rsidRPr="00023A9D" w:rsidRDefault="008E4A1F" w:rsidP="008E4A1F">
            <w:r w:rsidRPr="00023A9D">
              <w:rPr>
                <w:b/>
                <w:iCs/>
              </w:rPr>
              <w:t>Цикл/рівень</w:t>
            </w:r>
          </w:p>
        </w:tc>
        <w:tc>
          <w:tcPr>
            <w:tcW w:w="7223" w:type="dxa"/>
          </w:tcPr>
          <w:p w:rsidR="008E4A1F" w:rsidRPr="00023A9D" w:rsidRDefault="008E4A1F" w:rsidP="008E4A1F">
            <w:r w:rsidRPr="00023A9D">
              <w:t xml:space="preserve">НРК України – 7 рівень, FQ-EHEA – другий цикл, </w:t>
            </w:r>
            <w:r w:rsidRPr="00023A9D">
              <w:br/>
              <w:t>ЕQF-LLL – 7 рівень</w:t>
            </w:r>
          </w:p>
        </w:tc>
      </w:tr>
      <w:tr w:rsidR="008E4A1F" w:rsidRPr="00023A9D" w:rsidTr="00C266EC">
        <w:tc>
          <w:tcPr>
            <w:tcW w:w="2660" w:type="dxa"/>
          </w:tcPr>
          <w:p w:rsidR="008E4A1F" w:rsidRPr="00023A9D" w:rsidRDefault="008E4A1F" w:rsidP="008E4A1F">
            <w:r w:rsidRPr="00023A9D">
              <w:rPr>
                <w:b/>
                <w:iCs/>
              </w:rPr>
              <w:t>Передумови</w:t>
            </w:r>
          </w:p>
        </w:tc>
        <w:tc>
          <w:tcPr>
            <w:tcW w:w="7223" w:type="dxa"/>
          </w:tcPr>
          <w:p w:rsidR="003F56AC" w:rsidRPr="00023A9D" w:rsidRDefault="003F56AC" w:rsidP="003F56AC">
            <w:pPr>
              <w:jc w:val="both"/>
            </w:pPr>
            <w:r w:rsidRPr="00023A9D">
              <w:t>Для здобуття освітнього рівня «магістр» зі спеціальності 123</w:t>
            </w:r>
            <w:r w:rsidR="00AE572D" w:rsidRPr="00023A9D">
              <w:t xml:space="preserve"> </w:t>
            </w:r>
            <w:r w:rsidRPr="00023A9D">
              <w:t>«Комп’ютерна інженерія» галузі знань 12 «Інформаційні технології» можуть вступати особи, які здобули освітній рівень «бакалавр».</w:t>
            </w:r>
          </w:p>
          <w:p w:rsidR="003F56AC" w:rsidRPr="00023A9D" w:rsidRDefault="003F56AC" w:rsidP="003F56AC">
            <w:pPr>
              <w:jc w:val="both"/>
            </w:pPr>
            <w:r w:rsidRPr="00023A9D">
              <w:t>Програма фахових вступних випробувань для осіб, що здобули попередній рівень вищої освіти за іншими спеціальностями</w:t>
            </w:r>
            <w:r w:rsidR="00AE572D" w:rsidRPr="00023A9D">
              <w:t>,</w:t>
            </w:r>
            <w:r w:rsidRPr="00023A9D">
              <w:t xml:space="preserve"> повинна передбачати перевірку набуття особою компетентностей та результатів навчання, що визначені стандартом вищої освіти зі спеціальності 123 «Комп’ютерна інженерія» для першого (бакалаврського) рівня вищої освіти.</w:t>
            </w:r>
          </w:p>
          <w:p w:rsidR="003F56AC" w:rsidRPr="00023A9D" w:rsidRDefault="003F56AC" w:rsidP="003F56AC">
            <w:pPr>
              <w:tabs>
                <w:tab w:val="left" w:pos="1134"/>
              </w:tabs>
              <w:ind w:firstLine="34"/>
              <w:jc w:val="both"/>
            </w:pPr>
            <w:r w:rsidRPr="00023A9D">
              <w:t>Заклад вищої освіти має право визнати та перезарахувати кредити ЄКТС, отримані за попередньою освітньою програмою підготовки магістра (спеціаліста) за іншою спеціальністю. Максимальний обсяг кредитів ЄКТС, що може бути перезара</w:t>
            </w:r>
            <w:r w:rsidR="00AE572D" w:rsidRPr="00023A9D">
              <w:t>хований, не має перевищувати 25</w:t>
            </w:r>
            <w:r w:rsidRPr="00023A9D">
              <w:t>% від загального обсягу освітньої програми.</w:t>
            </w:r>
          </w:p>
        </w:tc>
      </w:tr>
      <w:tr w:rsidR="008E4A1F" w:rsidRPr="00023A9D" w:rsidTr="00C266EC">
        <w:tc>
          <w:tcPr>
            <w:tcW w:w="2660" w:type="dxa"/>
          </w:tcPr>
          <w:p w:rsidR="008E4A1F" w:rsidRPr="00023A9D" w:rsidRDefault="008E4A1F" w:rsidP="008E4A1F">
            <w:r w:rsidRPr="00023A9D">
              <w:rPr>
                <w:b/>
                <w:iCs/>
              </w:rPr>
              <w:t>Мова(и) викладання</w:t>
            </w:r>
          </w:p>
        </w:tc>
        <w:tc>
          <w:tcPr>
            <w:tcW w:w="7223" w:type="dxa"/>
          </w:tcPr>
          <w:p w:rsidR="008E4A1F" w:rsidRPr="00023A9D" w:rsidRDefault="008E4A1F" w:rsidP="008E4A1F">
            <w:r w:rsidRPr="00023A9D">
              <w:t>українська, англійська</w:t>
            </w:r>
          </w:p>
        </w:tc>
      </w:tr>
      <w:tr w:rsidR="0013024E" w:rsidRPr="00023A9D" w:rsidTr="00BC2AC6">
        <w:tc>
          <w:tcPr>
            <w:tcW w:w="2660" w:type="dxa"/>
          </w:tcPr>
          <w:p w:rsidR="0013024E" w:rsidRPr="00023A9D" w:rsidRDefault="0013024E" w:rsidP="0013024E">
            <w:pPr>
              <w:rPr>
                <w:b/>
                <w:iCs/>
              </w:rPr>
            </w:pPr>
            <w:r w:rsidRPr="00023A9D">
              <w:rPr>
                <w:b/>
                <w:iCs/>
              </w:rPr>
              <w:t xml:space="preserve">Термін дії освітньої </w:t>
            </w:r>
            <w:r w:rsidRPr="00023A9D">
              <w:rPr>
                <w:b/>
                <w:iCs/>
              </w:rPr>
              <w:lastRenderedPageBreak/>
              <w:t>програми</w:t>
            </w:r>
          </w:p>
        </w:tc>
        <w:tc>
          <w:tcPr>
            <w:tcW w:w="7223" w:type="dxa"/>
            <w:vAlign w:val="center"/>
          </w:tcPr>
          <w:p w:rsidR="0013024E" w:rsidRPr="00023A9D" w:rsidRDefault="0013024E" w:rsidP="003F56AC">
            <w:pPr>
              <w:jc w:val="both"/>
            </w:pPr>
            <w:r w:rsidRPr="00023A9D">
              <w:lastRenderedPageBreak/>
              <w:t>202</w:t>
            </w:r>
            <w:r w:rsidR="003F56AC" w:rsidRPr="00023A9D">
              <w:t>1</w:t>
            </w:r>
            <w:r w:rsidRPr="00023A9D">
              <w:t>-202</w:t>
            </w:r>
            <w:r w:rsidR="003F56AC" w:rsidRPr="00023A9D">
              <w:t>3</w:t>
            </w:r>
            <w:r w:rsidRPr="00023A9D">
              <w:t xml:space="preserve"> р.р.</w:t>
            </w:r>
          </w:p>
          <w:p w:rsidR="00F7280B" w:rsidRPr="00023A9D" w:rsidRDefault="00F7280B" w:rsidP="003F56AC">
            <w:pPr>
              <w:jc w:val="both"/>
            </w:pPr>
            <w:r w:rsidRPr="00023A9D">
              <w:lastRenderedPageBreak/>
              <w:t>Програма дійсна впродовж дії державних стандартів вищої освіти та може бути відкоригована відповідно до діючих нормативних документів.</w:t>
            </w:r>
          </w:p>
        </w:tc>
      </w:tr>
      <w:tr w:rsidR="0013024E" w:rsidRPr="00023A9D" w:rsidTr="00BC2AC6">
        <w:tc>
          <w:tcPr>
            <w:tcW w:w="2660" w:type="dxa"/>
          </w:tcPr>
          <w:p w:rsidR="0013024E" w:rsidRPr="00023A9D" w:rsidRDefault="0013024E" w:rsidP="0013024E">
            <w:pPr>
              <w:rPr>
                <w:b/>
                <w:iCs/>
              </w:rPr>
            </w:pPr>
            <w:r w:rsidRPr="00023A9D">
              <w:rPr>
                <w:b/>
                <w:iCs/>
              </w:rPr>
              <w:lastRenderedPageBreak/>
              <w:t>Інтернет-адреса постійного розміщення опису освітньої програми</w:t>
            </w:r>
          </w:p>
        </w:tc>
        <w:tc>
          <w:tcPr>
            <w:tcW w:w="7223" w:type="dxa"/>
            <w:vAlign w:val="center"/>
          </w:tcPr>
          <w:p w:rsidR="0013024E" w:rsidRPr="00023A9D" w:rsidRDefault="00792588" w:rsidP="0013024E">
            <w:pPr>
              <w:jc w:val="both"/>
            </w:pPr>
            <w:hyperlink r:id="rId10" w:history="1">
              <w:r w:rsidR="00F7280B" w:rsidRPr="00023A9D">
                <w:rPr>
                  <w:rStyle w:val="a4"/>
                  <w:rFonts w:eastAsia="Calibri"/>
                  <w:color w:val="002060"/>
                </w:rPr>
                <w:t>https://ab.uu.edu.ua/NM_zabezpechennya_specialnostey_2021-22</w:t>
              </w:r>
            </w:hyperlink>
          </w:p>
        </w:tc>
      </w:tr>
      <w:tr w:rsidR="008E4A1F" w:rsidRPr="00023A9D" w:rsidTr="00C266EC">
        <w:tc>
          <w:tcPr>
            <w:tcW w:w="9883" w:type="dxa"/>
            <w:gridSpan w:val="2"/>
            <w:shd w:val="clear" w:color="auto" w:fill="E0E0E0"/>
          </w:tcPr>
          <w:p w:rsidR="008E4A1F" w:rsidRPr="00023A9D" w:rsidRDefault="008E4A1F" w:rsidP="008E4A1F">
            <w:pPr>
              <w:jc w:val="center"/>
            </w:pPr>
            <w:r w:rsidRPr="00023A9D">
              <w:rPr>
                <w:b/>
              </w:rPr>
              <w:t>2 – Мета освітньої програми</w:t>
            </w:r>
          </w:p>
        </w:tc>
      </w:tr>
      <w:tr w:rsidR="008E4A1F" w:rsidRPr="00023A9D" w:rsidTr="00C266EC">
        <w:tc>
          <w:tcPr>
            <w:tcW w:w="9883" w:type="dxa"/>
            <w:gridSpan w:val="2"/>
          </w:tcPr>
          <w:p w:rsidR="008E4A1F" w:rsidRPr="00023A9D" w:rsidRDefault="008E4A1F" w:rsidP="0013024E">
            <w:pPr>
              <w:jc w:val="both"/>
            </w:pPr>
            <w:r w:rsidRPr="00023A9D">
              <w:t>Підготовка фахівця, здатного вирішувати складні задачі з новітніх напрямків комп’ютерних наук: про</w:t>
            </w:r>
            <w:r w:rsidR="0013024E" w:rsidRPr="00023A9D">
              <w:t>є</w:t>
            </w:r>
            <w:r w:rsidRPr="00023A9D">
              <w:t>ктування інформаційних систем із розподіленими базами даних, використовуючи інтелектуальний аналіз даних, хмарні обчислення, методи прийняття рішень та технології управління про</w:t>
            </w:r>
            <w:r w:rsidR="0013024E" w:rsidRPr="00023A9D">
              <w:t>є</w:t>
            </w:r>
            <w:r w:rsidRPr="00023A9D">
              <w:t>ктами.</w:t>
            </w:r>
          </w:p>
        </w:tc>
      </w:tr>
      <w:tr w:rsidR="008E4A1F" w:rsidRPr="00023A9D" w:rsidTr="00C266EC">
        <w:tc>
          <w:tcPr>
            <w:tcW w:w="9883" w:type="dxa"/>
            <w:gridSpan w:val="2"/>
            <w:shd w:val="clear" w:color="auto" w:fill="E0E0E0"/>
          </w:tcPr>
          <w:p w:rsidR="008E4A1F" w:rsidRPr="00023A9D" w:rsidRDefault="008E4A1F" w:rsidP="008E4A1F">
            <w:pPr>
              <w:jc w:val="center"/>
            </w:pPr>
            <w:r w:rsidRPr="00023A9D">
              <w:rPr>
                <w:b/>
                <w:bCs/>
              </w:rPr>
              <w:t>3 - Характеристика освітньої програми</w:t>
            </w:r>
          </w:p>
        </w:tc>
      </w:tr>
      <w:tr w:rsidR="008E4A1F" w:rsidRPr="00023A9D" w:rsidTr="00C266EC">
        <w:tc>
          <w:tcPr>
            <w:tcW w:w="2660" w:type="dxa"/>
          </w:tcPr>
          <w:p w:rsidR="008E4A1F" w:rsidRPr="00023A9D" w:rsidRDefault="008E4A1F" w:rsidP="008E4A1F">
            <w:pPr>
              <w:tabs>
                <w:tab w:val="num" w:pos="851"/>
              </w:tabs>
              <w:rPr>
                <w:b/>
              </w:rPr>
            </w:pPr>
            <w:r w:rsidRPr="00023A9D">
              <w:rPr>
                <w:b/>
                <w:iCs/>
              </w:rPr>
              <w:t>Предметна область (галузь знань, спеціальність, спеціалізація (</w:t>
            </w:r>
            <w:r w:rsidRPr="00023A9D">
              <w:rPr>
                <w:iCs/>
              </w:rPr>
              <w:t>за наявності</w:t>
            </w:r>
            <w:r w:rsidRPr="00023A9D">
              <w:rPr>
                <w:b/>
                <w:iCs/>
              </w:rPr>
              <w:t>))</w:t>
            </w:r>
          </w:p>
        </w:tc>
        <w:tc>
          <w:tcPr>
            <w:tcW w:w="7223" w:type="dxa"/>
          </w:tcPr>
          <w:p w:rsidR="008E4A1F" w:rsidRPr="00023A9D" w:rsidRDefault="0013024E" w:rsidP="00AE572D">
            <w:pPr>
              <w:pStyle w:val="11"/>
              <w:shd w:val="clear" w:color="auto" w:fill="auto"/>
              <w:spacing w:after="0" w:line="240" w:lineRule="auto"/>
              <w:ind w:right="-74"/>
              <w:rPr>
                <w:sz w:val="24"/>
                <w:szCs w:val="24"/>
                <w:lang w:val="uk-UA"/>
              </w:rPr>
            </w:pPr>
            <w:r w:rsidRPr="00023A9D">
              <w:rPr>
                <w:sz w:val="24"/>
                <w:szCs w:val="24"/>
                <w:lang w:val="uk-UA"/>
              </w:rPr>
              <w:t xml:space="preserve">Галузь знань: </w:t>
            </w:r>
            <w:r w:rsidR="008E4A1F" w:rsidRPr="00023A9D">
              <w:rPr>
                <w:sz w:val="24"/>
                <w:szCs w:val="24"/>
                <w:lang w:val="uk-UA"/>
              </w:rPr>
              <w:t>12 Інформаційні технології</w:t>
            </w:r>
          </w:p>
          <w:p w:rsidR="008E4A1F" w:rsidRPr="00023A9D" w:rsidRDefault="0013024E" w:rsidP="00AE572D">
            <w:pPr>
              <w:pStyle w:val="11"/>
              <w:shd w:val="clear" w:color="auto" w:fill="auto"/>
              <w:spacing w:after="0" w:line="240" w:lineRule="auto"/>
              <w:ind w:right="-74"/>
              <w:rPr>
                <w:sz w:val="24"/>
                <w:szCs w:val="24"/>
                <w:lang w:val="uk-UA"/>
              </w:rPr>
            </w:pPr>
            <w:r w:rsidRPr="00023A9D">
              <w:rPr>
                <w:sz w:val="24"/>
                <w:szCs w:val="24"/>
                <w:lang w:val="uk-UA"/>
              </w:rPr>
              <w:t xml:space="preserve">Спеціальність: </w:t>
            </w:r>
            <w:r w:rsidR="008E4A1F" w:rsidRPr="00023A9D">
              <w:rPr>
                <w:sz w:val="24"/>
                <w:szCs w:val="24"/>
                <w:lang w:val="uk-UA"/>
              </w:rPr>
              <w:t>123 Комп’ютерна інженерія</w:t>
            </w:r>
          </w:p>
          <w:p w:rsidR="00F7280B" w:rsidRPr="00023A9D" w:rsidRDefault="00F7280B" w:rsidP="00AE572D">
            <w:pPr>
              <w:pStyle w:val="12"/>
              <w:shd w:val="clear" w:color="auto" w:fill="FFFFFF"/>
              <w:tabs>
                <w:tab w:val="left" w:pos="541"/>
              </w:tabs>
              <w:spacing w:after="0" w:line="240" w:lineRule="auto"/>
              <w:ind w:left="0"/>
              <w:jc w:val="both"/>
              <w:textAlignment w:val="baseline"/>
              <w:rPr>
                <w:rFonts w:ascii="Times New Roman" w:hAnsi="Times New Roman"/>
                <w:sz w:val="24"/>
                <w:szCs w:val="24"/>
                <w:lang w:val="uk-UA" w:eastAsia="uk-UA"/>
              </w:rPr>
            </w:pPr>
            <w:r w:rsidRPr="00023A9D">
              <w:rPr>
                <w:rFonts w:ascii="Times New Roman" w:hAnsi="Times New Roman"/>
                <w:b/>
                <w:sz w:val="24"/>
                <w:szCs w:val="24"/>
                <w:lang w:val="uk-UA" w:eastAsia="uk-UA"/>
              </w:rPr>
              <w:t>Об'єктами професійної діяльності магістрів є:</w:t>
            </w:r>
            <w:r w:rsidRPr="00023A9D">
              <w:rPr>
                <w:rFonts w:ascii="Times New Roman" w:hAnsi="Times New Roman"/>
                <w:sz w:val="24"/>
                <w:szCs w:val="24"/>
                <w:lang w:val="uk-UA" w:eastAsia="uk-UA"/>
              </w:rPr>
              <w:t xml:space="preserve"> </w:t>
            </w:r>
          </w:p>
          <w:p w:rsidR="00F7280B" w:rsidRPr="00023A9D" w:rsidRDefault="00F7280B" w:rsidP="00AE572D">
            <w:pPr>
              <w:pStyle w:val="af2"/>
              <w:shd w:val="clear" w:color="auto" w:fill="FFFFFF"/>
              <w:spacing w:before="0" w:beforeAutospacing="0" w:after="0" w:afterAutospacing="0" w:line="240" w:lineRule="auto"/>
              <w:ind w:firstLine="0"/>
              <w:rPr>
                <w:rFonts w:ascii="Calibri" w:hAnsi="Calibri"/>
                <w:lang w:eastAsia="uk-UA"/>
              </w:rPr>
            </w:pPr>
            <w:r w:rsidRPr="00023A9D">
              <w:t>-</w:t>
            </w:r>
            <w:r w:rsidRPr="00023A9D">
              <w:rPr>
                <w:rStyle w:val="apple-converted-space"/>
              </w:rPr>
              <w:t xml:space="preserve"> </w:t>
            </w:r>
            <w:r w:rsidRPr="00023A9D">
              <w:t>програмно-технічні засоби комп’ютерів та комп’ютерних систем,</w:t>
            </w:r>
            <w:r w:rsidRPr="00023A9D">
              <w:rPr>
                <w:rStyle w:val="apple-converted-space"/>
              </w:rPr>
              <w:t xml:space="preserve"> </w:t>
            </w:r>
            <w:r w:rsidRPr="00023A9D">
              <w:t>локальних, глобальних комп'ютерних мереж та мережі Інтернет, кіберфізичних систем, Інтернету речей, IT-інфраструктур, інтерфейси та протоколи взаємодії їх компонентів</w:t>
            </w:r>
            <w:r w:rsidR="00AE572D" w:rsidRPr="00023A9D">
              <w:t>;</w:t>
            </w:r>
          </w:p>
          <w:p w:rsidR="00F7280B" w:rsidRPr="00023A9D" w:rsidRDefault="00F7280B" w:rsidP="00AE572D">
            <w:pPr>
              <w:pStyle w:val="af2"/>
              <w:shd w:val="clear" w:color="auto" w:fill="FFFFFF"/>
              <w:spacing w:before="0" w:beforeAutospacing="0" w:after="0" w:afterAutospacing="0" w:line="240" w:lineRule="auto"/>
              <w:ind w:firstLine="0"/>
            </w:pPr>
            <w:r w:rsidRPr="00023A9D">
              <w:t>- процеси, технології, методи, способи, інструментальні засоби та системи для дослідження, автоматизованого та автоматичного про</w:t>
            </w:r>
            <w:r w:rsidR="00AE572D" w:rsidRPr="00023A9D">
              <w:t>є</w:t>
            </w:r>
            <w:r w:rsidRPr="00023A9D">
              <w:t>ктування</w:t>
            </w:r>
            <w:r w:rsidR="00AE572D" w:rsidRPr="00023A9D">
              <w:t>,</w:t>
            </w:r>
            <w:r w:rsidRPr="00023A9D">
              <w:t xml:space="preserve"> налагодження, виробництва й експлуатації програмно-технічних засобів, про</w:t>
            </w:r>
            <w:r w:rsidR="00AE572D" w:rsidRPr="00023A9D">
              <w:t>є</w:t>
            </w:r>
            <w:r w:rsidRPr="00023A9D">
              <w:t>ктна документація, стандарти, процедури та засоби підтримки керування їх життєвим циклом</w:t>
            </w:r>
            <w:r w:rsidR="00AE572D" w:rsidRPr="00023A9D">
              <w:t>;</w:t>
            </w:r>
          </w:p>
          <w:p w:rsidR="00F7280B" w:rsidRPr="00023A9D" w:rsidRDefault="00F7280B" w:rsidP="00AE572D">
            <w:pPr>
              <w:pStyle w:val="af2"/>
              <w:shd w:val="clear" w:color="auto" w:fill="FFFFFF"/>
              <w:spacing w:before="0" w:beforeAutospacing="0" w:after="0" w:afterAutospacing="0" w:line="240" w:lineRule="auto"/>
              <w:ind w:firstLine="0"/>
            </w:pPr>
            <w:r w:rsidRPr="00023A9D">
              <w:t>- способи подання, отримання, зберігання, передавання, опрацювання та захисту інформації в комп’ютері, математичні моделі обчислювальних процесів, технології виконання обчислень, в тому числі високопродуктивних, паралельних, розподілених, мобільних, веб-базованих та хмарних, зелених (енергоефективних), безпечних, автономних, адаптивних, інтелектуальних, розумних тощо, архітектура та організація функціонування відповідних програмно-технічних засобів.</w:t>
            </w:r>
          </w:p>
          <w:p w:rsidR="00F7280B" w:rsidRPr="00023A9D" w:rsidRDefault="00F7280B" w:rsidP="00AE572D">
            <w:pPr>
              <w:pStyle w:val="12"/>
              <w:shd w:val="clear" w:color="auto" w:fill="FFFFFF"/>
              <w:tabs>
                <w:tab w:val="left" w:pos="541"/>
              </w:tabs>
              <w:spacing w:after="0" w:line="240" w:lineRule="auto"/>
              <w:ind w:left="0"/>
              <w:jc w:val="both"/>
              <w:textAlignment w:val="baseline"/>
              <w:rPr>
                <w:rFonts w:ascii="Times New Roman" w:hAnsi="Times New Roman"/>
                <w:sz w:val="24"/>
                <w:szCs w:val="24"/>
                <w:lang w:val="uk-UA" w:eastAsia="uk-UA"/>
              </w:rPr>
            </w:pPr>
            <w:r w:rsidRPr="00023A9D">
              <w:rPr>
                <w:rFonts w:ascii="Times New Roman" w:hAnsi="Times New Roman"/>
                <w:b/>
                <w:sz w:val="24"/>
                <w:szCs w:val="24"/>
                <w:lang w:val="uk-UA" w:eastAsia="uk-UA"/>
              </w:rPr>
              <w:t>Цілями навчання є</w:t>
            </w:r>
            <w:r w:rsidRPr="00023A9D">
              <w:rPr>
                <w:rFonts w:ascii="Times New Roman" w:hAnsi="Times New Roman"/>
                <w:sz w:val="24"/>
                <w:szCs w:val="24"/>
                <w:lang w:val="uk-UA" w:eastAsia="uk-UA"/>
              </w:rPr>
              <w:t xml:space="preserve"> підготовка фахівців, здатних розв’язувати складні задачі дослідницького та інноваційного характеру в сфері комп’ютерної інженерії.</w:t>
            </w:r>
          </w:p>
          <w:p w:rsidR="00F7280B" w:rsidRPr="00023A9D" w:rsidRDefault="00F7280B" w:rsidP="00AE572D">
            <w:pPr>
              <w:pStyle w:val="12"/>
              <w:shd w:val="clear" w:color="auto" w:fill="FFFFFF"/>
              <w:tabs>
                <w:tab w:val="left" w:pos="541"/>
              </w:tabs>
              <w:spacing w:after="0" w:line="240" w:lineRule="auto"/>
              <w:ind w:left="0"/>
              <w:jc w:val="both"/>
              <w:textAlignment w:val="baseline"/>
              <w:rPr>
                <w:rFonts w:ascii="Times New Roman" w:hAnsi="Times New Roman"/>
                <w:sz w:val="24"/>
                <w:szCs w:val="24"/>
                <w:lang w:val="uk-UA" w:eastAsia="uk-UA"/>
              </w:rPr>
            </w:pPr>
            <w:r w:rsidRPr="00023A9D">
              <w:rPr>
                <w:rFonts w:ascii="Times New Roman" w:hAnsi="Times New Roman"/>
                <w:b/>
                <w:sz w:val="24"/>
                <w:szCs w:val="24"/>
                <w:lang w:val="uk-UA" w:eastAsia="uk-UA"/>
              </w:rPr>
              <w:t>Теоретичний зміст предметної області</w:t>
            </w:r>
            <w:r w:rsidRPr="00023A9D">
              <w:rPr>
                <w:rFonts w:ascii="Times New Roman" w:hAnsi="Times New Roman"/>
                <w:sz w:val="24"/>
                <w:szCs w:val="24"/>
                <w:lang w:val="uk-UA" w:eastAsia="uk-UA"/>
              </w:rPr>
              <w:t xml:space="preserve"> становлять поняття, концепції, принципи дослідження</w:t>
            </w:r>
            <w:r w:rsidRPr="00023A9D">
              <w:rPr>
                <w:rFonts w:ascii="Times New Roman" w:hAnsi="Times New Roman"/>
                <w:sz w:val="24"/>
                <w:szCs w:val="24"/>
                <w:lang w:val="uk-UA"/>
              </w:rPr>
              <w:t>, про</w:t>
            </w:r>
            <w:r w:rsidR="00AE572D" w:rsidRPr="00023A9D">
              <w:rPr>
                <w:rFonts w:ascii="Times New Roman" w:hAnsi="Times New Roman"/>
                <w:sz w:val="24"/>
                <w:szCs w:val="24"/>
                <w:lang w:val="uk-UA"/>
              </w:rPr>
              <w:t>є</w:t>
            </w:r>
            <w:r w:rsidRPr="00023A9D">
              <w:rPr>
                <w:rFonts w:ascii="Times New Roman" w:hAnsi="Times New Roman"/>
                <w:sz w:val="24"/>
                <w:szCs w:val="24"/>
                <w:lang w:val="uk-UA"/>
              </w:rPr>
              <w:t>ктування, виробництва, використання та обслуговування комп’ютерів та комп’ютерних систем, комп'ютерних мереж, кіберфізичних систем, Інтернету речей, IT-інфраструктур.</w:t>
            </w:r>
          </w:p>
          <w:p w:rsidR="00F7280B" w:rsidRPr="00023A9D" w:rsidRDefault="00F7280B" w:rsidP="00AE572D">
            <w:pPr>
              <w:pStyle w:val="12"/>
              <w:shd w:val="clear" w:color="auto" w:fill="FFFFFF"/>
              <w:tabs>
                <w:tab w:val="left" w:pos="541"/>
              </w:tabs>
              <w:spacing w:after="0" w:line="240" w:lineRule="auto"/>
              <w:ind w:left="0"/>
              <w:jc w:val="both"/>
              <w:textAlignment w:val="baseline"/>
              <w:rPr>
                <w:rFonts w:ascii="Times New Roman" w:hAnsi="Times New Roman"/>
                <w:sz w:val="24"/>
                <w:szCs w:val="24"/>
                <w:lang w:val="uk-UA" w:eastAsia="uk-UA"/>
              </w:rPr>
            </w:pPr>
            <w:r w:rsidRPr="00023A9D">
              <w:rPr>
                <w:rFonts w:ascii="Times New Roman" w:hAnsi="Times New Roman"/>
                <w:b/>
                <w:sz w:val="24"/>
                <w:szCs w:val="24"/>
                <w:lang w:val="uk-UA" w:eastAsia="uk-UA"/>
              </w:rPr>
              <w:t>Методи, методики та технології</w:t>
            </w:r>
            <w:r w:rsidRPr="00023A9D">
              <w:rPr>
                <w:rFonts w:ascii="Times New Roman" w:hAnsi="Times New Roman"/>
                <w:sz w:val="24"/>
                <w:szCs w:val="24"/>
                <w:lang w:val="uk-UA" w:eastAsia="uk-UA"/>
              </w:rPr>
              <w:t>: методи</w:t>
            </w:r>
            <w:r w:rsidRPr="00023A9D">
              <w:rPr>
                <w:rFonts w:ascii="Times New Roman" w:hAnsi="Times New Roman"/>
                <w:sz w:val="24"/>
                <w:szCs w:val="24"/>
                <w:lang w:eastAsia="uk-UA"/>
              </w:rPr>
              <w:t xml:space="preserve"> </w:t>
            </w:r>
            <w:r w:rsidRPr="00023A9D">
              <w:rPr>
                <w:rFonts w:ascii="Times New Roman" w:hAnsi="Times New Roman"/>
                <w:sz w:val="24"/>
                <w:szCs w:val="24"/>
                <w:lang w:val="uk-UA" w:eastAsia="uk-UA"/>
              </w:rPr>
              <w:t xml:space="preserve">дослідження процесів </w:t>
            </w:r>
            <w:r w:rsidR="00AE572D" w:rsidRPr="00023A9D">
              <w:rPr>
                <w:rFonts w:ascii="Times New Roman" w:hAnsi="Times New Roman"/>
                <w:sz w:val="24"/>
                <w:szCs w:val="24"/>
                <w:lang w:val="uk-UA" w:eastAsia="uk-UA"/>
              </w:rPr>
              <w:t>у</w:t>
            </w:r>
            <w:r w:rsidRPr="00023A9D">
              <w:rPr>
                <w:rFonts w:ascii="Times New Roman" w:hAnsi="Times New Roman"/>
                <w:sz w:val="24"/>
                <w:szCs w:val="24"/>
                <w:lang w:val="uk-UA" w:eastAsia="uk-UA"/>
              </w:rPr>
              <w:t xml:space="preserve"> комп’ютерних системах та мережах, методи автоматизованого про</w:t>
            </w:r>
            <w:r w:rsidR="00AE572D" w:rsidRPr="00023A9D">
              <w:rPr>
                <w:rFonts w:ascii="Times New Roman" w:hAnsi="Times New Roman"/>
                <w:sz w:val="24"/>
                <w:szCs w:val="24"/>
                <w:lang w:val="uk-UA" w:eastAsia="uk-UA"/>
              </w:rPr>
              <w:t>є</w:t>
            </w:r>
            <w:r w:rsidRPr="00023A9D">
              <w:rPr>
                <w:rFonts w:ascii="Times New Roman" w:hAnsi="Times New Roman"/>
                <w:sz w:val="24"/>
                <w:szCs w:val="24"/>
                <w:lang w:val="uk-UA" w:eastAsia="uk-UA"/>
              </w:rPr>
              <w:t xml:space="preserve">ктування та виробництва програмно-технічних засобів комп’ютерних систем та мереж </w:t>
            </w:r>
            <w:r w:rsidR="00AE572D" w:rsidRPr="00023A9D">
              <w:rPr>
                <w:rFonts w:ascii="Times New Roman" w:hAnsi="Times New Roman"/>
                <w:sz w:val="24"/>
                <w:szCs w:val="24"/>
                <w:lang w:val="uk-UA" w:eastAsia="uk-UA"/>
              </w:rPr>
              <w:t>і</w:t>
            </w:r>
            <w:r w:rsidRPr="00023A9D">
              <w:rPr>
                <w:rFonts w:ascii="Times New Roman" w:hAnsi="Times New Roman"/>
                <w:sz w:val="24"/>
                <w:szCs w:val="24"/>
                <w:lang w:val="uk-UA" w:eastAsia="uk-UA"/>
              </w:rPr>
              <w:t xml:space="preserve"> їх</w:t>
            </w:r>
            <w:r w:rsidR="00AE572D" w:rsidRPr="00023A9D">
              <w:rPr>
                <w:rFonts w:ascii="Times New Roman" w:hAnsi="Times New Roman"/>
                <w:sz w:val="24"/>
                <w:szCs w:val="24"/>
                <w:lang w:val="uk-UA" w:eastAsia="uk-UA"/>
              </w:rPr>
              <w:t>ніх</w:t>
            </w:r>
            <w:r w:rsidRPr="00023A9D">
              <w:rPr>
                <w:rFonts w:ascii="Times New Roman" w:hAnsi="Times New Roman"/>
                <w:sz w:val="24"/>
                <w:szCs w:val="24"/>
                <w:lang w:val="uk-UA" w:eastAsia="uk-UA"/>
              </w:rPr>
              <w:t xml:space="preserve"> компонентів, методи математичного та комп’ютерного моделювання, інформаційні технології</w:t>
            </w:r>
            <w:r w:rsidRPr="00023A9D">
              <w:rPr>
                <w:rFonts w:ascii="Times New Roman" w:hAnsi="Times New Roman"/>
                <w:sz w:val="24"/>
                <w:szCs w:val="24"/>
                <w:lang w:eastAsia="uk-UA"/>
              </w:rPr>
              <w:t>,</w:t>
            </w:r>
            <w:r w:rsidRPr="00023A9D">
              <w:rPr>
                <w:rFonts w:ascii="Times New Roman" w:hAnsi="Times New Roman"/>
                <w:sz w:val="24"/>
                <w:szCs w:val="24"/>
                <w:lang w:val="uk-UA" w:eastAsia="uk-UA"/>
              </w:rPr>
              <w:t xml:space="preserve"> технології</w:t>
            </w:r>
            <w:r w:rsidRPr="00023A9D">
              <w:rPr>
                <w:rFonts w:ascii="Times New Roman" w:hAnsi="Times New Roman"/>
                <w:sz w:val="24"/>
                <w:szCs w:val="24"/>
                <w:lang w:eastAsia="uk-UA"/>
              </w:rPr>
              <w:t xml:space="preserve"> </w:t>
            </w:r>
            <w:r w:rsidRPr="00023A9D">
              <w:rPr>
                <w:rFonts w:ascii="Times New Roman" w:hAnsi="Times New Roman"/>
                <w:sz w:val="24"/>
                <w:szCs w:val="24"/>
                <w:lang w:val="uk-UA" w:eastAsia="uk-UA"/>
              </w:rPr>
              <w:t>програмування.</w:t>
            </w:r>
          </w:p>
          <w:p w:rsidR="008E4A1F" w:rsidRPr="00023A9D" w:rsidRDefault="00F7280B" w:rsidP="00AE572D">
            <w:pPr>
              <w:pStyle w:val="11"/>
              <w:shd w:val="clear" w:color="auto" w:fill="auto"/>
              <w:spacing w:after="0" w:line="240" w:lineRule="auto"/>
              <w:ind w:right="-74"/>
              <w:jc w:val="both"/>
              <w:rPr>
                <w:sz w:val="24"/>
                <w:szCs w:val="24"/>
                <w:lang w:val="uk-UA"/>
              </w:rPr>
            </w:pPr>
            <w:r w:rsidRPr="00023A9D">
              <w:rPr>
                <w:b/>
                <w:spacing w:val="-4"/>
                <w:sz w:val="24"/>
                <w:szCs w:val="24"/>
                <w:lang w:val="uk-UA"/>
              </w:rPr>
              <w:t>Інструменти та обладнання</w:t>
            </w:r>
            <w:r w:rsidRPr="00023A9D">
              <w:rPr>
                <w:spacing w:val="-4"/>
                <w:sz w:val="24"/>
                <w:szCs w:val="24"/>
                <w:lang w:val="uk-UA" w:eastAsia="uk-UA"/>
              </w:rPr>
              <w:t>: програмне забезпечення, інструментальні засоби і комп’ютерн</w:t>
            </w:r>
            <w:r w:rsidR="00AE572D" w:rsidRPr="00023A9D">
              <w:rPr>
                <w:spacing w:val="-4"/>
                <w:sz w:val="24"/>
                <w:szCs w:val="24"/>
                <w:lang w:val="uk-UA" w:eastAsia="uk-UA"/>
              </w:rPr>
              <w:t>а</w:t>
            </w:r>
            <w:r w:rsidRPr="00023A9D">
              <w:rPr>
                <w:spacing w:val="-4"/>
                <w:sz w:val="24"/>
                <w:szCs w:val="24"/>
                <w:lang w:val="uk-UA" w:eastAsia="uk-UA"/>
              </w:rPr>
              <w:t xml:space="preserve"> технік</w:t>
            </w:r>
            <w:r w:rsidR="00AE572D" w:rsidRPr="00023A9D">
              <w:rPr>
                <w:spacing w:val="-4"/>
                <w:sz w:val="24"/>
                <w:szCs w:val="24"/>
                <w:lang w:val="uk-UA" w:eastAsia="uk-UA"/>
              </w:rPr>
              <w:t>а</w:t>
            </w:r>
            <w:r w:rsidRPr="00023A9D">
              <w:rPr>
                <w:spacing w:val="-4"/>
                <w:sz w:val="24"/>
                <w:szCs w:val="24"/>
                <w:lang w:val="uk-UA" w:eastAsia="uk-UA"/>
              </w:rPr>
              <w:t>, контрольно-вимірювальні прилади, програмно-технічні засоби автоматизації та системи автоматизації про</w:t>
            </w:r>
            <w:r w:rsidR="00AE572D" w:rsidRPr="00023A9D">
              <w:rPr>
                <w:spacing w:val="-4"/>
                <w:sz w:val="24"/>
                <w:szCs w:val="24"/>
                <w:lang w:val="uk-UA" w:eastAsia="uk-UA"/>
              </w:rPr>
              <w:t>є</w:t>
            </w:r>
            <w:r w:rsidRPr="00023A9D">
              <w:rPr>
                <w:spacing w:val="-4"/>
                <w:sz w:val="24"/>
                <w:szCs w:val="24"/>
                <w:lang w:val="uk-UA" w:eastAsia="uk-UA"/>
              </w:rPr>
              <w:t>ктування, виробництва, експлуатації, контролю, моніторингу, мережні, мобільні, хмарні технології тощо</w:t>
            </w:r>
            <w:r w:rsidRPr="00023A9D">
              <w:rPr>
                <w:spacing w:val="-4"/>
                <w:sz w:val="28"/>
                <w:szCs w:val="28"/>
                <w:lang w:val="uk-UA" w:eastAsia="uk-UA"/>
              </w:rPr>
              <w:t>.</w:t>
            </w:r>
          </w:p>
        </w:tc>
      </w:tr>
      <w:tr w:rsidR="008E4A1F" w:rsidRPr="00023A9D" w:rsidTr="00C266EC">
        <w:tc>
          <w:tcPr>
            <w:tcW w:w="2660" w:type="dxa"/>
          </w:tcPr>
          <w:p w:rsidR="008E4A1F" w:rsidRPr="00023A9D" w:rsidRDefault="008E4A1F" w:rsidP="008E4A1F">
            <w:pPr>
              <w:tabs>
                <w:tab w:val="num" w:pos="851"/>
              </w:tabs>
              <w:rPr>
                <w:b/>
              </w:rPr>
            </w:pPr>
            <w:r w:rsidRPr="00023A9D">
              <w:rPr>
                <w:b/>
                <w:iCs/>
              </w:rPr>
              <w:t>Орієнтація освітньої програми</w:t>
            </w:r>
          </w:p>
        </w:tc>
        <w:tc>
          <w:tcPr>
            <w:tcW w:w="7223" w:type="dxa"/>
          </w:tcPr>
          <w:p w:rsidR="008E4A1F" w:rsidRPr="00023A9D" w:rsidRDefault="008E4A1F" w:rsidP="008E4A1F">
            <w:pPr>
              <w:pStyle w:val="af"/>
              <w:rPr>
                <w:lang w:eastAsia="en-US"/>
              </w:rPr>
            </w:pPr>
            <w:r w:rsidRPr="00023A9D">
              <w:t>Освітньо-</w:t>
            </w:r>
            <w:r w:rsidR="0013024E" w:rsidRPr="00023A9D">
              <w:t xml:space="preserve">професійна </w:t>
            </w:r>
            <w:r w:rsidR="0013024E" w:rsidRPr="00023A9D">
              <w:rPr>
                <w:szCs w:val="20"/>
              </w:rPr>
              <w:t xml:space="preserve">програма прикладної орієнтації в галузі інформаційних технологій спеціальності «Комп’ютерна інженерія» </w:t>
            </w:r>
            <w:r w:rsidR="0013024E" w:rsidRPr="00023A9D">
              <w:rPr>
                <w:szCs w:val="20"/>
              </w:rPr>
              <w:lastRenderedPageBreak/>
              <w:t>з акцентом на здатності розв’язування спеціалізованих задач та практичних проблем в області побудови та експлуатації комп’ютерних систем та мереж.</w:t>
            </w:r>
          </w:p>
        </w:tc>
      </w:tr>
      <w:tr w:rsidR="008E4A1F" w:rsidRPr="00023A9D" w:rsidTr="00C266EC">
        <w:tc>
          <w:tcPr>
            <w:tcW w:w="2660" w:type="dxa"/>
          </w:tcPr>
          <w:p w:rsidR="008E4A1F" w:rsidRPr="00023A9D" w:rsidRDefault="008E4A1F" w:rsidP="008E4A1F">
            <w:pPr>
              <w:tabs>
                <w:tab w:val="num" w:pos="851"/>
              </w:tabs>
              <w:rPr>
                <w:b/>
              </w:rPr>
            </w:pPr>
            <w:r w:rsidRPr="00023A9D">
              <w:rPr>
                <w:b/>
                <w:iCs/>
              </w:rPr>
              <w:lastRenderedPageBreak/>
              <w:t>Основний фокус освітньої програми та спеціалізації</w:t>
            </w:r>
          </w:p>
        </w:tc>
        <w:tc>
          <w:tcPr>
            <w:tcW w:w="7223" w:type="dxa"/>
          </w:tcPr>
          <w:p w:rsidR="008E4A1F" w:rsidRPr="00023A9D" w:rsidRDefault="008E4A1F" w:rsidP="008E4A1F">
            <w:pPr>
              <w:jc w:val="both"/>
              <w:rPr>
                <w:rFonts w:eastAsia="Calibri"/>
              </w:rPr>
            </w:pPr>
            <w:r w:rsidRPr="00023A9D">
              <w:rPr>
                <w:rFonts w:eastAsia="Calibri"/>
              </w:rPr>
              <w:t xml:space="preserve">Спеціальна освіта в галузі технологій аналізу та </w:t>
            </w:r>
            <w:r w:rsidRPr="00023A9D">
              <w:rPr>
                <w:rFonts w:eastAsia="Calibri"/>
                <w:lang w:val="en-US"/>
              </w:rPr>
              <w:t>c</w:t>
            </w:r>
            <w:r w:rsidRPr="00023A9D">
              <w:rPr>
                <w:rFonts w:eastAsia="Calibri"/>
              </w:rPr>
              <w:t>творення комп’ютерних систем, яка є важливою складовою напрямку комп’ютерних наук. Включає широке застосування хмарних обчислень, інтелектуального аналізу даних, створення сервіс-орієнтованих архітектур , систем із розподіленими базами даних та систем бездротового зв’язку.</w:t>
            </w:r>
          </w:p>
          <w:p w:rsidR="0013024E" w:rsidRPr="00023A9D" w:rsidRDefault="008E4A1F" w:rsidP="00D42910">
            <w:pPr>
              <w:jc w:val="both"/>
            </w:pPr>
            <w:r w:rsidRPr="00023A9D">
              <w:rPr>
                <w:rFonts w:eastAsia="Calibri"/>
                <w:b/>
                <w:i/>
              </w:rPr>
              <w:t>Ключові слова:</w:t>
            </w:r>
            <w:r w:rsidR="00D42910" w:rsidRPr="00023A9D">
              <w:rPr>
                <w:rFonts w:eastAsia="Calibri"/>
                <w:b/>
                <w:i/>
              </w:rPr>
              <w:t xml:space="preserve"> </w:t>
            </w:r>
            <w:r w:rsidRPr="00023A9D">
              <w:rPr>
                <w:rFonts w:eastAsia="Calibri"/>
              </w:rPr>
              <w:t xml:space="preserve">комп’ютерні системи, </w:t>
            </w:r>
            <w:r w:rsidRPr="00023A9D">
              <w:t>розподілені бази даних, сервіс-орієнтовані архітектури; інтелектуальна обробка великих даних, хмарні технології</w:t>
            </w:r>
            <w:r w:rsidR="0013024E" w:rsidRPr="00023A9D">
              <w:t>.</w:t>
            </w:r>
          </w:p>
        </w:tc>
      </w:tr>
      <w:tr w:rsidR="008E4A1F" w:rsidRPr="00023A9D" w:rsidTr="00C266EC">
        <w:trPr>
          <w:trHeight w:val="698"/>
        </w:trPr>
        <w:tc>
          <w:tcPr>
            <w:tcW w:w="2660" w:type="dxa"/>
          </w:tcPr>
          <w:p w:rsidR="008E4A1F" w:rsidRPr="00023A9D" w:rsidRDefault="008E4A1F" w:rsidP="008E4A1F">
            <w:pPr>
              <w:tabs>
                <w:tab w:val="num" w:pos="426"/>
                <w:tab w:val="num" w:pos="851"/>
              </w:tabs>
              <w:rPr>
                <w:b/>
              </w:rPr>
            </w:pPr>
            <w:r w:rsidRPr="00023A9D">
              <w:rPr>
                <w:b/>
                <w:iCs/>
              </w:rPr>
              <w:t>Особливості програми</w:t>
            </w:r>
          </w:p>
        </w:tc>
        <w:tc>
          <w:tcPr>
            <w:tcW w:w="7223" w:type="dxa"/>
          </w:tcPr>
          <w:p w:rsidR="0013024E" w:rsidRPr="00023A9D" w:rsidRDefault="008E4A1F" w:rsidP="00F7280B">
            <w:pPr>
              <w:jc w:val="both"/>
            </w:pPr>
            <w:r w:rsidRPr="00023A9D">
              <w:t>Особливості програми обумовлені викладанням відносно новітніх дисциплін, спрямованих на інтелектуальну обробку даних та побудову і використання сервіс-орієнтованих архітектур та систем із розподіленими базами даних.</w:t>
            </w:r>
          </w:p>
        </w:tc>
      </w:tr>
      <w:tr w:rsidR="008E4A1F" w:rsidRPr="00023A9D" w:rsidTr="00C266EC">
        <w:tc>
          <w:tcPr>
            <w:tcW w:w="9883" w:type="dxa"/>
            <w:gridSpan w:val="2"/>
            <w:shd w:val="clear" w:color="auto" w:fill="E0E0E0"/>
          </w:tcPr>
          <w:p w:rsidR="008E4A1F" w:rsidRPr="00023A9D" w:rsidRDefault="008E4A1F" w:rsidP="008E4A1F">
            <w:pPr>
              <w:jc w:val="center"/>
            </w:pPr>
            <w:r w:rsidRPr="00023A9D">
              <w:rPr>
                <w:b/>
                <w:bCs/>
              </w:rPr>
              <w:t>4 – Придатність випускників до працевлаштування та подальшого навчання</w:t>
            </w:r>
          </w:p>
        </w:tc>
      </w:tr>
      <w:tr w:rsidR="008E4A1F" w:rsidRPr="00023A9D" w:rsidTr="00C266EC">
        <w:tc>
          <w:tcPr>
            <w:tcW w:w="2660" w:type="dxa"/>
          </w:tcPr>
          <w:p w:rsidR="008E4A1F" w:rsidRPr="00023A9D" w:rsidRDefault="008E4A1F" w:rsidP="008E4A1F">
            <w:pPr>
              <w:rPr>
                <w:b/>
              </w:rPr>
            </w:pPr>
            <w:r w:rsidRPr="00023A9D">
              <w:rPr>
                <w:b/>
                <w:iCs/>
              </w:rPr>
              <w:t>Придатність до працевлаштування</w:t>
            </w:r>
          </w:p>
        </w:tc>
        <w:tc>
          <w:tcPr>
            <w:tcW w:w="7223" w:type="dxa"/>
          </w:tcPr>
          <w:p w:rsidR="00F7280B" w:rsidRPr="00023A9D" w:rsidRDefault="00F7280B" w:rsidP="0013024E">
            <w:pPr>
              <w:jc w:val="both"/>
            </w:pPr>
            <w:r w:rsidRPr="00023A9D">
              <w:t>Про</w:t>
            </w:r>
            <w:r w:rsidR="00973C14" w:rsidRPr="00023A9D">
              <w:t>є</w:t>
            </w:r>
            <w:r w:rsidRPr="00023A9D">
              <w:t>ктна, виробнича, технологічна, управлінська, науково-дослідна; інноваційна, викладацька, експертна та консультативна діяльність у сфері комп’ютерної інженерії.</w:t>
            </w:r>
          </w:p>
          <w:p w:rsidR="0013024E" w:rsidRPr="00023A9D" w:rsidRDefault="0013024E" w:rsidP="0013024E">
            <w:pPr>
              <w:jc w:val="both"/>
            </w:pPr>
            <w:r w:rsidRPr="00023A9D">
              <w:t xml:space="preserve">Назви професій згідно Національного класифікатора України: </w:t>
            </w:r>
          </w:p>
          <w:p w:rsidR="0013024E" w:rsidRPr="00023A9D" w:rsidRDefault="0013024E" w:rsidP="0013024E">
            <w:pPr>
              <w:jc w:val="both"/>
            </w:pPr>
            <w:r w:rsidRPr="00023A9D">
              <w:t>Класифікатор професій (ДК 003:2010)</w:t>
            </w:r>
          </w:p>
          <w:p w:rsidR="008E4A1F" w:rsidRPr="00023A9D" w:rsidRDefault="008E4A1F" w:rsidP="008E4A1F">
            <w:pPr>
              <w:pStyle w:val="22"/>
              <w:shd w:val="clear" w:color="auto" w:fill="auto"/>
              <w:spacing w:after="0" w:line="240" w:lineRule="auto"/>
              <w:ind w:right="-74"/>
              <w:rPr>
                <w:sz w:val="24"/>
                <w:szCs w:val="24"/>
                <w:lang w:eastAsia="ru-RU"/>
              </w:rPr>
            </w:pPr>
            <w:r w:rsidRPr="00023A9D">
              <w:rPr>
                <w:sz w:val="24"/>
                <w:szCs w:val="24"/>
                <w:lang w:eastAsia="ru-RU"/>
              </w:rPr>
              <w:t>2131.1 – Науковий співробітник (обчислювальні системи)</w:t>
            </w:r>
            <w:r w:rsidR="00F7280B" w:rsidRPr="00023A9D">
              <w:rPr>
                <w:sz w:val="24"/>
                <w:szCs w:val="24"/>
                <w:lang w:eastAsia="ru-RU"/>
              </w:rPr>
              <w:t>;</w:t>
            </w:r>
          </w:p>
          <w:p w:rsidR="008E4A1F" w:rsidRPr="00023A9D" w:rsidRDefault="008E4A1F" w:rsidP="008E4A1F">
            <w:pPr>
              <w:pStyle w:val="22"/>
              <w:shd w:val="clear" w:color="auto" w:fill="auto"/>
              <w:spacing w:after="0" w:line="240" w:lineRule="auto"/>
              <w:ind w:right="-74"/>
              <w:rPr>
                <w:sz w:val="24"/>
                <w:szCs w:val="24"/>
                <w:lang w:eastAsia="ru-RU"/>
              </w:rPr>
            </w:pPr>
            <w:r w:rsidRPr="00023A9D">
              <w:rPr>
                <w:sz w:val="24"/>
                <w:szCs w:val="24"/>
                <w:lang w:eastAsia="ru-RU"/>
              </w:rPr>
              <w:t>2131.2 – Аналітик комп’ютерних систем</w:t>
            </w:r>
            <w:r w:rsidR="00F7280B" w:rsidRPr="00023A9D">
              <w:rPr>
                <w:sz w:val="24"/>
                <w:szCs w:val="24"/>
                <w:lang w:eastAsia="ru-RU"/>
              </w:rPr>
              <w:t>;</w:t>
            </w:r>
          </w:p>
          <w:p w:rsidR="008E4A1F" w:rsidRPr="00023A9D" w:rsidRDefault="008E4A1F" w:rsidP="008E4A1F">
            <w:pPr>
              <w:pStyle w:val="22"/>
              <w:shd w:val="clear" w:color="auto" w:fill="auto"/>
              <w:spacing w:after="0" w:line="240" w:lineRule="auto"/>
              <w:ind w:right="-74"/>
              <w:rPr>
                <w:sz w:val="24"/>
                <w:szCs w:val="24"/>
                <w:lang w:eastAsia="ru-RU"/>
              </w:rPr>
            </w:pPr>
            <w:r w:rsidRPr="00023A9D">
              <w:rPr>
                <w:sz w:val="24"/>
                <w:szCs w:val="24"/>
                <w:lang w:eastAsia="ru-RU"/>
              </w:rPr>
              <w:t xml:space="preserve">2310.2 – Викладач </w:t>
            </w:r>
            <w:r w:rsidR="00F7280B" w:rsidRPr="00023A9D">
              <w:rPr>
                <w:sz w:val="24"/>
                <w:szCs w:val="24"/>
                <w:lang w:eastAsia="ru-RU"/>
              </w:rPr>
              <w:t>ЗВО.</w:t>
            </w:r>
          </w:p>
          <w:p w:rsidR="008E4A1F" w:rsidRPr="00023A9D" w:rsidRDefault="008E4A1F" w:rsidP="008E4A1F">
            <w:r w:rsidRPr="00023A9D">
              <w:t>Можлива професійна сертифікація</w:t>
            </w:r>
            <w:r w:rsidR="00F7280B" w:rsidRPr="00023A9D">
              <w:t>.</w:t>
            </w:r>
          </w:p>
        </w:tc>
      </w:tr>
      <w:tr w:rsidR="008E4A1F" w:rsidRPr="00023A9D" w:rsidTr="00C266EC">
        <w:tc>
          <w:tcPr>
            <w:tcW w:w="2660" w:type="dxa"/>
          </w:tcPr>
          <w:p w:rsidR="008E4A1F" w:rsidRPr="00023A9D" w:rsidRDefault="008E4A1F" w:rsidP="008E4A1F">
            <w:pPr>
              <w:rPr>
                <w:b/>
              </w:rPr>
            </w:pPr>
            <w:r w:rsidRPr="00023A9D">
              <w:rPr>
                <w:b/>
                <w:iCs/>
              </w:rPr>
              <w:t>Подальше навчання</w:t>
            </w:r>
          </w:p>
        </w:tc>
        <w:tc>
          <w:tcPr>
            <w:tcW w:w="7223" w:type="dxa"/>
          </w:tcPr>
          <w:p w:rsidR="008E4A1F" w:rsidRPr="00023A9D" w:rsidRDefault="00F7280B" w:rsidP="008E4A1F">
            <w:pPr>
              <w:jc w:val="both"/>
            </w:pPr>
            <w:r w:rsidRPr="00023A9D">
              <w:t>Випускники мають право продовжити навчання на третьому (освітньо-науковому) рівні вищої освіти та набувати додаткові кваліфікації в системі освіти дорослих.</w:t>
            </w:r>
          </w:p>
        </w:tc>
      </w:tr>
      <w:tr w:rsidR="008E4A1F" w:rsidRPr="00023A9D" w:rsidTr="00C266EC">
        <w:tc>
          <w:tcPr>
            <w:tcW w:w="9883" w:type="dxa"/>
            <w:gridSpan w:val="2"/>
            <w:shd w:val="clear" w:color="auto" w:fill="E0E0E0"/>
          </w:tcPr>
          <w:p w:rsidR="008E4A1F" w:rsidRPr="00023A9D" w:rsidRDefault="008E4A1F" w:rsidP="008E4A1F">
            <w:pPr>
              <w:jc w:val="center"/>
            </w:pPr>
            <w:r w:rsidRPr="00023A9D">
              <w:rPr>
                <w:b/>
                <w:bCs/>
              </w:rPr>
              <w:t>5 – Викладання та оцінювання</w:t>
            </w:r>
          </w:p>
        </w:tc>
      </w:tr>
      <w:tr w:rsidR="008E4A1F" w:rsidRPr="00023A9D" w:rsidTr="00C266EC">
        <w:tc>
          <w:tcPr>
            <w:tcW w:w="2660" w:type="dxa"/>
          </w:tcPr>
          <w:p w:rsidR="008E4A1F" w:rsidRPr="00023A9D" w:rsidRDefault="008E4A1F" w:rsidP="008E4A1F">
            <w:pPr>
              <w:rPr>
                <w:b/>
                <w:iCs/>
              </w:rPr>
            </w:pPr>
            <w:r w:rsidRPr="00023A9D">
              <w:rPr>
                <w:b/>
                <w:iCs/>
              </w:rPr>
              <w:t>Викладання та навчання</w:t>
            </w:r>
          </w:p>
        </w:tc>
        <w:tc>
          <w:tcPr>
            <w:tcW w:w="7223" w:type="dxa"/>
          </w:tcPr>
          <w:p w:rsidR="0013024E" w:rsidRPr="00023A9D" w:rsidRDefault="0013024E" w:rsidP="0013024E">
            <w:pPr>
              <w:jc w:val="both"/>
            </w:pPr>
            <w:r w:rsidRPr="00023A9D">
              <w:t>Базове централізоване навчання поєднується із проблемно-орієнтованим навчанням за вибором студентів. Електронне навчання в системі Moodle.</w:t>
            </w:r>
          </w:p>
          <w:p w:rsidR="008E4A1F" w:rsidRPr="00023A9D" w:rsidRDefault="0013024E" w:rsidP="0013024E">
            <w:pPr>
              <w:jc w:val="both"/>
              <w:rPr>
                <w:spacing w:val="-6"/>
              </w:rPr>
            </w:pPr>
            <w:r w:rsidRPr="00023A9D">
              <w:t>Викладання проводиться у вигляді лекцій, мультимедійних лекцій, семінарів, практичних занять, лабораторних робіт, самостійного навчання, індивідуальних занять тощо</w:t>
            </w:r>
            <w:r w:rsidRPr="00023A9D">
              <w:rPr>
                <w:sz w:val="20"/>
                <w:szCs w:val="20"/>
              </w:rPr>
              <w:t>.</w:t>
            </w:r>
          </w:p>
        </w:tc>
      </w:tr>
      <w:tr w:rsidR="0013024E" w:rsidRPr="00023A9D" w:rsidTr="00C266EC">
        <w:tc>
          <w:tcPr>
            <w:tcW w:w="2660" w:type="dxa"/>
          </w:tcPr>
          <w:p w:rsidR="0013024E" w:rsidRPr="00023A9D" w:rsidRDefault="0013024E" w:rsidP="0013024E">
            <w:pPr>
              <w:rPr>
                <w:b/>
                <w:iCs/>
              </w:rPr>
            </w:pPr>
            <w:r w:rsidRPr="00023A9D">
              <w:rPr>
                <w:b/>
                <w:iCs/>
              </w:rPr>
              <w:t>Оцінювання</w:t>
            </w:r>
          </w:p>
        </w:tc>
        <w:tc>
          <w:tcPr>
            <w:tcW w:w="7223" w:type="dxa"/>
          </w:tcPr>
          <w:p w:rsidR="0013024E" w:rsidRPr="00023A9D" w:rsidRDefault="0013024E" w:rsidP="005C637C">
            <w:pPr>
              <w:autoSpaceDE w:val="0"/>
              <w:jc w:val="both"/>
            </w:pPr>
            <w:r w:rsidRPr="00023A9D">
              <w:t>Система ЄКТС, що передбачає оцінювання навчальних досягнень здобувачів вищої освіти за всіма видами аудиторної та позааудиторної навчальної діяльності, спрямованими на опанування навчальним навантаженням із освітньо-професійної програми: різні види контролю відповідно до внутрішньої системи забе</w:t>
            </w:r>
            <w:r w:rsidR="00D42910" w:rsidRPr="00023A9D">
              <w:t>зпечення якості освіти, зокрема</w:t>
            </w:r>
            <w:r w:rsidRPr="00023A9D">
              <w:t xml:space="preserve"> письмові та усні екзамени (заліки), захист звітів із практик, курсової роботи, </w:t>
            </w:r>
            <w:r w:rsidR="005C637C" w:rsidRPr="00023A9D">
              <w:t xml:space="preserve">захист </w:t>
            </w:r>
            <w:r w:rsidR="00C0191D" w:rsidRPr="00023A9D">
              <w:t xml:space="preserve">магістерської </w:t>
            </w:r>
            <w:r w:rsidR="005C637C" w:rsidRPr="00023A9D">
              <w:t>кваліфікаційної роботи</w:t>
            </w:r>
            <w:r w:rsidRPr="00023A9D">
              <w:t>, інше.</w:t>
            </w:r>
          </w:p>
        </w:tc>
      </w:tr>
      <w:tr w:rsidR="0013024E" w:rsidRPr="00023A9D" w:rsidTr="00C266EC">
        <w:tc>
          <w:tcPr>
            <w:tcW w:w="9883" w:type="dxa"/>
            <w:gridSpan w:val="2"/>
            <w:shd w:val="clear" w:color="auto" w:fill="E0E0E0"/>
          </w:tcPr>
          <w:p w:rsidR="0013024E" w:rsidRPr="00023A9D" w:rsidRDefault="0013024E" w:rsidP="0013024E">
            <w:pPr>
              <w:jc w:val="center"/>
            </w:pPr>
            <w:r w:rsidRPr="00023A9D">
              <w:rPr>
                <w:b/>
                <w:bCs/>
              </w:rPr>
              <w:t>6 – Програмні компетентності</w:t>
            </w:r>
          </w:p>
        </w:tc>
      </w:tr>
      <w:tr w:rsidR="0013024E" w:rsidRPr="00023A9D" w:rsidTr="00C266EC">
        <w:trPr>
          <w:trHeight w:val="1005"/>
        </w:trPr>
        <w:tc>
          <w:tcPr>
            <w:tcW w:w="2660" w:type="dxa"/>
          </w:tcPr>
          <w:p w:rsidR="0013024E" w:rsidRPr="00023A9D" w:rsidRDefault="0013024E" w:rsidP="0013024E">
            <w:pPr>
              <w:rPr>
                <w:b/>
                <w:iCs/>
              </w:rPr>
            </w:pPr>
            <w:r w:rsidRPr="00023A9D">
              <w:rPr>
                <w:b/>
                <w:iCs/>
              </w:rPr>
              <w:t>Інтегральна компетентність</w:t>
            </w:r>
          </w:p>
        </w:tc>
        <w:tc>
          <w:tcPr>
            <w:tcW w:w="7223" w:type="dxa"/>
          </w:tcPr>
          <w:p w:rsidR="0013024E" w:rsidRPr="00023A9D" w:rsidRDefault="005C637C" w:rsidP="0013024E">
            <w:pPr>
              <w:jc w:val="both"/>
            </w:pPr>
            <w:r w:rsidRPr="00023A9D">
              <w:t>Здатність розв’язувати складні задачі і проблеми в галузі комп’ютерної інженерії або у процесі навчання, що передбачає проведення досліджень та/або здійснення інновацій та характеризується невизначеністю умов і вимог.</w:t>
            </w:r>
          </w:p>
        </w:tc>
      </w:tr>
      <w:tr w:rsidR="005C637C" w:rsidRPr="00023A9D" w:rsidTr="00C266EC">
        <w:trPr>
          <w:trHeight w:val="1005"/>
        </w:trPr>
        <w:tc>
          <w:tcPr>
            <w:tcW w:w="2660" w:type="dxa"/>
          </w:tcPr>
          <w:p w:rsidR="005C637C" w:rsidRPr="00023A9D" w:rsidRDefault="005C637C" w:rsidP="005C637C">
            <w:pPr>
              <w:rPr>
                <w:b/>
                <w:iCs/>
              </w:rPr>
            </w:pPr>
            <w:r w:rsidRPr="00023A9D">
              <w:rPr>
                <w:b/>
                <w:iCs/>
              </w:rPr>
              <w:t>Загальні компетентності (ЗК)</w:t>
            </w:r>
          </w:p>
        </w:tc>
        <w:tc>
          <w:tcPr>
            <w:tcW w:w="7223" w:type="dxa"/>
          </w:tcPr>
          <w:p w:rsidR="005C637C" w:rsidRPr="00023A9D" w:rsidRDefault="005C637C" w:rsidP="005C637C">
            <w:pPr>
              <w:numPr>
                <w:ilvl w:val="0"/>
                <w:numId w:val="8"/>
              </w:numPr>
              <w:autoSpaceDE w:val="0"/>
              <w:autoSpaceDN w:val="0"/>
              <w:adjustRightInd w:val="0"/>
              <w:ind w:left="0" w:hanging="7"/>
              <w:jc w:val="both"/>
            </w:pPr>
            <w:bookmarkStart w:id="0" w:name="OLE_LINK1"/>
            <w:r w:rsidRPr="00023A9D">
              <w:t>Здатність до адаптації та дій в новій ситуації.</w:t>
            </w:r>
          </w:p>
          <w:p w:rsidR="005C637C" w:rsidRPr="00023A9D" w:rsidRDefault="005C637C" w:rsidP="005C637C">
            <w:pPr>
              <w:numPr>
                <w:ilvl w:val="0"/>
                <w:numId w:val="8"/>
              </w:numPr>
              <w:autoSpaceDE w:val="0"/>
              <w:autoSpaceDN w:val="0"/>
              <w:adjustRightInd w:val="0"/>
              <w:ind w:left="0" w:hanging="7"/>
              <w:jc w:val="both"/>
            </w:pPr>
            <w:r w:rsidRPr="00023A9D">
              <w:t>Здатність до абстрактного мислення, аналізу і синтезу.</w:t>
            </w:r>
          </w:p>
          <w:p w:rsidR="005C637C" w:rsidRPr="00023A9D" w:rsidRDefault="005C637C" w:rsidP="005C637C">
            <w:pPr>
              <w:numPr>
                <w:ilvl w:val="0"/>
                <w:numId w:val="8"/>
              </w:numPr>
              <w:autoSpaceDE w:val="0"/>
              <w:autoSpaceDN w:val="0"/>
              <w:adjustRightInd w:val="0"/>
              <w:ind w:left="0" w:hanging="7"/>
              <w:jc w:val="both"/>
            </w:pPr>
            <w:r w:rsidRPr="00023A9D">
              <w:t>Здатність проводити дослідження на відповідному рівні.</w:t>
            </w:r>
          </w:p>
          <w:p w:rsidR="005C637C" w:rsidRPr="00023A9D" w:rsidRDefault="005C637C" w:rsidP="005C637C">
            <w:pPr>
              <w:numPr>
                <w:ilvl w:val="0"/>
                <w:numId w:val="8"/>
              </w:numPr>
              <w:autoSpaceDE w:val="0"/>
              <w:autoSpaceDN w:val="0"/>
              <w:adjustRightInd w:val="0"/>
              <w:ind w:left="0" w:hanging="7"/>
              <w:jc w:val="both"/>
            </w:pPr>
            <w:r w:rsidRPr="00023A9D">
              <w:t>Здатність до пошуку, оброблення та аналізу інформації з різних джерел.</w:t>
            </w:r>
          </w:p>
          <w:p w:rsidR="005C637C" w:rsidRPr="00023A9D" w:rsidRDefault="005C637C" w:rsidP="005C637C">
            <w:pPr>
              <w:numPr>
                <w:ilvl w:val="0"/>
                <w:numId w:val="8"/>
              </w:numPr>
              <w:autoSpaceDE w:val="0"/>
              <w:autoSpaceDN w:val="0"/>
              <w:adjustRightInd w:val="0"/>
              <w:ind w:left="0" w:hanging="7"/>
              <w:jc w:val="both"/>
            </w:pPr>
            <w:r w:rsidRPr="00023A9D">
              <w:lastRenderedPageBreak/>
              <w:t>Здатність генерувати нові ідеї (креативність).</w:t>
            </w:r>
          </w:p>
          <w:p w:rsidR="005C637C" w:rsidRPr="00023A9D" w:rsidRDefault="005C637C" w:rsidP="005C637C">
            <w:pPr>
              <w:numPr>
                <w:ilvl w:val="0"/>
                <w:numId w:val="8"/>
              </w:numPr>
              <w:autoSpaceDE w:val="0"/>
              <w:autoSpaceDN w:val="0"/>
              <w:adjustRightInd w:val="0"/>
              <w:ind w:left="0" w:hanging="7"/>
              <w:jc w:val="both"/>
            </w:pPr>
            <w:r w:rsidRPr="00023A9D">
              <w:t>Здатність виявляти, ставити та вирішувати проблеми.</w:t>
            </w:r>
          </w:p>
          <w:p w:rsidR="005C637C" w:rsidRPr="00023A9D" w:rsidRDefault="005C637C" w:rsidP="005C637C">
            <w:pPr>
              <w:numPr>
                <w:ilvl w:val="0"/>
                <w:numId w:val="8"/>
              </w:numPr>
              <w:autoSpaceDE w:val="0"/>
              <w:autoSpaceDN w:val="0"/>
              <w:adjustRightInd w:val="0"/>
              <w:ind w:left="0" w:hanging="7"/>
              <w:jc w:val="both"/>
            </w:pPr>
            <w:r w:rsidRPr="00023A9D">
              <w:t>Здатність приймати обґрунтовані рішення.</w:t>
            </w:r>
          </w:p>
          <w:p w:rsidR="005C637C" w:rsidRPr="00023A9D" w:rsidRDefault="005C637C" w:rsidP="005C637C">
            <w:pPr>
              <w:numPr>
                <w:ilvl w:val="0"/>
                <w:numId w:val="8"/>
              </w:numPr>
              <w:autoSpaceDE w:val="0"/>
              <w:autoSpaceDN w:val="0"/>
              <w:adjustRightInd w:val="0"/>
              <w:ind w:left="0" w:hanging="7"/>
              <w:jc w:val="both"/>
            </w:pPr>
            <w:r w:rsidRPr="00023A9D">
              <w:t>Здатність спілкуватися іноземною мовою</w:t>
            </w:r>
            <w:bookmarkEnd w:id="0"/>
            <w:r w:rsidRPr="00023A9D">
              <w:t>.</w:t>
            </w:r>
          </w:p>
        </w:tc>
      </w:tr>
      <w:tr w:rsidR="005C637C" w:rsidRPr="00023A9D" w:rsidTr="00C266EC">
        <w:trPr>
          <w:trHeight w:val="1005"/>
        </w:trPr>
        <w:tc>
          <w:tcPr>
            <w:tcW w:w="2660" w:type="dxa"/>
          </w:tcPr>
          <w:p w:rsidR="005C637C" w:rsidRPr="00023A9D" w:rsidRDefault="005C637C" w:rsidP="005C637C">
            <w:pPr>
              <w:rPr>
                <w:b/>
                <w:iCs/>
              </w:rPr>
            </w:pPr>
            <w:r w:rsidRPr="00023A9D">
              <w:rPr>
                <w:b/>
                <w:iCs/>
              </w:rPr>
              <w:lastRenderedPageBreak/>
              <w:t>Фахові компетентності спеціальності (ФК)</w:t>
            </w:r>
          </w:p>
        </w:tc>
        <w:tc>
          <w:tcPr>
            <w:tcW w:w="7223" w:type="dxa"/>
          </w:tcPr>
          <w:p w:rsidR="005C637C" w:rsidRPr="00023A9D" w:rsidRDefault="005C637C" w:rsidP="005C637C">
            <w:pPr>
              <w:pStyle w:val="af"/>
              <w:numPr>
                <w:ilvl w:val="0"/>
                <w:numId w:val="9"/>
              </w:numPr>
              <w:ind w:left="0" w:firstLine="0"/>
            </w:pPr>
            <w:r w:rsidRPr="00023A9D">
              <w:t xml:space="preserve">Здатність до визначення технічних характеристик, конструктивних особливостей, застосування </w:t>
            </w:r>
            <w:r w:rsidR="00973C14" w:rsidRPr="00023A9D">
              <w:t>та</w:t>
            </w:r>
            <w:r w:rsidRPr="00023A9D">
              <w:t xml:space="preserve"> експлуатації програмних, програмно-технічних засобів, комп’ютерних систем та мереж різного призначення.</w:t>
            </w:r>
          </w:p>
          <w:p w:rsidR="005C637C" w:rsidRPr="00023A9D" w:rsidRDefault="005C637C" w:rsidP="005C637C">
            <w:pPr>
              <w:numPr>
                <w:ilvl w:val="0"/>
                <w:numId w:val="9"/>
              </w:numPr>
              <w:autoSpaceDE w:val="0"/>
              <w:autoSpaceDN w:val="0"/>
              <w:adjustRightInd w:val="0"/>
              <w:ind w:left="0" w:firstLine="0"/>
              <w:jc w:val="both"/>
              <w:rPr>
                <w:rFonts w:eastAsia="Calibri"/>
              </w:rPr>
            </w:pPr>
            <w:r w:rsidRPr="00023A9D">
              <w:rPr>
                <w:rFonts w:eastAsia="Calibri"/>
              </w:rPr>
              <w:t xml:space="preserve">Здатність розробляти алгоритмічне та програмне забезпечення, компоненти комп’ютерних систем та мереж, Інтернет додатків, кіберфізичних систем </w:t>
            </w:r>
            <w:r w:rsidR="00973C14" w:rsidRPr="00023A9D">
              <w:rPr>
                <w:rFonts w:eastAsia="Calibri"/>
              </w:rPr>
              <w:t>і</w:t>
            </w:r>
            <w:r w:rsidRPr="00023A9D">
              <w:rPr>
                <w:rFonts w:eastAsia="Calibri"/>
              </w:rPr>
              <w:t>з використанням сучасних методів і мов програмування, а також засобів і систем автоматизації про</w:t>
            </w:r>
            <w:r w:rsidR="00973C14" w:rsidRPr="00023A9D">
              <w:rPr>
                <w:rFonts w:eastAsia="Calibri"/>
              </w:rPr>
              <w:t>є</w:t>
            </w:r>
            <w:r w:rsidRPr="00023A9D">
              <w:rPr>
                <w:rFonts w:eastAsia="Calibri"/>
              </w:rPr>
              <w:t>ктування.</w:t>
            </w:r>
          </w:p>
          <w:p w:rsidR="005C637C" w:rsidRPr="00023A9D" w:rsidRDefault="005C637C" w:rsidP="005C637C">
            <w:pPr>
              <w:numPr>
                <w:ilvl w:val="0"/>
                <w:numId w:val="9"/>
              </w:numPr>
              <w:autoSpaceDE w:val="0"/>
              <w:autoSpaceDN w:val="0"/>
              <w:adjustRightInd w:val="0"/>
              <w:ind w:left="0" w:firstLine="0"/>
              <w:jc w:val="both"/>
              <w:rPr>
                <w:rFonts w:eastAsia="Calibri"/>
              </w:rPr>
            </w:pPr>
            <w:r w:rsidRPr="00023A9D">
              <w:rPr>
                <w:rFonts w:eastAsia="Calibri"/>
              </w:rPr>
              <w:t>Здатність про</w:t>
            </w:r>
            <w:r w:rsidR="00973C14" w:rsidRPr="00023A9D">
              <w:rPr>
                <w:rFonts w:eastAsia="Calibri"/>
              </w:rPr>
              <w:t>є</w:t>
            </w:r>
            <w:r w:rsidRPr="00023A9D">
              <w:rPr>
                <w:rFonts w:eastAsia="Calibri"/>
              </w:rPr>
              <w:t>ктувати комп’ютерні системи та мережі з урахуванням цілей, обмежень, технічних, економічних та правових аспектів.</w:t>
            </w:r>
          </w:p>
          <w:p w:rsidR="005C637C" w:rsidRPr="00023A9D" w:rsidRDefault="005C637C" w:rsidP="005C637C">
            <w:pPr>
              <w:numPr>
                <w:ilvl w:val="0"/>
                <w:numId w:val="9"/>
              </w:numPr>
              <w:autoSpaceDE w:val="0"/>
              <w:autoSpaceDN w:val="0"/>
              <w:adjustRightInd w:val="0"/>
              <w:ind w:left="0" w:firstLine="0"/>
              <w:jc w:val="both"/>
              <w:rPr>
                <w:rFonts w:eastAsia="Calibri"/>
              </w:rPr>
            </w:pPr>
            <w:r w:rsidRPr="00023A9D">
              <w:rPr>
                <w:rFonts w:eastAsia="Calibri"/>
              </w:rPr>
              <w:t>Здатність будувати та досліджувати моделі комп’ютерних систем та мереж.</w:t>
            </w:r>
          </w:p>
          <w:p w:rsidR="005C637C" w:rsidRPr="00023A9D" w:rsidRDefault="005C637C" w:rsidP="005C637C">
            <w:pPr>
              <w:numPr>
                <w:ilvl w:val="0"/>
                <w:numId w:val="9"/>
              </w:numPr>
              <w:autoSpaceDE w:val="0"/>
              <w:autoSpaceDN w:val="0"/>
              <w:adjustRightInd w:val="0"/>
              <w:ind w:left="0" w:firstLine="0"/>
              <w:jc w:val="both"/>
              <w:rPr>
                <w:rFonts w:eastAsia="Calibri"/>
              </w:rPr>
            </w:pPr>
            <w:r w:rsidRPr="00023A9D">
              <w:rPr>
                <w:rFonts w:eastAsia="Calibri"/>
              </w:rPr>
              <w:t>Здатність будувати архітектуру та створювати системне і прикладне програмне забезпечення комп’ютерних систем та мереж.</w:t>
            </w:r>
          </w:p>
          <w:p w:rsidR="005C637C" w:rsidRPr="00023A9D" w:rsidRDefault="005C637C" w:rsidP="005C637C">
            <w:pPr>
              <w:numPr>
                <w:ilvl w:val="0"/>
                <w:numId w:val="9"/>
              </w:numPr>
              <w:autoSpaceDE w:val="0"/>
              <w:autoSpaceDN w:val="0"/>
              <w:adjustRightInd w:val="0"/>
              <w:ind w:left="0" w:firstLine="0"/>
              <w:jc w:val="both"/>
              <w:rPr>
                <w:rFonts w:eastAsia="Calibri"/>
              </w:rPr>
            </w:pPr>
            <w:r w:rsidRPr="00023A9D">
              <w:rPr>
                <w:rFonts w:eastAsia="Calibri"/>
              </w:rPr>
              <w:t xml:space="preserve">Здатність використовувати та впроваджувати нові технології, включаючи технології розумних, мобільних, зелених і безпечних обчислень, брати участь </w:t>
            </w:r>
            <w:r w:rsidR="00973C14" w:rsidRPr="00023A9D">
              <w:rPr>
                <w:rFonts w:eastAsia="Calibri"/>
              </w:rPr>
              <w:t>у</w:t>
            </w:r>
            <w:r w:rsidRPr="00023A9D">
              <w:rPr>
                <w:rFonts w:eastAsia="Calibri"/>
              </w:rPr>
              <w:t xml:space="preserve"> модернізації та реконструкції комп’ютерних систем та мереж, різноманітних вбудованих і розподілених додатків, зокрема з метою підвищення їх ефективності.</w:t>
            </w:r>
          </w:p>
          <w:p w:rsidR="005C637C" w:rsidRPr="00023A9D" w:rsidRDefault="005C637C" w:rsidP="005C637C">
            <w:pPr>
              <w:numPr>
                <w:ilvl w:val="0"/>
                <w:numId w:val="9"/>
              </w:numPr>
              <w:autoSpaceDE w:val="0"/>
              <w:autoSpaceDN w:val="0"/>
              <w:adjustRightInd w:val="0"/>
              <w:ind w:left="0" w:firstLine="0"/>
              <w:jc w:val="both"/>
              <w:rPr>
                <w:rFonts w:eastAsia="Calibri"/>
              </w:rPr>
            </w:pPr>
            <w:r w:rsidRPr="00023A9D">
              <w:rPr>
                <w:rFonts w:eastAsia="Calibri"/>
              </w:rPr>
              <w:t xml:space="preserve">Здатність досліджувати, розробляти та обирати </w:t>
            </w:r>
            <w:r w:rsidR="00973C14" w:rsidRPr="00023A9D">
              <w:rPr>
                <w:rFonts w:eastAsia="Calibri"/>
              </w:rPr>
              <w:t xml:space="preserve">технології створення великих і </w:t>
            </w:r>
            <w:r w:rsidRPr="00023A9D">
              <w:rPr>
                <w:rFonts w:eastAsia="Calibri"/>
              </w:rPr>
              <w:t>надвеликих систем.</w:t>
            </w:r>
          </w:p>
          <w:p w:rsidR="005C637C" w:rsidRPr="00023A9D" w:rsidRDefault="005C637C" w:rsidP="005C637C">
            <w:pPr>
              <w:numPr>
                <w:ilvl w:val="0"/>
                <w:numId w:val="9"/>
              </w:numPr>
              <w:autoSpaceDE w:val="0"/>
              <w:autoSpaceDN w:val="0"/>
              <w:adjustRightInd w:val="0"/>
              <w:ind w:left="0" w:firstLine="0"/>
              <w:jc w:val="both"/>
              <w:rPr>
                <w:rFonts w:eastAsia="Calibri"/>
              </w:rPr>
            </w:pPr>
            <w:r w:rsidRPr="00023A9D">
              <w:rPr>
                <w:rFonts w:eastAsia="Calibri"/>
              </w:rPr>
              <w:t>Здатність забезпечувати якість продуктів і сервісів інформаційних технологій протя</w:t>
            </w:r>
            <w:r w:rsidR="00973C14" w:rsidRPr="00023A9D">
              <w:rPr>
                <w:rFonts w:eastAsia="Calibri"/>
              </w:rPr>
              <w:t>гом</w:t>
            </w:r>
            <w:r w:rsidRPr="00023A9D">
              <w:rPr>
                <w:rFonts w:eastAsia="Calibri"/>
              </w:rPr>
              <w:t xml:space="preserve"> їх життєвого циклу.</w:t>
            </w:r>
          </w:p>
          <w:p w:rsidR="005C637C" w:rsidRPr="00023A9D" w:rsidRDefault="005C637C" w:rsidP="005C637C">
            <w:pPr>
              <w:pStyle w:val="af"/>
              <w:numPr>
                <w:ilvl w:val="0"/>
                <w:numId w:val="9"/>
              </w:numPr>
              <w:tabs>
                <w:tab w:val="left" w:pos="757"/>
              </w:tabs>
              <w:ind w:left="0" w:firstLine="0"/>
            </w:pPr>
            <w:r w:rsidRPr="00023A9D">
              <w:t>Здатність представляти результати власних досліджень та/або розробок у вигляді презентацій, науково-технічних звітів, статей і доповідей на науково-технічних конференціях.</w:t>
            </w:r>
          </w:p>
          <w:p w:rsidR="005C637C" w:rsidRPr="00023A9D" w:rsidRDefault="005C637C" w:rsidP="005C637C">
            <w:pPr>
              <w:pStyle w:val="af"/>
              <w:numPr>
                <w:ilvl w:val="0"/>
                <w:numId w:val="9"/>
              </w:numPr>
              <w:tabs>
                <w:tab w:val="left" w:pos="757"/>
              </w:tabs>
              <w:ind w:left="0" w:firstLine="0"/>
            </w:pPr>
            <w:r w:rsidRPr="00023A9D">
              <w:t>Здатність ідентифікувати, класифікувати та описувати роботу програмно-технічних засобів, комп’ютерних систем, мереж та їхніх компонентів;</w:t>
            </w:r>
          </w:p>
          <w:p w:rsidR="005C637C" w:rsidRPr="00023A9D" w:rsidRDefault="005C637C" w:rsidP="005C637C">
            <w:pPr>
              <w:pStyle w:val="af"/>
              <w:numPr>
                <w:ilvl w:val="0"/>
                <w:numId w:val="9"/>
              </w:numPr>
              <w:tabs>
                <w:tab w:val="left" w:pos="757"/>
              </w:tabs>
              <w:ind w:left="0" w:firstLine="0"/>
            </w:pPr>
            <w:r w:rsidRPr="00023A9D">
              <w:t>Здатність обирати ефективні методи розв’язування складних задач комп’ютерної інженерії, критично оцінювати отримані результати та аргументувати прийняті рішення.</w:t>
            </w:r>
          </w:p>
        </w:tc>
      </w:tr>
      <w:tr w:rsidR="005C637C" w:rsidRPr="00023A9D" w:rsidTr="00C266EC">
        <w:tc>
          <w:tcPr>
            <w:tcW w:w="9883" w:type="dxa"/>
            <w:gridSpan w:val="2"/>
            <w:shd w:val="clear" w:color="auto" w:fill="E0E0E0"/>
          </w:tcPr>
          <w:p w:rsidR="005C637C" w:rsidRPr="00023A9D" w:rsidRDefault="005C637C" w:rsidP="005C637C">
            <w:pPr>
              <w:jc w:val="center"/>
            </w:pPr>
            <w:r w:rsidRPr="00023A9D">
              <w:rPr>
                <w:b/>
                <w:bCs/>
              </w:rPr>
              <w:t>7 – Програмні результати навчання</w:t>
            </w:r>
          </w:p>
        </w:tc>
      </w:tr>
      <w:tr w:rsidR="005C637C" w:rsidRPr="00023A9D" w:rsidTr="00D31513">
        <w:tc>
          <w:tcPr>
            <w:tcW w:w="9883" w:type="dxa"/>
            <w:gridSpan w:val="2"/>
            <w:shd w:val="clear" w:color="auto" w:fill="FFFFFF" w:themeFill="background1"/>
          </w:tcPr>
          <w:p w:rsidR="005C637C" w:rsidRPr="00023A9D" w:rsidRDefault="005C637C" w:rsidP="005C637C">
            <w:pPr>
              <w:jc w:val="both"/>
            </w:pPr>
            <w:r w:rsidRPr="00023A9D">
              <w:t>ПРН 1. Застосовувати загальні підходи пізнання, методи математики, природничих та інженерних наук до розв’язання складних задач комп’ютерної інженерії.</w:t>
            </w:r>
          </w:p>
          <w:p w:rsidR="005C637C" w:rsidRPr="00023A9D" w:rsidRDefault="005C637C" w:rsidP="005C637C">
            <w:pPr>
              <w:jc w:val="both"/>
            </w:pPr>
            <w:r w:rsidRPr="00023A9D">
              <w:t>ПРН 2. Знаходити необхідні дані, аналізувати та оцінювати їх.</w:t>
            </w:r>
          </w:p>
          <w:p w:rsidR="005C637C" w:rsidRPr="00023A9D" w:rsidRDefault="005C637C" w:rsidP="005C637C">
            <w:pPr>
              <w:jc w:val="both"/>
            </w:pPr>
            <w:r w:rsidRPr="00023A9D">
              <w:t>ПРН 3. Будувати та досліджувати моделі комп’ютерних систем і мереж, оцінювати їх адекватність, визначати межі застосовності.</w:t>
            </w:r>
          </w:p>
          <w:p w:rsidR="005C637C" w:rsidRPr="00023A9D" w:rsidRDefault="005C637C" w:rsidP="005C637C">
            <w:pPr>
              <w:jc w:val="both"/>
            </w:pPr>
            <w:r w:rsidRPr="00023A9D">
              <w:t>ПРН 4. Застосовувати спеціалізовані концептуальні знання, що включають сучасні наукові здобутки у сфері комп’ютерної інженерії, необхідні для професійної діяльності, оригінального мислення та проведення досліджень, критичного осмислення проблем інформаційних технологій та на межі галузей знань.</w:t>
            </w:r>
          </w:p>
          <w:p w:rsidR="005C637C" w:rsidRPr="00023A9D" w:rsidRDefault="005C637C" w:rsidP="005C637C">
            <w:pPr>
              <w:jc w:val="both"/>
            </w:pPr>
            <w:r w:rsidRPr="00023A9D">
              <w:t>ПРН 5. Розробляти і реалізовувати про</w:t>
            </w:r>
            <w:r w:rsidR="00973C14" w:rsidRPr="00023A9D">
              <w:t>є</w:t>
            </w:r>
            <w:r w:rsidRPr="00023A9D">
              <w:t>кти у сфері комп’ютерної інженерії та дотичні до неї міждисциплінарні проєкти з урахуванням інженерних, соціальних, економічних, правових та інших аспектів.</w:t>
            </w:r>
          </w:p>
          <w:p w:rsidR="005C637C" w:rsidRPr="00023A9D" w:rsidRDefault="005C637C" w:rsidP="005C637C">
            <w:pPr>
              <w:jc w:val="both"/>
            </w:pPr>
            <w:r w:rsidRPr="00023A9D">
              <w:t>ПРН 6. Аналізувати проблематику, ідентифікувати та формулювати конкретні проблеми, що потребують вирішення, обирати ефективні методи їх вирішення.</w:t>
            </w:r>
          </w:p>
          <w:p w:rsidR="005C637C" w:rsidRPr="00023A9D" w:rsidRDefault="005C637C" w:rsidP="005C637C">
            <w:pPr>
              <w:jc w:val="both"/>
            </w:pPr>
            <w:r w:rsidRPr="00023A9D">
              <w:lastRenderedPageBreak/>
              <w:t>ПРН 7. Вирішувати задачі аналізу та синтезу комп’ютерних систем та мереж.</w:t>
            </w:r>
          </w:p>
          <w:p w:rsidR="005C637C" w:rsidRPr="00023A9D" w:rsidRDefault="005C637C" w:rsidP="005C637C">
            <w:pPr>
              <w:jc w:val="both"/>
            </w:pPr>
            <w:r w:rsidRPr="00023A9D">
              <w:t>ПРН 8. Застосовувати знання технічних характеристик, конструктивних особливостей, призначення і правил експлуатації програмно-технічних засобів комп’ютерних систем та мереж для вирішення складних задач комп’ютерної інженерії та дотичних проблем.</w:t>
            </w:r>
          </w:p>
          <w:p w:rsidR="005C637C" w:rsidRPr="00023A9D" w:rsidRDefault="005C637C" w:rsidP="005C637C">
            <w:pPr>
              <w:jc w:val="both"/>
            </w:pPr>
            <w:r w:rsidRPr="00023A9D">
              <w:t>ПРН 9. Розробляти програмне забезпечення для вбудованих і розподілених застосувань, мобільних і гібридних систем.</w:t>
            </w:r>
          </w:p>
          <w:p w:rsidR="005C637C" w:rsidRPr="00023A9D" w:rsidRDefault="005C637C" w:rsidP="005C637C">
            <w:pPr>
              <w:jc w:val="both"/>
            </w:pPr>
            <w:r w:rsidRPr="00023A9D">
              <w:t>ПРН 10. Здійснювати пошук інформації в різних джерелах для розв’язання задач комп’ютерної інженерії, аналізувати та оцінювати цю інформацію.</w:t>
            </w:r>
          </w:p>
          <w:p w:rsidR="005C637C" w:rsidRPr="00023A9D" w:rsidRDefault="005C637C" w:rsidP="005C637C">
            <w:pPr>
              <w:jc w:val="both"/>
            </w:pPr>
            <w:r w:rsidRPr="00023A9D">
              <w:t>ПРН 11. Приймати ефективні рішення з питань розроблення, впровадження та експлуатації комп’ютерних систем і мереж, аналізувати альтернативи, оцінювати ризики та імовірні наслідки рішень.</w:t>
            </w:r>
          </w:p>
          <w:p w:rsidR="005C637C" w:rsidRPr="00023A9D" w:rsidRDefault="005C637C" w:rsidP="005C637C">
            <w:pPr>
              <w:jc w:val="both"/>
            </w:pPr>
            <w:r w:rsidRPr="00023A9D">
              <w:t xml:space="preserve">ПРН 12. Вільно спілкуватись усно і письмово українською мовою та однією з іноземних мов (англійською, німецькою, італійською, французькою, іспанською) при обговоренні професійних питань, досліджень та інновацій </w:t>
            </w:r>
            <w:r w:rsidR="00973C14" w:rsidRPr="00023A9D">
              <w:t>у</w:t>
            </w:r>
            <w:r w:rsidRPr="00023A9D">
              <w:t xml:space="preserve"> галузі інформаційних технологій.</w:t>
            </w:r>
          </w:p>
          <w:p w:rsidR="005C637C" w:rsidRPr="00023A9D" w:rsidRDefault="005C637C" w:rsidP="005C637C">
            <w:pPr>
              <w:jc w:val="both"/>
            </w:pPr>
            <w:r w:rsidRPr="00023A9D">
              <w:t>ПРН 13.Зрозуміло і недвозначно доносити власні знання, висновки та аргументацію з питань інформаційних технологій і дотичних міжгалузевих питань до фахівців і нефахівців, зокрема до осіб, які навчаються.</w:t>
            </w:r>
            <w:r w:rsidRPr="00023A9D">
              <w:rPr>
                <w:b/>
              </w:rPr>
              <w:t xml:space="preserve"> </w:t>
            </w:r>
          </w:p>
        </w:tc>
      </w:tr>
      <w:tr w:rsidR="005C637C" w:rsidRPr="00023A9D" w:rsidTr="00C266EC">
        <w:trPr>
          <w:trHeight w:val="289"/>
        </w:trPr>
        <w:tc>
          <w:tcPr>
            <w:tcW w:w="9883" w:type="dxa"/>
            <w:gridSpan w:val="2"/>
            <w:shd w:val="clear" w:color="auto" w:fill="E0E0E0"/>
          </w:tcPr>
          <w:p w:rsidR="005C637C" w:rsidRPr="00023A9D" w:rsidRDefault="005C637C" w:rsidP="005C637C">
            <w:pPr>
              <w:spacing w:line="233" w:lineRule="auto"/>
              <w:jc w:val="center"/>
            </w:pPr>
            <w:r w:rsidRPr="00023A9D">
              <w:rPr>
                <w:b/>
                <w:bCs/>
              </w:rPr>
              <w:lastRenderedPageBreak/>
              <w:t>8 – Ресурсне забезпечення реалізації програми</w:t>
            </w:r>
          </w:p>
        </w:tc>
      </w:tr>
      <w:tr w:rsidR="005C637C" w:rsidRPr="00023A9D" w:rsidTr="00C266EC">
        <w:tc>
          <w:tcPr>
            <w:tcW w:w="2660" w:type="dxa"/>
          </w:tcPr>
          <w:p w:rsidR="005C637C" w:rsidRPr="00023A9D" w:rsidRDefault="005C637C" w:rsidP="005C637C">
            <w:pPr>
              <w:rPr>
                <w:b/>
              </w:rPr>
            </w:pPr>
            <w:r w:rsidRPr="00023A9D">
              <w:rPr>
                <w:b/>
              </w:rPr>
              <w:t>Кадрове забезпечення</w:t>
            </w:r>
          </w:p>
        </w:tc>
        <w:tc>
          <w:tcPr>
            <w:tcW w:w="7223" w:type="dxa"/>
          </w:tcPr>
          <w:p w:rsidR="00C0191D" w:rsidRPr="00023A9D" w:rsidRDefault="005C637C" w:rsidP="00C0191D">
            <w:pPr>
              <w:pStyle w:val="220"/>
              <w:suppressAutoHyphens w:val="0"/>
              <w:spacing w:line="240" w:lineRule="auto"/>
              <w:ind w:left="0" w:firstLine="0"/>
              <w:contextualSpacing/>
              <w:rPr>
                <w:szCs w:val="24"/>
              </w:rPr>
            </w:pPr>
            <w:r w:rsidRPr="00023A9D">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відповідного рівня </w:t>
            </w:r>
            <w:r w:rsidR="00973C14" w:rsidRPr="00023A9D">
              <w:t>вищої освіти</w:t>
            </w:r>
            <w:r w:rsidRPr="00023A9D">
              <w:t xml:space="preserve">, затвердженим Постановою Кабінету Міністрів України від 30.12.2015 р. № 1187 </w:t>
            </w:r>
            <w:r w:rsidR="00C0191D" w:rsidRPr="00023A9D">
              <w:t xml:space="preserve">(зі змінами, внесеними згідно з </w:t>
            </w:r>
            <w:r w:rsidR="00973C14" w:rsidRPr="00023A9D">
              <w:t>п</w:t>
            </w:r>
            <w:r w:rsidR="00C0191D" w:rsidRPr="00023A9D">
              <w:t xml:space="preserve">остановами </w:t>
            </w:r>
            <w:r w:rsidR="00973C14" w:rsidRPr="00023A9D">
              <w:t>Кабінету Міністрів України</w:t>
            </w:r>
            <w:r w:rsidR="00C0191D" w:rsidRPr="00023A9D">
              <w:t xml:space="preserve"> № 365 від 24.03.2021).</w:t>
            </w:r>
          </w:p>
          <w:p w:rsidR="005C637C" w:rsidRPr="00023A9D" w:rsidRDefault="005C637C" w:rsidP="005C637C">
            <w:pPr>
              <w:pStyle w:val="210"/>
              <w:spacing w:line="240" w:lineRule="auto"/>
              <w:ind w:left="0" w:firstLine="0"/>
              <w:rPr>
                <w:szCs w:val="24"/>
              </w:rPr>
            </w:pPr>
            <w:r w:rsidRPr="00023A9D">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В процесі організації навчального процесу залучаються професіонали з досвідом дослідницької /управлінської /інноваційної /творчої роботи та/або роботи за фахом.</w:t>
            </w:r>
          </w:p>
          <w:p w:rsidR="005C637C" w:rsidRPr="00023A9D" w:rsidRDefault="005C637C" w:rsidP="005C637C">
            <w:pPr>
              <w:pStyle w:val="af"/>
              <w:tabs>
                <w:tab w:val="left" w:pos="142"/>
              </w:tabs>
            </w:pPr>
            <w:r w:rsidRPr="00023A9D">
              <w:t>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 75% від кількості годин, у тому числі частка осіб, які працюють в університеті за основним місцем роботи, не менше 50% від кількості годин. Частка докторів наук або професорів – 10% від кількості годин.</w:t>
            </w:r>
          </w:p>
        </w:tc>
      </w:tr>
      <w:tr w:rsidR="005C637C" w:rsidRPr="00023A9D" w:rsidTr="00C266EC">
        <w:tc>
          <w:tcPr>
            <w:tcW w:w="2660" w:type="dxa"/>
          </w:tcPr>
          <w:p w:rsidR="005C637C" w:rsidRPr="00023A9D" w:rsidRDefault="005C637C" w:rsidP="005C637C">
            <w:pPr>
              <w:rPr>
                <w:b/>
                <w:iCs/>
              </w:rPr>
            </w:pPr>
            <w:r w:rsidRPr="00023A9D">
              <w:rPr>
                <w:b/>
              </w:rPr>
              <w:t>Матеріально-технічне забезпечення</w:t>
            </w:r>
          </w:p>
        </w:tc>
        <w:tc>
          <w:tcPr>
            <w:tcW w:w="7223" w:type="dxa"/>
          </w:tcPr>
          <w:p w:rsidR="005C637C" w:rsidRPr="00023A9D" w:rsidRDefault="005C637C" w:rsidP="005C637C">
            <w:pPr>
              <w:jc w:val="both"/>
            </w:pPr>
            <w:r w:rsidRPr="00023A9D">
              <w:t>Університет здійснює матеріально-технічне забезпечення:</w:t>
            </w:r>
          </w:p>
          <w:p w:rsidR="005C637C" w:rsidRPr="00023A9D" w:rsidRDefault="005C637C" w:rsidP="00973C14">
            <w:pPr>
              <w:tabs>
                <w:tab w:val="left" w:pos="343"/>
              </w:tabs>
              <w:jc w:val="both"/>
            </w:pPr>
            <w:r w:rsidRPr="00023A9D">
              <w:t>-</w:t>
            </w:r>
            <w:r w:rsidRPr="00023A9D">
              <w:tab/>
              <w:t>аудиторний фонд;</w:t>
            </w:r>
          </w:p>
          <w:p w:rsidR="005C637C" w:rsidRPr="00023A9D" w:rsidRDefault="005C637C" w:rsidP="00973C14">
            <w:pPr>
              <w:tabs>
                <w:tab w:val="left" w:pos="343"/>
              </w:tabs>
              <w:jc w:val="both"/>
            </w:pPr>
            <w:r w:rsidRPr="00023A9D">
              <w:t>-</w:t>
            </w:r>
            <w:r w:rsidRPr="00023A9D">
              <w:tab/>
              <w:t>бібліотека;</w:t>
            </w:r>
          </w:p>
          <w:p w:rsidR="005C637C" w:rsidRPr="00023A9D" w:rsidRDefault="005C637C" w:rsidP="00973C14">
            <w:pPr>
              <w:tabs>
                <w:tab w:val="left" w:pos="343"/>
              </w:tabs>
              <w:jc w:val="both"/>
            </w:pPr>
            <w:r w:rsidRPr="00023A9D">
              <w:t>-</w:t>
            </w:r>
            <w:r w:rsidRPr="00023A9D">
              <w:tab/>
              <w:t>комп`ютерні класи;</w:t>
            </w:r>
          </w:p>
          <w:p w:rsidR="005C637C" w:rsidRPr="00023A9D" w:rsidRDefault="005C637C" w:rsidP="00973C14">
            <w:pPr>
              <w:tabs>
                <w:tab w:val="left" w:pos="343"/>
              </w:tabs>
              <w:jc w:val="both"/>
            </w:pPr>
            <w:r w:rsidRPr="00023A9D">
              <w:t>-</w:t>
            </w:r>
            <w:r w:rsidRPr="00023A9D">
              <w:tab/>
              <w:t>Україно-корейський центр інформаційного доступу;</w:t>
            </w:r>
          </w:p>
          <w:p w:rsidR="005C637C" w:rsidRPr="00023A9D" w:rsidRDefault="005C637C" w:rsidP="00973C14">
            <w:pPr>
              <w:tabs>
                <w:tab w:val="left" w:pos="343"/>
              </w:tabs>
              <w:jc w:val="both"/>
            </w:pPr>
            <w:r w:rsidRPr="00023A9D">
              <w:t>-</w:t>
            </w:r>
            <w:r w:rsidRPr="00023A9D">
              <w:tab/>
              <w:t>медичний кабінет;</w:t>
            </w:r>
          </w:p>
          <w:p w:rsidR="005C637C" w:rsidRPr="00023A9D" w:rsidRDefault="005C637C" w:rsidP="00973C14">
            <w:pPr>
              <w:tabs>
                <w:tab w:val="left" w:pos="343"/>
              </w:tabs>
              <w:jc w:val="both"/>
            </w:pPr>
            <w:r w:rsidRPr="00023A9D">
              <w:t>-</w:t>
            </w:r>
            <w:r w:rsidRPr="00023A9D">
              <w:tab/>
              <w:t>Медико-реабілітаційний центр;</w:t>
            </w:r>
          </w:p>
          <w:p w:rsidR="005C637C" w:rsidRPr="00023A9D" w:rsidRDefault="005C637C" w:rsidP="00973C14">
            <w:pPr>
              <w:tabs>
                <w:tab w:val="left" w:pos="343"/>
              </w:tabs>
              <w:jc w:val="both"/>
            </w:pPr>
            <w:r w:rsidRPr="00023A9D">
              <w:t>-</w:t>
            </w:r>
            <w:r w:rsidRPr="00023A9D">
              <w:tab/>
              <w:t>Центр інклюзивних технологій навчання;</w:t>
            </w:r>
          </w:p>
          <w:p w:rsidR="005C637C" w:rsidRPr="00023A9D" w:rsidRDefault="005C637C" w:rsidP="00973C14">
            <w:pPr>
              <w:tabs>
                <w:tab w:val="left" w:pos="343"/>
              </w:tabs>
              <w:jc w:val="both"/>
            </w:pPr>
            <w:r w:rsidRPr="00023A9D">
              <w:t>-</w:t>
            </w:r>
            <w:r w:rsidRPr="00023A9D">
              <w:tab/>
              <w:t>їдальня (кав`ярня);</w:t>
            </w:r>
          </w:p>
          <w:p w:rsidR="005C637C" w:rsidRPr="00023A9D" w:rsidRDefault="005C637C" w:rsidP="00973C14">
            <w:pPr>
              <w:tabs>
                <w:tab w:val="left" w:pos="343"/>
              </w:tabs>
              <w:jc w:val="both"/>
            </w:pPr>
            <w:r w:rsidRPr="00023A9D">
              <w:t>-</w:t>
            </w:r>
            <w:r w:rsidRPr="00023A9D">
              <w:tab/>
              <w:t>гуртожитки;</w:t>
            </w:r>
          </w:p>
          <w:p w:rsidR="005C637C" w:rsidRPr="00023A9D" w:rsidRDefault="005C637C" w:rsidP="00973C14">
            <w:pPr>
              <w:tabs>
                <w:tab w:val="left" w:pos="343"/>
              </w:tabs>
              <w:jc w:val="both"/>
            </w:pPr>
            <w:r w:rsidRPr="00023A9D">
              <w:t>-</w:t>
            </w:r>
            <w:r w:rsidRPr="00023A9D">
              <w:tab/>
              <w:t>спортивні майданчики, зали і стадіон;</w:t>
            </w:r>
          </w:p>
          <w:p w:rsidR="005C637C" w:rsidRPr="00023A9D" w:rsidRDefault="005C637C" w:rsidP="00973C14">
            <w:pPr>
              <w:tabs>
                <w:tab w:val="left" w:pos="343"/>
              </w:tabs>
              <w:jc w:val="both"/>
            </w:pPr>
            <w:r w:rsidRPr="00023A9D">
              <w:t>-</w:t>
            </w:r>
            <w:r w:rsidRPr="00023A9D">
              <w:tab/>
              <w:t>наявність пандусів;</w:t>
            </w:r>
          </w:p>
          <w:p w:rsidR="005C637C" w:rsidRPr="00023A9D" w:rsidRDefault="005C637C" w:rsidP="005C637C">
            <w:pPr>
              <w:pStyle w:val="af"/>
              <w:tabs>
                <w:tab w:val="left" w:pos="142"/>
              </w:tabs>
            </w:pPr>
            <w:r w:rsidRPr="00023A9D">
              <w:t xml:space="preserve">- </w:t>
            </w:r>
            <w:r w:rsidR="00973C14" w:rsidRPr="00023A9D">
              <w:t xml:space="preserve">   </w:t>
            </w:r>
            <w:r w:rsidRPr="00023A9D">
              <w:t>наявність пасажирських ліфтів та ін.</w:t>
            </w:r>
          </w:p>
        </w:tc>
      </w:tr>
      <w:tr w:rsidR="005C637C" w:rsidRPr="00023A9D" w:rsidTr="00C266EC">
        <w:tc>
          <w:tcPr>
            <w:tcW w:w="2660" w:type="dxa"/>
          </w:tcPr>
          <w:p w:rsidR="005C637C" w:rsidRPr="00023A9D" w:rsidRDefault="005C637C" w:rsidP="005C637C">
            <w:pPr>
              <w:rPr>
                <w:b/>
                <w:iCs/>
              </w:rPr>
            </w:pPr>
            <w:r w:rsidRPr="00023A9D">
              <w:rPr>
                <w:b/>
              </w:rPr>
              <w:t>Інформаційне та навчально-методичне забезпечення</w:t>
            </w:r>
          </w:p>
        </w:tc>
        <w:tc>
          <w:tcPr>
            <w:tcW w:w="7223" w:type="dxa"/>
          </w:tcPr>
          <w:p w:rsidR="005C637C" w:rsidRPr="00023A9D" w:rsidRDefault="005C637C" w:rsidP="005C637C">
            <w:pPr>
              <w:jc w:val="both"/>
            </w:pPr>
            <w:r w:rsidRPr="00023A9D">
              <w:rPr>
                <w:lang w:val="en-US"/>
              </w:rPr>
              <w:t>Internet Explorer</w:t>
            </w:r>
            <w:r w:rsidRPr="00023A9D">
              <w:t xml:space="preserve">, </w:t>
            </w:r>
            <w:r w:rsidRPr="00023A9D">
              <w:rPr>
                <w:lang w:val="en-US"/>
              </w:rPr>
              <w:t>Mozilla Firefox</w:t>
            </w:r>
            <w:r w:rsidRPr="00023A9D">
              <w:t xml:space="preserve">, </w:t>
            </w:r>
            <w:r w:rsidRPr="00023A9D">
              <w:rPr>
                <w:lang w:val="en-US"/>
              </w:rPr>
              <w:t>Opera</w:t>
            </w:r>
            <w:r w:rsidRPr="00023A9D">
              <w:t xml:space="preserve">, </w:t>
            </w:r>
            <w:r w:rsidRPr="00023A9D">
              <w:rPr>
                <w:lang w:val="en-US"/>
              </w:rPr>
              <w:t xml:space="preserve">Daemon tools, AutoCAD 2004, MATLAB </w:t>
            </w:r>
            <w:r w:rsidRPr="00023A9D">
              <w:t xml:space="preserve">6.5, </w:t>
            </w:r>
            <w:r w:rsidRPr="00023A9D">
              <w:rPr>
                <w:lang w:val="en-US"/>
              </w:rPr>
              <w:t>Math</w:t>
            </w:r>
            <w:r w:rsidRPr="00023A9D">
              <w:t xml:space="preserve"> </w:t>
            </w:r>
            <w:r w:rsidRPr="00023A9D">
              <w:rPr>
                <w:lang w:val="en-US"/>
              </w:rPr>
              <w:t>CAD 2001, Borland C ++, Corel Graphics Suite 1.1, Alcohol 120%, Electronics Workbench, ESET NOD 32, Pragma 5, Adobe Illustrator</w:t>
            </w:r>
            <w:r w:rsidRPr="00023A9D">
              <w:t>,</w:t>
            </w:r>
            <w:r w:rsidRPr="00023A9D">
              <w:rPr>
                <w:lang w:val="en-US"/>
              </w:rPr>
              <w:t xml:space="preserve"> Microsoft Office 2003, Turbo Pascal, Basic </w:t>
            </w:r>
            <w:r w:rsidRPr="00023A9D">
              <w:rPr>
                <w:lang w:val="en-US"/>
              </w:rPr>
              <w:lastRenderedPageBreak/>
              <w:t>Pascal</w:t>
            </w:r>
            <w:r w:rsidRPr="00023A9D">
              <w:t>,</w:t>
            </w:r>
            <w:r w:rsidRPr="00023A9D">
              <w:rPr>
                <w:lang w:val="en-US"/>
              </w:rPr>
              <w:t xml:space="preserve"> Adobe Reader 7.0 </w:t>
            </w:r>
            <w:r w:rsidRPr="00023A9D">
              <w:t>та інше.</w:t>
            </w:r>
          </w:p>
        </w:tc>
      </w:tr>
      <w:tr w:rsidR="005C637C" w:rsidRPr="00023A9D" w:rsidTr="00C266EC">
        <w:tc>
          <w:tcPr>
            <w:tcW w:w="9883" w:type="dxa"/>
            <w:gridSpan w:val="2"/>
            <w:shd w:val="clear" w:color="auto" w:fill="E0E0E0"/>
          </w:tcPr>
          <w:p w:rsidR="005C637C" w:rsidRPr="00023A9D" w:rsidRDefault="005C637C" w:rsidP="005C637C">
            <w:pPr>
              <w:jc w:val="center"/>
              <w:rPr>
                <w:b/>
                <w:bCs/>
              </w:rPr>
            </w:pPr>
            <w:r w:rsidRPr="00023A9D">
              <w:rPr>
                <w:b/>
                <w:bCs/>
              </w:rPr>
              <w:lastRenderedPageBreak/>
              <w:t>9 – Академічна мобільність</w:t>
            </w:r>
          </w:p>
        </w:tc>
      </w:tr>
      <w:tr w:rsidR="005C637C" w:rsidRPr="00023A9D" w:rsidTr="00C266EC">
        <w:tc>
          <w:tcPr>
            <w:tcW w:w="2660" w:type="dxa"/>
          </w:tcPr>
          <w:p w:rsidR="005C637C" w:rsidRPr="00023A9D" w:rsidRDefault="005C637C" w:rsidP="005C637C">
            <w:pPr>
              <w:rPr>
                <w:b/>
              </w:rPr>
            </w:pPr>
            <w:r w:rsidRPr="00023A9D">
              <w:rPr>
                <w:b/>
              </w:rPr>
              <w:t>Національна кредитна мобільність</w:t>
            </w:r>
          </w:p>
        </w:tc>
        <w:tc>
          <w:tcPr>
            <w:tcW w:w="7223" w:type="dxa"/>
          </w:tcPr>
          <w:p w:rsidR="005C637C" w:rsidRPr="00023A9D" w:rsidRDefault="005C637C" w:rsidP="005C637C">
            <w:pPr>
              <w:jc w:val="both"/>
            </w:pPr>
            <w:r w:rsidRPr="00023A9D">
              <w:t>Інститут кібернетики НАН України, Інститут проблем моделювання в енергетиці ім. Г.Є. Пухова НАНУ, Інститут проблем реєстрації інформації НАНУ, Національний технічний університет «КПІ», Національний університет «</w:t>
            </w:r>
            <w:r w:rsidRPr="00023A9D">
              <w:rPr>
                <w:shd w:val="clear" w:color="auto" w:fill="F9F9F9"/>
              </w:rPr>
              <w:t xml:space="preserve">Києво-Могилянська академія», </w:t>
            </w:r>
            <w:r w:rsidRPr="00023A9D">
              <w:t>Національний університет ім. Тараса Шевченка,</w:t>
            </w:r>
            <w:r w:rsidRPr="00023A9D">
              <w:rPr>
                <w:bCs/>
                <w:shd w:val="clear" w:color="auto" w:fill="FFFFFF"/>
              </w:rPr>
              <w:t xml:space="preserve"> Харківський національний університет радіоелектроніки,</w:t>
            </w:r>
            <w:r w:rsidRPr="00023A9D">
              <w:rPr>
                <w:shd w:val="clear" w:color="auto" w:fill="FFFFFF"/>
              </w:rPr>
              <w:t xml:space="preserve"> Національний університет «</w:t>
            </w:r>
            <w:r w:rsidRPr="00023A9D">
              <w:rPr>
                <w:rStyle w:val="af5"/>
                <w:rFonts w:eastAsia="Calibri"/>
                <w:bCs/>
                <w:i w:val="0"/>
                <w:iCs w:val="0"/>
              </w:rPr>
              <w:t>Львівська політехніка</w:t>
            </w:r>
            <w:r w:rsidRPr="00023A9D">
              <w:rPr>
                <w:shd w:val="clear" w:color="auto" w:fill="FFFFFF"/>
              </w:rPr>
              <w:t>»</w:t>
            </w:r>
            <w:r w:rsidRPr="00023A9D">
              <w:t>,</w:t>
            </w:r>
            <w:r w:rsidRPr="00023A9D">
              <w:rPr>
                <w:shd w:val="clear" w:color="auto" w:fill="FFFFFF"/>
              </w:rPr>
              <w:t xml:space="preserve"> Національний </w:t>
            </w:r>
            <w:r w:rsidRPr="00023A9D">
              <w:rPr>
                <w:rStyle w:val="af5"/>
                <w:rFonts w:eastAsia="Calibri"/>
                <w:bCs/>
                <w:i w:val="0"/>
                <w:iCs w:val="0"/>
              </w:rPr>
              <w:t>авіаційний університет та інші.</w:t>
            </w:r>
          </w:p>
        </w:tc>
      </w:tr>
      <w:tr w:rsidR="005C637C" w:rsidRPr="00023A9D" w:rsidTr="00C266EC">
        <w:tc>
          <w:tcPr>
            <w:tcW w:w="2660" w:type="dxa"/>
          </w:tcPr>
          <w:p w:rsidR="005C637C" w:rsidRPr="00023A9D" w:rsidRDefault="005C637C" w:rsidP="005C637C">
            <w:pPr>
              <w:rPr>
                <w:b/>
              </w:rPr>
            </w:pPr>
            <w:r w:rsidRPr="00023A9D">
              <w:rPr>
                <w:b/>
              </w:rPr>
              <w:t>Міжнародна кредитна мобільність</w:t>
            </w:r>
          </w:p>
        </w:tc>
        <w:tc>
          <w:tcPr>
            <w:tcW w:w="7223" w:type="dxa"/>
          </w:tcPr>
          <w:p w:rsidR="005C637C" w:rsidRPr="00023A9D" w:rsidRDefault="005C637C" w:rsidP="005C637C">
            <w:pPr>
              <w:jc w:val="both"/>
            </w:pPr>
            <w:r w:rsidRPr="00023A9D">
              <w:t>Згідно із програмами міжнародного співробітництва студенти Університету «Україна» зі знанням іноземних мов мають змогу здобувати освіту за кордоном у Польщі (Вістула), Литві (Шяуляй). Програми реалізуються на основі подвійного дипломування, тобто шляхом паралельного або послідовного навчання в Університеті «Україна» та у закордонному ЗВО-партнері.</w:t>
            </w:r>
          </w:p>
        </w:tc>
      </w:tr>
      <w:tr w:rsidR="005C637C" w:rsidRPr="00023A9D" w:rsidTr="00C266EC">
        <w:tc>
          <w:tcPr>
            <w:tcW w:w="2660" w:type="dxa"/>
          </w:tcPr>
          <w:p w:rsidR="005C637C" w:rsidRPr="00023A9D" w:rsidRDefault="005C637C" w:rsidP="005C637C">
            <w:pPr>
              <w:rPr>
                <w:b/>
              </w:rPr>
            </w:pPr>
            <w:r w:rsidRPr="00023A9D">
              <w:rPr>
                <w:b/>
              </w:rPr>
              <w:t>Навчання іноземних здобувачів вищої освіти</w:t>
            </w:r>
          </w:p>
        </w:tc>
        <w:tc>
          <w:tcPr>
            <w:tcW w:w="7223" w:type="dxa"/>
          </w:tcPr>
          <w:p w:rsidR="005C637C" w:rsidRPr="00023A9D" w:rsidRDefault="005C637C" w:rsidP="005C637C">
            <w:pPr>
              <w:jc w:val="both"/>
            </w:pPr>
            <w:r w:rsidRPr="00023A9D">
              <w:t>Умови та особливості в контексті навчання іноземних громадян:</w:t>
            </w:r>
          </w:p>
          <w:p w:rsidR="005C637C" w:rsidRPr="00023A9D" w:rsidRDefault="005C637C" w:rsidP="005C637C">
            <w:pPr>
              <w:autoSpaceDE w:val="0"/>
              <w:autoSpaceDN w:val="0"/>
              <w:adjustRightInd w:val="0"/>
              <w:jc w:val="both"/>
              <w:rPr>
                <w:lang w:eastAsia="ru-RU"/>
              </w:rPr>
            </w:pPr>
            <w:r w:rsidRPr="00023A9D">
              <w:rPr>
                <w:lang w:eastAsia="ru-RU"/>
              </w:rPr>
              <w:t>- перший рівень вищої освіти – бакалавр за спеціальністю «Комп’ютерна інженерія»;</w:t>
            </w:r>
          </w:p>
          <w:p w:rsidR="005C637C" w:rsidRPr="00023A9D" w:rsidRDefault="005C637C" w:rsidP="005C637C">
            <w:pPr>
              <w:jc w:val="both"/>
            </w:pPr>
            <w:r w:rsidRPr="00023A9D">
              <w:rPr>
                <w:lang w:eastAsia="ru-RU"/>
              </w:rPr>
              <w:t>− умови прийому на навчання за програмою регламентуються Правилами прийому до Університету «Україна».</w:t>
            </w:r>
          </w:p>
        </w:tc>
      </w:tr>
    </w:tbl>
    <w:p w:rsidR="00895366" w:rsidRPr="00023A9D" w:rsidRDefault="00895366" w:rsidP="00803295">
      <w:pPr>
        <w:pStyle w:val="a5"/>
        <w:spacing w:after="0"/>
        <w:ind w:left="0"/>
        <w:jc w:val="center"/>
        <w:rPr>
          <w:b/>
          <w:bCs/>
          <w:sz w:val="28"/>
          <w:szCs w:val="28"/>
          <w:lang w:val="ru-RU"/>
        </w:rPr>
      </w:pPr>
    </w:p>
    <w:p w:rsidR="00895366" w:rsidRPr="00023A9D" w:rsidRDefault="00895366">
      <w:pPr>
        <w:rPr>
          <w:b/>
          <w:bCs/>
          <w:sz w:val="28"/>
          <w:szCs w:val="28"/>
          <w:lang w:val="ru-RU"/>
        </w:rPr>
      </w:pPr>
      <w:r w:rsidRPr="00023A9D">
        <w:rPr>
          <w:b/>
          <w:bCs/>
          <w:sz w:val="28"/>
          <w:szCs w:val="28"/>
          <w:lang w:val="ru-RU"/>
        </w:rPr>
        <w:br w:type="page"/>
      </w:r>
    </w:p>
    <w:p w:rsidR="00071B84" w:rsidRPr="00023A9D" w:rsidRDefault="00071B84" w:rsidP="00803295">
      <w:pPr>
        <w:pStyle w:val="a5"/>
        <w:spacing w:after="0"/>
        <w:ind w:left="0"/>
        <w:jc w:val="center"/>
        <w:rPr>
          <w:b/>
          <w:bCs/>
          <w:sz w:val="28"/>
          <w:szCs w:val="28"/>
          <w:lang w:val="ru-RU"/>
        </w:rPr>
      </w:pPr>
    </w:p>
    <w:p w:rsidR="00A07A48" w:rsidRPr="00023A9D" w:rsidRDefault="00A07A48" w:rsidP="00A07A48">
      <w:pPr>
        <w:numPr>
          <w:ilvl w:val="0"/>
          <w:numId w:val="2"/>
        </w:numPr>
        <w:suppressAutoHyphens/>
        <w:spacing w:after="120"/>
        <w:ind w:left="0" w:firstLine="0"/>
        <w:jc w:val="center"/>
        <w:rPr>
          <w:b/>
          <w:bCs/>
          <w:sz w:val="28"/>
          <w:szCs w:val="28"/>
        </w:rPr>
      </w:pPr>
      <w:r w:rsidRPr="00023A9D">
        <w:rPr>
          <w:b/>
          <w:bCs/>
          <w:sz w:val="28"/>
          <w:szCs w:val="28"/>
        </w:rPr>
        <w:t xml:space="preserve">Перелік компонент освітньо-професійної програми </w:t>
      </w:r>
      <w:r w:rsidRPr="00023A9D">
        <w:rPr>
          <w:b/>
          <w:bCs/>
          <w:sz w:val="28"/>
          <w:szCs w:val="28"/>
        </w:rPr>
        <w:br/>
        <w:t>та їх логічна послідовність</w:t>
      </w:r>
    </w:p>
    <w:p w:rsidR="00A07A48" w:rsidRPr="00023A9D" w:rsidRDefault="00A07A48" w:rsidP="00A07A48">
      <w:pPr>
        <w:numPr>
          <w:ilvl w:val="1"/>
          <w:numId w:val="2"/>
        </w:numPr>
        <w:suppressAutoHyphens/>
        <w:spacing w:after="120"/>
        <w:ind w:left="0" w:firstLine="0"/>
        <w:jc w:val="center"/>
        <w:rPr>
          <w:b/>
          <w:bCs/>
          <w:sz w:val="28"/>
          <w:szCs w:val="28"/>
        </w:rPr>
      </w:pPr>
      <w:r w:rsidRPr="00023A9D">
        <w:rPr>
          <w:b/>
          <w:bCs/>
          <w:sz w:val="28"/>
          <w:szCs w:val="28"/>
        </w:rPr>
        <w:t>Перелік компонент ОПП</w:t>
      </w:r>
    </w:p>
    <w:tbl>
      <w:tblPr>
        <w:tblW w:w="10632" w:type="dxa"/>
        <w:tblInd w:w="-436" w:type="dxa"/>
        <w:tblLayout w:type="fixed"/>
        <w:tblLook w:val="04A0" w:firstRow="1" w:lastRow="0" w:firstColumn="1" w:lastColumn="0" w:noHBand="0" w:noVBand="1"/>
      </w:tblPr>
      <w:tblGrid>
        <w:gridCol w:w="993"/>
        <w:gridCol w:w="4395"/>
        <w:gridCol w:w="1418"/>
        <w:gridCol w:w="1559"/>
        <w:gridCol w:w="1302"/>
        <w:gridCol w:w="965"/>
      </w:tblGrid>
      <w:tr w:rsidR="00A07A48" w:rsidRPr="00023A9D" w:rsidTr="00BC2AC6">
        <w:trPr>
          <w:trHeight w:val="20"/>
        </w:trPr>
        <w:tc>
          <w:tcPr>
            <w:tcW w:w="99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b/>
                <w:bCs/>
                <w:color w:val="000000"/>
                <w:lang w:val="ru-RU" w:eastAsia="ru-RU"/>
              </w:rPr>
            </w:pPr>
            <w:r w:rsidRPr="00023A9D">
              <w:rPr>
                <w:b/>
                <w:bCs/>
                <w:color w:val="000000"/>
                <w:lang w:val="ru-RU" w:eastAsia="ru-RU"/>
              </w:rPr>
              <w:t>Код н/д</w:t>
            </w:r>
          </w:p>
        </w:tc>
        <w:tc>
          <w:tcPr>
            <w:tcW w:w="439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b/>
                <w:bCs/>
                <w:color w:val="000000"/>
                <w:lang w:val="ru-RU" w:eastAsia="ru-RU"/>
              </w:rPr>
            </w:pPr>
            <w:r w:rsidRPr="00023A9D">
              <w:rPr>
                <w:b/>
                <w:bCs/>
                <w:color w:val="000000"/>
                <w:lang w:val="ru-RU" w:eastAsia="ru-RU"/>
              </w:rPr>
              <w:t xml:space="preserve">Компоненти освітньої програми </w:t>
            </w:r>
            <w:r w:rsidRPr="00023A9D">
              <w:rPr>
                <w:b/>
                <w:bCs/>
                <w:color w:val="000000"/>
                <w:lang w:val="ru-RU" w:eastAsia="ru-RU"/>
              </w:rPr>
              <w:br/>
              <w:t>(навчальні дисципліни, курсові проєкти (роботи), практики, кваліфікаційна робота)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b/>
                <w:bCs/>
                <w:color w:val="000000"/>
                <w:lang w:val="ru-RU" w:eastAsia="ru-RU"/>
              </w:rPr>
            </w:pPr>
            <w:r w:rsidRPr="00023A9D">
              <w:rPr>
                <w:b/>
                <w:bCs/>
                <w:color w:val="000000"/>
                <w:lang w:val="ru-RU" w:eastAsia="ru-RU"/>
              </w:rPr>
              <w:t>Обсяг</w:t>
            </w:r>
          </w:p>
        </w:tc>
        <w:tc>
          <w:tcPr>
            <w:tcW w:w="13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b/>
                <w:bCs/>
                <w:color w:val="000000"/>
                <w:lang w:val="ru-RU" w:eastAsia="ru-RU"/>
              </w:rPr>
            </w:pPr>
            <w:r w:rsidRPr="00023A9D">
              <w:rPr>
                <w:b/>
                <w:bCs/>
                <w:color w:val="000000"/>
                <w:lang w:val="ru-RU" w:eastAsia="ru-RU"/>
              </w:rPr>
              <w:t>Форма</w:t>
            </w:r>
            <w:r w:rsidRPr="00023A9D">
              <w:rPr>
                <w:b/>
                <w:bCs/>
                <w:color w:val="000000"/>
                <w:lang w:val="ru-RU" w:eastAsia="ru-RU"/>
              </w:rPr>
              <w:br/>
              <w:t>підсумк. контролю</w:t>
            </w:r>
          </w:p>
        </w:tc>
        <w:tc>
          <w:tcPr>
            <w:tcW w:w="96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b/>
                <w:bCs/>
                <w:lang w:val="ru-RU" w:eastAsia="ru-RU"/>
              </w:rPr>
            </w:pPr>
            <w:r w:rsidRPr="00023A9D">
              <w:rPr>
                <w:b/>
                <w:bCs/>
                <w:lang w:val="ru-RU" w:eastAsia="ru-RU"/>
              </w:rPr>
              <w:t>Семес-три</w:t>
            </w:r>
          </w:p>
        </w:tc>
      </w:tr>
      <w:tr w:rsidR="00A07A48" w:rsidRPr="00023A9D" w:rsidTr="00BC2AC6">
        <w:trPr>
          <w:trHeight w:val="20"/>
        </w:trPr>
        <w:tc>
          <w:tcPr>
            <w:tcW w:w="993" w:type="dxa"/>
            <w:vMerge/>
            <w:tcBorders>
              <w:top w:val="single" w:sz="8" w:space="0" w:color="auto"/>
              <w:left w:val="single" w:sz="8" w:space="0" w:color="auto"/>
              <w:bottom w:val="single" w:sz="8" w:space="0" w:color="auto"/>
              <w:right w:val="single" w:sz="8" w:space="0" w:color="auto"/>
            </w:tcBorders>
            <w:vAlign w:val="center"/>
          </w:tcPr>
          <w:p w:rsidR="00A07A48" w:rsidRPr="00023A9D" w:rsidRDefault="00A07A48" w:rsidP="00BC2AC6">
            <w:pPr>
              <w:rPr>
                <w:b/>
                <w:bCs/>
                <w:color w:val="000000"/>
                <w:lang w:val="ru-RU" w:eastAsia="ru-RU"/>
              </w:rPr>
            </w:pPr>
          </w:p>
        </w:tc>
        <w:tc>
          <w:tcPr>
            <w:tcW w:w="4395" w:type="dxa"/>
            <w:vMerge/>
            <w:tcBorders>
              <w:top w:val="single" w:sz="8" w:space="0" w:color="auto"/>
              <w:left w:val="single" w:sz="8" w:space="0" w:color="auto"/>
              <w:bottom w:val="single" w:sz="8" w:space="0" w:color="auto"/>
              <w:right w:val="single" w:sz="8" w:space="0" w:color="auto"/>
            </w:tcBorders>
            <w:vAlign w:val="center"/>
          </w:tcPr>
          <w:p w:rsidR="00A07A48" w:rsidRPr="00023A9D" w:rsidRDefault="00A07A48" w:rsidP="00BC2AC6">
            <w:pPr>
              <w:rPr>
                <w:b/>
                <w:bCs/>
                <w:color w:val="000000"/>
                <w:lang w:val="ru-RU" w:eastAsia="ru-RU"/>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504789" w:rsidP="00BC2AC6">
            <w:pPr>
              <w:jc w:val="center"/>
              <w:rPr>
                <w:b/>
                <w:bCs/>
                <w:color w:val="000000"/>
                <w:lang w:val="ru-RU" w:eastAsia="ru-RU"/>
              </w:rPr>
            </w:pPr>
            <w:r w:rsidRPr="00023A9D">
              <w:rPr>
                <w:b/>
                <w:bCs/>
                <w:color w:val="000000"/>
                <w:lang w:val="ru-RU" w:eastAsia="ru-RU"/>
              </w:rPr>
              <w:t>кредити ECTS</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b/>
                <w:bCs/>
                <w:color w:val="000000"/>
                <w:lang w:val="ru-RU" w:eastAsia="ru-RU"/>
              </w:rPr>
            </w:pPr>
            <w:r w:rsidRPr="00023A9D">
              <w:rPr>
                <w:b/>
                <w:bCs/>
                <w:color w:val="000000"/>
                <w:lang w:val="ru-RU" w:eastAsia="ru-RU"/>
              </w:rPr>
              <w:t>академ.</w:t>
            </w:r>
          </w:p>
          <w:p w:rsidR="00A07A48" w:rsidRPr="00023A9D" w:rsidRDefault="00A07A48" w:rsidP="00BC2AC6">
            <w:pPr>
              <w:jc w:val="center"/>
              <w:rPr>
                <w:b/>
                <w:bCs/>
                <w:color w:val="000000"/>
                <w:lang w:val="ru-RU" w:eastAsia="ru-RU"/>
              </w:rPr>
            </w:pPr>
            <w:r w:rsidRPr="00023A9D">
              <w:rPr>
                <w:b/>
                <w:bCs/>
                <w:color w:val="000000"/>
                <w:lang w:val="ru-RU" w:eastAsia="ru-RU"/>
              </w:rPr>
              <w:t>години</w:t>
            </w:r>
          </w:p>
        </w:tc>
        <w:tc>
          <w:tcPr>
            <w:tcW w:w="1302" w:type="dxa"/>
            <w:vMerge/>
            <w:tcBorders>
              <w:top w:val="single" w:sz="8" w:space="0" w:color="auto"/>
              <w:left w:val="single" w:sz="8" w:space="0" w:color="auto"/>
              <w:bottom w:val="single" w:sz="8" w:space="0" w:color="auto"/>
              <w:right w:val="single" w:sz="8" w:space="0" w:color="auto"/>
            </w:tcBorders>
            <w:vAlign w:val="center"/>
          </w:tcPr>
          <w:p w:rsidR="00A07A48" w:rsidRPr="00023A9D" w:rsidRDefault="00A07A48" w:rsidP="00BC2AC6">
            <w:pPr>
              <w:rPr>
                <w:b/>
                <w:bCs/>
                <w:color w:val="000000"/>
                <w:lang w:val="ru-RU" w:eastAsia="ru-RU"/>
              </w:rPr>
            </w:pPr>
          </w:p>
        </w:tc>
        <w:tc>
          <w:tcPr>
            <w:tcW w:w="965" w:type="dxa"/>
            <w:vMerge/>
            <w:tcBorders>
              <w:top w:val="single" w:sz="8" w:space="0" w:color="auto"/>
              <w:left w:val="single" w:sz="8" w:space="0" w:color="auto"/>
              <w:bottom w:val="single" w:sz="8" w:space="0" w:color="auto"/>
              <w:right w:val="single" w:sz="8" w:space="0" w:color="auto"/>
            </w:tcBorders>
            <w:vAlign w:val="center"/>
          </w:tcPr>
          <w:p w:rsidR="00A07A48" w:rsidRPr="00023A9D" w:rsidRDefault="00A07A48" w:rsidP="00BC2AC6">
            <w:pPr>
              <w:rPr>
                <w:b/>
                <w:bCs/>
                <w:lang w:val="ru-RU" w:eastAsia="ru-RU"/>
              </w:rPr>
            </w:pPr>
          </w:p>
        </w:tc>
      </w:tr>
      <w:tr w:rsidR="00A07A48" w:rsidRPr="00023A9D" w:rsidTr="00BC2AC6">
        <w:trPr>
          <w:trHeight w:val="2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b/>
                <w:bCs/>
                <w:color w:val="000000"/>
                <w:lang w:val="ru-RU" w:eastAsia="ru-RU"/>
              </w:rPr>
            </w:pPr>
            <w:r w:rsidRPr="00023A9D">
              <w:rPr>
                <w:b/>
                <w:bCs/>
                <w:color w:val="000000"/>
                <w:lang w:val="ru-RU" w:eastAsia="ru-RU"/>
              </w:rPr>
              <w:t>1</w:t>
            </w:r>
          </w:p>
        </w:tc>
        <w:tc>
          <w:tcPr>
            <w:tcW w:w="4395"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b/>
                <w:bCs/>
                <w:color w:val="000000"/>
                <w:lang w:val="ru-RU" w:eastAsia="ru-RU"/>
              </w:rPr>
            </w:pPr>
            <w:r w:rsidRPr="00023A9D">
              <w:rPr>
                <w:b/>
                <w:bCs/>
                <w:color w:val="000000"/>
                <w:lang w:val="ru-RU" w:eastAsia="ru-RU"/>
              </w:rPr>
              <w:t>2</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b/>
                <w:bCs/>
                <w:color w:val="000000"/>
                <w:lang w:val="ru-RU" w:eastAsia="ru-RU"/>
              </w:rPr>
            </w:pPr>
            <w:r w:rsidRPr="00023A9D">
              <w:rPr>
                <w:b/>
                <w:bCs/>
                <w:color w:val="000000"/>
                <w:lang w:val="ru-RU" w:eastAsia="ru-RU"/>
              </w:rPr>
              <w:t>3</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b/>
                <w:bCs/>
                <w:color w:val="000000"/>
                <w:lang w:val="ru-RU" w:eastAsia="ru-RU"/>
              </w:rPr>
            </w:pPr>
            <w:r w:rsidRPr="00023A9D">
              <w:rPr>
                <w:b/>
                <w:bCs/>
                <w:color w:val="000000"/>
                <w:lang w:val="ru-RU" w:eastAsia="ru-RU"/>
              </w:rPr>
              <w:t>4</w:t>
            </w:r>
          </w:p>
        </w:tc>
        <w:tc>
          <w:tcPr>
            <w:tcW w:w="1302"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b/>
                <w:bCs/>
                <w:color w:val="000000"/>
                <w:lang w:val="ru-RU" w:eastAsia="ru-RU"/>
              </w:rPr>
            </w:pPr>
            <w:r w:rsidRPr="00023A9D">
              <w:rPr>
                <w:b/>
                <w:bCs/>
                <w:color w:val="000000"/>
                <w:lang w:val="ru-RU" w:eastAsia="ru-RU"/>
              </w:rPr>
              <w:t>5</w:t>
            </w:r>
          </w:p>
        </w:tc>
        <w:tc>
          <w:tcPr>
            <w:tcW w:w="9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A07A48" w:rsidRPr="00023A9D" w:rsidRDefault="00A07A48" w:rsidP="00BC2AC6">
            <w:pPr>
              <w:jc w:val="center"/>
              <w:rPr>
                <w:b/>
                <w:bCs/>
                <w:lang w:val="ru-RU" w:eastAsia="ru-RU"/>
              </w:rPr>
            </w:pPr>
            <w:r w:rsidRPr="00023A9D">
              <w:rPr>
                <w:b/>
                <w:bCs/>
                <w:lang w:val="ru-RU" w:eastAsia="ru-RU"/>
              </w:rPr>
              <w:t>6</w:t>
            </w:r>
          </w:p>
        </w:tc>
      </w:tr>
      <w:tr w:rsidR="00A07A48" w:rsidRPr="00023A9D" w:rsidTr="00A07A48">
        <w:trPr>
          <w:trHeight w:val="20"/>
        </w:trPr>
        <w:tc>
          <w:tcPr>
            <w:tcW w:w="10632" w:type="dxa"/>
            <w:gridSpan w:val="6"/>
            <w:tcBorders>
              <w:top w:val="single" w:sz="8" w:space="0" w:color="auto"/>
              <w:left w:val="single" w:sz="8" w:space="0" w:color="auto"/>
              <w:bottom w:val="single" w:sz="8" w:space="0" w:color="auto"/>
              <w:right w:val="single" w:sz="8" w:space="0" w:color="auto"/>
            </w:tcBorders>
            <w:shd w:val="clear" w:color="auto" w:fill="FFFF00"/>
            <w:vAlign w:val="center"/>
          </w:tcPr>
          <w:p w:rsidR="00A07A48" w:rsidRPr="00023A9D" w:rsidRDefault="00A07A48" w:rsidP="00BC2AC6">
            <w:pPr>
              <w:jc w:val="center"/>
              <w:rPr>
                <w:b/>
                <w:bCs/>
                <w:color w:val="000000"/>
                <w:lang w:val="ru-RU" w:eastAsia="ru-RU"/>
              </w:rPr>
            </w:pPr>
            <w:r w:rsidRPr="00023A9D">
              <w:rPr>
                <w:b/>
                <w:bCs/>
                <w:color w:val="000000"/>
                <w:lang w:val="ru-RU" w:eastAsia="ru-RU"/>
              </w:rPr>
              <w:t>І. ЦИКЛ ЗАГАЛЬНОЇ ПІДГОТОВКИ</w:t>
            </w:r>
          </w:p>
        </w:tc>
      </w:tr>
      <w:tr w:rsidR="00A07A48" w:rsidRPr="00023A9D" w:rsidTr="00D5388B">
        <w:trPr>
          <w:trHeight w:val="20"/>
        </w:trPr>
        <w:tc>
          <w:tcPr>
            <w:tcW w:w="9667" w:type="dxa"/>
            <w:gridSpan w:val="5"/>
            <w:tcBorders>
              <w:top w:val="single" w:sz="8" w:space="0" w:color="auto"/>
              <w:left w:val="single" w:sz="8" w:space="0" w:color="auto"/>
              <w:bottom w:val="single" w:sz="8" w:space="0" w:color="auto"/>
              <w:right w:val="single" w:sz="8" w:space="0" w:color="auto"/>
            </w:tcBorders>
            <w:shd w:val="clear" w:color="auto" w:fill="CCC0D9" w:themeFill="accent4" w:themeFillTint="66"/>
            <w:vAlign w:val="center"/>
          </w:tcPr>
          <w:p w:rsidR="00A07A48" w:rsidRPr="00023A9D" w:rsidRDefault="00A07A48" w:rsidP="00BC2AC6">
            <w:pPr>
              <w:jc w:val="center"/>
              <w:rPr>
                <w:b/>
                <w:bCs/>
                <w:lang w:eastAsia="ru-RU"/>
              </w:rPr>
            </w:pPr>
            <w:r w:rsidRPr="00023A9D">
              <w:rPr>
                <w:b/>
                <w:bCs/>
                <w:lang w:eastAsia="ru-RU"/>
              </w:rPr>
              <w:t>1.1</w:t>
            </w:r>
            <w:r w:rsidR="00F74D3A" w:rsidRPr="00023A9D">
              <w:rPr>
                <w:b/>
                <w:bCs/>
                <w:lang w:eastAsia="ru-RU"/>
              </w:rPr>
              <w:t>.</w:t>
            </w:r>
            <w:r w:rsidRPr="00023A9D">
              <w:rPr>
                <w:b/>
                <w:bCs/>
                <w:lang w:eastAsia="ru-RU"/>
              </w:rPr>
              <w:t xml:space="preserve"> Обов’язкові компоненти освітньої програми</w:t>
            </w:r>
          </w:p>
        </w:tc>
        <w:tc>
          <w:tcPr>
            <w:tcW w:w="965" w:type="dxa"/>
            <w:tcBorders>
              <w:top w:val="single" w:sz="8" w:space="0" w:color="auto"/>
              <w:left w:val="single" w:sz="8" w:space="0" w:color="auto"/>
              <w:bottom w:val="single" w:sz="8" w:space="0" w:color="auto"/>
              <w:right w:val="single" w:sz="8" w:space="0" w:color="auto"/>
            </w:tcBorders>
            <w:shd w:val="clear" w:color="auto" w:fill="CCC0D9" w:themeFill="accent4" w:themeFillTint="66"/>
            <w:noWrap/>
            <w:vAlign w:val="bottom"/>
          </w:tcPr>
          <w:p w:rsidR="00A07A48" w:rsidRPr="00023A9D" w:rsidRDefault="00A07A48" w:rsidP="00BC2AC6">
            <w:pPr>
              <w:rPr>
                <w:lang w:eastAsia="ru-RU"/>
              </w:rPr>
            </w:pPr>
            <w:r w:rsidRPr="00023A9D">
              <w:rPr>
                <w:lang w:val="ru-RU" w:eastAsia="ru-RU"/>
              </w:rPr>
              <w:t> </w:t>
            </w:r>
          </w:p>
        </w:tc>
      </w:tr>
      <w:tr w:rsidR="00A07A48" w:rsidRPr="00023A9D" w:rsidTr="00BC2AC6">
        <w:trPr>
          <w:trHeight w:val="20"/>
        </w:trPr>
        <w:tc>
          <w:tcPr>
            <w:tcW w:w="993" w:type="dxa"/>
            <w:tcBorders>
              <w:top w:val="single" w:sz="8" w:space="0" w:color="auto"/>
              <w:left w:val="single" w:sz="8" w:space="0" w:color="auto"/>
              <w:bottom w:val="single" w:sz="8" w:space="0" w:color="auto"/>
              <w:right w:val="single" w:sz="8" w:space="0" w:color="auto"/>
            </w:tcBorders>
            <w:shd w:val="clear" w:color="auto" w:fill="auto"/>
          </w:tcPr>
          <w:p w:rsidR="00A07A48" w:rsidRPr="00023A9D" w:rsidRDefault="00A07A48" w:rsidP="00BC2AC6">
            <w:pPr>
              <w:jc w:val="center"/>
              <w:rPr>
                <w:lang w:eastAsia="ru-RU"/>
              </w:rPr>
            </w:pPr>
            <w:r w:rsidRPr="00023A9D">
              <w:rPr>
                <w:lang w:eastAsia="ru-RU"/>
              </w:rPr>
              <w:t>ОК 1.1</w:t>
            </w:r>
          </w:p>
        </w:tc>
        <w:tc>
          <w:tcPr>
            <w:tcW w:w="4395" w:type="dxa"/>
            <w:tcBorders>
              <w:top w:val="single" w:sz="8" w:space="0" w:color="auto"/>
              <w:left w:val="single" w:sz="8" w:space="0" w:color="auto"/>
              <w:bottom w:val="single" w:sz="8" w:space="0" w:color="auto"/>
              <w:right w:val="single" w:sz="8" w:space="0" w:color="auto"/>
            </w:tcBorders>
            <w:shd w:val="clear" w:color="auto" w:fill="auto"/>
            <w:noWrap/>
            <w:vAlign w:val="bottom"/>
          </w:tcPr>
          <w:p w:rsidR="00A07A48" w:rsidRPr="00023A9D" w:rsidRDefault="00A07A48" w:rsidP="00BC2AC6">
            <w:pPr>
              <w:rPr>
                <w:lang w:eastAsia="ru-RU"/>
              </w:rPr>
            </w:pPr>
            <w:r w:rsidRPr="00023A9D">
              <w:rPr>
                <w:lang w:eastAsia="ru-RU"/>
              </w:rPr>
              <w:t>Дидактика вищої школи</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lang w:eastAsia="ru-RU"/>
              </w:rPr>
            </w:pPr>
            <w:r w:rsidRPr="00023A9D">
              <w:rPr>
                <w:lang w:eastAsia="ru-RU"/>
              </w:rPr>
              <w:t>3</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lang w:eastAsia="ru-RU"/>
              </w:rPr>
            </w:pPr>
            <w:r w:rsidRPr="00023A9D">
              <w:rPr>
                <w:lang w:eastAsia="ru-RU"/>
              </w:rPr>
              <w:t>90</w:t>
            </w:r>
          </w:p>
        </w:tc>
        <w:tc>
          <w:tcPr>
            <w:tcW w:w="1302"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lang w:eastAsia="ru-RU"/>
              </w:rPr>
            </w:pPr>
            <w:r w:rsidRPr="00023A9D">
              <w:rPr>
                <w:lang w:eastAsia="ru-RU"/>
              </w:rPr>
              <w:t>з</w:t>
            </w:r>
          </w:p>
        </w:tc>
        <w:tc>
          <w:tcPr>
            <w:tcW w:w="9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A07A48" w:rsidRPr="00023A9D" w:rsidRDefault="00A07A48" w:rsidP="00BC2AC6">
            <w:pPr>
              <w:jc w:val="center"/>
              <w:rPr>
                <w:bCs/>
                <w:lang w:eastAsia="ru-RU"/>
              </w:rPr>
            </w:pPr>
            <w:r w:rsidRPr="00023A9D">
              <w:rPr>
                <w:bCs/>
                <w:lang w:eastAsia="ru-RU"/>
              </w:rPr>
              <w:t>2</w:t>
            </w:r>
          </w:p>
        </w:tc>
      </w:tr>
      <w:tr w:rsidR="00A07A48" w:rsidRPr="00023A9D" w:rsidTr="00BC2AC6">
        <w:trPr>
          <w:trHeight w:val="20"/>
        </w:trPr>
        <w:tc>
          <w:tcPr>
            <w:tcW w:w="993" w:type="dxa"/>
            <w:tcBorders>
              <w:top w:val="single" w:sz="8" w:space="0" w:color="auto"/>
              <w:left w:val="single" w:sz="8" w:space="0" w:color="auto"/>
              <w:bottom w:val="single" w:sz="8" w:space="0" w:color="auto"/>
              <w:right w:val="single" w:sz="8" w:space="0" w:color="auto"/>
            </w:tcBorders>
            <w:shd w:val="clear" w:color="auto" w:fill="auto"/>
          </w:tcPr>
          <w:p w:rsidR="00A07A48" w:rsidRPr="00023A9D" w:rsidRDefault="00A07A48" w:rsidP="00BC2AC6">
            <w:pPr>
              <w:jc w:val="center"/>
              <w:rPr>
                <w:lang w:eastAsia="ru-RU"/>
              </w:rPr>
            </w:pPr>
            <w:r w:rsidRPr="00023A9D">
              <w:rPr>
                <w:lang w:eastAsia="ru-RU"/>
              </w:rPr>
              <w:t>ОК 1.2</w:t>
            </w:r>
          </w:p>
        </w:tc>
        <w:tc>
          <w:tcPr>
            <w:tcW w:w="4395" w:type="dxa"/>
            <w:tcBorders>
              <w:top w:val="single" w:sz="8" w:space="0" w:color="auto"/>
              <w:left w:val="single" w:sz="8" w:space="0" w:color="auto"/>
              <w:bottom w:val="single" w:sz="8" w:space="0" w:color="auto"/>
              <w:right w:val="single" w:sz="8" w:space="0" w:color="auto"/>
            </w:tcBorders>
            <w:shd w:val="clear" w:color="auto" w:fill="auto"/>
            <w:noWrap/>
            <w:vAlign w:val="bottom"/>
          </w:tcPr>
          <w:p w:rsidR="00A07A48" w:rsidRPr="00023A9D" w:rsidRDefault="00A07A48" w:rsidP="00BC2AC6">
            <w:pPr>
              <w:rPr>
                <w:lang w:eastAsia="ru-RU"/>
              </w:rPr>
            </w:pPr>
            <w:r w:rsidRPr="00023A9D">
              <w:rPr>
                <w:lang w:eastAsia="ru-RU"/>
              </w:rPr>
              <w:t>Академічна іноземна мова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lang w:eastAsia="ru-RU"/>
              </w:rPr>
            </w:pPr>
            <w:r w:rsidRPr="00023A9D">
              <w:rPr>
                <w:lang w:eastAsia="ru-RU"/>
              </w:rPr>
              <w:t>3</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lang w:eastAsia="ru-RU"/>
              </w:rPr>
            </w:pPr>
            <w:r w:rsidRPr="00023A9D">
              <w:rPr>
                <w:lang w:eastAsia="ru-RU"/>
              </w:rPr>
              <w:t>90</w:t>
            </w:r>
          </w:p>
        </w:tc>
        <w:tc>
          <w:tcPr>
            <w:tcW w:w="1302"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lang w:eastAsia="ru-RU"/>
              </w:rPr>
            </w:pPr>
            <w:r w:rsidRPr="00023A9D">
              <w:rPr>
                <w:lang w:eastAsia="ru-RU"/>
              </w:rPr>
              <w:t>і</w:t>
            </w:r>
          </w:p>
        </w:tc>
        <w:tc>
          <w:tcPr>
            <w:tcW w:w="9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A07A48" w:rsidRPr="00023A9D" w:rsidRDefault="00A07A48" w:rsidP="00BC2AC6">
            <w:pPr>
              <w:jc w:val="center"/>
              <w:rPr>
                <w:bCs/>
                <w:lang w:eastAsia="ru-RU"/>
              </w:rPr>
            </w:pPr>
            <w:r w:rsidRPr="00023A9D">
              <w:rPr>
                <w:bCs/>
                <w:lang w:eastAsia="ru-RU"/>
              </w:rPr>
              <w:t>1</w:t>
            </w:r>
          </w:p>
        </w:tc>
      </w:tr>
      <w:tr w:rsidR="00A07A48" w:rsidRPr="00023A9D" w:rsidTr="00BC2AC6">
        <w:trPr>
          <w:trHeight w:val="2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lang w:eastAsia="ru-RU"/>
              </w:rPr>
            </w:pPr>
            <w:r w:rsidRPr="00023A9D">
              <w:rPr>
                <w:lang w:eastAsia="ru-RU"/>
              </w:rPr>
              <w:t>ОК 1.3</w:t>
            </w:r>
          </w:p>
        </w:tc>
        <w:tc>
          <w:tcPr>
            <w:tcW w:w="4395" w:type="dxa"/>
            <w:tcBorders>
              <w:top w:val="single" w:sz="8" w:space="0" w:color="auto"/>
              <w:left w:val="single" w:sz="8" w:space="0" w:color="auto"/>
              <w:bottom w:val="single" w:sz="8" w:space="0" w:color="auto"/>
              <w:right w:val="single" w:sz="8" w:space="0" w:color="auto"/>
            </w:tcBorders>
            <w:shd w:val="clear" w:color="auto" w:fill="auto"/>
            <w:noWrap/>
          </w:tcPr>
          <w:p w:rsidR="00A07A48" w:rsidRPr="00023A9D" w:rsidRDefault="00A07A48" w:rsidP="00BC2AC6">
            <w:pPr>
              <w:rPr>
                <w:lang w:eastAsia="ru-RU"/>
              </w:rPr>
            </w:pPr>
            <w:r w:rsidRPr="00023A9D">
              <w:rPr>
                <w:lang w:eastAsia="ru-RU"/>
              </w:rPr>
              <w:t>Управління проєктами</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lang w:eastAsia="ru-RU"/>
              </w:rPr>
            </w:pPr>
            <w:r w:rsidRPr="00023A9D">
              <w:rPr>
                <w:lang w:eastAsia="ru-RU"/>
              </w:rPr>
              <w:t>6</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lang w:eastAsia="ru-RU"/>
              </w:rPr>
            </w:pPr>
            <w:r w:rsidRPr="00023A9D">
              <w:rPr>
                <w:lang w:eastAsia="ru-RU"/>
              </w:rPr>
              <w:t>180</w:t>
            </w:r>
          </w:p>
        </w:tc>
        <w:tc>
          <w:tcPr>
            <w:tcW w:w="1302"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lang w:eastAsia="ru-RU"/>
              </w:rPr>
            </w:pPr>
            <w:r w:rsidRPr="00023A9D">
              <w:rPr>
                <w:lang w:eastAsia="ru-RU"/>
              </w:rPr>
              <w:t>і</w:t>
            </w:r>
          </w:p>
        </w:tc>
        <w:tc>
          <w:tcPr>
            <w:tcW w:w="9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A07A48" w:rsidRPr="00023A9D" w:rsidRDefault="00A07A48" w:rsidP="00BC2AC6">
            <w:pPr>
              <w:jc w:val="center"/>
              <w:rPr>
                <w:bCs/>
                <w:lang w:eastAsia="ru-RU"/>
              </w:rPr>
            </w:pPr>
            <w:r w:rsidRPr="00023A9D">
              <w:rPr>
                <w:bCs/>
                <w:lang w:eastAsia="ru-RU"/>
              </w:rPr>
              <w:t>1</w:t>
            </w:r>
          </w:p>
        </w:tc>
      </w:tr>
      <w:tr w:rsidR="00A07A48" w:rsidRPr="00023A9D" w:rsidTr="00D5388B">
        <w:trPr>
          <w:trHeight w:val="20"/>
        </w:trPr>
        <w:tc>
          <w:tcPr>
            <w:tcW w:w="5388" w:type="dxa"/>
            <w:gridSpan w:val="2"/>
            <w:tcBorders>
              <w:top w:val="single" w:sz="8" w:space="0" w:color="auto"/>
              <w:left w:val="single" w:sz="8" w:space="0" w:color="auto"/>
              <w:bottom w:val="single" w:sz="8" w:space="0" w:color="auto"/>
              <w:right w:val="single" w:sz="8" w:space="0" w:color="auto"/>
            </w:tcBorders>
            <w:shd w:val="clear" w:color="auto" w:fill="CCC0D9" w:themeFill="accent4" w:themeFillTint="66"/>
            <w:vAlign w:val="center"/>
          </w:tcPr>
          <w:p w:rsidR="00A07A48" w:rsidRPr="00023A9D" w:rsidRDefault="00A07A48" w:rsidP="00BC2AC6">
            <w:pPr>
              <w:jc w:val="right"/>
              <w:rPr>
                <w:b/>
                <w:bCs/>
                <w:lang w:val="ru-RU" w:eastAsia="ru-RU"/>
              </w:rPr>
            </w:pPr>
            <w:r w:rsidRPr="00023A9D">
              <w:rPr>
                <w:b/>
                <w:bCs/>
                <w:lang w:eastAsia="ru-RU"/>
              </w:rPr>
              <w:t>Всьо</w:t>
            </w:r>
            <w:r w:rsidRPr="00023A9D">
              <w:rPr>
                <w:b/>
                <w:bCs/>
                <w:lang w:val="ru-RU" w:eastAsia="ru-RU"/>
              </w:rPr>
              <w:t>го ОК за п. 1.1</w:t>
            </w:r>
          </w:p>
        </w:tc>
        <w:tc>
          <w:tcPr>
            <w:tcW w:w="1418" w:type="dxa"/>
            <w:tcBorders>
              <w:top w:val="single" w:sz="8" w:space="0" w:color="auto"/>
              <w:left w:val="single" w:sz="8" w:space="0" w:color="auto"/>
              <w:bottom w:val="single" w:sz="8" w:space="0" w:color="auto"/>
              <w:right w:val="single" w:sz="8" w:space="0" w:color="auto"/>
            </w:tcBorders>
            <w:shd w:val="clear" w:color="auto" w:fill="CCC0D9" w:themeFill="accent4" w:themeFillTint="66"/>
            <w:vAlign w:val="center"/>
          </w:tcPr>
          <w:p w:rsidR="00A07A48" w:rsidRPr="00023A9D" w:rsidRDefault="00A07A48" w:rsidP="00BC2AC6">
            <w:pPr>
              <w:jc w:val="center"/>
              <w:rPr>
                <w:b/>
                <w:bCs/>
                <w:lang w:val="ru-RU" w:eastAsia="ru-RU"/>
              </w:rPr>
            </w:pPr>
            <w:r w:rsidRPr="00023A9D">
              <w:rPr>
                <w:b/>
                <w:bCs/>
                <w:lang w:val="ru-RU" w:eastAsia="ru-RU"/>
              </w:rPr>
              <w:t>12</w:t>
            </w:r>
          </w:p>
        </w:tc>
        <w:tc>
          <w:tcPr>
            <w:tcW w:w="1559" w:type="dxa"/>
            <w:tcBorders>
              <w:top w:val="single" w:sz="8" w:space="0" w:color="auto"/>
              <w:left w:val="single" w:sz="8" w:space="0" w:color="auto"/>
              <w:bottom w:val="single" w:sz="8" w:space="0" w:color="auto"/>
              <w:right w:val="single" w:sz="8" w:space="0" w:color="auto"/>
            </w:tcBorders>
            <w:shd w:val="clear" w:color="auto" w:fill="CCC0D9" w:themeFill="accent4" w:themeFillTint="66"/>
            <w:vAlign w:val="center"/>
          </w:tcPr>
          <w:p w:rsidR="00A07A48" w:rsidRPr="00023A9D" w:rsidRDefault="00A07A48" w:rsidP="00BC2AC6">
            <w:pPr>
              <w:jc w:val="center"/>
              <w:rPr>
                <w:b/>
                <w:bCs/>
                <w:lang w:val="ru-RU" w:eastAsia="ru-RU"/>
              </w:rPr>
            </w:pPr>
            <w:r w:rsidRPr="00023A9D">
              <w:rPr>
                <w:b/>
                <w:bCs/>
                <w:lang w:val="ru-RU" w:eastAsia="ru-RU"/>
              </w:rPr>
              <w:t>360</w:t>
            </w:r>
          </w:p>
        </w:tc>
        <w:tc>
          <w:tcPr>
            <w:tcW w:w="1302" w:type="dxa"/>
            <w:tcBorders>
              <w:top w:val="single" w:sz="8" w:space="0" w:color="auto"/>
              <w:left w:val="single" w:sz="8" w:space="0" w:color="auto"/>
              <w:bottom w:val="single" w:sz="8" w:space="0" w:color="auto"/>
              <w:right w:val="single" w:sz="8" w:space="0" w:color="auto"/>
            </w:tcBorders>
            <w:shd w:val="clear" w:color="auto" w:fill="CCC0D9" w:themeFill="accent4" w:themeFillTint="66"/>
            <w:vAlign w:val="center"/>
          </w:tcPr>
          <w:p w:rsidR="00A07A48" w:rsidRPr="00023A9D" w:rsidRDefault="00A07A48" w:rsidP="00BC2AC6">
            <w:pPr>
              <w:jc w:val="center"/>
              <w:rPr>
                <w:b/>
                <w:bCs/>
                <w:lang w:val="ru-RU" w:eastAsia="ru-RU"/>
              </w:rPr>
            </w:pPr>
            <w:r w:rsidRPr="00023A9D">
              <w:rPr>
                <w:b/>
                <w:bCs/>
                <w:lang w:val="ru-RU" w:eastAsia="ru-RU"/>
              </w:rPr>
              <w:t> </w:t>
            </w:r>
          </w:p>
        </w:tc>
        <w:tc>
          <w:tcPr>
            <w:tcW w:w="965" w:type="dxa"/>
            <w:tcBorders>
              <w:top w:val="single" w:sz="8" w:space="0" w:color="auto"/>
              <w:left w:val="single" w:sz="8" w:space="0" w:color="auto"/>
              <w:bottom w:val="single" w:sz="8" w:space="0" w:color="auto"/>
              <w:right w:val="single" w:sz="8" w:space="0" w:color="auto"/>
            </w:tcBorders>
            <w:shd w:val="clear" w:color="auto" w:fill="CCC0D9" w:themeFill="accent4" w:themeFillTint="66"/>
            <w:vAlign w:val="center"/>
          </w:tcPr>
          <w:p w:rsidR="00A07A48" w:rsidRPr="00023A9D" w:rsidRDefault="00A07A48" w:rsidP="00BC2AC6">
            <w:pPr>
              <w:jc w:val="center"/>
              <w:rPr>
                <w:b/>
                <w:bCs/>
                <w:lang w:val="ru-RU" w:eastAsia="ru-RU"/>
              </w:rPr>
            </w:pPr>
            <w:r w:rsidRPr="00023A9D">
              <w:rPr>
                <w:b/>
                <w:bCs/>
                <w:lang w:val="ru-RU" w:eastAsia="ru-RU"/>
              </w:rPr>
              <w:t> </w:t>
            </w:r>
          </w:p>
        </w:tc>
      </w:tr>
      <w:tr w:rsidR="00A07A48" w:rsidRPr="00023A9D" w:rsidTr="00D5388B">
        <w:trPr>
          <w:trHeight w:val="20"/>
        </w:trPr>
        <w:tc>
          <w:tcPr>
            <w:tcW w:w="10632" w:type="dxa"/>
            <w:gridSpan w:val="6"/>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tcPr>
          <w:p w:rsidR="00A07A48" w:rsidRPr="00023A9D" w:rsidRDefault="00A07A48" w:rsidP="00BC2AC6">
            <w:pPr>
              <w:jc w:val="center"/>
              <w:rPr>
                <w:b/>
                <w:bCs/>
                <w:lang w:eastAsia="ru-RU"/>
              </w:rPr>
            </w:pPr>
            <w:r w:rsidRPr="00023A9D">
              <w:rPr>
                <w:b/>
                <w:bCs/>
                <w:lang w:eastAsia="ru-RU"/>
              </w:rPr>
              <w:t>1.2</w:t>
            </w:r>
            <w:r w:rsidR="00F74D3A" w:rsidRPr="00023A9D">
              <w:rPr>
                <w:b/>
                <w:bCs/>
                <w:lang w:eastAsia="ru-RU"/>
              </w:rPr>
              <w:t>.</w:t>
            </w:r>
            <w:r w:rsidRPr="00023A9D">
              <w:rPr>
                <w:b/>
                <w:bCs/>
                <w:lang w:eastAsia="ru-RU"/>
              </w:rPr>
              <w:t xml:space="preserve"> Вибіркові компоненти освітньої програми</w:t>
            </w:r>
          </w:p>
        </w:tc>
      </w:tr>
      <w:tr w:rsidR="00A07A48" w:rsidRPr="00023A9D" w:rsidTr="00BC2AC6">
        <w:trPr>
          <w:trHeight w:val="20"/>
        </w:trPr>
        <w:tc>
          <w:tcPr>
            <w:tcW w:w="5388" w:type="dxa"/>
            <w:gridSpan w:val="2"/>
            <w:tcBorders>
              <w:top w:val="single" w:sz="8" w:space="0" w:color="auto"/>
              <w:left w:val="single" w:sz="8" w:space="0" w:color="auto"/>
              <w:bottom w:val="single" w:sz="8" w:space="0" w:color="auto"/>
              <w:right w:val="single" w:sz="8" w:space="0" w:color="auto"/>
            </w:tcBorders>
            <w:shd w:val="clear" w:color="auto" w:fill="D6E3BC"/>
            <w:vAlign w:val="center"/>
          </w:tcPr>
          <w:p w:rsidR="00A07A48" w:rsidRPr="00023A9D" w:rsidRDefault="00A07A48" w:rsidP="00BC2AC6">
            <w:pPr>
              <w:jc w:val="right"/>
              <w:rPr>
                <w:b/>
                <w:bCs/>
                <w:lang w:eastAsia="ru-RU"/>
              </w:rPr>
            </w:pPr>
            <w:r w:rsidRPr="00023A9D">
              <w:rPr>
                <w:b/>
                <w:bCs/>
                <w:lang w:eastAsia="ru-RU"/>
              </w:rPr>
              <w:t>Всього ВК за п. 1.2</w:t>
            </w:r>
          </w:p>
        </w:tc>
        <w:tc>
          <w:tcPr>
            <w:tcW w:w="1418" w:type="dxa"/>
            <w:tcBorders>
              <w:top w:val="single" w:sz="8" w:space="0" w:color="auto"/>
              <w:left w:val="single" w:sz="8" w:space="0" w:color="auto"/>
              <w:bottom w:val="single" w:sz="8" w:space="0" w:color="auto"/>
              <w:right w:val="single" w:sz="8" w:space="0" w:color="auto"/>
            </w:tcBorders>
            <w:shd w:val="clear" w:color="auto" w:fill="D6E3BC"/>
            <w:vAlign w:val="center"/>
          </w:tcPr>
          <w:p w:rsidR="00A07A48" w:rsidRPr="00023A9D" w:rsidRDefault="00D5388B" w:rsidP="00BC2AC6">
            <w:pPr>
              <w:jc w:val="center"/>
              <w:rPr>
                <w:b/>
                <w:bCs/>
                <w:lang w:eastAsia="ru-RU"/>
              </w:rPr>
            </w:pPr>
            <w:r w:rsidRPr="00023A9D">
              <w:rPr>
                <w:b/>
                <w:bCs/>
                <w:lang w:eastAsia="ru-RU"/>
              </w:rPr>
              <w:t>6</w:t>
            </w:r>
          </w:p>
        </w:tc>
        <w:tc>
          <w:tcPr>
            <w:tcW w:w="1559" w:type="dxa"/>
            <w:tcBorders>
              <w:top w:val="single" w:sz="8" w:space="0" w:color="auto"/>
              <w:left w:val="single" w:sz="8" w:space="0" w:color="auto"/>
              <w:bottom w:val="single" w:sz="8" w:space="0" w:color="auto"/>
              <w:right w:val="single" w:sz="8" w:space="0" w:color="auto"/>
            </w:tcBorders>
            <w:shd w:val="clear" w:color="auto" w:fill="D6E3BC"/>
            <w:vAlign w:val="center"/>
          </w:tcPr>
          <w:p w:rsidR="00A07A48" w:rsidRPr="00023A9D" w:rsidRDefault="00D5388B" w:rsidP="00BC2AC6">
            <w:pPr>
              <w:jc w:val="center"/>
              <w:rPr>
                <w:b/>
                <w:bCs/>
                <w:lang w:eastAsia="ru-RU"/>
              </w:rPr>
            </w:pPr>
            <w:r w:rsidRPr="00023A9D">
              <w:rPr>
                <w:b/>
                <w:bCs/>
                <w:lang w:eastAsia="ru-RU"/>
              </w:rPr>
              <w:t>18</w:t>
            </w:r>
            <w:r w:rsidR="00A07A48" w:rsidRPr="00023A9D">
              <w:rPr>
                <w:b/>
                <w:bCs/>
                <w:lang w:eastAsia="ru-RU"/>
              </w:rPr>
              <w:t>0</w:t>
            </w:r>
          </w:p>
        </w:tc>
        <w:tc>
          <w:tcPr>
            <w:tcW w:w="1302" w:type="dxa"/>
            <w:tcBorders>
              <w:top w:val="single" w:sz="8" w:space="0" w:color="auto"/>
              <w:left w:val="single" w:sz="8" w:space="0" w:color="auto"/>
              <w:bottom w:val="single" w:sz="4" w:space="0" w:color="auto"/>
              <w:right w:val="single" w:sz="8" w:space="0" w:color="auto"/>
            </w:tcBorders>
            <w:shd w:val="clear" w:color="auto" w:fill="D6E3BC"/>
            <w:vAlign w:val="center"/>
          </w:tcPr>
          <w:p w:rsidR="00A07A48" w:rsidRPr="00023A9D" w:rsidRDefault="00A07A48" w:rsidP="00BC2AC6">
            <w:pPr>
              <w:jc w:val="center"/>
              <w:rPr>
                <w:b/>
                <w:bCs/>
                <w:lang w:eastAsia="ru-RU"/>
              </w:rPr>
            </w:pPr>
            <w:r w:rsidRPr="00023A9D">
              <w:rPr>
                <w:b/>
                <w:bCs/>
                <w:lang w:val="ru-RU" w:eastAsia="ru-RU"/>
              </w:rPr>
              <w:t> </w:t>
            </w:r>
          </w:p>
        </w:tc>
        <w:tc>
          <w:tcPr>
            <w:tcW w:w="965" w:type="dxa"/>
            <w:tcBorders>
              <w:top w:val="single" w:sz="8" w:space="0" w:color="auto"/>
              <w:left w:val="single" w:sz="8" w:space="0" w:color="auto"/>
              <w:bottom w:val="single" w:sz="4" w:space="0" w:color="auto"/>
              <w:right w:val="single" w:sz="8" w:space="0" w:color="auto"/>
            </w:tcBorders>
            <w:shd w:val="clear" w:color="auto" w:fill="D6E3BC"/>
            <w:vAlign w:val="center"/>
          </w:tcPr>
          <w:p w:rsidR="00A07A48" w:rsidRPr="00023A9D" w:rsidRDefault="00A07A48" w:rsidP="00BC2AC6">
            <w:pPr>
              <w:jc w:val="center"/>
              <w:rPr>
                <w:b/>
                <w:bCs/>
                <w:lang w:eastAsia="ru-RU"/>
              </w:rPr>
            </w:pPr>
            <w:r w:rsidRPr="00023A9D">
              <w:rPr>
                <w:b/>
                <w:bCs/>
                <w:lang w:val="ru-RU" w:eastAsia="ru-RU"/>
              </w:rPr>
              <w:t> </w:t>
            </w:r>
          </w:p>
        </w:tc>
      </w:tr>
      <w:tr w:rsidR="00A07A48" w:rsidRPr="00023A9D" w:rsidTr="00D5388B">
        <w:trPr>
          <w:trHeight w:val="341"/>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lang w:eastAsia="ru-RU"/>
              </w:rPr>
            </w:pPr>
            <w:r w:rsidRPr="00023A9D">
              <w:rPr>
                <w:lang w:eastAsia="ru-RU"/>
              </w:rPr>
              <w:t>ВК 1.1</w:t>
            </w:r>
          </w:p>
        </w:tc>
        <w:tc>
          <w:tcPr>
            <w:tcW w:w="4395" w:type="dxa"/>
            <w:vMerge w:val="restart"/>
            <w:tcBorders>
              <w:top w:val="single" w:sz="8" w:space="0" w:color="auto"/>
              <w:left w:val="single" w:sz="8" w:space="0" w:color="auto"/>
              <w:right w:val="single" w:sz="8" w:space="0" w:color="auto"/>
            </w:tcBorders>
            <w:shd w:val="clear" w:color="auto" w:fill="auto"/>
            <w:noWrap/>
            <w:vAlign w:val="center"/>
          </w:tcPr>
          <w:p w:rsidR="00A07A48" w:rsidRPr="00023A9D" w:rsidRDefault="00A07A48" w:rsidP="00BC2AC6">
            <w:pPr>
              <w:jc w:val="center"/>
              <w:rPr>
                <w:lang w:eastAsia="ru-RU"/>
              </w:rPr>
            </w:pPr>
            <w:r w:rsidRPr="00023A9D">
              <w:rPr>
                <w:color w:val="003300"/>
                <w:lang w:eastAsia="ru-RU"/>
              </w:rPr>
              <w:t>Дисципліни вільного вибору студентів із загальноуніверситетського переліку дисциплін</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lang w:eastAsia="ru-RU"/>
              </w:rPr>
            </w:pPr>
            <w:r w:rsidRPr="00023A9D">
              <w:rPr>
                <w:lang w:eastAsia="ru-RU"/>
              </w:rPr>
              <w:t>3</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lang w:val="ru-RU" w:eastAsia="ru-RU"/>
              </w:rPr>
            </w:pPr>
            <w:r w:rsidRPr="00023A9D">
              <w:rPr>
                <w:lang w:eastAsia="ru-RU"/>
              </w:rPr>
              <w:t>9</w:t>
            </w:r>
            <w:r w:rsidRPr="00023A9D">
              <w:rPr>
                <w:lang w:val="ru-RU" w:eastAsia="ru-RU"/>
              </w:rPr>
              <w:t>0</w:t>
            </w:r>
          </w:p>
        </w:tc>
        <w:tc>
          <w:tcPr>
            <w:tcW w:w="1302"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pPr>
            <w:r w:rsidRPr="00023A9D">
              <w:rPr>
                <w:lang w:val="ru-RU" w:eastAsia="ru-RU"/>
              </w:rPr>
              <w:t>з</w:t>
            </w:r>
          </w:p>
        </w:tc>
        <w:tc>
          <w:tcPr>
            <w:tcW w:w="965" w:type="dxa"/>
            <w:tcBorders>
              <w:top w:val="single" w:sz="8" w:space="0" w:color="auto"/>
              <w:left w:val="single" w:sz="8" w:space="0" w:color="auto"/>
              <w:bottom w:val="single" w:sz="4" w:space="0" w:color="auto"/>
              <w:right w:val="single" w:sz="8" w:space="0" w:color="auto"/>
            </w:tcBorders>
            <w:shd w:val="clear" w:color="auto" w:fill="auto"/>
            <w:vAlign w:val="center"/>
          </w:tcPr>
          <w:p w:rsidR="00A07A48" w:rsidRPr="00023A9D" w:rsidRDefault="00A07A48" w:rsidP="00BC2AC6">
            <w:pPr>
              <w:jc w:val="center"/>
              <w:rPr>
                <w:bCs/>
                <w:lang w:val="ru-RU" w:eastAsia="ru-RU"/>
              </w:rPr>
            </w:pPr>
            <w:r w:rsidRPr="00023A9D">
              <w:rPr>
                <w:bCs/>
                <w:lang w:val="ru-RU" w:eastAsia="ru-RU"/>
              </w:rPr>
              <w:t>1</w:t>
            </w:r>
          </w:p>
        </w:tc>
      </w:tr>
      <w:tr w:rsidR="00A07A48" w:rsidRPr="00023A9D" w:rsidTr="00D5388B">
        <w:trPr>
          <w:trHeight w:val="2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lang w:val="ru-RU" w:eastAsia="ru-RU"/>
              </w:rPr>
            </w:pPr>
            <w:r w:rsidRPr="00023A9D">
              <w:rPr>
                <w:lang w:val="ru-RU" w:eastAsia="ru-RU"/>
              </w:rPr>
              <w:t>ВК 1.2</w:t>
            </w:r>
          </w:p>
        </w:tc>
        <w:tc>
          <w:tcPr>
            <w:tcW w:w="4395" w:type="dxa"/>
            <w:vMerge/>
            <w:tcBorders>
              <w:left w:val="single" w:sz="8" w:space="0" w:color="auto"/>
              <w:right w:val="single" w:sz="8" w:space="0" w:color="auto"/>
            </w:tcBorders>
            <w:shd w:val="clear" w:color="auto" w:fill="auto"/>
            <w:noWrap/>
          </w:tcPr>
          <w:p w:rsidR="00A07A48" w:rsidRPr="00023A9D" w:rsidRDefault="00A07A48" w:rsidP="00BC2AC6">
            <w:pPr>
              <w:rPr>
                <w:lang w:val="ru-RU" w:eastAsia="ru-RU"/>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D5388B" w:rsidP="00BC2AC6">
            <w:pPr>
              <w:jc w:val="center"/>
              <w:rPr>
                <w:lang w:val="ru-RU" w:eastAsia="ru-RU"/>
              </w:rPr>
            </w:pPr>
            <w:r w:rsidRPr="00023A9D">
              <w:rPr>
                <w:lang w:val="ru-RU" w:eastAsia="ru-RU"/>
              </w:rPr>
              <w:t>3</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D5388B" w:rsidP="00BC2AC6">
            <w:pPr>
              <w:jc w:val="center"/>
              <w:rPr>
                <w:lang w:val="ru-RU" w:eastAsia="ru-RU"/>
              </w:rPr>
            </w:pPr>
            <w:r w:rsidRPr="00023A9D">
              <w:rPr>
                <w:lang w:val="ru-RU" w:eastAsia="ru-RU"/>
              </w:rPr>
              <w:t>9</w:t>
            </w:r>
            <w:r w:rsidR="00A07A48" w:rsidRPr="00023A9D">
              <w:rPr>
                <w:lang w:val="ru-RU" w:eastAsia="ru-RU"/>
              </w:rPr>
              <w:t>0</w:t>
            </w:r>
          </w:p>
        </w:tc>
        <w:tc>
          <w:tcPr>
            <w:tcW w:w="1302"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pPr>
            <w:r w:rsidRPr="00023A9D">
              <w:rPr>
                <w:lang w:val="ru-RU" w:eastAsia="ru-RU"/>
              </w:rPr>
              <w:t>з</w:t>
            </w:r>
          </w:p>
        </w:tc>
        <w:tc>
          <w:tcPr>
            <w:tcW w:w="965" w:type="dxa"/>
            <w:tcBorders>
              <w:top w:val="single" w:sz="4" w:space="0" w:color="auto"/>
              <w:left w:val="single" w:sz="8" w:space="0" w:color="auto"/>
              <w:right w:val="single" w:sz="8" w:space="0" w:color="auto"/>
            </w:tcBorders>
            <w:shd w:val="clear" w:color="auto" w:fill="auto"/>
            <w:vAlign w:val="center"/>
          </w:tcPr>
          <w:p w:rsidR="00A07A48" w:rsidRPr="00023A9D" w:rsidRDefault="00A07A48" w:rsidP="00BC2AC6">
            <w:pPr>
              <w:jc w:val="center"/>
              <w:rPr>
                <w:bCs/>
                <w:lang w:val="ru-RU" w:eastAsia="ru-RU"/>
              </w:rPr>
            </w:pPr>
            <w:r w:rsidRPr="00023A9D">
              <w:rPr>
                <w:bCs/>
                <w:lang w:val="ru-RU" w:eastAsia="ru-RU"/>
              </w:rPr>
              <w:t>2</w:t>
            </w:r>
          </w:p>
        </w:tc>
      </w:tr>
      <w:tr w:rsidR="00A07A48" w:rsidRPr="00023A9D" w:rsidTr="00A07A48">
        <w:trPr>
          <w:trHeight w:val="20"/>
        </w:trPr>
        <w:tc>
          <w:tcPr>
            <w:tcW w:w="538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A07A48" w:rsidRPr="00023A9D" w:rsidRDefault="00A07A48" w:rsidP="00D5388B">
            <w:pPr>
              <w:jc w:val="right"/>
              <w:rPr>
                <w:b/>
                <w:bCs/>
                <w:lang w:val="ru-RU" w:eastAsia="ru-RU"/>
              </w:rPr>
            </w:pPr>
            <w:r w:rsidRPr="00023A9D">
              <w:rPr>
                <w:b/>
                <w:bCs/>
                <w:lang w:val="ru-RU" w:eastAsia="ru-RU"/>
              </w:rPr>
              <w:t xml:space="preserve">Всього за І циклом </w:t>
            </w:r>
          </w:p>
        </w:tc>
        <w:tc>
          <w:tcPr>
            <w:tcW w:w="1418"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A07A48" w:rsidRPr="00023A9D" w:rsidRDefault="00A07A48" w:rsidP="00D5388B">
            <w:pPr>
              <w:jc w:val="center"/>
              <w:rPr>
                <w:b/>
                <w:bCs/>
                <w:lang w:val="ru-RU" w:eastAsia="ru-RU"/>
              </w:rPr>
            </w:pPr>
            <w:r w:rsidRPr="00023A9D">
              <w:rPr>
                <w:b/>
                <w:bCs/>
                <w:lang w:val="ru-RU" w:eastAsia="ru-RU"/>
              </w:rPr>
              <w:t>1</w:t>
            </w:r>
            <w:r w:rsidR="00D5388B" w:rsidRPr="00023A9D">
              <w:rPr>
                <w:b/>
                <w:bCs/>
                <w:lang w:val="ru-RU" w:eastAsia="ru-RU"/>
              </w:rPr>
              <w:t>8</w:t>
            </w:r>
          </w:p>
        </w:tc>
        <w:tc>
          <w:tcPr>
            <w:tcW w:w="1559"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A07A48" w:rsidRPr="00023A9D" w:rsidRDefault="00A07A48" w:rsidP="00D5388B">
            <w:pPr>
              <w:jc w:val="center"/>
              <w:rPr>
                <w:b/>
                <w:bCs/>
                <w:lang w:val="ru-RU" w:eastAsia="ru-RU"/>
              </w:rPr>
            </w:pPr>
            <w:r w:rsidRPr="00023A9D">
              <w:rPr>
                <w:b/>
                <w:bCs/>
                <w:lang w:val="ru-RU" w:eastAsia="ru-RU"/>
              </w:rPr>
              <w:t>5</w:t>
            </w:r>
            <w:r w:rsidR="00D5388B" w:rsidRPr="00023A9D">
              <w:rPr>
                <w:b/>
                <w:bCs/>
                <w:lang w:val="ru-RU" w:eastAsia="ru-RU"/>
              </w:rPr>
              <w:t>4</w:t>
            </w:r>
            <w:r w:rsidRPr="00023A9D">
              <w:rPr>
                <w:b/>
                <w:bCs/>
                <w:lang w:val="ru-RU" w:eastAsia="ru-RU"/>
              </w:rPr>
              <w:t>0</w:t>
            </w:r>
          </w:p>
        </w:tc>
        <w:tc>
          <w:tcPr>
            <w:tcW w:w="1302"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A07A48" w:rsidRPr="00023A9D" w:rsidRDefault="00A07A48" w:rsidP="00BC2AC6">
            <w:pPr>
              <w:jc w:val="center"/>
              <w:rPr>
                <w:b/>
                <w:bCs/>
                <w:lang w:val="ru-RU" w:eastAsia="ru-RU"/>
              </w:rPr>
            </w:pPr>
            <w:r w:rsidRPr="00023A9D">
              <w:rPr>
                <w:b/>
                <w:bCs/>
                <w:lang w:val="ru-RU" w:eastAsia="ru-RU"/>
              </w:rPr>
              <w:t> </w:t>
            </w:r>
          </w:p>
        </w:tc>
        <w:tc>
          <w:tcPr>
            <w:tcW w:w="96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A07A48" w:rsidRPr="00023A9D" w:rsidRDefault="00A07A48" w:rsidP="00BC2AC6">
            <w:pPr>
              <w:jc w:val="center"/>
              <w:rPr>
                <w:b/>
                <w:bCs/>
                <w:lang w:val="ru-RU" w:eastAsia="ru-RU"/>
              </w:rPr>
            </w:pPr>
            <w:r w:rsidRPr="00023A9D">
              <w:rPr>
                <w:b/>
                <w:bCs/>
                <w:lang w:val="ru-RU" w:eastAsia="ru-RU"/>
              </w:rPr>
              <w:t> </w:t>
            </w:r>
          </w:p>
        </w:tc>
      </w:tr>
      <w:tr w:rsidR="00A07A48" w:rsidRPr="00023A9D" w:rsidTr="00A07A48">
        <w:trPr>
          <w:trHeight w:val="20"/>
        </w:trPr>
        <w:tc>
          <w:tcPr>
            <w:tcW w:w="10632" w:type="dxa"/>
            <w:gridSpan w:val="6"/>
            <w:tcBorders>
              <w:top w:val="single" w:sz="8" w:space="0" w:color="auto"/>
              <w:left w:val="single" w:sz="8" w:space="0" w:color="auto"/>
              <w:bottom w:val="single" w:sz="8" w:space="0" w:color="auto"/>
              <w:right w:val="single" w:sz="8" w:space="0" w:color="auto"/>
            </w:tcBorders>
            <w:shd w:val="clear" w:color="auto" w:fill="FFFF00"/>
            <w:vAlign w:val="center"/>
          </w:tcPr>
          <w:p w:rsidR="00A07A48" w:rsidRPr="00023A9D" w:rsidRDefault="00A07A48" w:rsidP="00BC2AC6">
            <w:pPr>
              <w:jc w:val="center"/>
              <w:rPr>
                <w:b/>
                <w:bCs/>
                <w:lang w:val="ru-RU" w:eastAsia="ru-RU"/>
              </w:rPr>
            </w:pPr>
            <w:r w:rsidRPr="00023A9D">
              <w:rPr>
                <w:b/>
                <w:bCs/>
                <w:lang w:val="ru-RU" w:eastAsia="ru-RU"/>
              </w:rPr>
              <w:t>ІІ. ЦИКЛ ПРОФЕСІЙНОЇ ПІДГОТОВКИ</w:t>
            </w:r>
          </w:p>
        </w:tc>
      </w:tr>
      <w:tr w:rsidR="00A07A48" w:rsidRPr="00023A9D" w:rsidTr="00D5388B">
        <w:trPr>
          <w:trHeight w:val="20"/>
        </w:trPr>
        <w:tc>
          <w:tcPr>
            <w:tcW w:w="9667" w:type="dxa"/>
            <w:gridSpan w:val="5"/>
            <w:tcBorders>
              <w:top w:val="single" w:sz="8" w:space="0" w:color="auto"/>
              <w:left w:val="single" w:sz="8" w:space="0" w:color="auto"/>
              <w:bottom w:val="single" w:sz="8" w:space="0" w:color="auto"/>
              <w:right w:val="single" w:sz="8" w:space="0" w:color="auto"/>
            </w:tcBorders>
            <w:shd w:val="clear" w:color="auto" w:fill="CCC0D9" w:themeFill="accent4" w:themeFillTint="66"/>
            <w:vAlign w:val="center"/>
          </w:tcPr>
          <w:p w:rsidR="00A07A48" w:rsidRPr="00023A9D" w:rsidRDefault="00A07A48" w:rsidP="00BC2AC6">
            <w:pPr>
              <w:jc w:val="center"/>
              <w:rPr>
                <w:b/>
                <w:bCs/>
                <w:lang w:eastAsia="ru-RU"/>
              </w:rPr>
            </w:pPr>
            <w:r w:rsidRPr="00023A9D">
              <w:rPr>
                <w:b/>
                <w:bCs/>
                <w:lang w:eastAsia="ru-RU"/>
              </w:rPr>
              <w:t>2.1</w:t>
            </w:r>
            <w:r w:rsidR="00F74D3A" w:rsidRPr="00023A9D">
              <w:rPr>
                <w:b/>
                <w:bCs/>
                <w:lang w:eastAsia="ru-RU"/>
              </w:rPr>
              <w:t>.</w:t>
            </w:r>
            <w:r w:rsidRPr="00023A9D">
              <w:rPr>
                <w:b/>
                <w:bCs/>
                <w:lang w:eastAsia="ru-RU"/>
              </w:rPr>
              <w:t xml:space="preserve"> Обов’язкові компоненти освітньої програми</w:t>
            </w:r>
          </w:p>
        </w:tc>
        <w:tc>
          <w:tcPr>
            <w:tcW w:w="965" w:type="dxa"/>
            <w:tcBorders>
              <w:top w:val="single" w:sz="8" w:space="0" w:color="auto"/>
              <w:left w:val="single" w:sz="8" w:space="0" w:color="auto"/>
              <w:bottom w:val="single" w:sz="8" w:space="0" w:color="auto"/>
              <w:right w:val="single" w:sz="8" w:space="0" w:color="auto"/>
            </w:tcBorders>
            <w:shd w:val="clear" w:color="auto" w:fill="CCC0D9" w:themeFill="accent4" w:themeFillTint="66"/>
            <w:noWrap/>
            <w:vAlign w:val="bottom"/>
          </w:tcPr>
          <w:p w:rsidR="00A07A48" w:rsidRPr="00023A9D" w:rsidRDefault="00A07A48" w:rsidP="00BC2AC6">
            <w:pPr>
              <w:rPr>
                <w:lang w:eastAsia="ru-RU"/>
              </w:rPr>
            </w:pPr>
            <w:r w:rsidRPr="00023A9D">
              <w:rPr>
                <w:lang w:val="ru-RU" w:eastAsia="ru-RU"/>
              </w:rPr>
              <w:t> </w:t>
            </w:r>
          </w:p>
        </w:tc>
      </w:tr>
      <w:tr w:rsidR="00A07A48" w:rsidRPr="00023A9D" w:rsidTr="00BC2AC6">
        <w:trPr>
          <w:trHeight w:val="2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A07A48" w:rsidP="00BC2AC6">
            <w:pPr>
              <w:jc w:val="center"/>
              <w:rPr>
                <w:lang w:eastAsia="ru-RU"/>
              </w:rPr>
            </w:pPr>
            <w:r w:rsidRPr="00023A9D">
              <w:rPr>
                <w:lang w:eastAsia="ru-RU"/>
              </w:rPr>
              <w:t>ОК 2.1</w:t>
            </w:r>
          </w:p>
        </w:tc>
        <w:tc>
          <w:tcPr>
            <w:tcW w:w="4395"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BB283C" w:rsidP="00BC2AC6">
            <w:pPr>
              <w:rPr>
                <w:lang w:eastAsia="ru-RU"/>
              </w:rPr>
            </w:pPr>
            <w:r w:rsidRPr="00023A9D">
              <w:rPr>
                <w:lang w:eastAsia="ru-RU"/>
              </w:rPr>
              <w:t>Інтелектуальний аналіз даних</w:t>
            </w: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tcPr>
          <w:p w:rsidR="00A07A48" w:rsidRPr="00023A9D" w:rsidRDefault="00F301D8" w:rsidP="00BC2AC6">
            <w:pPr>
              <w:jc w:val="center"/>
              <w:rPr>
                <w:lang w:eastAsia="ru-RU"/>
              </w:rPr>
            </w:pPr>
            <w:r w:rsidRPr="00023A9D">
              <w:rPr>
                <w:lang w:eastAsia="ru-RU"/>
              </w:rPr>
              <w:t>5</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F301D8" w:rsidP="00BC2AC6">
            <w:pPr>
              <w:jc w:val="center"/>
              <w:rPr>
                <w:lang w:eastAsia="ru-RU"/>
              </w:rPr>
            </w:pPr>
            <w:r w:rsidRPr="00023A9D">
              <w:rPr>
                <w:lang w:eastAsia="ru-RU"/>
              </w:rPr>
              <w:t>150</w:t>
            </w:r>
          </w:p>
        </w:tc>
        <w:tc>
          <w:tcPr>
            <w:tcW w:w="1302" w:type="dxa"/>
            <w:tcBorders>
              <w:top w:val="single" w:sz="8" w:space="0" w:color="auto"/>
              <w:left w:val="single" w:sz="8" w:space="0" w:color="auto"/>
              <w:bottom w:val="single" w:sz="8" w:space="0" w:color="auto"/>
              <w:right w:val="single" w:sz="8" w:space="0" w:color="auto"/>
            </w:tcBorders>
            <w:shd w:val="clear" w:color="auto" w:fill="auto"/>
            <w:vAlign w:val="center"/>
          </w:tcPr>
          <w:p w:rsidR="00A07A48" w:rsidRPr="00023A9D" w:rsidRDefault="00BB283C" w:rsidP="00BC2AC6">
            <w:pPr>
              <w:jc w:val="center"/>
              <w:rPr>
                <w:lang w:eastAsia="ru-RU"/>
              </w:rPr>
            </w:pPr>
            <w:r w:rsidRPr="00023A9D">
              <w:rPr>
                <w:lang w:eastAsia="ru-RU"/>
              </w:rPr>
              <w:t>з</w:t>
            </w:r>
          </w:p>
        </w:tc>
        <w:tc>
          <w:tcPr>
            <w:tcW w:w="9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A07A48" w:rsidRPr="00023A9D" w:rsidRDefault="00A07A48" w:rsidP="00BC2AC6">
            <w:pPr>
              <w:jc w:val="center"/>
              <w:rPr>
                <w:lang w:eastAsia="ru-RU"/>
              </w:rPr>
            </w:pPr>
            <w:r w:rsidRPr="00023A9D">
              <w:rPr>
                <w:lang w:eastAsia="ru-RU"/>
              </w:rPr>
              <w:t>1</w:t>
            </w:r>
          </w:p>
        </w:tc>
      </w:tr>
      <w:tr w:rsidR="00BB283C" w:rsidRPr="00023A9D" w:rsidTr="00BC2AC6">
        <w:trPr>
          <w:trHeight w:val="2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BB283C" w:rsidRPr="00023A9D" w:rsidRDefault="00BB283C" w:rsidP="00BB283C">
            <w:pPr>
              <w:jc w:val="center"/>
              <w:rPr>
                <w:lang w:eastAsia="ru-RU"/>
              </w:rPr>
            </w:pPr>
            <w:r w:rsidRPr="00023A9D">
              <w:rPr>
                <w:lang w:eastAsia="ru-RU"/>
              </w:rPr>
              <w:t>ОК 2.2</w:t>
            </w:r>
          </w:p>
        </w:tc>
        <w:tc>
          <w:tcPr>
            <w:tcW w:w="4395" w:type="dxa"/>
            <w:tcBorders>
              <w:top w:val="single" w:sz="8" w:space="0" w:color="auto"/>
              <w:left w:val="single" w:sz="8" w:space="0" w:color="auto"/>
              <w:bottom w:val="single" w:sz="8" w:space="0" w:color="auto"/>
              <w:right w:val="single" w:sz="8" w:space="0" w:color="auto"/>
            </w:tcBorders>
            <w:shd w:val="clear" w:color="auto" w:fill="auto"/>
            <w:vAlign w:val="center"/>
          </w:tcPr>
          <w:p w:rsidR="00BB283C" w:rsidRPr="00023A9D" w:rsidRDefault="00BB283C" w:rsidP="00BB283C">
            <w:pPr>
              <w:rPr>
                <w:lang w:val="ru-RU" w:eastAsia="ru-RU"/>
              </w:rPr>
            </w:pPr>
            <w:r w:rsidRPr="00023A9D">
              <w:rPr>
                <w:lang w:val="ru-RU" w:eastAsia="ru-RU"/>
              </w:rPr>
              <w:t>Високопродуктивні комп</w:t>
            </w:r>
            <w:r w:rsidRPr="00023A9D">
              <w:rPr>
                <w:lang w:val="en-US" w:eastAsia="ru-RU"/>
              </w:rPr>
              <w:t>’</w:t>
            </w:r>
            <w:r w:rsidRPr="00023A9D">
              <w:rPr>
                <w:lang w:val="ru-RU" w:eastAsia="ru-RU"/>
              </w:rPr>
              <w:t>ютерні системи</w:t>
            </w: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tcPr>
          <w:p w:rsidR="00BB283C" w:rsidRPr="00023A9D" w:rsidRDefault="00BB283C" w:rsidP="00BB283C">
            <w:pPr>
              <w:jc w:val="center"/>
              <w:rPr>
                <w:lang w:val="ru-RU" w:eastAsia="ru-RU"/>
              </w:rPr>
            </w:pPr>
            <w:r w:rsidRPr="00023A9D">
              <w:rPr>
                <w:lang w:val="ru-RU" w:eastAsia="ru-RU"/>
              </w:rPr>
              <w:t>5</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BB283C" w:rsidRPr="00023A9D" w:rsidRDefault="00BB283C" w:rsidP="00BB283C">
            <w:pPr>
              <w:jc w:val="center"/>
              <w:rPr>
                <w:lang w:val="ru-RU" w:eastAsia="ru-RU"/>
              </w:rPr>
            </w:pPr>
            <w:r w:rsidRPr="00023A9D">
              <w:rPr>
                <w:lang w:val="ru-RU" w:eastAsia="ru-RU"/>
              </w:rPr>
              <w:t>150</w:t>
            </w:r>
          </w:p>
        </w:tc>
        <w:tc>
          <w:tcPr>
            <w:tcW w:w="1302" w:type="dxa"/>
            <w:tcBorders>
              <w:top w:val="single" w:sz="8" w:space="0" w:color="auto"/>
              <w:left w:val="single" w:sz="8" w:space="0" w:color="auto"/>
              <w:bottom w:val="single" w:sz="8" w:space="0" w:color="auto"/>
              <w:right w:val="single" w:sz="8" w:space="0" w:color="auto"/>
            </w:tcBorders>
            <w:shd w:val="clear" w:color="auto" w:fill="auto"/>
            <w:vAlign w:val="center"/>
          </w:tcPr>
          <w:p w:rsidR="00BB283C" w:rsidRPr="00023A9D" w:rsidRDefault="00BB283C" w:rsidP="00BB283C">
            <w:pPr>
              <w:jc w:val="center"/>
              <w:rPr>
                <w:lang w:val="ru-RU" w:eastAsia="ru-RU"/>
              </w:rPr>
            </w:pPr>
            <w:r w:rsidRPr="00023A9D">
              <w:rPr>
                <w:lang w:val="ru-RU" w:eastAsia="ru-RU"/>
              </w:rPr>
              <w:t>з</w:t>
            </w:r>
          </w:p>
        </w:tc>
        <w:tc>
          <w:tcPr>
            <w:tcW w:w="9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B283C" w:rsidRPr="00023A9D" w:rsidRDefault="00BB283C" w:rsidP="00BB283C">
            <w:pPr>
              <w:jc w:val="center"/>
              <w:rPr>
                <w:lang w:val="ru-RU" w:eastAsia="ru-RU"/>
              </w:rPr>
            </w:pPr>
            <w:r w:rsidRPr="00023A9D">
              <w:rPr>
                <w:lang w:val="ru-RU" w:eastAsia="ru-RU"/>
              </w:rPr>
              <w:t>2</w:t>
            </w:r>
          </w:p>
        </w:tc>
      </w:tr>
      <w:tr w:rsidR="00BB283C" w:rsidRPr="00023A9D" w:rsidTr="00BC2AC6">
        <w:trPr>
          <w:trHeight w:val="20"/>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B283C" w:rsidRPr="00023A9D" w:rsidRDefault="00BB283C" w:rsidP="00BB283C">
            <w:pPr>
              <w:jc w:val="center"/>
              <w:rPr>
                <w:lang w:eastAsia="ru-RU"/>
              </w:rPr>
            </w:pPr>
            <w:r w:rsidRPr="00023A9D">
              <w:rPr>
                <w:lang w:val="ru-RU" w:eastAsia="ru-RU"/>
              </w:rPr>
              <w:t>ОК 2.3</w:t>
            </w:r>
          </w:p>
        </w:tc>
        <w:tc>
          <w:tcPr>
            <w:tcW w:w="4395" w:type="dxa"/>
            <w:tcBorders>
              <w:top w:val="single" w:sz="8" w:space="0" w:color="auto"/>
              <w:left w:val="single" w:sz="8" w:space="0" w:color="auto"/>
              <w:bottom w:val="single" w:sz="8" w:space="0" w:color="auto"/>
              <w:right w:val="single" w:sz="8" w:space="0" w:color="auto"/>
            </w:tcBorders>
            <w:shd w:val="clear" w:color="000000" w:fill="FFFFFF"/>
            <w:vAlign w:val="center"/>
          </w:tcPr>
          <w:p w:rsidR="00BB283C" w:rsidRPr="00023A9D" w:rsidRDefault="00BB283C" w:rsidP="00BB283C">
            <w:pPr>
              <w:rPr>
                <w:lang w:eastAsia="ru-RU"/>
              </w:rPr>
            </w:pPr>
            <w:r w:rsidRPr="00023A9D">
              <w:rPr>
                <w:lang w:eastAsia="ru-RU"/>
              </w:rPr>
              <w:t>Хмарні обчислення</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BB283C" w:rsidRPr="00023A9D" w:rsidRDefault="00BB283C" w:rsidP="00BB283C">
            <w:pPr>
              <w:jc w:val="center"/>
              <w:rPr>
                <w:lang w:eastAsia="ru-RU"/>
              </w:rPr>
            </w:pPr>
            <w:r w:rsidRPr="00023A9D">
              <w:rPr>
                <w:lang w:eastAsia="ru-RU"/>
              </w:rPr>
              <w:t>4</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BB283C" w:rsidRPr="00023A9D" w:rsidRDefault="00BB283C" w:rsidP="00BB283C">
            <w:pPr>
              <w:jc w:val="center"/>
              <w:rPr>
                <w:lang w:eastAsia="ru-RU"/>
              </w:rPr>
            </w:pPr>
            <w:r w:rsidRPr="00023A9D">
              <w:rPr>
                <w:lang w:eastAsia="ru-RU"/>
              </w:rPr>
              <w:t>120</w:t>
            </w:r>
          </w:p>
        </w:tc>
        <w:tc>
          <w:tcPr>
            <w:tcW w:w="1302" w:type="dxa"/>
            <w:tcBorders>
              <w:top w:val="single" w:sz="8" w:space="0" w:color="auto"/>
              <w:left w:val="single" w:sz="8" w:space="0" w:color="auto"/>
              <w:bottom w:val="single" w:sz="8" w:space="0" w:color="auto"/>
              <w:right w:val="single" w:sz="8" w:space="0" w:color="auto"/>
            </w:tcBorders>
            <w:shd w:val="clear" w:color="auto" w:fill="auto"/>
            <w:vAlign w:val="center"/>
          </w:tcPr>
          <w:p w:rsidR="00BB283C" w:rsidRPr="00023A9D" w:rsidRDefault="00BB283C" w:rsidP="00BB283C">
            <w:pPr>
              <w:jc w:val="center"/>
              <w:rPr>
                <w:lang w:eastAsia="ru-RU"/>
              </w:rPr>
            </w:pPr>
            <w:r w:rsidRPr="00023A9D">
              <w:rPr>
                <w:lang w:eastAsia="ru-RU"/>
              </w:rPr>
              <w:t>i.кр</w:t>
            </w:r>
          </w:p>
        </w:tc>
        <w:tc>
          <w:tcPr>
            <w:tcW w:w="9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B283C" w:rsidRPr="00023A9D" w:rsidRDefault="00BB283C" w:rsidP="00BB283C">
            <w:pPr>
              <w:jc w:val="center"/>
              <w:rPr>
                <w:lang w:eastAsia="ru-RU"/>
              </w:rPr>
            </w:pPr>
            <w:r w:rsidRPr="00023A9D">
              <w:rPr>
                <w:lang w:eastAsia="ru-RU"/>
              </w:rPr>
              <w:t>1</w:t>
            </w:r>
          </w:p>
        </w:tc>
      </w:tr>
      <w:tr w:rsidR="00D457C7" w:rsidRPr="00023A9D" w:rsidTr="00BC2AC6">
        <w:trPr>
          <w:trHeight w:val="20"/>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D457C7" w:rsidRPr="00023A9D" w:rsidRDefault="00D457C7" w:rsidP="00D457C7">
            <w:pPr>
              <w:jc w:val="center"/>
              <w:rPr>
                <w:lang w:val="ru-RU" w:eastAsia="ru-RU"/>
              </w:rPr>
            </w:pPr>
            <w:r w:rsidRPr="00023A9D">
              <w:rPr>
                <w:lang w:val="ru-RU" w:eastAsia="ru-RU"/>
              </w:rPr>
              <w:t>ОК 2.4</w:t>
            </w:r>
          </w:p>
        </w:tc>
        <w:tc>
          <w:tcPr>
            <w:tcW w:w="4395" w:type="dxa"/>
            <w:tcBorders>
              <w:top w:val="single" w:sz="8" w:space="0" w:color="auto"/>
              <w:left w:val="single" w:sz="8" w:space="0" w:color="auto"/>
              <w:bottom w:val="single" w:sz="8" w:space="0" w:color="auto"/>
              <w:right w:val="single" w:sz="8" w:space="0" w:color="auto"/>
            </w:tcBorders>
            <w:shd w:val="clear" w:color="000000" w:fill="FFFFFF"/>
            <w:vAlign w:val="center"/>
          </w:tcPr>
          <w:p w:rsidR="00D457C7" w:rsidRPr="00023A9D" w:rsidRDefault="00D457C7" w:rsidP="00D457C7">
            <w:pPr>
              <w:rPr>
                <w:lang w:eastAsia="ru-RU"/>
              </w:rPr>
            </w:pPr>
            <w:r w:rsidRPr="00023A9D">
              <w:rPr>
                <w:lang w:eastAsia="ru-RU"/>
              </w:rPr>
              <w:t>Технології Computer Vision</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D457C7" w:rsidRPr="00023A9D" w:rsidRDefault="00D457C7" w:rsidP="00D457C7">
            <w:pPr>
              <w:jc w:val="center"/>
              <w:rPr>
                <w:lang w:eastAsia="ru-RU"/>
              </w:rPr>
            </w:pPr>
            <w:r w:rsidRPr="00023A9D">
              <w:rPr>
                <w:lang w:eastAsia="ru-RU"/>
              </w:rPr>
              <w:t>5</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D457C7" w:rsidRPr="00023A9D" w:rsidRDefault="00D457C7" w:rsidP="00D457C7">
            <w:pPr>
              <w:jc w:val="center"/>
              <w:rPr>
                <w:lang w:eastAsia="ru-RU"/>
              </w:rPr>
            </w:pPr>
            <w:r w:rsidRPr="00023A9D">
              <w:rPr>
                <w:lang w:eastAsia="ru-RU"/>
              </w:rPr>
              <w:t>150</w:t>
            </w:r>
          </w:p>
        </w:tc>
        <w:tc>
          <w:tcPr>
            <w:tcW w:w="1302" w:type="dxa"/>
            <w:tcBorders>
              <w:top w:val="single" w:sz="8" w:space="0" w:color="auto"/>
              <w:left w:val="single" w:sz="8" w:space="0" w:color="auto"/>
              <w:bottom w:val="single" w:sz="8" w:space="0" w:color="auto"/>
              <w:right w:val="single" w:sz="8" w:space="0" w:color="auto"/>
            </w:tcBorders>
            <w:shd w:val="clear" w:color="auto" w:fill="auto"/>
            <w:vAlign w:val="center"/>
          </w:tcPr>
          <w:p w:rsidR="00D457C7" w:rsidRPr="00023A9D" w:rsidRDefault="00D457C7" w:rsidP="00D457C7">
            <w:pPr>
              <w:jc w:val="center"/>
              <w:rPr>
                <w:lang w:eastAsia="ru-RU"/>
              </w:rPr>
            </w:pPr>
            <w:r w:rsidRPr="00023A9D">
              <w:rPr>
                <w:lang w:eastAsia="ru-RU"/>
              </w:rPr>
              <w:t>з</w:t>
            </w:r>
          </w:p>
        </w:tc>
        <w:tc>
          <w:tcPr>
            <w:tcW w:w="9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D457C7" w:rsidRPr="00023A9D" w:rsidRDefault="00D457C7" w:rsidP="00D457C7">
            <w:pPr>
              <w:jc w:val="center"/>
              <w:rPr>
                <w:lang w:eastAsia="ru-RU"/>
              </w:rPr>
            </w:pPr>
            <w:r w:rsidRPr="00023A9D">
              <w:rPr>
                <w:lang w:eastAsia="ru-RU"/>
              </w:rPr>
              <w:t>2</w:t>
            </w:r>
          </w:p>
        </w:tc>
      </w:tr>
      <w:tr w:rsidR="00D457C7" w:rsidRPr="00023A9D" w:rsidTr="00BC2AC6">
        <w:trPr>
          <w:trHeight w:val="2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D457C7" w:rsidRPr="00023A9D" w:rsidRDefault="00D457C7" w:rsidP="00D457C7">
            <w:pPr>
              <w:jc w:val="center"/>
              <w:rPr>
                <w:lang w:val="ru-RU" w:eastAsia="ru-RU"/>
              </w:rPr>
            </w:pPr>
            <w:r w:rsidRPr="00023A9D">
              <w:rPr>
                <w:lang w:val="ru-RU" w:eastAsia="ru-RU"/>
              </w:rPr>
              <w:t>ПР 1</w:t>
            </w:r>
          </w:p>
        </w:tc>
        <w:tc>
          <w:tcPr>
            <w:tcW w:w="4395" w:type="dxa"/>
            <w:tcBorders>
              <w:top w:val="single" w:sz="8" w:space="0" w:color="auto"/>
              <w:left w:val="single" w:sz="8" w:space="0" w:color="auto"/>
              <w:bottom w:val="single" w:sz="8" w:space="0" w:color="auto"/>
              <w:right w:val="single" w:sz="8" w:space="0" w:color="auto"/>
            </w:tcBorders>
            <w:shd w:val="clear" w:color="000000" w:fill="FFFFFF"/>
            <w:vAlign w:val="center"/>
          </w:tcPr>
          <w:p w:rsidR="00D457C7" w:rsidRPr="00023A9D" w:rsidRDefault="00D457C7" w:rsidP="00D457C7">
            <w:pPr>
              <w:rPr>
                <w:lang w:val="ru-RU" w:eastAsia="ru-RU"/>
              </w:rPr>
            </w:pPr>
            <w:r w:rsidRPr="00023A9D">
              <w:rPr>
                <w:lang w:val="ru-RU" w:eastAsia="ru-RU"/>
              </w:rPr>
              <w:t>Науково-педагогічна практика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D457C7" w:rsidRPr="00023A9D" w:rsidRDefault="00D457C7" w:rsidP="00D457C7">
            <w:pPr>
              <w:jc w:val="center"/>
              <w:rPr>
                <w:lang w:val="ru-RU" w:eastAsia="ru-RU"/>
              </w:rPr>
            </w:pPr>
            <w:r w:rsidRPr="00023A9D">
              <w:rPr>
                <w:lang w:val="ru-RU" w:eastAsia="ru-RU"/>
              </w:rPr>
              <w:t>6</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D457C7" w:rsidRPr="00023A9D" w:rsidRDefault="00D457C7" w:rsidP="00D457C7">
            <w:pPr>
              <w:jc w:val="center"/>
              <w:rPr>
                <w:lang w:val="ru-RU" w:eastAsia="ru-RU"/>
              </w:rPr>
            </w:pPr>
            <w:r w:rsidRPr="00023A9D">
              <w:rPr>
                <w:lang w:val="ru-RU" w:eastAsia="ru-RU"/>
              </w:rPr>
              <w:t>180</w:t>
            </w:r>
          </w:p>
        </w:tc>
        <w:tc>
          <w:tcPr>
            <w:tcW w:w="1302" w:type="dxa"/>
            <w:tcBorders>
              <w:top w:val="single" w:sz="8" w:space="0" w:color="auto"/>
              <w:left w:val="single" w:sz="8" w:space="0" w:color="auto"/>
              <w:bottom w:val="single" w:sz="8" w:space="0" w:color="auto"/>
              <w:right w:val="single" w:sz="8" w:space="0" w:color="auto"/>
            </w:tcBorders>
            <w:shd w:val="clear" w:color="auto" w:fill="auto"/>
            <w:vAlign w:val="center"/>
          </w:tcPr>
          <w:p w:rsidR="00D457C7" w:rsidRPr="00023A9D" w:rsidRDefault="00D457C7" w:rsidP="00D457C7">
            <w:pPr>
              <w:jc w:val="center"/>
              <w:rPr>
                <w:lang w:val="ru-RU" w:eastAsia="ru-RU"/>
              </w:rPr>
            </w:pPr>
            <w:r w:rsidRPr="00023A9D">
              <w:rPr>
                <w:lang w:val="ru-RU" w:eastAsia="ru-RU"/>
              </w:rPr>
              <w:t>з</w:t>
            </w:r>
          </w:p>
        </w:tc>
        <w:tc>
          <w:tcPr>
            <w:tcW w:w="965" w:type="dxa"/>
            <w:tcBorders>
              <w:top w:val="single" w:sz="8" w:space="0" w:color="auto"/>
              <w:left w:val="single" w:sz="8" w:space="0" w:color="auto"/>
              <w:bottom w:val="single" w:sz="8" w:space="0" w:color="auto"/>
              <w:right w:val="single" w:sz="8" w:space="0" w:color="auto"/>
            </w:tcBorders>
            <w:shd w:val="clear" w:color="000000" w:fill="FFFFFF"/>
            <w:noWrap/>
            <w:vAlign w:val="bottom"/>
          </w:tcPr>
          <w:p w:rsidR="00D457C7" w:rsidRPr="00023A9D" w:rsidRDefault="00D457C7" w:rsidP="00D457C7">
            <w:pPr>
              <w:jc w:val="center"/>
              <w:rPr>
                <w:lang w:val="ru-RU" w:eastAsia="ru-RU"/>
              </w:rPr>
            </w:pPr>
            <w:r w:rsidRPr="00023A9D">
              <w:rPr>
                <w:lang w:val="ru-RU" w:eastAsia="ru-RU"/>
              </w:rPr>
              <w:t>2</w:t>
            </w:r>
          </w:p>
        </w:tc>
      </w:tr>
      <w:tr w:rsidR="00D457C7" w:rsidRPr="00023A9D" w:rsidTr="00BC2AC6">
        <w:trPr>
          <w:trHeight w:val="2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D457C7" w:rsidRPr="00023A9D" w:rsidRDefault="00D457C7" w:rsidP="00D457C7">
            <w:pPr>
              <w:jc w:val="center"/>
              <w:rPr>
                <w:lang w:val="ru-RU" w:eastAsia="ru-RU"/>
              </w:rPr>
            </w:pPr>
            <w:r w:rsidRPr="00023A9D">
              <w:rPr>
                <w:lang w:val="ru-RU" w:eastAsia="ru-RU"/>
              </w:rPr>
              <w:t>ПР 2</w:t>
            </w:r>
          </w:p>
        </w:tc>
        <w:tc>
          <w:tcPr>
            <w:tcW w:w="4395" w:type="dxa"/>
            <w:tcBorders>
              <w:top w:val="single" w:sz="8" w:space="0" w:color="auto"/>
              <w:left w:val="single" w:sz="8" w:space="0" w:color="auto"/>
              <w:bottom w:val="single" w:sz="8" w:space="0" w:color="auto"/>
              <w:right w:val="single" w:sz="8" w:space="0" w:color="auto"/>
            </w:tcBorders>
            <w:shd w:val="clear" w:color="000000" w:fill="FFFFFF"/>
            <w:vAlign w:val="center"/>
          </w:tcPr>
          <w:p w:rsidR="00D457C7" w:rsidRPr="00023A9D" w:rsidRDefault="00D457C7" w:rsidP="00D457C7">
            <w:pPr>
              <w:rPr>
                <w:lang w:val="ru-RU" w:eastAsia="ru-RU"/>
              </w:rPr>
            </w:pPr>
            <w:r w:rsidRPr="00023A9D">
              <w:rPr>
                <w:lang w:val="ru-RU" w:eastAsia="ru-RU"/>
              </w:rPr>
              <w:t>Переддипломна практика</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D457C7" w:rsidRPr="00023A9D" w:rsidRDefault="00D457C7" w:rsidP="00D457C7">
            <w:pPr>
              <w:jc w:val="center"/>
              <w:rPr>
                <w:lang w:val="ru-RU" w:eastAsia="ru-RU"/>
              </w:rPr>
            </w:pPr>
            <w:r w:rsidRPr="00023A9D">
              <w:rPr>
                <w:lang w:val="ru-RU" w:eastAsia="ru-RU"/>
              </w:rPr>
              <w:t>18</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D457C7" w:rsidRPr="00023A9D" w:rsidRDefault="00D457C7" w:rsidP="00D457C7">
            <w:pPr>
              <w:jc w:val="center"/>
              <w:rPr>
                <w:lang w:val="ru-RU" w:eastAsia="ru-RU"/>
              </w:rPr>
            </w:pPr>
            <w:r w:rsidRPr="00023A9D">
              <w:rPr>
                <w:lang w:val="ru-RU" w:eastAsia="ru-RU"/>
              </w:rPr>
              <w:t>540</w:t>
            </w:r>
          </w:p>
        </w:tc>
        <w:tc>
          <w:tcPr>
            <w:tcW w:w="1302" w:type="dxa"/>
            <w:tcBorders>
              <w:top w:val="single" w:sz="8" w:space="0" w:color="auto"/>
              <w:left w:val="single" w:sz="8" w:space="0" w:color="auto"/>
              <w:bottom w:val="single" w:sz="8" w:space="0" w:color="auto"/>
              <w:right w:val="single" w:sz="8" w:space="0" w:color="auto"/>
            </w:tcBorders>
            <w:shd w:val="clear" w:color="auto" w:fill="auto"/>
            <w:vAlign w:val="center"/>
          </w:tcPr>
          <w:p w:rsidR="00D457C7" w:rsidRPr="00023A9D" w:rsidRDefault="00D457C7" w:rsidP="00D457C7">
            <w:pPr>
              <w:jc w:val="center"/>
              <w:rPr>
                <w:lang w:val="ru-RU" w:eastAsia="ru-RU"/>
              </w:rPr>
            </w:pPr>
            <w:r w:rsidRPr="00023A9D">
              <w:rPr>
                <w:lang w:val="ru-RU" w:eastAsia="ru-RU"/>
              </w:rPr>
              <w:t>з</w:t>
            </w:r>
          </w:p>
        </w:tc>
        <w:tc>
          <w:tcPr>
            <w:tcW w:w="965" w:type="dxa"/>
            <w:tcBorders>
              <w:top w:val="single" w:sz="8" w:space="0" w:color="auto"/>
              <w:left w:val="single" w:sz="8" w:space="0" w:color="auto"/>
              <w:bottom w:val="single" w:sz="8" w:space="0" w:color="auto"/>
              <w:right w:val="single" w:sz="8" w:space="0" w:color="auto"/>
            </w:tcBorders>
            <w:shd w:val="clear" w:color="000000" w:fill="FFFFFF"/>
            <w:noWrap/>
            <w:vAlign w:val="bottom"/>
          </w:tcPr>
          <w:p w:rsidR="00D457C7" w:rsidRPr="00023A9D" w:rsidRDefault="00D457C7" w:rsidP="00D457C7">
            <w:pPr>
              <w:jc w:val="center"/>
              <w:rPr>
                <w:lang w:val="ru-RU" w:eastAsia="ru-RU"/>
              </w:rPr>
            </w:pPr>
            <w:r w:rsidRPr="00023A9D">
              <w:rPr>
                <w:lang w:val="ru-RU" w:eastAsia="ru-RU"/>
              </w:rPr>
              <w:t>3</w:t>
            </w:r>
          </w:p>
        </w:tc>
      </w:tr>
      <w:tr w:rsidR="004A7924" w:rsidRPr="00023A9D" w:rsidTr="00BC2AC6">
        <w:trPr>
          <w:trHeight w:val="2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4A7924" w:rsidRPr="00023A9D" w:rsidRDefault="004A7924" w:rsidP="00D457C7">
            <w:pPr>
              <w:jc w:val="center"/>
              <w:rPr>
                <w:lang w:val="ru-RU" w:eastAsia="ru-RU"/>
              </w:rPr>
            </w:pPr>
          </w:p>
        </w:tc>
        <w:tc>
          <w:tcPr>
            <w:tcW w:w="4395" w:type="dxa"/>
            <w:tcBorders>
              <w:top w:val="single" w:sz="8" w:space="0" w:color="auto"/>
              <w:left w:val="single" w:sz="8" w:space="0" w:color="auto"/>
              <w:bottom w:val="single" w:sz="8" w:space="0" w:color="auto"/>
              <w:right w:val="single" w:sz="8" w:space="0" w:color="auto"/>
            </w:tcBorders>
            <w:shd w:val="clear" w:color="auto" w:fill="auto"/>
            <w:vAlign w:val="center"/>
          </w:tcPr>
          <w:p w:rsidR="004A7924" w:rsidRPr="00023A9D" w:rsidRDefault="004A7924" w:rsidP="004A7924">
            <w:pPr>
              <w:rPr>
                <w:b/>
              </w:rPr>
            </w:pPr>
            <w:r w:rsidRPr="00023A9D">
              <w:rPr>
                <w:b/>
              </w:rPr>
              <w:t>Магістерська кваліфікаційна робота</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4A7924" w:rsidRPr="00023A9D" w:rsidRDefault="004A7924" w:rsidP="00D457C7">
            <w:pPr>
              <w:jc w:val="center"/>
              <w:rPr>
                <w:lang w:val="ru-RU" w:eastAsia="ru-RU"/>
              </w:rPr>
            </w:pPr>
            <w:r w:rsidRPr="00023A9D">
              <w:rPr>
                <w:lang w:val="ru-RU" w:eastAsia="ru-RU"/>
              </w:rPr>
              <w:t>12</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4A7924" w:rsidRPr="00023A9D" w:rsidRDefault="004A7924" w:rsidP="00D457C7">
            <w:pPr>
              <w:jc w:val="center"/>
              <w:rPr>
                <w:lang w:val="ru-RU" w:eastAsia="ru-RU"/>
              </w:rPr>
            </w:pPr>
            <w:r w:rsidRPr="00023A9D">
              <w:rPr>
                <w:lang w:val="ru-RU" w:eastAsia="ru-RU"/>
              </w:rPr>
              <w:t>360</w:t>
            </w:r>
          </w:p>
        </w:tc>
        <w:tc>
          <w:tcPr>
            <w:tcW w:w="1302" w:type="dxa"/>
            <w:tcBorders>
              <w:top w:val="single" w:sz="8" w:space="0" w:color="auto"/>
              <w:left w:val="single" w:sz="8" w:space="0" w:color="auto"/>
              <w:bottom w:val="single" w:sz="8" w:space="0" w:color="auto"/>
              <w:right w:val="single" w:sz="8" w:space="0" w:color="auto"/>
            </w:tcBorders>
            <w:shd w:val="clear" w:color="auto" w:fill="auto"/>
            <w:vAlign w:val="center"/>
          </w:tcPr>
          <w:p w:rsidR="004A7924" w:rsidRPr="00023A9D" w:rsidRDefault="004A7924" w:rsidP="00D457C7">
            <w:pPr>
              <w:jc w:val="center"/>
              <w:rPr>
                <w:lang w:val="ru-RU" w:eastAsia="ru-RU"/>
              </w:rPr>
            </w:pPr>
            <w:r w:rsidRPr="00023A9D">
              <w:rPr>
                <w:b/>
              </w:rPr>
              <w:t>Захист</w:t>
            </w:r>
            <w:r w:rsidRPr="00023A9D">
              <w:rPr>
                <w:lang w:val="ru-RU" w:eastAsia="ru-RU"/>
              </w:rPr>
              <w:t xml:space="preserve"> </w:t>
            </w:r>
          </w:p>
        </w:tc>
        <w:tc>
          <w:tcPr>
            <w:tcW w:w="9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4A7924" w:rsidRPr="00023A9D" w:rsidRDefault="004A7924" w:rsidP="00D457C7">
            <w:pPr>
              <w:jc w:val="center"/>
              <w:rPr>
                <w:lang w:val="ru-RU" w:eastAsia="ru-RU"/>
              </w:rPr>
            </w:pPr>
            <w:r w:rsidRPr="00023A9D">
              <w:rPr>
                <w:lang w:val="ru-RU" w:eastAsia="ru-RU"/>
              </w:rPr>
              <w:t>3</w:t>
            </w:r>
          </w:p>
        </w:tc>
      </w:tr>
      <w:tr w:rsidR="004A7924" w:rsidRPr="00023A9D" w:rsidTr="00D5388B">
        <w:trPr>
          <w:trHeight w:val="20"/>
        </w:trPr>
        <w:tc>
          <w:tcPr>
            <w:tcW w:w="5388" w:type="dxa"/>
            <w:gridSpan w:val="2"/>
            <w:tcBorders>
              <w:top w:val="single" w:sz="8" w:space="0" w:color="auto"/>
              <w:left w:val="single" w:sz="8" w:space="0" w:color="auto"/>
              <w:bottom w:val="single" w:sz="8" w:space="0" w:color="auto"/>
              <w:right w:val="single" w:sz="8" w:space="0" w:color="auto"/>
            </w:tcBorders>
            <w:shd w:val="clear" w:color="auto" w:fill="CCC0D9" w:themeFill="accent4" w:themeFillTint="66"/>
            <w:vAlign w:val="center"/>
          </w:tcPr>
          <w:p w:rsidR="004A7924" w:rsidRPr="00023A9D" w:rsidRDefault="004A7924" w:rsidP="00D457C7">
            <w:pPr>
              <w:jc w:val="right"/>
            </w:pPr>
            <w:r w:rsidRPr="00023A9D">
              <w:rPr>
                <w:b/>
                <w:bCs/>
                <w:lang w:val="ru-RU" w:eastAsia="ru-RU"/>
              </w:rPr>
              <w:t>Всього ОК за п. 2.1</w:t>
            </w:r>
          </w:p>
        </w:tc>
        <w:tc>
          <w:tcPr>
            <w:tcW w:w="1418" w:type="dxa"/>
            <w:tcBorders>
              <w:top w:val="single" w:sz="8" w:space="0" w:color="auto"/>
              <w:left w:val="single" w:sz="8" w:space="0" w:color="auto"/>
              <w:bottom w:val="single" w:sz="8" w:space="0" w:color="auto"/>
              <w:right w:val="single" w:sz="8" w:space="0" w:color="auto"/>
            </w:tcBorders>
            <w:shd w:val="clear" w:color="auto" w:fill="CCC0D9" w:themeFill="accent4" w:themeFillTint="66"/>
            <w:noWrap/>
            <w:vAlign w:val="center"/>
          </w:tcPr>
          <w:p w:rsidR="004A7924" w:rsidRPr="00023A9D" w:rsidRDefault="004A7924" w:rsidP="00D457C7">
            <w:pPr>
              <w:jc w:val="center"/>
              <w:rPr>
                <w:b/>
                <w:bCs/>
                <w:lang w:val="ru-RU" w:eastAsia="ru-RU"/>
              </w:rPr>
            </w:pPr>
            <w:r w:rsidRPr="00023A9D">
              <w:rPr>
                <w:b/>
                <w:bCs/>
                <w:lang w:val="ru-RU" w:eastAsia="ru-RU"/>
              </w:rPr>
              <w:t>55</w:t>
            </w:r>
          </w:p>
        </w:tc>
        <w:tc>
          <w:tcPr>
            <w:tcW w:w="1559" w:type="dxa"/>
            <w:tcBorders>
              <w:top w:val="single" w:sz="8" w:space="0" w:color="auto"/>
              <w:left w:val="single" w:sz="8" w:space="0" w:color="auto"/>
              <w:bottom w:val="single" w:sz="8" w:space="0" w:color="auto"/>
              <w:right w:val="single" w:sz="8" w:space="0" w:color="auto"/>
            </w:tcBorders>
            <w:shd w:val="clear" w:color="auto" w:fill="CCC0D9" w:themeFill="accent4" w:themeFillTint="66"/>
            <w:vAlign w:val="center"/>
          </w:tcPr>
          <w:p w:rsidR="004A7924" w:rsidRPr="00023A9D" w:rsidRDefault="004A7924" w:rsidP="00D457C7">
            <w:pPr>
              <w:jc w:val="center"/>
              <w:rPr>
                <w:b/>
                <w:bCs/>
                <w:lang w:val="ru-RU" w:eastAsia="ru-RU"/>
              </w:rPr>
            </w:pPr>
            <w:r w:rsidRPr="00023A9D">
              <w:rPr>
                <w:b/>
                <w:bCs/>
                <w:lang w:val="ru-RU" w:eastAsia="ru-RU"/>
              </w:rPr>
              <w:t>1650</w:t>
            </w:r>
          </w:p>
        </w:tc>
        <w:tc>
          <w:tcPr>
            <w:tcW w:w="1302" w:type="dxa"/>
            <w:tcBorders>
              <w:top w:val="single" w:sz="8" w:space="0" w:color="auto"/>
              <w:left w:val="single" w:sz="8" w:space="0" w:color="auto"/>
              <w:bottom w:val="single" w:sz="8" w:space="0" w:color="auto"/>
              <w:right w:val="single" w:sz="8" w:space="0" w:color="auto"/>
            </w:tcBorders>
            <w:shd w:val="clear" w:color="auto" w:fill="CCC0D9" w:themeFill="accent4" w:themeFillTint="66"/>
            <w:vAlign w:val="center"/>
          </w:tcPr>
          <w:p w:rsidR="004A7924" w:rsidRPr="00023A9D" w:rsidRDefault="004A7924" w:rsidP="00D457C7">
            <w:pPr>
              <w:jc w:val="center"/>
              <w:rPr>
                <w:lang w:val="ru-RU" w:eastAsia="ru-RU"/>
              </w:rPr>
            </w:pPr>
          </w:p>
        </w:tc>
        <w:tc>
          <w:tcPr>
            <w:tcW w:w="965" w:type="dxa"/>
            <w:tcBorders>
              <w:top w:val="single" w:sz="8" w:space="0" w:color="auto"/>
              <w:left w:val="single" w:sz="8" w:space="0" w:color="auto"/>
              <w:bottom w:val="single" w:sz="8" w:space="0" w:color="auto"/>
              <w:right w:val="single" w:sz="8" w:space="0" w:color="auto"/>
            </w:tcBorders>
            <w:shd w:val="clear" w:color="auto" w:fill="CCC0D9" w:themeFill="accent4" w:themeFillTint="66"/>
            <w:noWrap/>
            <w:vAlign w:val="center"/>
          </w:tcPr>
          <w:p w:rsidR="004A7924" w:rsidRPr="00023A9D" w:rsidRDefault="004A7924" w:rsidP="00D457C7">
            <w:pPr>
              <w:jc w:val="center"/>
              <w:rPr>
                <w:lang w:val="ru-RU" w:eastAsia="ru-RU"/>
              </w:rPr>
            </w:pPr>
          </w:p>
        </w:tc>
      </w:tr>
      <w:tr w:rsidR="004A7924" w:rsidRPr="00023A9D" w:rsidTr="00D5388B">
        <w:trPr>
          <w:trHeight w:val="20"/>
        </w:trPr>
        <w:tc>
          <w:tcPr>
            <w:tcW w:w="10632" w:type="dxa"/>
            <w:gridSpan w:val="6"/>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tcPr>
          <w:p w:rsidR="004A7924" w:rsidRPr="00023A9D" w:rsidRDefault="004A7924" w:rsidP="00D457C7">
            <w:pPr>
              <w:jc w:val="center"/>
              <w:rPr>
                <w:b/>
                <w:bCs/>
                <w:lang w:eastAsia="ru-RU"/>
              </w:rPr>
            </w:pPr>
            <w:r w:rsidRPr="00023A9D">
              <w:rPr>
                <w:b/>
                <w:bCs/>
                <w:lang w:eastAsia="ru-RU"/>
              </w:rPr>
              <w:t>2.2. Вибіркові компоненти освітньої програми</w:t>
            </w:r>
          </w:p>
        </w:tc>
      </w:tr>
      <w:tr w:rsidR="004A7924" w:rsidRPr="00023A9D" w:rsidTr="00BC2AC6">
        <w:trPr>
          <w:trHeight w:val="20"/>
        </w:trPr>
        <w:tc>
          <w:tcPr>
            <w:tcW w:w="5388" w:type="dxa"/>
            <w:gridSpan w:val="2"/>
            <w:tcBorders>
              <w:top w:val="single" w:sz="8" w:space="0" w:color="auto"/>
              <w:left w:val="single" w:sz="8" w:space="0" w:color="auto"/>
              <w:bottom w:val="single" w:sz="8" w:space="0" w:color="auto"/>
              <w:right w:val="single" w:sz="8" w:space="0" w:color="auto"/>
            </w:tcBorders>
            <w:shd w:val="clear" w:color="auto" w:fill="D6E3BC"/>
            <w:vAlign w:val="center"/>
          </w:tcPr>
          <w:p w:rsidR="004A7924" w:rsidRPr="00023A9D" w:rsidRDefault="004A7924" w:rsidP="00D457C7">
            <w:pPr>
              <w:jc w:val="right"/>
              <w:rPr>
                <w:b/>
                <w:bCs/>
                <w:lang w:eastAsia="ru-RU"/>
              </w:rPr>
            </w:pPr>
            <w:r w:rsidRPr="00023A9D">
              <w:rPr>
                <w:b/>
                <w:bCs/>
                <w:lang w:eastAsia="ru-RU"/>
              </w:rPr>
              <w:t>Всього за п. 2.2</w:t>
            </w:r>
          </w:p>
        </w:tc>
        <w:tc>
          <w:tcPr>
            <w:tcW w:w="1418" w:type="dxa"/>
            <w:tcBorders>
              <w:top w:val="single" w:sz="8" w:space="0" w:color="auto"/>
              <w:left w:val="single" w:sz="8" w:space="0" w:color="auto"/>
              <w:bottom w:val="single" w:sz="8" w:space="0" w:color="auto"/>
              <w:right w:val="single" w:sz="8" w:space="0" w:color="auto"/>
            </w:tcBorders>
            <w:shd w:val="clear" w:color="auto" w:fill="D6E3BC"/>
            <w:vAlign w:val="center"/>
          </w:tcPr>
          <w:p w:rsidR="004A7924" w:rsidRPr="00023A9D" w:rsidRDefault="004A7924" w:rsidP="00D457C7">
            <w:pPr>
              <w:jc w:val="center"/>
              <w:rPr>
                <w:b/>
                <w:bCs/>
                <w:lang w:eastAsia="ru-RU"/>
              </w:rPr>
            </w:pPr>
            <w:r w:rsidRPr="00023A9D">
              <w:rPr>
                <w:b/>
                <w:bCs/>
                <w:lang w:eastAsia="ru-RU"/>
              </w:rPr>
              <w:t>17</w:t>
            </w:r>
          </w:p>
        </w:tc>
        <w:tc>
          <w:tcPr>
            <w:tcW w:w="1559" w:type="dxa"/>
            <w:tcBorders>
              <w:top w:val="single" w:sz="8" w:space="0" w:color="auto"/>
              <w:left w:val="single" w:sz="8" w:space="0" w:color="auto"/>
              <w:bottom w:val="single" w:sz="8" w:space="0" w:color="auto"/>
              <w:right w:val="single" w:sz="8" w:space="0" w:color="auto"/>
            </w:tcBorders>
            <w:shd w:val="clear" w:color="auto" w:fill="D6E3BC"/>
            <w:vAlign w:val="center"/>
          </w:tcPr>
          <w:p w:rsidR="004A7924" w:rsidRPr="00023A9D" w:rsidRDefault="004A7924" w:rsidP="00D457C7">
            <w:pPr>
              <w:jc w:val="center"/>
              <w:rPr>
                <w:b/>
                <w:bCs/>
                <w:lang w:eastAsia="ru-RU"/>
              </w:rPr>
            </w:pPr>
            <w:r w:rsidRPr="00023A9D">
              <w:rPr>
                <w:b/>
                <w:bCs/>
                <w:lang w:eastAsia="ru-RU"/>
              </w:rPr>
              <w:t>510</w:t>
            </w:r>
          </w:p>
        </w:tc>
        <w:tc>
          <w:tcPr>
            <w:tcW w:w="1302" w:type="dxa"/>
            <w:tcBorders>
              <w:top w:val="single" w:sz="8" w:space="0" w:color="auto"/>
              <w:left w:val="single" w:sz="8" w:space="0" w:color="auto"/>
              <w:bottom w:val="single" w:sz="8" w:space="0" w:color="auto"/>
              <w:right w:val="single" w:sz="8" w:space="0" w:color="auto"/>
            </w:tcBorders>
            <w:shd w:val="clear" w:color="auto" w:fill="D6E3BC"/>
            <w:vAlign w:val="center"/>
          </w:tcPr>
          <w:p w:rsidR="004A7924" w:rsidRPr="00023A9D" w:rsidRDefault="004A7924" w:rsidP="00D457C7">
            <w:pPr>
              <w:jc w:val="center"/>
              <w:rPr>
                <w:b/>
                <w:bCs/>
                <w:lang w:eastAsia="ru-RU"/>
              </w:rPr>
            </w:pPr>
            <w:r w:rsidRPr="00023A9D">
              <w:rPr>
                <w:b/>
                <w:bCs/>
                <w:lang w:val="ru-RU" w:eastAsia="ru-RU"/>
              </w:rPr>
              <w:t> </w:t>
            </w:r>
          </w:p>
        </w:tc>
        <w:tc>
          <w:tcPr>
            <w:tcW w:w="965" w:type="dxa"/>
            <w:tcBorders>
              <w:top w:val="single" w:sz="8" w:space="0" w:color="auto"/>
              <w:left w:val="single" w:sz="8" w:space="0" w:color="auto"/>
              <w:bottom w:val="single" w:sz="8" w:space="0" w:color="auto"/>
              <w:right w:val="single" w:sz="8" w:space="0" w:color="auto"/>
            </w:tcBorders>
            <w:shd w:val="clear" w:color="auto" w:fill="D6E3BC"/>
            <w:vAlign w:val="center"/>
          </w:tcPr>
          <w:p w:rsidR="004A7924" w:rsidRPr="00023A9D" w:rsidRDefault="004A7924" w:rsidP="00D457C7">
            <w:pPr>
              <w:jc w:val="center"/>
              <w:rPr>
                <w:b/>
                <w:bCs/>
                <w:lang w:eastAsia="ru-RU"/>
              </w:rPr>
            </w:pPr>
            <w:r w:rsidRPr="00023A9D">
              <w:rPr>
                <w:b/>
                <w:bCs/>
                <w:lang w:val="ru-RU" w:eastAsia="ru-RU"/>
              </w:rPr>
              <w:t> </w:t>
            </w:r>
          </w:p>
        </w:tc>
      </w:tr>
      <w:tr w:rsidR="00973C14" w:rsidRPr="00023A9D" w:rsidTr="00BC2AC6">
        <w:trPr>
          <w:trHeight w:val="2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973C14" w:rsidRPr="00023A9D" w:rsidRDefault="00973C14" w:rsidP="00973C14">
            <w:pPr>
              <w:jc w:val="center"/>
              <w:rPr>
                <w:lang w:eastAsia="ru-RU"/>
              </w:rPr>
            </w:pPr>
            <w:r w:rsidRPr="00023A9D">
              <w:rPr>
                <w:lang w:eastAsia="ru-RU"/>
              </w:rPr>
              <w:t>ВК 2.1</w:t>
            </w:r>
          </w:p>
        </w:tc>
        <w:tc>
          <w:tcPr>
            <w:tcW w:w="4395" w:type="dxa"/>
            <w:vMerge w:val="restart"/>
            <w:tcBorders>
              <w:top w:val="single" w:sz="8" w:space="0" w:color="auto"/>
              <w:left w:val="single" w:sz="8" w:space="0" w:color="auto"/>
              <w:right w:val="single" w:sz="8" w:space="0" w:color="auto"/>
            </w:tcBorders>
            <w:shd w:val="clear" w:color="auto" w:fill="auto"/>
            <w:noWrap/>
            <w:vAlign w:val="center"/>
          </w:tcPr>
          <w:p w:rsidR="00973C14" w:rsidRPr="00023A9D" w:rsidRDefault="00973C14" w:rsidP="00973C14">
            <w:pPr>
              <w:jc w:val="center"/>
              <w:rPr>
                <w:lang w:eastAsia="ru-RU"/>
              </w:rPr>
            </w:pPr>
            <w:r w:rsidRPr="00023A9D">
              <w:rPr>
                <w:color w:val="003300"/>
                <w:lang w:eastAsia="ru-RU"/>
              </w:rPr>
              <w:t>Дисципліни вільного вибору студентів із загальноуніверситетського переліку дисциплін</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bottom"/>
          </w:tcPr>
          <w:p w:rsidR="00973C14" w:rsidRPr="00023A9D" w:rsidRDefault="00973C14" w:rsidP="00973C14">
            <w:pPr>
              <w:jc w:val="center"/>
              <w:rPr>
                <w:lang w:eastAsia="ru-RU"/>
              </w:rPr>
            </w:pPr>
            <w:r w:rsidRPr="00023A9D">
              <w:rPr>
                <w:lang w:eastAsia="ru-RU"/>
              </w:rPr>
              <w:t>4</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973C14" w:rsidRPr="00023A9D" w:rsidRDefault="00973C14" w:rsidP="00973C14">
            <w:pPr>
              <w:jc w:val="center"/>
              <w:rPr>
                <w:lang w:eastAsia="ru-RU"/>
              </w:rPr>
            </w:pPr>
            <w:r w:rsidRPr="00023A9D">
              <w:rPr>
                <w:lang w:eastAsia="ru-RU"/>
              </w:rPr>
              <w:t>120</w:t>
            </w:r>
          </w:p>
        </w:tc>
        <w:tc>
          <w:tcPr>
            <w:tcW w:w="1302" w:type="dxa"/>
            <w:tcBorders>
              <w:top w:val="single" w:sz="8" w:space="0" w:color="auto"/>
              <w:left w:val="single" w:sz="8" w:space="0" w:color="auto"/>
              <w:bottom w:val="single" w:sz="4" w:space="0" w:color="auto"/>
              <w:right w:val="single" w:sz="8" w:space="0" w:color="auto"/>
            </w:tcBorders>
            <w:shd w:val="clear" w:color="auto" w:fill="auto"/>
            <w:vAlign w:val="center"/>
          </w:tcPr>
          <w:p w:rsidR="00973C14" w:rsidRPr="00023A9D" w:rsidRDefault="00973C14" w:rsidP="00973C14">
            <w:pPr>
              <w:jc w:val="center"/>
              <w:rPr>
                <w:lang w:eastAsia="ru-RU"/>
              </w:rPr>
            </w:pPr>
            <w:r w:rsidRPr="00023A9D">
              <w:rPr>
                <w:lang w:eastAsia="ru-RU"/>
              </w:rPr>
              <w:t>з</w:t>
            </w:r>
          </w:p>
        </w:tc>
        <w:tc>
          <w:tcPr>
            <w:tcW w:w="965" w:type="dxa"/>
            <w:tcBorders>
              <w:top w:val="single" w:sz="8" w:space="0" w:color="auto"/>
              <w:left w:val="single" w:sz="8" w:space="0" w:color="auto"/>
              <w:bottom w:val="single" w:sz="4" w:space="0" w:color="auto"/>
              <w:right w:val="single" w:sz="8" w:space="0" w:color="auto"/>
            </w:tcBorders>
            <w:shd w:val="clear" w:color="auto" w:fill="auto"/>
            <w:noWrap/>
            <w:vAlign w:val="center"/>
          </w:tcPr>
          <w:p w:rsidR="00973C14" w:rsidRPr="00023A9D" w:rsidRDefault="00973C14" w:rsidP="00973C14">
            <w:pPr>
              <w:jc w:val="center"/>
              <w:rPr>
                <w:bCs/>
                <w:lang w:val="ru-RU" w:eastAsia="ru-RU"/>
              </w:rPr>
            </w:pPr>
            <w:r w:rsidRPr="00023A9D">
              <w:rPr>
                <w:bCs/>
                <w:lang w:val="ru-RU" w:eastAsia="ru-RU"/>
              </w:rPr>
              <w:t>2</w:t>
            </w:r>
          </w:p>
        </w:tc>
      </w:tr>
      <w:tr w:rsidR="00973C14" w:rsidRPr="00023A9D" w:rsidTr="00BC2AC6">
        <w:trPr>
          <w:trHeight w:val="2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973C14" w:rsidRPr="00023A9D" w:rsidRDefault="00973C14" w:rsidP="00973C14">
            <w:pPr>
              <w:jc w:val="center"/>
              <w:rPr>
                <w:lang w:val="ru-RU" w:eastAsia="ru-RU"/>
              </w:rPr>
            </w:pPr>
            <w:r w:rsidRPr="00023A9D">
              <w:rPr>
                <w:lang w:val="ru-RU" w:eastAsia="ru-RU"/>
              </w:rPr>
              <w:t>ВК 2.2</w:t>
            </w:r>
          </w:p>
        </w:tc>
        <w:tc>
          <w:tcPr>
            <w:tcW w:w="4395" w:type="dxa"/>
            <w:vMerge/>
            <w:tcBorders>
              <w:left w:val="single" w:sz="8" w:space="0" w:color="auto"/>
              <w:right w:val="single" w:sz="8" w:space="0" w:color="auto"/>
            </w:tcBorders>
            <w:shd w:val="clear" w:color="auto" w:fill="auto"/>
            <w:vAlign w:val="center"/>
          </w:tcPr>
          <w:p w:rsidR="00973C14" w:rsidRPr="00023A9D" w:rsidRDefault="00973C14" w:rsidP="00973C14">
            <w:pPr>
              <w:rPr>
                <w:lang w:val="ru-RU" w:eastAsia="ru-RU"/>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tcPr>
          <w:p w:rsidR="00973C14" w:rsidRPr="00023A9D" w:rsidRDefault="00973C14" w:rsidP="00973C14">
            <w:pPr>
              <w:jc w:val="center"/>
              <w:rPr>
                <w:lang w:val="ru-RU" w:eastAsia="ru-RU"/>
              </w:rPr>
            </w:pPr>
            <w:r w:rsidRPr="00023A9D">
              <w:rPr>
                <w:lang w:val="ru-RU" w:eastAsia="ru-RU"/>
              </w:rPr>
              <w:t>5</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973C14" w:rsidRPr="00023A9D" w:rsidRDefault="00973C14" w:rsidP="00973C14">
            <w:pPr>
              <w:jc w:val="center"/>
              <w:rPr>
                <w:lang w:val="ru-RU" w:eastAsia="ru-RU"/>
              </w:rPr>
            </w:pPr>
            <w:r w:rsidRPr="00023A9D">
              <w:rPr>
                <w:lang w:val="ru-RU" w:eastAsia="ru-RU"/>
              </w:rPr>
              <w:t>150</w:t>
            </w:r>
          </w:p>
        </w:tc>
        <w:tc>
          <w:tcPr>
            <w:tcW w:w="1302" w:type="dxa"/>
            <w:tcBorders>
              <w:top w:val="single" w:sz="4" w:space="0" w:color="auto"/>
              <w:left w:val="single" w:sz="8" w:space="0" w:color="auto"/>
              <w:bottom w:val="single" w:sz="4" w:space="0" w:color="auto"/>
              <w:right w:val="single" w:sz="8" w:space="0" w:color="auto"/>
            </w:tcBorders>
            <w:shd w:val="clear" w:color="auto" w:fill="auto"/>
            <w:vAlign w:val="center"/>
          </w:tcPr>
          <w:p w:rsidR="00973C14" w:rsidRPr="00023A9D" w:rsidRDefault="00973C14" w:rsidP="00973C14">
            <w:pPr>
              <w:jc w:val="center"/>
              <w:rPr>
                <w:lang w:eastAsia="ru-RU"/>
              </w:rPr>
            </w:pPr>
            <w:r w:rsidRPr="00023A9D">
              <w:rPr>
                <w:lang w:eastAsia="ru-RU"/>
              </w:rPr>
              <w:t>з</w:t>
            </w:r>
          </w:p>
        </w:tc>
        <w:tc>
          <w:tcPr>
            <w:tcW w:w="965" w:type="dxa"/>
            <w:tcBorders>
              <w:top w:val="single" w:sz="4" w:space="0" w:color="auto"/>
              <w:left w:val="single" w:sz="8" w:space="0" w:color="auto"/>
              <w:bottom w:val="single" w:sz="4" w:space="0" w:color="auto"/>
              <w:right w:val="single" w:sz="8" w:space="0" w:color="auto"/>
            </w:tcBorders>
            <w:vAlign w:val="center"/>
          </w:tcPr>
          <w:p w:rsidR="00973C14" w:rsidRPr="00023A9D" w:rsidRDefault="00973C14" w:rsidP="00973C14">
            <w:pPr>
              <w:jc w:val="center"/>
              <w:rPr>
                <w:bCs/>
                <w:lang w:val="ru-RU" w:eastAsia="ru-RU"/>
              </w:rPr>
            </w:pPr>
            <w:r w:rsidRPr="00023A9D">
              <w:rPr>
                <w:bCs/>
                <w:lang w:val="ru-RU" w:eastAsia="ru-RU"/>
              </w:rPr>
              <w:t>1</w:t>
            </w:r>
          </w:p>
        </w:tc>
      </w:tr>
      <w:tr w:rsidR="00973C14" w:rsidRPr="00023A9D" w:rsidTr="00BC2AC6">
        <w:trPr>
          <w:trHeight w:val="2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973C14" w:rsidRPr="00023A9D" w:rsidRDefault="00973C14" w:rsidP="00973C14">
            <w:pPr>
              <w:jc w:val="center"/>
              <w:rPr>
                <w:lang w:val="ru-RU" w:eastAsia="ru-RU"/>
              </w:rPr>
            </w:pPr>
            <w:r w:rsidRPr="00023A9D">
              <w:rPr>
                <w:lang w:val="ru-RU" w:eastAsia="ru-RU"/>
              </w:rPr>
              <w:t>ВК 2.3</w:t>
            </w:r>
          </w:p>
        </w:tc>
        <w:tc>
          <w:tcPr>
            <w:tcW w:w="4395" w:type="dxa"/>
            <w:vMerge/>
            <w:tcBorders>
              <w:left w:val="single" w:sz="8" w:space="0" w:color="auto"/>
              <w:right w:val="single" w:sz="8" w:space="0" w:color="auto"/>
            </w:tcBorders>
            <w:shd w:val="clear" w:color="auto" w:fill="auto"/>
            <w:vAlign w:val="center"/>
          </w:tcPr>
          <w:p w:rsidR="00973C14" w:rsidRPr="00023A9D" w:rsidRDefault="00973C14" w:rsidP="00973C14">
            <w:pPr>
              <w:rPr>
                <w:lang w:val="ru-RU" w:eastAsia="ru-RU"/>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tcPr>
          <w:p w:rsidR="00973C14" w:rsidRPr="00023A9D" w:rsidRDefault="00973C14" w:rsidP="00973C14">
            <w:pPr>
              <w:jc w:val="center"/>
              <w:rPr>
                <w:lang w:val="ru-RU" w:eastAsia="ru-RU"/>
              </w:rPr>
            </w:pPr>
            <w:r w:rsidRPr="00023A9D">
              <w:rPr>
                <w:lang w:val="ru-RU" w:eastAsia="ru-RU"/>
              </w:rPr>
              <w:t>4</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973C14" w:rsidRPr="00023A9D" w:rsidRDefault="00973C14" w:rsidP="00973C14">
            <w:pPr>
              <w:jc w:val="center"/>
              <w:rPr>
                <w:lang w:val="ru-RU" w:eastAsia="ru-RU"/>
              </w:rPr>
            </w:pPr>
            <w:r w:rsidRPr="00023A9D">
              <w:rPr>
                <w:lang w:val="ru-RU" w:eastAsia="ru-RU"/>
              </w:rPr>
              <w:t>150</w:t>
            </w:r>
          </w:p>
        </w:tc>
        <w:tc>
          <w:tcPr>
            <w:tcW w:w="1302" w:type="dxa"/>
            <w:tcBorders>
              <w:top w:val="single" w:sz="4" w:space="0" w:color="auto"/>
              <w:left w:val="single" w:sz="8" w:space="0" w:color="auto"/>
              <w:bottom w:val="single" w:sz="8" w:space="0" w:color="auto"/>
              <w:right w:val="single" w:sz="8" w:space="0" w:color="auto"/>
            </w:tcBorders>
            <w:shd w:val="clear" w:color="auto" w:fill="auto"/>
            <w:vAlign w:val="center"/>
          </w:tcPr>
          <w:p w:rsidR="00973C14" w:rsidRPr="00023A9D" w:rsidRDefault="00973C14" w:rsidP="00973C14">
            <w:pPr>
              <w:jc w:val="center"/>
              <w:rPr>
                <w:lang w:eastAsia="ru-RU"/>
              </w:rPr>
            </w:pPr>
            <w:r w:rsidRPr="00023A9D">
              <w:rPr>
                <w:lang w:eastAsia="ru-RU"/>
              </w:rPr>
              <w:t>з</w:t>
            </w:r>
          </w:p>
        </w:tc>
        <w:tc>
          <w:tcPr>
            <w:tcW w:w="965" w:type="dxa"/>
            <w:tcBorders>
              <w:top w:val="single" w:sz="4" w:space="0" w:color="auto"/>
              <w:left w:val="single" w:sz="8" w:space="0" w:color="auto"/>
              <w:bottom w:val="single" w:sz="8" w:space="0" w:color="auto"/>
              <w:right w:val="single" w:sz="8" w:space="0" w:color="auto"/>
            </w:tcBorders>
            <w:vAlign w:val="center"/>
          </w:tcPr>
          <w:p w:rsidR="00973C14" w:rsidRPr="00023A9D" w:rsidRDefault="00973C14" w:rsidP="00973C14">
            <w:pPr>
              <w:jc w:val="center"/>
              <w:rPr>
                <w:bCs/>
                <w:lang w:val="ru-RU" w:eastAsia="ru-RU"/>
              </w:rPr>
            </w:pPr>
            <w:r w:rsidRPr="00023A9D">
              <w:rPr>
                <w:bCs/>
                <w:lang w:val="ru-RU" w:eastAsia="ru-RU"/>
              </w:rPr>
              <w:t>1</w:t>
            </w:r>
          </w:p>
        </w:tc>
      </w:tr>
      <w:tr w:rsidR="004A7924" w:rsidRPr="00023A9D" w:rsidTr="00BC2AC6">
        <w:trPr>
          <w:trHeight w:val="2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4A7924" w:rsidRPr="00023A9D" w:rsidRDefault="004A7924" w:rsidP="00D457C7">
            <w:pPr>
              <w:jc w:val="center"/>
              <w:rPr>
                <w:lang w:val="ru-RU" w:eastAsia="ru-RU"/>
              </w:rPr>
            </w:pPr>
            <w:r w:rsidRPr="00023A9D">
              <w:rPr>
                <w:lang w:val="ru-RU" w:eastAsia="ru-RU"/>
              </w:rPr>
              <w:t>ВК 2.4</w:t>
            </w:r>
          </w:p>
        </w:tc>
        <w:tc>
          <w:tcPr>
            <w:tcW w:w="4395" w:type="dxa"/>
            <w:vMerge/>
            <w:tcBorders>
              <w:left w:val="single" w:sz="8" w:space="0" w:color="auto"/>
              <w:bottom w:val="single" w:sz="8" w:space="0" w:color="auto"/>
              <w:right w:val="single" w:sz="8" w:space="0" w:color="auto"/>
            </w:tcBorders>
            <w:shd w:val="clear" w:color="auto" w:fill="auto"/>
            <w:vAlign w:val="center"/>
          </w:tcPr>
          <w:p w:rsidR="004A7924" w:rsidRPr="00023A9D" w:rsidRDefault="004A7924" w:rsidP="00D457C7">
            <w:pPr>
              <w:rPr>
                <w:lang w:val="ru-RU" w:eastAsia="ru-RU"/>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tcPr>
          <w:p w:rsidR="004A7924" w:rsidRPr="00023A9D" w:rsidRDefault="004A7924" w:rsidP="00D457C7">
            <w:pPr>
              <w:jc w:val="center"/>
              <w:rPr>
                <w:lang w:val="ru-RU" w:eastAsia="ru-RU"/>
              </w:rPr>
            </w:pPr>
            <w:r w:rsidRPr="00023A9D">
              <w:rPr>
                <w:lang w:val="ru-RU" w:eastAsia="ru-RU"/>
              </w:rPr>
              <w:t>4</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4A7924" w:rsidRPr="00023A9D" w:rsidRDefault="004A7924" w:rsidP="00D457C7">
            <w:pPr>
              <w:jc w:val="center"/>
              <w:rPr>
                <w:lang w:val="ru-RU" w:eastAsia="ru-RU"/>
              </w:rPr>
            </w:pPr>
            <w:r w:rsidRPr="00023A9D">
              <w:rPr>
                <w:lang w:val="ru-RU" w:eastAsia="ru-RU"/>
              </w:rPr>
              <w:t>120</w:t>
            </w:r>
          </w:p>
        </w:tc>
        <w:tc>
          <w:tcPr>
            <w:tcW w:w="1302" w:type="dxa"/>
            <w:tcBorders>
              <w:top w:val="single" w:sz="8" w:space="0" w:color="auto"/>
              <w:left w:val="single" w:sz="8" w:space="0" w:color="auto"/>
              <w:bottom w:val="single" w:sz="8" w:space="0" w:color="auto"/>
              <w:right w:val="single" w:sz="8" w:space="0" w:color="auto"/>
            </w:tcBorders>
            <w:shd w:val="clear" w:color="auto" w:fill="auto"/>
            <w:vAlign w:val="center"/>
          </w:tcPr>
          <w:p w:rsidR="004A7924" w:rsidRPr="00023A9D" w:rsidRDefault="004A7924" w:rsidP="00D457C7">
            <w:pPr>
              <w:jc w:val="center"/>
            </w:pPr>
            <w:r w:rsidRPr="00023A9D">
              <w:rPr>
                <w:lang w:val="ru-RU" w:eastAsia="ru-RU"/>
              </w:rPr>
              <w:t>з</w:t>
            </w:r>
          </w:p>
        </w:tc>
        <w:tc>
          <w:tcPr>
            <w:tcW w:w="965" w:type="dxa"/>
            <w:tcBorders>
              <w:top w:val="single" w:sz="8" w:space="0" w:color="auto"/>
              <w:left w:val="single" w:sz="8" w:space="0" w:color="auto"/>
              <w:bottom w:val="single" w:sz="8" w:space="0" w:color="auto"/>
              <w:right w:val="single" w:sz="8" w:space="0" w:color="auto"/>
            </w:tcBorders>
            <w:vAlign w:val="center"/>
          </w:tcPr>
          <w:p w:rsidR="004A7924" w:rsidRPr="00023A9D" w:rsidRDefault="004A7924" w:rsidP="00D457C7">
            <w:pPr>
              <w:jc w:val="center"/>
              <w:rPr>
                <w:bCs/>
                <w:lang w:val="ru-RU" w:eastAsia="ru-RU"/>
              </w:rPr>
            </w:pPr>
            <w:r w:rsidRPr="00023A9D">
              <w:rPr>
                <w:bCs/>
                <w:lang w:val="ru-RU" w:eastAsia="ru-RU"/>
              </w:rPr>
              <w:t>2</w:t>
            </w:r>
          </w:p>
        </w:tc>
      </w:tr>
      <w:tr w:rsidR="004A7924" w:rsidRPr="00023A9D" w:rsidTr="00D5388B">
        <w:trPr>
          <w:trHeight w:val="20"/>
        </w:trPr>
        <w:tc>
          <w:tcPr>
            <w:tcW w:w="538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4A7924" w:rsidRPr="00023A9D" w:rsidRDefault="004A7924" w:rsidP="00D457C7">
            <w:pPr>
              <w:jc w:val="right"/>
              <w:rPr>
                <w:b/>
                <w:bCs/>
                <w:lang w:val="ru-RU" w:eastAsia="ru-RU"/>
              </w:rPr>
            </w:pPr>
            <w:r w:rsidRPr="00023A9D">
              <w:rPr>
                <w:b/>
                <w:bCs/>
                <w:lang w:val="ru-RU" w:eastAsia="ru-RU"/>
              </w:rPr>
              <w:t xml:space="preserve">Всього за ІІ циклом </w:t>
            </w:r>
          </w:p>
        </w:tc>
        <w:tc>
          <w:tcPr>
            <w:tcW w:w="1418"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4A7924" w:rsidRPr="00023A9D" w:rsidRDefault="004A7924" w:rsidP="00D457C7">
            <w:pPr>
              <w:jc w:val="center"/>
              <w:rPr>
                <w:b/>
                <w:bCs/>
                <w:lang w:val="ru-RU" w:eastAsia="ru-RU"/>
              </w:rPr>
            </w:pPr>
            <w:r w:rsidRPr="00023A9D">
              <w:rPr>
                <w:b/>
                <w:bCs/>
                <w:lang w:val="ru-RU" w:eastAsia="ru-RU"/>
              </w:rPr>
              <w:t>72</w:t>
            </w:r>
          </w:p>
        </w:tc>
        <w:tc>
          <w:tcPr>
            <w:tcW w:w="1559"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4A7924" w:rsidRPr="00023A9D" w:rsidRDefault="004A7924" w:rsidP="00D457C7">
            <w:pPr>
              <w:jc w:val="center"/>
              <w:rPr>
                <w:b/>
                <w:bCs/>
                <w:lang w:val="ru-RU" w:eastAsia="ru-RU"/>
              </w:rPr>
            </w:pPr>
            <w:r w:rsidRPr="00023A9D">
              <w:rPr>
                <w:b/>
                <w:bCs/>
                <w:lang w:val="ru-RU" w:eastAsia="ru-RU"/>
              </w:rPr>
              <w:t>2160</w:t>
            </w:r>
          </w:p>
        </w:tc>
        <w:tc>
          <w:tcPr>
            <w:tcW w:w="1302"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4A7924" w:rsidRPr="00023A9D" w:rsidRDefault="004A7924" w:rsidP="00D457C7">
            <w:pPr>
              <w:jc w:val="center"/>
              <w:rPr>
                <w:lang w:val="ru-RU" w:eastAsia="ru-RU"/>
              </w:rPr>
            </w:pPr>
            <w:r w:rsidRPr="00023A9D">
              <w:rPr>
                <w:lang w:val="ru-RU" w:eastAsia="ru-RU"/>
              </w:rPr>
              <w:t> </w:t>
            </w:r>
          </w:p>
        </w:tc>
        <w:tc>
          <w:tcPr>
            <w:tcW w:w="96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4A7924" w:rsidRPr="00023A9D" w:rsidRDefault="004A7924" w:rsidP="00D457C7">
            <w:pPr>
              <w:jc w:val="center"/>
              <w:rPr>
                <w:lang w:val="ru-RU" w:eastAsia="ru-RU"/>
              </w:rPr>
            </w:pPr>
            <w:r w:rsidRPr="00023A9D">
              <w:rPr>
                <w:lang w:val="ru-RU" w:eastAsia="ru-RU"/>
              </w:rPr>
              <w:t> </w:t>
            </w:r>
          </w:p>
        </w:tc>
      </w:tr>
      <w:tr w:rsidR="004A7924" w:rsidRPr="00023A9D" w:rsidTr="00D5388B">
        <w:trPr>
          <w:trHeight w:val="20"/>
        </w:trPr>
        <w:tc>
          <w:tcPr>
            <w:tcW w:w="10632" w:type="dxa"/>
            <w:gridSpan w:val="6"/>
            <w:tcBorders>
              <w:top w:val="single" w:sz="8" w:space="0" w:color="auto"/>
              <w:left w:val="single" w:sz="8" w:space="0" w:color="auto"/>
              <w:bottom w:val="single" w:sz="8" w:space="0" w:color="auto"/>
              <w:right w:val="single" w:sz="8" w:space="0" w:color="auto"/>
            </w:tcBorders>
            <w:shd w:val="clear" w:color="auto" w:fill="FFFF00"/>
            <w:vAlign w:val="center"/>
          </w:tcPr>
          <w:p w:rsidR="004A7924" w:rsidRPr="00023A9D" w:rsidRDefault="004A7924" w:rsidP="00D457C7">
            <w:pPr>
              <w:jc w:val="center"/>
              <w:rPr>
                <w:b/>
                <w:bCs/>
                <w:lang w:val="ru-RU" w:eastAsia="ru-RU"/>
              </w:rPr>
            </w:pPr>
            <w:r w:rsidRPr="00023A9D">
              <w:rPr>
                <w:b/>
                <w:bCs/>
                <w:lang w:val="ru-RU" w:eastAsia="ru-RU"/>
              </w:rPr>
              <w:t>ЗАГАЛЬНИЙ ОБСЯГ ОСВІТНЬОЇ ПРОГРАМИ</w:t>
            </w:r>
          </w:p>
        </w:tc>
      </w:tr>
      <w:tr w:rsidR="004A7924" w:rsidRPr="00023A9D" w:rsidTr="00BC2AC6">
        <w:trPr>
          <w:trHeight w:val="20"/>
        </w:trPr>
        <w:tc>
          <w:tcPr>
            <w:tcW w:w="5388" w:type="dxa"/>
            <w:gridSpan w:val="2"/>
            <w:tcBorders>
              <w:top w:val="single" w:sz="8" w:space="0" w:color="auto"/>
              <w:left w:val="single" w:sz="8" w:space="0" w:color="auto"/>
              <w:bottom w:val="single" w:sz="8" w:space="0" w:color="auto"/>
              <w:right w:val="single" w:sz="8" w:space="0" w:color="auto"/>
            </w:tcBorders>
            <w:shd w:val="clear" w:color="000000" w:fill="CCFFCC"/>
            <w:noWrap/>
            <w:vAlign w:val="center"/>
          </w:tcPr>
          <w:p w:rsidR="004A7924" w:rsidRPr="00023A9D" w:rsidRDefault="004A7924" w:rsidP="00D457C7">
            <w:pPr>
              <w:jc w:val="right"/>
              <w:rPr>
                <w:b/>
                <w:bCs/>
                <w:lang w:val="ru-RU" w:eastAsia="ru-RU"/>
              </w:rPr>
            </w:pPr>
            <w:r w:rsidRPr="00023A9D">
              <w:rPr>
                <w:b/>
                <w:bCs/>
                <w:lang w:val="ru-RU" w:eastAsia="ru-RU"/>
              </w:rPr>
              <w:t xml:space="preserve">Всього дисциплін вільного вибору </w:t>
            </w:r>
          </w:p>
        </w:tc>
        <w:tc>
          <w:tcPr>
            <w:tcW w:w="1418" w:type="dxa"/>
            <w:tcBorders>
              <w:top w:val="single" w:sz="8" w:space="0" w:color="auto"/>
              <w:left w:val="single" w:sz="8" w:space="0" w:color="auto"/>
              <w:bottom w:val="single" w:sz="8" w:space="0" w:color="auto"/>
              <w:right w:val="single" w:sz="8" w:space="0" w:color="auto"/>
            </w:tcBorders>
            <w:shd w:val="clear" w:color="000000" w:fill="CCFFCC"/>
            <w:vAlign w:val="center"/>
          </w:tcPr>
          <w:p w:rsidR="004A7924" w:rsidRPr="00023A9D" w:rsidRDefault="004A7924" w:rsidP="00D457C7">
            <w:pPr>
              <w:jc w:val="center"/>
              <w:rPr>
                <w:b/>
                <w:bCs/>
                <w:lang w:val="ru-RU" w:eastAsia="ru-RU"/>
              </w:rPr>
            </w:pPr>
            <w:r w:rsidRPr="00023A9D">
              <w:rPr>
                <w:b/>
                <w:bCs/>
                <w:lang w:val="ru-RU" w:eastAsia="ru-RU"/>
              </w:rPr>
              <w:t>23</w:t>
            </w:r>
          </w:p>
        </w:tc>
        <w:tc>
          <w:tcPr>
            <w:tcW w:w="2861" w:type="dxa"/>
            <w:gridSpan w:val="2"/>
            <w:tcBorders>
              <w:top w:val="single" w:sz="8" w:space="0" w:color="auto"/>
              <w:left w:val="single" w:sz="8" w:space="0" w:color="auto"/>
              <w:bottom w:val="single" w:sz="8" w:space="0" w:color="auto"/>
              <w:right w:val="single" w:sz="8" w:space="0" w:color="auto"/>
            </w:tcBorders>
            <w:shd w:val="clear" w:color="000000" w:fill="CCFFCC"/>
            <w:vAlign w:val="center"/>
          </w:tcPr>
          <w:p w:rsidR="004A7924" w:rsidRPr="00023A9D" w:rsidRDefault="004A7924" w:rsidP="00D457C7">
            <w:pPr>
              <w:jc w:val="center"/>
              <w:rPr>
                <w:b/>
                <w:bCs/>
                <w:lang w:val="ru-RU" w:eastAsia="ru-RU"/>
              </w:rPr>
            </w:pPr>
            <w:r w:rsidRPr="00023A9D">
              <w:rPr>
                <w:b/>
                <w:bCs/>
                <w:lang w:val="ru-RU" w:eastAsia="ru-RU"/>
              </w:rPr>
              <w:t>690</w:t>
            </w:r>
          </w:p>
        </w:tc>
        <w:tc>
          <w:tcPr>
            <w:tcW w:w="965" w:type="dxa"/>
            <w:tcBorders>
              <w:top w:val="single" w:sz="8" w:space="0" w:color="auto"/>
              <w:left w:val="single" w:sz="8" w:space="0" w:color="auto"/>
              <w:bottom w:val="single" w:sz="8" w:space="0" w:color="auto"/>
              <w:right w:val="single" w:sz="8" w:space="0" w:color="auto"/>
            </w:tcBorders>
            <w:shd w:val="clear" w:color="000000" w:fill="CCFFCC"/>
            <w:vAlign w:val="center"/>
          </w:tcPr>
          <w:p w:rsidR="004A7924" w:rsidRPr="00023A9D" w:rsidRDefault="004A7924" w:rsidP="00D457C7">
            <w:pPr>
              <w:jc w:val="center"/>
              <w:rPr>
                <w:b/>
                <w:bCs/>
                <w:lang w:val="ru-RU" w:eastAsia="ru-RU"/>
              </w:rPr>
            </w:pPr>
            <w:r w:rsidRPr="00023A9D">
              <w:rPr>
                <w:b/>
                <w:bCs/>
                <w:lang w:val="ru-RU" w:eastAsia="ru-RU"/>
              </w:rPr>
              <w:t> </w:t>
            </w:r>
          </w:p>
        </w:tc>
      </w:tr>
      <w:tr w:rsidR="004A7924" w:rsidRPr="00023A9D" w:rsidTr="00BC2AC6">
        <w:trPr>
          <w:trHeight w:val="20"/>
        </w:trPr>
        <w:tc>
          <w:tcPr>
            <w:tcW w:w="5388" w:type="dxa"/>
            <w:gridSpan w:val="2"/>
            <w:tcBorders>
              <w:top w:val="single" w:sz="8" w:space="0" w:color="auto"/>
              <w:left w:val="single" w:sz="8" w:space="0" w:color="auto"/>
              <w:bottom w:val="single" w:sz="8" w:space="0" w:color="auto"/>
              <w:right w:val="single" w:sz="8" w:space="0" w:color="auto"/>
            </w:tcBorders>
            <w:shd w:val="clear" w:color="auto" w:fill="FABF8F"/>
            <w:vAlign w:val="center"/>
          </w:tcPr>
          <w:p w:rsidR="004A7924" w:rsidRPr="00023A9D" w:rsidRDefault="004A7924" w:rsidP="00D457C7">
            <w:pPr>
              <w:jc w:val="center"/>
              <w:rPr>
                <w:b/>
                <w:bCs/>
                <w:lang w:val="ru-RU" w:eastAsia="ru-RU"/>
              </w:rPr>
            </w:pPr>
            <w:r w:rsidRPr="00023A9D">
              <w:rPr>
                <w:b/>
                <w:bCs/>
                <w:lang w:val="ru-RU" w:eastAsia="ru-RU"/>
              </w:rPr>
              <w:t>РАЗОМ:</w:t>
            </w:r>
          </w:p>
        </w:tc>
        <w:tc>
          <w:tcPr>
            <w:tcW w:w="1418" w:type="dxa"/>
            <w:tcBorders>
              <w:top w:val="single" w:sz="8" w:space="0" w:color="auto"/>
              <w:left w:val="single" w:sz="8" w:space="0" w:color="auto"/>
              <w:bottom w:val="single" w:sz="8" w:space="0" w:color="auto"/>
              <w:right w:val="single" w:sz="8" w:space="0" w:color="auto"/>
            </w:tcBorders>
            <w:shd w:val="clear" w:color="auto" w:fill="FABF8F"/>
            <w:vAlign w:val="center"/>
          </w:tcPr>
          <w:p w:rsidR="004A7924" w:rsidRPr="00023A9D" w:rsidRDefault="004A7924" w:rsidP="00D457C7">
            <w:pPr>
              <w:jc w:val="center"/>
              <w:rPr>
                <w:b/>
                <w:bCs/>
                <w:lang w:val="ru-RU" w:eastAsia="ru-RU"/>
              </w:rPr>
            </w:pPr>
            <w:r w:rsidRPr="00023A9D">
              <w:rPr>
                <w:b/>
                <w:bCs/>
                <w:lang w:val="ru-RU" w:eastAsia="ru-RU"/>
              </w:rPr>
              <w:t>90</w:t>
            </w:r>
          </w:p>
        </w:tc>
        <w:tc>
          <w:tcPr>
            <w:tcW w:w="2861" w:type="dxa"/>
            <w:gridSpan w:val="2"/>
            <w:tcBorders>
              <w:top w:val="single" w:sz="8" w:space="0" w:color="auto"/>
              <w:left w:val="single" w:sz="8" w:space="0" w:color="auto"/>
              <w:bottom w:val="single" w:sz="8" w:space="0" w:color="auto"/>
              <w:right w:val="single" w:sz="8" w:space="0" w:color="auto"/>
            </w:tcBorders>
            <w:shd w:val="clear" w:color="auto" w:fill="FABF8F"/>
            <w:vAlign w:val="center"/>
          </w:tcPr>
          <w:p w:rsidR="004A7924" w:rsidRPr="00023A9D" w:rsidRDefault="004A7924" w:rsidP="00D457C7">
            <w:pPr>
              <w:jc w:val="center"/>
              <w:rPr>
                <w:b/>
                <w:bCs/>
                <w:lang w:val="ru-RU" w:eastAsia="ru-RU"/>
              </w:rPr>
            </w:pPr>
            <w:r w:rsidRPr="00023A9D">
              <w:rPr>
                <w:b/>
                <w:bCs/>
                <w:lang w:val="ru-RU" w:eastAsia="ru-RU"/>
              </w:rPr>
              <w:t>2700</w:t>
            </w:r>
          </w:p>
        </w:tc>
        <w:tc>
          <w:tcPr>
            <w:tcW w:w="965" w:type="dxa"/>
            <w:tcBorders>
              <w:top w:val="single" w:sz="8" w:space="0" w:color="auto"/>
              <w:left w:val="single" w:sz="8" w:space="0" w:color="auto"/>
              <w:bottom w:val="single" w:sz="8" w:space="0" w:color="auto"/>
              <w:right w:val="single" w:sz="8" w:space="0" w:color="auto"/>
            </w:tcBorders>
            <w:shd w:val="clear" w:color="auto" w:fill="FABF8F"/>
            <w:vAlign w:val="center"/>
          </w:tcPr>
          <w:p w:rsidR="004A7924" w:rsidRPr="00023A9D" w:rsidRDefault="004A7924" w:rsidP="00D457C7">
            <w:pPr>
              <w:jc w:val="center"/>
              <w:rPr>
                <w:b/>
                <w:bCs/>
                <w:lang w:val="ru-RU" w:eastAsia="ru-RU"/>
              </w:rPr>
            </w:pPr>
            <w:r w:rsidRPr="00023A9D">
              <w:rPr>
                <w:b/>
                <w:bCs/>
                <w:lang w:val="ru-RU" w:eastAsia="ru-RU"/>
              </w:rPr>
              <w:t> </w:t>
            </w:r>
          </w:p>
        </w:tc>
      </w:tr>
    </w:tbl>
    <w:p w:rsidR="00A07A48" w:rsidRPr="00023A9D" w:rsidRDefault="00A07A48" w:rsidP="00A07A48">
      <w:pPr>
        <w:tabs>
          <w:tab w:val="left" w:pos="6946"/>
        </w:tabs>
        <w:jc w:val="center"/>
        <w:rPr>
          <w:b/>
          <w:sz w:val="28"/>
          <w:szCs w:val="28"/>
        </w:rPr>
      </w:pPr>
    </w:p>
    <w:p w:rsidR="00A07A48" w:rsidRPr="00023A9D" w:rsidRDefault="00A07A48" w:rsidP="00A07A48">
      <w:pPr>
        <w:spacing w:after="160" w:line="259" w:lineRule="auto"/>
        <w:rPr>
          <w:b/>
          <w:sz w:val="28"/>
          <w:szCs w:val="28"/>
        </w:rPr>
      </w:pPr>
      <w:r w:rsidRPr="00023A9D">
        <w:rPr>
          <w:b/>
          <w:sz w:val="28"/>
          <w:szCs w:val="28"/>
        </w:rPr>
        <w:br w:type="page"/>
      </w:r>
    </w:p>
    <w:p w:rsidR="00A07A48" w:rsidRPr="00023A9D" w:rsidRDefault="00A07A48" w:rsidP="00A07A48">
      <w:pPr>
        <w:tabs>
          <w:tab w:val="left" w:pos="6946"/>
        </w:tabs>
        <w:jc w:val="center"/>
        <w:rPr>
          <w:b/>
          <w:sz w:val="28"/>
          <w:szCs w:val="28"/>
        </w:rPr>
      </w:pPr>
    </w:p>
    <w:p w:rsidR="00A07A48" w:rsidRPr="00023A9D" w:rsidRDefault="00A07A48" w:rsidP="00A07A48">
      <w:pPr>
        <w:ind w:firstLine="709"/>
        <w:jc w:val="both"/>
        <w:rPr>
          <w:sz w:val="28"/>
          <w:szCs w:val="28"/>
        </w:rPr>
      </w:pPr>
      <w:r w:rsidRPr="00023A9D">
        <w:rPr>
          <w:sz w:val="28"/>
          <w:szCs w:val="28"/>
        </w:rPr>
        <w:t>Вибіркові компоненти – 2</w:t>
      </w:r>
      <w:r w:rsidR="004A7924" w:rsidRPr="00023A9D">
        <w:rPr>
          <w:sz w:val="28"/>
          <w:szCs w:val="28"/>
        </w:rPr>
        <w:t>3</w:t>
      </w:r>
      <w:r w:rsidRPr="00023A9D">
        <w:rPr>
          <w:sz w:val="28"/>
          <w:szCs w:val="28"/>
        </w:rPr>
        <w:t xml:space="preserve"> кредити (</w:t>
      </w:r>
      <w:r w:rsidR="00183982" w:rsidRPr="00023A9D">
        <w:rPr>
          <w:sz w:val="28"/>
          <w:szCs w:val="28"/>
        </w:rPr>
        <w:t>2</w:t>
      </w:r>
      <w:r w:rsidR="004A7924" w:rsidRPr="00023A9D">
        <w:rPr>
          <w:sz w:val="28"/>
          <w:szCs w:val="28"/>
        </w:rPr>
        <w:t>5,5</w:t>
      </w:r>
      <w:r w:rsidRPr="00023A9D">
        <w:rPr>
          <w:sz w:val="28"/>
          <w:szCs w:val="28"/>
        </w:rPr>
        <w:t>%), із них:</w:t>
      </w:r>
    </w:p>
    <w:p w:rsidR="00A07A48" w:rsidRPr="00023A9D" w:rsidRDefault="00A07A48" w:rsidP="00973C14">
      <w:pPr>
        <w:ind w:firstLine="709"/>
        <w:jc w:val="both"/>
        <w:rPr>
          <w:sz w:val="28"/>
          <w:szCs w:val="28"/>
        </w:rPr>
      </w:pPr>
      <w:r w:rsidRPr="00023A9D">
        <w:rPr>
          <w:sz w:val="28"/>
          <w:szCs w:val="28"/>
        </w:rPr>
        <w:t xml:space="preserve">з циклу загальної підготовки – </w:t>
      </w:r>
      <w:r w:rsidR="00453FAF" w:rsidRPr="00023A9D">
        <w:rPr>
          <w:sz w:val="28"/>
          <w:szCs w:val="28"/>
        </w:rPr>
        <w:t>6</w:t>
      </w:r>
      <w:r w:rsidRPr="00023A9D">
        <w:rPr>
          <w:sz w:val="28"/>
          <w:szCs w:val="28"/>
        </w:rPr>
        <w:t xml:space="preserve"> кредитів (</w:t>
      </w:r>
      <w:r w:rsidR="00C47B0F" w:rsidRPr="00023A9D">
        <w:rPr>
          <w:sz w:val="28"/>
          <w:szCs w:val="28"/>
        </w:rPr>
        <w:t>6</w:t>
      </w:r>
      <w:r w:rsidR="004A7924" w:rsidRPr="00023A9D">
        <w:rPr>
          <w:sz w:val="28"/>
          <w:szCs w:val="28"/>
        </w:rPr>
        <w:t>,6</w:t>
      </w:r>
      <w:r w:rsidRPr="00023A9D">
        <w:rPr>
          <w:sz w:val="28"/>
          <w:szCs w:val="28"/>
        </w:rPr>
        <w:t xml:space="preserve">%), </w:t>
      </w:r>
    </w:p>
    <w:p w:rsidR="00A07A48" w:rsidRPr="00023A9D" w:rsidRDefault="00A07A48" w:rsidP="00973C14">
      <w:pPr>
        <w:ind w:firstLine="709"/>
        <w:jc w:val="both"/>
        <w:rPr>
          <w:sz w:val="28"/>
          <w:szCs w:val="28"/>
        </w:rPr>
      </w:pPr>
      <w:r w:rsidRPr="00023A9D">
        <w:rPr>
          <w:sz w:val="28"/>
          <w:szCs w:val="28"/>
        </w:rPr>
        <w:t>з циклу професійної підготовки – 1</w:t>
      </w:r>
      <w:r w:rsidR="004A7924" w:rsidRPr="00023A9D">
        <w:rPr>
          <w:sz w:val="28"/>
          <w:szCs w:val="28"/>
        </w:rPr>
        <w:t>7</w:t>
      </w:r>
      <w:r w:rsidRPr="00023A9D">
        <w:rPr>
          <w:sz w:val="28"/>
          <w:szCs w:val="28"/>
        </w:rPr>
        <w:t xml:space="preserve"> кредитів (</w:t>
      </w:r>
      <w:r w:rsidR="00183982" w:rsidRPr="00023A9D">
        <w:rPr>
          <w:sz w:val="28"/>
          <w:szCs w:val="28"/>
        </w:rPr>
        <w:t>18</w:t>
      </w:r>
      <w:r w:rsidR="004A7924" w:rsidRPr="00023A9D">
        <w:rPr>
          <w:sz w:val="28"/>
          <w:szCs w:val="28"/>
        </w:rPr>
        <w:t>,9</w:t>
      </w:r>
      <w:r w:rsidRPr="00023A9D">
        <w:rPr>
          <w:sz w:val="28"/>
          <w:szCs w:val="28"/>
        </w:rPr>
        <w:t>%)</w:t>
      </w:r>
      <w:r w:rsidR="002B0515" w:rsidRPr="00023A9D">
        <w:rPr>
          <w:sz w:val="28"/>
          <w:szCs w:val="28"/>
        </w:rPr>
        <w:t>.</w:t>
      </w:r>
      <w:r w:rsidRPr="00023A9D">
        <w:rPr>
          <w:sz w:val="28"/>
          <w:szCs w:val="28"/>
        </w:rPr>
        <w:t xml:space="preserve"> </w:t>
      </w:r>
    </w:p>
    <w:p w:rsidR="00973C14" w:rsidRPr="00023A9D" w:rsidRDefault="00973C14" w:rsidP="00FC53EE">
      <w:pPr>
        <w:ind w:firstLine="709"/>
        <w:jc w:val="both"/>
        <w:rPr>
          <w:sz w:val="28"/>
          <w:szCs w:val="28"/>
        </w:rPr>
      </w:pPr>
    </w:p>
    <w:p w:rsidR="00FC53EE" w:rsidRPr="00023A9D" w:rsidRDefault="00FC53EE" w:rsidP="00FC53EE">
      <w:pPr>
        <w:ind w:firstLine="709"/>
        <w:jc w:val="both"/>
        <w:sectPr w:rsidR="00FC53EE" w:rsidRPr="00023A9D" w:rsidSect="004A7924">
          <w:footerReference w:type="default" r:id="rId11"/>
          <w:pgSz w:w="11906" w:h="16838"/>
          <w:pgMar w:top="851" w:right="851" w:bottom="851" w:left="1418" w:header="720" w:footer="408" w:gutter="0"/>
          <w:cols w:space="720"/>
          <w:titlePg/>
          <w:docGrid w:linePitch="600" w:charSpace="32768"/>
        </w:sectPr>
      </w:pPr>
      <w:r w:rsidRPr="00023A9D">
        <w:rPr>
          <w:sz w:val="28"/>
          <w:szCs w:val="28"/>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r w:rsidRPr="00023A9D">
        <w:rPr>
          <w:rFonts w:eastAsia="Calibri"/>
          <w:sz w:val="28"/>
          <w:szCs w:val="28"/>
        </w:rPr>
        <w:t>https://uu.edu.ua/upload/Osvita/Organizaciya_navch_proc/Vibir_disciplin/Katalog_vibirkovih_disciplin_2021_22.xls</w:t>
      </w:r>
      <w:r w:rsidR="00973C14" w:rsidRPr="00023A9D">
        <w:rPr>
          <w:rFonts w:eastAsia="Calibri"/>
          <w:sz w:val="28"/>
          <w:szCs w:val="28"/>
        </w:rPr>
        <w:t>.</w:t>
      </w:r>
    </w:p>
    <w:p w:rsidR="00D94345" w:rsidRPr="00023A9D" w:rsidRDefault="00D94345" w:rsidP="00D94345">
      <w:pPr>
        <w:jc w:val="center"/>
        <w:rPr>
          <w:b/>
          <w:sz w:val="28"/>
          <w:szCs w:val="28"/>
        </w:rPr>
      </w:pPr>
      <w:r w:rsidRPr="00023A9D">
        <w:rPr>
          <w:b/>
          <w:sz w:val="28"/>
          <w:szCs w:val="28"/>
        </w:rPr>
        <w:lastRenderedPageBreak/>
        <w:t>2.2. Структурно-логічна схема освітньо-професійної програми</w:t>
      </w:r>
    </w:p>
    <w:p w:rsidR="00D94345" w:rsidRPr="00023A9D" w:rsidRDefault="00D94345" w:rsidP="00D94345">
      <w:pPr>
        <w:jc w:val="center"/>
        <w:rPr>
          <w:b/>
          <w:sz w:val="28"/>
          <w:szCs w:val="28"/>
        </w:rPr>
      </w:pPr>
      <w:r w:rsidRPr="00023A9D">
        <w:rPr>
          <w:b/>
          <w:sz w:val="28"/>
          <w:szCs w:val="28"/>
        </w:rPr>
        <w:t xml:space="preserve">Структурно-логічна схема підготовки </w:t>
      </w:r>
      <w:r w:rsidR="002B0515" w:rsidRPr="00023A9D">
        <w:rPr>
          <w:b/>
          <w:sz w:val="28"/>
          <w:szCs w:val="28"/>
        </w:rPr>
        <w:t>магіст</w:t>
      </w:r>
      <w:r w:rsidRPr="00023A9D">
        <w:rPr>
          <w:b/>
          <w:sz w:val="28"/>
          <w:szCs w:val="28"/>
        </w:rPr>
        <w:t xml:space="preserve">рів </w:t>
      </w:r>
    </w:p>
    <w:p w:rsidR="00D94345" w:rsidRPr="00023A9D" w:rsidRDefault="00D94345" w:rsidP="00D94345">
      <w:pPr>
        <w:jc w:val="center"/>
        <w:rPr>
          <w:b/>
          <w:sz w:val="28"/>
          <w:szCs w:val="28"/>
        </w:rPr>
      </w:pPr>
      <w:r w:rsidRPr="00023A9D">
        <w:rPr>
          <w:b/>
          <w:sz w:val="28"/>
          <w:szCs w:val="28"/>
        </w:rPr>
        <w:t>спеціальності 123 «Комп’ютерна інженерія»</w:t>
      </w:r>
    </w:p>
    <w:p w:rsidR="00D94345" w:rsidRPr="00023A9D" w:rsidRDefault="00792588" w:rsidP="00D94345">
      <w:pPr>
        <w:jc w:val="center"/>
        <w:rPr>
          <w:b/>
          <w:sz w:val="28"/>
          <w:szCs w:val="28"/>
        </w:rPr>
      </w:pPr>
      <w:r w:rsidRPr="00023A9D">
        <w:rPr>
          <w:noProof/>
        </w:rPr>
        <w:pict>
          <v:roundrect id="Скругленный прямоугольник 47" o:spid="_x0000_s1067" style="position:absolute;left:0;text-align:left;margin-left:373.5pt;margin-top:12.85pt;width:87pt;height:31.5pt;z-index:25166438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" fillcolor="#fbd4b4" strokecolor="#243f60" strokeweight="1pt">
            <v:stroke joinstyle="miter"/>
            <v:textbox>
              <w:txbxContent>
                <w:p w:rsidR="00B379F9" w:rsidRDefault="00B379F9" w:rsidP="00D94345">
                  <w:pPr>
                    <w:jc w:val="center"/>
                    <w:rPr>
                      <w:b/>
                      <w:sz w:val="28"/>
                      <w:szCs w:val="28"/>
                    </w:rPr>
                  </w:pPr>
                  <w:r w:rsidRPr="00843173">
                    <w:rPr>
                      <w:b/>
                    </w:rPr>
                    <w:t>ІІІ семестр</w:t>
                  </w:r>
                  <w:r>
                    <w:rPr>
                      <w:b/>
                      <w:sz w:val="28"/>
                      <w:szCs w:val="28"/>
                    </w:rPr>
                    <w:t xml:space="preserve"> </w:t>
                  </w:r>
                </w:p>
              </w:txbxContent>
            </v:textbox>
            <w10:wrap anchorx="margin"/>
          </v:roundrect>
        </w:pict>
      </w:r>
    </w:p>
    <w:p w:rsidR="00D94345" w:rsidRPr="00023A9D" w:rsidRDefault="00792588" w:rsidP="00D94345">
      <w:pPr>
        <w:rPr>
          <w:b/>
        </w:rPr>
      </w:pPr>
      <w:r w:rsidRPr="00023A9D">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46" o:spid="_x0000_s1066" type="#_x0000_t68" style="position:absolute;margin-left:226.95pt;margin-top:301.15pt;width:11pt;height:21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"/>
        </w:pict>
      </w:r>
      <w:r w:rsidRPr="00023A9D">
        <w:rPr>
          <w:noProof/>
        </w:rPr>
        <w:pict>
          <v:shape id="Стрелка вверх 44" o:spid="_x0000_s1065" type="#_x0000_t68" style="position:absolute;margin-left:31pt;margin-top:302.65pt;width:11pt;height:28.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"/>
        </w:pict>
      </w:r>
      <w:r w:rsidRPr="00023A9D">
        <w:rPr>
          <w:noProof/>
        </w:rPr>
        <w:pict>
          <v:roundrect id="Скругленный прямоугольник 41" o:spid="_x0000_s1063" style="position:absolute;margin-left:-21.1pt;margin-top:190.15pt;width:122pt;height:46.85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" fillcolor="#a7bfde [1620]" strokecolor="#4579b8 [3044]">
            <v:fill color2="#e4ecf5 [500]" rotate="t" angle="180" colors="0 #a3c4ff;22938f #bfd5ff;1 #e5eeff" focus="100%" type="gradient"/>
            <v:shadow on="t" color="black" opacity="24903f" origin=",.5" offset="0,.55556mm"/>
            <v:textbox>
              <w:txbxContent>
                <w:p w:rsidR="00B379F9" w:rsidRPr="00D94345" w:rsidRDefault="00B379F9" w:rsidP="00D94345">
                  <w:pPr>
                    <w:jc w:val="center"/>
                    <w:rPr>
                      <w:b/>
                      <w:sz w:val="22"/>
                      <w:szCs w:val="22"/>
                    </w:rPr>
                  </w:pPr>
                  <w:r>
                    <w:rPr>
                      <w:b/>
                      <w:sz w:val="22"/>
                      <w:szCs w:val="22"/>
                    </w:rPr>
                    <w:t>Інтелектуальний аналіз даних</w:t>
                  </w:r>
                </w:p>
                <w:p w:rsidR="00B379F9" w:rsidRDefault="00B379F9" w:rsidP="00D94345">
                  <w:pPr>
                    <w:jc w:val="center"/>
                    <w:rPr>
                      <w:sz w:val="22"/>
                      <w:szCs w:val="22"/>
                      <w:lang w:val="ru-RU"/>
                    </w:rPr>
                  </w:pPr>
                </w:p>
              </w:txbxContent>
            </v:textbox>
          </v:roundrect>
        </w:pict>
      </w:r>
      <w:r w:rsidRPr="00023A9D">
        <w:rPr>
          <w:noProof/>
        </w:rPr>
        <w:pict>
          <v:roundrect id="Скругленный прямоугольник 40" o:spid="_x0000_s1062" style="position:absolute;margin-left:-21.1pt;margin-top:53.3pt;width:122pt;height:46.85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" fillcolor="#dfa7a6 [1621]" strokecolor="#bc4542 [3045]">
            <v:fill color2="#f5e4e4 [501]" rotate="t" angle="180" colors="0 #ffa2a1;22938f #ffbebd;1 #ffe5e5" focus="100%" type="gradient"/>
            <v:shadow on="t" color="black" opacity="24903f" origin=",.5" offset="0,.55556mm"/>
            <v:textbox>
              <w:txbxContent>
                <w:p w:rsidR="00B379F9" w:rsidRDefault="00B379F9" w:rsidP="00D94345">
                  <w:pPr>
                    <w:jc w:val="center"/>
                    <w:rPr>
                      <w:b/>
                    </w:rPr>
                  </w:pPr>
                  <w:r>
                    <w:rPr>
                      <w:b/>
                    </w:rPr>
                    <w:t>Академічна</w:t>
                  </w:r>
                </w:p>
                <w:p w:rsidR="00B379F9" w:rsidRDefault="00B379F9" w:rsidP="00D94345">
                  <w:pPr>
                    <w:jc w:val="center"/>
                    <w:rPr>
                      <w:b/>
                    </w:rPr>
                  </w:pPr>
                  <w:r>
                    <w:rPr>
                      <w:b/>
                    </w:rPr>
                    <w:t>іноземна мова</w:t>
                  </w:r>
                </w:p>
                <w:p w:rsidR="00B379F9" w:rsidRDefault="00B379F9" w:rsidP="00D94345">
                  <w:pPr>
                    <w:jc w:val="center"/>
                    <w:rPr>
                      <w:sz w:val="22"/>
                      <w:szCs w:val="22"/>
                      <w:lang w:val="ru-RU"/>
                    </w:rPr>
                  </w:pPr>
                </w:p>
              </w:txbxContent>
            </v:textbox>
          </v:roundrect>
        </w:pict>
      </w:r>
      <w:r w:rsidRPr="00023A9D">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9" o:spid="_x0000_s1061" type="#_x0000_t13" style="position:absolute;margin-left:100.9pt;margin-top:269.25pt;width:68.8pt;height:13.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" adj="20015" fillcolor="#4f81bd" strokecolor="#243f60" strokeweight="1pt"/>
        </w:pict>
      </w:r>
      <w:r w:rsidRPr="00023A9D">
        <w:rPr>
          <w:noProof/>
        </w:rPr>
        <w:pict>
          <v:roundrect id="Скругленный прямоугольник 37" o:spid="_x0000_s1060" style="position:absolute;margin-left:-21.1pt;margin-top:331.15pt;width:122pt;height:48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" fillcolor="#a7bfde [1620]" strokecolor="#4579b8 [3044]">
            <v:fill color2="#e4ecf5 [500]" rotate="t" angle="180" colors="0 #a3c4ff;22938f #bfd5ff;1 #e5eeff" focus="100%" type="gradient"/>
            <v:shadow on="t" color="black" opacity="24903f" origin=",.5" offset="0,.55556mm"/>
            <v:textbox>
              <w:txbxContent>
                <w:p w:rsidR="00B379F9" w:rsidRPr="00D94345" w:rsidRDefault="00B379F9" w:rsidP="00D94345">
                  <w:pPr>
                    <w:jc w:val="center"/>
                    <w:rPr>
                      <w:b/>
                      <w:sz w:val="22"/>
                      <w:szCs w:val="22"/>
                      <w:lang w:val="ru-RU"/>
                    </w:rPr>
                  </w:pPr>
                  <w:r w:rsidRPr="00D94345">
                    <w:rPr>
                      <w:b/>
                      <w:sz w:val="22"/>
                      <w:szCs w:val="22"/>
                    </w:rPr>
                    <w:t>Методи прийняття технічних рішень</w:t>
                  </w:r>
                </w:p>
              </w:txbxContent>
            </v:textbox>
          </v:roundrect>
        </w:pict>
      </w:r>
      <w:r w:rsidRPr="00023A9D">
        <w:rPr>
          <w:noProof/>
        </w:rPr>
        <w:pict>
          <v:shape id="Стрелка вправо 33" o:spid="_x0000_s1058" type="#_x0000_t13" style="position:absolute;margin-left:281.7pt;margin-top:201.3pt;width:85.25pt;height:13.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" adj="19890" fillcolor="#4f81bd" strokecolor="#243f60" strokeweight="1pt"/>
        </w:pict>
      </w:r>
      <w:r w:rsidRPr="00023A9D">
        <w:rPr>
          <w:noProof/>
        </w:rPr>
        <w:pict>
          <v:roundrect id="Скругленный прямоугольник 29" o:spid="_x0000_s1056" style="position:absolute;margin-left:184.45pt;margin-top:-2.7pt;width:82.5pt;height:28.5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" fillcolor="#fbd4b4" strokecolor="#243f60" strokeweight="1pt">
            <v:stroke joinstyle="miter"/>
            <v:textbox>
              <w:txbxContent>
                <w:p w:rsidR="00B379F9" w:rsidRPr="00843173" w:rsidRDefault="00B379F9" w:rsidP="00D94345">
                  <w:pPr>
                    <w:jc w:val="center"/>
                  </w:pPr>
                  <w:r w:rsidRPr="00843173">
                    <w:rPr>
                      <w:b/>
                    </w:rPr>
                    <w:t>ІІ семестр</w:t>
                  </w:r>
                </w:p>
                <w:p w:rsidR="00B379F9" w:rsidRDefault="00B379F9" w:rsidP="00D94345">
                  <w:pPr>
                    <w:jc w:val="center"/>
                    <w:rPr>
                      <w:sz w:val="22"/>
                      <w:szCs w:val="22"/>
                      <w:lang w:val="ru-RU"/>
                    </w:rPr>
                  </w:pPr>
                </w:p>
              </w:txbxContent>
            </v:textbox>
          </v:roundrect>
        </w:pict>
      </w:r>
      <w:r w:rsidRPr="00023A9D">
        <w:rPr>
          <w:noProof/>
        </w:rPr>
        <w:pict>
          <v:line id="Прямая соединительная линия 28" o:spid="_x0000_s1055" style="position:absolute;flip:x;z-index:251660288;visibility:visible" from="127.95pt,.75pt" to="130.2pt,5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" strokecolor="#4f81bd" strokeweight=".5pt">
            <v:stroke joinstyle="miter"/>
          </v:line>
        </w:pict>
      </w:r>
      <w:r w:rsidRPr="00023A9D">
        <w:rPr>
          <w:noProof/>
        </w:rPr>
        <w:pict>
          <v:line id="Прямая соединительная линия 27" o:spid="_x0000_s1054" style="position:absolute;flip:x;z-index:251661312;visibility:visible" from="324.45pt,-2.7pt" to="324.45pt,5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" strokecolor="#4f81bd" strokeweight=".5pt">
            <v:stroke joinstyle="miter"/>
          </v:line>
        </w:pict>
      </w:r>
      <w:r w:rsidRPr="00023A9D">
        <w:rPr>
          <w:noProof/>
        </w:rPr>
        <w:pict>
          <v:roundrect id="Скругленный прямоугольник 25" o:spid="_x0000_s1052" style="position:absolute;margin-left:169.7pt;margin-top:183.3pt;width:112.95pt;height:46.85pt;z-index:2516725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" fillcolor="#a7bfde [1620]" strokecolor="#4579b8 [3044]">
            <v:fill color2="#e4ecf5 [500]" rotate="t" angle="180" colors="0 #a3c4ff;22938f #bfd5ff;1 #e5eeff" focus="100%" type="gradient"/>
            <v:shadow on="t" color="black" opacity="24903f" origin=",.5" offset="0,.55556mm"/>
            <v:textbox>
              <w:txbxContent>
                <w:p w:rsidR="00B379F9" w:rsidRDefault="00B379F9" w:rsidP="00D94345">
                  <w:pPr>
                    <w:jc w:val="center"/>
                    <w:rPr>
                      <w:b/>
                    </w:rPr>
                  </w:pPr>
                  <w:r>
                    <w:rPr>
                      <w:b/>
                    </w:rPr>
                    <w:t>Хмарні обчислювання</w:t>
                  </w:r>
                </w:p>
                <w:p w:rsidR="00B379F9" w:rsidRDefault="00B379F9" w:rsidP="00D94345">
                  <w:pPr>
                    <w:jc w:val="center"/>
                    <w:rPr>
                      <w:sz w:val="22"/>
                      <w:szCs w:val="22"/>
                      <w:lang w:val="ru-RU"/>
                    </w:rPr>
                  </w:pPr>
                </w:p>
              </w:txbxContent>
            </v:textbox>
          </v:roundrect>
        </w:pict>
      </w:r>
      <w:r w:rsidRPr="00023A9D">
        <w:rPr>
          <w:noProof/>
        </w:rPr>
        <w:pict>
          <v:roundrect id="Скругленный прямоугольник 24" o:spid="_x0000_s1051" style="position:absolute;margin-left:169.7pt;margin-top:119.15pt;width:112.95pt;height:46.15pt;z-index:2516736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" fillcolor="#a7bfde [1620]" strokecolor="#4579b8 [3044]">
            <v:fill color2="#e4ecf5 [500]" rotate="t" angle="180" colors="0 #a3c4ff;22938f #bfd5ff;1 #e5eeff" focus="100%" type="gradient"/>
            <v:shadow on="t" color="black" opacity="24903f" origin=",.5" offset="0,.55556mm"/>
            <v:textbox>
              <w:txbxContent>
                <w:p w:rsidR="00B379F9" w:rsidRDefault="00B379F9" w:rsidP="00D94345">
                  <w:pPr>
                    <w:jc w:val="center"/>
                    <w:rPr>
                      <w:b/>
                    </w:rPr>
                  </w:pPr>
                  <w:r>
                    <w:rPr>
                      <w:b/>
                    </w:rPr>
                    <w:t>ВК 2.1</w:t>
                  </w:r>
                </w:p>
              </w:txbxContent>
            </v:textbox>
          </v:roundrect>
        </w:pict>
      </w:r>
      <w:r w:rsidRPr="00023A9D">
        <w:rPr>
          <w:noProof/>
        </w:rPr>
        <w:pict>
          <v:roundrect id="Скругленный прямоугольник 23" o:spid="_x0000_s1050" style="position:absolute;margin-left:169.7pt;margin-top:53.15pt;width:112.95pt;height:47pt;z-index:2516766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" fillcolor="#dfa7a6 [1621]" strokecolor="#bc4542 [3045]">
            <v:fill color2="#f5e4e4 [501]" rotate="t" angle="180" colors="0 #ffa2a1;22938f #ffbebd;1 #ffe5e5" focus="100%" type="gradient"/>
            <v:shadow on="t" color="black" opacity="24903f" origin=",.5" offset="0,.55556mm"/>
            <v:textbox>
              <w:txbxContent>
                <w:p w:rsidR="00B379F9" w:rsidRDefault="00B379F9" w:rsidP="00D94345">
                  <w:pPr>
                    <w:jc w:val="center"/>
                  </w:pPr>
                  <w:r>
                    <w:rPr>
                      <w:b/>
                    </w:rPr>
                    <w:t>Дидактика</w:t>
                  </w:r>
                  <w:r>
                    <w:t xml:space="preserve"> </w:t>
                  </w:r>
                  <w:r w:rsidRPr="00814FC3">
                    <w:rPr>
                      <w:b/>
                    </w:rPr>
                    <w:t>вищої школи</w:t>
                  </w:r>
                </w:p>
                <w:p w:rsidR="00B379F9" w:rsidRDefault="00B379F9" w:rsidP="00D94345">
                  <w:pPr>
                    <w:jc w:val="center"/>
                    <w:rPr>
                      <w:sz w:val="22"/>
                      <w:szCs w:val="22"/>
                      <w:lang w:val="ru-RU"/>
                    </w:rPr>
                  </w:pPr>
                </w:p>
              </w:txbxContent>
            </v:textbox>
          </v:roundrect>
        </w:pict>
      </w:r>
      <w:r w:rsidRPr="00023A9D">
        <w:rPr>
          <w:noProof/>
        </w:rPr>
        <w:pict>
          <v:roundrect id="Скругленный прямоугольник 20" o:spid="_x0000_s1049" style="position:absolute;margin-left:-21.1pt;margin-top:253.05pt;width:122pt;height:48.1pt;z-index:2516684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" fillcolor="#dfa7a6 [1621]" strokecolor="#bc4542 [3045]">
            <v:fill color2="#f5e4e4 [501]" rotate="t" angle="180" colors="0 #ffa2a1;22938f #ffbebd;1 #ffe5e5" focus="100%" type="gradient"/>
            <v:shadow on="t" color="black" opacity="24903f" origin=",.5" offset="0,.55556mm"/>
            <v:textbox>
              <w:txbxContent>
                <w:p w:rsidR="00B379F9" w:rsidRPr="002B0515" w:rsidRDefault="00B379F9" w:rsidP="00D94345">
                  <w:pPr>
                    <w:jc w:val="center"/>
                    <w:rPr>
                      <w:b/>
                      <w:sz w:val="22"/>
                      <w:szCs w:val="22"/>
                    </w:rPr>
                  </w:pPr>
                  <w:r w:rsidRPr="002B0515">
                    <w:rPr>
                      <w:b/>
                      <w:sz w:val="22"/>
                      <w:szCs w:val="22"/>
                    </w:rPr>
                    <w:t>Управління проєктами</w:t>
                  </w:r>
                </w:p>
                <w:p w:rsidR="00B379F9" w:rsidRDefault="00B379F9" w:rsidP="00D94345">
                  <w:pPr>
                    <w:jc w:val="center"/>
                    <w:rPr>
                      <w:sz w:val="22"/>
                      <w:szCs w:val="22"/>
                      <w:lang w:val="ru-RU"/>
                    </w:rPr>
                  </w:pPr>
                </w:p>
              </w:txbxContent>
            </v:textbox>
          </v:roundrect>
        </w:pict>
      </w:r>
      <w:r w:rsidRPr="00023A9D">
        <w:rPr>
          <w:noProof/>
        </w:rPr>
        <w:pict>
          <v:roundrect id="Скругленный прямоугольник 19" o:spid="_x0000_s1048" style="position:absolute;margin-left:-21.1pt;margin-top:124.8pt;width:122pt;height:43.5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" fillcolor="#dfa7a6 [1621]" strokecolor="#bc4542 [3045]">
            <v:fill color2="#f5e4e4 [501]" rotate="t" angle="180" colors="0 #ffa2a1;22938f #ffbebd;1 #ffe5e5" focus="100%" type="gradient"/>
            <v:shadow on="t" color="black" opacity="24903f" origin=",.5" offset="0,.55556mm"/>
            <v:textbox>
              <w:txbxContent>
                <w:p w:rsidR="00B379F9" w:rsidRPr="00363295" w:rsidRDefault="00B379F9" w:rsidP="00D94345">
                  <w:pPr>
                    <w:jc w:val="center"/>
                    <w:rPr>
                      <w:b/>
                      <w:lang w:val="en-US"/>
                    </w:rPr>
                  </w:pPr>
                  <w:r>
                    <w:rPr>
                      <w:b/>
                    </w:rPr>
                    <w:t>ВК 1.1</w:t>
                  </w:r>
                </w:p>
                <w:p w:rsidR="00B379F9" w:rsidRDefault="00B379F9" w:rsidP="00D94345">
                  <w:pPr>
                    <w:jc w:val="center"/>
                    <w:rPr>
                      <w:sz w:val="22"/>
                      <w:szCs w:val="22"/>
                      <w:lang w:val="ru-RU"/>
                    </w:rPr>
                  </w:pPr>
                </w:p>
              </w:txbxContent>
            </v:textbox>
          </v:roundrect>
        </w:pict>
      </w:r>
      <w:r w:rsidRPr="00023A9D">
        <w:rPr>
          <w:noProof/>
        </w:rPr>
        <w:pict>
          <v:line id="Прямая соединительная линия 18" o:spid="_x0000_s1047" style="position:absolute;flip:x;z-index:251681792;visibility:visible" from="-171.85pt,86.55pt" to="-169.6pt,5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" strokecolor="#4f81bd" strokeweight=".5pt">
            <v:stroke joinstyle="miter"/>
          </v:line>
        </w:pict>
      </w:r>
      <w:r w:rsidRPr="00023A9D">
        <w:pict>
          <v:roundrect id="Скругленный прямоугольник 17" o:spid="_x0000_s1068" style="width:88.05pt;height:28.5pt;visibility:visible;mso-left-percent:-10001;mso-top-percent:-10001;mso-position-horizontal:absolute;mso-position-horizontal-relative:char;mso-position-vertical:absolute;mso-position-vertical-relative:line;mso-left-percent:-10001;mso-top-percent:-10001;v-text-anchor:middle" arcsize="10923f" fillcolor="#fbd4b4" strokecolor="#243f60" strokeweight="1pt">
            <v:stroke joinstyle="miter"/>
            <v:textbox>
              <w:txbxContent>
                <w:p w:rsidR="00B379F9" w:rsidRPr="00843173" w:rsidRDefault="00B379F9" w:rsidP="00D94345">
                  <w:pPr>
                    <w:jc w:val="center"/>
                    <w:rPr>
                      <w:b/>
                      <w:color w:val="000000"/>
                    </w:rPr>
                  </w:pPr>
                  <w:r w:rsidRPr="00843173">
                    <w:rPr>
                      <w:b/>
                      <w:color w:val="000000"/>
                    </w:rPr>
                    <w:t>І семестр</w:t>
                  </w:r>
                </w:p>
              </w:txbxContent>
            </v:textbox>
            <w10:wrap type="none"/>
            <w10:anchorlock/>
          </v:roundrect>
        </w:pict>
      </w:r>
    </w:p>
    <w:p w:rsidR="00D94345" w:rsidRPr="00023A9D" w:rsidRDefault="00D94345" w:rsidP="00D94345"/>
    <w:p w:rsidR="00D94345" w:rsidRPr="00023A9D" w:rsidRDefault="00D94345" w:rsidP="00D94345"/>
    <w:p w:rsidR="00D94345" w:rsidRPr="00023A9D" w:rsidRDefault="00D94345" w:rsidP="00D94345"/>
    <w:p w:rsidR="00D94345" w:rsidRPr="00023A9D" w:rsidRDefault="00D94345" w:rsidP="00D94345"/>
    <w:p w:rsidR="00D94345" w:rsidRPr="00023A9D" w:rsidRDefault="00D94345" w:rsidP="00D94345"/>
    <w:p w:rsidR="00D94345" w:rsidRPr="00023A9D" w:rsidRDefault="00792588" w:rsidP="00D94345">
      <w:r w:rsidRPr="00023A9D">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6" o:spid="_x0000_s1045" type="#_x0000_t67" style="position:absolute;margin-left:31pt;margin-top:138pt;width:11pt;height:16.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"/>
        </w:pict>
      </w:r>
    </w:p>
    <w:p w:rsidR="00D94345" w:rsidRPr="00023A9D" w:rsidRDefault="00D94345" w:rsidP="00D94345"/>
    <w:p w:rsidR="00D94345" w:rsidRPr="00023A9D" w:rsidRDefault="00D94345" w:rsidP="00D94345"/>
    <w:p w:rsidR="00D94345" w:rsidRPr="00023A9D" w:rsidRDefault="00D94345" w:rsidP="00D94345"/>
    <w:p w:rsidR="00D94345" w:rsidRPr="00023A9D" w:rsidRDefault="00D94345" w:rsidP="00D94345"/>
    <w:p w:rsidR="00D94345" w:rsidRPr="00023A9D" w:rsidRDefault="00792588" w:rsidP="00D94345">
      <w:r w:rsidRPr="00023A9D">
        <w:rPr>
          <w:noProof/>
        </w:rPr>
        <w:pict>
          <v:roundrect id="Скругленный прямоугольник 31" o:spid="_x0000_s1040" style="position:absolute;margin-left:1516.5pt;margin-top:6.5pt;width:124.3pt;height:204pt;flip:y;z-index:251678720;visibility:visible;mso-position-horizontal:right;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" fillcolor="#ccc0d9" strokecolor="#243f60" strokeweight="1pt">
            <v:stroke joinstyle="miter"/>
            <v:textbox>
              <w:txbxContent>
                <w:p w:rsidR="00B379F9" w:rsidRDefault="00B379F9" w:rsidP="00D94345">
                  <w:pPr>
                    <w:jc w:val="center"/>
                    <w:rPr>
                      <w:b/>
                      <w:sz w:val="28"/>
                      <w:szCs w:val="28"/>
                    </w:rPr>
                  </w:pPr>
                  <w:r>
                    <w:rPr>
                      <w:b/>
                      <w:sz w:val="28"/>
                      <w:szCs w:val="28"/>
                    </w:rPr>
                    <w:t>Магістерська кваліфікаційна робота</w:t>
                  </w:r>
                </w:p>
                <w:p w:rsidR="00B379F9" w:rsidRDefault="00B379F9" w:rsidP="00D94345">
                  <w:pPr>
                    <w:jc w:val="center"/>
                    <w:rPr>
                      <w:b/>
                      <w:sz w:val="28"/>
                      <w:szCs w:val="28"/>
                      <w:lang w:val="ru-RU"/>
                    </w:rPr>
                  </w:pPr>
                </w:p>
              </w:txbxContent>
            </v:textbox>
            <w10:wrap anchorx="margin"/>
          </v:roundrect>
        </w:pict>
      </w:r>
    </w:p>
    <w:p w:rsidR="00D94345" w:rsidRPr="00023A9D" w:rsidRDefault="00D94345" w:rsidP="00D94345"/>
    <w:p w:rsidR="00D94345" w:rsidRPr="00023A9D" w:rsidRDefault="00D94345" w:rsidP="00D94345"/>
    <w:p w:rsidR="00D94345" w:rsidRPr="00023A9D" w:rsidRDefault="00D94345" w:rsidP="00D94345"/>
    <w:p w:rsidR="00D94345" w:rsidRPr="00023A9D" w:rsidRDefault="00792588" w:rsidP="00D94345">
      <w:r w:rsidRPr="00023A9D">
        <w:rPr>
          <w:noProof/>
        </w:rPr>
        <w:pict>
          <v:shape id="Стрелка вниз 10" o:spid="_x0000_s1039" type="#_x0000_t67" style="position:absolute;margin-left:220.95pt;margin-top:6.95pt;width:11pt;height:16.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"/>
        </w:pict>
      </w:r>
    </w:p>
    <w:p w:rsidR="00D94345" w:rsidRPr="00023A9D" w:rsidRDefault="00792588" w:rsidP="00D94345">
      <w:r w:rsidRPr="00023A9D">
        <w:rPr>
          <w:noProof/>
        </w:rPr>
        <w:pict>
          <v:roundrect id="Скругленный прямоугольник 26" o:spid="_x0000_s1053" style="position:absolute;margin-left:169.7pt;margin-top:7.85pt;width:119.7pt;height:56.35pt;flip:y;z-index:2516746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" fillcolor="#a7bfde [1620]" strokecolor="#4579b8 [3044]">
            <v:fill color2="#e4ecf5 [500]" rotate="t" angle="180" colors="0 #a3c4ff;22938f #bfd5ff;1 #e5eeff" focus="100%" type="gradient"/>
            <v:shadow on="t" color="black" opacity="24903f" origin=",.5" offset="0,.55556mm"/>
            <v:textbox>
              <w:txbxContent>
                <w:p w:rsidR="00B379F9" w:rsidRPr="00D94345" w:rsidRDefault="00B379F9" w:rsidP="00D94345">
                  <w:pPr>
                    <w:jc w:val="center"/>
                    <w:rPr>
                      <w:b/>
                      <w:sz w:val="22"/>
                      <w:szCs w:val="22"/>
                    </w:rPr>
                  </w:pPr>
                  <w:r w:rsidRPr="00D94345">
                    <w:rPr>
                      <w:b/>
                      <w:sz w:val="22"/>
                      <w:szCs w:val="22"/>
                    </w:rPr>
                    <w:t>В</w:t>
                  </w:r>
                  <w:r>
                    <w:rPr>
                      <w:b/>
                      <w:sz w:val="22"/>
                      <w:szCs w:val="22"/>
                    </w:rPr>
                    <w:t>исокопродуктивні</w:t>
                  </w:r>
                  <w:r w:rsidRPr="00D94345">
                    <w:rPr>
                      <w:b/>
                      <w:sz w:val="22"/>
                      <w:szCs w:val="22"/>
                    </w:rPr>
                    <w:t xml:space="preserve"> комп’ютерні мережі</w:t>
                  </w:r>
                </w:p>
                <w:p w:rsidR="00B379F9" w:rsidRDefault="00B379F9" w:rsidP="00D94345">
                  <w:pPr>
                    <w:jc w:val="center"/>
                    <w:rPr>
                      <w:sz w:val="22"/>
                      <w:szCs w:val="22"/>
                      <w:lang w:val="ru-RU"/>
                    </w:rPr>
                  </w:pPr>
                </w:p>
              </w:txbxContent>
            </v:textbox>
          </v:roundrect>
        </w:pict>
      </w:r>
    </w:p>
    <w:p w:rsidR="00D94345" w:rsidRPr="00023A9D" w:rsidRDefault="00792588" w:rsidP="00D94345">
      <w:r w:rsidRPr="00023A9D">
        <w:rPr>
          <w:noProof/>
        </w:rPr>
        <w:pict>
          <v:shape id="Стрелка вправо 32" o:spid="_x0000_s1057" type="#_x0000_t13" style="position:absolute;margin-left:290.45pt;margin-top:11.65pt;width:76.5pt;height:11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" adj="19890" fillcolor="#4f81bd" strokecolor="#243f60" strokeweight="1pt"/>
        </w:pict>
      </w:r>
    </w:p>
    <w:p w:rsidR="00D94345" w:rsidRPr="00023A9D" w:rsidRDefault="00D94345" w:rsidP="00D94345"/>
    <w:p w:rsidR="00D94345" w:rsidRPr="00023A9D" w:rsidRDefault="00D94345" w:rsidP="00D94345"/>
    <w:p w:rsidR="00D94345" w:rsidRPr="00023A9D" w:rsidRDefault="00D94345" w:rsidP="00D94345"/>
    <w:p w:rsidR="00D94345" w:rsidRPr="00023A9D" w:rsidRDefault="00D94345" w:rsidP="00D94345"/>
    <w:p w:rsidR="00D94345" w:rsidRPr="00023A9D" w:rsidRDefault="00792588" w:rsidP="00D94345">
      <w:r w:rsidRPr="00023A9D">
        <w:rPr>
          <w:noProof/>
        </w:rPr>
        <w:pict>
          <v:roundrect id="Скругленный прямоугольник 21" o:spid="_x0000_s1038" style="position:absolute;margin-left:155.25pt;margin-top:4pt;width:156.75pt;height:1in;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" fillcolor="#a7bfde [1620]" strokecolor="#4579b8 [3044]">
            <v:fill color2="#e4ecf5 [500]" rotate="t" angle="180" colors="0 #a3c4ff;22938f #bfd5ff;1 #e5eeff" focus="100%" type="gradient"/>
            <v:shadow on="t" color="black" opacity="24903f" origin=",.5" offset="0,.55556mm"/>
            <v:textbox>
              <w:txbxContent>
                <w:p w:rsidR="00B379F9" w:rsidRPr="00EC6DA3" w:rsidRDefault="00B379F9" w:rsidP="00FC53EE">
                  <w:pPr>
                    <w:jc w:val="center"/>
                  </w:pPr>
                  <w:r w:rsidRPr="004A7924">
                    <w:t xml:space="preserve">Технології </w:t>
                  </w:r>
                  <w:r w:rsidRPr="004A7924">
                    <w:rPr>
                      <w:lang w:eastAsia="ru-RU"/>
                    </w:rPr>
                    <w:t>Computer Vision</w:t>
                  </w:r>
                </w:p>
                <w:p w:rsidR="00B379F9" w:rsidRDefault="00B379F9" w:rsidP="00D94345">
                  <w:pPr>
                    <w:jc w:val="center"/>
                    <w:rPr>
                      <w:b/>
                    </w:rPr>
                  </w:pPr>
                </w:p>
              </w:txbxContent>
            </v:textbox>
          </v:roundrect>
        </w:pict>
      </w:r>
    </w:p>
    <w:p w:rsidR="00D94345" w:rsidRPr="00023A9D" w:rsidRDefault="00792588" w:rsidP="00D94345">
      <w:pPr>
        <w:jc w:val="center"/>
        <w:rPr>
          <w:b/>
          <w:spacing w:val="20"/>
          <w:kern w:val="36"/>
          <w:sz w:val="28"/>
          <w:szCs w:val="28"/>
        </w:rPr>
      </w:pPr>
      <w:r w:rsidRPr="00023A9D">
        <w:rPr>
          <w:noProof/>
        </w:rPr>
        <w:pict>
          <v:shape id="Стрелка вправо 4" o:spid="_x0000_s1037" type="#_x0000_t13" style="position:absolute;left:0;text-align:left;margin-left:312pt;margin-top:5.2pt;width:54.5pt;height:13.5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" adj="18925" fillcolor="#4f81bd" strokecolor="#243f60" strokeweight="1pt"/>
        </w:pict>
      </w:r>
    </w:p>
    <w:p w:rsidR="00D94345" w:rsidRPr="00023A9D" w:rsidRDefault="00D94345" w:rsidP="00D94345">
      <w:pPr>
        <w:jc w:val="center"/>
        <w:rPr>
          <w:b/>
          <w:spacing w:val="20"/>
          <w:kern w:val="36"/>
          <w:sz w:val="28"/>
          <w:szCs w:val="28"/>
        </w:rPr>
      </w:pPr>
    </w:p>
    <w:p w:rsidR="00D94345" w:rsidRPr="00023A9D" w:rsidRDefault="00792588" w:rsidP="00D94345">
      <w:pPr>
        <w:jc w:val="center"/>
        <w:rPr>
          <w:b/>
          <w:spacing w:val="20"/>
          <w:kern w:val="36"/>
          <w:sz w:val="28"/>
          <w:szCs w:val="28"/>
        </w:rPr>
      </w:pPr>
      <w:r w:rsidRPr="00023A9D">
        <w:rPr>
          <w:noProof/>
        </w:rPr>
        <w:pict>
          <v:shape id="Стрелка вверх 8" o:spid="_x0000_s1036" type="#_x0000_t68" style="position:absolute;left:0;text-align:left;margin-left:419.25pt;margin-top:10.5pt;width:9.5pt;height:153.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" adj="733"/>
        </w:pict>
      </w:r>
    </w:p>
    <w:p w:rsidR="00D94345" w:rsidRPr="00023A9D" w:rsidRDefault="00D94345" w:rsidP="00D94345">
      <w:pPr>
        <w:jc w:val="center"/>
        <w:rPr>
          <w:b/>
          <w:spacing w:val="20"/>
          <w:kern w:val="36"/>
          <w:sz w:val="28"/>
          <w:szCs w:val="28"/>
        </w:rPr>
      </w:pPr>
    </w:p>
    <w:p w:rsidR="00D94345" w:rsidRPr="00023A9D" w:rsidRDefault="00792588" w:rsidP="00D94345">
      <w:pPr>
        <w:jc w:val="center"/>
        <w:rPr>
          <w:b/>
          <w:spacing w:val="20"/>
          <w:kern w:val="36"/>
          <w:sz w:val="28"/>
          <w:szCs w:val="28"/>
        </w:rPr>
      </w:pPr>
      <w:r w:rsidRPr="00023A9D">
        <w:rPr>
          <w:noProof/>
        </w:rPr>
        <w:pict>
          <v:roundrect id="Скругленный прямоугольник 2" o:spid="_x0000_s1033" style="position:absolute;left:0;text-align:left;margin-left:172.8pt;margin-top:16.25pt;width:114.95pt;height:45pt;z-index:251665408;visibility:visible;mso-position-horizontal-relative:margin;mso-width-relative:margin;mso-height-relative:margin;v-text-anchor:middle" arcsize="76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" fillcolor="#dfa7a6 [1621]" strokecolor="#bc4542 [3045]">
            <v:fill color2="#f5e4e4 [501]" rotate="t" angle="180" colors="0 #ffa2a1;22938f #ffbebd;1 #ffe5e5" focus="100%" type="gradient"/>
            <v:shadow on="t" color="black" opacity="24903f" origin=",.5" offset="0,.55556mm"/>
            <v:textbox>
              <w:txbxContent>
                <w:p w:rsidR="00B379F9" w:rsidRDefault="00B379F9" w:rsidP="00D94345">
                  <w:pPr>
                    <w:jc w:val="center"/>
                    <w:rPr>
                      <w:b/>
                    </w:rPr>
                  </w:pPr>
                  <w:r>
                    <w:rPr>
                      <w:b/>
                    </w:rPr>
                    <w:t>ВК 1.2</w:t>
                  </w:r>
                </w:p>
                <w:p w:rsidR="00B379F9" w:rsidRDefault="00B379F9" w:rsidP="00D94345">
                  <w:pPr>
                    <w:jc w:val="center"/>
                    <w:rPr>
                      <w:sz w:val="22"/>
                      <w:szCs w:val="22"/>
                      <w:lang w:val="ru-RU"/>
                    </w:rPr>
                  </w:pPr>
                </w:p>
              </w:txbxContent>
            </v:textbox>
            <w10:wrap anchorx="margin"/>
          </v:roundrect>
        </w:pict>
      </w:r>
      <w:r w:rsidRPr="00023A9D">
        <w:rPr>
          <w:noProof/>
        </w:rPr>
        <w:pict>
          <v:roundrect id="Скругленный прямоугольник 6" o:spid="_x0000_s1034" style="position:absolute;left:0;text-align:left;margin-left:-18pt;margin-top:8.3pt;width:119pt;height:41.25pt;z-index:251669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" fillcolor="#a7bfde [1620]" strokecolor="#4579b8 [3044]">
            <v:fill color2="#e4ecf5 [500]" rotate="t" angle="180" colors="0 #a3c4ff;22938f #bfd5ff;1 #e5eeff" focus="100%" type="gradient"/>
            <v:shadow on="t" color="black" opacity="24903f" origin=",.5" offset="0,.55556mm"/>
            <v:textbox>
              <w:txbxContent>
                <w:p w:rsidR="00B379F9" w:rsidRDefault="00B379F9" w:rsidP="00D94345">
                  <w:pPr>
                    <w:jc w:val="center"/>
                    <w:rPr>
                      <w:b/>
                    </w:rPr>
                  </w:pPr>
                  <w:r>
                    <w:rPr>
                      <w:b/>
                    </w:rPr>
                    <w:t>ВК 2.2</w:t>
                  </w:r>
                </w:p>
                <w:p w:rsidR="00B379F9" w:rsidRDefault="00B379F9" w:rsidP="00D94345">
                  <w:pPr>
                    <w:jc w:val="center"/>
                    <w:rPr>
                      <w:sz w:val="22"/>
                      <w:szCs w:val="22"/>
                      <w:lang w:val="ru-RU"/>
                    </w:rPr>
                  </w:pPr>
                </w:p>
              </w:txbxContent>
            </v:textbox>
          </v:roundrect>
        </w:pict>
      </w:r>
    </w:p>
    <w:p w:rsidR="00D94345" w:rsidRPr="00023A9D" w:rsidRDefault="00D94345" w:rsidP="00D94345">
      <w:pPr>
        <w:jc w:val="center"/>
        <w:rPr>
          <w:b/>
          <w:spacing w:val="20"/>
          <w:kern w:val="36"/>
          <w:sz w:val="28"/>
          <w:szCs w:val="28"/>
        </w:rPr>
      </w:pPr>
    </w:p>
    <w:p w:rsidR="00D94345" w:rsidRPr="00023A9D" w:rsidRDefault="00D94345" w:rsidP="00D94345">
      <w:pPr>
        <w:jc w:val="center"/>
        <w:rPr>
          <w:b/>
          <w:spacing w:val="20"/>
          <w:kern w:val="36"/>
          <w:sz w:val="28"/>
          <w:szCs w:val="28"/>
        </w:rPr>
      </w:pPr>
    </w:p>
    <w:p w:rsidR="00D94345" w:rsidRPr="00023A9D" w:rsidRDefault="00792588" w:rsidP="00D94345">
      <w:pPr>
        <w:jc w:val="center"/>
        <w:rPr>
          <w:b/>
          <w:spacing w:val="20"/>
          <w:kern w:val="36"/>
          <w:sz w:val="28"/>
          <w:szCs w:val="28"/>
        </w:rPr>
      </w:pPr>
      <w:r w:rsidRPr="00023A9D">
        <w:rPr>
          <w:noProof/>
        </w:rPr>
        <w:pict>
          <v:roundrect id="Скругленный прямоугольник 36" o:spid="_x0000_s1032" style="position:absolute;left:0;text-align:left;margin-left:-17.25pt;margin-top:14.75pt;width:118.35pt;height:40.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" fillcolor="#a7bfde [1620]" strokecolor="#4579b8 [3044]">
            <v:fill color2="#e4ecf5 [500]" rotate="t" angle="180" colors="0 #a3c4ff;22938f #bfd5ff;1 #e5eeff" focus="100%" type="gradient"/>
            <v:shadow on="t" color="black" opacity="24903f" origin=",.5" offset="0,.55556mm"/>
            <v:textbox>
              <w:txbxContent>
                <w:p w:rsidR="00B379F9" w:rsidRDefault="00B379F9" w:rsidP="00D94345">
                  <w:pPr>
                    <w:jc w:val="center"/>
                    <w:rPr>
                      <w:b/>
                    </w:rPr>
                  </w:pPr>
                  <w:r>
                    <w:rPr>
                      <w:b/>
                    </w:rPr>
                    <w:t>ВК 2.3</w:t>
                  </w:r>
                </w:p>
                <w:p w:rsidR="00B379F9" w:rsidRDefault="00B379F9" w:rsidP="00D94345">
                  <w:pPr>
                    <w:jc w:val="center"/>
                    <w:rPr>
                      <w:sz w:val="22"/>
                      <w:szCs w:val="22"/>
                      <w:lang w:val="ru-RU"/>
                    </w:rPr>
                  </w:pPr>
                </w:p>
              </w:txbxContent>
            </v:textbox>
          </v:roundrect>
        </w:pict>
      </w:r>
    </w:p>
    <w:p w:rsidR="00D94345" w:rsidRPr="00023A9D" w:rsidRDefault="00792588" w:rsidP="00D94345">
      <w:pPr>
        <w:jc w:val="center"/>
        <w:rPr>
          <w:b/>
          <w:spacing w:val="20"/>
          <w:kern w:val="36"/>
          <w:sz w:val="28"/>
          <w:szCs w:val="28"/>
        </w:rPr>
      </w:pPr>
      <w:r w:rsidRPr="00023A9D">
        <w:rPr>
          <w:noProof/>
        </w:rPr>
        <w:pict>
          <v:roundrect id="Скругленный прямоугольник 48" o:spid="_x0000_s1031" style="position:absolute;left:0;text-align:left;margin-left:169.4pt;margin-top:7.85pt;width:118.35pt;height:40.5pt;z-index:2517002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" fillcolor="#b1cbe9" strokecolor="#5b9bd5" strokeweight=".5pt">
            <v:fill color2="#92b9e4" rotate="t" colors="0 #b1cbe9;.5 #a3c1e5;1 #92b9e4" focus="100%" type="gradient">
              <o:fill v:ext="view" type="gradientUnscaled"/>
            </v:fill>
            <v:stroke joinstyle="miter"/>
            <v:textbox>
              <w:txbxContent>
                <w:p w:rsidR="00B379F9" w:rsidRDefault="00B379F9" w:rsidP="00D94345">
                  <w:pPr>
                    <w:jc w:val="center"/>
                    <w:rPr>
                      <w:b/>
                    </w:rPr>
                  </w:pPr>
                  <w:r>
                    <w:rPr>
                      <w:b/>
                    </w:rPr>
                    <w:t>ВК 2.4</w:t>
                  </w:r>
                </w:p>
                <w:p w:rsidR="00B379F9" w:rsidRDefault="00B379F9" w:rsidP="00D94345">
                  <w:pPr>
                    <w:jc w:val="center"/>
                    <w:rPr>
                      <w:sz w:val="22"/>
                      <w:szCs w:val="22"/>
                      <w:lang w:val="ru-RU"/>
                    </w:rPr>
                  </w:pPr>
                </w:p>
              </w:txbxContent>
            </v:textbox>
          </v:roundrect>
        </w:pict>
      </w:r>
    </w:p>
    <w:p w:rsidR="00D94345" w:rsidRPr="00023A9D" w:rsidRDefault="00D94345" w:rsidP="00D94345">
      <w:pPr>
        <w:jc w:val="center"/>
        <w:rPr>
          <w:b/>
          <w:spacing w:val="20"/>
          <w:kern w:val="36"/>
          <w:sz w:val="28"/>
          <w:szCs w:val="28"/>
        </w:rPr>
      </w:pPr>
    </w:p>
    <w:p w:rsidR="00D94345" w:rsidRPr="00023A9D" w:rsidRDefault="00D94345" w:rsidP="00D94345">
      <w:pPr>
        <w:jc w:val="center"/>
        <w:rPr>
          <w:b/>
          <w:spacing w:val="20"/>
          <w:kern w:val="36"/>
          <w:sz w:val="28"/>
          <w:szCs w:val="28"/>
        </w:rPr>
      </w:pPr>
    </w:p>
    <w:p w:rsidR="00D94345" w:rsidRPr="00023A9D" w:rsidRDefault="00D94345" w:rsidP="00D94345">
      <w:pPr>
        <w:jc w:val="center"/>
        <w:rPr>
          <w:b/>
          <w:spacing w:val="20"/>
          <w:kern w:val="36"/>
          <w:sz w:val="28"/>
          <w:szCs w:val="28"/>
        </w:rPr>
      </w:pPr>
    </w:p>
    <w:p w:rsidR="00D94345" w:rsidRPr="00023A9D" w:rsidRDefault="00792588" w:rsidP="00D94345">
      <w:pPr>
        <w:jc w:val="center"/>
        <w:rPr>
          <w:b/>
          <w:spacing w:val="20"/>
          <w:kern w:val="36"/>
          <w:sz w:val="28"/>
          <w:szCs w:val="28"/>
        </w:rPr>
      </w:pPr>
      <w:r w:rsidRPr="00023A9D">
        <w:rPr>
          <w:noProof/>
        </w:rPr>
        <w:pict>
          <v:roundrect id="Скругленный прямоугольник 30" o:spid="_x0000_s1029" style="position:absolute;left:0;text-align:left;margin-left:373.5pt;margin-top:2.15pt;width:108pt;height:43.5pt;z-index:25167974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" fillcolor="#ccc0d9" strokecolor="#243f60" strokeweight="1pt">
            <v:stroke joinstyle="miter"/>
            <v:textbox>
              <w:txbxContent>
                <w:p w:rsidR="00B379F9" w:rsidRDefault="00B379F9" w:rsidP="00D94345">
                  <w:pPr>
                    <w:jc w:val="center"/>
                    <w:rPr>
                      <w:b/>
                    </w:rPr>
                  </w:pPr>
                  <w:r>
                    <w:rPr>
                      <w:b/>
                    </w:rPr>
                    <w:t>Переддипломна практика</w:t>
                  </w:r>
                </w:p>
                <w:p w:rsidR="00B379F9" w:rsidRDefault="00B379F9" w:rsidP="00D94345">
                  <w:pPr>
                    <w:jc w:val="center"/>
                    <w:rPr>
                      <w:sz w:val="22"/>
                      <w:szCs w:val="22"/>
                      <w:lang w:val="ru-RU"/>
                    </w:rPr>
                  </w:pPr>
                </w:p>
              </w:txbxContent>
            </v:textbox>
            <w10:wrap anchorx="margin"/>
          </v:roundrect>
        </w:pict>
      </w:r>
      <w:r w:rsidRPr="00023A9D">
        <w:rPr>
          <w:noProof/>
        </w:rPr>
        <w:pict>
          <v:roundrect id="Скругленный прямоугольник 22" o:spid="_x0000_s1028" style="position:absolute;left:0;text-align:left;margin-left:0;margin-top:1pt;width:118.7pt;height:55.5pt;z-index:251675648;visibility:visible;mso-position-horizontal:center;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" fillcolor="#ccc0d9" strokecolor="#243f60" strokeweight="1pt">
            <v:stroke joinstyle="miter"/>
            <v:textbox>
              <w:txbxContent>
                <w:p w:rsidR="00B379F9" w:rsidRDefault="00B379F9" w:rsidP="00D94345">
                  <w:pPr>
                    <w:jc w:val="center"/>
                  </w:pPr>
                  <w:r>
                    <w:rPr>
                      <w:b/>
                    </w:rPr>
                    <w:t>Науково-педагогічна</w:t>
                  </w:r>
                  <w:r>
                    <w:t xml:space="preserve"> </w:t>
                  </w:r>
                  <w:r w:rsidRPr="00363295">
                    <w:rPr>
                      <w:b/>
                    </w:rPr>
                    <w:t>практика</w:t>
                  </w:r>
                </w:p>
                <w:p w:rsidR="00B379F9" w:rsidRDefault="00B379F9" w:rsidP="00D94345">
                  <w:pPr>
                    <w:jc w:val="center"/>
                    <w:rPr>
                      <w:sz w:val="22"/>
                      <w:szCs w:val="22"/>
                      <w:lang w:val="ru-RU"/>
                    </w:rPr>
                  </w:pPr>
                </w:p>
              </w:txbxContent>
            </v:textbox>
            <w10:wrap anchorx="margin"/>
          </v:roundrect>
        </w:pict>
      </w:r>
    </w:p>
    <w:p w:rsidR="00D94345" w:rsidRPr="00023A9D" w:rsidRDefault="00792588" w:rsidP="00D94345">
      <w:pPr>
        <w:jc w:val="center"/>
        <w:rPr>
          <w:sz w:val="16"/>
          <w:szCs w:val="16"/>
        </w:rPr>
      </w:pPr>
      <w:r w:rsidRPr="00023A9D">
        <w:rPr>
          <w:noProof/>
        </w:rPr>
        <w:pict>
          <v:shape id="Стрелка вправо 3" o:spid="_x0000_s1027" type="#_x0000_t13" style="position:absolute;left:0;text-align:left;margin-left:298.2pt;margin-top:3.6pt;width:75.5pt;height:11.2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" adj="19991" fillcolor="#4f81bd" strokecolor="#243f60" strokeweight="1pt"/>
        </w:pict>
      </w:r>
    </w:p>
    <w:p w:rsidR="00D94345" w:rsidRPr="00023A9D" w:rsidRDefault="00D94345" w:rsidP="00D94345">
      <w:pPr>
        <w:spacing w:after="160" w:line="259" w:lineRule="auto"/>
        <w:rPr>
          <w:b/>
          <w:sz w:val="28"/>
          <w:szCs w:val="28"/>
        </w:rPr>
      </w:pPr>
    </w:p>
    <w:p w:rsidR="00B02815" w:rsidRPr="00023A9D" w:rsidRDefault="00D94345" w:rsidP="00D94345">
      <w:pPr>
        <w:spacing w:after="160" w:line="259" w:lineRule="auto"/>
        <w:rPr>
          <w:b/>
          <w:sz w:val="28"/>
          <w:szCs w:val="28"/>
        </w:rPr>
      </w:pPr>
      <w:r w:rsidRPr="00023A9D">
        <w:rPr>
          <w:b/>
          <w:sz w:val="28"/>
          <w:szCs w:val="28"/>
        </w:rPr>
        <w:br w:type="page"/>
      </w:r>
    </w:p>
    <w:p w:rsidR="00D94345" w:rsidRPr="00023A9D" w:rsidRDefault="00D94345" w:rsidP="000A7B68">
      <w:pPr>
        <w:spacing w:line="360" w:lineRule="auto"/>
        <w:jc w:val="center"/>
        <w:rPr>
          <w:b/>
          <w:sz w:val="28"/>
          <w:szCs w:val="28"/>
        </w:rPr>
      </w:pPr>
      <w:r w:rsidRPr="00023A9D">
        <w:rPr>
          <w:b/>
          <w:sz w:val="28"/>
          <w:szCs w:val="28"/>
        </w:rPr>
        <w:lastRenderedPageBreak/>
        <w:t>3. Форма атестації здобувачів вищої освіти</w:t>
      </w:r>
    </w:p>
    <w:p w:rsidR="00D94345" w:rsidRPr="00023A9D" w:rsidRDefault="00D94345" w:rsidP="00D94345">
      <w:pPr>
        <w:ind w:firstLine="709"/>
        <w:jc w:val="both"/>
        <w:rPr>
          <w:sz w:val="28"/>
          <w:szCs w:val="28"/>
        </w:rPr>
      </w:pPr>
      <w:r w:rsidRPr="00023A9D">
        <w:rPr>
          <w:sz w:val="28"/>
          <w:szCs w:val="28"/>
        </w:rPr>
        <w:t>Атестація випускників освітньо-професійної програми «Комп’ютерна інженерія» спеціальності 123 «Комп’ютерна інженерія» здійснюється в формі публічного захисту кваліфікаційної магістерської роботи. Атестація здійснюється відкрито і публічно.</w:t>
      </w:r>
    </w:p>
    <w:p w:rsidR="00D94345" w:rsidRPr="00023A9D" w:rsidRDefault="00D94345" w:rsidP="00D94345">
      <w:pPr>
        <w:ind w:firstLine="709"/>
        <w:jc w:val="both"/>
        <w:rPr>
          <w:sz w:val="28"/>
          <w:szCs w:val="28"/>
        </w:rPr>
      </w:pPr>
      <w:r w:rsidRPr="00023A9D">
        <w:rPr>
          <w:sz w:val="28"/>
          <w:szCs w:val="28"/>
        </w:rPr>
        <w:t>Атестація завершується видачею документа встановленого зразка про присудження ступеня магістра із присвоєнням кваліфікації «магістр з комп’ютерної інженерії».</w:t>
      </w:r>
    </w:p>
    <w:p w:rsidR="00D94345" w:rsidRPr="00023A9D" w:rsidRDefault="00D94345" w:rsidP="00D94345">
      <w:pPr>
        <w:pStyle w:val="a5"/>
        <w:snapToGrid w:val="0"/>
        <w:spacing w:after="0"/>
        <w:ind w:left="0" w:firstLine="709"/>
        <w:rPr>
          <w:sz w:val="28"/>
          <w:szCs w:val="28"/>
        </w:rPr>
      </w:pPr>
    </w:p>
    <w:p w:rsidR="00D94345" w:rsidRPr="00023A9D" w:rsidRDefault="00D94345" w:rsidP="000A7B68">
      <w:pPr>
        <w:pStyle w:val="a5"/>
        <w:snapToGrid w:val="0"/>
        <w:spacing w:after="0" w:line="360" w:lineRule="auto"/>
        <w:ind w:left="0" w:firstLine="709"/>
        <w:jc w:val="center"/>
        <w:rPr>
          <w:b/>
          <w:sz w:val="28"/>
          <w:szCs w:val="28"/>
        </w:rPr>
      </w:pPr>
      <w:r w:rsidRPr="00023A9D">
        <w:rPr>
          <w:b/>
          <w:sz w:val="28"/>
          <w:szCs w:val="28"/>
        </w:rPr>
        <w:t>3.1. Вимоги до кваліфікаційної роботи</w:t>
      </w:r>
    </w:p>
    <w:p w:rsidR="00D94345" w:rsidRPr="00023A9D" w:rsidRDefault="00D94345" w:rsidP="00D94345">
      <w:pPr>
        <w:ind w:firstLine="709"/>
        <w:jc w:val="both"/>
      </w:pPr>
      <w:r w:rsidRPr="00023A9D">
        <w:rPr>
          <w:sz w:val="28"/>
          <w:szCs w:val="28"/>
        </w:rPr>
        <w:t xml:space="preserve">Кваліфікаційна магістерська робота здобувача ступеня вищої освіти магістр зі спеціальності 123 «Комп’ютерна інженерія» 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розв’язання складної спеціалізованої задачі або практичної проблеми в галузі інформаційних технологій, що передбачає застосування теорій та методів </w:t>
      </w:r>
      <w:r w:rsidR="002B0515" w:rsidRPr="00023A9D">
        <w:rPr>
          <w:sz w:val="28"/>
          <w:szCs w:val="28"/>
        </w:rPr>
        <w:t xml:space="preserve">комп’ютерної інженерії </w:t>
      </w:r>
      <w:r w:rsidRPr="00023A9D">
        <w:rPr>
          <w:sz w:val="28"/>
          <w:szCs w:val="28"/>
        </w:rPr>
        <w:t>і характеризується комплексністю та невизначеністю умов.</w:t>
      </w:r>
    </w:p>
    <w:p w:rsidR="00D94345" w:rsidRPr="00023A9D" w:rsidRDefault="00D94345" w:rsidP="00D94345">
      <w:pPr>
        <w:pStyle w:val="a5"/>
        <w:snapToGrid w:val="0"/>
        <w:spacing w:after="0"/>
        <w:ind w:left="0" w:firstLine="709"/>
        <w:jc w:val="both"/>
        <w:rPr>
          <w:sz w:val="28"/>
          <w:szCs w:val="28"/>
        </w:rPr>
      </w:pPr>
      <w:r w:rsidRPr="00023A9D">
        <w:rPr>
          <w:sz w:val="28"/>
          <w:szCs w:val="28"/>
        </w:rPr>
        <w:t>Стан готовності кваліфікаційної роботи здобувача ступеня вищої освіти магістра до захисту визначається науковим керівником. Обов’язковою умовою допуску до захисту є успішне виконання магістром його індивідуального навчального плану.</w:t>
      </w:r>
    </w:p>
    <w:p w:rsidR="004A7924" w:rsidRPr="00023A9D" w:rsidRDefault="00D94345" w:rsidP="004A7924">
      <w:pPr>
        <w:pStyle w:val="a5"/>
        <w:widowControl w:val="0"/>
        <w:snapToGrid w:val="0"/>
        <w:ind w:left="0" w:firstLine="708"/>
        <w:contextualSpacing/>
        <w:jc w:val="both"/>
        <w:rPr>
          <w:sz w:val="28"/>
          <w:szCs w:val="28"/>
        </w:rPr>
      </w:pPr>
      <w:r w:rsidRPr="00023A9D">
        <w:rPr>
          <w:sz w:val="28"/>
          <w:szCs w:val="28"/>
        </w:rPr>
        <w:t>До захисту допускаються кваліфікаційні роботи, виконані здобувач</w:t>
      </w:r>
      <w:r w:rsidR="002B0515" w:rsidRPr="00023A9D">
        <w:rPr>
          <w:sz w:val="28"/>
          <w:szCs w:val="28"/>
        </w:rPr>
        <w:t>а</w:t>
      </w:r>
      <w:r w:rsidRPr="00023A9D">
        <w:rPr>
          <w:sz w:val="28"/>
          <w:szCs w:val="28"/>
        </w:rPr>
        <w:t>м</w:t>
      </w:r>
      <w:r w:rsidR="002B0515" w:rsidRPr="00023A9D">
        <w:rPr>
          <w:sz w:val="28"/>
          <w:szCs w:val="28"/>
        </w:rPr>
        <w:t>и</w:t>
      </w:r>
      <w:r w:rsidRPr="00023A9D">
        <w:rPr>
          <w:sz w:val="28"/>
          <w:szCs w:val="28"/>
        </w:rPr>
        <w:t xml:space="preserve"> ступеня вищої освіти магістр</w:t>
      </w:r>
      <w:r w:rsidR="002B0515" w:rsidRPr="00023A9D">
        <w:rPr>
          <w:sz w:val="28"/>
          <w:szCs w:val="28"/>
        </w:rPr>
        <w:t>а</w:t>
      </w:r>
      <w:r w:rsidRPr="00023A9D">
        <w:rPr>
          <w:sz w:val="28"/>
          <w:szCs w:val="28"/>
        </w:rPr>
        <w:t xml:space="preserve"> самостійно з дотриманням принципів академічної доброчесності. Кваліфікаційна робота перевіряється на плагіат. </w:t>
      </w:r>
    </w:p>
    <w:p w:rsidR="003B4F5B" w:rsidRPr="00023A9D" w:rsidRDefault="004A7924" w:rsidP="004A7924">
      <w:pPr>
        <w:pStyle w:val="a5"/>
        <w:widowControl w:val="0"/>
        <w:snapToGrid w:val="0"/>
        <w:ind w:left="0" w:firstLine="708"/>
        <w:contextualSpacing/>
        <w:jc w:val="both"/>
        <w:rPr>
          <w:sz w:val="28"/>
          <w:szCs w:val="28"/>
        </w:rPr>
      </w:pPr>
      <w:r w:rsidRPr="00023A9D">
        <w:rPr>
          <w:sz w:val="28"/>
          <w:szCs w:val="28"/>
        </w:rPr>
        <w:t xml:space="preserve">Кваліфікаційна робота оприлюднюється до захисту на платформі Інтернет-підтримки освітнього процесу Moodle за посиланням </w:t>
      </w:r>
      <w:hyperlink r:id="rId12" w:history="1">
        <w:r w:rsidR="003B4F5B" w:rsidRPr="00023A9D">
          <w:rPr>
            <w:rStyle w:val="a4"/>
            <w:sz w:val="28"/>
            <w:szCs w:val="28"/>
          </w:rPr>
          <w:t>https://vo.uu.edu.ua/course/index.php?categoryid=707</w:t>
        </w:r>
      </w:hyperlink>
      <w:r w:rsidR="00F54191" w:rsidRPr="00023A9D">
        <w:rPr>
          <w:rStyle w:val="a4"/>
          <w:sz w:val="28"/>
          <w:szCs w:val="28"/>
        </w:rPr>
        <w:t>.</w:t>
      </w:r>
    </w:p>
    <w:p w:rsidR="004A7924" w:rsidRPr="00023A9D" w:rsidRDefault="004A7924" w:rsidP="004A7924">
      <w:pPr>
        <w:ind w:firstLine="709"/>
        <w:jc w:val="both"/>
      </w:pPr>
      <w:r w:rsidRPr="00023A9D">
        <w:rPr>
          <w:sz w:val="28"/>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rsidR="00D94345" w:rsidRPr="00023A9D" w:rsidRDefault="00D94345" w:rsidP="00D94345">
      <w:pPr>
        <w:pStyle w:val="a5"/>
        <w:snapToGrid w:val="0"/>
        <w:spacing w:after="0"/>
        <w:ind w:left="0" w:firstLine="709"/>
        <w:jc w:val="both"/>
        <w:rPr>
          <w:sz w:val="28"/>
          <w:szCs w:val="28"/>
        </w:rPr>
      </w:pPr>
      <w:r w:rsidRPr="00023A9D">
        <w:rPr>
          <w:sz w:val="28"/>
          <w:szCs w:val="28"/>
        </w:rPr>
        <w:t>Встановлення відповідності засвоєних здобувачами вищої освіти рівня та обсягу знань, умінь, інших компетентностей вимогам стандарту вищої освіти відбувається через підсумкову атестацію, яка здійснюється відкрито і гласно на засіданні екзаменаційної комісії.</w:t>
      </w:r>
    </w:p>
    <w:p w:rsidR="00D94345" w:rsidRPr="00023A9D" w:rsidRDefault="00D94345" w:rsidP="00D94345">
      <w:pPr>
        <w:ind w:firstLine="709"/>
        <w:jc w:val="both"/>
        <w:rPr>
          <w:sz w:val="28"/>
          <w:szCs w:val="28"/>
        </w:rPr>
      </w:pPr>
    </w:p>
    <w:p w:rsidR="00D94345" w:rsidRPr="00023A9D" w:rsidRDefault="00D94345" w:rsidP="000A7B68">
      <w:pPr>
        <w:pStyle w:val="a5"/>
        <w:snapToGrid w:val="0"/>
        <w:spacing w:after="0" w:line="360" w:lineRule="auto"/>
        <w:ind w:left="0" w:firstLine="709"/>
        <w:jc w:val="center"/>
        <w:rPr>
          <w:b/>
          <w:sz w:val="28"/>
          <w:szCs w:val="28"/>
        </w:rPr>
      </w:pPr>
      <w:r w:rsidRPr="00023A9D">
        <w:rPr>
          <w:b/>
          <w:sz w:val="28"/>
          <w:szCs w:val="28"/>
        </w:rPr>
        <w:t>3.2. Вимоги до публічного захисту (демонстрації)</w:t>
      </w:r>
    </w:p>
    <w:p w:rsidR="00681EE5" w:rsidRPr="00023A9D" w:rsidRDefault="00D94345" w:rsidP="00D94345">
      <w:pPr>
        <w:pStyle w:val="a5"/>
        <w:snapToGrid w:val="0"/>
        <w:spacing w:after="0"/>
        <w:ind w:left="0" w:firstLine="709"/>
        <w:jc w:val="both"/>
        <w:rPr>
          <w:sz w:val="28"/>
          <w:szCs w:val="28"/>
        </w:rPr>
      </w:pPr>
      <w:r w:rsidRPr="00023A9D">
        <w:rPr>
          <w:sz w:val="28"/>
          <w:szCs w:val="28"/>
        </w:rPr>
        <w:t xml:space="preserve">У процесі публічного захисту кандидат на присвоєння магістерського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студента повинна супроводжуватися презентаційними матеріалами розробленими в програмі Мicrosoft Office Power Point та пояснювальною запискою, призначеними для загального перегляду. Ухвалення екзаменаційною комісією рішення про присудження ступеня </w:t>
      </w:r>
      <w:r w:rsidR="002B0515" w:rsidRPr="00023A9D">
        <w:rPr>
          <w:sz w:val="28"/>
          <w:szCs w:val="28"/>
        </w:rPr>
        <w:t>магіст</w:t>
      </w:r>
      <w:r w:rsidRPr="00023A9D">
        <w:rPr>
          <w:sz w:val="28"/>
          <w:szCs w:val="28"/>
        </w:rPr>
        <w:t xml:space="preserve">ра з </w:t>
      </w:r>
      <w:r w:rsidR="002B0515" w:rsidRPr="00023A9D">
        <w:rPr>
          <w:sz w:val="28"/>
          <w:szCs w:val="28"/>
        </w:rPr>
        <w:t xml:space="preserve">комп’ютерної </w:t>
      </w:r>
      <w:r w:rsidRPr="00023A9D">
        <w:rPr>
          <w:sz w:val="28"/>
          <w:szCs w:val="28"/>
        </w:rPr>
        <w:t xml:space="preserve">інженерії </w:t>
      </w:r>
      <w:r w:rsidRPr="00023A9D">
        <w:rPr>
          <w:sz w:val="28"/>
          <w:szCs w:val="28"/>
        </w:rPr>
        <w:lastRenderedPageBreak/>
        <w:t xml:space="preserve">та видачу диплома </w:t>
      </w:r>
      <w:r w:rsidR="002B0515" w:rsidRPr="00023A9D">
        <w:rPr>
          <w:sz w:val="28"/>
          <w:szCs w:val="28"/>
        </w:rPr>
        <w:t>магіст</w:t>
      </w:r>
      <w:r w:rsidRPr="00023A9D">
        <w:rPr>
          <w:sz w:val="28"/>
          <w:szCs w:val="28"/>
        </w:rPr>
        <w:t>ра за результатами підсумкової атестації студентів оголошуються після оформлення в установленому порядку протоколів засідань екзаменаційної комісії.</w:t>
      </w:r>
    </w:p>
    <w:p w:rsidR="00681EE5" w:rsidRPr="00023A9D" w:rsidRDefault="00681EE5">
      <w:pPr>
        <w:rPr>
          <w:sz w:val="28"/>
          <w:szCs w:val="28"/>
        </w:rPr>
      </w:pPr>
      <w:r w:rsidRPr="00023A9D">
        <w:rPr>
          <w:sz w:val="28"/>
          <w:szCs w:val="28"/>
        </w:rPr>
        <w:br w:type="page"/>
      </w:r>
    </w:p>
    <w:p w:rsidR="00681EE5" w:rsidRPr="00023A9D" w:rsidRDefault="00681EE5" w:rsidP="00681EE5">
      <w:pPr>
        <w:jc w:val="center"/>
        <w:rPr>
          <w:b/>
          <w:sz w:val="28"/>
          <w:szCs w:val="28"/>
        </w:rPr>
      </w:pPr>
      <w:r w:rsidRPr="00023A9D">
        <w:rPr>
          <w:b/>
          <w:sz w:val="28"/>
          <w:szCs w:val="28"/>
        </w:rPr>
        <w:lastRenderedPageBreak/>
        <w:t>4. Вимоги до наявності системи внутрішнього забезпечення якості вищої освіти</w:t>
      </w:r>
    </w:p>
    <w:p w:rsidR="00681EE5" w:rsidRPr="00023A9D" w:rsidRDefault="00681EE5" w:rsidP="00681EE5">
      <w:pPr>
        <w:pStyle w:val="af3"/>
        <w:tabs>
          <w:tab w:val="left" w:pos="1134"/>
        </w:tabs>
        <w:spacing w:before="120" w:after="0"/>
        <w:ind w:right="108" w:firstLine="567"/>
        <w:jc w:val="both"/>
        <w:rPr>
          <w:sz w:val="28"/>
          <w:szCs w:val="28"/>
        </w:rPr>
      </w:pPr>
      <w:r w:rsidRPr="00023A9D">
        <w:rPr>
          <w:sz w:val="28"/>
          <w:szCs w:val="28"/>
        </w:rPr>
        <w:t>Заклади вищої освіти несуть первинну відповідальність за якість послуг щодо надання вищої освіти.</w:t>
      </w:r>
    </w:p>
    <w:p w:rsidR="00681EE5" w:rsidRPr="00023A9D" w:rsidRDefault="00681EE5" w:rsidP="00681EE5">
      <w:pPr>
        <w:pStyle w:val="af3"/>
        <w:tabs>
          <w:tab w:val="left" w:pos="1134"/>
        </w:tabs>
        <w:spacing w:after="0"/>
        <w:ind w:right="98" w:firstLine="566"/>
        <w:jc w:val="both"/>
        <w:rPr>
          <w:sz w:val="28"/>
          <w:szCs w:val="28"/>
        </w:rPr>
      </w:pPr>
      <w:r w:rsidRPr="00023A9D">
        <w:rPr>
          <w:sz w:val="28"/>
          <w:szCs w:val="28"/>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681EE5" w:rsidRPr="00023A9D" w:rsidRDefault="00681EE5" w:rsidP="00681EE5">
      <w:pPr>
        <w:pStyle w:val="af3"/>
        <w:numPr>
          <w:ilvl w:val="0"/>
          <w:numId w:val="7"/>
        </w:numPr>
        <w:tabs>
          <w:tab w:val="left" w:pos="993"/>
        </w:tabs>
        <w:spacing w:after="0"/>
        <w:ind w:left="0" w:right="98" w:firstLine="567"/>
        <w:jc w:val="both"/>
        <w:rPr>
          <w:sz w:val="28"/>
          <w:szCs w:val="28"/>
        </w:rPr>
      </w:pPr>
      <w:r w:rsidRPr="00023A9D">
        <w:rPr>
          <w:sz w:val="28"/>
          <w:szCs w:val="28"/>
        </w:rPr>
        <w:t>визначення принципів та процедур забезпечення якості вищої освіти;</w:t>
      </w:r>
    </w:p>
    <w:p w:rsidR="00681EE5" w:rsidRPr="00023A9D" w:rsidRDefault="00681EE5" w:rsidP="00681EE5">
      <w:pPr>
        <w:pStyle w:val="af3"/>
        <w:numPr>
          <w:ilvl w:val="0"/>
          <w:numId w:val="7"/>
        </w:numPr>
        <w:tabs>
          <w:tab w:val="left" w:pos="993"/>
        </w:tabs>
        <w:spacing w:after="0"/>
        <w:ind w:left="0" w:right="98" w:firstLine="567"/>
        <w:jc w:val="both"/>
        <w:rPr>
          <w:sz w:val="28"/>
          <w:szCs w:val="28"/>
        </w:rPr>
      </w:pPr>
      <w:r w:rsidRPr="00023A9D">
        <w:rPr>
          <w:sz w:val="28"/>
          <w:szCs w:val="28"/>
        </w:rPr>
        <w:t>здійснення моніторингу та періодичного перегляду освітніх</w:t>
      </w:r>
      <w:r w:rsidRPr="00023A9D">
        <w:rPr>
          <w:spacing w:val="-17"/>
          <w:sz w:val="28"/>
          <w:szCs w:val="28"/>
        </w:rPr>
        <w:t xml:space="preserve"> </w:t>
      </w:r>
      <w:r w:rsidRPr="00023A9D">
        <w:rPr>
          <w:sz w:val="28"/>
          <w:szCs w:val="28"/>
        </w:rPr>
        <w:t>програм;</w:t>
      </w:r>
    </w:p>
    <w:p w:rsidR="00681EE5" w:rsidRPr="00023A9D" w:rsidRDefault="00681EE5" w:rsidP="00681EE5">
      <w:pPr>
        <w:pStyle w:val="af3"/>
        <w:numPr>
          <w:ilvl w:val="0"/>
          <w:numId w:val="7"/>
        </w:numPr>
        <w:tabs>
          <w:tab w:val="left" w:pos="993"/>
        </w:tabs>
        <w:spacing w:after="0"/>
        <w:ind w:left="0" w:right="98" w:firstLine="567"/>
        <w:jc w:val="both"/>
        <w:rPr>
          <w:sz w:val="28"/>
          <w:szCs w:val="28"/>
        </w:rPr>
      </w:pPr>
      <w:r w:rsidRPr="00023A9D">
        <w:rPr>
          <w:sz w:val="28"/>
          <w:szCs w:val="28"/>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023A9D">
        <w:rPr>
          <w:spacing w:val="-1"/>
          <w:sz w:val="28"/>
          <w:szCs w:val="28"/>
        </w:rPr>
        <w:t xml:space="preserve"> </w:t>
      </w:r>
      <w:r w:rsidRPr="00023A9D">
        <w:rPr>
          <w:sz w:val="28"/>
          <w:szCs w:val="28"/>
        </w:rPr>
        <w:t>спосіб;</w:t>
      </w:r>
    </w:p>
    <w:p w:rsidR="00681EE5" w:rsidRPr="00023A9D" w:rsidRDefault="00681EE5" w:rsidP="00681EE5">
      <w:pPr>
        <w:pStyle w:val="af3"/>
        <w:numPr>
          <w:ilvl w:val="0"/>
          <w:numId w:val="7"/>
        </w:numPr>
        <w:tabs>
          <w:tab w:val="left" w:pos="993"/>
        </w:tabs>
        <w:spacing w:after="0"/>
        <w:ind w:left="0" w:right="98" w:firstLine="567"/>
        <w:jc w:val="both"/>
        <w:rPr>
          <w:sz w:val="28"/>
          <w:szCs w:val="28"/>
        </w:rPr>
      </w:pPr>
      <w:r w:rsidRPr="00023A9D">
        <w:rPr>
          <w:sz w:val="28"/>
          <w:szCs w:val="28"/>
        </w:rPr>
        <w:t>забезпечення підвищення кваліфікації педагогічних, наукових і науково-педагогічних</w:t>
      </w:r>
      <w:r w:rsidRPr="00023A9D">
        <w:rPr>
          <w:spacing w:val="-4"/>
          <w:sz w:val="28"/>
          <w:szCs w:val="28"/>
        </w:rPr>
        <w:t xml:space="preserve"> </w:t>
      </w:r>
      <w:r w:rsidRPr="00023A9D">
        <w:rPr>
          <w:sz w:val="28"/>
          <w:szCs w:val="28"/>
        </w:rPr>
        <w:t>працівників;</w:t>
      </w:r>
    </w:p>
    <w:p w:rsidR="00681EE5" w:rsidRPr="00023A9D" w:rsidRDefault="00681EE5" w:rsidP="00681EE5">
      <w:pPr>
        <w:pStyle w:val="af3"/>
        <w:numPr>
          <w:ilvl w:val="0"/>
          <w:numId w:val="7"/>
        </w:numPr>
        <w:tabs>
          <w:tab w:val="left" w:pos="993"/>
        </w:tabs>
        <w:spacing w:after="0"/>
        <w:ind w:left="0" w:right="98" w:firstLine="567"/>
        <w:jc w:val="both"/>
        <w:rPr>
          <w:sz w:val="28"/>
          <w:szCs w:val="28"/>
        </w:rPr>
      </w:pPr>
      <w:r w:rsidRPr="00023A9D">
        <w:rPr>
          <w:sz w:val="28"/>
          <w:szCs w:val="28"/>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rsidR="00681EE5" w:rsidRPr="00023A9D" w:rsidRDefault="00681EE5" w:rsidP="00681EE5">
      <w:pPr>
        <w:pStyle w:val="af3"/>
        <w:numPr>
          <w:ilvl w:val="0"/>
          <w:numId w:val="7"/>
        </w:numPr>
        <w:tabs>
          <w:tab w:val="left" w:pos="993"/>
        </w:tabs>
        <w:spacing w:after="0"/>
        <w:ind w:left="0" w:right="98" w:firstLine="567"/>
        <w:jc w:val="both"/>
        <w:rPr>
          <w:sz w:val="28"/>
          <w:szCs w:val="28"/>
        </w:rPr>
      </w:pPr>
      <w:r w:rsidRPr="00023A9D">
        <w:rPr>
          <w:sz w:val="28"/>
          <w:szCs w:val="28"/>
        </w:rPr>
        <w:t>забезпечення наявності інформаційних систем для ефективного управління освітнім</w:t>
      </w:r>
      <w:r w:rsidRPr="00023A9D">
        <w:rPr>
          <w:spacing w:val="-4"/>
          <w:sz w:val="28"/>
          <w:szCs w:val="28"/>
        </w:rPr>
        <w:t xml:space="preserve"> </w:t>
      </w:r>
      <w:r w:rsidRPr="00023A9D">
        <w:rPr>
          <w:sz w:val="28"/>
          <w:szCs w:val="28"/>
        </w:rPr>
        <w:t>процесом;</w:t>
      </w:r>
    </w:p>
    <w:p w:rsidR="00681EE5" w:rsidRPr="00023A9D" w:rsidRDefault="00681EE5" w:rsidP="00681EE5">
      <w:pPr>
        <w:pStyle w:val="af3"/>
        <w:numPr>
          <w:ilvl w:val="0"/>
          <w:numId w:val="7"/>
        </w:numPr>
        <w:tabs>
          <w:tab w:val="left" w:pos="993"/>
        </w:tabs>
        <w:spacing w:after="0"/>
        <w:ind w:left="0" w:right="98" w:firstLine="567"/>
        <w:jc w:val="both"/>
        <w:rPr>
          <w:sz w:val="28"/>
          <w:szCs w:val="28"/>
        </w:rPr>
      </w:pPr>
      <w:r w:rsidRPr="00023A9D">
        <w:rPr>
          <w:sz w:val="28"/>
          <w:szCs w:val="28"/>
        </w:rPr>
        <w:t>забезпечення публічності інформації про освітні програми, ступені</w:t>
      </w:r>
      <w:r w:rsidRPr="00023A9D">
        <w:rPr>
          <w:spacing w:val="-31"/>
          <w:sz w:val="28"/>
          <w:szCs w:val="28"/>
        </w:rPr>
        <w:t xml:space="preserve"> </w:t>
      </w:r>
      <w:r w:rsidRPr="00023A9D">
        <w:rPr>
          <w:sz w:val="28"/>
          <w:szCs w:val="28"/>
        </w:rPr>
        <w:t>вищої освіти та</w:t>
      </w:r>
      <w:r w:rsidRPr="00023A9D">
        <w:rPr>
          <w:spacing w:val="-1"/>
          <w:sz w:val="28"/>
          <w:szCs w:val="28"/>
        </w:rPr>
        <w:t xml:space="preserve"> </w:t>
      </w:r>
      <w:r w:rsidRPr="00023A9D">
        <w:rPr>
          <w:sz w:val="28"/>
          <w:szCs w:val="28"/>
        </w:rPr>
        <w:t>кваліфікації;</w:t>
      </w:r>
    </w:p>
    <w:p w:rsidR="00681EE5" w:rsidRPr="00023A9D" w:rsidRDefault="00681EE5" w:rsidP="00681EE5">
      <w:pPr>
        <w:pStyle w:val="af3"/>
        <w:numPr>
          <w:ilvl w:val="0"/>
          <w:numId w:val="7"/>
        </w:numPr>
        <w:tabs>
          <w:tab w:val="left" w:pos="993"/>
        </w:tabs>
        <w:spacing w:after="0"/>
        <w:ind w:left="0" w:right="98" w:firstLine="567"/>
        <w:jc w:val="both"/>
        <w:rPr>
          <w:sz w:val="28"/>
          <w:szCs w:val="28"/>
        </w:rPr>
      </w:pPr>
      <w:r w:rsidRPr="00023A9D">
        <w:rPr>
          <w:sz w:val="28"/>
          <w:szCs w:val="28"/>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rsidR="00FC53EE" w:rsidRPr="00023A9D" w:rsidRDefault="00FC53EE" w:rsidP="00FC53EE">
      <w:pPr>
        <w:pStyle w:val="af3"/>
        <w:numPr>
          <w:ilvl w:val="0"/>
          <w:numId w:val="7"/>
        </w:numPr>
        <w:spacing w:after="0"/>
        <w:ind w:left="0" w:right="98" w:firstLine="709"/>
        <w:jc w:val="both"/>
        <w:rPr>
          <w:b/>
          <w:spacing w:val="20"/>
          <w:kern w:val="36"/>
          <w:sz w:val="28"/>
          <w:szCs w:val="28"/>
        </w:rPr>
      </w:pPr>
      <w:r w:rsidRPr="00023A9D">
        <w:rPr>
          <w:sz w:val="28"/>
          <w:szCs w:val="28"/>
        </w:rPr>
        <w:t>інших процедур і</w:t>
      </w:r>
      <w:r w:rsidRPr="00023A9D">
        <w:rPr>
          <w:spacing w:val="-6"/>
          <w:sz w:val="28"/>
          <w:szCs w:val="28"/>
        </w:rPr>
        <w:t xml:space="preserve"> </w:t>
      </w:r>
      <w:r w:rsidRPr="00023A9D">
        <w:rPr>
          <w:sz w:val="28"/>
          <w:szCs w:val="28"/>
        </w:rPr>
        <w:t>заходів, що описані в Положенні про систему забезпечення якості підготовки здобувачів освіти (</w:t>
      </w:r>
      <w:hyperlink r:id="rId13" w:history="1">
        <w:r w:rsidRPr="00023A9D">
          <w:rPr>
            <w:rStyle w:val="a4"/>
            <w:rFonts w:eastAsia="Calibri"/>
            <w:sz w:val="28"/>
            <w:szCs w:val="28"/>
          </w:rPr>
          <w:t>https://uu.edu.ua/upload/universitet/normativni_documenti/Osnovni_oficiyni_doc_UU/Upravlinnya_yakistyu/Quality_assurance.pdf</w:t>
        </w:r>
      </w:hyperlink>
      <w:r w:rsidRPr="00023A9D">
        <w:rPr>
          <w:sz w:val="28"/>
          <w:szCs w:val="28"/>
        </w:rPr>
        <w:t>).</w:t>
      </w:r>
    </w:p>
    <w:p w:rsidR="00681EE5" w:rsidRPr="00023A9D" w:rsidRDefault="00681EE5" w:rsidP="00FC53EE">
      <w:pPr>
        <w:pStyle w:val="af3"/>
        <w:tabs>
          <w:tab w:val="left" w:pos="993"/>
        </w:tabs>
        <w:spacing w:after="0"/>
        <w:ind w:right="98" w:firstLine="709"/>
        <w:jc w:val="both"/>
        <w:rPr>
          <w:b/>
          <w:spacing w:val="20"/>
          <w:kern w:val="36"/>
          <w:sz w:val="28"/>
          <w:szCs w:val="28"/>
        </w:rPr>
      </w:pPr>
      <w:r w:rsidRPr="00023A9D">
        <w:rPr>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681EE5" w:rsidRPr="00023A9D" w:rsidRDefault="00681EE5" w:rsidP="00681EE5">
      <w:pPr>
        <w:jc w:val="center"/>
        <w:rPr>
          <w:b/>
          <w:kern w:val="36"/>
          <w:sz w:val="28"/>
          <w:szCs w:val="28"/>
        </w:rPr>
      </w:pPr>
    </w:p>
    <w:p w:rsidR="00681EE5" w:rsidRPr="00023A9D" w:rsidRDefault="00681EE5" w:rsidP="00681EE5">
      <w:pPr>
        <w:jc w:val="center"/>
        <w:rPr>
          <w:b/>
          <w:kern w:val="36"/>
          <w:sz w:val="28"/>
          <w:szCs w:val="28"/>
        </w:rPr>
      </w:pPr>
    </w:p>
    <w:p w:rsidR="00681EE5" w:rsidRPr="00023A9D" w:rsidRDefault="00681EE5" w:rsidP="00681EE5">
      <w:pPr>
        <w:jc w:val="center"/>
        <w:rPr>
          <w:b/>
          <w:kern w:val="36"/>
          <w:sz w:val="28"/>
          <w:szCs w:val="28"/>
        </w:rPr>
      </w:pPr>
      <w:r w:rsidRPr="00023A9D">
        <w:rPr>
          <w:b/>
          <w:kern w:val="36"/>
          <w:sz w:val="28"/>
          <w:szCs w:val="28"/>
        </w:rPr>
        <w:t>5. Вимоги професійних стандартів</w:t>
      </w:r>
    </w:p>
    <w:p w:rsidR="00681EE5" w:rsidRPr="00023A9D" w:rsidRDefault="00681EE5" w:rsidP="00681EE5">
      <w:pPr>
        <w:ind w:firstLine="709"/>
        <w:jc w:val="both"/>
        <w:rPr>
          <w:b/>
          <w:kern w:val="36"/>
          <w:sz w:val="28"/>
          <w:szCs w:val="28"/>
        </w:rPr>
      </w:pPr>
      <w:r w:rsidRPr="00023A9D">
        <w:rPr>
          <w:sz w:val="28"/>
          <w:szCs w:val="28"/>
        </w:rPr>
        <w:t>Загально</w:t>
      </w:r>
      <w:r w:rsidR="002B0515" w:rsidRPr="00023A9D">
        <w:rPr>
          <w:sz w:val="28"/>
          <w:szCs w:val="28"/>
        </w:rPr>
        <w:t xml:space="preserve">прийняті професійні стандарти </w:t>
      </w:r>
      <w:r w:rsidRPr="00023A9D">
        <w:rPr>
          <w:sz w:val="28"/>
          <w:szCs w:val="28"/>
        </w:rPr>
        <w:t>відсутні.</w:t>
      </w:r>
    </w:p>
    <w:p w:rsidR="00681EE5" w:rsidRPr="00023A9D" w:rsidRDefault="00681EE5" w:rsidP="00681EE5">
      <w:pPr>
        <w:jc w:val="center"/>
        <w:rPr>
          <w:b/>
          <w:kern w:val="36"/>
          <w:sz w:val="28"/>
          <w:szCs w:val="28"/>
        </w:rPr>
      </w:pPr>
      <w:r w:rsidRPr="00023A9D">
        <w:rPr>
          <w:b/>
          <w:kern w:val="36"/>
          <w:sz w:val="28"/>
          <w:szCs w:val="28"/>
        </w:rPr>
        <w:br w:type="page"/>
      </w:r>
    </w:p>
    <w:p w:rsidR="00681EE5" w:rsidRPr="00023A9D" w:rsidRDefault="00681EE5" w:rsidP="00681EE5">
      <w:pPr>
        <w:jc w:val="center"/>
        <w:rPr>
          <w:b/>
          <w:kern w:val="36"/>
          <w:sz w:val="28"/>
          <w:szCs w:val="28"/>
        </w:rPr>
      </w:pPr>
      <w:r w:rsidRPr="00023A9D">
        <w:rPr>
          <w:b/>
          <w:kern w:val="36"/>
          <w:sz w:val="28"/>
          <w:szCs w:val="28"/>
        </w:rPr>
        <w:lastRenderedPageBreak/>
        <w:t>6. Перелік нормативних документів, на яких базується освітня</w:t>
      </w:r>
    </w:p>
    <w:p w:rsidR="00681EE5" w:rsidRPr="00023A9D" w:rsidRDefault="00681EE5" w:rsidP="00681EE5">
      <w:pPr>
        <w:jc w:val="center"/>
        <w:rPr>
          <w:b/>
          <w:kern w:val="36"/>
          <w:sz w:val="28"/>
          <w:szCs w:val="28"/>
        </w:rPr>
      </w:pPr>
      <w:r w:rsidRPr="00023A9D">
        <w:rPr>
          <w:b/>
          <w:kern w:val="36"/>
          <w:sz w:val="28"/>
          <w:szCs w:val="28"/>
        </w:rPr>
        <w:t>(освітньо-професійна) програма</w:t>
      </w:r>
    </w:p>
    <w:p w:rsidR="00FC53EE" w:rsidRPr="00023A9D" w:rsidRDefault="00FC53EE" w:rsidP="00FC53EE">
      <w:pPr>
        <w:numPr>
          <w:ilvl w:val="0"/>
          <w:numId w:val="11"/>
        </w:numPr>
        <w:tabs>
          <w:tab w:val="left" w:pos="1134"/>
        </w:tabs>
        <w:ind w:left="0" w:firstLine="709"/>
        <w:jc w:val="both"/>
        <w:rPr>
          <w:sz w:val="28"/>
          <w:szCs w:val="28"/>
        </w:rPr>
      </w:pPr>
      <w:r w:rsidRPr="00023A9D">
        <w:rPr>
          <w:sz w:val="28"/>
          <w:szCs w:val="28"/>
        </w:rPr>
        <w:t>Закон</w:t>
      </w:r>
      <w:r w:rsidRPr="00023A9D">
        <w:rPr>
          <w:sz w:val="28"/>
          <w:szCs w:val="28"/>
          <w:lang w:val="ru-RU"/>
        </w:rPr>
        <w:t xml:space="preserve"> </w:t>
      </w:r>
      <w:r w:rsidRPr="00023A9D">
        <w:rPr>
          <w:sz w:val="28"/>
          <w:szCs w:val="28"/>
        </w:rPr>
        <w:t xml:space="preserve">України «Про вищу освіту». </w:t>
      </w:r>
      <w:r w:rsidRPr="00023A9D">
        <w:rPr>
          <w:sz w:val="28"/>
          <w:szCs w:val="28"/>
          <w:lang w:val="en-US"/>
        </w:rPr>
        <w:t>URL:</w:t>
      </w:r>
      <w:r w:rsidRPr="00023A9D">
        <w:rPr>
          <w:sz w:val="28"/>
          <w:szCs w:val="28"/>
        </w:rPr>
        <w:t xml:space="preserve"> </w:t>
      </w:r>
      <w:hyperlink r:id="rId14" w:history="1">
        <w:r w:rsidRPr="00023A9D">
          <w:rPr>
            <w:color w:val="0563C1"/>
            <w:sz w:val="28"/>
            <w:szCs w:val="28"/>
            <w:u w:val="single"/>
          </w:rPr>
          <w:t>http://zakon4.rada.gov.ua/laws/show/1556-18</w:t>
        </w:r>
      </w:hyperlink>
      <w:r w:rsidRPr="00023A9D">
        <w:rPr>
          <w:sz w:val="28"/>
          <w:szCs w:val="28"/>
        </w:rPr>
        <w:t xml:space="preserve">. </w:t>
      </w:r>
    </w:p>
    <w:p w:rsidR="00FC53EE" w:rsidRPr="00023A9D" w:rsidRDefault="00FC53EE" w:rsidP="00FC53EE">
      <w:pPr>
        <w:numPr>
          <w:ilvl w:val="0"/>
          <w:numId w:val="11"/>
        </w:numPr>
        <w:tabs>
          <w:tab w:val="left" w:pos="1134"/>
        </w:tabs>
        <w:ind w:left="0" w:firstLine="709"/>
        <w:jc w:val="both"/>
        <w:rPr>
          <w:sz w:val="28"/>
          <w:szCs w:val="28"/>
        </w:rPr>
      </w:pPr>
      <w:r w:rsidRPr="00023A9D">
        <w:rPr>
          <w:sz w:val="28"/>
          <w:szCs w:val="28"/>
        </w:rPr>
        <w:t xml:space="preserve">Закон України «Про освіту». </w:t>
      </w:r>
      <w:r w:rsidRPr="00023A9D">
        <w:rPr>
          <w:sz w:val="28"/>
          <w:szCs w:val="28"/>
          <w:lang w:val="en-US"/>
        </w:rPr>
        <w:t>URL</w:t>
      </w:r>
      <w:r w:rsidRPr="00023A9D">
        <w:rPr>
          <w:sz w:val="28"/>
          <w:szCs w:val="28"/>
          <w:lang w:val="ru-RU"/>
        </w:rPr>
        <w:t>:</w:t>
      </w:r>
      <w:r w:rsidRPr="00023A9D">
        <w:rPr>
          <w:sz w:val="28"/>
          <w:szCs w:val="28"/>
        </w:rPr>
        <w:t xml:space="preserve">  </w:t>
      </w:r>
      <w:hyperlink r:id="rId15" w:history="1">
        <w:r w:rsidRPr="00023A9D">
          <w:rPr>
            <w:color w:val="0563C1"/>
            <w:sz w:val="28"/>
            <w:szCs w:val="28"/>
            <w:u w:val="single"/>
          </w:rPr>
          <w:t>http://zakon5.rada.gov.ua/laws/show/2145-19</w:t>
        </w:r>
      </w:hyperlink>
      <w:r w:rsidRPr="00023A9D">
        <w:rPr>
          <w:sz w:val="28"/>
          <w:szCs w:val="28"/>
        </w:rPr>
        <w:t>.</w:t>
      </w:r>
    </w:p>
    <w:p w:rsidR="00FC53EE" w:rsidRPr="00023A9D" w:rsidRDefault="00FC53EE" w:rsidP="00FC53EE">
      <w:pPr>
        <w:pStyle w:val="a5"/>
        <w:numPr>
          <w:ilvl w:val="0"/>
          <w:numId w:val="11"/>
        </w:numPr>
        <w:suppressAutoHyphens/>
        <w:snapToGrid w:val="0"/>
        <w:spacing w:after="0"/>
        <w:ind w:left="0" w:firstLine="709"/>
        <w:jc w:val="both"/>
        <w:rPr>
          <w:sz w:val="28"/>
          <w:szCs w:val="28"/>
          <w:lang w:val="ru-RU"/>
        </w:rPr>
      </w:pPr>
      <w:r w:rsidRPr="00023A9D">
        <w:rPr>
          <w:sz w:val="28"/>
          <w:szCs w:val="28"/>
          <w:lang w:val="ru-RU"/>
        </w:rPr>
        <w:t xml:space="preserve">Національний класифікатор України: «Класифікатор професій» ДК 003:2010 (Редакція від 30.11.2017) // База даних «Законодавство України» / ВР України. URL: </w:t>
      </w:r>
      <w:hyperlink r:id="rId16" w:history="1">
        <w:r w:rsidRPr="00023A9D">
          <w:rPr>
            <w:rStyle w:val="a4"/>
            <w:sz w:val="28"/>
            <w:szCs w:val="28"/>
            <w:lang w:val="ru-RU"/>
          </w:rPr>
          <w:t>http://zakon.rada.gov.ua/rada/show/va327609-10</w:t>
        </w:r>
      </w:hyperlink>
      <w:r w:rsidRPr="00023A9D">
        <w:rPr>
          <w:sz w:val="28"/>
          <w:szCs w:val="28"/>
          <w:lang w:val="ru-RU"/>
        </w:rPr>
        <w:t xml:space="preserve">. </w:t>
      </w:r>
    </w:p>
    <w:p w:rsidR="00FC53EE" w:rsidRPr="00023A9D" w:rsidRDefault="00FC53EE" w:rsidP="00FC53EE">
      <w:pPr>
        <w:pStyle w:val="af7"/>
        <w:numPr>
          <w:ilvl w:val="0"/>
          <w:numId w:val="11"/>
        </w:numPr>
        <w:suppressAutoHyphens w:val="0"/>
        <w:ind w:left="0" w:firstLine="709"/>
        <w:contextualSpacing/>
        <w:jc w:val="both"/>
        <w:rPr>
          <w:rFonts w:ascii="Times New Roman" w:hAnsi="Times New Roman"/>
          <w:kern w:val="36"/>
          <w:sz w:val="28"/>
          <w:szCs w:val="28"/>
        </w:rPr>
      </w:pPr>
      <w:r w:rsidRPr="00023A9D">
        <w:rPr>
          <w:rFonts w:ascii="Times New Roman" w:hAnsi="Times New Roman"/>
          <w:kern w:val="36"/>
          <w:sz w:val="28"/>
          <w:szCs w:val="28"/>
        </w:rPr>
        <w:t>Постанова Кабінету Міністрів України від 23 листопада 2011 р. № 1341 «Про затвердження Національної рамки кваліфікацій»</w:t>
      </w:r>
      <w:r w:rsidRPr="00023A9D">
        <w:rPr>
          <w:rFonts w:ascii="Times New Roman" w:hAnsi="Times New Roman"/>
          <w:sz w:val="28"/>
          <w:szCs w:val="28"/>
        </w:rPr>
        <w:t xml:space="preserve">. </w:t>
      </w:r>
      <w:r w:rsidRPr="00023A9D">
        <w:rPr>
          <w:rFonts w:ascii="Times New Roman" w:hAnsi="Times New Roman"/>
          <w:sz w:val="28"/>
          <w:szCs w:val="28"/>
          <w:lang w:val="en-US"/>
        </w:rPr>
        <w:t>URL</w:t>
      </w:r>
      <w:r w:rsidRPr="00023A9D">
        <w:rPr>
          <w:rFonts w:ascii="Times New Roman" w:hAnsi="Times New Roman"/>
          <w:kern w:val="36"/>
          <w:sz w:val="28"/>
          <w:szCs w:val="28"/>
        </w:rPr>
        <w:t xml:space="preserve">: </w:t>
      </w:r>
      <w:hyperlink r:id="rId17" w:history="1">
        <w:r w:rsidRPr="00023A9D">
          <w:rPr>
            <w:rStyle w:val="a4"/>
            <w:rFonts w:ascii="Times New Roman" w:hAnsi="Times New Roman"/>
            <w:kern w:val="36"/>
            <w:sz w:val="28"/>
            <w:szCs w:val="28"/>
          </w:rPr>
          <w:t>http://zakon5.rada.gov.ua/laws/show/1341-2011-п</w:t>
        </w:r>
      </w:hyperlink>
      <w:r w:rsidRPr="00023A9D">
        <w:rPr>
          <w:rFonts w:ascii="Times New Roman" w:hAnsi="Times New Roman"/>
          <w:kern w:val="36"/>
          <w:sz w:val="28"/>
          <w:szCs w:val="28"/>
        </w:rPr>
        <w:t>.</w:t>
      </w:r>
    </w:p>
    <w:p w:rsidR="00FC53EE" w:rsidRPr="00023A9D" w:rsidRDefault="00FC53EE" w:rsidP="00FC53EE">
      <w:pPr>
        <w:numPr>
          <w:ilvl w:val="0"/>
          <w:numId w:val="11"/>
        </w:numPr>
        <w:tabs>
          <w:tab w:val="left" w:pos="1134"/>
        </w:tabs>
        <w:ind w:left="0" w:firstLine="709"/>
        <w:jc w:val="both"/>
        <w:rPr>
          <w:sz w:val="28"/>
          <w:szCs w:val="28"/>
        </w:rPr>
      </w:pPr>
      <w:r w:rsidRPr="00023A9D">
        <w:rPr>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w:t>
      </w:r>
      <w:r w:rsidRPr="00023A9D">
        <w:rPr>
          <w:sz w:val="28"/>
          <w:szCs w:val="28"/>
          <w:lang w:val="ru-RU"/>
        </w:rPr>
        <w:t xml:space="preserve">URL: </w:t>
      </w:r>
      <w:hyperlink r:id="rId18" w:history="1">
        <w:r w:rsidRPr="00023A9D">
          <w:rPr>
            <w:rStyle w:val="a4"/>
            <w:rFonts w:eastAsia="Calibri"/>
            <w:sz w:val="28"/>
            <w:szCs w:val="28"/>
            <w:lang w:val="ru-RU"/>
          </w:rPr>
          <w:t>http://zakon4.rada.gov.ua/laws/show/266-2015-п</w:t>
        </w:r>
      </w:hyperlink>
      <w:r w:rsidRPr="00023A9D">
        <w:rPr>
          <w:sz w:val="28"/>
          <w:szCs w:val="28"/>
          <w:lang w:val="ru-RU"/>
        </w:rPr>
        <w:t>.</w:t>
      </w:r>
    </w:p>
    <w:p w:rsidR="00FC53EE" w:rsidRPr="00023A9D" w:rsidRDefault="00FC53EE" w:rsidP="00FC53EE">
      <w:pPr>
        <w:numPr>
          <w:ilvl w:val="0"/>
          <w:numId w:val="11"/>
        </w:numPr>
        <w:pBdr>
          <w:top w:val="nil"/>
          <w:left w:val="nil"/>
          <w:bottom w:val="nil"/>
          <w:right w:val="nil"/>
          <w:between w:val="nil"/>
        </w:pBdr>
        <w:ind w:left="0" w:firstLine="709"/>
        <w:jc w:val="both"/>
        <w:rPr>
          <w:sz w:val="28"/>
          <w:szCs w:val="28"/>
        </w:rPr>
      </w:pPr>
      <w:r w:rsidRPr="00023A9D">
        <w:rPr>
          <w:sz w:val="28"/>
          <w:szCs w:val="28"/>
        </w:rPr>
        <w:t xml:space="preserve">Методичні рекомендації щодо розроблення стандартів вищої освіти. Затверджені Наказ Міністерства освіти і науки України від 01.06.2017 р. № 600 (у редакції наказу Міністерства освіти і науки України від 30.04.2020 р. № 584. </w:t>
      </w:r>
      <w:r w:rsidRPr="00023A9D">
        <w:rPr>
          <w:sz w:val="28"/>
          <w:szCs w:val="28"/>
          <w:lang w:val="en-US"/>
        </w:rPr>
        <w:t>URL:</w:t>
      </w:r>
      <w:r w:rsidRPr="00023A9D">
        <w:rPr>
          <w:sz w:val="28"/>
          <w:szCs w:val="28"/>
        </w:rPr>
        <w:t xml:space="preserve"> </w:t>
      </w:r>
      <w:hyperlink r:id="rId19" w:history="1">
        <w:r w:rsidRPr="00023A9D">
          <w:rPr>
            <w:rStyle w:val="a4"/>
            <w:rFonts w:eastAsia="Calibri"/>
            <w:sz w:val="28"/>
            <w:szCs w:val="28"/>
          </w:rPr>
          <w:t>https://mon.gov.ua/storage/app/media/vyshcha/naukovo-metodychna_rada/2020-metod-rekomendacziyi.docx</w:t>
        </w:r>
      </w:hyperlink>
      <w:r w:rsidRPr="00023A9D">
        <w:rPr>
          <w:sz w:val="28"/>
          <w:szCs w:val="28"/>
        </w:rPr>
        <w:t>.</w:t>
      </w:r>
    </w:p>
    <w:p w:rsidR="00FC53EE" w:rsidRPr="00023A9D" w:rsidRDefault="00FC53EE" w:rsidP="00FC53EE">
      <w:pPr>
        <w:pStyle w:val="af7"/>
        <w:numPr>
          <w:ilvl w:val="0"/>
          <w:numId w:val="11"/>
        </w:numPr>
        <w:suppressAutoHyphens w:val="0"/>
        <w:ind w:left="0" w:firstLine="709"/>
        <w:contextualSpacing/>
        <w:jc w:val="both"/>
        <w:rPr>
          <w:rFonts w:ascii="Times New Roman" w:hAnsi="Times New Roman"/>
          <w:sz w:val="28"/>
          <w:szCs w:val="28"/>
          <w:lang w:val="uk-UA"/>
        </w:rPr>
      </w:pPr>
      <w:r w:rsidRPr="00023A9D">
        <w:rPr>
          <w:rFonts w:ascii="Times New Roman" w:hAnsi="Times New Roman"/>
          <w:sz w:val="28"/>
          <w:szCs w:val="28"/>
          <w:lang w:val="uk-UA"/>
        </w:rPr>
        <w:t>Методичні рекомендації для експертів Національного агентства щодо застосування Критеріїв оцінювання якості освітньої програми, затверджені рішенням Національного агентства із забезпечення якості вищої освіти від 29 серпня 2019 р. № 9 (</w:t>
      </w:r>
      <w:hyperlink r:id="rId20" w:history="1">
        <w:r w:rsidRPr="00023A9D">
          <w:rPr>
            <w:rStyle w:val="a4"/>
            <w:rFonts w:ascii="Times New Roman" w:hAnsi="Times New Roman"/>
            <w:sz w:val="28"/>
            <w:szCs w:val="28"/>
          </w:rPr>
          <w:t>https</w:t>
        </w:r>
        <w:r w:rsidRPr="00023A9D">
          <w:rPr>
            <w:rStyle w:val="a4"/>
            <w:rFonts w:ascii="Times New Roman" w:hAnsi="Times New Roman"/>
            <w:sz w:val="28"/>
            <w:szCs w:val="28"/>
            <w:lang w:val="uk-UA"/>
          </w:rPr>
          <w:t>://</w:t>
        </w:r>
        <w:r w:rsidRPr="00023A9D">
          <w:rPr>
            <w:rStyle w:val="a4"/>
            <w:rFonts w:ascii="Times New Roman" w:hAnsi="Times New Roman"/>
            <w:sz w:val="28"/>
            <w:szCs w:val="28"/>
          </w:rPr>
          <w:t>naqa</w:t>
        </w:r>
        <w:r w:rsidRPr="00023A9D">
          <w:rPr>
            <w:rStyle w:val="a4"/>
            <w:rFonts w:ascii="Times New Roman" w:hAnsi="Times New Roman"/>
            <w:sz w:val="28"/>
            <w:szCs w:val="28"/>
            <w:lang w:val="uk-UA"/>
          </w:rPr>
          <w:t>.</w:t>
        </w:r>
        <w:r w:rsidRPr="00023A9D">
          <w:rPr>
            <w:rStyle w:val="a4"/>
            <w:rFonts w:ascii="Times New Roman" w:hAnsi="Times New Roman"/>
            <w:sz w:val="28"/>
            <w:szCs w:val="28"/>
          </w:rPr>
          <w:t>gov</w:t>
        </w:r>
        <w:r w:rsidRPr="00023A9D">
          <w:rPr>
            <w:rStyle w:val="a4"/>
            <w:rFonts w:ascii="Times New Roman" w:hAnsi="Times New Roman"/>
            <w:sz w:val="28"/>
            <w:szCs w:val="28"/>
            <w:lang w:val="uk-UA"/>
          </w:rPr>
          <w:t>.</w:t>
        </w:r>
        <w:r w:rsidRPr="00023A9D">
          <w:rPr>
            <w:rStyle w:val="a4"/>
            <w:rFonts w:ascii="Times New Roman" w:hAnsi="Times New Roman"/>
            <w:sz w:val="28"/>
            <w:szCs w:val="28"/>
          </w:rPr>
          <w:t>ua</w:t>
        </w:r>
        <w:r w:rsidRPr="00023A9D">
          <w:rPr>
            <w:rStyle w:val="a4"/>
            <w:rFonts w:ascii="Times New Roman" w:hAnsi="Times New Roman"/>
            <w:sz w:val="28"/>
            <w:szCs w:val="28"/>
            <w:lang w:val="uk-UA"/>
          </w:rPr>
          <w:t>/</w:t>
        </w:r>
      </w:hyperlink>
      <w:r w:rsidRPr="00023A9D">
        <w:rPr>
          <w:rFonts w:ascii="Times New Roman" w:hAnsi="Times New Roman"/>
          <w:sz w:val="28"/>
          <w:szCs w:val="28"/>
          <w:lang w:val="uk-UA"/>
        </w:rPr>
        <w:t>).</w:t>
      </w:r>
    </w:p>
    <w:p w:rsidR="00FC53EE" w:rsidRPr="00023A9D" w:rsidRDefault="00FC53EE" w:rsidP="00FC53EE">
      <w:pPr>
        <w:pStyle w:val="af7"/>
        <w:numPr>
          <w:ilvl w:val="0"/>
          <w:numId w:val="11"/>
        </w:numPr>
        <w:suppressAutoHyphens w:val="0"/>
        <w:ind w:left="0" w:firstLine="709"/>
        <w:contextualSpacing/>
        <w:jc w:val="both"/>
        <w:rPr>
          <w:rFonts w:ascii="Times New Roman" w:hAnsi="Times New Roman"/>
          <w:sz w:val="28"/>
          <w:szCs w:val="28"/>
          <w:lang w:val="en-US"/>
        </w:rPr>
      </w:pPr>
      <w:r w:rsidRPr="00023A9D">
        <w:rPr>
          <w:rFonts w:ascii="Times New Roman" w:hAnsi="Times New Roman"/>
          <w:sz w:val="28"/>
          <w:szCs w:val="28"/>
          <w:lang w:val="uk-UA"/>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11 липня 2019 р. № 977. </w:t>
      </w:r>
      <w:r w:rsidRPr="00023A9D">
        <w:rPr>
          <w:rFonts w:ascii="Times New Roman" w:hAnsi="Times New Roman"/>
          <w:sz w:val="28"/>
          <w:szCs w:val="28"/>
          <w:lang w:val="en-US"/>
        </w:rPr>
        <w:t xml:space="preserve">URL: </w:t>
      </w:r>
      <w:hyperlink r:id="rId21" w:anchor="Text" w:history="1">
        <w:r w:rsidRPr="00023A9D">
          <w:rPr>
            <w:rStyle w:val="a4"/>
            <w:rFonts w:ascii="Times New Roman" w:hAnsi="Times New Roman"/>
            <w:sz w:val="28"/>
            <w:szCs w:val="28"/>
            <w:lang w:val="en-US"/>
          </w:rPr>
          <w:t>https://zakon.rada.gov.ua/laws/show/z0880-19#Text</w:t>
        </w:r>
      </w:hyperlink>
      <w:r w:rsidRPr="00023A9D">
        <w:rPr>
          <w:rFonts w:ascii="Times New Roman" w:hAnsi="Times New Roman"/>
          <w:sz w:val="28"/>
          <w:szCs w:val="28"/>
          <w:lang w:val="en-US"/>
        </w:rPr>
        <w:t>.</w:t>
      </w:r>
    </w:p>
    <w:p w:rsidR="00FC53EE" w:rsidRPr="00023A9D" w:rsidRDefault="00FC53EE" w:rsidP="00FC53EE">
      <w:pPr>
        <w:ind w:firstLine="709"/>
        <w:jc w:val="both"/>
        <w:rPr>
          <w:b/>
          <w:kern w:val="36"/>
          <w:sz w:val="28"/>
          <w:szCs w:val="28"/>
        </w:rPr>
      </w:pPr>
      <w:r w:rsidRPr="00023A9D">
        <w:rPr>
          <w:sz w:val="28"/>
          <w:szCs w:val="28"/>
        </w:rPr>
        <w:t xml:space="preserve">9. 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14.04.2020 № 50. </w:t>
      </w:r>
      <w:r w:rsidRPr="00023A9D">
        <w:rPr>
          <w:sz w:val="28"/>
          <w:szCs w:val="28"/>
          <w:lang w:val="en-US"/>
        </w:rPr>
        <w:t xml:space="preserve">URL: </w:t>
      </w:r>
      <w:hyperlink r:id="rId22" w:history="1">
        <w:r w:rsidRPr="00023A9D">
          <w:rPr>
            <w:rStyle w:val="a4"/>
            <w:rFonts w:eastAsia="Calibri"/>
            <w:sz w:val="28"/>
            <w:szCs w:val="28"/>
            <w:lang w:val="en-US"/>
          </w:rPr>
          <w:t>http://uu.edu.ua/upload/universitet/normativni_documenti/Osnovni_oficiyni_doc_UU/Navch_metod_d-t/Polozh_pro_osvitni_programi.pdf</w:t>
        </w:r>
      </w:hyperlink>
      <w:r w:rsidRPr="00023A9D">
        <w:rPr>
          <w:sz w:val="28"/>
          <w:szCs w:val="28"/>
        </w:rPr>
        <w:t>.</w:t>
      </w:r>
    </w:p>
    <w:p w:rsidR="00FC53EE" w:rsidRPr="00023A9D" w:rsidRDefault="00FC53EE" w:rsidP="00FC53EE">
      <w:pPr>
        <w:pStyle w:val="Default"/>
        <w:ind w:firstLine="709"/>
        <w:jc w:val="both"/>
        <w:rPr>
          <w:lang w:val="uk-UA"/>
        </w:rPr>
      </w:pPr>
      <w:r w:rsidRPr="00023A9D">
        <w:rPr>
          <w:sz w:val="28"/>
          <w:szCs w:val="28"/>
          <w:lang w:val="uk-UA"/>
        </w:rPr>
        <w:t xml:space="preserve">10. </w:t>
      </w:r>
      <w:r w:rsidRPr="00023A9D">
        <w:rPr>
          <w:sz w:val="28"/>
          <w:szCs w:val="28"/>
          <w:shd w:val="clear" w:color="auto" w:fill="FFFFFF"/>
          <w:lang w:val="uk-UA"/>
        </w:rPr>
        <w:t xml:space="preserve">Стандарт вищої освіти України за </w:t>
      </w:r>
      <w:r w:rsidRPr="00023A9D">
        <w:rPr>
          <w:sz w:val="28"/>
          <w:szCs w:val="28"/>
          <w:bdr w:val="none" w:sz="0" w:space="0" w:color="auto" w:frame="1"/>
          <w:shd w:val="clear" w:color="auto" w:fill="FFFFFF"/>
          <w:lang w:val="uk-UA"/>
        </w:rPr>
        <w:t xml:space="preserve">спеціальністю «123 Комп’ютерна інженерія» </w:t>
      </w:r>
      <w:r w:rsidRPr="00023A9D">
        <w:rPr>
          <w:sz w:val="28"/>
          <w:szCs w:val="28"/>
          <w:shd w:val="clear" w:color="auto" w:fill="FFFFFF"/>
          <w:lang w:val="uk-UA"/>
        </w:rPr>
        <w:t xml:space="preserve">для другого (магістерського) рівня вищої освіти, затверджений і введений в дію наказом Міністерства освіти і науки </w:t>
      </w:r>
      <w:r w:rsidRPr="00023A9D">
        <w:rPr>
          <w:sz w:val="28"/>
          <w:szCs w:val="28"/>
          <w:bdr w:val="none" w:sz="0" w:space="0" w:color="auto" w:frame="1"/>
          <w:shd w:val="clear" w:color="auto" w:fill="FFFFFF"/>
          <w:lang w:val="uk-UA"/>
        </w:rPr>
        <w:t>№ 330</w:t>
      </w:r>
      <w:r w:rsidRPr="00023A9D">
        <w:rPr>
          <w:sz w:val="28"/>
          <w:szCs w:val="28"/>
          <w:shd w:val="clear" w:color="auto" w:fill="FFFFFF"/>
          <w:lang w:val="uk-UA"/>
        </w:rPr>
        <w:t xml:space="preserve"> від 18 березня 2021 року</w:t>
      </w:r>
      <w:r w:rsidR="00973C14" w:rsidRPr="00023A9D">
        <w:rPr>
          <w:sz w:val="28"/>
          <w:szCs w:val="28"/>
          <w:shd w:val="clear" w:color="auto" w:fill="FFFFFF"/>
          <w:lang w:val="uk-UA"/>
        </w:rPr>
        <w:t>.</w:t>
      </w:r>
      <w:r w:rsidRPr="00023A9D">
        <w:rPr>
          <w:sz w:val="28"/>
          <w:szCs w:val="28"/>
          <w:lang w:val="uk-UA"/>
        </w:rPr>
        <w:t xml:space="preserve"> URL: </w:t>
      </w:r>
      <w:hyperlink r:id="rId23" w:history="1">
        <w:r w:rsidRPr="00023A9D">
          <w:rPr>
            <w:rStyle w:val="a4"/>
            <w:sz w:val="28"/>
            <w:szCs w:val="28"/>
            <w:lang w:val="uk-UA"/>
          </w:rPr>
          <w:t>https://uu.edu.ua/standarti-VO</w:t>
        </w:r>
      </w:hyperlink>
      <w:r w:rsidRPr="00023A9D">
        <w:rPr>
          <w:sz w:val="28"/>
          <w:szCs w:val="28"/>
          <w:lang w:val="uk-UA"/>
        </w:rPr>
        <w:t>.</w:t>
      </w:r>
    </w:p>
    <w:p w:rsidR="00FC53EE" w:rsidRPr="00023A9D" w:rsidRDefault="00FC53EE" w:rsidP="00FC53EE">
      <w:pPr>
        <w:spacing w:after="160" w:line="259" w:lineRule="auto"/>
        <w:rPr>
          <w:sz w:val="28"/>
          <w:szCs w:val="28"/>
          <w:lang w:eastAsia="en-US"/>
        </w:rPr>
      </w:pPr>
      <w:r w:rsidRPr="00023A9D">
        <w:rPr>
          <w:sz w:val="28"/>
          <w:szCs w:val="28"/>
        </w:rPr>
        <w:br w:type="page"/>
      </w:r>
    </w:p>
    <w:p w:rsidR="00FC53EE" w:rsidRPr="00023A9D" w:rsidRDefault="00FC53EE" w:rsidP="00FC53EE">
      <w:pPr>
        <w:pStyle w:val="Default"/>
        <w:ind w:firstLine="709"/>
        <w:jc w:val="both"/>
        <w:rPr>
          <w:color w:val="auto"/>
          <w:sz w:val="28"/>
          <w:szCs w:val="28"/>
          <w:lang w:val="uk-UA"/>
        </w:rPr>
      </w:pPr>
    </w:p>
    <w:p w:rsidR="00FC53EE" w:rsidRPr="00023A9D" w:rsidRDefault="00FC53EE" w:rsidP="00FC53EE">
      <w:pPr>
        <w:tabs>
          <w:tab w:val="left" w:pos="1134"/>
        </w:tabs>
        <w:ind w:firstLine="709"/>
        <w:jc w:val="both"/>
        <w:rPr>
          <w:b/>
          <w:color w:val="000000"/>
          <w:sz w:val="28"/>
          <w:szCs w:val="28"/>
        </w:rPr>
      </w:pPr>
      <w:r w:rsidRPr="00023A9D">
        <w:rPr>
          <w:b/>
          <w:color w:val="000000"/>
          <w:sz w:val="28"/>
          <w:szCs w:val="28"/>
        </w:rPr>
        <w:t>Б. Корисні посилання:</w:t>
      </w:r>
    </w:p>
    <w:p w:rsidR="00FC53EE" w:rsidRPr="00023A9D" w:rsidRDefault="00FC53EE" w:rsidP="00FC53EE">
      <w:pPr>
        <w:tabs>
          <w:tab w:val="left" w:pos="1134"/>
        </w:tabs>
        <w:ind w:firstLine="709"/>
        <w:jc w:val="both"/>
        <w:rPr>
          <w:b/>
          <w:color w:val="000000"/>
          <w:sz w:val="28"/>
          <w:szCs w:val="28"/>
        </w:rPr>
      </w:pPr>
    </w:p>
    <w:p w:rsidR="00FC53EE" w:rsidRPr="00023A9D" w:rsidRDefault="00FC53EE" w:rsidP="00FC53EE">
      <w:pPr>
        <w:tabs>
          <w:tab w:val="left" w:pos="1134"/>
        </w:tabs>
        <w:ind w:firstLine="709"/>
        <w:contextualSpacing/>
        <w:jc w:val="both"/>
        <w:rPr>
          <w:sz w:val="28"/>
          <w:szCs w:val="28"/>
          <w:lang w:val="en-US"/>
        </w:rPr>
      </w:pPr>
      <w:r w:rsidRPr="00023A9D">
        <w:rPr>
          <w:sz w:val="28"/>
          <w:szCs w:val="28"/>
        </w:rPr>
        <w:t xml:space="preserve">11. Стандарти і рекомендації щодо забезпечення якості в Європейському просторі вищої освіти (ESG). </w:t>
      </w:r>
      <w:r w:rsidRPr="00023A9D">
        <w:rPr>
          <w:sz w:val="28"/>
          <w:szCs w:val="28"/>
          <w:lang w:val="en-US"/>
        </w:rPr>
        <w:t xml:space="preserve">URL: </w:t>
      </w:r>
      <w:hyperlink r:id="rId24" w:history="1">
        <w:r w:rsidRPr="00023A9D">
          <w:rPr>
            <w:color w:val="0563C1"/>
            <w:sz w:val="28"/>
            <w:szCs w:val="28"/>
            <w:u w:val="single"/>
            <w:lang w:val="en-US"/>
          </w:rPr>
          <w:t>https://ihed.org.ua/wp-content/uploads/2018/10/04_2016_ESG_2015.pdf</w:t>
        </w:r>
      </w:hyperlink>
      <w:r w:rsidRPr="00023A9D">
        <w:rPr>
          <w:sz w:val="28"/>
          <w:szCs w:val="28"/>
          <w:lang w:val="en-US"/>
        </w:rPr>
        <w:t>.</w:t>
      </w:r>
    </w:p>
    <w:p w:rsidR="00FC53EE" w:rsidRPr="00023A9D" w:rsidRDefault="00FC53EE" w:rsidP="00FC53EE">
      <w:pPr>
        <w:tabs>
          <w:tab w:val="left" w:pos="1134"/>
        </w:tabs>
        <w:ind w:firstLine="709"/>
        <w:contextualSpacing/>
        <w:jc w:val="both"/>
        <w:rPr>
          <w:sz w:val="28"/>
          <w:szCs w:val="28"/>
          <w:lang w:val="en-US"/>
        </w:rPr>
      </w:pPr>
      <w:r w:rsidRPr="00023A9D">
        <w:rPr>
          <w:sz w:val="28"/>
          <w:szCs w:val="28"/>
        </w:rPr>
        <w:t xml:space="preserve">12. </w:t>
      </w:r>
      <w:r w:rsidRPr="00023A9D">
        <w:rPr>
          <w:sz w:val="28"/>
          <w:szCs w:val="28"/>
          <w:lang w:val="en-US"/>
        </w:rPr>
        <w:t xml:space="preserve">International Standard Classification of Education ISCED, 2011. URL: </w:t>
      </w:r>
      <w:hyperlink r:id="rId25" w:history="1">
        <w:r w:rsidRPr="00023A9D">
          <w:rPr>
            <w:color w:val="0563C1"/>
            <w:sz w:val="28"/>
            <w:szCs w:val="28"/>
            <w:u w:val="single"/>
            <w:lang w:val="en-US"/>
          </w:rPr>
          <w:t>http://uis.unesco.org/sites/default/files/documents/international-standard-classification-of-education-isced-2011-en.pdf</w:t>
        </w:r>
      </w:hyperlink>
      <w:r w:rsidRPr="00023A9D">
        <w:rPr>
          <w:sz w:val="28"/>
          <w:szCs w:val="28"/>
          <w:lang w:val="en-US"/>
        </w:rPr>
        <w:t>.</w:t>
      </w:r>
    </w:p>
    <w:p w:rsidR="00FC53EE" w:rsidRPr="00023A9D" w:rsidRDefault="00FC53EE" w:rsidP="00FC53EE">
      <w:pPr>
        <w:tabs>
          <w:tab w:val="left" w:pos="1134"/>
        </w:tabs>
        <w:ind w:firstLine="709"/>
        <w:contextualSpacing/>
        <w:jc w:val="both"/>
        <w:rPr>
          <w:sz w:val="28"/>
          <w:szCs w:val="28"/>
          <w:lang w:val="en-US"/>
        </w:rPr>
      </w:pPr>
      <w:r w:rsidRPr="00023A9D">
        <w:rPr>
          <w:sz w:val="28"/>
          <w:szCs w:val="28"/>
        </w:rPr>
        <w:t xml:space="preserve">13. </w:t>
      </w:r>
      <w:r w:rsidRPr="00023A9D">
        <w:rPr>
          <w:sz w:val="28"/>
          <w:szCs w:val="28"/>
          <w:lang w:val="en-US"/>
        </w:rPr>
        <w:t xml:space="preserve">International Standard Classification of Education: Fields of education and training, 2013 (ISCED-F 2013) – Detailed field descriptions. URL: </w:t>
      </w:r>
      <w:hyperlink r:id="rId26" w:history="1">
        <w:r w:rsidRPr="00023A9D">
          <w:rPr>
            <w:color w:val="0563C1"/>
            <w:sz w:val="28"/>
            <w:szCs w:val="28"/>
            <w:u w:val="single"/>
            <w:lang w:val="en-US"/>
          </w:rPr>
          <w:t>http://uis.unesco.org/sites/default/files/documents/international-standard-classification-of-education-fields-of-education-and-training-2013-detailed-field-descriptions-2015-en.pdf</w:t>
        </w:r>
      </w:hyperlink>
      <w:r w:rsidRPr="00023A9D">
        <w:rPr>
          <w:sz w:val="28"/>
          <w:szCs w:val="28"/>
          <w:lang w:val="en-US"/>
        </w:rPr>
        <w:t>.</w:t>
      </w:r>
    </w:p>
    <w:p w:rsidR="00FC53EE" w:rsidRPr="00023A9D" w:rsidRDefault="00FC53EE" w:rsidP="00FC53EE">
      <w:pPr>
        <w:tabs>
          <w:tab w:val="left" w:pos="1134"/>
        </w:tabs>
        <w:ind w:firstLine="709"/>
        <w:contextualSpacing/>
        <w:jc w:val="both"/>
        <w:rPr>
          <w:sz w:val="28"/>
          <w:szCs w:val="28"/>
          <w:lang w:val="en-US"/>
        </w:rPr>
      </w:pPr>
      <w:r w:rsidRPr="00023A9D">
        <w:rPr>
          <w:sz w:val="28"/>
          <w:szCs w:val="28"/>
        </w:rPr>
        <w:t xml:space="preserve">14. </w:t>
      </w:r>
      <w:hyperlink r:id="rId27" w:history="1">
        <w:r w:rsidRPr="00023A9D">
          <w:rPr>
            <w:sz w:val="28"/>
            <w:szCs w:val="28"/>
            <w:lang w:val="en-US"/>
          </w:rPr>
          <w:t>Manual to Accompany the International Standard Classification of Education, 2011</w:t>
        </w:r>
      </w:hyperlink>
      <w:r w:rsidRPr="00023A9D">
        <w:rPr>
          <w:sz w:val="28"/>
          <w:szCs w:val="28"/>
          <w:lang w:val="en-US"/>
        </w:rPr>
        <w:t xml:space="preserve">. URL: </w:t>
      </w:r>
      <w:hyperlink r:id="rId28" w:history="1">
        <w:r w:rsidRPr="00023A9D">
          <w:rPr>
            <w:color w:val="0563C1"/>
            <w:sz w:val="28"/>
            <w:szCs w:val="28"/>
            <w:u w:val="single"/>
            <w:lang w:val="en-US"/>
          </w:rPr>
          <w:t>http://uis.unesco.org/en/topic/international-standard-classification-education-isced</w:t>
        </w:r>
      </w:hyperlink>
      <w:r w:rsidRPr="00023A9D">
        <w:rPr>
          <w:sz w:val="28"/>
          <w:szCs w:val="28"/>
          <w:lang w:val="en-US"/>
        </w:rPr>
        <w:t>.</w:t>
      </w:r>
    </w:p>
    <w:p w:rsidR="00FC53EE" w:rsidRPr="00023A9D" w:rsidRDefault="00FC53EE" w:rsidP="00FC53EE">
      <w:pPr>
        <w:tabs>
          <w:tab w:val="left" w:pos="1134"/>
          <w:tab w:val="left" w:pos="1701"/>
        </w:tabs>
        <w:ind w:firstLine="709"/>
        <w:contextualSpacing/>
        <w:jc w:val="both"/>
        <w:rPr>
          <w:sz w:val="28"/>
          <w:szCs w:val="28"/>
          <w:lang w:val="en-US"/>
        </w:rPr>
      </w:pPr>
      <w:r w:rsidRPr="00023A9D">
        <w:rPr>
          <w:sz w:val="28"/>
          <w:szCs w:val="28"/>
        </w:rPr>
        <w:t xml:space="preserve">15. </w:t>
      </w:r>
      <w:r w:rsidRPr="00023A9D">
        <w:rPr>
          <w:sz w:val="28"/>
          <w:szCs w:val="28"/>
          <w:lang w:val="en-US"/>
        </w:rPr>
        <w:t>EQF, 2017 (</w:t>
      </w:r>
      <w:r w:rsidRPr="00023A9D">
        <w:rPr>
          <w:sz w:val="28"/>
          <w:szCs w:val="28"/>
        </w:rPr>
        <w:t>Європейська</w:t>
      </w:r>
      <w:r w:rsidRPr="00023A9D">
        <w:rPr>
          <w:sz w:val="28"/>
          <w:szCs w:val="28"/>
          <w:lang w:val="en-US"/>
        </w:rPr>
        <w:t xml:space="preserve"> </w:t>
      </w:r>
      <w:r w:rsidRPr="00023A9D">
        <w:rPr>
          <w:sz w:val="28"/>
          <w:szCs w:val="28"/>
        </w:rPr>
        <w:t>рамка</w:t>
      </w:r>
      <w:r w:rsidRPr="00023A9D">
        <w:rPr>
          <w:sz w:val="28"/>
          <w:szCs w:val="28"/>
          <w:lang w:val="en-US"/>
        </w:rPr>
        <w:t xml:space="preserve"> </w:t>
      </w:r>
      <w:r w:rsidRPr="00023A9D">
        <w:rPr>
          <w:sz w:val="28"/>
          <w:szCs w:val="28"/>
        </w:rPr>
        <w:t>кваліфікацій</w:t>
      </w:r>
      <w:r w:rsidRPr="00023A9D">
        <w:rPr>
          <w:sz w:val="28"/>
          <w:szCs w:val="28"/>
          <w:lang w:val="en-US"/>
        </w:rPr>
        <w:t xml:space="preserve">). URL: </w:t>
      </w:r>
      <w:hyperlink r:id="rId29" w:history="1">
        <w:r w:rsidRPr="00023A9D">
          <w:rPr>
            <w:rStyle w:val="a4"/>
            <w:rFonts w:eastAsia="Calibri"/>
            <w:sz w:val="28"/>
            <w:szCs w:val="28"/>
            <w:lang w:val="en-US"/>
          </w:rPr>
          <w:t>https://ec.europa.eu/ploteus/content/descriptors-page</w:t>
        </w:r>
      </w:hyperlink>
      <w:r w:rsidRPr="00023A9D">
        <w:rPr>
          <w:sz w:val="28"/>
          <w:szCs w:val="28"/>
          <w:lang w:val="en-US"/>
        </w:rPr>
        <w:t>.</w:t>
      </w:r>
    </w:p>
    <w:p w:rsidR="00FC53EE" w:rsidRPr="00023A9D" w:rsidRDefault="00FC53EE" w:rsidP="00FC53EE">
      <w:pPr>
        <w:tabs>
          <w:tab w:val="left" w:pos="1134"/>
          <w:tab w:val="left" w:pos="1701"/>
        </w:tabs>
        <w:autoSpaceDE w:val="0"/>
        <w:autoSpaceDN w:val="0"/>
        <w:adjustRightInd w:val="0"/>
        <w:ind w:firstLine="709"/>
        <w:contextualSpacing/>
        <w:jc w:val="both"/>
        <w:rPr>
          <w:bCs/>
          <w:iCs/>
          <w:sz w:val="28"/>
          <w:szCs w:val="28"/>
          <w:lang w:val="en-US"/>
        </w:rPr>
      </w:pPr>
      <w:r w:rsidRPr="00023A9D">
        <w:rPr>
          <w:sz w:val="28"/>
          <w:szCs w:val="28"/>
        </w:rPr>
        <w:t xml:space="preserve">16. </w:t>
      </w:r>
      <w:r w:rsidRPr="00023A9D">
        <w:rPr>
          <w:sz w:val="28"/>
          <w:szCs w:val="28"/>
          <w:lang w:val="en-US"/>
        </w:rPr>
        <w:t>QF EHEA, 2018 (</w:t>
      </w:r>
      <w:r w:rsidRPr="00023A9D">
        <w:rPr>
          <w:sz w:val="28"/>
          <w:szCs w:val="28"/>
        </w:rPr>
        <w:t>Рамка</w:t>
      </w:r>
      <w:r w:rsidRPr="00023A9D">
        <w:rPr>
          <w:sz w:val="28"/>
          <w:szCs w:val="28"/>
          <w:lang w:val="en-US"/>
        </w:rPr>
        <w:t xml:space="preserve"> </w:t>
      </w:r>
      <w:r w:rsidRPr="00023A9D">
        <w:rPr>
          <w:sz w:val="28"/>
          <w:szCs w:val="28"/>
        </w:rPr>
        <w:t>кваліфікацій</w:t>
      </w:r>
      <w:r w:rsidRPr="00023A9D">
        <w:rPr>
          <w:sz w:val="28"/>
          <w:szCs w:val="28"/>
          <w:lang w:val="en-US"/>
        </w:rPr>
        <w:t xml:space="preserve"> </w:t>
      </w:r>
      <w:r w:rsidRPr="00023A9D">
        <w:rPr>
          <w:sz w:val="28"/>
          <w:szCs w:val="28"/>
        </w:rPr>
        <w:t>ЄПВО</w:t>
      </w:r>
      <w:r w:rsidRPr="00023A9D">
        <w:rPr>
          <w:sz w:val="28"/>
          <w:szCs w:val="28"/>
          <w:lang w:val="en-US"/>
        </w:rPr>
        <w:t xml:space="preserve">). URL: </w:t>
      </w:r>
      <w:hyperlink r:id="rId30" w:history="1">
        <w:r w:rsidRPr="00023A9D">
          <w:rPr>
            <w:rStyle w:val="a4"/>
            <w:rFonts w:eastAsia="Calibri"/>
            <w:sz w:val="28"/>
            <w:szCs w:val="28"/>
            <w:lang w:val="en-US"/>
          </w:rPr>
          <w:t>http://www.ehea.info/Upload/document/ministerial_declarations/EHEAParis2018_Communique_AppendixIII_952778.pdf</w:t>
        </w:r>
      </w:hyperlink>
      <w:r w:rsidRPr="00023A9D">
        <w:rPr>
          <w:sz w:val="28"/>
          <w:szCs w:val="28"/>
          <w:lang w:val="en-US"/>
        </w:rPr>
        <w:t>.</w:t>
      </w:r>
    </w:p>
    <w:p w:rsidR="00FC53EE" w:rsidRPr="00023A9D" w:rsidRDefault="00FC53EE" w:rsidP="00FC53EE">
      <w:pPr>
        <w:tabs>
          <w:tab w:val="left" w:pos="1134"/>
        </w:tabs>
        <w:ind w:firstLine="709"/>
        <w:contextualSpacing/>
        <w:jc w:val="both"/>
        <w:rPr>
          <w:sz w:val="28"/>
          <w:szCs w:val="28"/>
        </w:rPr>
      </w:pPr>
      <w:r w:rsidRPr="00023A9D">
        <w:rPr>
          <w:sz w:val="28"/>
          <w:szCs w:val="28"/>
        </w:rPr>
        <w:t xml:space="preserve">17. TUNING (для ознайомлення зі спеціальними (фаховими) та загальними компетентностями та прикладами стандартів. </w:t>
      </w:r>
      <w:r w:rsidRPr="00023A9D">
        <w:rPr>
          <w:sz w:val="28"/>
          <w:szCs w:val="28"/>
          <w:lang w:val="en-US"/>
        </w:rPr>
        <w:t>URL</w:t>
      </w:r>
      <w:r w:rsidRPr="00023A9D">
        <w:rPr>
          <w:sz w:val="28"/>
          <w:szCs w:val="28"/>
        </w:rPr>
        <w:t xml:space="preserve">: </w:t>
      </w:r>
      <w:hyperlink r:id="rId31" w:history="1">
        <w:r w:rsidRPr="00023A9D">
          <w:rPr>
            <w:color w:val="0563C1"/>
            <w:sz w:val="28"/>
            <w:szCs w:val="28"/>
            <w:u w:val="single"/>
          </w:rPr>
          <w:t>http://www.unideusto.org/tuningeu/</w:t>
        </w:r>
      </w:hyperlink>
      <w:r w:rsidRPr="00023A9D">
        <w:rPr>
          <w:sz w:val="28"/>
          <w:szCs w:val="28"/>
        </w:rPr>
        <w:t>.</w:t>
      </w:r>
    </w:p>
    <w:p w:rsidR="00FC53EE" w:rsidRPr="00023A9D" w:rsidRDefault="00FC53EE" w:rsidP="00FC53EE">
      <w:pPr>
        <w:tabs>
          <w:tab w:val="left" w:pos="1134"/>
        </w:tabs>
        <w:ind w:firstLine="709"/>
        <w:contextualSpacing/>
        <w:jc w:val="both"/>
        <w:rPr>
          <w:sz w:val="28"/>
          <w:szCs w:val="28"/>
        </w:rPr>
      </w:pPr>
      <w:r w:rsidRPr="00023A9D">
        <w:rPr>
          <w:sz w:val="28"/>
          <w:szCs w:val="28"/>
        </w:rPr>
        <w:t xml:space="preserve">18. 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В.Г.Кременя. – К. : ТОВ «Видавничий дім «Плеяди», 2014. – 100 с. </w:t>
      </w:r>
      <w:r w:rsidRPr="00023A9D">
        <w:rPr>
          <w:sz w:val="28"/>
          <w:szCs w:val="28"/>
          <w:lang w:val="en-US"/>
        </w:rPr>
        <w:t>URL</w:t>
      </w:r>
      <w:r w:rsidRPr="00023A9D">
        <w:rPr>
          <w:sz w:val="28"/>
          <w:szCs w:val="28"/>
        </w:rPr>
        <w:t xml:space="preserve">: </w:t>
      </w:r>
      <w:hyperlink r:id="rId32" w:history="1">
        <w:r w:rsidRPr="00023A9D">
          <w:rPr>
            <w:rStyle w:val="a4"/>
            <w:rFonts w:eastAsia="Calibri"/>
            <w:sz w:val="28"/>
            <w:szCs w:val="28"/>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023A9D">
        <w:rPr>
          <w:sz w:val="28"/>
          <w:szCs w:val="28"/>
        </w:rPr>
        <w:t>.</w:t>
      </w:r>
    </w:p>
    <w:p w:rsidR="00FC53EE" w:rsidRPr="00023A9D" w:rsidRDefault="00FC53EE" w:rsidP="00FC53EE">
      <w:pPr>
        <w:tabs>
          <w:tab w:val="left" w:pos="1134"/>
        </w:tabs>
        <w:ind w:firstLine="709"/>
        <w:contextualSpacing/>
        <w:jc w:val="both"/>
        <w:rPr>
          <w:sz w:val="28"/>
          <w:szCs w:val="28"/>
          <w:lang w:val="en-US"/>
        </w:rPr>
      </w:pPr>
      <w:r w:rsidRPr="00023A9D">
        <w:rPr>
          <w:sz w:val="28"/>
          <w:szCs w:val="28"/>
        </w:rPr>
        <w:t xml:space="preserve">19. Рашкевич Ю.М. Болонський процес та нова парадигма вищої освіти. </w:t>
      </w:r>
      <w:r w:rsidRPr="00023A9D">
        <w:rPr>
          <w:sz w:val="28"/>
          <w:szCs w:val="28"/>
          <w:lang w:val="en-US"/>
        </w:rPr>
        <w:t xml:space="preserve">URL:  </w:t>
      </w:r>
      <w:hyperlink r:id="rId33" w:history="1">
        <w:r w:rsidRPr="00023A9D">
          <w:rPr>
            <w:rStyle w:val="a4"/>
            <w:rFonts w:eastAsia="Calibri"/>
            <w:sz w:val="28"/>
            <w:szCs w:val="28"/>
            <w:lang w:val="en-US"/>
          </w:rPr>
          <w:t>http://erasmusplus.org.ua/korysna-informatsiia/korysni-materialy/category/3-materialy-natsionalnoi-komandy-ekspertiv-shchodo-zaprovadzhennia-instrumentiv-bolonskoho-protsesu.html?download=82:bolonskyi-protses-nova-paradyhma-vyshchoi-osvity-yu-rashkevych&amp;start=80</w:t>
        </w:r>
      </w:hyperlink>
      <w:r w:rsidRPr="00023A9D">
        <w:rPr>
          <w:sz w:val="28"/>
          <w:szCs w:val="28"/>
          <w:lang w:val="en-US"/>
        </w:rPr>
        <w:t>.</w:t>
      </w:r>
    </w:p>
    <w:p w:rsidR="00FC53EE" w:rsidRPr="00023A9D" w:rsidRDefault="00FC53EE" w:rsidP="00FC53EE">
      <w:pPr>
        <w:tabs>
          <w:tab w:val="left" w:pos="1134"/>
          <w:tab w:val="left" w:pos="1701"/>
        </w:tabs>
        <w:ind w:firstLine="709"/>
        <w:contextualSpacing/>
        <w:jc w:val="both"/>
        <w:rPr>
          <w:sz w:val="28"/>
          <w:szCs w:val="28"/>
          <w:lang w:val="en-US"/>
        </w:rPr>
      </w:pPr>
      <w:r w:rsidRPr="00023A9D">
        <w:rPr>
          <w:sz w:val="28"/>
          <w:szCs w:val="28"/>
        </w:rPr>
        <w:t xml:space="preserve">20. Розвиток системи забезпечення якості вищої освіти в Україні: інформаційно-аналітичний огляд. </w:t>
      </w:r>
      <w:r w:rsidRPr="00023A9D">
        <w:rPr>
          <w:sz w:val="28"/>
          <w:szCs w:val="28"/>
          <w:lang w:val="en-US"/>
        </w:rPr>
        <w:t xml:space="preserve">URL: </w:t>
      </w:r>
      <w:hyperlink r:id="rId34" w:history="1">
        <w:r w:rsidRPr="00023A9D">
          <w:rPr>
            <w:rStyle w:val="a4"/>
            <w:rFonts w:eastAsia="Calibri"/>
            <w:sz w:val="28"/>
            <w:szCs w:val="28"/>
            <w:lang w:val="en-US"/>
          </w:rPr>
          <w:t>http://erasmusplus.org.ua/korysna-informatsiia/korysni-materialy/category/3-materialy-natsionalnoi-komandy-ekspertiv-shchodo-zaprovadzhennia-instrumentiv-bolonskoho-protsesu.html?download=88:rozvytok-systemy-zabezpechennia-iakosti-vyshchoi-osvity-ukrainy&amp;start=80</w:t>
        </w:r>
      </w:hyperlink>
      <w:r w:rsidRPr="00023A9D">
        <w:rPr>
          <w:sz w:val="28"/>
          <w:szCs w:val="28"/>
          <w:lang w:val="en-US"/>
        </w:rPr>
        <w:t>.</w:t>
      </w:r>
    </w:p>
    <w:p w:rsidR="00FC53EE" w:rsidRPr="00023A9D" w:rsidRDefault="00FC53EE" w:rsidP="00FC53EE">
      <w:pPr>
        <w:pStyle w:val="af7"/>
        <w:tabs>
          <w:tab w:val="left" w:pos="1134"/>
          <w:tab w:val="left" w:pos="1701"/>
        </w:tabs>
        <w:ind w:left="0"/>
        <w:jc w:val="both"/>
        <w:rPr>
          <w:rFonts w:ascii="Times New Roman" w:hAnsi="Times New Roman"/>
          <w:sz w:val="28"/>
          <w:szCs w:val="28"/>
          <w:lang w:val="en-US" w:eastAsia="uk-UA"/>
        </w:rPr>
      </w:pPr>
      <w:r w:rsidRPr="00023A9D">
        <w:rPr>
          <w:rFonts w:ascii="Times New Roman" w:hAnsi="Times New Roman"/>
          <w:sz w:val="28"/>
          <w:szCs w:val="28"/>
          <w:lang w:val="en-US" w:eastAsia="uk-UA"/>
        </w:rPr>
        <w:br w:type="page"/>
      </w:r>
    </w:p>
    <w:p w:rsidR="00FC53EE" w:rsidRPr="00023A9D" w:rsidRDefault="00FC53EE" w:rsidP="00FC53EE">
      <w:pPr>
        <w:tabs>
          <w:tab w:val="left" w:pos="1134"/>
          <w:tab w:val="left" w:pos="1701"/>
        </w:tabs>
        <w:ind w:firstLine="709"/>
        <w:contextualSpacing/>
        <w:jc w:val="both"/>
        <w:rPr>
          <w:sz w:val="28"/>
          <w:szCs w:val="28"/>
        </w:rPr>
      </w:pPr>
      <w:r w:rsidRPr="00023A9D">
        <w:rPr>
          <w:sz w:val="28"/>
          <w:szCs w:val="28"/>
        </w:rPr>
        <w:lastRenderedPageBreak/>
        <w:t xml:space="preserve">21. Розроблення освітніх програм: методичні рекомендації / Авт.: В.М. Захарченко, В.І. Луговий, Ю.М. Рашкевич, Ж.В. Таланова / За ред. В.Г. Кременя. – К. : ДП «НВЦ «Пріоритети», 2014. – 120 с. </w:t>
      </w:r>
      <w:r w:rsidRPr="00023A9D">
        <w:rPr>
          <w:sz w:val="28"/>
          <w:szCs w:val="28"/>
          <w:lang w:val="en-US"/>
        </w:rPr>
        <w:t>URL</w:t>
      </w:r>
      <w:r w:rsidRPr="00023A9D">
        <w:rPr>
          <w:sz w:val="28"/>
          <w:szCs w:val="28"/>
        </w:rPr>
        <w:t xml:space="preserve">: </w:t>
      </w:r>
      <w:hyperlink r:id="rId35" w:history="1">
        <w:r w:rsidRPr="00023A9D">
          <w:rPr>
            <w:rStyle w:val="a4"/>
            <w:rFonts w:eastAsia="Calibri"/>
            <w:sz w:val="28"/>
            <w:szCs w:val="28"/>
          </w:rPr>
          <w:t>http://erasmusplus.org.ua/korysna-informatsiia/korysni-materialy/category/3-materialy-natsionalnoi-komandy-ekspertiv-shchodo-zaprovadzhennia-instrumentiv-bolonskoho-protsesu.html?download=84:rozroblennia-osvitnikh-prohram-metodychni-rekomendatsii&amp;start=80</w:t>
        </w:r>
      </w:hyperlink>
      <w:r w:rsidRPr="00023A9D">
        <w:rPr>
          <w:sz w:val="28"/>
          <w:szCs w:val="28"/>
        </w:rPr>
        <w:t>.</w:t>
      </w:r>
    </w:p>
    <w:p w:rsidR="00FC53EE" w:rsidRPr="00023A9D" w:rsidRDefault="00FC53EE" w:rsidP="00FC53EE">
      <w:pPr>
        <w:suppressAutoHyphens/>
        <w:ind w:firstLine="709"/>
        <w:jc w:val="both"/>
        <w:rPr>
          <w:b/>
          <w:spacing w:val="20"/>
          <w:kern w:val="36"/>
          <w:sz w:val="27"/>
          <w:szCs w:val="27"/>
          <w:lang w:val="ru-RU"/>
        </w:rPr>
      </w:pPr>
    </w:p>
    <w:p w:rsidR="00681EE5" w:rsidRPr="00023A9D" w:rsidRDefault="00681EE5" w:rsidP="00D42910">
      <w:pPr>
        <w:pStyle w:val="Default"/>
        <w:tabs>
          <w:tab w:val="left" w:pos="993"/>
        </w:tabs>
        <w:jc w:val="center"/>
        <w:rPr>
          <w:b/>
          <w:color w:val="auto"/>
          <w:sz w:val="28"/>
          <w:szCs w:val="28"/>
        </w:rPr>
      </w:pPr>
    </w:p>
    <w:p w:rsidR="00D42910" w:rsidRPr="00023A9D" w:rsidRDefault="00D42910" w:rsidP="00D42910">
      <w:pPr>
        <w:pStyle w:val="Default"/>
        <w:tabs>
          <w:tab w:val="left" w:pos="993"/>
        </w:tabs>
        <w:jc w:val="center"/>
        <w:rPr>
          <w:b/>
          <w:color w:val="auto"/>
          <w:sz w:val="28"/>
          <w:szCs w:val="28"/>
          <w:lang w:val="uk-UA"/>
        </w:rPr>
      </w:pPr>
    </w:p>
    <w:p w:rsidR="00681EE5" w:rsidRPr="00023A9D" w:rsidRDefault="00681EE5" w:rsidP="00D42910">
      <w:pPr>
        <w:jc w:val="center"/>
        <w:rPr>
          <w:b/>
          <w:kern w:val="36"/>
          <w:sz w:val="28"/>
          <w:szCs w:val="28"/>
        </w:rPr>
      </w:pPr>
      <w:r w:rsidRPr="00023A9D">
        <w:rPr>
          <w:b/>
          <w:kern w:val="36"/>
          <w:sz w:val="28"/>
          <w:szCs w:val="28"/>
        </w:rPr>
        <w:t>7. Пояснювальна записка до освітньої (освітньо-професійної) програми</w:t>
      </w:r>
    </w:p>
    <w:p w:rsidR="00D42910" w:rsidRPr="00023A9D" w:rsidRDefault="00D42910" w:rsidP="00D42910">
      <w:pPr>
        <w:jc w:val="center"/>
        <w:rPr>
          <w:kern w:val="36"/>
          <w:sz w:val="28"/>
          <w:szCs w:val="28"/>
        </w:rPr>
      </w:pPr>
    </w:p>
    <w:p w:rsidR="00681EE5" w:rsidRPr="00023A9D" w:rsidRDefault="00681EE5" w:rsidP="00681EE5">
      <w:pPr>
        <w:ind w:firstLine="567"/>
        <w:jc w:val="both"/>
        <w:rPr>
          <w:kern w:val="36"/>
          <w:sz w:val="28"/>
          <w:szCs w:val="28"/>
        </w:rPr>
      </w:pPr>
      <w:r w:rsidRPr="00023A9D">
        <w:rPr>
          <w:kern w:val="36"/>
          <w:sz w:val="28"/>
          <w:szCs w:val="28"/>
        </w:rPr>
        <w:t xml:space="preserve">Освітньо-професійна програма </w:t>
      </w:r>
      <w:r w:rsidRPr="00023A9D">
        <w:rPr>
          <w:sz w:val="28"/>
          <w:szCs w:val="28"/>
        </w:rPr>
        <w:t xml:space="preserve">123 «Комп’ютерна інженерія» </w:t>
      </w:r>
      <w:r w:rsidRPr="00023A9D">
        <w:rPr>
          <w:kern w:val="36"/>
          <w:sz w:val="28"/>
          <w:szCs w:val="28"/>
        </w:rPr>
        <w:t xml:space="preserve">визначає вимоги до </w:t>
      </w:r>
      <w:r w:rsidRPr="00023A9D">
        <w:rPr>
          <w:sz w:val="28"/>
          <w:szCs w:val="28"/>
        </w:rPr>
        <w:t xml:space="preserve">другого (магістерського) </w:t>
      </w:r>
      <w:r w:rsidRPr="00023A9D">
        <w:rPr>
          <w:kern w:val="36"/>
          <w:sz w:val="28"/>
          <w:szCs w:val="28"/>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rsidR="00681EE5" w:rsidRPr="00023A9D" w:rsidRDefault="00681EE5" w:rsidP="00681EE5">
      <w:pPr>
        <w:ind w:firstLine="567"/>
        <w:jc w:val="both"/>
        <w:rPr>
          <w:kern w:val="36"/>
          <w:sz w:val="28"/>
          <w:szCs w:val="28"/>
        </w:rPr>
      </w:pPr>
      <w:r w:rsidRPr="00023A9D">
        <w:rPr>
          <w:kern w:val="36"/>
          <w:sz w:val="28"/>
          <w:szCs w:val="28"/>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rsidR="00FC53EE" w:rsidRPr="00023A9D" w:rsidRDefault="00FC53EE" w:rsidP="00FC53EE">
      <w:pPr>
        <w:ind w:firstLine="567"/>
        <w:jc w:val="both"/>
        <w:rPr>
          <w:color w:val="000000"/>
          <w:kern w:val="36"/>
          <w:sz w:val="28"/>
          <w:szCs w:val="28"/>
        </w:rPr>
      </w:pPr>
      <w:r w:rsidRPr="00023A9D">
        <w:rPr>
          <w:color w:val="000000"/>
          <w:kern w:val="36"/>
          <w:sz w:val="28"/>
          <w:szCs w:val="28"/>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36" w:history="1">
        <w:r w:rsidRPr="00023A9D">
          <w:rPr>
            <w:rStyle w:val="a4"/>
            <w:rFonts w:eastAsia="Calibri"/>
            <w:color w:val="000000"/>
            <w:sz w:val="28"/>
            <w:szCs w:val="28"/>
          </w:rPr>
          <w:t>https://uu.edu.ua/upload/Osvita/Organizaciya_navch_proc/Vibir_disciplin/Katalog_vibirkovih_disciplin_2021_22.xls</w:t>
        </w:r>
      </w:hyperlink>
      <w:r w:rsidRPr="00023A9D">
        <w:rPr>
          <w:color w:val="000000"/>
          <w:kern w:val="36"/>
          <w:sz w:val="28"/>
          <w:szCs w:val="28"/>
        </w:rPr>
        <w:t xml:space="preserve">. </w:t>
      </w:r>
    </w:p>
    <w:p w:rsidR="00681EE5" w:rsidRPr="00023A9D" w:rsidRDefault="00681EE5" w:rsidP="00681EE5">
      <w:pPr>
        <w:ind w:firstLine="567"/>
        <w:jc w:val="both"/>
        <w:rPr>
          <w:kern w:val="36"/>
          <w:sz w:val="28"/>
          <w:szCs w:val="28"/>
        </w:rPr>
      </w:pPr>
      <w:r w:rsidRPr="00023A9D">
        <w:rPr>
          <w:kern w:val="36"/>
          <w:sz w:val="28"/>
          <w:szCs w:val="28"/>
        </w:rPr>
        <w:t>Порядок нумерації в переліку загальних та фахових компетентностей не пов’язаний зі значимістю тієї чи іншої компетентності.</w:t>
      </w:r>
    </w:p>
    <w:p w:rsidR="00681EE5" w:rsidRPr="00023A9D" w:rsidRDefault="00681EE5" w:rsidP="00681EE5">
      <w:pPr>
        <w:spacing w:line="360" w:lineRule="auto"/>
        <w:jc w:val="center"/>
        <w:rPr>
          <w:b/>
          <w:sz w:val="28"/>
          <w:szCs w:val="28"/>
        </w:rPr>
      </w:pPr>
    </w:p>
    <w:p w:rsidR="00681EE5" w:rsidRPr="00023A9D" w:rsidRDefault="00681EE5" w:rsidP="00681EE5">
      <w:pPr>
        <w:jc w:val="center"/>
        <w:rPr>
          <w:b/>
          <w:sz w:val="28"/>
          <w:szCs w:val="28"/>
        </w:rPr>
        <w:sectPr w:rsidR="00681EE5" w:rsidRPr="00023A9D" w:rsidSect="00BC2AC6">
          <w:pgSz w:w="11906" w:h="16838"/>
          <w:pgMar w:top="850" w:right="850" w:bottom="850" w:left="1417" w:header="709" w:footer="406" w:gutter="0"/>
          <w:cols w:space="708"/>
          <w:docGrid w:linePitch="360"/>
        </w:sectPr>
      </w:pPr>
    </w:p>
    <w:p w:rsidR="00A23710" w:rsidRPr="00023A9D" w:rsidRDefault="00681EE5" w:rsidP="00B605A0">
      <w:pPr>
        <w:pStyle w:val="a5"/>
        <w:snapToGrid w:val="0"/>
        <w:ind w:left="0"/>
        <w:jc w:val="center"/>
        <w:rPr>
          <w:b/>
          <w:sz w:val="28"/>
          <w:szCs w:val="28"/>
        </w:rPr>
      </w:pPr>
      <w:r w:rsidRPr="00023A9D">
        <w:rPr>
          <w:b/>
          <w:spacing w:val="20"/>
          <w:kern w:val="36"/>
          <w:sz w:val="28"/>
          <w:szCs w:val="28"/>
          <w:lang w:val="ru-RU"/>
        </w:rPr>
        <w:lastRenderedPageBreak/>
        <w:t>8</w:t>
      </w:r>
      <w:r w:rsidR="00A23710" w:rsidRPr="00023A9D">
        <w:rPr>
          <w:b/>
          <w:spacing w:val="20"/>
          <w:kern w:val="36"/>
          <w:sz w:val="28"/>
          <w:szCs w:val="28"/>
          <w:lang w:val="ru-RU"/>
        </w:rPr>
        <w:t xml:space="preserve">. </w:t>
      </w:r>
      <w:r w:rsidR="00A23710" w:rsidRPr="00023A9D">
        <w:rPr>
          <w:b/>
          <w:sz w:val="28"/>
          <w:szCs w:val="28"/>
        </w:rPr>
        <w:t>Матриця відповідності програмних компетентностей</w:t>
      </w:r>
      <w:r w:rsidR="00A23710" w:rsidRPr="00023A9D">
        <w:rPr>
          <w:b/>
          <w:sz w:val="28"/>
          <w:szCs w:val="28"/>
        </w:rPr>
        <w:br/>
        <w:t>компонентам освітньої програми</w:t>
      </w:r>
    </w:p>
    <w:tbl>
      <w:tblPr>
        <w:tblW w:w="23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5"/>
        <w:gridCol w:w="395"/>
        <w:gridCol w:w="412"/>
        <w:gridCol w:w="384"/>
        <w:gridCol w:w="341"/>
        <w:gridCol w:w="399"/>
        <w:gridCol w:w="427"/>
        <w:gridCol w:w="314"/>
        <w:gridCol w:w="349"/>
        <w:gridCol w:w="348"/>
      </w:tblGrid>
      <w:tr w:rsidR="00FC53EE" w:rsidRPr="00023A9D" w:rsidTr="00E36DDA">
        <w:trPr>
          <w:cantSplit/>
          <w:trHeight w:val="1326"/>
          <w:jc w:val="center"/>
        </w:trPr>
        <w:tc>
          <w:tcPr>
            <w:tcW w:w="1268" w:type="pct"/>
            <w:shd w:val="clear" w:color="auto" w:fill="auto"/>
            <w:noWrap/>
            <w:vAlign w:val="center"/>
          </w:tcPr>
          <w:p w:rsidR="00FC53EE" w:rsidRPr="00023A9D" w:rsidRDefault="00FC53EE" w:rsidP="00BC2AC6">
            <w:pPr>
              <w:jc w:val="center"/>
            </w:pPr>
          </w:p>
        </w:tc>
        <w:tc>
          <w:tcPr>
            <w:tcW w:w="438" w:type="pct"/>
            <w:textDirection w:val="btLr"/>
            <w:vAlign w:val="center"/>
          </w:tcPr>
          <w:p w:rsidR="00FC53EE" w:rsidRPr="00023A9D" w:rsidRDefault="00FC53EE" w:rsidP="004E706A">
            <w:pPr>
              <w:pStyle w:val="11"/>
              <w:spacing w:after="0" w:line="240" w:lineRule="auto"/>
              <w:ind w:left="113" w:right="113"/>
              <w:jc w:val="center"/>
              <w:rPr>
                <w:sz w:val="22"/>
                <w:szCs w:val="22"/>
                <w:lang w:val="uk-UA"/>
              </w:rPr>
            </w:pPr>
            <w:r w:rsidRPr="00023A9D">
              <w:rPr>
                <w:sz w:val="22"/>
                <w:szCs w:val="22"/>
                <w:lang w:val="uk-UA"/>
              </w:rPr>
              <w:t>ОК 1.1</w:t>
            </w:r>
          </w:p>
        </w:tc>
        <w:tc>
          <w:tcPr>
            <w:tcW w:w="456" w:type="pct"/>
            <w:textDirection w:val="btLr"/>
            <w:vAlign w:val="center"/>
          </w:tcPr>
          <w:p w:rsidR="00FC53EE" w:rsidRPr="00023A9D" w:rsidRDefault="00FC53EE" w:rsidP="004E706A">
            <w:pPr>
              <w:pStyle w:val="11"/>
              <w:spacing w:after="0" w:line="240" w:lineRule="auto"/>
              <w:ind w:left="113" w:right="113"/>
              <w:jc w:val="center"/>
              <w:rPr>
                <w:sz w:val="22"/>
                <w:szCs w:val="22"/>
                <w:lang w:val="uk-UA"/>
              </w:rPr>
            </w:pPr>
            <w:r w:rsidRPr="00023A9D">
              <w:rPr>
                <w:sz w:val="22"/>
                <w:szCs w:val="22"/>
                <w:lang w:val="uk-UA"/>
              </w:rPr>
              <w:t>ОК 1.2</w:t>
            </w:r>
          </w:p>
        </w:tc>
        <w:tc>
          <w:tcPr>
            <w:tcW w:w="425" w:type="pct"/>
            <w:textDirection w:val="btLr"/>
            <w:vAlign w:val="center"/>
          </w:tcPr>
          <w:p w:rsidR="00FC53EE" w:rsidRPr="00023A9D" w:rsidRDefault="00FC53EE" w:rsidP="004E706A">
            <w:pPr>
              <w:pStyle w:val="11"/>
              <w:spacing w:after="0" w:line="240" w:lineRule="auto"/>
              <w:ind w:left="113" w:right="113"/>
              <w:jc w:val="center"/>
              <w:rPr>
                <w:rStyle w:val="1pt"/>
                <w:rFonts w:eastAsia="Franklin Gothic Medium"/>
                <w:sz w:val="22"/>
                <w:szCs w:val="22"/>
                <w:lang w:val="uk-UA"/>
              </w:rPr>
            </w:pPr>
            <w:r w:rsidRPr="00023A9D">
              <w:rPr>
                <w:rStyle w:val="1pt"/>
                <w:rFonts w:eastAsia="Franklin Gothic Medium"/>
                <w:sz w:val="22"/>
                <w:szCs w:val="22"/>
                <w:lang w:val="uk-UA"/>
              </w:rPr>
              <w:t>ОК 1.3</w:t>
            </w:r>
          </w:p>
        </w:tc>
        <w:tc>
          <w:tcPr>
            <w:tcW w:w="378" w:type="pct"/>
            <w:shd w:val="clear" w:color="auto" w:fill="auto"/>
            <w:textDirection w:val="btLr"/>
            <w:vAlign w:val="center"/>
          </w:tcPr>
          <w:p w:rsidR="00FC53EE" w:rsidRPr="00023A9D" w:rsidRDefault="00FC53EE" w:rsidP="004E706A">
            <w:pPr>
              <w:pStyle w:val="11"/>
              <w:spacing w:after="0" w:line="240" w:lineRule="auto"/>
              <w:ind w:left="113" w:right="113"/>
              <w:jc w:val="center"/>
              <w:rPr>
                <w:sz w:val="22"/>
                <w:szCs w:val="22"/>
                <w:lang w:val="uk-UA"/>
              </w:rPr>
            </w:pPr>
            <w:r w:rsidRPr="00023A9D">
              <w:rPr>
                <w:rStyle w:val="1pt"/>
                <w:rFonts w:eastAsia="Franklin Gothic Medium"/>
                <w:sz w:val="22"/>
                <w:szCs w:val="22"/>
                <w:lang w:val="uk-UA"/>
              </w:rPr>
              <w:t>ОК 2.1</w:t>
            </w:r>
          </w:p>
        </w:tc>
        <w:tc>
          <w:tcPr>
            <w:tcW w:w="442" w:type="pct"/>
            <w:textDirection w:val="btLr"/>
            <w:vAlign w:val="center"/>
          </w:tcPr>
          <w:p w:rsidR="00FC53EE" w:rsidRPr="00023A9D" w:rsidRDefault="00FC53EE" w:rsidP="004E706A">
            <w:pPr>
              <w:pStyle w:val="11"/>
              <w:spacing w:after="0" w:line="240" w:lineRule="auto"/>
              <w:ind w:left="113" w:right="113"/>
              <w:jc w:val="center"/>
              <w:rPr>
                <w:rStyle w:val="1pt"/>
                <w:rFonts w:eastAsia="Franklin Gothic Medium"/>
                <w:sz w:val="22"/>
                <w:szCs w:val="22"/>
                <w:lang w:val="uk-UA"/>
              </w:rPr>
            </w:pPr>
            <w:r w:rsidRPr="00023A9D">
              <w:rPr>
                <w:rStyle w:val="1pt"/>
                <w:rFonts w:eastAsia="Franklin Gothic Medium"/>
                <w:sz w:val="22"/>
                <w:szCs w:val="22"/>
                <w:lang w:val="uk-UA"/>
              </w:rPr>
              <w:t>ОК 2.2</w:t>
            </w:r>
          </w:p>
        </w:tc>
        <w:tc>
          <w:tcPr>
            <w:tcW w:w="473" w:type="pct"/>
            <w:textDirection w:val="btLr"/>
            <w:vAlign w:val="center"/>
          </w:tcPr>
          <w:p w:rsidR="00FC53EE" w:rsidRPr="00023A9D" w:rsidRDefault="00FC53EE" w:rsidP="00E36DDA">
            <w:pPr>
              <w:pStyle w:val="11"/>
              <w:spacing w:after="0" w:line="240" w:lineRule="auto"/>
              <w:ind w:left="113" w:right="113"/>
              <w:jc w:val="center"/>
              <w:rPr>
                <w:rStyle w:val="1pt"/>
                <w:rFonts w:eastAsia="Franklin Gothic Medium"/>
                <w:sz w:val="22"/>
                <w:szCs w:val="22"/>
                <w:lang w:val="uk-UA"/>
              </w:rPr>
            </w:pPr>
            <w:r w:rsidRPr="00023A9D">
              <w:rPr>
                <w:rStyle w:val="1pt"/>
                <w:rFonts w:eastAsia="Franklin Gothic Medium"/>
                <w:sz w:val="22"/>
                <w:szCs w:val="22"/>
                <w:lang w:val="uk-UA"/>
              </w:rPr>
              <w:t>ОК 2.3</w:t>
            </w:r>
          </w:p>
        </w:tc>
        <w:tc>
          <w:tcPr>
            <w:tcW w:w="348" w:type="pct"/>
            <w:textDirection w:val="btLr"/>
            <w:vAlign w:val="center"/>
          </w:tcPr>
          <w:p w:rsidR="00FC53EE" w:rsidRPr="00023A9D" w:rsidRDefault="00FC53EE" w:rsidP="00E36DDA">
            <w:pPr>
              <w:pStyle w:val="11"/>
              <w:spacing w:after="0" w:line="240" w:lineRule="auto"/>
              <w:ind w:left="113" w:right="113"/>
              <w:jc w:val="center"/>
              <w:rPr>
                <w:sz w:val="22"/>
                <w:szCs w:val="22"/>
                <w:lang w:val="uk-UA"/>
              </w:rPr>
            </w:pPr>
            <w:r w:rsidRPr="00023A9D">
              <w:rPr>
                <w:sz w:val="22"/>
                <w:szCs w:val="22"/>
                <w:lang w:val="uk-UA"/>
              </w:rPr>
              <w:t>ОК 2.4</w:t>
            </w:r>
          </w:p>
        </w:tc>
        <w:tc>
          <w:tcPr>
            <w:tcW w:w="387" w:type="pct"/>
            <w:textDirection w:val="btLr"/>
            <w:vAlign w:val="center"/>
          </w:tcPr>
          <w:p w:rsidR="00FC53EE" w:rsidRPr="00023A9D" w:rsidRDefault="00FC53EE" w:rsidP="004E706A">
            <w:pPr>
              <w:pStyle w:val="11"/>
              <w:spacing w:after="0" w:line="240" w:lineRule="auto"/>
              <w:ind w:left="113" w:right="113"/>
              <w:jc w:val="center"/>
              <w:rPr>
                <w:sz w:val="22"/>
                <w:szCs w:val="22"/>
                <w:lang w:val="uk-UA"/>
              </w:rPr>
            </w:pPr>
            <w:r w:rsidRPr="00023A9D">
              <w:rPr>
                <w:sz w:val="22"/>
                <w:szCs w:val="22"/>
                <w:lang w:val="uk-UA"/>
              </w:rPr>
              <w:t>ПР 1</w:t>
            </w:r>
          </w:p>
        </w:tc>
        <w:tc>
          <w:tcPr>
            <w:tcW w:w="385" w:type="pct"/>
            <w:textDirection w:val="btLr"/>
            <w:vAlign w:val="center"/>
          </w:tcPr>
          <w:p w:rsidR="00FC53EE" w:rsidRPr="00023A9D" w:rsidRDefault="00FC53EE" w:rsidP="004E706A">
            <w:pPr>
              <w:pStyle w:val="11"/>
              <w:spacing w:after="0" w:line="240" w:lineRule="auto"/>
              <w:ind w:left="113" w:right="113"/>
              <w:jc w:val="center"/>
              <w:rPr>
                <w:sz w:val="22"/>
                <w:szCs w:val="22"/>
                <w:lang w:val="uk-UA"/>
              </w:rPr>
            </w:pPr>
            <w:r w:rsidRPr="00023A9D">
              <w:rPr>
                <w:sz w:val="22"/>
                <w:szCs w:val="22"/>
                <w:lang w:val="uk-UA"/>
              </w:rPr>
              <w:t>ПР 2</w:t>
            </w:r>
          </w:p>
        </w:tc>
      </w:tr>
      <w:tr w:rsidR="00E36DDA" w:rsidRPr="00023A9D" w:rsidTr="00E36DDA">
        <w:trPr>
          <w:trHeight w:val="20"/>
          <w:jc w:val="center"/>
        </w:trPr>
        <w:tc>
          <w:tcPr>
            <w:tcW w:w="1268" w:type="pct"/>
            <w:shd w:val="clear" w:color="auto" w:fill="auto"/>
            <w:noWrap/>
            <w:vAlign w:val="center"/>
          </w:tcPr>
          <w:p w:rsidR="00E36DDA" w:rsidRPr="00023A9D" w:rsidRDefault="00E36DDA" w:rsidP="00E36DDA">
            <w:pPr>
              <w:jc w:val="center"/>
            </w:pPr>
            <w:r w:rsidRPr="00023A9D">
              <w:t>ЗК 1</w:t>
            </w:r>
          </w:p>
        </w:tc>
        <w:tc>
          <w:tcPr>
            <w:tcW w:w="438" w:type="pct"/>
            <w:shd w:val="clear" w:color="auto" w:fill="auto"/>
            <w:vAlign w:val="center"/>
          </w:tcPr>
          <w:p w:rsidR="00E36DDA" w:rsidRPr="00023A9D" w:rsidRDefault="00E36DDA" w:rsidP="00E36DDA">
            <w:pPr>
              <w:jc w:val="center"/>
            </w:pPr>
            <w:r w:rsidRPr="00023A9D">
              <w:t>+</w:t>
            </w:r>
          </w:p>
        </w:tc>
        <w:tc>
          <w:tcPr>
            <w:tcW w:w="456" w:type="pct"/>
            <w:shd w:val="clear" w:color="auto" w:fill="auto"/>
            <w:vAlign w:val="center"/>
          </w:tcPr>
          <w:p w:rsidR="00E36DDA" w:rsidRPr="00023A9D" w:rsidRDefault="00E36DDA" w:rsidP="00E36DDA">
            <w:pPr>
              <w:jc w:val="center"/>
            </w:pPr>
          </w:p>
        </w:tc>
        <w:tc>
          <w:tcPr>
            <w:tcW w:w="425" w:type="pct"/>
            <w:shd w:val="clear" w:color="auto" w:fill="auto"/>
          </w:tcPr>
          <w:p w:rsidR="00E36DDA" w:rsidRPr="00023A9D" w:rsidRDefault="00E36DDA" w:rsidP="00E36DDA">
            <w:pPr>
              <w:jc w:val="center"/>
            </w:pPr>
            <w:r w:rsidRPr="00023A9D">
              <w:t>+</w:t>
            </w:r>
          </w:p>
        </w:tc>
        <w:tc>
          <w:tcPr>
            <w:tcW w:w="378" w:type="pct"/>
            <w:shd w:val="clear" w:color="auto" w:fill="auto"/>
          </w:tcPr>
          <w:p w:rsidR="00E36DDA" w:rsidRPr="00023A9D" w:rsidRDefault="00E36DDA" w:rsidP="00E36DDA">
            <w:pPr>
              <w:jc w:val="center"/>
            </w:pPr>
            <w:r w:rsidRPr="00023A9D">
              <w:t>+</w:t>
            </w:r>
          </w:p>
        </w:tc>
        <w:tc>
          <w:tcPr>
            <w:tcW w:w="442" w:type="pct"/>
            <w:shd w:val="clear" w:color="auto" w:fill="auto"/>
            <w:vAlign w:val="center"/>
          </w:tcPr>
          <w:p w:rsidR="00E36DDA" w:rsidRPr="00023A9D" w:rsidRDefault="00E36DDA" w:rsidP="00E36DDA">
            <w:pPr>
              <w:jc w:val="center"/>
            </w:pPr>
          </w:p>
        </w:tc>
        <w:tc>
          <w:tcPr>
            <w:tcW w:w="473" w:type="pct"/>
            <w:shd w:val="clear" w:color="auto" w:fill="auto"/>
            <w:vAlign w:val="center"/>
          </w:tcPr>
          <w:p w:rsidR="00E36DDA" w:rsidRPr="00023A9D" w:rsidRDefault="00E36DDA" w:rsidP="00E36DDA">
            <w:pPr>
              <w:jc w:val="center"/>
            </w:pPr>
          </w:p>
        </w:tc>
        <w:tc>
          <w:tcPr>
            <w:tcW w:w="348" w:type="pct"/>
            <w:shd w:val="clear" w:color="auto" w:fill="auto"/>
            <w:vAlign w:val="center"/>
          </w:tcPr>
          <w:p w:rsidR="00E36DDA" w:rsidRPr="00023A9D" w:rsidRDefault="00E36DDA" w:rsidP="00E36DDA">
            <w:pPr>
              <w:jc w:val="center"/>
            </w:pPr>
          </w:p>
        </w:tc>
        <w:tc>
          <w:tcPr>
            <w:tcW w:w="387" w:type="pct"/>
            <w:shd w:val="clear" w:color="auto" w:fill="auto"/>
          </w:tcPr>
          <w:p w:rsidR="00E36DDA" w:rsidRPr="00023A9D" w:rsidRDefault="00E36DDA" w:rsidP="00E36DDA">
            <w:pPr>
              <w:jc w:val="center"/>
            </w:pPr>
            <w:r w:rsidRPr="00023A9D">
              <w:t>+</w:t>
            </w:r>
          </w:p>
        </w:tc>
        <w:tc>
          <w:tcPr>
            <w:tcW w:w="385" w:type="pct"/>
            <w:shd w:val="clear" w:color="auto" w:fill="auto"/>
          </w:tcPr>
          <w:p w:rsidR="00E36DDA" w:rsidRPr="00023A9D" w:rsidRDefault="00E36DDA" w:rsidP="00E36DDA">
            <w:pPr>
              <w:jc w:val="center"/>
            </w:pPr>
            <w:r w:rsidRPr="00023A9D">
              <w:t>+</w:t>
            </w:r>
          </w:p>
        </w:tc>
      </w:tr>
      <w:tr w:rsidR="00E36DDA" w:rsidRPr="00023A9D" w:rsidTr="00E36DDA">
        <w:trPr>
          <w:trHeight w:val="20"/>
          <w:jc w:val="center"/>
        </w:trPr>
        <w:tc>
          <w:tcPr>
            <w:tcW w:w="1268" w:type="pct"/>
            <w:shd w:val="clear" w:color="auto" w:fill="auto"/>
            <w:noWrap/>
            <w:vAlign w:val="center"/>
          </w:tcPr>
          <w:p w:rsidR="00E36DDA" w:rsidRPr="00023A9D" w:rsidRDefault="00E36DDA" w:rsidP="00E36DDA">
            <w:pPr>
              <w:jc w:val="center"/>
            </w:pPr>
            <w:r w:rsidRPr="00023A9D">
              <w:t>ЗК 2</w:t>
            </w:r>
          </w:p>
        </w:tc>
        <w:tc>
          <w:tcPr>
            <w:tcW w:w="438" w:type="pct"/>
            <w:shd w:val="clear" w:color="auto" w:fill="auto"/>
            <w:vAlign w:val="center"/>
          </w:tcPr>
          <w:p w:rsidR="00E36DDA" w:rsidRPr="00023A9D" w:rsidRDefault="00E36DDA" w:rsidP="00E36DDA">
            <w:pPr>
              <w:jc w:val="center"/>
            </w:pPr>
            <w:r w:rsidRPr="00023A9D">
              <w:t>+</w:t>
            </w:r>
          </w:p>
        </w:tc>
        <w:tc>
          <w:tcPr>
            <w:tcW w:w="456" w:type="pct"/>
            <w:shd w:val="clear" w:color="auto" w:fill="auto"/>
            <w:vAlign w:val="center"/>
          </w:tcPr>
          <w:p w:rsidR="00E36DDA" w:rsidRPr="00023A9D" w:rsidRDefault="00E36DDA" w:rsidP="00E36DDA">
            <w:pPr>
              <w:jc w:val="center"/>
            </w:pPr>
          </w:p>
        </w:tc>
        <w:tc>
          <w:tcPr>
            <w:tcW w:w="425" w:type="pct"/>
            <w:shd w:val="clear" w:color="auto" w:fill="auto"/>
          </w:tcPr>
          <w:p w:rsidR="00E36DDA" w:rsidRPr="00023A9D" w:rsidRDefault="00E36DDA" w:rsidP="00E36DDA">
            <w:pPr>
              <w:jc w:val="center"/>
            </w:pPr>
            <w:r w:rsidRPr="00023A9D">
              <w:t>+</w:t>
            </w:r>
          </w:p>
        </w:tc>
        <w:tc>
          <w:tcPr>
            <w:tcW w:w="378" w:type="pct"/>
            <w:shd w:val="clear" w:color="auto" w:fill="auto"/>
          </w:tcPr>
          <w:p w:rsidR="00E36DDA" w:rsidRPr="00023A9D" w:rsidRDefault="00E36DDA" w:rsidP="00E36DDA">
            <w:pPr>
              <w:jc w:val="center"/>
            </w:pPr>
            <w:r w:rsidRPr="00023A9D">
              <w:t>+</w:t>
            </w:r>
          </w:p>
        </w:tc>
        <w:tc>
          <w:tcPr>
            <w:tcW w:w="442" w:type="pct"/>
            <w:shd w:val="clear" w:color="auto" w:fill="auto"/>
            <w:vAlign w:val="center"/>
          </w:tcPr>
          <w:p w:rsidR="00E36DDA" w:rsidRPr="00023A9D" w:rsidRDefault="00E36DDA" w:rsidP="00E36DDA">
            <w:pPr>
              <w:jc w:val="center"/>
              <w:rPr>
                <w:lang w:val="ru-RU"/>
              </w:rPr>
            </w:pPr>
          </w:p>
        </w:tc>
        <w:tc>
          <w:tcPr>
            <w:tcW w:w="473" w:type="pct"/>
            <w:shd w:val="clear" w:color="auto" w:fill="auto"/>
            <w:vAlign w:val="center"/>
          </w:tcPr>
          <w:p w:rsidR="00E36DDA" w:rsidRPr="00023A9D" w:rsidRDefault="00E36DDA" w:rsidP="00E36DDA">
            <w:pPr>
              <w:jc w:val="center"/>
            </w:pPr>
          </w:p>
        </w:tc>
        <w:tc>
          <w:tcPr>
            <w:tcW w:w="348" w:type="pct"/>
            <w:shd w:val="clear" w:color="auto" w:fill="auto"/>
            <w:vAlign w:val="center"/>
          </w:tcPr>
          <w:p w:rsidR="00E36DDA" w:rsidRPr="00023A9D" w:rsidRDefault="00E36DDA" w:rsidP="00E36DDA">
            <w:pPr>
              <w:jc w:val="center"/>
              <w:rPr>
                <w:lang w:val="ru-RU"/>
              </w:rPr>
            </w:pPr>
          </w:p>
        </w:tc>
        <w:tc>
          <w:tcPr>
            <w:tcW w:w="387" w:type="pct"/>
            <w:shd w:val="clear" w:color="auto" w:fill="auto"/>
          </w:tcPr>
          <w:p w:rsidR="00E36DDA" w:rsidRPr="00023A9D" w:rsidRDefault="00E36DDA" w:rsidP="00E36DDA">
            <w:pPr>
              <w:jc w:val="center"/>
              <w:rPr>
                <w:lang w:val="ru-RU"/>
              </w:rPr>
            </w:pPr>
            <w:r w:rsidRPr="00023A9D">
              <w:t>+</w:t>
            </w:r>
          </w:p>
        </w:tc>
        <w:tc>
          <w:tcPr>
            <w:tcW w:w="385" w:type="pct"/>
            <w:shd w:val="clear" w:color="auto" w:fill="auto"/>
          </w:tcPr>
          <w:p w:rsidR="00E36DDA" w:rsidRPr="00023A9D" w:rsidRDefault="00E36DDA" w:rsidP="00E36DDA">
            <w:pPr>
              <w:jc w:val="center"/>
            </w:pPr>
            <w:r w:rsidRPr="00023A9D">
              <w:t>+</w:t>
            </w:r>
          </w:p>
        </w:tc>
      </w:tr>
      <w:tr w:rsidR="00E36DDA" w:rsidRPr="00023A9D" w:rsidTr="00E36DDA">
        <w:trPr>
          <w:trHeight w:val="20"/>
          <w:jc w:val="center"/>
        </w:trPr>
        <w:tc>
          <w:tcPr>
            <w:tcW w:w="1268" w:type="pct"/>
            <w:shd w:val="clear" w:color="auto" w:fill="auto"/>
            <w:noWrap/>
            <w:vAlign w:val="center"/>
          </w:tcPr>
          <w:p w:rsidR="00E36DDA" w:rsidRPr="00023A9D" w:rsidRDefault="00E36DDA" w:rsidP="00E36DDA">
            <w:pPr>
              <w:jc w:val="center"/>
            </w:pPr>
            <w:r w:rsidRPr="00023A9D">
              <w:t>ЗК 3</w:t>
            </w:r>
          </w:p>
        </w:tc>
        <w:tc>
          <w:tcPr>
            <w:tcW w:w="438" w:type="pct"/>
            <w:shd w:val="clear" w:color="auto" w:fill="auto"/>
            <w:vAlign w:val="center"/>
          </w:tcPr>
          <w:p w:rsidR="00E36DDA" w:rsidRPr="00023A9D" w:rsidRDefault="00E36DDA" w:rsidP="00E36DDA">
            <w:pPr>
              <w:jc w:val="center"/>
            </w:pPr>
          </w:p>
        </w:tc>
        <w:tc>
          <w:tcPr>
            <w:tcW w:w="456" w:type="pct"/>
            <w:shd w:val="clear" w:color="auto" w:fill="auto"/>
            <w:vAlign w:val="center"/>
          </w:tcPr>
          <w:p w:rsidR="00E36DDA" w:rsidRPr="00023A9D" w:rsidRDefault="00E36DDA" w:rsidP="00E36DDA">
            <w:pPr>
              <w:jc w:val="center"/>
            </w:pPr>
            <w:r w:rsidRPr="00023A9D">
              <w:t>+</w:t>
            </w:r>
          </w:p>
        </w:tc>
        <w:tc>
          <w:tcPr>
            <w:tcW w:w="425" w:type="pct"/>
            <w:shd w:val="clear" w:color="auto" w:fill="auto"/>
            <w:vAlign w:val="center"/>
          </w:tcPr>
          <w:p w:rsidR="00E36DDA" w:rsidRPr="00023A9D" w:rsidRDefault="00E36DDA" w:rsidP="00E36DDA">
            <w:pPr>
              <w:jc w:val="center"/>
            </w:pPr>
            <w:r w:rsidRPr="00023A9D">
              <w:t>+</w:t>
            </w:r>
          </w:p>
        </w:tc>
        <w:tc>
          <w:tcPr>
            <w:tcW w:w="378" w:type="pct"/>
            <w:shd w:val="clear" w:color="auto" w:fill="auto"/>
            <w:vAlign w:val="center"/>
          </w:tcPr>
          <w:p w:rsidR="00E36DDA" w:rsidRPr="00023A9D" w:rsidRDefault="00E36DDA" w:rsidP="00E36DDA">
            <w:pPr>
              <w:jc w:val="center"/>
            </w:pPr>
          </w:p>
        </w:tc>
        <w:tc>
          <w:tcPr>
            <w:tcW w:w="442" w:type="pct"/>
            <w:shd w:val="clear" w:color="auto" w:fill="auto"/>
            <w:vAlign w:val="center"/>
          </w:tcPr>
          <w:p w:rsidR="00E36DDA" w:rsidRPr="00023A9D" w:rsidRDefault="00E36DDA" w:rsidP="00E36DDA">
            <w:pPr>
              <w:jc w:val="center"/>
            </w:pPr>
          </w:p>
        </w:tc>
        <w:tc>
          <w:tcPr>
            <w:tcW w:w="473" w:type="pct"/>
            <w:shd w:val="clear" w:color="auto" w:fill="auto"/>
            <w:vAlign w:val="center"/>
          </w:tcPr>
          <w:p w:rsidR="00E36DDA" w:rsidRPr="00023A9D" w:rsidRDefault="00E36DDA" w:rsidP="00E36DDA">
            <w:pPr>
              <w:jc w:val="center"/>
            </w:pPr>
          </w:p>
        </w:tc>
        <w:tc>
          <w:tcPr>
            <w:tcW w:w="348" w:type="pct"/>
            <w:shd w:val="clear" w:color="auto" w:fill="auto"/>
            <w:vAlign w:val="center"/>
          </w:tcPr>
          <w:p w:rsidR="00E36DDA" w:rsidRPr="00023A9D" w:rsidRDefault="00E36DDA" w:rsidP="00E36DDA">
            <w:pPr>
              <w:jc w:val="center"/>
            </w:pPr>
          </w:p>
        </w:tc>
        <w:tc>
          <w:tcPr>
            <w:tcW w:w="387" w:type="pct"/>
            <w:shd w:val="clear" w:color="auto" w:fill="auto"/>
          </w:tcPr>
          <w:p w:rsidR="00E36DDA" w:rsidRPr="00023A9D" w:rsidRDefault="00E36DDA" w:rsidP="00E36DDA">
            <w:pPr>
              <w:jc w:val="center"/>
            </w:pPr>
            <w:r w:rsidRPr="00023A9D">
              <w:t>+</w:t>
            </w:r>
          </w:p>
        </w:tc>
        <w:tc>
          <w:tcPr>
            <w:tcW w:w="385" w:type="pct"/>
            <w:shd w:val="clear" w:color="auto" w:fill="auto"/>
          </w:tcPr>
          <w:p w:rsidR="00E36DDA" w:rsidRPr="00023A9D" w:rsidRDefault="00E36DDA" w:rsidP="00E36DDA">
            <w:pPr>
              <w:jc w:val="center"/>
            </w:pPr>
            <w:r w:rsidRPr="00023A9D">
              <w:t>+</w:t>
            </w:r>
          </w:p>
        </w:tc>
      </w:tr>
      <w:tr w:rsidR="00E36DDA" w:rsidRPr="00023A9D" w:rsidTr="00E36DDA">
        <w:trPr>
          <w:trHeight w:val="20"/>
          <w:jc w:val="center"/>
        </w:trPr>
        <w:tc>
          <w:tcPr>
            <w:tcW w:w="1268" w:type="pct"/>
            <w:shd w:val="clear" w:color="auto" w:fill="auto"/>
            <w:noWrap/>
            <w:vAlign w:val="center"/>
          </w:tcPr>
          <w:p w:rsidR="00E36DDA" w:rsidRPr="00023A9D" w:rsidRDefault="00E36DDA" w:rsidP="00E36DDA">
            <w:pPr>
              <w:jc w:val="center"/>
            </w:pPr>
            <w:r w:rsidRPr="00023A9D">
              <w:t>ЗК 4</w:t>
            </w:r>
          </w:p>
        </w:tc>
        <w:tc>
          <w:tcPr>
            <w:tcW w:w="438" w:type="pct"/>
            <w:shd w:val="clear" w:color="auto" w:fill="auto"/>
            <w:vAlign w:val="center"/>
          </w:tcPr>
          <w:p w:rsidR="00E36DDA" w:rsidRPr="00023A9D" w:rsidRDefault="00E36DDA" w:rsidP="00E36DDA">
            <w:pPr>
              <w:jc w:val="center"/>
            </w:pPr>
          </w:p>
        </w:tc>
        <w:tc>
          <w:tcPr>
            <w:tcW w:w="456" w:type="pct"/>
            <w:shd w:val="clear" w:color="auto" w:fill="auto"/>
            <w:vAlign w:val="center"/>
          </w:tcPr>
          <w:p w:rsidR="00E36DDA" w:rsidRPr="00023A9D" w:rsidRDefault="00E36DDA" w:rsidP="00E36DDA">
            <w:pPr>
              <w:jc w:val="center"/>
            </w:pPr>
          </w:p>
        </w:tc>
        <w:tc>
          <w:tcPr>
            <w:tcW w:w="425" w:type="pct"/>
            <w:shd w:val="clear" w:color="auto" w:fill="auto"/>
            <w:vAlign w:val="center"/>
          </w:tcPr>
          <w:p w:rsidR="00E36DDA" w:rsidRPr="00023A9D" w:rsidRDefault="00E36DDA" w:rsidP="00E36DDA">
            <w:pPr>
              <w:jc w:val="center"/>
            </w:pPr>
          </w:p>
        </w:tc>
        <w:tc>
          <w:tcPr>
            <w:tcW w:w="378" w:type="pct"/>
            <w:shd w:val="clear" w:color="auto" w:fill="auto"/>
            <w:vAlign w:val="center"/>
          </w:tcPr>
          <w:p w:rsidR="00E36DDA" w:rsidRPr="00023A9D" w:rsidRDefault="00E36DDA" w:rsidP="00E36DDA">
            <w:pPr>
              <w:jc w:val="center"/>
            </w:pPr>
            <w:r w:rsidRPr="00023A9D">
              <w:t>+</w:t>
            </w:r>
          </w:p>
        </w:tc>
        <w:tc>
          <w:tcPr>
            <w:tcW w:w="442" w:type="pct"/>
            <w:shd w:val="clear" w:color="auto" w:fill="auto"/>
            <w:vAlign w:val="center"/>
          </w:tcPr>
          <w:p w:rsidR="00E36DDA" w:rsidRPr="00023A9D" w:rsidRDefault="00E36DDA" w:rsidP="00E36DDA">
            <w:pPr>
              <w:jc w:val="center"/>
            </w:pPr>
          </w:p>
        </w:tc>
        <w:tc>
          <w:tcPr>
            <w:tcW w:w="473" w:type="pct"/>
            <w:shd w:val="clear" w:color="auto" w:fill="auto"/>
            <w:vAlign w:val="center"/>
          </w:tcPr>
          <w:p w:rsidR="00E36DDA" w:rsidRPr="00023A9D" w:rsidRDefault="00E36DDA" w:rsidP="00E36DDA">
            <w:pPr>
              <w:jc w:val="center"/>
            </w:pPr>
            <w:r w:rsidRPr="00023A9D">
              <w:t>+</w:t>
            </w:r>
          </w:p>
        </w:tc>
        <w:tc>
          <w:tcPr>
            <w:tcW w:w="348" w:type="pct"/>
            <w:shd w:val="clear" w:color="auto" w:fill="auto"/>
            <w:vAlign w:val="center"/>
          </w:tcPr>
          <w:p w:rsidR="00E36DDA" w:rsidRPr="00023A9D" w:rsidRDefault="00E36DDA" w:rsidP="00E36DDA">
            <w:pPr>
              <w:jc w:val="center"/>
            </w:pPr>
            <w:r w:rsidRPr="00023A9D">
              <w:t>+</w:t>
            </w:r>
          </w:p>
        </w:tc>
        <w:tc>
          <w:tcPr>
            <w:tcW w:w="387" w:type="pct"/>
            <w:shd w:val="clear" w:color="auto" w:fill="auto"/>
          </w:tcPr>
          <w:p w:rsidR="00E36DDA" w:rsidRPr="00023A9D" w:rsidRDefault="00E36DDA" w:rsidP="00E36DDA">
            <w:pPr>
              <w:jc w:val="center"/>
            </w:pPr>
            <w:r w:rsidRPr="00023A9D">
              <w:t>+</w:t>
            </w:r>
          </w:p>
        </w:tc>
        <w:tc>
          <w:tcPr>
            <w:tcW w:w="385" w:type="pct"/>
            <w:shd w:val="clear" w:color="auto" w:fill="auto"/>
          </w:tcPr>
          <w:p w:rsidR="00E36DDA" w:rsidRPr="00023A9D" w:rsidRDefault="00E36DDA" w:rsidP="00E36DDA">
            <w:pPr>
              <w:jc w:val="center"/>
            </w:pPr>
            <w:r w:rsidRPr="00023A9D">
              <w:t>+</w:t>
            </w:r>
          </w:p>
        </w:tc>
      </w:tr>
      <w:tr w:rsidR="00E36DDA" w:rsidRPr="00023A9D" w:rsidTr="00E36DDA">
        <w:trPr>
          <w:trHeight w:val="20"/>
          <w:jc w:val="center"/>
        </w:trPr>
        <w:tc>
          <w:tcPr>
            <w:tcW w:w="1268" w:type="pct"/>
            <w:shd w:val="clear" w:color="auto" w:fill="auto"/>
            <w:noWrap/>
            <w:vAlign w:val="center"/>
          </w:tcPr>
          <w:p w:rsidR="00E36DDA" w:rsidRPr="00023A9D" w:rsidRDefault="00E36DDA" w:rsidP="00E36DDA">
            <w:pPr>
              <w:jc w:val="center"/>
            </w:pPr>
            <w:r w:rsidRPr="00023A9D">
              <w:t>ЗК 5</w:t>
            </w:r>
          </w:p>
        </w:tc>
        <w:tc>
          <w:tcPr>
            <w:tcW w:w="438" w:type="pct"/>
            <w:shd w:val="clear" w:color="auto" w:fill="auto"/>
            <w:vAlign w:val="center"/>
          </w:tcPr>
          <w:p w:rsidR="00E36DDA" w:rsidRPr="00023A9D" w:rsidRDefault="00E36DDA" w:rsidP="00E36DDA">
            <w:pPr>
              <w:jc w:val="center"/>
            </w:pPr>
          </w:p>
        </w:tc>
        <w:tc>
          <w:tcPr>
            <w:tcW w:w="456" w:type="pct"/>
            <w:shd w:val="clear" w:color="auto" w:fill="auto"/>
          </w:tcPr>
          <w:p w:rsidR="00E36DDA" w:rsidRPr="00023A9D" w:rsidRDefault="00E36DDA" w:rsidP="00E36DDA">
            <w:pPr>
              <w:jc w:val="center"/>
            </w:pPr>
            <w:r w:rsidRPr="00023A9D">
              <w:t>+</w:t>
            </w:r>
          </w:p>
        </w:tc>
        <w:tc>
          <w:tcPr>
            <w:tcW w:w="425" w:type="pct"/>
            <w:shd w:val="clear" w:color="auto" w:fill="auto"/>
          </w:tcPr>
          <w:p w:rsidR="00E36DDA" w:rsidRPr="00023A9D" w:rsidRDefault="00E36DDA" w:rsidP="00E36DDA">
            <w:pPr>
              <w:jc w:val="center"/>
            </w:pPr>
            <w:r w:rsidRPr="00023A9D">
              <w:t>+</w:t>
            </w:r>
          </w:p>
        </w:tc>
        <w:tc>
          <w:tcPr>
            <w:tcW w:w="378" w:type="pct"/>
            <w:shd w:val="clear" w:color="auto" w:fill="auto"/>
            <w:vAlign w:val="center"/>
          </w:tcPr>
          <w:p w:rsidR="00E36DDA" w:rsidRPr="00023A9D" w:rsidRDefault="00E36DDA" w:rsidP="00E36DDA">
            <w:pPr>
              <w:jc w:val="center"/>
            </w:pPr>
            <w:r w:rsidRPr="00023A9D">
              <w:t>+</w:t>
            </w:r>
          </w:p>
        </w:tc>
        <w:tc>
          <w:tcPr>
            <w:tcW w:w="442" w:type="pct"/>
            <w:shd w:val="clear" w:color="auto" w:fill="auto"/>
            <w:vAlign w:val="center"/>
          </w:tcPr>
          <w:p w:rsidR="00E36DDA" w:rsidRPr="00023A9D" w:rsidRDefault="00E36DDA" w:rsidP="00E36DDA">
            <w:pPr>
              <w:jc w:val="center"/>
            </w:pPr>
            <w:r w:rsidRPr="00023A9D">
              <w:t>+</w:t>
            </w:r>
          </w:p>
        </w:tc>
        <w:tc>
          <w:tcPr>
            <w:tcW w:w="473" w:type="pct"/>
            <w:shd w:val="clear" w:color="auto" w:fill="auto"/>
            <w:vAlign w:val="center"/>
          </w:tcPr>
          <w:p w:rsidR="00E36DDA" w:rsidRPr="00023A9D" w:rsidRDefault="00E36DDA" w:rsidP="00E36DDA">
            <w:pPr>
              <w:jc w:val="center"/>
            </w:pPr>
          </w:p>
        </w:tc>
        <w:tc>
          <w:tcPr>
            <w:tcW w:w="348" w:type="pct"/>
            <w:shd w:val="clear" w:color="auto" w:fill="auto"/>
            <w:vAlign w:val="center"/>
          </w:tcPr>
          <w:p w:rsidR="00E36DDA" w:rsidRPr="00023A9D" w:rsidRDefault="00E36DDA" w:rsidP="00E36DDA">
            <w:pPr>
              <w:jc w:val="center"/>
            </w:pPr>
          </w:p>
        </w:tc>
        <w:tc>
          <w:tcPr>
            <w:tcW w:w="387" w:type="pct"/>
            <w:shd w:val="clear" w:color="auto" w:fill="auto"/>
          </w:tcPr>
          <w:p w:rsidR="00E36DDA" w:rsidRPr="00023A9D" w:rsidRDefault="00E36DDA" w:rsidP="00E36DDA">
            <w:pPr>
              <w:jc w:val="center"/>
            </w:pPr>
            <w:r w:rsidRPr="00023A9D">
              <w:t>+</w:t>
            </w:r>
          </w:p>
        </w:tc>
        <w:tc>
          <w:tcPr>
            <w:tcW w:w="385" w:type="pct"/>
            <w:shd w:val="clear" w:color="auto" w:fill="auto"/>
          </w:tcPr>
          <w:p w:rsidR="00E36DDA" w:rsidRPr="00023A9D" w:rsidRDefault="00E36DDA" w:rsidP="00E36DDA">
            <w:pPr>
              <w:jc w:val="center"/>
            </w:pPr>
            <w:r w:rsidRPr="00023A9D">
              <w:t>+</w:t>
            </w:r>
          </w:p>
        </w:tc>
      </w:tr>
      <w:tr w:rsidR="00E36DDA" w:rsidRPr="00023A9D" w:rsidTr="00E36DDA">
        <w:trPr>
          <w:trHeight w:val="20"/>
          <w:jc w:val="center"/>
        </w:trPr>
        <w:tc>
          <w:tcPr>
            <w:tcW w:w="1268" w:type="pct"/>
            <w:shd w:val="clear" w:color="auto" w:fill="auto"/>
            <w:noWrap/>
            <w:vAlign w:val="center"/>
          </w:tcPr>
          <w:p w:rsidR="00E36DDA" w:rsidRPr="00023A9D" w:rsidRDefault="00E36DDA" w:rsidP="00E36DDA">
            <w:pPr>
              <w:jc w:val="center"/>
            </w:pPr>
            <w:r w:rsidRPr="00023A9D">
              <w:t>ЗК 6</w:t>
            </w:r>
          </w:p>
        </w:tc>
        <w:tc>
          <w:tcPr>
            <w:tcW w:w="438" w:type="pct"/>
            <w:shd w:val="clear" w:color="auto" w:fill="auto"/>
            <w:vAlign w:val="center"/>
          </w:tcPr>
          <w:p w:rsidR="00E36DDA" w:rsidRPr="00023A9D" w:rsidRDefault="00E36DDA" w:rsidP="00E36DDA">
            <w:pPr>
              <w:jc w:val="center"/>
            </w:pPr>
            <w:r w:rsidRPr="00023A9D">
              <w:t>+</w:t>
            </w:r>
          </w:p>
        </w:tc>
        <w:tc>
          <w:tcPr>
            <w:tcW w:w="456" w:type="pct"/>
            <w:shd w:val="clear" w:color="auto" w:fill="auto"/>
            <w:vAlign w:val="center"/>
          </w:tcPr>
          <w:p w:rsidR="00E36DDA" w:rsidRPr="00023A9D" w:rsidRDefault="00E36DDA" w:rsidP="00E36DDA">
            <w:pPr>
              <w:jc w:val="center"/>
            </w:pPr>
          </w:p>
        </w:tc>
        <w:tc>
          <w:tcPr>
            <w:tcW w:w="425" w:type="pct"/>
            <w:shd w:val="clear" w:color="auto" w:fill="auto"/>
          </w:tcPr>
          <w:p w:rsidR="00E36DDA" w:rsidRPr="00023A9D" w:rsidRDefault="00E36DDA" w:rsidP="00E36DDA">
            <w:pPr>
              <w:jc w:val="center"/>
            </w:pPr>
            <w:r w:rsidRPr="00023A9D">
              <w:t>+</w:t>
            </w:r>
          </w:p>
        </w:tc>
        <w:tc>
          <w:tcPr>
            <w:tcW w:w="378" w:type="pct"/>
            <w:shd w:val="clear" w:color="auto" w:fill="auto"/>
          </w:tcPr>
          <w:p w:rsidR="00E36DDA" w:rsidRPr="00023A9D" w:rsidRDefault="00E36DDA" w:rsidP="00E36DDA">
            <w:pPr>
              <w:jc w:val="center"/>
            </w:pPr>
            <w:r w:rsidRPr="00023A9D">
              <w:t>+</w:t>
            </w:r>
          </w:p>
        </w:tc>
        <w:tc>
          <w:tcPr>
            <w:tcW w:w="442" w:type="pct"/>
            <w:shd w:val="clear" w:color="auto" w:fill="auto"/>
            <w:vAlign w:val="center"/>
          </w:tcPr>
          <w:p w:rsidR="00E36DDA" w:rsidRPr="00023A9D" w:rsidRDefault="00E36DDA" w:rsidP="00E36DDA">
            <w:pPr>
              <w:jc w:val="center"/>
            </w:pPr>
          </w:p>
        </w:tc>
        <w:tc>
          <w:tcPr>
            <w:tcW w:w="473" w:type="pct"/>
            <w:shd w:val="clear" w:color="auto" w:fill="auto"/>
            <w:vAlign w:val="center"/>
          </w:tcPr>
          <w:p w:rsidR="00E36DDA" w:rsidRPr="00023A9D" w:rsidRDefault="00E36DDA" w:rsidP="00E36DDA">
            <w:pPr>
              <w:jc w:val="center"/>
            </w:pPr>
          </w:p>
        </w:tc>
        <w:tc>
          <w:tcPr>
            <w:tcW w:w="348" w:type="pct"/>
            <w:shd w:val="clear" w:color="auto" w:fill="auto"/>
            <w:vAlign w:val="center"/>
          </w:tcPr>
          <w:p w:rsidR="00E36DDA" w:rsidRPr="00023A9D" w:rsidRDefault="00E36DDA" w:rsidP="00E36DDA">
            <w:pPr>
              <w:jc w:val="center"/>
            </w:pPr>
          </w:p>
        </w:tc>
        <w:tc>
          <w:tcPr>
            <w:tcW w:w="387" w:type="pct"/>
            <w:shd w:val="clear" w:color="auto" w:fill="auto"/>
          </w:tcPr>
          <w:p w:rsidR="00E36DDA" w:rsidRPr="00023A9D" w:rsidRDefault="00E36DDA" w:rsidP="00E36DDA">
            <w:pPr>
              <w:jc w:val="center"/>
            </w:pPr>
            <w:r w:rsidRPr="00023A9D">
              <w:t>+</w:t>
            </w:r>
          </w:p>
        </w:tc>
        <w:tc>
          <w:tcPr>
            <w:tcW w:w="385" w:type="pct"/>
            <w:shd w:val="clear" w:color="auto" w:fill="auto"/>
          </w:tcPr>
          <w:p w:rsidR="00E36DDA" w:rsidRPr="00023A9D" w:rsidRDefault="00E36DDA" w:rsidP="00E36DDA">
            <w:pPr>
              <w:jc w:val="center"/>
            </w:pPr>
            <w:r w:rsidRPr="00023A9D">
              <w:t>+</w:t>
            </w:r>
          </w:p>
        </w:tc>
      </w:tr>
      <w:tr w:rsidR="00E36DDA" w:rsidRPr="00023A9D" w:rsidTr="00E36DDA">
        <w:trPr>
          <w:trHeight w:val="20"/>
          <w:jc w:val="center"/>
        </w:trPr>
        <w:tc>
          <w:tcPr>
            <w:tcW w:w="1268" w:type="pct"/>
            <w:shd w:val="clear" w:color="auto" w:fill="auto"/>
            <w:noWrap/>
            <w:vAlign w:val="center"/>
          </w:tcPr>
          <w:p w:rsidR="00E36DDA" w:rsidRPr="00023A9D" w:rsidRDefault="00E36DDA" w:rsidP="00E36DDA">
            <w:pPr>
              <w:jc w:val="center"/>
            </w:pPr>
            <w:r w:rsidRPr="00023A9D">
              <w:t>ЗК 7</w:t>
            </w:r>
          </w:p>
        </w:tc>
        <w:tc>
          <w:tcPr>
            <w:tcW w:w="438" w:type="pct"/>
            <w:shd w:val="clear" w:color="auto" w:fill="auto"/>
            <w:vAlign w:val="center"/>
          </w:tcPr>
          <w:p w:rsidR="00E36DDA" w:rsidRPr="00023A9D" w:rsidRDefault="00E36DDA" w:rsidP="00E36DDA">
            <w:pPr>
              <w:jc w:val="center"/>
              <w:rPr>
                <w:vertAlign w:val="subscript"/>
              </w:rPr>
            </w:pPr>
            <w:r w:rsidRPr="00023A9D">
              <w:t>+</w:t>
            </w:r>
          </w:p>
        </w:tc>
        <w:tc>
          <w:tcPr>
            <w:tcW w:w="456" w:type="pct"/>
            <w:shd w:val="clear" w:color="auto" w:fill="auto"/>
            <w:vAlign w:val="center"/>
          </w:tcPr>
          <w:p w:rsidR="00E36DDA" w:rsidRPr="00023A9D" w:rsidRDefault="00E36DDA" w:rsidP="00E36DDA">
            <w:pPr>
              <w:jc w:val="center"/>
            </w:pPr>
          </w:p>
        </w:tc>
        <w:tc>
          <w:tcPr>
            <w:tcW w:w="425" w:type="pct"/>
            <w:shd w:val="clear" w:color="auto" w:fill="auto"/>
            <w:vAlign w:val="center"/>
          </w:tcPr>
          <w:p w:rsidR="00E36DDA" w:rsidRPr="00023A9D" w:rsidRDefault="00E36DDA" w:rsidP="00E36DDA">
            <w:pPr>
              <w:jc w:val="center"/>
              <w:rPr>
                <w:vertAlign w:val="subscript"/>
              </w:rPr>
            </w:pPr>
            <w:r w:rsidRPr="00023A9D">
              <w:t>+</w:t>
            </w:r>
          </w:p>
        </w:tc>
        <w:tc>
          <w:tcPr>
            <w:tcW w:w="378" w:type="pct"/>
            <w:shd w:val="clear" w:color="auto" w:fill="auto"/>
            <w:vAlign w:val="center"/>
          </w:tcPr>
          <w:p w:rsidR="00E36DDA" w:rsidRPr="00023A9D" w:rsidRDefault="00E36DDA" w:rsidP="00E36DDA">
            <w:pPr>
              <w:jc w:val="center"/>
            </w:pPr>
          </w:p>
        </w:tc>
        <w:tc>
          <w:tcPr>
            <w:tcW w:w="442" w:type="pct"/>
            <w:shd w:val="clear" w:color="auto" w:fill="auto"/>
            <w:vAlign w:val="center"/>
          </w:tcPr>
          <w:p w:rsidR="00E36DDA" w:rsidRPr="00023A9D" w:rsidRDefault="00E36DDA" w:rsidP="00E36DDA">
            <w:pPr>
              <w:jc w:val="center"/>
            </w:pPr>
          </w:p>
        </w:tc>
        <w:tc>
          <w:tcPr>
            <w:tcW w:w="473" w:type="pct"/>
            <w:shd w:val="clear" w:color="auto" w:fill="auto"/>
            <w:vAlign w:val="center"/>
          </w:tcPr>
          <w:p w:rsidR="00E36DDA" w:rsidRPr="00023A9D" w:rsidRDefault="00E36DDA" w:rsidP="00E36DDA">
            <w:pPr>
              <w:jc w:val="center"/>
            </w:pPr>
          </w:p>
        </w:tc>
        <w:tc>
          <w:tcPr>
            <w:tcW w:w="348" w:type="pct"/>
            <w:shd w:val="clear" w:color="auto" w:fill="auto"/>
            <w:vAlign w:val="center"/>
          </w:tcPr>
          <w:p w:rsidR="00E36DDA" w:rsidRPr="00023A9D" w:rsidRDefault="00E36DDA" w:rsidP="00E36DDA">
            <w:pPr>
              <w:jc w:val="center"/>
            </w:pPr>
          </w:p>
        </w:tc>
        <w:tc>
          <w:tcPr>
            <w:tcW w:w="387" w:type="pct"/>
            <w:shd w:val="clear" w:color="auto" w:fill="auto"/>
          </w:tcPr>
          <w:p w:rsidR="00E36DDA" w:rsidRPr="00023A9D" w:rsidRDefault="00E36DDA" w:rsidP="00E36DDA">
            <w:pPr>
              <w:jc w:val="center"/>
            </w:pPr>
            <w:r w:rsidRPr="00023A9D">
              <w:t>+</w:t>
            </w:r>
          </w:p>
        </w:tc>
        <w:tc>
          <w:tcPr>
            <w:tcW w:w="385" w:type="pct"/>
            <w:shd w:val="clear" w:color="auto" w:fill="auto"/>
          </w:tcPr>
          <w:p w:rsidR="00E36DDA" w:rsidRPr="00023A9D" w:rsidRDefault="00E36DDA" w:rsidP="00E36DDA">
            <w:pPr>
              <w:jc w:val="center"/>
            </w:pPr>
            <w:r w:rsidRPr="00023A9D">
              <w:t>+</w:t>
            </w:r>
          </w:p>
        </w:tc>
      </w:tr>
      <w:tr w:rsidR="00E36DDA" w:rsidRPr="00023A9D" w:rsidTr="00E36DDA">
        <w:trPr>
          <w:trHeight w:val="20"/>
          <w:jc w:val="center"/>
        </w:trPr>
        <w:tc>
          <w:tcPr>
            <w:tcW w:w="1268" w:type="pct"/>
            <w:shd w:val="clear" w:color="auto" w:fill="auto"/>
            <w:noWrap/>
            <w:vAlign w:val="center"/>
          </w:tcPr>
          <w:p w:rsidR="00E36DDA" w:rsidRPr="00023A9D" w:rsidRDefault="00E36DDA" w:rsidP="00E36DDA">
            <w:pPr>
              <w:jc w:val="center"/>
            </w:pPr>
            <w:r w:rsidRPr="00023A9D">
              <w:t>ЗК 8</w:t>
            </w:r>
          </w:p>
        </w:tc>
        <w:tc>
          <w:tcPr>
            <w:tcW w:w="438" w:type="pct"/>
            <w:shd w:val="clear" w:color="auto" w:fill="auto"/>
            <w:vAlign w:val="center"/>
          </w:tcPr>
          <w:p w:rsidR="00E36DDA" w:rsidRPr="00023A9D" w:rsidRDefault="00E36DDA" w:rsidP="00E36DDA">
            <w:pPr>
              <w:jc w:val="center"/>
            </w:pPr>
          </w:p>
        </w:tc>
        <w:tc>
          <w:tcPr>
            <w:tcW w:w="456" w:type="pct"/>
            <w:shd w:val="clear" w:color="auto" w:fill="auto"/>
            <w:vAlign w:val="center"/>
          </w:tcPr>
          <w:p w:rsidR="00E36DDA" w:rsidRPr="00023A9D" w:rsidRDefault="00E36DDA" w:rsidP="00E36DDA">
            <w:pPr>
              <w:jc w:val="center"/>
            </w:pPr>
            <w:r w:rsidRPr="00023A9D">
              <w:t>+</w:t>
            </w:r>
          </w:p>
        </w:tc>
        <w:tc>
          <w:tcPr>
            <w:tcW w:w="425" w:type="pct"/>
            <w:shd w:val="clear" w:color="auto" w:fill="auto"/>
            <w:vAlign w:val="center"/>
          </w:tcPr>
          <w:p w:rsidR="00E36DDA" w:rsidRPr="00023A9D" w:rsidRDefault="00E36DDA" w:rsidP="00E36DDA">
            <w:pPr>
              <w:jc w:val="center"/>
            </w:pPr>
          </w:p>
        </w:tc>
        <w:tc>
          <w:tcPr>
            <w:tcW w:w="378" w:type="pct"/>
            <w:shd w:val="clear" w:color="auto" w:fill="auto"/>
            <w:vAlign w:val="center"/>
          </w:tcPr>
          <w:p w:rsidR="00E36DDA" w:rsidRPr="00023A9D" w:rsidRDefault="00E36DDA" w:rsidP="00E36DDA">
            <w:pPr>
              <w:jc w:val="center"/>
            </w:pPr>
          </w:p>
        </w:tc>
        <w:tc>
          <w:tcPr>
            <w:tcW w:w="442" w:type="pct"/>
            <w:shd w:val="clear" w:color="auto" w:fill="auto"/>
            <w:vAlign w:val="center"/>
          </w:tcPr>
          <w:p w:rsidR="00E36DDA" w:rsidRPr="00023A9D" w:rsidRDefault="00E36DDA" w:rsidP="00E36DDA">
            <w:pPr>
              <w:jc w:val="center"/>
            </w:pPr>
          </w:p>
        </w:tc>
        <w:tc>
          <w:tcPr>
            <w:tcW w:w="473" w:type="pct"/>
            <w:shd w:val="clear" w:color="auto" w:fill="auto"/>
            <w:vAlign w:val="center"/>
          </w:tcPr>
          <w:p w:rsidR="00E36DDA" w:rsidRPr="00023A9D" w:rsidRDefault="00E36DDA" w:rsidP="00E36DDA">
            <w:pPr>
              <w:jc w:val="center"/>
            </w:pPr>
          </w:p>
        </w:tc>
        <w:tc>
          <w:tcPr>
            <w:tcW w:w="348" w:type="pct"/>
            <w:shd w:val="clear" w:color="auto" w:fill="auto"/>
            <w:vAlign w:val="center"/>
          </w:tcPr>
          <w:p w:rsidR="00E36DDA" w:rsidRPr="00023A9D" w:rsidRDefault="00E36DDA" w:rsidP="00E36DDA">
            <w:pPr>
              <w:jc w:val="center"/>
            </w:pPr>
          </w:p>
        </w:tc>
        <w:tc>
          <w:tcPr>
            <w:tcW w:w="387" w:type="pct"/>
            <w:shd w:val="clear" w:color="auto" w:fill="auto"/>
          </w:tcPr>
          <w:p w:rsidR="00E36DDA" w:rsidRPr="00023A9D" w:rsidRDefault="00E36DDA" w:rsidP="00E36DDA">
            <w:pPr>
              <w:jc w:val="center"/>
            </w:pPr>
            <w:r w:rsidRPr="00023A9D">
              <w:t>+</w:t>
            </w:r>
          </w:p>
        </w:tc>
        <w:tc>
          <w:tcPr>
            <w:tcW w:w="385" w:type="pct"/>
            <w:shd w:val="clear" w:color="auto" w:fill="auto"/>
          </w:tcPr>
          <w:p w:rsidR="00E36DDA" w:rsidRPr="00023A9D" w:rsidRDefault="00E36DDA" w:rsidP="00E36DDA">
            <w:pPr>
              <w:jc w:val="center"/>
            </w:pPr>
            <w:r w:rsidRPr="00023A9D">
              <w:t>+</w:t>
            </w:r>
          </w:p>
        </w:tc>
      </w:tr>
      <w:tr w:rsidR="00E36DDA" w:rsidRPr="00023A9D" w:rsidTr="00E36DDA">
        <w:trPr>
          <w:trHeight w:val="20"/>
          <w:jc w:val="center"/>
        </w:trPr>
        <w:tc>
          <w:tcPr>
            <w:tcW w:w="1268" w:type="pct"/>
            <w:shd w:val="clear" w:color="auto" w:fill="auto"/>
            <w:noWrap/>
            <w:vAlign w:val="center"/>
          </w:tcPr>
          <w:p w:rsidR="00E36DDA" w:rsidRPr="00023A9D" w:rsidRDefault="00E36DDA" w:rsidP="00E36DDA">
            <w:pPr>
              <w:jc w:val="center"/>
            </w:pPr>
            <w:r w:rsidRPr="00023A9D">
              <w:t>ФК 1</w:t>
            </w:r>
          </w:p>
        </w:tc>
        <w:tc>
          <w:tcPr>
            <w:tcW w:w="438" w:type="pct"/>
            <w:shd w:val="clear" w:color="auto" w:fill="auto"/>
            <w:vAlign w:val="center"/>
          </w:tcPr>
          <w:p w:rsidR="00E36DDA" w:rsidRPr="00023A9D" w:rsidRDefault="00E36DDA" w:rsidP="00E36DDA">
            <w:pPr>
              <w:jc w:val="center"/>
            </w:pPr>
          </w:p>
        </w:tc>
        <w:tc>
          <w:tcPr>
            <w:tcW w:w="456" w:type="pct"/>
            <w:shd w:val="clear" w:color="auto" w:fill="auto"/>
            <w:vAlign w:val="center"/>
          </w:tcPr>
          <w:p w:rsidR="00E36DDA" w:rsidRPr="00023A9D" w:rsidRDefault="00E36DDA" w:rsidP="00E36DDA">
            <w:pPr>
              <w:jc w:val="center"/>
            </w:pPr>
          </w:p>
        </w:tc>
        <w:tc>
          <w:tcPr>
            <w:tcW w:w="425" w:type="pct"/>
            <w:shd w:val="clear" w:color="auto" w:fill="auto"/>
            <w:vAlign w:val="center"/>
          </w:tcPr>
          <w:p w:rsidR="00E36DDA" w:rsidRPr="00023A9D" w:rsidRDefault="00E36DDA" w:rsidP="00E36DDA">
            <w:pPr>
              <w:jc w:val="center"/>
            </w:pPr>
          </w:p>
        </w:tc>
        <w:tc>
          <w:tcPr>
            <w:tcW w:w="378" w:type="pct"/>
            <w:shd w:val="clear" w:color="auto" w:fill="auto"/>
          </w:tcPr>
          <w:p w:rsidR="00E36DDA" w:rsidRPr="00023A9D" w:rsidRDefault="00E36DDA" w:rsidP="00E36DDA">
            <w:pPr>
              <w:jc w:val="center"/>
            </w:pPr>
            <w:r w:rsidRPr="00023A9D">
              <w:t>+</w:t>
            </w:r>
          </w:p>
        </w:tc>
        <w:tc>
          <w:tcPr>
            <w:tcW w:w="442" w:type="pct"/>
            <w:shd w:val="clear" w:color="auto" w:fill="auto"/>
          </w:tcPr>
          <w:p w:rsidR="00E36DDA" w:rsidRPr="00023A9D" w:rsidRDefault="00E36DDA" w:rsidP="00E36DDA">
            <w:pPr>
              <w:jc w:val="center"/>
            </w:pPr>
            <w:r w:rsidRPr="00023A9D">
              <w:t>+</w:t>
            </w:r>
          </w:p>
        </w:tc>
        <w:tc>
          <w:tcPr>
            <w:tcW w:w="473" w:type="pct"/>
            <w:shd w:val="clear" w:color="auto" w:fill="auto"/>
          </w:tcPr>
          <w:p w:rsidR="00E36DDA" w:rsidRPr="00023A9D" w:rsidRDefault="00E36DDA" w:rsidP="00E36DDA">
            <w:pPr>
              <w:jc w:val="center"/>
            </w:pPr>
            <w:r w:rsidRPr="00023A9D">
              <w:t>+</w:t>
            </w:r>
          </w:p>
        </w:tc>
        <w:tc>
          <w:tcPr>
            <w:tcW w:w="348" w:type="pct"/>
            <w:shd w:val="clear" w:color="auto" w:fill="auto"/>
          </w:tcPr>
          <w:p w:rsidR="00E36DDA" w:rsidRPr="00023A9D" w:rsidRDefault="00E36DDA" w:rsidP="00E36DDA">
            <w:pPr>
              <w:jc w:val="center"/>
            </w:pPr>
            <w:r w:rsidRPr="00023A9D">
              <w:t>+</w:t>
            </w:r>
          </w:p>
        </w:tc>
        <w:tc>
          <w:tcPr>
            <w:tcW w:w="387" w:type="pct"/>
            <w:shd w:val="clear" w:color="auto" w:fill="auto"/>
          </w:tcPr>
          <w:p w:rsidR="00E36DDA" w:rsidRPr="00023A9D" w:rsidRDefault="00E36DDA" w:rsidP="00E36DDA">
            <w:pPr>
              <w:jc w:val="center"/>
            </w:pPr>
          </w:p>
        </w:tc>
        <w:tc>
          <w:tcPr>
            <w:tcW w:w="385" w:type="pct"/>
            <w:shd w:val="clear" w:color="auto" w:fill="auto"/>
          </w:tcPr>
          <w:p w:rsidR="00E36DDA" w:rsidRPr="00023A9D" w:rsidRDefault="00E36DDA" w:rsidP="00E36DDA">
            <w:pPr>
              <w:jc w:val="center"/>
            </w:pPr>
            <w:r w:rsidRPr="00023A9D">
              <w:t>+</w:t>
            </w:r>
          </w:p>
        </w:tc>
      </w:tr>
      <w:tr w:rsidR="00E36DDA" w:rsidRPr="00023A9D" w:rsidTr="00E36DDA">
        <w:trPr>
          <w:trHeight w:val="20"/>
          <w:jc w:val="center"/>
        </w:trPr>
        <w:tc>
          <w:tcPr>
            <w:tcW w:w="1268" w:type="pct"/>
            <w:shd w:val="clear" w:color="auto" w:fill="auto"/>
            <w:noWrap/>
            <w:vAlign w:val="center"/>
          </w:tcPr>
          <w:p w:rsidR="00E36DDA" w:rsidRPr="00023A9D" w:rsidRDefault="00E36DDA" w:rsidP="00E36DDA">
            <w:pPr>
              <w:jc w:val="center"/>
            </w:pPr>
            <w:r w:rsidRPr="00023A9D">
              <w:t>ФК 2</w:t>
            </w:r>
          </w:p>
        </w:tc>
        <w:tc>
          <w:tcPr>
            <w:tcW w:w="438" w:type="pct"/>
            <w:shd w:val="clear" w:color="auto" w:fill="auto"/>
            <w:vAlign w:val="center"/>
          </w:tcPr>
          <w:p w:rsidR="00E36DDA" w:rsidRPr="00023A9D" w:rsidRDefault="00E36DDA" w:rsidP="00E36DDA">
            <w:pPr>
              <w:jc w:val="center"/>
            </w:pPr>
          </w:p>
        </w:tc>
        <w:tc>
          <w:tcPr>
            <w:tcW w:w="456" w:type="pct"/>
            <w:shd w:val="clear" w:color="auto" w:fill="auto"/>
            <w:vAlign w:val="center"/>
          </w:tcPr>
          <w:p w:rsidR="00E36DDA" w:rsidRPr="00023A9D" w:rsidRDefault="00E36DDA" w:rsidP="00E36DDA">
            <w:pPr>
              <w:jc w:val="center"/>
            </w:pPr>
          </w:p>
        </w:tc>
        <w:tc>
          <w:tcPr>
            <w:tcW w:w="425" w:type="pct"/>
            <w:shd w:val="clear" w:color="auto" w:fill="auto"/>
          </w:tcPr>
          <w:p w:rsidR="00E36DDA" w:rsidRPr="00023A9D" w:rsidRDefault="00E36DDA" w:rsidP="00E36DDA">
            <w:pPr>
              <w:jc w:val="center"/>
            </w:pPr>
            <w:r w:rsidRPr="00023A9D">
              <w:t>+</w:t>
            </w:r>
          </w:p>
        </w:tc>
        <w:tc>
          <w:tcPr>
            <w:tcW w:w="378" w:type="pct"/>
            <w:shd w:val="clear" w:color="auto" w:fill="auto"/>
          </w:tcPr>
          <w:p w:rsidR="00E36DDA" w:rsidRPr="00023A9D" w:rsidRDefault="00E36DDA" w:rsidP="00E36DDA">
            <w:pPr>
              <w:jc w:val="center"/>
            </w:pPr>
            <w:r w:rsidRPr="00023A9D">
              <w:t>+</w:t>
            </w:r>
          </w:p>
        </w:tc>
        <w:tc>
          <w:tcPr>
            <w:tcW w:w="442" w:type="pct"/>
            <w:shd w:val="clear" w:color="auto" w:fill="auto"/>
          </w:tcPr>
          <w:p w:rsidR="00E36DDA" w:rsidRPr="00023A9D" w:rsidRDefault="00E36DDA" w:rsidP="00E36DDA">
            <w:pPr>
              <w:jc w:val="center"/>
            </w:pPr>
            <w:r w:rsidRPr="00023A9D">
              <w:t>+</w:t>
            </w:r>
          </w:p>
        </w:tc>
        <w:tc>
          <w:tcPr>
            <w:tcW w:w="473" w:type="pct"/>
            <w:shd w:val="clear" w:color="auto" w:fill="auto"/>
            <w:vAlign w:val="center"/>
          </w:tcPr>
          <w:p w:rsidR="00E36DDA" w:rsidRPr="00023A9D" w:rsidRDefault="00E36DDA" w:rsidP="00E36DDA">
            <w:pPr>
              <w:jc w:val="center"/>
            </w:pPr>
          </w:p>
        </w:tc>
        <w:tc>
          <w:tcPr>
            <w:tcW w:w="348" w:type="pct"/>
            <w:shd w:val="clear" w:color="auto" w:fill="auto"/>
            <w:vAlign w:val="center"/>
          </w:tcPr>
          <w:p w:rsidR="00E36DDA" w:rsidRPr="00023A9D" w:rsidRDefault="00E36DDA" w:rsidP="00E36DDA">
            <w:pPr>
              <w:jc w:val="center"/>
            </w:pPr>
          </w:p>
        </w:tc>
        <w:tc>
          <w:tcPr>
            <w:tcW w:w="387" w:type="pct"/>
            <w:shd w:val="clear" w:color="auto" w:fill="auto"/>
          </w:tcPr>
          <w:p w:rsidR="00E36DDA" w:rsidRPr="00023A9D" w:rsidRDefault="00E36DDA" w:rsidP="00E36DDA">
            <w:pPr>
              <w:jc w:val="center"/>
            </w:pPr>
          </w:p>
        </w:tc>
        <w:tc>
          <w:tcPr>
            <w:tcW w:w="385" w:type="pct"/>
            <w:shd w:val="clear" w:color="auto" w:fill="auto"/>
          </w:tcPr>
          <w:p w:rsidR="00E36DDA" w:rsidRPr="00023A9D" w:rsidRDefault="00E36DDA" w:rsidP="00E36DDA">
            <w:pPr>
              <w:jc w:val="center"/>
            </w:pPr>
            <w:r w:rsidRPr="00023A9D">
              <w:t>+</w:t>
            </w:r>
          </w:p>
        </w:tc>
      </w:tr>
      <w:tr w:rsidR="00E36DDA" w:rsidRPr="00023A9D" w:rsidTr="00E36DDA">
        <w:trPr>
          <w:trHeight w:val="20"/>
          <w:jc w:val="center"/>
        </w:trPr>
        <w:tc>
          <w:tcPr>
            <w:tcW w:w="1268" w:type="pct"/>
            <w:shd w:val="clear" w:color="auto" w:fill="auto"/>
            <w:noWrap/>
            <w:vAlign w:val="center"/>
          </w:tcPr>
          <w:p w:rsidR="00E36DDA" w:rsidRPr="00023A9D" w:rsidRDefault="00E36DDA" w:rsidP="00E36DDA">
            <w:pPr>
              <w:jc w:val="center"/>
            </w:pPr>
            <w:r w:rsidRPr="00023A9D">
              <w:t>ФК 3</w:t>
            </w:r>
          </w:p>
        </w:tc>
        <w:tc>
          <w:tcPr>
            <w:tcW w:w="438" w:type="pct"/>
            <w:shd w:val="clear" w:color="auto" w:fill="auto"/>
            <w:vAlign w:val="center"/>
          </w:tcPr>
          <w:p w:rsidR="00E36DDA" w:rsidRPr="00023A9D" w:rsidRDefault="00E36DDA" w:rsidP="00E36DDA">
            <w:pPr>
              <w:jc w:val="center"/>
            </w:pPr>
          </w:p>
        </w:tc>
        <w:tc>
          <w:tcPr>
            <w:tcW w:w="456" w:type="pct"/>
            <w:shd w:val="clear" w:color="auto" w:fill="auto"/>
          </w:tcPr>
          <w:p w:rsidR="00E36DDA" w:rsidRPr="00023A9D" w:rsidRDefault="00E36DDA" w:rsidP="00E36DDA">
            <w:pPr>
              <w:jc w:val="center"/>
            </w:pPr>
            <w:r w:rsidRPr="00023A9D">
              <w:t>+</w:t>
            </w:r>
          </w:p>
        </w:tc>
        <w:tc>
          <w:tcPr>
            <w:tcW w:w="425" w:type="pct"/>
            <w:shd w:val="clear" w:color="auto" w:fill="auto"/>
          </w:tcPr>
          <w:p w:rsidR="00E36DDA" w:rsidRPr="00023A9D" w:rsidRDefault="00E36DDA" w:rsidP="00E36DDA">
            <w:pPr>
              <w:jc w:val="center"/>
            </w:pPr>
            <w:r w:rsidRPr="00023A9D">
              <w:t>+</w:t>
            </w:r>
          </w:p>
        </w:tc>
        <w:tc>
          <w:tcPr>
            <w:tcW w:w="378" w:type="pct"/>
            <w:shd w:val="clear" w:color="auto" w:fill="auto"/>
            <w:vAlign w:val="center"/>
          </w:tcPr>
          <w:p w:rsidR="00E36DDA" w:rsidRPr="00023A9D" w:rsidRDefault="00E36DDA" w:rsidP="00E36DDA">
            <w:pPr>
              <w:jc w:val="center"/>
            </w:pPr>
          </w:p>
        </w:tc>
        <w:tc>
          <w:tcPr>
            <w:tcW w:w="442" w:type="pct"/>
            <w:shd w:val="clear" w:color="auto" w:fill="auto"/>
          </w:tcPr>
          <w:p w:rsidR="00E36DDA" w:rsidRPr="00023A9D" w:rsidRDefault="00E36DDA" w:rsidP="00E36DDA">
            <w:pPr>
              <w:jc w:val="center"/>
            </w:pPr>
            <w:r w:rsidRPr="00023A9D">
              <w:t>+</w:t>
            </w:r>
          </w:p>
        </w:tc>
        <w:tc>
          <w:tcPr>
            <w:tcW w:w="473" w:type="pct"/>
            <w:shd w:val="clear" w:color="auto" w:fill="auto"/>
          </w:tcPr>
          <w:p w:rsidR="00E36DDA" w:rsidRPr="00023A9D" w:rsidRDefault="00E36DDA" w:rsidP="00E36DDA">
            <w:pPr>
              <w:jc w:val="center"/>
            </w:pPr>
            <w:r w:rsidRPr="00023A9D">
              <w:t>+</w:t>
            </w:r>
          </w:p>
        </w:tc>
        <w:tc>
          <w:tcPr>
            <w:tcW w:w="348" w:type="pct"/>
            <w:shd w:val="clear" w:color="auto" w:fill="auto"/>
          </w:tcPr>
          <w:p w:rsidR="00E36DDA" w:rsidRPr="00023A9D" w:rsidRDefault="00E36DDA" w:rsidP="00E36DDA">
            <w:pPr>
              <w:jc w:val="center"/>
            </w:pPr>
            <w:r w:rsidRPr="00023A9D">
              <w:t>+</w:t>
            </w:r>
          </w:p>
        </w:tc>
        <w:tc>
          <w:tcPr>
            <w:tcW w:w="387" w:type="pct"/>
            <w:shd w:val="clear" w:color="auto" w:fill="auto"/>
          </w:tcPr>
          <w:p w:rsidR="00E36DDA" w:rsidRPr="00023A9D" w:rsidRDefault="00E36DDA" w:rsidP="00E36DDA">
            <w:pPr>
              <w:jc w:val="center"/>
            </w:pPr>
            <w:r w:rsidRPr="00023A9D">
              <w:t>+</w:t>
            </w:r>
          </w:p>
        </w:tc>
        <w:tc>
          <w:tcPr>
            <w:tcW w:w="385" w:type="pct"/>
            <w:shd w:val="clear" w:color="auto" w:fill="auto"/>
          </w:tcPr>
          <w:p w:rsidR="00E36DDA" w:rsidRPr="00023A9D" w:rsidRDefault="00E36DDA" w:rsidP="00E36DDA">
            <w:pPr>
              <w:jc w:val="center"/>
            </w:pPr>
            <w:r w:rsidRPr="00023A9D">
              <w:t>+</w:t>
            </w:r>
          </w:p>
        </w:tc>
      </w:tr>
      <w:tr w:rsidR="00E36DDA" w:rsidRPr="00023A9D" w:rsidTr="00E36DDA">
        <w:trPr>
          <w:trHeight w:val="20"/>
          <w:jc w:val="center"/>
        </w:trPr>
        <w:tc>
          <w:tcPr>
            <w:tcW w:w="1268" w:type="pct"/>
            <w:shd w:val="clear" w:color="auto" w:fill="auto"/>
            <w:noWrap/>
            <w:vAlign w:val="center"/>
          </w:tcPr>
          <w:p w:rsidR="00E36DDA" w:rsidRPr="00023A9D" w:rsidRDefault="00E36DDA" w:rsidP="00E36DDA">
            <w:pPr>
              <w:jc w:val="center"/>
            </w:pPr>
            <w:r w:rsidRPr="00023A9D">
              <w:t>ФК 4</w:t>
            </w:r>
          </w:p>
        </w:tc>
        <w:tc>
          <w:tcPr>
            <w:tcW w:w="438" w:type="pct"/>
            <w:shd w:val="clear" w:color="auto" w:fill="auto"/>
            <w:vAlign w:val="center"/>
          </w:tcPr>
          <w:p w:rsidR="00E36DDA" w:rsidRPr="00023A9D" w:rsidRDefault="00E36DDA" w:rsidP="00E36DDA">
            <w:pPr>
              <w:jc w:val="center"/>
            </w:pPr>
          </w:p>
        </w:tc>
        <w:tc>
          <w:tcPr>
            <w:tcW w:w="456" w:type="pct"/>
            <w:shd w:val="clear" w:color="auto" w:fill="auto"/>
            <w:vAlign w:val="center"/>
          </w:tcPr>
          <w:p w:rsidR="00E36DDA" w:rsidRPr="00023A9D" w:rsidRDefault="00E36DDA" w:rsidP="00E36DDA">
            <w:pPr>
              <w:jc w:val="center"/>
            </w:pPr>
          </w:p>
        </w:tc>
        <w:tc>
          <w:tcPr>
            <w:tcW w:w="425" w:type="pct"/>
            <w:shd w:val="clear" w:color="auto" w:fill="auto"/>
            <w:vAlign w:val="center"/>
          </w:tcPr>
          <w:p w:rsidR="00E36DDA" w:rsidRPr="00023A9D" w:rsidRDefault="00E36DDA" w:rsidP="00E36DDA">
            <w:pPr>
              <w:jc w:val="center"/>
            </w:pPr>
          </w:p>
        </w:tc>
        <w:tc>
          <w:tcPr>
            <w:tcW w:w="378" w:type="pct"/>
            <w:shd w:val="clear" w:color="auto" w:fill="auto"/>
            <w:vAlign w:val="center"/>
          </w:tcPr>
          <w:p w:rsidR="00E36DDA" w:rsidRPr="00023A9D" w:rsidRDefault="00E36DDA" w:rsidP="00E36DDA">
            <w:pPr>
              <w:jc w:val="center"/>
            </w:pPr>
          </w:p>
        </w:tc>
        <w:tc>
          <w:tcPr>
            <w:tcW w:w="442" w:type="pct"/>
            <w:shd w:val="clear" w:color="auto" w:fill="auto"/>
          </w:tcPr>
          <w:p w:rsidR="00E36DDA" w:rsidRPr="00023A9D" w:rsidRDefault="00E36DDA" w:rsidP="00E36DDA">
            <w:pPr>
              <w:jc w:val="center"/>
            </w:pPr>
            <w:r w:rsidRPr="00023A9D">
              <w:t>+</w:t>
            </w:r>
          </w:p>
        </w:tc>
        <w:tc>
          <w:tcPr>
            <w:tcW w:w="473" w:type="pct"/>
            <w:shd w:val="clear" w:color="auto" w:fill="auto"/>
          </w:tcPr>
          <w:p w:rsidR="00E36DDA" w:rsidRPr="00023A9D" w:rsidRDefault="00E36DDA" w:rsidP="00E36DDA">
            <w:pPr>
              <w:jc w:val="center"/>
            </w:pPr>
            <w:r w:rsidRPr="00023A9D">
              <w:t>+</w:t>
            </w:r>
          </w:p>
        </w:tc>
        <w:tc>
          <w:tcPr>
            <w:tcW w:w="348" w:type="pct"/>
            <w:shd w:val="clear" w:color="auto" w:fill="auto"/>
          </w:tcPr>
          <w:p w:rsidR="00E36DDA" w:rsidRPr="00023A9D" w:rsidRDefault="00E36DDA" w:rsidP="00E36DDA">
            <w:pPr>
              <w:jc w:val="center"/>
            </w:pPr>
            <w:r w:rsidRPr="00023A9D">
              <w:t>+</w:t>
            </w:r>
          </w:p>
        </w:tc>
        <w:tc>
          <w:tcPr>
            <w:tcW w:w="387" w:type="pct"/>
            <w:shd w:val="clear" w:color="auto" w:fill="auto"/>
          </w:tcPr>
          <w:p w:rsidR="00E36DDA" w:rsidRPr="00023A9D" w:rsidRDefault="00E36DDA" w:rsidP="00E36DDA">
            <w:pPr>
              <w:jc w:val="center"/>
            </w:pPr>
          </w:p>
        </w:tc>
        <w:tc>
          <w:tcPr>
            <w:tcW w:w="385" w:type="pct"/>
            <w:shd w:val="clear" w:color="auto" w:fill="auto"/>
          </w:tcPr>
          <w:p w:rsidR="00E36DDA" w:rsidRPr="00023A9D" w:rsidRDefault="00E36DDA" w:rsidP="00E36DDA">
            <w:pPr>
              <w:jc w:val="center"/>
            </w:pPr>
            <w:r w:rsidRPr="00023A9D">
              <w:t>+</w:t>
            </w:r>
          </w:p>
        </w:tc>
      </w:tr>
      <w:tr w:rsidR="00E36DDA" w:rsidRPr="00023A9D" w:rsidTr="00E36DDA">
        <w:trPr>
          <w:trHeight w:val="20"/>
          <w:jc w:val="center"/>
        </w:trPr>
        <w:tc>
          <w:tcPr>
            <w:tcW w:w="1268" w:type="pct"/>
            <w:shd w:val="clear" w:color="auto" w:fill="auto"/>
            <w:noWrap/>
            <w:vAlign w:val="center"/>
          </w:tcPr>
          <w:p w:rsidR="00E36DDA" w:rsidRPr="00023A9D" w:rsidRDefault="00E36DDA" w:rsidP="00E36DDA">
            <w:pPr>
              <w:jc w:val="center"/>
            </w:pPr>
            <w:r w:rsidRPr="00023A9D">
              <w:t>ФК 5</w:t>
            </w:r>
          </w:p>
        </w:tc>
        <w:tc>
          <w:tcPr>
            <w:tcW w:w="438" w:type="pct"/>
            <w:shd w:val="clear" w:color="auto" w:fill="auto"/>
            <w:vAlign w:val="center"/>
          </w:tcPr>
          <w:p w:rsidR="00E36DDA" w:rsidRPr="00023A9D" w:rsidRDefault="00E36DDA" w:rsidP="00E36DDA">
            <w:pPr>
              <w:jc w:val="center"/>
            </w:pPr>
          </w:p>
        </w:tc>
        <w:tc>
          <w:tcPr>
            <w:tcW w:w="456" w:type="pct"/>
            <w:shd w:val="clear" w:color="auto" w:fill="auto"/>
            <w:vAlign w:val="center"/>
          </w:tcPr>
          <w:p w:rsidR="00E36DDA" w:rsidRPr="00023A9D" w:rsidRDefault="00E36DDA" w:rsidP="00E36DDA">
            <w:pPr>
              <w:jc w:val="center"/>
            </w:pPr>
          </w:p>
        </w:tc>
        <w:tc>
          <w:tcPr>
            <w:tcW w:w="425" w:type="pct"/>
            <w:shd w:val="clear" w:color="auto" w:fill="auto"/>
          </w:tcPr>
          <w:p w:rsidR="00E36DDA" w:rsidRPr="00023A9D" w:rsidRDefault="00E36DDA" w:rsidP="00E36DDA">
            <w:pPr>
              <w:jc w:val="center"/>
            </w:pPr>
            <w:r w:rsidRPr="00023A9D">
              <w:t>+</w:t>
            </w:r>
          </w:p>
        </w:tc>
        <w:tc>
          <w:tcPr>
            <w:tcW w:w="378" w:type="pct"/>
            <w:shd w:val="clear" w:color="auto" w:fill="auto"/>
          </w:tcPr>
          <w:p w:rsidR="00E36DDA" w:rsidRPr="00023A9D" w:rsidRDefault="00E36DDA" w:rsidP="00E36DDA">
            <w:pPr>
              <w:jc w:val="center"/>
            </w:pPr>
            <w:r w:rsidRPr="00023A9D">
              <w:t>+</w:t>
            </w:r>
          </w:p>
        </w:tc>
        <w:tc>
          <w:tcPr>
            <w:tcW w:w="442" w:type="pct"/>
            <w:shd w:val="clear" w:color="auto" w:fill="auto"/>
          </w:tcPr>
          <w:p w:rsidR="00E36DDA" w:rsidRPr="00023A9D" w:rsidRDefault="00E36DDA" w:rsidP="00E36DDA">
            <w:pPr>
              <w:jc w:val="center"/>
            </w:pPr>
            <w:r w:rsidRPr="00023A9D">
              <w:t>+</w:t>
            </w:r>
          </w:p>
        </w:tc>
        <w:tc>
          <w:tcPr>
            <w:tcW w:w="473" w:type="pct"/>
            <w:shd w:val="clear" w:color="auto" w:fill="auto"/>
            <w:vAlign w:val="center"/>
          </w:tcPr>
          <w:p w:rsidR="00E36DDA" w:rsidRPr="00023A9D" w:rsidRDefault="00E36DDA" w:rsidP="00E36DDA">
            <w:pPr>
              <w:jc w:val="center"/>
            </w:pPr>
          </w:p>
        </w:tc>
        <w:tc>
          <w:tcPr>
            <w:tcW w:w="348" w:type="pct"/>
            <w:shd w:val="clear" w:color="auto" w:fill="auto"/>
            <w:vAlign w:val="center"/>
          </w:tcPr>
          <w:p w:rsidR="00E36DDA" w:rsidRPr="00023A9D" w:rsidRDefault="00E36DDA" w:rsidP="00E36DDA">
            <w:pPr>
              <w:jc w:val="center"/>
            </w:pPr>
          </w:p>
        </w:tc>
        <w:tc>
          <w:tcPr>
            <w:tcW w:w="387" w:type="pct"/>
            <w:shd w:val="clear" w:color="auto" w:fill="auto"/>
          </w:tcPr>
          <w:p w:rsidR="00E36DDA" w:rsidRPr="00023A9D" w:rsidRDefault="00E36DDA" w:rsidP="00E36DDA">
            <w:pPr>
              <w:jc w:val="center"/>
            </w:pPr>
          </w:p>
        </w:tc>
        <w:tc>
          <w:tcPr>
            <w:tcW w:w="385" w:type="pct"/>
            <w:shd w:val="clear" w:color="auto" w:fill="auto"/>
          </w:tcPr>
          <w:p w:rsidR="00E36DDA" w:rsidRPr="00023A9D" w:rsidRDefault="00E36DDA" w:rsidP="00E36DDA">
            <w:pPr>
              <w:jc w:val="center"/>
            </w:pPr>
            <w:r w:rsidRPr="00023A9D">
              <w:t>+</w:t>
            </w:r>
          </w:p>
        </w:tc>
      </w:tr>
      <w:tr w:rsidR="00E36DDA" w:rsidRPr="00023A9D" w:rsidTr="00E36DDA">
        <w:trPr>
          <w:trHeight w:val="20"/>
          <w:jc w:val="center"/>
        </w:trPr>
        <w:tc>
          <w:tcPr>
            <w:tcW w:w="1268" w:type="pct"/>
            <w:shd w:val="clear" w:color="auto" w:fill="auto"/>
            <w:noWrap/>
            <w:vAlign w:val="center"/>
          </w:tcPr>
          <w:p w:rsidR="00E36DDA" w:rsidRPr="00023A9D" w:rsidRDefault="00E36DDA" w:rsidP="00E36DDA">
            <w:pPr>
              <w:jc w:val="center"/>
            </w:pPr>
            <w:r w:rsidRPr="00023A9D">
              <w:t>ФК 6</w:t>
            </w:r>
          </w:p>
        </w:tc>
        <w:tc>
          <w:tcPr>
            <w:tcW w:w="438" w:type="pct"/>
            <w:shd w:val="clear" w:color="auto" w:fill="auto"/>
            <w:vAlign w:val="center"/>
          </w:tcPr>
          <w:p w:rsidR="00E36DDA" w:rsidRPr="00023A9D" w:rsidRDefault="00E36DDA" w:rsidP="00E36DDA">
            <w:pPr>
              <w:jc w:val="center"/>
            </w:pPr>
          </w:p>
        </w:tc>
        <w:tc>
          <w:tcPr>
            <w:tcW w:w="456" w:type="pct"/>
            <w:shd w:val="clear" w:color="auto" w:fill="auto"/>
            <w:vAlign w:val="center"/>
          </w:tcPr>
          <w:p w:rsidR="00E36DDA" w:rsidRPr="00023A9D" w:rsidRDefault="00E36DDA" w:rsidP="00E36DDA">
            <w:pPr>
              <w:jc w:val="center"/>
            </w:pPr>
          </w:p>
        </w:tc>
        <w:tc>
          <w:tcPr>
            <w:tcW w:w="425" w:type="pct"/>
            <w:shd w:val="clear" w:color="auto" w:fill="auto"/>
            <w:vAlign w:val="center"/>
          </w:tcPr>
          <w:p w:rsidR="00E36DDA" w:rsidRPr="00023A9D" w:rsidRDefault="00E36DDA" w:rsidP="00E36DDA">
            <w:pPr>
              <w:jc w:val="center"/>
            </w:pPr>
            <w:r w:rsidRPr="00023A9D">
              <w:t>+</w:t>
            </w:r>
          </w:p>
        </w:tc>
        <w:tc>
          <w:tcPr>
            <w:tcW w:w="378" w:type="pct"/>
            <w:shd w:val="clear" w:color="auto" w:fill="auto"/>
            <w:vAlign w:val="center"/>
          </w:tcPr>
          <w:p w:rsidR="00E36DDA" w:rsidRPr="00023A9D" w:rsidRDefault="00E36DDA" w:rsidP="00E36DDA">
            <w:pPr>
              <w:jc w:val="center"/>
            </w:pPr>
          </w:p>
        </w:tc>
        <w:tc>
          <w:tcPr>
            <w:tcW w:w="442" w:type="pct"/>
            <w:shd w:val="clear" w:color="auto" w:fill="auto"/>
            <w:vAlign w:val="center"/>
          </w:tcPr>
          <w:p w:rsidR="00E36DDA" w:rsidRPr="00023A9D" w:rsidRDefault="00E36DDA" w:rsidP="00E36DDA">
            <w:pPr>
              <w:jc w:val="center"/>
            </w:pPr>
          </w:p>
        </w:tc>
        <w:tc>
          <w:tcPr>
            <w:tcW w:w="473" w:type="pct"/>
            <w:shd w:val="clear" w:color="auto" w:fill="auto"/>
          </w:tcPr>
          <w:p w:rsidR="00E36DDA" w:rsidRPr="00023A9D" w:rsidRDefault="00E36DDA" w:rsidP="00E36DDA">
            <w:pPr>
              <w:jc w:val="center"/>
            </w:pPr>
            <w:r w:rsidRPr="00023A9D">
              <w:t>+</w:t>
            </w:r>
          </w:p>
        </w:tc>
        <w:tc>
          <w:tcPr>
            <w:tcW w:w="348" w:type="pct"/>
            <w:shd w:val="clear" w:color="auto" w:fill="auto"/>
          </w:tcPr>
          <w:p w:rsidR="00E36DDA" w:rsidRPr="00023A9D" w:rsidRDefault="00E36DDA" w:rsidP="00E36DDA">
            <w:pPr>
              <w:jc w:val="center"/>
            </w:pPr>
            <w:r w:rsidRPr="00023A9D">
              <w:t>+</w:t>
            </w:r>
          </w:p>
        </w:tc>
        <w:tc>
          <w:tcPr>
            <w:tcW w:w="387" w:type="pct"/>
            <w:shd w:val="clear" w:color="auto" w:fill="auto"/>
          </w:tcPr>
          <w:p w:rsidR="00E36DDA" w:rsidRPr="00023A9D" w:rsidRDefault="00E36DDA" w:rsidP="00E36DDA">
            <w:pPr>
              <w:jc w:val="center"/>
            </w:pPr>
          </w:p>
        </w:tc>
        <w:tc>
          <w:tcPr>
            <w:tcW w:w="385" w:type="pct"/>
            <w:shd w:val="clear" w:color="auto" w:fill="auto"/>
          </w:tcPr>
          <w:p w:rsidR="00E36DDA" w:rsidRPr="00023A9D" w:rsidRDefault="00E36DDA" w:rsidP="00E36DDA">
            <w:pPr>
              <w:jc w:val="center"/>
            </w:pPr>
            <w:r w:rsidRPr="00023A9D">
              <w:t>+</w:t>
            </w:r>
          </w:p>
        </w:tc>
      </w:tr>
      <w:tr w:rsidR="00E36DDA" w:rsidRPr="00023A9D" w:rsidTr="00E36DDA">
        <w:trPr>
          <w:trHeight w:val="20"/>
          <w:jc w:val="center"/>
        </w:trPr>
        <w:tc>
          <w:tcPr>
            <w:tcW w:w="1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36DDA" w:rsidRPr="00023A9D" w:rsidRDefault="00E36DDA" w:rsidP="00E36DDA">
            <w:pPr>
              <w:jc w:val="center"/>
            </w:pPr>
            <w:r w:rsidRPr="00023A9D">
              <w:t>ФК 7</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E36DDA" w:rsidRPr="00023A9D" w:rsidRDefault="00E36DDA" w:rsidP="00E36DDA">
            <w:pPr>
              <w:jc w:val="center"/>
            </w:pP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E36DDA" w:rsidRPr="00023A9D" w:rsidRDefault="00E36DDA" w:rsidP="00E36DDA">
            <w:pPr>
              <w:jc w:val="cente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E36DDA" w:rsidRPr="00023A9D" w:rsidRDefault="00E36DDA" w:rsidP="00E36DDA">
            <w:pPr>
              <w:jc w:val="cente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E36DDA" w:rsidRPr="00023A9D" w:rsidRDefault="00E36DDA" w:rsidP="00E36DDA">
            <w:pPr>
              <w:jc w:val="center"/>
            </w:pP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r>
      <w:tr w:rsidR="00E36DDA" w:rsidRPr="00023A9D" w:rsidTr="00B473B3">
        <w:trPr>
          <w:trHeight w:val="20"/>
          <w:jc w:val="center"/>
        </w:trPr>
        <w:tc>
          <w:tcPr>
            <w:tcW w:w="1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36DDA" w:rsidRPr="00023A9D" w:rsidRDefault="00E36DDA" w:rsidP="00E36DDA">
            <w:pPr>
              <w:jc w:val="center"/>
            </w:pPr>
            <w:r w:rsidRPr="00023A9D">
              <w:t>ФК 8</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E36DDA" w:rsidRPr="00023A9D" w:rsidRDefault="00E36DDA" w:rsidP="00E36DDA">
            <w:pPr>
              <w:jc w:val="center"/>
            </w:pP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E36DDA" w:rsidRPr="00023A9D" w:rsidRDefault="00E36DDA" w:rsidP="00E36DDA">
            <w:pPr>
              <w:jc w:val="center"/>
            </w:pP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E36DDA" w:rsidRPr="00023A9D" w:rsidRDefault="00E36DDA" w:rsidP="00E36DDA">
            <w:pPr>
              <w:jc w:val="center"/>
            </w:pP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E36DDA" w:rsidRPr="00023A9D" w:rsidRDefault="00E36DDA" w:rsidP="00E36DDA">
            <w:pPr>
              <w:jc w:val="cente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E36DDA" w:rsidRPr="00023A9D" w:rsidRDefault="00E36DDA" w:rsidP="00E36DDA">
            <w:pPr>
              <w:jc w:val="center"/>
            </w:pP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r>
      <w:tr w:rsidR="00E36DDA" w:rsidRPr="00023A9D" w:rsidTr="006D5A91">
        <w:trPr>
          <w:trHeight w:val="20"/>
          <w:jc w:val="center"/>
        </w:trPr>
        <w:tc>
          <w:tcPr>
            <w:tcW w:w="1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36DDA" w:rsidRPr="00023A9D" w:rsidRDefault="00E36DDA" w:rsidP="00E36DDA">
            <w:pPr>
              <w:jc w:val="center"/>
            </w:pPr>
            <w:r w:rsidRPr="00023A9D">
              <w:t>ФК 9</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E36DDA" w:rsidRPr="00023A9D" w:rsidRDefault="00E36DDA" w:rsidP="00E36DDA">
            <w:pPr>
              <w:jc w:val="center"/>
            </w:pP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E36DDA" w:rsidRPr="00023A9D" w:rsidRDefault="00E36DDA" w:rsidP="00E36DDA">
            <w:pPr>
              <w:jc w:val="cente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r>
      <w:tr w:rsidR="00E36DDA" w:rsidRPr="00023A9D" w:rsidTr="005E7BAB">
        <w:trPr>
          <w:trHeight w:val="20"/>
          <w:jc w:val="center"/>
        </w:trPr>
        <w:tc>
          <w:tcPr>
            <w:tcW w:w="1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36DDA" w:rsidRPr="00023A9D" w:rsidRDefault="00E36DDA" w:rsidP="00E36DDA">
            <w:pPr>
              <w:jc w:val="center"/>
            </w:pPr>
            <w:r w:rsidRPr="00023A9D">
              <w:t>ФК 10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E36DDA" w:rsidRPr="00023A9D" w:rsidRDefault="00E36DDA" w:rsidP="00E36DDA">
            <w:pPr>
              <w:jc w:val="cente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E36DDA" w:rsidRPr="00023A9D" w:rsidRDefault="00E36DDA" w:rsidP="00E36DDA">
            <w:pPr>
              <w:jc w:val="center"/>
            </w:pP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r>
      <w:tr w:rsidR="00E36DDA" w:rsidRPr="00023A9D" w:rsidTr="00556030">
        <w:trPr>
          <w:trHeight w:val="20"/>
          <w:jc w:val="center"/>
        </w:trPr>
        <w:tc>
          <w:tcPr>
            <w:tcW w:w="1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36DDA" w:rsidRPr="00023A9D" w:rsidRDefault="00E36DDA" w:rsidP="00E36DDA">
            <w:pPr>
              <w:jc w:val="center"/>
            </w:pPr>
            <w:r w:rsidRPr="00023A9D">
              <w:t>ФК 11</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E36DDA" w:rsidRPr="00023A9D" w:rsidRDefault="00E36DDA" w:rsidP="00E36DDA">
            <w:pPr>
              <w:jc w:val="center"/>
            </w:pP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E36DDA" w:rsidRPr="00023A9D" w:rsidRDefault="00E36DDA" w:rsidP="00E36DDA">
            <w:pPr>
              <w:jc w:val="cente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E36DDA" w:rsidRPr="00023A9D" w:rsidRDefault="00E36DDA" w:rsidP="00E36DDA">
            <w:pPr>
              <w:jc w:val="center"/>
            </w:pP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E36DDA" w:rsidRPr="00023A9D" w:rsidRDefault="00E36DDA" w:rsidP="00E36DDA">
            <w:pPr>
              <w:jc w:val="center"/>
            </w:pPr>
            <w:r w:rsidRPr="00023A9D">
              <w:t>+</w:t>
            </w:r>
          </w:p>
        </w:tc>
      </w:tr>
    </w:tbl>
    <w:p w:rsidR="0036359D" w:rsidRPr="00023A9D" w:rsidRDefault="0036359D" w:rsidP="00B605A0">
      <w:pPr>
        <w:pStyle w:val="a5"/>
        <w:snapToGrid w:val="0"/>
        <w:ind w:left="0"/>
        <w:jc w:val="center"/>
        <w:rPr>
          <w:b/>
          <w:sz w:val="28"/>
          <w:szCs w:val="28"/>
        </w:rPr>
      </w:pPr>
    </w:p>
    <w:p w:rsidR="00D31513" w:rsidRPr="00023A9D" w:rsidRDefault="00D31513">
      <w:pPr>
        <w:rPr>
          <w:b/>
          <w:sz w:val="28"/>
          <w:szCs w:val="28"/>
        </w:rPr>
      </w:pPr>
      <w:r w:rsidRPr="00023A9D">
        <w:rPr>
          <w:b/>
          <w:sz w:val="28"/>
          <w:szCs w:val="28"/>
        </w:rPr>
        <w:br w:type="page"/>
      </w:r>
    </w:p>
    <w:p w:rsidR="00A23710" w:rsidRPr="00023A9D" w:rsidRDefault="00BC2AC6" w:rsidP="00A23710">
      <w:pPr>
        <w:jc w:val="center"/>
        <w:outlineLvl w:val="0"/>
        <w:rPr>
          <w:b/>
          <w:sz w:val="28"/>
          <w:szCs w:val="28"/>
          <w:lang w:val="ru-RU"/>
        </w:rPr>
      </w:pPr>
      <w:r w:rsidRPr="00023A9D">
        <w:rPr>
          <w:b/>
          <w:sz w:val="28"/>
          <w:szCs w:val="28"/>
        </w:rPr>
        <w:lastRenderedPageBreak/>
        <w:t>9</w:t>
      </w:r>
      <w:r w:rsidR="00A23710" w:rsidRPr="00023A9D">
        <w:rPr>
          <w:b/>
          <w:sz w:val="28"/>
          <w:szCs w:val="28"/>
        </w:rPr>
        <w:t>. Матриця забезпечення програмних результатів навчання (</w:t>
      </w:r>
      <w:r w:rsidR="00B605A0" w:rsidRPr="00023A9D">
        <w:rPr>
          <w:b/>
          <w:sz w:val="28"/>
          <w:szCs w:val="28"/>
        </w:rPr>
        <w:t>ПРН)</w:t>
      </w:r>
      <w:r w:rsidR="00B605A0" w:rsidRPr="00023A9D">
        <w:rPr>
          <w:b/>
          <w:sz w:val="28"/>
          <w:szCs w:val="28"/>
        </w:rPr>
        <w:br/>
        <w:t xml:space="preserve">відповідними компонентами </w:t>
      </w:r>
      <w:r w:rsidR="00A23710" w:rsidRPr="00023A9D">
        <w:rPr>
          <w:b/>
          <w:sz w:val="28"/>
          <w:szCs w:val="28"/>
        </w:rPr>
        <w:t>освітньої програми</w:t>
      </w:r>
    </w:p>
    <w:p w:rsidR="00A23710" w:rsidRPr="00023A9D" w:rsidRDefault="00A23710" w:rsidP="00B605A0">
      <w:pPr>
        <w:spacing w:line="360" w:lineRule="auto"/>
        <w:jc w:val="center"/>
        <w:rPr>
          <w:b/>
          <w:sz w:val="28"/>
          <w:szCs w:val="28"/>
          <w:lang w:val="ru-RU"/>
        </w:rPr>
      </w:pPr>
    </w:p>
    <w:tbl>
      <w:tblPr>
        <w:tblW w:w="3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40"/>
        <w:gridCol w:w="541"/>
        <w:gridCol w:w="547"/>
        <w:gridCol w:w="529"/>
        <w:gridCol w:w="525"/>
        <w:gridCol w:w="489"/>
        <w:gridCol w:w="464"/>
        <w:gridCol w:w="498"/>
        <w:gridCol w:w="464"/>
        <w:gridCol w:w="452"/>
      </w:tblGrid>
      <w:tr w:rsidR="00FC53EE" w:rsidRPr="00023A9D" w:rsidTr="00E36DDA">
        <w:trPr>
          <w:cantSplit/>
          <w:trHeight w:val="1270"/>
          <w:jc w:val="center"/>
        </w:trPr>
        <w:tc>
          <w:tcPr>
            <w:tcW w:w="1145" w:type="pct"/>
            <w:shd w:val="clear" w:color="auto" w:fill="auto"/>
            <w:noWrap/>
            <w:vAlign w:val="center"/>
          </w:tcPr>
          <w:p w:rsidR="00FC53EE" w:rsidRPr="00023A9D" w:rsidRDefault="00FC53EE" w:rsidP="004E706A">
            <w:pPr>
              <w:ind w:left="-941" w:firstLine="941"/>
              <w:jc w:val="center"/>
              <w:rPr>
                <w:sz w:val="28"/>
                <w:szCs w:val="28"/>
              </w:rPr>
            </w:pPr>
          </w:p>
        </w:tc>
        <w:tc>
          <w:tcPr>
            <w:tcW w:w="462" w:type="pct"/>
            <w:textDirection w:val="btLr"/>
            <w:vAlign w:val="center"/>
          </w:tcPr>
          <w:p w:rsidR="00FC53EE" w:rsidRPr="00023A9D" w:rsidRDefault="00FC53EE" w:rsidP="004E706A">
            <w:pPr>
              <w:pStyle w:val="11"/>
              <w:spacing w:after="0" w:line="240" w:lineRule="auto"/>
              <w:ind w:left="113" w:right="113"/>
              <w:jc w:val="center"/>
              <w:rPr>
                <w:sz w:val="24"/>
                <w:szCs w:val="24"/>
                <w:lang w:val="uk-UA"/>
              </w:rPr>
            </w:pPr>
            <w:r w:rsidRPr="00023A9D">
              <w:rPr>
                <w:sz w:val="24"/>
                <w:szCs w:val="24"/>
                <w:lang w:val="uk-UA"/>
              </w:rPr>
              <w:t>ОК 1.1</w:t>
            </w:r>
          </w:p>
        </w:tc>
        <w:tc>
          <w:tcPr>
            <w:tcW w:w="468" w:type="pct"/>
            <w:textDirection w:val="btLr"/>
            <w:vAlign w:val="center"/>
          </w:tcPr>
          <w:p w:rsidR="00FC53EE" w:rsidRPr="00023A9D" w:rsidRDefault="00FC53EE" w:rsidP="004E706A">
            <w:pPr>
              <w:pStyle w:val="11"/>
              <w:spacing w:after="0" w:line="240" w:lineRule="auto"/>
              <w:ind w:left="113" w:right="113"/>
              <w:jc w:val="center"/>
              <w:rPr>
                <w:sz w:val="24"/>
                <w:szCs w:val="24"/>
                <w:lang w:val="uk-UA"/>
              </w:rPr>
            </w:pPr>
            <w:r w:rsidRPr="00023A9D">
              <w:rPr>
                <w:sz w:val="24"/>
                <w:szCs w:val="24"/>
                <w:lang w:val="uk-UA"/>
              </w:rPr>
              <w:t>ОК 1.2</w:t>
            </w:r>
          </w:p>
        </w:tc>
        <w:tc>
          <w:tcPr>
            <w:tcW w:w="452" w:type="pct"/>
            <w:textDirection w:val="btLr"/>
            <w:vAlign w:val="center"/>
          </w:tcPr>
          <w:p w:rsidR="00FC53EE" w:rsidRPr="00023A9D" w:rsidRDefault="00FC53EE" w:rsidP="004E706A">
            <w:pPr>
              <w:pStyle w:val="11"/>
              <w:spacing w:after="0" w:line="240" w:lineRule="auto"/>
              <w:ind w:left="113" w:right="113"/>
              <w:jc w:val="center"/>
              <w:rPr>
                <w:rStyle w:val="1pt"/>
                <w:rFonts w:eastAsia="Franklin Gothic Medium"/>
                <w:sz w:val="24"/>
                <w:szCs w:val="24"/>
                <w:lang w:val="uk-UA"/>
              </w:rPr>
            </w:pPr>
            <w:r w:rsidRPr="00023A9D">
              <w:rPr>
                <w:sz w:val="24"/>
                <w:szCs w:val="24"/>
                <w:lang w:val="uk-UA"/>
              </w:rPr>
              <w:t>ОК 1.3</w:t>
            </w:r>
          </w:p>
        </w:tc>
        <w:tc>
          <w:tcPr>
            <w:tcW w:w="449" w:type="pct"/>
            <w:textDirection w:val="btLr"/>
            <w:vAlign w:val="center"/>
          </w:tcPr>
          <w:p w:rsidR="00FC53EE" w:rsidRPr="00023A9D" w:rsidRDefault="00FC53EE" w:rsidP="004E706A">
            <w:pPr>
              <w:pStyle w:val="11"/>
              <w:spacing w:after="0" w:line="240" w:lineRule="auto"/>
              <w:ind w:left="113" w:right="113"/>
              <w:jc w:val="center"/>
              <w:rPr>
                <w:sz w:val="24"/>
                <w:szCs w:val="24"/>
                <w:lang w:val="uk-UA"/>
              </w:rPr>
            </w:pPr>
            <w:r w:rsidRPr="00023A9D">
              <w:rPr>
                <w:rStyle w:val="1pt"/>
                <w:rFonts w:eastAsia="Franklin Gothic Medium"/>
                <w:sz w:val="24"/>
                <w:szCs w:val="24"/>
                <w:lang w:val="uk-UA"/>
              </w:rPr>
              <w:t>ОК 2.1</w:t>
            </w:r>
          </w:p>
        </w:tc>
        <w:tc>
          <w:tcPr>
            <w:tcW w:w="418" w:type="pct"/>
            <w:textDirection w:val="btLr"/>
            <w:vAlign w:val="center"/>
          </w:tcPr>
          <w:p w:rsidR="00FC53EE" w:rsidRPr="00023A9D" w:rsidRDefault="00FC53EE" w:rsidP="004E706A">
            <w:pPr>
              <w:pStyle w:val="11"/>
              <w:spacing w:after="0" w:line="240" w:lineRule="auto"/>
              <w:ind w:left="113" w:right="113"/>
              <w:jc w:val="center"/>
              <w:rPr>
                <w:rStyle w:val="1pt"/>
                <w:rFonts w:eastAsia="Franklin Gothic Medium"/>
                <w:sz w:val="24"/>
                <w:szCs w:val="24"/>
                <w:lang w:val="uk-UA"/>
              </w:rPr>
            </w:pPr>
            <w:r w:rsidRPr="00023A9D">
              <w:rPr>
                <w:rStyle w:val="1pt"/>
                <w:rFonts w:eastAsia="Franklin Gothic Medium"/>
                <w:sz w:val="24"/>
                <w:szCs w:val="24"/>
                <w:lang w:val="uk-UA"/>
              </w:rPr>
              <w:t>ОК 2.2</w:t>
            </w:r>
          </w:p>
        </w:tc>
        <w:tc>
          <w:tcPr>
            <w:tcW w:w="397" w:type="pct"/>
            <w:textDirection w:val="btLr"/>
            <w:vAlign w:val="center"/>
          </w:tcPr>
          <w:p w:rsidR="00FC53EE" w:rsidRPr="00023A9D" w:rsidRDefault="00FC53EE" w:rsidP="004E706A">
            <w:pPr>
              <w:pStyle w:val="11"/>
              <w:spacing w:after="0" w:line="240" w:lineRule="auto"/>
              <w:ind w:left="113" w:right="113"/>
              <w:jc w:val="center"/>
              <w:rPr>
                <w:rStyle w:val="1pt"/>
                <w:rFonts w:eastAsia="Franklin Gothic Medium"/>
                <w:sz w:val="24"/>
                <w:szCs w:val="24"/>
                <w:lang w:val="uk-UA"/>
              </w:rPr>
            </w:pPr>
            <w:r w:rsidRPr="00023A9D">
              <w:rPr>
                <w:rStyle w:val="1pt"/>
                <w:rFonts w:eastAsia="Franklin Gothic Medium"/>
                <w:sz w:val="24"/>
                <w:szCs w:val="24"/>
                <w:lang w:val="uk-UA"/>
              </w:rPr>
              <w:t>ОК 2.3</w:t>
            </w:r>
          </w:p>
        </w:tc>
        <w:tc>
          <w:tcPr>
            <w:tcW w:w="426" w:type="pct"/>
            <w:textDirection w:val="btLr"/>
            <w:vAlign w:val="center"/>
          </w:tcPr>
          <w:p w:rsidR="00FC53EE" w:rsidRPr="00023A9D" w:rsidRDefault="00FC53EE" w:rsidP="004E706A">
            <w:pPr>
              <w:pStyle w:val="11"/>
              <w:spacing w:after="0" w:line="240" w:lineRule="auto"/>
              <w:ind w:left="113" w:right="113"/>
              <w:jc w:val="center"/>
              <w:rPr>
                <w:sz w:val="24"/>
                <w:szCs w:val="24"/>
                <w:lang w:val="uk-UA"/>
              </w:rPr>
            </w:pPr>
            <w:r w:rsidRPr="00023A9D">
              <w:rPr>
                <w:sz w:val="24"/>
                <w:szCs w:val="24"/>
                <w:lang w:val="uk-UA"/>
              </w:rPr>
              <w:t>ОК 2..4</w:t>
            </w:r>
          </w:p>
        </w:tc>
        <w:tc>
          <w:tcPr>
            <w:tcW w:w="397" w:type="pct"/>
            <w:textDirection w:val="btLr"/>
            <w:vAlign w:val="center"/>
          </w:tcPr>
          <w:p w:rsidR="00FC53EE" w:rsidRPr="00023A9D" w:rsidRDefault="00FC53EE" w:rsidP="004E706A">
            <w:pPr>
              <w:pStyle w:val="11"/>
              <w:spacing w:after="0" w:line="240" w:lineRule="auto"/>
              <w:ind w:left="113" w:right="113"/>
              <w:jc w:val="center"/>
              <w:rPr>
                <w:sz w:val="24"/>
                <w:szCs w:val="24"/>
                <w:lang w:val="uk-UA"/>
              </w:rPr>
            </w:pPr>
            <w:r w:rsidRPr="00023A9D">
              <w:rPr>
                <w:sz w:val="24"/>
                <w:szCs w:val="24"/>
                <w:lang w:val="uk-UA"/>
              </w:rPr>
              <w:t>ПР 1</w:t>
            </w:r>
          </w:p>
        </w:tc>
        <w:tc>
          <w:tcPr>
            <w:tcW w:w="386" w:type="pct"/>
            <w:textDirection w:val="btLr"/>
            <w:vAlign w:val="center"/>
          </w:tcPr>
          <w:p w:rsidR="00FC53EE" w:rsidRPr="00023A9D" w:rsidRDefault="00FC53EE" w:rsidP="004E706A">
            <w:pPr>
              <w:pStyle w:val="11"/>
              <w:spacing w:after="0" w:line="240" w:lineRule="auto"/>
              <w:ind w:left="113" w:right="113"/>
              <w:jc w:val="center"/>
              <w:rPr>
                <w:sz w:val="24"/>
                <w:szCs w:val="24"/>
                <w:lang w:val="uk-UA"/>
              </w:rPr>
            </w:pPr>
            <w:r w:rsidRPr="00023A9D">
              <w:rPr>
                <w:sz w:val="24"/>
                <w:szCs w:val="24"/>
                <w:lang w:val="uk-UA"/>
              </w:rPr>
              <w:t>ПР 2</w:t>
            </w:r>
          </w:p>
        </w:tc>
      </w:tr>
      <w:tr w:rsidR="00E36DDA" w:rsidRPr="00023A9D" w:rsidTr="00E36DDA">
        <w:trPr>
          <w:trHeight w:val="174"/>
          <w:jc w:val="center"/>
        </w:trPr>
        <w:tc>
          <w:tcPr>
            <w:tcW w:w="1145" w:type="pct"/>
            <w:shd w:val="clear" w:color="auto" w:fill="auto"/>
            <w:noWrap/>
            <w:vAlign w:val="center"/>
          </w:tcPr>
          <w:p w:rsidR="00E36DDA" w:rsidRPr="00023A9D" w:rsidRDefault="00E36DDA" w:rsidP="00E36DDA">
            <w:pPr>
              <w:jc w:val="center"/>
              <w:rPr>
                <w:b/>
                <w:sz w:val="28"/>
                <w:szCs w:val="28"/>
                <w:lang w:val="ru-RU"/>
              </w:rPr>
            </w:pPr>
            <w:r w:rsidRPr="00023A9D">
              <w:rPr>
                <w:b/>
                <w:sz w:val="28"/>
                <w:szCs w:val="28"/>
                <w:lang w:val="ru-RU"/>
              </w:rPr>
              <w:t>ПРН 1</w:t>
            </w:r>
          </w:p>
        </w:tc>
        <w:tc>
          <w:tcPr>
            <w:tcW w:w="462" w:type="pct"/>
            <w:shd w:val="clear" w:color="auto" w:fill="auto"/>
            <w:vAlign w:val="center"/>
          </w:tcPr>
          <w:p w:rsidR="00E36DDA" w:rsidRPr="00023A9D" w:rsidRDefault="00E36DDA" w:rsidP="00E36DDA">
            <w:pPr>
              <w:jc w:val="center"/>
              <w:rPr>
                <w:b/>
                <w:sz w:val="28"/>
                <w:szCs w:val="28"/>
                <w:lang w:val="ru-RU"/>
              </w:rPr>
            </w:pPr>
          </w:p>
        </w:tc>
        <w:tc>
          <w:tcPr>
            <w:tcW w:w="468" w:type="pct"/>
            <w:shd w:val="clear" w:color="auto" w:fill="auto"/>
            <w:vAlign w:val="center"/>
          </w:tcPr>
          <w:p w:rsidR="00E36DDA" w:rsidRPr="00023A9D" w:rsidRDefault="00E36DDA" w:rsidP="00E36DDA">
            <w:pPr>
              <w:pStyle w:val="11"/>
              <w:spacing w:after="0" w:line="240" w:lineRule="auto"/>
              <w:jc w:val="center"/>
              <w:rPr>
                <w:rStyle w:val="1pt"/>
                <w:rFonts w:eastAsia="Franklin Gothic Medium"/>
                <w:b/>
                <w:sz w:val="28"/>
                <w:szCs w:val="28"/>
                <w:lang w:val="uk-UA"/>
              </w:rPr>
            </w:pPr>
          </w:p>
        </w:tc>
        <w:tc>
          <w:tcPr>
            <w:tcW w:w="452" w:type="pct"/>
            <w:shd w:val="clear" w:color="auto" w:fill="auto"/>
          </w:tcPr>
          <w:p w:rsidR="00E36DDA" w:rsidRPr="00023A9D" w:rsidRDefault="00E36DDA" w:rsidP="00E36DDA">
            <w:pPr>
              <w:jc w:val="center"/>
            </w:pPr>
            <w:r w:rsidRPr="00023A9D">
              <w:t>+</w:t>
            </w:r>
          </w:p>
        </w:tc>
        <w:tc>
          <w:tcPr>
            <w:tcW w:w="449" w:type="pct"/>
            <w:shd w:val="clear" w:color="auto" w:fill="auto"/>
          </w:tcPr>
          <w:p w:rsidR="00E36DDA" w:rsidRPr="00023A9D" w:rsidRDefault="00E36DDA" w:rsidP="00E36DDA">
            <w:pPr>
              <w:jc w:val="center"/>
            </w:pPr>
            <w:r w:rsidRPr="00023A9D">
              <w:t>+</w:t>
            </w:r>
          </w:p>
        </w:tc>
        <w:tc>
          <w:tcPr>
            <w:tcW w:w="418" w:type="pct"/>
            <w:shd w:val="clear" w:color="auto" w:fill="auto"/>
          </w:tcPr>
          <w:p w:rsidR="00E36DDA" w:rsidRPr="00023A9D" w:rsidRDefault="00E36DDA" w:rsidP="00E36DDA">
            <w:pPr>
              <w:jc w:val="center"/>
            </w:pPr>
            <w:r w:rsidRPr="00023A9D">
              <w:t>+</w:t>
            </w:r>
          </w:p>
        </w:tc>
        <w:tc>
          <w:tcPr>
            <w:tcW w:w="397" w:type="pct"/>
            <w:shd w:val="clear" w:color="auto" w:fill="auto"/>
            <w:vAlign w:val="center"/>
          </w:tcPr>
          <w:p w:rsidR="00E36DDA" w:rsidRPr="00023A9D" w:rsidRDefault="00E36DDA" w:rsidP="00E36DDA">
            <w:pPr>
              <w:jc w:val="center"/>
              <w:rPr>
                <w:b/>
                <w:sz w:val="28"/>
                <w:szCs w:val="28"/>
                <w:lang w:val="ru-RU"/>
              </w:rPr>
            </w:pPr>
          </w:p>
        </w:tc>
        <w:tc>
          <w:tcPr>
            <w:tcW w:w="426" w:type="pct"/>
            <w:shd w:val="clear" w:color="auto" w:fill="auto"/>
            <w:vAlign w:val="center"/>
          </w:tcPr>
          <w:p w:rsidR="00E36DDA" w:rsidRPr="00023A9D" w:rsidRDefault="00E36DDA" w:rsidP="00E36DDA">
            <w:pPr>
              <w:jc w:val="center"/>
              <w:rPr>
                <w:b/>
                <w:sz w:val="28"/>
                <w:szCs w:val="28"/>
              </w:rPr>
            </w:pPr>
          </w:p>
        </w:tc>
        <w:tc>
          <w:tcPr>
            <w:tcW w:w="397" w:type="pct"/>
            <w:shd w:val="clear" w:color="auto" w:fill="auto"/>
          </w:tcPr>
          <w:p w:rsidR="00E36DDA" w:rsidRPr="00023A9D" w:rsidRDefault="00E36DDA" w:rsidP="00E36DDA">
            <w:pPr>
              <w:jc w:val="center"/>
              <w:rPr>
                <w:b/>
                <w:sz w:val="28"/>
                <w:szCs w:val="28"/>
                <w:lang w:val="ru-RU"/>
              </w:rPr>
            </w:pPr>
          </w:p>
        </w:tc>
        <w:tc>
          <w:tcPr>
            <w:tcW w:w="386" w:type="pct"/>
            <w:shd w:val="clear" w:color="auto" w:fill="auto"/>
          </w:tcPr>
          <w:p w:rsidR="00E36DDA" w:rsidRPr="00023A9D" w:rsidRDefault="00E36DDA" w:rsidP="00E36DDA">
            <w:pPr>
              <w:jc w:val="center"/>
              <w:rPr>
                <w:b/>
                <w:sz w:val="28"/>
                <w:szCs w:val="28"/>
                <w:lang w:val="ru-RU"/>
              </w:rPr>
            </w:pPr>
            <w:r w:rsidRPr="00023A9D">
              <w:t>+</w:t>
            </w:r>
          </w:p>
        </w:tc>
      </w:tr>
      <w:tr w:rsidR="00E36DDA" w:rsidRPr="00023A9D" w:rsidTr="00E36DDA">
        <w:trPr>
          <w:trHeight w:val="242"/>
          <w:jc w:val="center"/>
        </w:trPr>
        <w:tc>
          <w:tcPr>
            <w:tcW w:w="1145" w:type="pct"/>
            <w:shd w:val="clear" w:color="auto" w:fill="auto"/>
            <w:noWrap/>
            <w:vAlign w:val="center"/>
          </w:tcPr>
          <w:p w:rsidR="00E36DDA" w:rsidRPr="00023A9D" w:rsidRDefault="00E36DDA" w:rsidP="00E36DDA">
            <w:pPr>
              <w:jc w:val="center"/>
              <w:rPr>
                <w:b/>
                <w:sz w:val="28"/>
                <w:szCs w:val="28"/>
                <w:lang w:val="ru-RU"/>
              </w:rPr>
            </w:pPr>
            <w:r w:rsidRPr="00023A9D">
              <w:rPr>
                <w:b/>
                <w:sz w:val="28"/>
                <w:szCs w:val="28"/>
                <w:lang w:val="ru-RU"/>
              </w:rPr>
              <w:t>ПРН 2</w:t>
            </w:r>
          </w:p>
        </w:tc>
        <w:tc>
          <w:tcPr>
            <w:tcW w:w="462" w:type="pct"/>
            <w:shd w:val="clear" w:color="auto" w:fill="auto"/>
            <w:vAlign w:val="center"/>
          </w:tcPr>
          <w:p w:rsidR="00E36DDA" w:rsidRPr="00023A9D" w:rsidRDefault="00E36DDA" w:rsidP="00E36DDA">
            <w:pPr>
              <w:jc w:val="center"/>
              <w:rPr>
                <w:b/>
                <w:sz w:val="28"/>
                <w:szCs w:val="28"/>
                <w:lang w:val="ru-RU"/>
              </w:rPr>
            </w:pPr>
          </w:p>
        </w:tc>
        <w:tc>
          <w:tcPr>
            <w:tcW w:w="468" w:type="pct"/>
            <w:shd w:val="clear" w:color="auto" w:fill="auto"/>
          </w:tcPr>
          <w:p w:rsidR="00E36DDA" w:rsidRPr="00023A9D" w:rsidRDefault="00E36DDA" w:rsidP="00E36DDA">
            <w:pPr>
              <w:jc w:val="center"/>
            </w:pPr>
            <w:r w:rsidRPr="00023A9D">
              <w:t>+</w:t>
            </w:r>
          </w:p>
        </w:tc>
        <w:tc>
          <w:tcPr>
            <w:tcW w:w="452" w:type="pct"/>
            <w:shd w:val="clear" w:color="auto" w:fill="auto"/>
          </w:tcPr>
          <w:p w:rsidR="00E36DDA" w:rsidRPr="00023A9D" w:rsidRDefault="00E36DDA" w:rsidP="00E36DDA">
            <w:pPr>
              <w:jc w:val="center"/>
            </w:pPr>
            <w:r w:rsidRPr="00023A9D">
              <w:t>+</w:t>
            </w:r>
          </w:p>
        </w:tc>
        <w:tc>
          <w:tcPr>
            <w:tcW w:w="449" w:type="pct"/>
            <w:shd w:val="clear" w:color="auto" w:fill="auto"/>
          </w:tcPr>
          <w:p w:rsidR="00E36DDA" w:rsidRPr="00023A9D" w:rsidRDefault="00E36DDA" w:rsidP="00E36DDA">
            <w:pPr>
              <w:jc w:val="center"/>
            </w:pPr>
            <w:r w:rsidRPr="00023A9D">
              <w:t>+</w:t>
            </w:r>
          </w:p>
        </w:tc>
        <w:tc>
          <w:tcPr>
            <w:tcW w:w="418" w:type="pct"/>
            <w:shd w:val="clear" w:color="auto" w:fill="auto"/>
            <w:vAlign w:val="center"/>
          </w:tcPr>
          <w:p w:rsidR="00E36DDA" w:rsidRPr="00023A9D" w:rsidRDefault="00E36DDA" w:rsidP="00E36DDA">
            <w:pPr>
              <w:jc w:val="center"/>
              <w:rPr>
                <w:b/>
                <w:sz w:val="28"/>
                <w:szCs w:val="28"/>
              </w:rPr>
            </w:pPr>
          </w:p>
        </w:tc>
        <w:tc>
          <w:tcPr>
            <w:tcW w:w="397" w:type="pct"/>
            <w:shd w:val="clear" w:color="auto" w:fill="auto"/>
            <w:vAlign w:val="center"/>
          </w:tcPr>
          <w:p w:rsidR="00E36DDA" w:rsidRPr="00023A9D" w:rsidRDefault="00E36DDA" w:rsidP="00E36DDA">
            <w:pPr>
              <w:jc w:val="center"/>
              <w:rPr>
                <w:b/>
                <w:sz w:val="28"/>
                <w:szCs w:val="28"/>
              </w:rPr>
            </w:pPr>
          </w:p>
        </w:tc>
        <w:tc>
          <w:tcPr>
            <w:tcW w:w="426" w:type="pct"/>
            <w:shd w:val="clear" w:color="auto" w:fill="auto"/>
            <w:vAlign w:val="center"/>
          </w:tcPr>
          <w:p w:rsidR="00E36DDA" w:rsidRPr="00023A9D" w:rsidRDefault="00E36DDA" w:rsidP="00E36DDA">
            <w:pPr>
              <w:jc w:val="center"/>
              <w:rPr>
                <w:b/>
                <w:sz w:val="28"/>
                <w:szCs w:val="28"/>
              </w:rPr>
            </w:pPr>
          </w:p>
        </w:tc>
        <w:tc>
          <w:tcPr>
            <w:tcW w:w="397" w:type="pct"/>
            <w:shd w:val="clear" w:color="auto" w:fill="auto"/>
          </w:tcPr>
          <w:p w:rsidR="00E36DDA" w:rsidRPr="00023A9D" w:rsidRDefault="00E36DDA" w:rsidP="00E36DDA">
            <w:pPr>
              <w:jc w:val="center"/>
            </w:pPr>
            <w:r w:rsidRPr="00023A9D">
              <w:t>+</w:t>
            </w:r>
          </w:p>
        </w:tc>
        <w:tc>
          <w:tcPr>
            <w:tcW w:w="386" w:type="pct"/>
            <w:shd w:val="clear" w:color="auto" w:fill="auto"/>
          </w:tcPr>
          <w:p w:rsidR="00E36DDA" w:rsidRPr="00023A9D" w:rsidRDefault="00E36DDA" w:rsidP="00E36DDA">
            <w:pPr>
              <w:jc w:val="center"/>
            </w:pPr>
            <w:r w:rsidRPr="00023A9D">
              <w:t>+</w:t>
            </w:r>
          </w:p>
        </w:tc>
      </w:tr>
      <w:tr w:rsidR="00E36DDA" w:rsidRPr="00023A9D" w:rsidTr="00E36DDA">
        <w:trPr>
          <w:trHeight w:val="50"/>
          <w:jc w:val="center"/>
        </w:trPr>
        <w:tc>
          <w:tcPr>
            <w:tcW w:w="1145" w:type="pct"/>
            <w:shd w:val="clear" w:color="auto" w:fill="auto"/>
            <w:noWrap/>
            <w:vAlign w:val="center"/>
          </w:tcPr>
          <w:p w:rsidR="00E36DDA" w:rsidRPr="00023A9D" w:rsidRDefault="00E36DDA" w:rsidP="00E36DDA">
            <w:pPr>
              <w:jc w:val="center"/>
              <w:rPr>
                <w:b/>
                <w:sz w:val="28"/>
                <w:szCs w:val="28"/>
                <w:lang w:val="ru-RU"/>
              </w:rPr>
            </w:pPr>
            <w:r w:rsidRPr="00023A9D">
              <w:rPr>
                <w:b/>
                <w:sz w:val="28"/>
                <w:szCs w:val="28"/>
                <w:lang w:val="ru-RU"/>
              </w:rPr>
              <w:t>ПРН 3</w:t>
            </w:r>
          </w:p>
        </w:tc>
        <w:tc>
          <w:tcPr>
            <w:tcW w:w="462" w:type="pct"/>
            <w:shd w:val="clear" w:color="auto" w:fill="auto"/>
            <w:vAlign w:val="center"/>
          </w:tcPr>
          <w:p w:rsidR="00E36DDA" w:rsidRPr="00023A9D" w:rsidRDefault="00E36DDA" w:rsidP="00E36DDA">
            <w:pPr>
              <w:jc w:val="center"/>
              <w:rPr>
                <w:b/>
                <w:sz w:val="28"/>
                <w:szCs w:val="28"/>
              </w:rPr>
            </w:pPr>
          </w:p>
        </w:tc>
        <w:tc>
          <w:tcPr>
            <w:tcW w:w="468" w:type="pct"/>
            <w:shd w:val="clear" w:color="auto" w:fill="auto"/>
            <w:vAlign w:val="center"/>
          </w:tcPr>
          <w:p w:rsidR="00E36DDA" w:rsidRPr="00023A9D" w:rsidRDefault="00E36DDA" w:rsidP="00E36DDA">
            <w:pPr>
              <w:jc w:val="center"/>
              <w:rPr>
                <w:b/>
                <w:sz w:val="28"/>
                <w:szCs w:val="28"/>
              </w:rPr>
            </w:pPr>
          </w:p>
        </w:tc>
        <w:tc>
          <w:tcPr>
            <w:tcW w:w="452" w:type="pct"/>
            <w:shd w:val="clear" w:color="auto" w:fill="auto"/>
          </w:tcPr>
          <w:p w:rsidR="00E36DDA" w:rsidRPr="00023A9D" w:rsidRDefault="00E36DDA" w:rsidP="00E36DDA">
            <w:pPr>
              <w:jc w:val="center"/>
              <w:rPr>
                <w:b/>
                <w:sz w:val="28"/>
                <w:szCs w:val="28"/>
              </w:rPr>
            </w:pPr>
            <w:r w:rsidRPr="00023A9D">
              <w:t>+</w:t>
            </w:r>
          </w:p>
        </w:tc>
        <w:tc>
          <w:tcPr>
            <w:tcW w:w="449" w:type="pct"/>
            <w:shd w:val="clear" w:color="auto" w:fill="auto"/>
            <w:vAlign w:val="center"/>
          </w:tcPr>
          <w:p w:rsidR="00E36DDA" w:rsidRPr="00023A9D" w:rsidRDefault="00E36DDA" w:rsidP="00E36DDA">
            <w:pPr>
              <w:jc w:val="center"/>
              <w:rPr>
                <w:b/>
                <w:sz w:val="28"/>
                <w:szCs w:val="28"/>
              </w:rPr>
            </w:pPr>
          </w:p>
        </w:tc>
        <w:tc>
          <w:tcPr>
            <w:tcW w:w="418" w:type="pct"/>
            <w:shd w:val="clear" w:color="auto" w:fill="auto"/>
          </w:tcPr>
          <w:p w:rsidR="00E36DDA" w:rsidRPr="00023A9D" w:rsidRDefault="00E36DDA" w:rsidP="00E36DDA">
            <w:pPr>
              <w:jc w:val="center"/>
            </w:pPr>
            <w:r w:rsidRPr="00023A9D">
              <w:t>+</w:t>
            </w:r>
          </w:p>
        </w:tc>
        <w:tc>
          <w:tcPr>
            <w:tcW w:w="397" w:type="pct"/>
            <w:shd w:val="clear" w:color="auto" w:fill="auto"/>
          </w:tcPr>
          <w:p w:rsidR="00E36DDA" w:rsidRPr="00023A9D" w:rsidRDefault="00E36DDA" w:rsidP="00E36DDA">
            <w:pPr>
              <w:jc w:val="center"/>
            </w:pPr>
            <w:r w:rsidRPr="00023A9D">
              <w:t>+</w:t>
            </w:r>
          </w:p>
        </w:tc>
        <w:tc>
          <w:tcPr>
            <w:tcW w:w="426" w:type="pct"/>
            <w:shd w:val="clear" w:color="auto" w:fill="auto"/>
          </w:tcPr>
          <w:p w:rsidR="00E36DDA" w:rsidRPr="00023A9D" w:rsidRDefault="00E36DDA" w:rsidP="00E36DDA">
            <w:pPr>
              <w:jc w:val="center"/>
            </w:pPr>
            <w:r w:rsidRPr="00023A9D">
              <w:t>+</w:t>
            </w:r>
          </w:p>
        </w:tc>
        <w:tc>
          <w:tcPr>
            <w:tcW w:w="397" w:type="pct"/>
            <w:shd w:val="clear" w:color="auto" w:fill="auto"/>
          </w:tcPr>
          <w:p w:rsidR="00E36DDA" w:rsidRPr="00023A9D" w:rsidRDefault="00E36DDA" w:rsidP="00E36DDA">
            <w:pPr>
              <w:jc w:val="center"/>
              <w:rPr>
                <w:b/>
                <w:sz w:val="28"/>
                <w:szCs w:val="28"/>
              </w:rPr>
            </w:pPr>
          </w:p>
        </w:tc>
        <w:tc>
          <w:tcPr>
            <w:tcW w:w="386" w:type="pct"/>
            <w:shd w:val="clear" w:color="auto" w:fill="auto"/>
          </w:tcPr>
          <w:p w:rsidR="00E36DDA" w:rsidRPr="00023A9D" w:rsidRDefault="00E36DDA" w:rsidP="00E36DDA">
            <w:pPr>
              <w:jc w:val="center"/>
              <w:rPr>
                <w:b/>
                <w:sz w:val="28"/>
                <w:szCs w:val="28"/>
              </w:rPr>
            </w:pPr>
            <w:r w:rsidRPr="00023A9D">
              <w:t>+</w:t>
            </w:r>
          </w:p>
        </w:tc>
      </w:tr>
      <w:tr w:rsidR="00E36DDA" w:rsidRPr="00023A9D" w:rsidTr="00E36DDA">
        <w:trPr>
          <w:trHeight w:val="174"/>
          <w:jc w:val="center"/>
        </w:trPr>
        <w:tc>
          <w:tcPr>
            <w:tcW w:w="1145" w:type="pct"/>
            <w:shd w:val="clear" w:color="auto" w:fill="auto"/>
            <w:noWrap/>
            <w:vAlign w:val="center"/>
          </w:tcPr>
          <w:p w:rsidR="00E36DDA" w:rsidRPr="00023A9D" w:rsidRDefault="00E36DDA" w:rsidP="00E36DDA">
            <w:pPr>
              <w:jc w:val="center"/>
              <w:rPr>
                <w:b/>
                <w:sz w:val="28"/>
                <w:szCs w:val="28"/>
                <w:lang w:val="ru-RU"/>
              </w:rPr>
            </w:pPr>
            <w:r w:rsidRPr="00023A9D">
              <w:rPr>
                <w:b/>
                <w:sz w:val="28"/>
                <w:szCs w:val="28"/>
                <w:lang w:val="ru-RU"/>
              </w:rPr>
              <w:t>ПРН 4</w:t>
            </w:r>
          </w:p>
        </w:tc>
        <w:tc>
          <w:tcPr>
            <w:tcW w:w="462" w:type="pct"/>
            <w:shd w:val="clear" w:color="auto" w:fill="auto"/>
          </w:tcPr>
          <w:p w:rsidR="00E36DDA" w:rsidRPr="00023A9D" w:rsidRDefault="00E36DDA" w:rsidP="00E36DDA">
            <w:pPr>
              <w:jc w:val="center"/>
            </w:pPr>
            <w:r w:rsidRPr="00023A9D">
              <w:t>+</w:t>
            </w:r>
          </w:p>
        </w:tc>
        <w:tc>
          <w:tcPr>
            <w:tcW w:w="468" w:type="pct"/>
            <w:shd w:val="clear" w:color="auto" w:fill="auto"/>
          </w:tcPr>
          <w:p w:rsidR="00E36DDA" w:rsidRPr="00023A9D" w:rsidRDefault="00E36DDA" w:rsidP="00E36DDA">
            <w:pPr>
              <w:jc w:val="center"/>
            </w:pPr>
            <w:r w:rsidRPr="00023A9D">
              <w:t>+</w:t>
            </w:r>
          </w:p>
        </w:tc>
        <w:tc>
          <w:tcPr>
            <w:tcW w:w="452" w:type="pct"/>
            <w:shd w:val="clear" w:color="auto" w:fill="auto"/>
          </w:tcPr>
          <w:p w:rsidR="00E36DDA" w:rsidRPr="00023A9D" w:rsidRDefault="00E36DDA" w:rsidP="00E36DDA">
            <w:pPr>
              <w:jc w:val="center"/>
            </w:pPr>
            <w:r w:rsidRPr="00023A9D">
              <w:t>+</w:t>
            </w:r>
          </w:p>
        </w:tc>
        <w:tc>
          <w:tcPr>
            <w:tcW w:w="449" w:type="pct"/>
            <w:shd w:val="clear" w:color="auto" w:fill="auto"/>
          </w:tcPr>
          <w:p w:rsidR="00E36DDA" w:rsidRPr="00023A9D" w:rsidRDefault="00E36DDA" w:rsidP="00E36DDA">
            <w:pPr>
              <w:jc w:val="center"/>
            </w:pPr>
            <w:r w:rsidRPr="00023A9D">
              <w:t>+</w:t>
            </w:r>
          </w:p>
        </w:tc>
        <w:tc>
          <w:tcPr>
            <w:tcW w:w="418" w:type="pct"/>
            <w:shd w:val="clear" w:color="auto" w:fill="auto"/>
          </w:tcPr>
          <w:p w:rsidR="00E36DDA" w:rsidRPr="00023A9D" w:rsidRDefault="00E36DDA" w:rsidP="00E36DDA">
            <w:pPr>
              <w:jc w:val="center"/>
            </w:pPr>
            <w:r w:rsidRPr="00023A9D">
              <w:t>+</w:t>
            </w:r>
          </w:p>
        </w:tc>
        <w:tc>
          <w:tcPr>
            <w:tcW w:w="397" w:type="pct"/>
            <w:shd w:val="clear" w:color="auto" w:fill="auto"/>
            <w:vAlign w:val="center"/>
          </w:tcPr>
          <w:p w:rsidR="00E36DDA" w:rsidRPr="00023A9D" w:rsidRDefault="00E36DDA" w:rsidP="00E36DDA">
            <w:pPr>
              <w:jc w:val="center"/>
              <w:rPr>
                <w:b/>
                <w:sz w:val="28"/>
                <w:szCs w:val="28"/>
              </w:rPr>
            </w:pPr>
          </w:p>
        </w:tc>
        <w:tc>
          <w:tcPr>
            <w:tcW w:w="426" w:type="pct"/>
            <w:shd w:val="clear" w:color="auto" w:fill="auto"/>
            <w:vAlign w:val="center"/>
          </w:tcPr>
          <w:p w:rsidR="00E36DDA" w:rsidRPr="00023A9D" w:rsidRDefault="00E36DDA" w:rsidP="00E36DDA">
            <w:pPr>
              <w:jc w:val="center"/>
              <w:rPr>
                <w:b/>
                <w:sz w:val="28"/>
                <w:szCs w:val="28"/>
              </w:rPr>
            </w:pPr>
          </w:p>
        </w:tc>
        <w:tc>
          <w:tcPr>
            <w:tcW w:w="397" w:type="pct"/>
            <w:shd w:val="clear" w:color="auto" w:fill="auto"/>
          </w:tcPr>
          <w:p w:rsidR="00E36DDA" w:rsidRPr="00023A9D" w:rsidRDefault="00E36DDA" w:rsidP="00E36DDA">
            <w:pPr>
              <w:jc w:val="center"/>
            </w:pPr>
            <w:r w:rsidRPr="00023A9D">
              <w:t>+</w:t>
            </w:r>
          </w:p>
        </w:tc>
        <w:tc>
          <w:tcPr>
            <w:tcW w:w="386" w:type="pct"/>
            <w:shd w:val="clear" w:color="auto" w:fill="auto"/>
          </w:tcPr>
          <w:p w:rsidR="00E36DDA" w:rsidRPr="00023A9D" w:rsidRDefault="00E36DDA" w:rsidP="00E36DDA">
            <w:pPr>
              <w:jc w:val="center"/>
            </w:pPr>
            <w:r w:rsidRPr="00023A9D">
              <w:t>+</w:t>
            </w:r>
          </w:p>
        </w:tc>
      </w:tr>
      <w:tr w:rsidR="00E36DDA" w:rsidRPr="00023A9D" w:rsidTr="00E36DDA">
        <w:trPr>
          <w:trHeight w:val="50"/>
          <w:jc w:val="center"/>
        </w:trPr>
        <w:tc>
          <w:tcPr>
            <w:tcW w:w="1145" w:type="pct"/>
            <w:shd w:val="clear" w:color="auto" w:fill="auto"/>
            <w:noWrap/>
            <w:vAlign w:val="center"/>
          </w:tcPr>
          <w:p w:rsidR="00E36DDA" w:rsidRPr="00023A9D" w:rsidRDefault="00E36DDA" w:rsidP="00E36DDA">
            <w:pPr>
              <w:jc w:val="center"/>
              <w:rPr>
                <w:b/>
                <w:sz w:val="28"/>
                <w:szCs w:val="28"/>
                <w:lang w:val="ru-RU"/>
              </w:rPr>
            </w:pPr>
            <w:r w:rsidRPr="00023A9D">
              <w:rPr>
                <w:b/>
                <w:sz w:val="28"/>
                <w:szCs w:val="28"/>
                <w:lang w:val="ru-RU"/>
              </w:rPr>
              <w:t>ПРН 5</w:t>
            </w:r>
          </w:p>
        </w:tc>
        <w:tc>
          <w:tcPr>
            <w:tcW w:w="462" w:type="pct"/>
            <w:shd w:val="clear" w:color="auto" w:fill="auto"/>
          </w:tcPr>
          <w:p w:rsidR="00E36DDA" w:rsidRPr="00023A9D" w:rsidRDefault="00E36DDA" w:rsidP="00E36DDA">
            <w:pPr>
              <w:jc w:val="center"/>
            </w:pPr>
            <w:r w:rsidRPr="00023A9D">
              <w:t>+</w:t>
            </w:r>
          </w:p>
        </w:tc>
        <w:tc>
          <w:tcPr>
            <w:tcW w:w="468" w:type="pct"/>
            <w:shd w:val="clear" w:color="auto" w:fill="auto"/>
          </w:tcPr>
          <w:p w:rsidR="00E36DDA" w:rsidRPr="00023A9D" w:rsidRDefault="00E36DDA" w:rsidP="00E36DDA">
            <w:pPr>
              <w:jc w:val="center"/>
            </w:pPr>
            <w:r w:rsidRPr="00023A9D">
              <w:t>+</w:t>
            </w:r>
          </w:p>
        </w:tc>
        <w:tc>
          <w:tcPr>
            <w:tcW w:w="452" w:type="pct"/>
            <w:shd w:val="clear" w:color="auto" w:fill="auto"/>
          </w:tcPr>
          <w:p w:rsidR="00E36DDA" w:rsidRPr="00023A9D" w:rsidRDefault="00E36DDA" w:rsidP="00E36DDA">
            <w:pPr>
              <w:jc w:val="center"/>
            </w:pPr>
            <w:r w:rsidRPr="00023A9D">
              <w:t>+</w:t>
            </w:r>
          </w:p>
        </w:tc>
        <w:tc>
          <w:tcPr>
            <w:tcW w:w="449" w:type="pct"/>
            <w:shd w:val="clear" w:color="auto" w:fill="auto"/>
          </w:tcPr>
          <w:p w:rsidR="00E36DDA" w:rsidRPr="00023A9D" w:rsidRDefault="00E36DDA" w:rsidP="00E36DDA">
            <w:pPr>
              <w:jc w:val="center"/>
            </w:pPr>
            <w:r w:rsidRPr="00023A9D">
              <w:t>+</w:t>
            </w:r>
          </w:p>
        </w:tc>
        <w:tc>
          <w:tcPr>
            <w:tcW w:w="418" w:type="pct"/>
            <w:shd w:val="clear" w:color="auto" w:fill="auto"/>
          </w:tcPr>
          <w:p w:rsidR="00E36DDA" w:rsidRPr="00023A9D" w:rsidRDefault="00E36DDA" w:rsidP="00E36DDA">
            <w:pPr>
              <w:jc w:val="center"/>
            </w:pPr>
            <w:r w:rsidRPr="00023A9D">
              <w:t>+</w:t>
            </w:r>
          </w:p>
        </w:tc>
        <w:tc>
          <w:tcPr>
            <w:tcW w:w="397" w:type="pct"/>
            <w:shd w:val="clear" w:color="auto" w:fill="auto"/>
          </w:tcPr>
          <w:p w:rsidR="00E36DDA" w:rsidRPr="00023A9D" w:rsidRDefault="00E36DDA" w:rsidP="00E36DDA">
            <w:pPr>
              <w:jc w:val="center"/>
            </w:pPr>
            <w:r w:rsidRPr="00023A9D">
              <w:t>+</w:t>
            </w:r>
          </w:p>
        </w:tc>
        <w:tc>
          <w:tcPr>
            <w:tcW w:w="426" w:type="pct"/>
            <w:shd w:val="clear" w:color="auto" w:fill="auto"/>
          </w:tcPr>
          <w:p w:rsidR="00E36DDA" w:rsidRPr="00023A9D" w:rsidRDefault="00E36DDA" w:rsidP="00E36DDA">
            <w:pPr>
              <w:jc w:val="center"/>
            </w:pPr>
            <w:r w:rsidRPr="00023A9D">
              <w:t>+</w:t>
            </w:r>
          </w:p>
        </w:tc>
        <w:tc>
          <w:tcPr>
            <w:tcW w:w="397" w:type="pct"/>
            <w:shd w:val="clear" w:color="auto" w:fill="auto"/>
          </w:tcPr>
          <w:p w:rsidR="00E36DDA" w:rsidRPr="00023A9D" w:rsidRDefault="00E36DDA" w:rsidP="00E36DDA">
            <w:pPr>
              <w:jc w:val="center"/>
            </w:pPr>
            <w:r w:rsidRPr="00023A9D">
              <w:t>+</w:t>
            </w:r>
          </w:p>
        </w:tc>
        <w:tc>
          <w:tcPr>
            <w:tcW w:w="386" w:type="pct"/>
            <w:shd w:val="clear" w:color="auto" w:fill="auto"/>
          </w:tcPr>
          <w:p w:rsidR="00E36DDA" w:rsidRPr="00023A9D" w:rsidRDefault="00E36DDA" w:rsidP="00E36DDA">
            <w:pPr>
              <w:jc w:val="center"/>
            </w:pPr>
            <w:r w:rsidRPr="00023A9D">
              <w:t>+</w:t>
            </w:r>
          </w:p>
        </w:tc>
      </w:tr>
      <w:tr w:rsidR="00E36DDA" w:rsidRPr="00023A9D" w:rsidTr="00E36DDA">
        <w:trPr>
          <w:trHeight w:val="174"/>
          <w:jc w:val="center"/>
        </w:trPr>
        <w:tc>
          <w:tcPr>
            <w:tcW w:w="1145" w:type="pct"/>
            <w:shd w:val="clear" w:color="auto" w:fill="auto"/>
            <w:noWrap/>
            <w:vAlign w:val="center"/>
          </w:tcPr>
          <w:p w:rsidR="00E36DDA" w:rsidRPr="00023A9D" w:rsidRDefault="00E36DDA" w:rsidP="00E36DDA">
            <w:pPr>
              <w:jc w:val="center"/>
              <w:rPr>
                <w:b/>
                <w:sz w:val="28"/>
                <w:szCs w:val="28"/>
                <w:lang w:val="ru-RU"/>
              </w:rPr>
            </w:pPr>
            <w:r w:rsidRPr="00023A9D">
              <w:rPr>
                <w:b/>
                <w:sz w:val="28"/>
                <w:szCs w:val="28"/>
                <w:lang w:val="ru-RU"/>
              </w:rPr>
              <w:t>ПРН 6</w:t>
            </w:r>
          </w:p>
        </w:tc>
        <w:tc>
          <w:tcPr>
            <w:tcW w:w="462" w:type="pct"/>
            <w:shd w:val="clear" w:color="auto" w:fill="auto"/>
            <w:vAlign w:val="center"/>
          </w:tcPr>
          <w:p w:rsidR="00E36DDA" w:rsidRPr="00023A9D" w:rsidRDefault="00E36DDA" w:rsidP="00E36DDA">
            <w:pPr>
              <w:jc w:val="center"/>
              <w:rPr>
                <w:b/>
                <w:sz w:val="28"/>
                <w:szCs w:val="28"/>
              </w:rPr>
            </w:pPr>
          </w:p>
        </w:tc>
        <w:tc>
          <w:tcPr>
            <w:tcW w:w="468" w:type="pct"/>
            <w:shd w:val="clear" w:color="auto" w:fill="auto"/>
            <w:vAlign w:val="center"/>
          </w:tcPr>
          <w:p w:rsidR="00E36DDA" w:rsidRPr="00023A9D" w:rsidRDefault="00E36DDA" w:rsidP="00E36DDA">
            <w:pPr>
              <w:jc w:val="center"/>
              <w:rPr>
                <w:b/>
                <w:sz w:val="28"/>
                <w:szCs w:val="28"/>
                <w:lang w:val="ru-RU"/>
              </w:rPr>
            </w:pPr>
          </w:p>
        </w:tc>
        <w:tc>
          <w:tcPr>
            <w:tcW w:w="452" w:type="pct"/>
            <w:shd w:val="clear" w:color="auto" w:fill="auto"/>
          </w:tcPr>
          <w:p w:rsidR="00E36DDA" w:rsidRPr="00023A9D" w:rsidRDefault="00E36DDA" w:rsidP="00E36DDA">
            <w:pPr>
              <w:jc w:val="center"/>
            </w:pPr>
            <w:r w:rsidRPr="00023A9D">
              <w:t>+</w:t>
            </w:r>
          </w:p>
        </w:tc>
        <w:tc>
          <w:tcPr>
            <w:tcW w:w="449" w:type="pct"/>
            <w:shd w:val="clear" w:color="auto" w:fill="auto"/>
          </w:tcPr>
          <w:p w:rsidR="00E36DDA" w:rsidRPr="00023A9D" w:rsidRDefault="00E36DDA" w:rsidP="00E36DDA">
            <w:pPr>
              <w:jc w:val="center"/>
            </w:pPr>
            <w:r w:rsidRPr="00023A9D">
              <w:t>+</w:t>
            </w:r>
          </w:p>
        </w:tc>
        <w:tc>
          <w:tcPr>
            <w:tcW w:w="418" w:type="pct"/>
            <w:shd w:val="clear" w:color="auto" w:fill="auto"/>
            <w:vAlign w:val="center"/>
          </w:tcPr>
          <w:p w:rsidR="00E36DDA" w:rsidRPr="00023A9D" w:rsidRDefault="00E36DDA" w:rsidP="00E36DDA">
            <w:pPr>
              <w:jc w:val="center"/>
              <w:rPr>
                <w:b/>
                <w:sz w:val="28"/>
                <w:szCs w:val="28"/>
                <w:lang w:val="ru-RU"/>
              </w:rPr>
            </w:pPr>
          </w:p>
        </w:tc>
        <w:tc>
          <w:tcPr>
            <w:tcW w:w="397" w:type="pct"/>
            <w:shd w:val="clear" w:color="auto" w:fill="auto"/>
            <w:vAlign w:val="center"/>
          </w:tcPr>
          <w:p w:rsidR="00E36DDA" w:rsidRPr="00023A9D" w:rsidRDefault="00E36DDA" w:rsidP="00E36DDA">
            <w:pPr>
              <w:jc w:val="center"/>
              <w:rPr>
                <w:b/>
                <w:sz w:val="28"/>
                <w:szCs w:val="28"/>
              </w:rPr>
            </w:pPr>
          </w:p>
        </w:tc>
        <w:tc>
          <w:tcPr>
            <w:tcW w:w="426" w:type="pct"/>
            <w:shd w:val="clear" w:color="auto" w:fill="auto"/>
            <w:vAlign w:val="center"/>
          </w:tcPr>
          <w:p w:rsidR="00E36DDA" w:rsidRPr="00023A9D" w:rsidRDefault="00E36DDA" w:rsidP="00E36DDA">
            <w:pPr>
              <w:jc w:val="center"/>
              <w:rPr>
                <w:b/>
                <w:sz w:val="28"/>
                <w:szCs w:val="28"/>
              </w:rPr>
            </w:pPr>
          </w:p>
        </w:tc>
        <w:tc>
          <w:tcPr>
            <w:tcW w:w="397" w:type="pct"/>
            <w:shd w:val="clear" w:color="auto" w:fill="auto"/>
          </w:tcPr>
          <w:p w:rsidR="00E36DDA" w:rsidRPr="00023A9D" w:rsidRDefault="00E36DDA" w:rsidP="00E36DDA">
            <w:pPr>
              <w:jc w:val="center"/>
              <w:rPr>
                <w:b/>
                <w:sz w:val="28"/>
                <w:szCs w:val="28"/>
              </w:rPr>
            </w:pPr>
            <w:r w:rsidRPr="00023A9D">
              <w:t>+</w:t>
            </w:r>
          </w:p>
        </w:tc>
        <w:tc>
          <w:tcPr>
            <w:tcW w:w="386" w:type="pct"/>
            <w:shd w:val="clear" w:color="auto" w:fill="auto"/>
          </w:tcPr>
          <w:p w:rsidR="00E36DDA" w:rsidRPr="00023A9D" w:rsidRDefault="00E36DDA" w:rsidP="00E36DDA">
            <w:pPr>
              <w:jc w:val="center"/>
              <w:rPr>
                <w:b/>
                <w:sz w:val="28"/>
                <w:szCs w:val="28"/>
              </w:rPr>
            </w:pPr>
          </w:p>
        </w:tc>
      </w:tr>
      <w:tr w:rsidR="00E36DDA" w:rsidRPr="00023A9D" w:rsidTr="00E36DDA">
        <w:trPr>
          <w:trHeight w:val="50"/>
          <w:jc w:val="center"/>
        </w:trPr>
        <w:tc>
          <w:tcPr>
            <w:tcW w:w="1145" w:type="pct"/>
            <w:shd w:val="clear" w:color="auto" w:fill="auto"/>
            <w:noWrap/>
            <w:vAlign w:val="center"/>
          </w:tcPr>
          <w:p w:rsidR="00E36DDA" w:rsidRPr="00023A9D" w:rsidRDefault="00E36DDA" w:rsidP="00E36DDA">
            <w:pPr>
              <w:jc w:val="center"/>
              <w:rPr>
                <w:b/>
                <w:sz w:val="28"/>
                <w:szCs w:val="28"/>
                <w:lang w:val="ru-RU"/>
              </w:rPr>
            </w:pPr>
            <w:r w:rsidRPr="00023A9D">
              <w:rPr>
                <w:b/>
                <w:sz w:val="28"/>
                <w:szCs w:val="28"/>
                <w:lang w:val="ru-RU"/>
              </w:rPr>
              <w:t>ПРН 7</w:t>
            </w:r>
          </w:p>
        </w:tc>
        <w:tc>
          <w:tcPr>
            <w:tcW w:w="462" w:type="pct"/>
            <w:shd w:val="clear" w:color="auto" w:fill="auto"/>
            <w:vAlign w:val="center"/>
          </w:tcPr>
          <w:p w:rsidR="00E36DDA" w:rsidRPr="00023A9D" w:rsidRDefault="00E36DDA" w:rsidP="00E36DDA">
            <w:pPr>
              <w:jc w:val="center"/>
              <w:rPr>
                <w:b/>
                <w:sz w:val="28"/>
                <w:szCs w:val="28"/>
                <w:vertAlign w:val="subscript"/>
              </w:rPr>
            </w:pPr>
          </w:p>
        </w:tc>
        <w:tc>
          <w:tcPr>
            <w:tcW w:w="468" w:type="pct"/>
            <w:shd w:val="clear" w:color="auto" w:fill="auto"/>
            <w:vAlign w:val="center"/>
          </w:tcPr>
          <w:p w:rsidR="00E36DDA" w:rsidRPr="00023A9D" w:rsidRDefault="00E36DDA" w:rsidP="00E36DDA">
            <w:pPr>
              <w:jc w:val="center"/>
              <w:rPr>
                <w:b/>
                <w:sz w:val="28"/>
                <w:szCs w:val="28"/>
              </w:rPr>
            </w:pPr>
          </w:p>
        </w:tc>
        <w:tc>
          <w:tcPr>
            <w:tcW w:w="452" w:type="pct"/>
            <w:shd w:val="clear" w:color="auto" w:fill="auto"/>
          </w:tcPr>
          <w:p w:rsidR="00E36DDA" w:rsidRPr="00023A9D" w:rsidRDefault="00E36DDA" w:rsidP="00E36DDA">
            <w:pPr>
              <w:jc w:val="center"/>
              <w:rPr>
                <w:b/>
                <w:sz w:val="28"/>
                <w:szCs w:val="28"/>
                <w:lang w:val="ru-RU"/>
              </w:rPr>
            </w:pPr>
          </w:p>
        </w:tc>
        <w:tc>
          <w:tcPr>
            <w:tcW w:w="449" w:type="pct"/>
            <w:shd w:val="clear" w:color="auto" w:fill="auto"/>
          </w:tcPr>
          <w:p w:rsidR="00E36DDA" w:rsidRPr="00023A9D" w:rsidRDefault="00E36DDA" w:rsidP="00E36DDA">
            <w:pPr>
              <w:jc w:val="center"/>
            </w:pPr>
            <w:r w:rsidRPr="00023A9D">
              <w:t>+</w:t>
            </w:r>
          </w:p>
        </w:tc>
        <w:tc>
          <w:tcPr>
            <w:tcW w:w="418" w:type="pct"/>
            <w:shd w:val="clear" w:color="auto" w:fill="auto"/>
          </w:tcPr>
          <w:p w:rsidR="00E36DDA" w:rsidRPr="00023A9D" w:rsidRDefault="00E36DDA" w:rsidP="00E36DDA">
            <w:pPr>
              <w:jc w:val="center"/>
            </w:pPr>
            <w:r w:rsidRPr="00023A9D">
              <w:t>+</w:t>
            </w:r>
          </w:p>
        </w:tc>
        <w:tc>
          <w:tcPr>
            <w:tcW w:w="397" w:type="pct"/>
            <w:shd w:val="clear" w:color="auto" w:fill="auto"/>
          </w:tcPr>
          <w:p w:rsidR="00E36DDA" w:rsidRPr="00023A9D" w:rsidRDefault="00E36DDA" w:rsidP="00E36DDA">
            <w:pPr>
              <w:jc w:val="center"/>
            </w:pPr>
            <w:r w:rsidRPr="00023A9D">
              <w:t>+</w:t>
            </w:r>
          </w:p>
        </w:tc>
        <w:tc>
          <w:tcPr>
            <w:tcW w:w="426" w:type="pct"/>
            <w:shd w:val="clear" w:color="auto" w:fill="auto"/>
            <w:vAlign w:val="center"/>
          </w:tcPr>
          <w:p w:rsidR="00E36DDA" w:rsidRPr="00023A9D" w:rsidRDefault="00E36DDA" w:rsidP="00E36DDA">
            <w:pPr>
              <w:jc w:val="center"/>
              <w:rPr>
                <w:b/>
                <w:sz w:val="28"/>
                <w:szCs w:val="28"/>
              </w:rPr>
            </w:pPr>
          </w:p>
        </w:tc>
        <w:tc>
          <w:tcPr>
            <w:tcW w:w="397" w:type="pct"/>
            <w:shd w:val="clear" w:color="auto" w:fill="auto"/>
          </w:tcPr>
          <w:p w:rsidR="00E36DDA" w:rsidRPr="00023A9D" w:rsidRDefault="00E36DDA" w:rsidP="00E36DDA">
            <w:pPr>
              <w:jc w:val="center"/>
            </w:pPr>
            <w:r w:rsidRPr="00023A9D">
              <w:t>+</w:t>
            </w:r>
          </w:p>
        </w:tc>
        <w:tc>
          <w:tcPr>
            <w:tcW w:w="386" w:type="pct"/>
            <w:shd w:val="clear" w:color="auto" w:fill="auto"/>
          </w:tcPr>
          <w:p w:rsidR="00E36DDA" w:rsidRPr="00023A9D" w:rsidRDefault="00E36DDA" w:rsidP="00E36DDA">
            <w:pPr>
              <w:jc w:val="center"/>
            </w:pPr>
            <w:r w:rsidRPr="00023A9D">
              <w:t>+</w:t>
            </w:r>
          </w:p>
        </w:tc>
      </w:tr>
      <w:tr w:rsidR="00E36DDA" w:rsidRPr="00023A9D" w:rsidTr="00E36DDA">
        <w:trPr>
          <w:trHeight w:val="50"/>
          <w:jc w:val="center"/>
        </w:trPr>
        <w:tc>
          <w:tcPr>
            <w:tcW w:w="1145" w:type="pct"/>
            <w:shd w:val="clear" w:color="auto" w:fill="auto"/>
            <w:noWrap/>
            <w:vAlign w:val="center"/>
          </w:tcPr>
          <w:p w:rsidR="00E36DDA" w:rsidRPr="00023A9D" w:rsidRDefault="00E36DDA" w:rsidP="00E36DDA">
            <w:pPr>
              <w:jc w:val="center"/>
              <w:rPr>
                <w:b/>
                <w:sz w:val="28"/>
                <w:szCs w:val="28"/>
                <w:lang w:val="ru-RU"/>
              </w:rPr>
            </w:pPr>
            <w:r w:rsidRPr="00023A9D">
              <w:rPr>
                <w:b/>
                <w:sz w:val="28"/>
                <w:szCs w:val="28"/>
                <w:lang w:val="ru-RU"/>
              </w:rPr>
              <w:t>ПРН 8</w:t>
            </w:r>
          </w:p>
        </w:tc>
        <w:tc>
          <w:tcPr>
            <w:tcW w:w="462" w:type="pct"/>
            <w:shd w:val="clear" w:color="auto" w:fill="auto"/>
          </w:tcPr>
          <w:p w:rsidR="00E36DDA" w:rsidRPr="00023A9D" w:rsidRDefault="00E36DDA" w:rsidP="00E36DDA">
            <w:pPr>
              <w:jc w:val="center"/>
            </w:pPr>
            <w:r w:rsidRPr="00023A9D">
              <w:t>+</w:t>
            </w:r>
          </w:p>
        </w:tc>
        <w:tc>
          <w:tcPr>
            <w:tcW w:w="468" w:type="pct"/>
            <w:shd w:val="clear" w:color="auto" w:fill="auto"/>
          </w:tcPr>
          <w:p w:rsidR="00E36DDA" w:rsidRPr="00023A9D" w:rsidRDefault="00E36DDA" w:rsidP="00E36DDA">
            <w:pPr>
              <w:jc w:val="center"/>
            </w:pPr>
            <w:r w:rsidRPr="00023A9D">
              <w:t>+</w:t>
            </w:r>
          </w:p>
        </w:tc>
        <w:tc>
          <w:tcPr>
            <w:tcW w:w="452" w:type="pct"/>
            <w:shd w:val="clear" w:color="auto" w:fill="auto"/>
          </w:tcPr>
          <w:p w:rsidR="00E36DDA" w:rsidRPr="00023A9D" w:rsidRDefault="00E36DDA" w:rsidP="00E36DDA">
            <w:pPr>
              <w:jc w:val="center"/>
            </w:pPr>
            <w:r w:rsidRPr="00023A9D">
              <w:t>+</w:t>
            </w:r>
          </w:p>
        </w:tc>
        <w:tc>
          <w:tcPr>
            <w:tcW w:w="449" w:type="pct"/>
            <w:shd w:val="clear" w:color="auto" w:fill="auto"/>
          </w:tcPr>
          <w:p w:rsidR="00E36DDA" w:rsidRPr="00023A9D" w:rsidRDefault="00E36DDA" w:rsidP="00E36DDA">
            <w:pPr>
              <w:jc w:val="center"/>
            </w:pPr>
            <w:r w:rsidRPr="00023A9D">
              <w:t>+</w:t>
            </w:r>
          </w:p>
        </w:tc>
        <w:tc>
          <w:tcPr>
            <w:tcW w:w="418" w:type="pct"/>
            <w:shd w:val="clear" w:color="auto" w:fill="auto"/>
          </w:tcPr>
          <w:p w:rsidR="00E36DDA" w:rsidRPr="00023A9D" w:rsidRDefault="00E36DDA" w:rsidP="00E36DDA">
            <w:pPr>
              <w:jc w:val="center"/>
            </w:pPr>
            <w:r w:rsidRPr="00023A9D">
              <w:t>+</w:t>
            </w:r>
          </w:p>
        </w:tc>
        <w:tc>
          <w:tcPr>
            <w:tcW w:w="397" w:type="pct"/>
            <w:shd w:val="clear" w:color="auto" w:fill="auto"/>
            <w:vAlign w:val="center"/>
          </w:tcPr>
          <w:p w:rsidR="00E36DDA" w:rsidRPr="00023A9D" w:rsidRDefault="00E36DDA" w:rsidP="00E36DDA">
            <w:pPr>
              <w:jc w:val="center"/>
              <w:rPr>
                <w:b/>
                <w:sz w:val="28"/>
                <w:szCs w:val="28"/>
              </w:rPr>
            </w:pPr>
          </w:p>
        </w:tc>
        <w:tc>
          <w:tcPr>
            <w:tcW w:w="426" w:type="pct"/>
            <w:shd w:val="clear" w:color="auto" w:fill="auto"/>
            <w:vAlign w:val="center"/>
          </w:tcPr>
          <w:p w:rsidR="00E36DDA" w:rsidRPr="00023A9D" w:rsidRDefault="00E36DDA" w:rsidP="00E36DDA">
            <w:pPr>
              <w:jc w:val="center"/>
              <w:rPr>
                <w:b/>
                <w:sz w:val="28"/>
                <w:szCs w:val="28"/>
              </w:rPr>
            </w:pPr>
          </w:p>
        </w:tc>
        <w:tc>
          <w:tcPr>
            <w:tcW w:w="397" w:type="pct"/>
            <w:shd w:val="clear" w:color="auto" w:fill="auto"/>
          </w:tcPr>
          <w:p w:rsidR="00E36DDA" w:rsidRPr="00023A9D" w:rsidRDefault="00E36DDA" w:rsidP="00E36DDA">
            <w:pPr>
              <w:jc w:val="center"/>
            </w:pPr>
            <w:r w:rsidRPr="00023A9D">
              <w:t>+</w:t>
            </w:r>
          </w:p>
        </w:tc>
        <w:tc>
          <w:tcPr>
            <w:tcW w:w="386" w:type="pct"/>
            <w:shd w:val="clear" w:color="auto" w:fill="auto"/>
          </w:tcPr>
          <w:p w:rsidR="00E36DDA" w:rsidRPr="00023A9D" w:rsidRDefault="00E36DDA" w:rsidP="00E36DDA">
            <w:pPr>
              <w:jc w:val="center"/>
            </w:pPr>
            <w:r w:rsidRPr="00023A9D">
              <w:t>+</w:t>
            </w:r>
          </w:p>
        </w:tc>
      </w:tr>
      <w:tr w:rsidR="00E36DDA" w:rsidRPr="00023A9D" w:rsidTr="0073101B">
        <w:trPr>
          <w:trHeight w:val="50"/>
          <w:jc w:val="center"/>
        </w:trPr>
        <w:tc>
          <w:tcPr>
            <w:tcW w:w="1145" w:type="pct"/>
            <w:shd w:val="clear" w:color="auto" w:fill="auto"/>
            <w:noWrap/>
            <w:vAlign w:val="center"/>
          </w:tcPr>
          <w:p w:rsidR="00E36DDA" w:rsidRPr="00023A9D" w:rsidRDefault="00E36DDA" w:rsidP="00E36DDA">
            <w:pPr>
              <w:jc w:val="center"/>
              <w:rPr>
                <w:b/>
                <w:sz w:val="28"/>
                <w:szCs w:val="28"/>
                <w:lang w:val="ru-RU"/>
              </w:rPr>
            </w:pPr>
            <w:r w:rsidRPr="00023A9D">
              <w:rPr>
                <w:b/>
                <w:sz w:val="28"/>
                <w:szCs w:val="28"/>
                <w:lang w:val="ru-RU"/>
              </w:rPr>
              <w:t>ПРН 9</w:t>
            </w:r>
          </w:p>
        </w:tc>
        <w:tc>
          <w:tcPr>
            <w:tcW w:w="462" w:type="pct"/>
            <w:shd w:val="clear" w:color="auto" w:fill="auto"/>
            <w:vAlign w:val="center"/>
          </w:tcPr>
          <w:p w:rsidR="00E36DDA" w:rsidRPr="00023A9D" w:rsidRDefault="00E36DDA" w:rsidP="00E36DDA">
            <w:pPr>
              <w:jc w:val="center"/>
              <w:rPr>
                <w:b/>
                <w:sz w:val="28"/>
                <w:szCs w:val="28"/>
              </w:rPr>
            </w:pPr>
          </w:p>
        </w:tc>
        <w:tc>
          <w:tcPr>
            <w:tcW w:w="468" w:type="pct"/>
            <w:shd w:val="clear" w:color="auto" w:fill="auto"/>
            <w:vAlign w:val="center"/>
          </w:tcPr>
          <w:p w:rsidR="00E36DDA" w:rsidRPr="00023A9D" w:rsidRDefault="00E36DDA" w:rsidP="00E36DDA">
            <w:pPr>
              <w:jc w:val="center"/>
              <w:rPr>
                <w:b/>
                <w:sz w:val="28"/>
                <w:szCs w:val="28"/>
              </w:rPr>
            </w:pPr>
            <w:r w:rsidRPr="00023A9D">
              <w:t>+</w:t>
            </w:r>
          </w:p>
        </w:tc>
        <w:tc>
          <w:tcPr>
            <w:tcW w:w="452" w:type="pct"/>
            <w:shd w:val="clear" w:color="auto" w:fill="auto"/>
          </w:tcPr>
          <w:p w:rsidR="00E36DDA" w:rsidRPr="00023A9D" w:rsidRDefault="00E36DDA" w:rsidP="00E36DDA">
            <w:pPr>
              <w:jc w:val="center"/>
              <w:rPr>
                <w:b/>
                <w:sz w:val="28"/>
                <w:szCs w:val="28"/>
              </w:rPr>
            </w:pPr>
          </w:p>
        </w:tc>
        <w:tc>
          <w:tcPr>
            <w:tcW w:w="449" w:type="pct"/>
            <w:shd w:val="clear" w:color="auto" w:fill="auto"/>
            <w:vAlign w:val="center"/>
          </w:tcPr>
          <w:p w:rsidR="00E36DDA" w:rsidRPr="00023A9D" w:rsidRDefault="00E36DDA" w:rsidP="00E36DDA">
            <w:pPr>
              <w:jc w:val="center"/>
              <w:rPr>
                <w:b/>
                <w:sz w:val="28"/>
                <w:szCs w:val="28"/>
              </w:rPr>
            </w:pPr>
          </w:p>
        </w:tc>
        <w:tc>
          <w:tcPr>
            <w:tcW w:w="418" w:type="pct"/>
            <w:shd w:val="clear" w:color="auto" w:fill="auto"/>
          </w:tcPr>
          <w:p w:rsidR="00E36DDA" w:rsidRPr="00023A9D" w:rsidRDefault="00E36DDA" w:rsidP="00E36DDA">
            <w:pPr>
              <w:jc w:val="center"/>
            </w:pPr>
            <w:r w:rsidRPr="00023A9D">
              <w:t>+</w:t>
            </w:r>
          </w:p>
        </w:tc>
        <w:tc>
          <w:tcPr>
            <w:tcW w:w="397" w:type="pct"/>
            <w:shd w:val="clear" w:color="auto" w:fill="auto"/>
          </w:tcPr>
          <w:p w:rsidR="00E36DDA" w:rsidRPr="00023A9D" w:rsidRDefault="00E36DDA" w:rsidP="00E36DDA">
            <w:pPr>
              <w:jc w:val="center"/>
            </w:pPr>
            <w:r w:rsidRPr="00023A9D">
              <w:t>+</w:t>
            </w:r>
          </w:p>
        </w:tc>
        <w:tc>
          <w:tcPr>
            <w:tcW w:w="426" w:type="pct"/>
            <w:shd w:val="clear" w:color="auto" w:fill="auto"/>
          </w:tcPr>
          <w:p w:rsidR="00E36DDA" w:rsidRPr="00023A9D" w:rsidRDefault="00E36DDA" w:rsidP="00E36DDA">
            <w:pPr>
              <w:jc w:val="center"/>
            </w:pPr>
            <w:r w:rsidRPr="00023A9D">
              <w:t>+</w:t>
            </w:r>
          </w:p>
        </w:tc>
        <w:tc>
          <w:tcPr>
            <w:tcW w:w="397" w:type="pct"/>
            <w:shd w:val="clear" w:color="auto" w:fill="auto"/>
          </w:tcPr>
          <w:p w:rsidR="00E36DDA" w:rsidRPr="00023A9D" w:rsidRDefault="00E36DDA" w:rsidP="00E36DDA">
            <w:pPr>
              <w:jc w:val="center"/>
              <w:rPr>
                <w:b/>
                <w:sz w:val="28"/>
                <w:szCs w:val="28"/>
              </w:rPr>
            </w:pPr>
          </w:p>
        </w:tc>
        <w:tc>
          <w:tcPr>
            <w:tcW w:w="386" w:type="pct"/>
            <w:shd w:val="clear" w:color="auto" w:fill="auto"/>
          </w:tcPr>
          <w:p w:rsidR="00E36DDA" w:rsidRPr="00023A9D" w:rsidRDefault="00E36DDA" w:rsidP="00E36DDA">
            <w:pPr>
              <w:jc w:val="center"/>
              <w:rPr>
                <w:b/>
                <w:sz w:val="28"/>
                <w:szCs w:val="28"/>
              </w:rPr>
            </w:pPr>
            <w:r w:rsidRPr="00023A9D">
              <w:t>+</w:t>
            </w:r>
          </w:p>
        </w:tc>
      </w:tr>
      <w:tr w:rsidR="00E36DDA" w:rsidRPr="00023A9D" w:rsidTr="00E36DDA">
        <w:trPr>
          <w:trHeight w:val="50"/>
          <w:jc w:val="center"/>
        </w:trPr>
        <w:tc>
          <w:tcPr>
            <w:tcW w:w="1145" w:type="pct"/>
            <w:shd w:val="clear" w:color="auto" w:fill="auto"/>
            <w:noWrap/>
            <w:vAlign w:val="center"/>
          </w:tcPr>
          <w:p w:rsidR="00E36DDA" w:rsidRPr="00023A9D" w:rsidRDefault="00E36DDA" w:rsidP="00E36DDA">
            <w:pPr>
              <w:jc w:val="center"/>
              <w:rPr>
                <w:b/>
                <w:sz w:val="28"/>
                <w:szCs w:val="28"/>
                <w:lang w:val="ru-RU"/>
              </w:rPr>
            </w:pPr>
            <w:r w:rsidRPr="00023A9D">
              <w:rPr>
                <w:b/>
                <w:sz w:val="28"/>
                <w:szCs w:val="28"/>
                <w:lang w:val="ru-RU"/>
              </w:rPr>
              <w:t>ПРН 10</w:t>
            </w:r>
          </w:p>
        </w:tc>
        <w:tc>
          <w:tcPr>
            <w:tcW w:w="462" w:type="pct"/>
            <w:shd w:val="clear" w:color="auto" w:fill="auto"/>
            <w:vAlign w:val="center"/>
          </w:tcPr>
          <w:p w:rsidR="00E36DDA" w:rsidRPr="00023A9D" w:rsidRDefault="00E36DDA" w:rsidP="00E36DDA">
            <w:pPr>
              <w:jc w:val="center"/>
              <w:rPr>
                <w:b/>
                <w:sz w:val="28"/>
                <w:szCs w:val="28"/>
              </w:rPr>
            </w:pPr>
          </w:p>
        </w:tc>
        <w:tc>
          <w:tcPr>
            <w:tcW w:w="468" w:type="pct"/>
            <w:shd w:val="clear" w:color="auto" w:fill="auto"/>
            <w:vAlign w:val="center"/>
          </w:tcPr>
          <w:p w:rsidR="00E36DDA" w:rsidRPr="00023A9D" w:rsidRDefault="00E36DDA" w:rsidP="00E36DDA">
            <w:pPr>
              <w:jc w:val="center"/>
              <w:rPr>
                <w:b/>
                <w:sz w:val="28"/>
                <w:szCs w:val="28"/>
              </w:rPr>
            </w:pPr>
            <w:r w:rsidRPr="00023A9D">
              <w:t>+</w:t>
            </w:r>
          </w:p>
        </w:tc>
        <w:tc>
          <w:tcPr>
            <w:tcW w:w="452" w:type="pct"/>
            <w:shd w:val="clear" w:color="auto" w:fill="auto"/>
          </w:tcPr>
          <w:p w:rsidR="00E36DDA" w:rsidRPr="00023A9D" w:rsidRDefault="00E36DDA" w:rsidP="00E36DDA">
            <w:pPr>
              <w:jc w:val="center"/>
              <w:rPr>
                <w:b/>
                <w:sz w:val="28"/>
                <w:szCs w:val="28"/>
                <w:lang w:val="ru-RU"/>
              </w:rPr>
            </w:pPr>
          </w:p>
        </w:tc>
        <w:tc>
          <w:tcPr>
            <w:tcW w:w="449" w:type="pct"/>
            <w:shd w:val="clear" w:color="auto" w:fill="auto"/>
            <w:vAlign w:val="center"/>
          </w:tcPr>
          <w:p w:rsidR="00E36DDA" w:rsidRPr="00023A9D" w:rsidRDefault="00E36DDA" w:rsidP="00E36DDA">
            <w:pPr>
              <w:jc w:val="center"/>
              <w:rPr>
                <w:b/>
                <w:sz w:val="28"/>
                <w:szCs w:val="28"/>
                <w:lang w:val="ru-RU"/>
              </w:rPr>
            </w:pPr>
            <w:r w:rsidRPr="00023A9D">
              <w:t>+</w:t>
            </w:r>
          </w:p>
        </w:tc>
        <w:tc>
          <w:tcPr>
            <w:tcW w:w="418" w:type="pct"/>
            <w:shd w:val="clear" w:color="auto" w:fill="auto"/>
            <w:vAlign w:val="center"/>
          </w:tcPr>
          <w:p w:rsidR="00E36DDA" w:rsidRPr="00023A9D" w:rsidRDefault="00E36DDA" w:rsidP="00E36DDA">
            <w:pPr>
              <w:jc w:val="center"/>
              <w:rPr>
                <w:b/>
                <w:sz w:val="28"/>
                <w:szCs w:val="28"/>
                <w:lang w:val="ru-RU"/>
              </w:rPr>
            </w:pPr>
          </w:p>
        </w:tc>
        <w:tc>
          <w:tcPr>
            <w:tcW w:w="397" w:type="pct"/>
            <w:shd w:val="clear" w:color="auto" w:fill="auto"/>
            <w:vAlign w:val="center"/>
          </w:tcPr>
          <w:p w:rsidR="00E36DDA" w:rsidRPr="00023A9D" w:rsidRDefault="00E36DDA" w:rsidP="00E36DDA">
            <w:pPr>
              <w:jc w:val="center"/>
              <w:rPr>
                <w:b/>
                <w:sz w:val="28"/>
                <w:szCs w:val="28"/>
              </w:rPr>
            </w:pPr>
          </w:p>
        </w:tc>
        <w:tc>
          <w:tcPr>
            <w:tcW w:w="426" w:type="pct"/>
            <w:shd w:val="clear" w:color="auto" w:fill="auto"/>
            <w:vAlign w:val="center"/>
          </w:tcPr>
          <w:p w:rsidR="00E36DDA" w:rsidRPr="00023A9D" w:rsidRDefault="00E36DDA" w:rsidP="00E36DDA">
            <w:pPr>
              <w:jc w:val="center"/>
              <w:rPr>
                <w:b/>
                <w:sz w:val="28"/>
                <w:szCs w:val="28"/>
              </w:rPr>
            </w:pPr>
          </w:p>
        </w:tc>
        <w:tc>
          <w:tcPr>
            <w:tcW w:w="397" w:type="pct"/>
            <w:shd w:val="clear" w:color="auto" w:fill="auto"/>
          </w:tcPr>
          <w:p w:rsidR="00E36DDA" w:rsidRPr="00023A9D" w:rsidRDefault="00E36DDA" w:rsidP="00E36DDA">
            <w:pPr>
              <w:jc w:val="center"/>
            </w:pPr>
            <w:r w:rsidRPr="00023A9D">
              <w:t>+</w:t>
            </w:r>
          </w:p>
        </w:tc>
        <w:tc>
          <w:tcPr>
            <w:tcW w:w="386" w:type="pct"/>
            <w:shd w:val="clear" w:color="auto" w:fill="auto"/>
          </w:tcPr>
          <w:p w:rsidR="00E36DDA" w:rsidRPr="00023A9D" w:rsidRDefault="00E36DDA" w:rsidP="00E36DDA">
            <w:pPr>
              <w:jc w:val="center"/>
            </w:pPr>
            <w:r w:rsidRPr="00023A9D">
              <w:t>+</w:t>
            </w:r>
          </w:p>
        </w:tc>
      </w:tr>
      <w:tr w:rsidR="00E36DDA" w:rsidRPr="00023A9D" w:rsidTr="00993F91">
        <w:trPr>
          <w:trHeight w:val="50"/>
          <w:jc w:val="center"/>
        </w:trPr>
        <w:tc>
          <w:tcPr>
            <w:tcW w:w="1145" w:type="pct"/>
            <w:shd w:val="clear" w:color="auto" w:fill="auto"/>
            <w:noWrap/>
            <w:vAlign w:val="center"/>
          </w:tcPr>
          <w:p w:rsidR="00E36DDA" w:rsidRPr="00023A9D" w:rsidRDefault="00E36DDA" w:rsidP="00E36DDA">
            <w:pPr>
              <w:jc w:val="center"/>
              <w:rPr>
                <w:b/>
                <w:sz w:val="28"/>
                <w:szCs w:val="28"/>
                <w:lang w:val="ru-RU"/>
              </w:rPr>
            </w:pPr>
            <w:r w:rsidRPr="00023A9D">
              <w:rPr>
                <w:b/>
                <w:sz w:val="28"/>
                <w:szCs w:val="28"/>
                <w:lang w:val="ru-RU"/>
              </w:rPr>
              <w:t>ПРН 11</w:t>
            </w:r>
          </w:p>
        </w:tc>
        <w:tc>
          <w:tcPr>
            <w:tcW w:w="462" w:type="pct"/>
            <w:shd w:val="clear" w:color="auto" w:fill="auto"/>
          </w:tcPr>
          <w:p w:rsidR="00E36DDA" w:rsidRPr="00023A9D" w:rsidRDefault="00E36DDA" w:rsidP="00E36DDA">
            <w:pPr>
              <w:jc w:val="center"/>
            </w:pPr>
            <w:r w:rsidRPr="00023A9D">
              <w:t>+</w:t>
            </w:r>
          </w:p>
        </w:tc>
        <w:tc>
          <w:tcPr>
            <w:tcW w:w="468" w:type="pct"/>
            <w:shd w:val="clear" w:color="auto" w:fill="auto"/>
            <w:vAlign w:val="center"/>
          </w:tcPr>
          <w:p w:rsidR="00E36DDA" w:rsidRPr="00023A9D" w:rsidRDefault="00E36DDA" w:rsidP="00E36DDA">
            <w:pPr>
              <w:jc w:val="center"/>
              <w:rPr>
                <w:b/>
                <w:sz w:val="28"/>
                <w:szCs w:val="28"/>
              </w:rPr>
            </w:pPr>
          </w:p>
        </w:tc>
        <w:tc>
          <w:tcPr>
            <w:tcW w:w="452" w:type="pct"/>
            <w:shd w:val="clear" w:color="auto" w:fill="auto"/>
          </w:tcPr>
          <w:p w:rsidR="00E36DDA" w:rsidRPr="00023A9D" w:rsidRDefault="00E36DDA" w:rsidP="00E36DDA">
            <w:pPr>
              <w:jc w:val="center"/>
            </w:pPr>
            <w:r w:rsidRPr="00023A9D">
              <w:t>+</w:t>
            </w:r>
          </w:p>
        </w:tc>
        <w:tc>
          <w:tcPr>
            <w:tcW w:w="449" w:type="pct"/>
            <w:shd w:val="clear" w:color="auto" w:fill="auto"/>
          </w:tcPr>
          <w:p w:rsidR="00E36DDA" w:rsidRPr="00023A9D" w:rsidRDefault="00E36DDA" w:rsidP="00E36DDA">
            <w:pPr>
              <w:jc w:val="center"/>
            </w:pPr>
            <w:r w:rsidRPr="00023A9D">
              <w:t>+</w:t>
            </w:r>
          </w:p>
        </w:tc>
        <w:tc>
          <w:tcPr>
            <w:tcW w:w="418" w:type="pct"/>
            <w:shd w:val="clear" w:color="auto" w:fill="auto"/>
          </w:tcPr>
          <w:p w:rsidR="00E36DDA" w:rsidRPr="00023A9D" w:rsidRDefault="00E36DDA" w:rsidP="00E36DDA">
            <w:pPr>
              <w:jc w:val="center"/>
            </w:pPr>
            <w:r w:rsidRPr="00023A9D">
              <w:t>+</w:t>
            </w:r>
          </w:p>
        </w:tc>
        <w:tc>
          <w:tcPr>
            <w:tcW w:w="397" w:type="pct"/>
            <w:shd w:val="clear" w:color="auto" w:fill="auto"/>
            <w:vAlign w:val="center"/>
          </w:tcPr>
          <w:p w:rsidR="00E36DDA" w:rsidRPr="00023A9D" w:rsidRDefault="00E36DDA" w:rsidP="00E36DDA">
            <w:pPr>
              <w:jc w:val="center"/>
              <w:rPr>
                <w:b/>
                <w:sz w:val="28"/>
                <w:szCs w:val="28"/>
              </w:rPr>
            </w:pPr>
          </w:p>
        </w:tc>
        <w:tc>
          <w:tcPr>
            <w:tcW w:w="426" w:type="pct"/>
            <w:shd w:val="clear" w:color="auto" w:fill="auto"/>
          </w:tcPr>
          <w:p w:rsidR="00E36DDA" w:rsidRPr="00023A9D" w:rsidRDefault="00E36DDA" w:rsidP="00E36DDA">
            <w:pPr>
              <w:jc w:val="center"/>
            </w:pPr>
            <w:r w:rsidRPr="00023A9D">
              <w:t>+</w:t>
            </w:r>
          </w:p>
        </w:tc>
        <w:tc>
          <w:tcPr>
            <w:tcW w:w="397" w:type="pct"/>
            <w:shd w:val="clear" w:color="auto" w:fill="auto"/>
          </w:tcPr>
          <w:p w:rsidR="00E36DDA" w:rsidRPr="00023A9D" w:rsidRDefault="00E36DDA" w:rsidP="00E36DDA">
            <w:pPr>
              <w:jc w:val="center"/>
            </w:pPr>
            <w:r w:rsidRPr="00023A9D">
              <w:t>+</w:t>
            </w:r>
          </w:p>
        </w:tc>
        <w:tc>
          <w:tcPr>
            <w:tcW w:w="386" w:type="pct"/>
            <w:shd w:val="clear" w:color="auto" w:fill="auto"/>
          </w:tcPr>
          <w:p w:rsidR="00E36DDA" w:rsidRPr="00023A9D" w:rsidRDefault="00E36DDA" w:rsidP="00E36DDA">
            <w:pPr>
              <w:jc w:val="center"/>
            </w:pPr>
            <w:r w:rsidRPr="00023A9D">
              <w:t>+</w:t>
            </w:r>
          </w:p>
        </w:tc>
      </w:tr>
      <w:tr w:rsidR="00E36DDA" w:rsidRPr="00023A9D" w:rsidTr="00A24B94">
        <w:trPr>
          <w:trHeight w:val="50"/>
          <w:jc w:val="center"/>
        </w:trPr>
        <w:tc>
          <w:tcPr>
            <w:tcW w:w="1145" w:type="pct"/>
            <w:shd w:val="clear" w:color="auto" w:fill="auto"/>
            <w:noWrap/>
            <w:vAlign w:val="center"/>
          </w:tcPr>
          <w:p w:rsidR="00E36DDA" w:rsidRPr="00023A9D" w:rsidRDefault="00E36DDA" w:rsidP="00E36DDA">
            <w:pPr>
              <w:jc w:val="center"/>
              <w:rPr>
                <w:b/>
                <w:sz w:val="28"/>
                <w:szCs w:val="28"/>
                <w:lang w:val="ru-RU"/>
              </w:rPr>
            </w:pPr>
            <w:r w:rsidRPr="00023A9D">
              <w:rPr>
                <w:b/>
                <w:sz w:val="28"/>
                <w:szCs w:val="28"/>
                <w:lang w:val="ru-RU"/>
              </w:rPr>
              <w:t>ПРН 12</w:t>
            </w:r>
          </w:p>
        </w:tc>
        <w:tc>
          <w:tcPr>
            <w:tcW w:w="462" w:type="pct"/>
            <w:shd w:val="clear" w:color="auto" w:fill="auto"/>
          </w:tcPr>
          <w:p w:rsidR="00E36DDA" w:rsidRPr="00023A9D" w:rsidRDefault="00E36DDA" w:rsidP="00E36DDA">
            <w:pPr>
              <w:jc w:val="center"/>
            </w:pPr>
            <w:r w:rsidRPr="00023A9D">
              <w:t>+</w:t>
            </w:r>
          </w:p>
        </w:tc>
        <w:tc>
          <w:tcPr>
            <w:tcW w:w="468" w:type="pct"/>
            <w:shd w:val="clear" w:color="auto" w:fill="auto"/>
          </w:tcPr>
          <w:p w:rsidR="00E36DDA" w:rsidRPr="00023A9D" w:rsidRDefault="00E36DDA" w:rsidP="00E36DDA">
            <w:pPr>
              <w:jc w:val="center"/>
            </w:pPr>
            <w:r w:rsidRPr="00023A9D">
              <w:t>+</w:t>
            </w:r>
          </w:p>
        </w:tc>
        <w:tc>
          <w:tcPr>
            <w:tcW w:w="452" w:type="pct"/>
            <w:shd w:val="clear" w:color="auto" w:fill="auto"/>
          </w:tcPr>
          <w:p w:rsidR="00E36DDA" w:rsidRPr="00023A9D" w:rsidRDefault="00E36DDA" w:rsidP="00E36DDA">
            <w:pPr>
              <w:jc w:val="center"/>
              <w:rPr>
                <w:b/>
                <w:sz w:val="28"/>
                <w:szCs w:val="28"/>
              </w:rPr>
            </w:pPr>
          </w:p>
        </w:tc>
        <w:tc>
          <w:tcPr>
            <w:tcW w:w="449" w:type="pct"/>
            <w:shd w:val="clear" w:color="auto" w:fill="auto"/>
            <w:vAlign w:val="center"/>
          </w:tcPr>
          <w:p w:rsidR="00E36DDA" w:rsidRPr="00023A9D" w:rsidRDefault="00E36DDA" w:rsidP="00E36DDA">
            <w:pPr>
              <w:jc w:val="center"/>
              <w:rPr>
                <w:b/>
                <w:sz w:val="28"/>
                <w:szCs w:val="28"/>
              </w:rPr>
            </w:pPr>
          </w:p>
        </w:tc>
        <w:tc>
          <w:tcPr>
            <w:tcW w:w="418" w:type="pct"/>
            <w:shd w:val="clear" w:color="auto" w:fill="auto"/>
            <w:vAlign w:val="center"/>
          </w:tcPr>
          <w:p w:rsidR="00E36DDA" w:rsidRPr="00023A9D" w:rsidRDefault="00E36DDA" w:rsidP="00E36DDA">
            <w:pPr>
              <w:jc w:val="center"/>
              <w:rPr>
                <w:b/>
                <w:sz w:val="28"/>
                <w:szCs w:val="28"/>
              </w:rPr>
            </w:pPr>
            <w:r w:rsidRPr="00023A9D">
              <w:t>+</w:t>
            </w:r>
          </w:p>
        </w:tc>
        <w:tc>
          <w:tcPr>
            <w:tcW w:w="397" w:type="pct"/>
            <w:shd w:val="clear" w:color="auto" w:fill="auto"/>
            <w:vAlign w:val="center"/>
          </w:tcPr>
          <w:p w:rsidR="00E36DDA" w:rsidRPr="00023A9D" w:rsidRDefault="00E36DDA" w:rsidP="00E36DDA">
            <w:pPr>
              <w:jc w:val="center"/>
              <w:rPr>
                <w:b/>
                <w:sz w:val="28"/>
                <w:szCs w:val="28"/>
                <w:lang w:val="ru-RU"/>
              </w:rPr>
            </w:pPr>
          </w:p>
        </w:tc>
        <w:tc>
          <w:tcPr>
            <w:tcW w:w="426" w:type="pct"/>
            <w:shd w:val="clear" w:color="auto" w:fill="auto"/>
            <w:vAlign w:val="center"/>
          </w:tcPr>
          <w:p w:rsidR="00E36DDA" w:rsidRPr="00023A9D" w:rsidRDefault="00E36DDA" w:rsidP="00E36DDA">
            <w:pPr>
              <w:jc w:val="center"/>
              <w:rPr>
                <w:b/>
                <w:sz w:val="28"/>
                <w:szCs w:val="28"/>
                <w:lang w:val="ru-RU"/>
              </w:rPr>
            </w:pPr>
          </w:p>
        </w:tc>
        <w:tc>
          <w:tcPr>
            <w:tcW w:w="397" w:type="pct"/>
            <w:shd w:val="clear" w:color="auto" w:fill="auto"/>
          </w:tcPr>
          <w:p w:rsidR="00E36DDA" w:rsidRPr="00023A9D" w:rsidRDefault="00E36DDA" w:rsidP="00E36DDA">
            <w:pPr>
              <w:jc w:val="center"/>
            </w:pPr>
            <w:r w:rsidRPr="00023A9D">
              <w:t>+</w:t>
            </w:r>
          </w:p>
        </w:tc>
        <w:tc>
          <w:tcPr>
            <w:tcW w:w="386" w:type="pct"/>
            <w:shd w:val="clear" w:color="auto" w:fill="auto"/>
          </w:tcPr>
          <w:p w:rsidR="00E36DDA" w:rsidRPr="00023A9D" w:rsidRDefault="00E36DDA" w:rsidP="00E36DDA">
            <w:pPr>
              <w:jc w:val="center"/>
            </w:pPr>
            <w:r w:rsidRPr="00023A9D">
              <w:t>+</w:t>
            </w:r>
          </w:p>
        </w:tc>
      </w:tr>
      <w:tr w:rsidR="00E36DDA" w:rsidRPr="004E706A" w:rsidTr="00186BD8">
        <w:trPr>
          <w:trHeight w:val="50"/>
          <w:jc w:val="center"/>
        </w:trPr>
        <w:tc>
          <w:tcPr>
            <w:tcW w:w="1145" w:type="pct"/>
            <w:shd w:val="clear" w:color="auto" w:fill="auto"/>
            <w:noWrap/>
            <w:vAlign w:val="center"/>
          </w:tcPr>
          <w:p w:rsidR="00E36DDA" w:rsidRPr="00023A9D" w:rsidRDefault="00E36DDA" w:rsidP="00E36DDA">
            <w:pPr>
              <w:jc w:val="center"/>
              <w:rPr>
                <w:b/>
                <w:sz w:val="28"/>
                <w:szCs w:val="28"/>
                <w:lang w:val="ru-RU"/>
              </w:rPr>
            </w:pPr>
            <w:r w:rsidRPr="00023A9D">
              <w:rPr>
                <w:b/>
                <w:sz w:val="28"/>
                <w:szCs w:val="28"/>
                <w:lang w:val="ru-RU"/>
              </w:rPr>
              <w:t>ПРН 13</w:t>
            </w:r>
          </w:p>
        </w:tc>
        <w:tc>
          <w:tcPr>
            <w:tcW w:w="462" w:type="pct"/>
            <w:shd w:val="clear" w:color="auto" w:fill="auto"/>
          </w:tcPr>
          <w:p w:rsidR="00E36DDA" w:rsidRPr="00023A9D" w:rsidRDefault="00E36DDA" w:rsidP="00E36DDA">
            <w:pPr>
              <w:jc w:val="center"/>
            </w:pPr>
            <w:r w:rsidRPr="00023A9D">
              <w:t>+</w:t>
            </w:r>
          </w:p>
        </w:tc>
        <w:tc>
          <w:tcPr>
            <w:tcW w:w="468" w:type="pct"/>
            <w:shd w:val="clear" w:color="auto" w:fill="auto"/>
          </w:tcPr>
          <w:p w:rsidR="00E36DDA" w:rsidRPr="00023A9D" w:rsidRDefault="00E36DDA" w:rsidP="00E36DDA">
            <w:pPr>
              <w:jc w:val="center"/>
            </w:pPr>
            <w:r w:rsidRPr="00023A9D">
              <w:t>+</w:t>
            </w:r>
          </w:p>
        </w:tc>
        <w:tc>
          <w:tcPr>
            <w:tcW w:w="452" w:type="pct"/>
            <w:shd w:val="clear" w:color="auto" w:fill="auto"/>
          </w:tcPr>
          <w:p w:rsidR="00E36DDA" w:rsidRPr="00023A9D" w:rsidRDefault="00E36DDA" w:rsidP="00E36DDA">
            <w:pPr>
              <w:jc w:val="center"/>
              <w:rPr>
                <w:b/>
                <w:sz w:val="28"/>
                <w:szCs w:val="28"/>
              </w:rPr>
            </w:pPr>
          </w:p>
        </w:tc>
        <w:tc>
          <w:tcPr>
            <w:tcW w:w="449" w:type="pct"/>
            <w:shd w:val="clear" w:color="auto" w:fill="auto"/>
          </w:tcPr>
          <w:p w:rsidR="00E36DDA" w:rsidRPr="00023A9D" w:rsidRDefault="00E36DDA" w:rsidP="00E36DDA">
            <w:pPr>
              <w:jc w:val="center"/>
            </w:pPr>
            <w:r w:rsidRPr="00023A9D">
              <w:t>+</w:t>
            </w:r>
          </w:p>
        </w:tc>
        <w:tc>
          <w:tcPr>
            <w:tcW w:w="418" w:type="pct"/>
            <w:shd w:val="clear" w:color="auto" w:fill="auto"/>
          </w:tcPr>
          <w:p w:rsidR="00E36DDA" w:rsidRPr="00023A9D" w:rsidRDefault="00E36DDA" w:rsidP="00E36DDA">
            <w:pPr>
              <w:jc w:val="center"/>
            </w:pPr>
            <w:r w:rsidRPr="00023A9D">
              <w:t>+</w:t>
            </w:r>
          </w:p>
        </w:tc>
        <w:tc>
          <w:tcPr>
            <w:tcW w:w="397" w:type="pct"/>
            <w:shd w:val="clear" w:color="auto" w:fill="auto"/>
          </w:tcPr>
          <w:p w:rsidR="00E36DDA" w:rsidRPr="00023A9D" w:rsidRDefault="00E36DDA" w:rsidP="00E36DDA">
            <w:pPr>
              <w:jc w:val="center"/>
            </w:pPr>
            <w:r w:rsidRPr="00023A9D">
              <w:t>+</w:t>
            </w:r>
          </w:p>
        </w:tc>
        <w:tc>
          <w:tcPr>
            <w:tcW w:w="426" w:type="pct"/>
            <w:shd w:val="clear" w:color="auto" w:fill="auto"/>
          </w:tcPr>
          <w:p w:rsidR="00E36DDA" w:rsidRPr="00023A9D" w:rsidRDefault="00E36DDA" w:rsidP="00E36DDA">
            <w:pPr>
              <w:jc w:val="center"/>
            </w:pPr>
            <w:r w:rsidRPr="00023A9D">
              <w:t>+</w:t>
            </w:r>
          </w:p>
        </w:tc>
        <w:tc>
          <w:tcPr>
            <w:tcW w:w="397" w:type="pct"/>
            <w:shd w:val="clear" w:color="auto" w:fill="auto"/>
          </w:tcPr>
          <w:p w:rsidR="00E36DDA" w:rsidRDefault="00E36DDA" w:rsidP="00E36DDA">
            <w:pPr>
              <w:jc w:val="center"/>
            </w:pPr>
            <w:r w:rsidRPr="00023A9D">
              <w:t>+</w:t>
            </w:r>
            <w:bookmarkStart w:id="1" w:name="_GoBack"/>
            <w:bookmarkEnd w:id="1"/>
          </w:p>
        </w:tc>
        <w:tc>
          <w:tcPr>
            <w:tcW w:w="386" w:type="pct"/>
            <w:shd w:val="clear" w:color="auto" w:fill="auto"/>
          </w:tcPr>
          <w:p w:rsidR="00E36DDA" w:rsidRPr="004E706A" w:rsidRDefault="00E36DDA" w:rsidP="00E36DDA">
            <w:pPr>
              <w:jc w:val="center"/>
              <w:rPr>
                <w:b/>
                <w:sz w:val="28"/>
                <w:szCs w:val="28"/>
              </w:rPr>
            </w:pPr>
          </w:p>
        </w:tc>
      </w:tr>
    </w:tbl>
    <w:p w:rsidR="00A23710" w:rsidRPr="004E706A" w:rsidRDefault="00A23710" w:rsidP="00A23710">
      <w:pPr>
        <w:rPr>
          <w:b/>
          <w:sz w:val="28"/>
          <w:szCs w:val="28"/>
          <w:lang w:val="ru-RU"/>
        </w:rPr>
      </w:pPr>
    </w:p>
    <w:sectPr w:rsidR="00A23710" w:rsidRPr="004E706A" w:rsidSect="003D3A71">
      <w:footerReference w:type="even" r:id="rId37"/>
      <w:footerReference w:type="default" r:id="rId38"/>
      <w:pgSz w:w="11906" w:h="16838"/>
      <w:pgMar w:top="850" w:right="850" w:bottom="850" w:left="1417" w:header="709" w:footer="4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588" w:rsidRDefault="00792588">
      <w:r>
        <w:separator/>
      </w:r>
    </w:p>
  </w:endnote>
  <w:endnote w:type="continuationSeparator" w:id="0">
    <w:p w:rsidR="00792588" w:rsidRDefault="0079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9F9" w:rsidRDefault="00B379F9">
    <w:pPr>
      <w:pStyle w:val="a7"/>
      <w:jc w:val="center"/>
    </w:pPr>
    <w:r>
      <w:fldChar w:fldCharType="begin"/>
    </w:r>
    <w:r>
      <w:instrText xml:space="preserve"> PAGE </w:instrText>
    </w:r>
    <w:r>
      <w:fldChar w:fldCharType="separate"/>
    </w:r>
    <w:r w:rsidR="00023A9D">
      <w:rPr>
        <w:noProof/>
      </w:rPr>
      <w:t>19</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9F9" w:rsidRDefault="00B379F9" w:rsidP="00294DF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379F9" w:rsidRDefault="00B379F9" w:rsidP="00294DF9">
    <w:pPr>
      <w:pStyle w:val="a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9F9" w:rsidRDefault="00B379F9" w:rsidP="00800C0E">
    <w:pPr>
      <w:pStyle w:val="a7"/>
      <w:jc w:val="center"/>
    </w:pPr>
    <w:r>
      <w:fldChar w:fldCharType="begin"/>
    </w:r>
    <w:r>
      <w:instrText>PAGE   \* MERGEFORMAT</w:instrText>
    </w:r>
    <w:r>
      <w:fldChar w:fldCharType="separate"/>
    </w:r>
    <w:r w:rsidR="00023A9D" w:rsidRPr="00023A9D">
      <w:rPr>
        <w:noProof/>
        <w:lang w:val="ru-RU"/>
      </w:rPr>
      <w:t>21</w:t>
    </w:r>
    <w:r>
      <w:rPr>
        <w:noProof/>
        <w:lang w:val="ru-RU"/>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588" w:rsidRDefault="00792588">
      <w:r>
        <w:separator/>
      </w:r>
    </w:p>
  </w:footnote>
  <w:footnote w:type="continuationSeparator" w:id="0">
    <w:p w:rsidR="00792588" w:rsidRDefault="007925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A81"/>
    <w:multiLevelType w:val="hybridMultilevel"/>
    <w:tmpl w:val="DA440400"/>
    <w:lvl w:ilvl="0" w:tplc="083C3856">
      <w:start w:val="1"/>
      <w:numFmt w:val="decimal"/>
      <w:lvlText w:val="ЗК%1."/>
      <w:lvlJc w:val="left"/>
      <w:pPr>
        <w:tabs>
          <w:tab w:val="num" w:pos="-76"/>
        </w:tabs>
        <w:ind w:left="644"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28749B"/>
    <w:multiLevelType w:val="hybridMultilevel"/>
    <w:tmpl w:val="40EE569A"/>
    <w:lvl w:ilvl="0" w:tplc="4B2E7F54">
      <w:start w:val="1"/>
      <w:numFmt w:val="decimal"/>
      <w:lvlText w:val="РН%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1B1C35EC"/>
    <w:multiLevelType w:val="hybridMultilevel"/>
    <w:tmpl w:val="56C63B14"/>
    <w:lvl w:ilvl="0" w:tplc="D5060356">
      <w:numFmt w:val="bullet"/>
      <w:pStyle w:val="1"/>
      <w:lvlText w:val="–"/>
      <w:lvlJc w:val="left"/>
      <w:pPr>
        <w:tabs>
          <w:tab w:val="num" w:pos="1800"/>
        </w:tabs>
        <w:ind w:left="1800" w:hanging="360"/>
      </w:pPr>
      <w:rPr>
        <w:rFonts w:ascii="Times New Roman" w:eastAsia="Times New Roman" w:hAnsi="Times New Roman" w:cs="Times New Roman" w:hint="default"/>
      </w:rPr>
    </w:lvl>
    <w:lvl w:ilvl="1" w:tplc="F2EE22F8">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7211A"/>
    <w:multiLevelType w:val="hybridMultilevel"/>
    <w:tmpl w:val="F6D86AEC"/>
    <w:lvl w:ilvl="0" w:tplc="39FA78C2">
      <w:start w:val="1"/>
      <w:numFmt w:val="decimal"/>
      <w:lvlText w:val="СК%1."/>
      <w:lvlJc w:val="left"/>
      <w:pPr>
        <w:tabs>
          <w:tab w:val="num" w:pos="-360"/>
        </w:tabs>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D41166F"/>
    <w:multiLevelType w:val="hybridMultilevel"/>
    <w:tmpl w:val="DD964BFC"/>
    <w:lvl w:ilvl="0" w:tplc="17209992">
      <w:numFmt w:val="bullet"/>
      <w:lvlText w:val="-"/>
      <w:lvlJc w:val="left"/>
      <w:pPr>
        <w:ind w:left="765" w:hanging="40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75A687D"/>
    <w:multiLevelType w:val="hybridMultilevel"/>
    <w:tmpl w:val="89145136"/>
    <w:lvl w:ilvl="0" w:tplc="FF12017E">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013371"/>
    <w:multiLevelType w:val="hybridMultilevel"/>
    <w:tmpl w:val="EE24A498"/>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285854"/>
    <w:multiLevelType w:val="multilevel"/>
    <w:tmpl w:val="D0EC7D50"/>
    <w:lvl w:ilvl="0">
      <w:start w:val="2"/>
      <w:numFmt w:val="decimal"/>
      <w:lvlText w:val="%1."/>
      <w:lvlJc w:val="left"/>
      <w:pPr>
        <w:ind w:left="2629" w:hanging="360"/>
      </w:pPr>
      <w:rPr>
        <w:rFonts w:hint="default"/>
      </w:rPr>
    </w:lvl>
    <w:lvl w:ilvl="1">
      <w:start w:val="1"/>
      <w:numFmt w:val="decimal"/>
      <w:isLgl/>
      <w:lvlText w:val="%1.%2."/>
      <w:lvlJc w:val="left"/>
      <w:pPr>
        <w:ind w:left="3349" w:hanging="720"/>
      </w:pPr>
      <w:rPr>
        <w:rFonts w:hint="default"/>
      </w:rPr>
    </w:lvl>
    <w:lvl w:ilvl="2">
      <w:start w:val="1"/>
      <w:numFmt w:val="decimal"/>
      <w:isLgl/>
      <w:lvlText w:val="%1.%2.%3."/>
      <w:lvlJc w:val="left"/>
      <w:pPr>
        <w:ind w:left="3709" w:hanging="720"/>
      </w:pPr>
      <w:rPr>
        <w:rFonts w:hint="default"/>
      </w:rPr>
    </w:lvl>
    <w:lvl w:ilvl="3">
      <w:start w:val="1"/>
      <w:numFmt w:val="decimal"/>
      <w:isLgl/>
      <w:lvlText w:val="%1.%2.%3.%4."/>
      <w:lvlJc w:val="left"/>
      <w:pPr>
        <w:ind w:left="4429" w:hanging="1080"/>
      </w:pPr>
      <w:rPr>
        <w:rFonts w:hint="default"/>
      </w:rPr>
    </w:lvl>
    <w:lvl w:ilvl="4">
      <w:start w:val="1"/>
      <w:numFmt w:val="decimal"/>
      <w:isLgl/>
      <w:lvlText w:val="%1.%2.%3.%4.%5."/>
      <w:lvlJc w:val="left"/>
      <w:pPr>
        <w:ind w:left="4789" w:hanging="1080"/>
      </w:pPr>
      <w:rPr>
        <w:rFonts w:hint="default"/>
      </w:rPr>
    </w:lvl>
    <w:lvl w:ilvl="5">
      <w:start w:val="1"/>
      <w:numFmt w:val="decimal"/>
      <w:isLgl/>
      <w:lvlText w:val="%1.%2.%3.%4.%5.%6."/>
      <w:lvlJc w:val="left"/>
      <w:pPr>
        <w:ind w:left="5509" w:hanging="1440"/>
      </w:pPr>
      <w:rPr>
        <w:rFonts w:hint="default"/>
      </w:rPr>
    </w:lvl>
    <w:lvl w:ilvl="6">
      <w:start w:val="1"/>
      <w:numFmt w:val="decimal"/>
      <w:isLgl/>
      <w:lvlText w:val="%1.%2.%3.%4.%5.%6.%7."/>
      <w:lvlJc w:val="left"/>
      <w:pPr>
        <w:ind w:left="6229" w:hanging="1800"/>
      </w:pPr>
      <w:rPr>
        <w:rFonts w:hint="default"/>
      </w:rPr>
    </w:lvl>
    <w:lvl w:ilvl="7">
      <w:start w:val="1"/>
      <w:numFmt w:val="decimal"/>
      <w:isLgl/>
      <w:lvlText w:val="%1.%2.%3.%4.%5.%6.%7.%8."/>
      <w:lvlJc w:val="left"/>
      <w:pPr>
        <w:ind w:left="6589" w:hanging="1800"/>
      </w:pPr>
      <w:rPr>
        <w:rFonts w:hint="default"/>
      </w:rPr>
    </w:lvl>
    <w:lvl w:ilvl="8">
      <w:start w:val="1"/>
      <w:numFmt w:val="decimal"/>
      <w:isLgl/>
      <w:lvlText w:val="%1.%2.%3.%4.%5.%6.%7.%8.%9."/>
      <w:lvlJc w:val="left"/>
      <w:pPr>
        <w:ind w:left="7309" w:hanging="2160"/>
      </w:pPr>
      <w:rPr>
        <w:rFonts w:hint="default"/>
      </w:rPr>
    </w:lvl>
  </w:abstractNum>
  <w:abstractNum w:abstractNumId="9" w15:restartNumberingAfterBreak="0">
    <w:nsid w:val="76143ED1"/>
    <w:multiLevelType w:val="hybridMultilevel"/>
    <w:tmpl w:val="82E65664"/>
    <w:lvl w:ilvl="0" w:tplc="EC366FC0">
      <w:start w:val="2"/>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783B4D80"/>
    <w:multiLevelType w:val="hybridMultilevel"/>
    <w:tmpl w:val="C8F02E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8"/>
  </w:num>
  <w:num w:numId="3">
    <w:abstractNumId w:val="5"/>
  </w:num>
  <w:num w:numId="4">
    <w:abstractNumId w:val="3"/>
  </w:num>
  <w:num w:numId="5">
    <w:abstractNumId w:val="9"/>
  </w:num>
  <w:num w:numId="6">
    <w:abstractNumId w:val="7"/>
  </w:num>
  <w:num w:numId="7">
    <w:abstractNumId w:val="6"/>
  </w:num>
  <w:num w:numId="8">
    <w:abstractNumId w:val="0"/>
  </w:num>
  <w:num w:numId="9">
    <w:abstractNumId w:val="4"/>
  </w:num>
  <w:num w:numId="10">
    <w:abstractNumId w:val="2"/>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70D28"/>
    <w:rsid w:val="00004440"/>
    <w:rsid w:val="00004F48"/>
    <w:rsid w:val="00006E9B"/>
    <w:rsid w:val="00007537"/>
    <w:rsid w:val="00007859"/>
    <w:rsid w:val="00014229"/>
    <w:rsid w:val="000201E7"/>
    <w:rsid w:val="00020759"/>
    <w:rsid w:val="0002347C"/>
    <w:rsid w:val="00023A9D"/>
    <w:rsid w:val="0002681A"/>
    <w:rsid w:val="00035FA3"/>
    <w:rsid w:val="000361DA"/>
    <w:rsid w:val="0003773F"/>
    <w:rsid w:val="00037B81"/>
    <w:rsid w:val="000408E8"/>
    <w:rsid w:val="00043008"/>
    <w:rsid w:val="00045292"/>
    <w:rsid w:val="00047CA1"/>
    <w:rsid w:val="00051A73"/>
    <w:rsid w:val="00053C40"/>
    <w:rsid w:val="0005588D"/>
    <w:rsid w:val="00061414"/>
    <w:rsid w:val="000622B2"/>
    <w:rsid w:val="0006625C"/>
    <w:rsid w:val="00067116"/>
    <w:rsid w:val="00071B84"/>
    <w:rsid w:val="000737E9"/>
    <w:rsid w:val="00075F44"/>
    <w:rsid w:val="00076E7F"/>
    <w:rsid w:val="00080F69"/>
    <w:rsid w:val="00085157"/>
    <w:rsid w:val="00085FF2"/>
    <w:rsid w:val="00087001"/>
    <w:rsid w:val="0008703C"/>
    <w:rsid w:val="000901CB"/>
    <w:rsid w:val="0009290B"/>
    <w:rsid w:val="000A1B89"/>
    <w:rsid w:val="000A2143"/>
    <w:rsid w:val="000A262D"/>
    <w:rsid w:val="000A2798"/>
    <w:rsid w:val="000A5BD3"/>
    <w:rsid w:val="000A705F"/>
    <w:rsid w:val="000A7B68"/>
    <w:rsid w:val="000B074A"/>
    <w:rsid w:val="000C0BC4"/>
    <w:rsid w:val="000C301A"/>
    <w:rsid w:val="000C465B"/>
    <w:rsid w:val="000C5308"/>
    <w:rsid w:val="000C7781"/>
    <w:rsid w:val="000C7E03"/>
    <w:rsid w:val="000D008B"/>
    <w:rsid w:val="000D3213"/>
    <w:rsid w:val="000D4F9B"/>
    <w:rsid w:val="000E7C9C"/>
    <w:rsid w:val="000F2B8F"/>
    <w:rsid w:val="000F6748"/>
    <w:rsid w:val="000F689A"/>
    <w:rsid w:val="001073C2"/>
    <w:rsid w:val="00111B4D"/>
    <w:rsid w:val="0011223F"/>
    <w:rsid w:val="00114AE5"/>
    <w:rsid w:val="00114E01"/>
    <w:rsid w:val="001208A1"/>
    <w:rsid w:val="00120B17"/>
    <w:rsid w:val="00126A97"/>
    <w:rsid w:val="0013024E"/>
    <w:rsid w:val="00131088"/>
    <w:rsid w:val="00133E7E"/>
    <w:rsid w:val="00134328"/>
    <w:rsid w:val="00141B58"/>
    <w:rsid w:val="00142B50"/>
    <w:rsid w:val="001460AF"/>
    <w:rsid w:val="00151E72"/>
    <w:rsid w:val="0015438C"/>
    <w:rsid w:val="001573C7"/>
    <w:rsid w:val="00157F08"/>
    <w:rsid w:val="001601F2"/>
    <w:rsid w:val="0016531F"/>
    <w:rsid w:val="00165851"/>
    <w:rsid w:val="00170C95"/>
    <w:rsid w:val="00171F7B"/>
    <w:rsid w:val="0017280A"/>
    <w:rsid w:val="001735BE"/>
    <w:rsid w:val="0017742D"/>
    <w:rsid w:val="00180562"/>
    <w:rsid w:val="00181FC6"/>
    <w:rsid w:val="00183982"/>
    <w:rsid w:val="00184FBF"/>
    <w:rsid w:val="00190254"/>
    <w:rsid w:val="00197BA8"/>
    <w:rsid w:val="00197DEC"/>
    <w:rsid w:val="001A0488"/>
    <w:rsid w:val="001A1FE4"/>
    <w:rsid w:val="001A4A37"/>
    <w:rsid w:val="001B20DD"/>
    <w:rsid w:val="001B4087"/>
    <w:rsid w:val="001B72B2"/>
    <w:rsid w:val="001C0649"/>
    <w:rsid w:val="001C09E9"/>
    <w:rsid w:val="001C7615"/>
    <w:rsid w:val="001C7AD5"/>
    <w:rsid w:val="001D0D70"/>
    <w:rsid w:val="001D31F4"/>
    <w:rsid w:val="001D6283"/>
    <w:rsid w:val="001E019E"/>
    <w:rsid w:val="001E259C"/>
    <w:rsid w:val="001E4102"/>
    <w:rsid w:val="001E640E"/>
    <w:rsid w:val="001E6E9F"/>
    <w:rsid w:val="001E792D"/>
    <w:rsid w:val="001F1090"/>
    <w:rsid w:val="001F1B87"/>
    <w:rsid w:val="001F716C"/>
    <w:rsid w:val="001F7C33"/>
    <w:rsid w:val="0020147C"/>
    <w:rsid w:val="00202309"/>
    <w:rsid w:val="00213706"/>
    <w:rsid w:val="00224175"/>
    <w:rsid w:val="00224D8B"/>
    <w:rsid w:val="00225E61"/>
    <w:rsid w:val="00234D47"/>
    <w:rsid w:val="00235F35"/>
    <w:rsid w:val="00235F60"/>
    <w:rsid w:val="00241CE6"/>
    <w:rsid w:val="00243F50"/>
    <w:rsid w:val="002456EE"/>
    <w:rsid w:val="0024773D"/>
    <w:rsid w:val="00250BF8"/>
    <w:rsid w:val="0025100D"/>
    <w:rsid w:val="00251FC8"/>
    <w:rsid w:val="00252563"/>
    <w:rsid w:val="00254D38"/>
    <w:rsid w:val="00255904"/>
    <w:rsid w:val="00261E6E"/>
    <w:rsid w:val="002642C8"/>
    <w:rsid w:val="00264A3B"/>
    <w:rsid w:val="00266239"/>
    <w:rsid w:val="00270842"/>
    <w:rsid w:val="002735E6"/>
    <w:rsid w:val="00273E90"/>
    <w:rsid w:val="00276AB5"/>
    <w:rsid w:val="00284404"/>
    <w:rsid w:val="00284A3A"/>
    <w:rsid w:val="00284D23"/>
    <w:rsid w:val="00285B75"/>
    <w:rsid w:val="002905A2"/>
    <w:rsid w:val="0029379F"/>
    <w:rsid w:val="00294DF9"/>
    <w:rsid w:val="002965D2"/>
    <w:rsid w:val="002A0898"/>
    <w:rsid w:val="002A6B2C"/>
    <w:rsid w:val="002A6DE0"/>
    <w:rsid w:val="002B0515"/>
    <w:rsid w:val="002C0610"/>
    <w:rsid w:val="002D16A8"/>
    <w:rsid w:val="002D7EA0"/>
    <w:rsid w:val="002E39D3"/>
    <w:rsid w:val="002E6850"/>
    <w:rsid w:val="002E6EEB"/>
    <w:rsid w:val="002F4469"/>
    <w:rsid w:val="002F7547"/>
    <w:rsid w:val="00301F5B"/>
    <w:rsid w:val="0030480C"/>
    <w:rsid w:val="00304A71"/>
    <w:rsid w:val="00306859"/>
    <w:rsid w:val="00311F68"/>
    <w:rsid w:val="0031249B"/>
    <w:rsid w:val="003156CF"/>
    <w:rsid w:val="00315798"/>
    <w:rsid w:val="00315A0C"/>
    <w:rsid w:val="00320BDF"/>
    <w:rsid w:val="0032177B"/>
    <w:rsid w:val="00321B61"/>
    <w:rsid w:val="00322661"/>
    <w:rsid w:val="00323CA3"/>
    <w:rsid w:val="00324377"/>
    <w:rsid w:val="00331DC2"/>
    <w:rsid w:val="00333071"/>
    <w:rsid w:val="00354E3A"/>
    <w:rsid w:val="00354FAF"/>
    <w:rsid w:val="0036359D"/>
    <w:rsid w:val="00363C18"/>
    <w:rsid w:val="0036571A"/>
    <w:rsid w:val="00370B20"/>
    <w:rsid w:val="00371D24"/>
    <w:rsid w:val="00371E1E"/>
    <w:rsid w:val="00372305"/>
    <w:rsid w:val="00372BCD"/>
    <w:rsid w:val="00376631"/>
    <w:rsid w:val="0037704D"/>
    <w:rsid w:val="00381032"/>
    <w:rsid w:val="00394DA2"/>
    <w:rsid w:val="00396964"/>
    <w:rsid w:val="003A2590"/>
    <w:rsid w:val="003A5E79"/>
    <w:rsid w:val="003B18D4"/>
    <w:rsid w:val="003B48E1"/>
    <w:rsid w:val="003B4F5B"/>
    <w:rsid w:val="003B658C"/>
    <w:rsid w:val="003C1372"/>
    <w:rsid w:val="003C41ED"/>
    <w:rsid w:val="003C6D9E"/>
    <w:rsid w:val="003C7623"/>
    <w:rsid w:val="003D0FED"/>
    <w:rsid w:val="003D20B7"/>
    <w:rsid w:val="003D2982"/>
    <w:rsid w:val="003D382A"/>
    <w:rsid w:val="003D3A71"/>
    <w:rsid w:val="003D4F21"/>
    <w:rsid w:val="003D5735"/>
    <w:rsid w:val="003E26FE"/>
    <w:rsid w:val="003E4C35"/>
    <w:rsid w:val="003F2E16"/>
    <w:rsid w:val="003F4F22"/>
    <w:rsid w:val="003F56AC"/>
    <w:rsid w:val="003F690A"/>
    <w:rsid w:val="00403619"/>
    <w:rsid w:val="00404146"/>
    <w:rsid w:val="00404364"/>
    <w:rsid w:val="00415EF9"/>
    <w:rsid w:val="00416955"/>
    <w:rsid w:val="00426F63"/>
    <w:rsid w:val="00427EE3"/>
    <w:rsid w:val="00436B02"/>
    <w:rsid w:val="0044445C"/>
    <w:rsid w:val="0044740B"/>
    <w:rsid w:val="004509A1"/>
    <w:rsid w:val="00452296"/>
    <w:rsid w:val="00453FAF"/>
    <w:rsid w:val="004553C4"/>
    <w:rsid w:val="004614AD"/>
    <w:rsid w:val="004650A1"/>
    <w:rsid w:val="00465E42"/>
    <w:rsid w:val="00465F02"/>
    <w:rsid w:val="00466AF6"/>
    <w:rsid w:val="004673E0"/>
    <w:rsid w:val="00470167"/>
    <w:rsid w:val="004727D1"/>
    <w:rsid w:val="004834DB"/>
    <w:rsid w:val="004875C7"/>
    <w:rsid w:val="00490A94"/>
    <w:rsid w:val="00492984"/>
    <w:rsid w:val="004942FB"/>
    <w:rsid w:val="004960EC"/>
    <w:rsid w:val="004A07B1"/>
    <w:rsid w:val="004A08BE"/>
    <w:rsid w:val="004A17F5"/>
    <w:rsid w:val="004A32D7"/>
    <w:rsid w:val="004A51B7"/>
    <w:rsid w:val="004A56F5"/>
    <w:rsid w:val="004A5DDA"/>
    <w:rsid w:val="004A7924"/>
    <w:rsid w:val="004B23C8"/>
    <w:rsid w:val="004B3EAB"/>
    <w:rsid w:val="004B7461"/>
    <w:rsid w:val="004C165B"/>
    <w:rsid w:val="004C1782"/>
    <w:rsid w:val="004C1D44"/>
    <w:rsid w:val="004D6177"/>
    <w:rsid w:val="004D6F83"/>
    <w:rsid w:val="004E45A5"/>
    <w:rsid w:val="004E592C"/>
    <w:rsid w:val="004E706A"/>
    <w:rsid w:val="004E7D48"/>
    <w:rsid w:val="004F0824"/>
    <w:rsid w:val="004F21F1"/>
    <w:rsid w:val="004F2AD4"/>
    <w:rsid w:val="004F3280"/>
    <w:rsid w:val="004F710F"/>
    <w:rsid w:val="005013E3"/>
    <w:rsid w:val="00501B84"/>
    <w:rsid w:val="00503CE0"/>
    <w:rsid w:val="00504789"/>
    <w:rsid w:val="0050584A"/>
    <w:rsid w:val="00513537"/>
    <w:rsid w:val="00514C3E"/>
    <w:rsid w:val="00516D27"/>
    <w:rsid w:val="00516DCC"/>
    <w:rsid w:val="00520D3D"/>
    <w:rsid w:val="0052632E"/>
    <w:rsid w:val="00531BD0"/>
    <w:rsid w:val="00535F06"/>
    <w:rsid w:val="0053733D"/>
    <w:rsid w:val="00537C23"/>
    <w:rsid w:val="00541272"/>
    <w:rsid w:val="005434CA"/>
    <w:rsid w:val="0054356A"/>
    <w:rsid w:val="00545805"/>
    <w:rsid w:val="0054642A"/>
    <w:rsid w:val="00546B16"/>
    <w:rsid w:val="00556980"/>
    <w:rsid w:val="00556DF9"/>
    <w:rsid w:val="00564442"/>
    <w:rsid w:val="0057004E"/>
    <w:rsid w:val="00575919"/>
    <w:rsid w:val="00576F5A"/>
    <w:rsid w:val="00580D80"/>
    <w:rsid w:val="00583FBF"/>
    <w:rsid w:val="00585453"/>
    <w:rsid w:val="00586208"/>
    <w:rsid w:val="0059421B"/>
    <w:rsid w:val="00596C8D"/>
    <w:rsid w:val="0059746C"/>
    <w:rsid w:val="005A20AD"/>
    <w:rsid w:val="005A25BB"/>
    <w:rsid w:val="005A3663"/>
    <w:rsid w:val="005A4C4D"/>
    <w:rsid w:val="005A7663"/>
    <w:rsid w:val="005A79DA"/>
    <w:rsid w:val="005B1D09"/>
    <w:rsid w:val="005B76D0"/>
    <w:rsid w:val="005C0CD1"/>
    <w:rsid w:val="005C24F9"/>
    <w:rsid w:val="005C3540"/>
    <w:rsid w:val="005C40FA"/>
    <w:rsid w:val="005C637C"/>
    <w:rsid w:val="005E14B4"/>
    <w:rsid w:val="005E3B3C"/>
    <w:rsid w:val="005E4033"/>
    <w:rsid w:val="005E41A3"/>
    <w:rsid w:val="005F591D"/>
    <w:rsid w:val="005F7228"/>
    <w:rsid w:val="005F79EC"/>
    <w:rsid w:val="005F7C17"/>
    <w:rsid w:val="006010E8"/>
    <w:rsid w:val="006024C6"/>
    <w:rsid w:val="00610921"/>
    <w:rsid w:val="00612CF1"/>
    <w:rsid w:val="00614159"/>
    <w:rsid w:val="0061582A"/>
    <w:rsid w:val="006179EF"/>
    <w:rsid w:val="00617FD4"/>
    <w:rsid w:val="00620409"/>
    <w:rsid w:val="006242AB"/>
    <w:rsid w:val="0062546F"/>
    <w:rsid w:val="0062612B"/>
    <w:rsid w:val="00630A95"/>
    <w:rsid w:val="0063476E"/>
    <w:rsid w:val="00634EEA"/>
    <w:rsid w:val="00635829"/>
    <w:rsid w:val="006358A1"/>
    <w:rsid w:val="006378B2"/>
    <w:rsid w:val="006418DF"/>
    <w:rsid w:val="00647B49"/>
    <w:rsid w:val="00647C6F"/>
    <w:rsid w:val="00652776"/>
    <w:rsid w:val="00655F39"/>
    <w:rsid w:val="00656644"/>
    <w:rsid w:val="00657BDC"/>
    <w:rsid w:val="0066102A"/>
    <w:rsid w:val="00661312"/>
    <w:rsid w:val="006658E1"/>
    <w:rsid w:val="00670695"/>
    <w:rsid w:val="00670D28"/>
    <w:rsid w:val="00671760"/>
    <w:rsid w:val="00672062"/>
    <w:rsid w:val="00672A7D"/>
    <w:rsid w:val="00673F9F"/>
    <w:rsid w:val="006759F2"/>
    <w:rsid w:val="00676747"/>
    <w:rsid w:val="00680B01"/>
    <w:rsid w:val="00681EE5"/>
    <w:rsid w:val="00682DAF"/>
    <w:rsid w:val="006835BC"/>
    <w:rsid w:val="006905FA"/>
    <w:rsid w:val="00693BE1"/>
    <w:rsid w:val="006A0358"/>
    <w:rsid w:val="006B004E"/>
    <w:rsid w:val="006B05B9"/>
    <w:rsid w:val="006B118B"/>
    <w:rsid w:val="006B54AC"/>
    <w:rsid w:val="006B5937"/>
    <w:rsid w:val="006B6D6C"/>
    <w:rsid w:val="006C5542"/>
    <w:rsid w:val="006D2438"/>
    <w:rsid w:val="006D72E3"/>
    <w:rsid w:val="006D7315"/>
    <w:rsid w:val="006E060E"/>
    <w:rsid w:val="006E2E0E"/>
    <w:rsid w:val="006E3E52"/>
    <w:rsid w:val="006E567F"/>
    <w:rsid w:val="006E66CD"/>
    <w:rsid w:val="006E7A24"/>
    <w:rsid w:val="006F1C38"/>
    <w:rsid w:val="006F5338"/>
    <w:rsid w:val="0070151C"/>
    <w:rsid w:val="0070377C"/>
    <w:rsid w:val="00703AA7"/>
    <w:rsid w:val="00703DC5"/>
    <w:rsid w:val="007042D3"/>
    <w:rsid w:val="00713487"/>
    <w:rsid w:val="00715DF8"/>
    <w:rsid w:val="007177D2"/>
    <w:rsid w:val="00727324"/>
    <w:rsid w:val="0072735B"/>
    <w:rsid w:val="0073255E"/>
    <w:rsid w:val="007330B6"/>
    <w:rsid w:val="00734410"/>
    <w:rsid w:val="00735EF2"/>
    <w:rsid w:val="007360F5"/>
    <w:rsid w:val="00742EF5"/>
    <w:rsid w:val="00745275"/>
    <w:rsid w:val="007475CB"/>
    <w:rsid w:val="0075293B"/>
    <w:rsid w:val="007637C1"/>
    <w:rsid w:val="007648D9"/>
    <w:rsid w:val="00766A8F"/>
    <w:rsid w:val="007718BB"/>
    <w:rsid w:val="00780E1D"/>
    <w:rsid w:val="00781F6E"/>
    <w:rsid w:val="0079209C"/>
    <w:rsid w:val="00792588"/>
    <w:rsid w:val="007A0A5B"/>
    <w:rsid w:val="007A16FD"/>
    <w:rsid w:val="007A5728"/>
    <w:rsid w:val="007B2194"/>
    <w:rsid w:val="007B2801"/>
    <w:rsid w:val="007B3AE4"/>
    <w:rsid w:val="007B712D"/>
    <w:rsid w:val="007C3841"/>
    <w:rsid w:val="007C5C5F"/>
    <w:rsid w:val="007C62B5"/>
    <w:rsid w:val="007D0830"/>
    <w:rsid w:val="007D52EA"/>
    <w:rsid w:val="007E05E0"/>
    <w:rsid w:val="007E0CF9"/>
    <w:rsid w:val="007E2457"/>
    <w:rsid w:val="007E6247"/>
    <w:rsid w:val="007E72AD"/>
    <w:rsid w:val="007F0DF8"/>
    <w:rsid w:val="007F3232"/>
    <w:rsid w:val="007F3C45"/>
    <w:rsid w:val="007F3FFA"/>
    <w:rsid w:val="007F55D0"/>
    <w:rsid w:val="007F769E"/>
    <w:rsid w:val="00800C0E"/>
    <w:rsid w:val="00800C3A"/>
    <w:rsid w:val="00803295"/>
    <w:rsid w:val="0080482B"/>
    <w:rsid w:val="00804B02"/>
    <w:rsid w:val="00804C6E"/>
    <w:rsid w:val="00812A44"/>
    <w:rsid w:val="00812F7E"/>
    <w:rsid w:val="00813EE2"/>
    <w:rsid w:val="00817EC2"/>
    <w:rsid w:val="00820231"/>
    <w:rsid w:val="00822130"/>
    <w:rsid w:val="00822B72"/>
    <w:rsid w:val="00827F1B"/>
    <w:rsid w:val="00833FA7"/>
    <w:rsid w:val="00834027"/>
    <w:rsid w:val="008340B0"/>
    <w:rsid w:val="00834CE7"/>
    <w:rsid w:val="00836989"/>
    <w:rsid w:val="008374F1"/>
    <w:rsid w:val="00842A29"/>
    <w:rsid w:val="00853235"/>
    <w:rsid w:val="008660EE"/>
    <w:rsid w:val="00870EEC"/>
    <w:rsid w:val="00871BCC"/>
    <w:rsid w:val="00873C74"/>
    <w:rsid w:val="00874553"/>
    <w:rsid w:val="008750DB"/>
    <w:rsid w:val="00881A2B"/>
    <w:rsid w:val="008850D7"/>
    <w:rsid w:val="00890330"/>
    <w:rsid w:val="008933A4"/>
    <w:rsid w:val="00895305"/>
    <w:rsid w:val="00895366"/>
    <w:rsid w:val="008A24D9"/>
    <w:rsid w:val="008A2532"/>
    <w:rsid w:val="008A7066"/>
    <w:rsid w:val="008A71BE"/>
    <w:rsid w:val="008B3679"/>
    <w:rsid w:val="008C42CE"/>
    <w:rsid w:val="008C5B5A"/>
    <w:rsid w:val="008C658C"/>
    <w:rsid w:val="008C7DDA"/>
    <w:rsid w:val="008D429F"/>
    <w:rsid w:val="008E4A1F"/>
    <w:rsid w:val="008E50B9"/>
    <w:rsid w:val="008F3F27"/>
    <w:rsid w:val="008F6731"/>
    <w:rsid w:val="008F6DF6"/>
    <w:rsid w:val="008F748A"/>
    <w:rsid w:val="008F76AA"/>
    <w:rsid w:val="009017DD"/>
    <w:rsid w:val="00905A50"/>
    <w:rsid w:val="00911B3A"/>
    <w:rsid w:val="00914A12"/>
    <w:rsid w:val="009259F7"/>
    <w:rsid w:val="009321E7"/>
    <w:rsid w:val="0093449B"/>
    <w:rsid w:val="0093461A"/>
    <w:rsid w:val="00934A81"/>
    <w:rsid w:val="00935F55"/>
    <w:rsid w:val="009369E7"/>
    <w:rsid w:val="00940FFA"/>
    <w:rsid w:val="00941637"/>
    <w:rsid w:val="00943BE6"/>
    <w:rsid w:val="00944172"/>
    <w:rsid w:val="0094417D"/>
    <w:rsid w:val="00944798"/>
    <w:rsid w:val="00947695"/>
    <w:rsid w:val="009540EB"/>
    <w:rsid w:val="009541ED"/>
    <w:rsid w:val="00956D02"/>
    <w:rsid w:val="0095779D"/>
    <w:rsid w:val="00961376"/>
    <w:rsid w:val="00971CCC"/>
    <w:rsid w:val="00973C14"/>
    <w:rsid w:val="00973D49"/>
    <w:rsid w:val="009753E3"/>
    <w:rsid w:val="00976CA0"/>
    <w:rsid w:val="00987373"/>
    <w:rsid w:val="009925A1"/>
    <w:rsid w:val="009953A6"/>
    <w:rsid w:val="00995C88"/>
    <w:rsid w:val="009978FD"/>
    <w:rsid w:val="009A0B69"/>
    <w:rsid w:val="009A5317"/>
    <w:rsid w:val="009A79EA"/>
    <w:rsid w:val="009B28D4"/>
    <w:rsid w:val="009B2C02"/>
    <w:rsid w:val="009B670D"/>
    <w:rsid w:val="009B6787"/>
    <w:rsid w:val="009B70BE"/>
    <w:rsid w:val="009C1A45"/>
    <w:rsid w:val="009C1FD5"/>
    <w:rsid w:val="009C68A8"/>
    <w:rsid w:val="009C739A"/>
    <w:rsid w:val="009D0BEE"/>
    <w:rsid w:val="009E3F7A"/>
    <w:rsid w:val="009E3F9E"/>
    <w:rsid w:val="009E69D4"/>
    <w:rsid w:val="009F009B"/>
    <w:rsid w:val="009F12A4"/>
    <w:rsid w:val="009F58EF"/>
    <w:rsid w:val="00A00993"/>
    <w:rsid w:val="00A01976"/>
    <w:rsid w:val="00A01C07"/>
    <w:rsid w:val="00A07736"/>
    <w:rsid w:val="00A07A48"/>
    <w:rsid w:val="00A1196B"/>
    <w:rsid w:val="00A15DDA"/>
    <w:rsid w:val="00A16327"/>
    <w:rsid w:val="00A16C9A"/>
    <w:rsid w:val="00A17B5C"/>
    <w:rsid w:val="00A23710"/>
    <w:rsid w:val="00A30A92"/>
    <w:rsid w:val="00A31452"/>
    <w:rsid w:val="00A3338E"/>
    <w:rsid w:val="00A3534C"/>
    <w:rsid w:val="00A35993"/>
    <w:rsid w:val="00A37BB3"/>
    <w:rsid w:val="00A4050C"/>
    <w:rsid w:val="00A41CFD"/>
    <w:rsid w:val="00A52F61"/>
    <w:rsid w:val="00A53301"/>
    <w:rsid w:val="00A53D3B"/>
    <w:rsid w:val="00A601ED"/>
    <w:rsid w:val="00A61EF7"/>
    <w:rsid w:val="00A71721"/>
    <w:rsid w:val="00A7264B"/>
    <w:rsid w:val="00A77059"/>
    <w:rsid w:val="00A80612"/>
    <w:rsid w:val="00A81D5E"/>
    <w:rsid w:val="00A82D2F"/>
    <w:rsid w:val="00A87B04"/>
    <w:rsid w:val="00A96C03"/>
    <w:rsid w:val="00A97294"/>
    <w:rsid w:val="00A97FCA"/>
    <w:rsid w:val="00AA28FB"/>
    <w:rsid w:val="00AA62CA"/>
    <w:rsid w:val="00AA6997"/>
    <w:rsid w:val="00AB0850"/>
    <w:rsid w:val="00AB3BE7"/>
    <w:rsid w:val="00AB610D"/>
    <w:rsid w:val="00AB72F3"/>
    <w:rsid w:val="00AC1A6A"/>
    <w:rsid w:val="00AC2F1E"/>
    <w:rsid w:val="00AC3B2C"/>
    <w:rsid w:val="00AD035A"/>
    <w:rsid w:val="00AD5B33"/>
    <w:rsid w:val="00AE572D"/>
    <w:rsid w:val="00AE6457"/>
    <w:rsid w:val="00AF5769"/>
    <w:rsid w:val="00AF5921"/>
    <w:rsid w:val="00AF6363"/>
    <w:rsid w:val="00B010BB"/>
    <w:rsid w:val="00B022F0"/>
    <w:rsid w:val="00B02815"/>
    <w:rsid w:val="00B02A53"/>
    <w:rsid w:val="00B1430A"/>
    <w:rsid w:val="00B155E9"/>
    <w:rsid w:val="00B15657"/>
    <w:rsid w:val="00B1662E"/>
    <w:rsid w:val="00B21758"/>
    <w:rsid w:val="00B252C0"/>
    <w:rsid w:val="00B26C49"/>
    <w:rsid w:val="00B3362B"/>
    <w:rsid w:val="00B33A0F"/>
    <w:rsid w:val="00B3594E"/>
    <w:rsid w:val="00B379F9"/>
    <w:rsid w:val="00B4051D"/>
    <w:rsid w:val="00B52280"/>
    <w:rsid w:val="00B52528"/>
    <w:rsid w:val="00B531B1"/>
    <w:rsid w:val="00B53BC3"/>
    <w:rsid w:val="00B53C92"/>
    <w:rsid w:val="00B605A0"/>
    <w:rsid w:val="00B612B2"/>
    <w:rsid w:val="00B618B9"/>
    <w:rsid w:val="00B67E2A"/>
    <w:rsid w:val="00B70879"/>
    <w:rsid w:val="00B71128"/>
    <w:rsid w:val="00B74497"/>
    <w:rsid w:val="00B80DF7"/>
    <w:rsid w:val="00B8732C"/>
    <w:rsid w:val="00B928CC"/>
    <w:rsid w:val="00B942BD"/>
    <w:rsid w:val="00B96C80"/>
    <w:rsid w:val="00BA083A"/>
    <w:rsid w:val="00BA1785"/>
    <w:rsid w:val="00BA1C1D"/>
    <w:rsid w:val="00BA21C4"/>
    <w:rsid w:val="00BA3841"/>
    <w:rsid w:val="00BA398A"/>
    <w:rsid w:val="00BA3F84"/>
    <w:rsid w:val="00BA46B0"/>
    <w:rsid w:val="00BB283C"/>
    <w:rsid w:val="00BB2947"/>
    <w:rsid w:val="00BB3C42"/>
    <w:rsid w:val="00BB462F"/>
    <w:rsid w:val="00BC0BF0"/>
    <w:rsid w:val="00BC2AC6"/>
    <w:rsid w:val="00BC3EA8"/>
    <w:rsid w:val="00BC6AA9"/>
    <w:rsid w:val="00BD02F0"/>
    <w:rsid w:val="00BD134C"/>
    <w:rsid w:val="00BD3CA5"/>
    <w:rsid w:val="00BD5FE7"/>
    <w:rsid w:val="00BD60C0"/>
    <w:rsid w:val="00BD76D3"/>
    <w:rsid w:val="00BD777F"/>
    <w:rsid w:val="00BD7ED5"/>
    <w:rsid w:val="00BE074E"/>
    <w:rsid w:val="00BE28CB"/>
    <w:rsid w:val="00BE5E56"/>
    <w:rsid w:val="00BE6E6E"/>
    <w:rsid w:val="00BF1A59"/>
    <w:rsid w:val="00BF5123"/>
    <w:rsid w:val="00C00B44"/>
    <w:rsid w:val="00C0191D"/>
    <w:rsid w:val="00C02A6B"/>
    <w:rsid w:val="00C038EF"/>
    <w:rsid w:val="00C1302D"/>
    <w:rsid w:val="00C1375D"/>
    <w:rsid w:val="00C14395"/>
    <w:rsid w:val="00C163DA"/>
    <w:rsid w:val="00C24B1A"/>
    <w:rsid w:val="00C261A4"/>
    <w:rsid w:val="00C266EC"/>
    <w:rsid w:val="00C2751F"/>
    <w:rsid w:val="00C27D4D"/>
    <w:rsid w:val="00C31644"/>
    <w:rsid w:val="00C31AF8"/>
    <w:rsid w:val="00C32056"/>
    <w:rsid w:val="00C32BB6"/>
    <w:rsid w:val="00C3472E"/>
    <w:rsid w:val="00C354F0"/>
    <w:rsid w:val="00C361D7"/>
    <w:rsid w:val="00C42107"/>
    <w:rsid w:val="00C42302"/>
    <w:rsid w:val="00C47B0F"/>
    <w:rsid w:val="00C507B8"/>
    <w:rsid w:val="00C508EC"/>
    <w:rsid w:val="00C52DF6"/>
    <w:rsid w:val="00C536F0"/>
    <w:rsid w:val="00C57EC8"/>
    <w:rsid w:val="00C606DE"/>
    <w:rsid w:val="00C629CF"/>
    <w:rsid w:val="00C671A9"/>
    <w:rsid w:val="00C707B8"/>
    <w:rsid w:val="00C70EBC"/>
    <w:rsid w:val="00C72AF5"/>
    <w:rsid w:val="00C750BD"/>
    <w:rsid w:val="00C77BB3"/>
    <w:rsid w:val="00C80CD7"/>
    <w:rsid w:val="00C843E9"/>
    <w:rsid w:val="00C85C94"/>
    <w:rsid w:val="00C869E0"/>
    <w:rsid w:val="00C907B6"/>
    <w:rsid w:val="00C93908"/>
    <w:rsid w:val="00C9474D"/>
    <w:rsid w:val="00C96569"/>
    <w:rsid w:val="00CA34EB"/>
    <w:rsid w:val="00CA45DE"/>
    <w:rsid w:val="00CA7558"/>
    <w:rsid w:val="00CB4487"/>
    <w:rsid w:val="00CB4B9A"/>
    <w:rsid w:val="00CC3A96"/>
    <w:rsid w:val="00CC73FC"/>
    <w:rsid w:val="00CD204C"/>
    <w:rsid w:val="00CD276E"/>
    <w:rsid w:val="00CD4E0C"/>
    <w:rsid w:val="00CE0AAF"/>
    <w:rsid w:val="00CE27AE"/>
    <w:rsid w:val="00CE46A1"/>
    <w:rsid w:val="00CE7059"/>
    <w:rsid w:val="00CF4426"/>
    <w:rsid w:val="00CF72A1"/>
    <w:rsid w:val="00D02848"/>
    <w:rsid w:val="00D04E27"/>
    <w:rsid w:val="00D132F7"/>
    <w:rsid w:val="00D13902"/>
    <w:rsid w:val="00D13D9C"/>
    <w:rsid w:val="00D166D2"/>
    <w:rsid w:val="00D167E3"/>
    <w:rsid w:val="00D168F9"/>
    <w:rsid w:val="00D17866"/>
    <w:rsid w:val="00D23817"/>
    <w:rsid w:val="00D243AB"/>
    <w:rsid w:val="00D26A44"/>
    <w:rsid w:val="00D31513"/>
    <w:rsid w:val="00D31ACD"/>
    <w:rsid w:val="00D31D92"/>
    <w:rsid w:val="00D32210"/>
    <w:rsid w:val="00D359FB"/>
    <w:rsid w:val="00D42910"/>
    <w:rsid w:val="00D42E9B"/>
    <w:rsid w:val="00D4318D"/>
    <w:rsid w:val="00D457C7"/>
    <w:rsid w:val="00D47164"/>
    <w:rsid w:val="00D47816"/>
    <w:rsid w:val="00D5042F"/>
    <w:rsid w:val="00D5388B"/>
    <w:rsid w:val="00D54340"/>
    <w:rsid w:val="00D63B58"/>
    <w:rsid w:val="00D646CB"/>
    <w:rsid w:val="00D65417"/>
    <w:rsid w:val="00D67CF7"/>
    <w:rsid w:val="00D73024"/>
    <w:rsid w:val="00D75910"/>
    <w:rsid w:val="00D75EBC"/>
    <w:rsid w:val="00D81EA9"/>
    <w:rsid w:val="00D84B5B"/>
    <w:rsid w:val="00D85751"/>
    <w:rsid w:val="00D85B8B"/>
    <w:rsid w:val="00D86C76"/>
    <w:rsid w:val="00D90B27"/>
    <w:rsid w:val="00D93FB7"/>
    <w:rsid w:val="00D94345"/>
    <w:rsid w:val="00D9684C"/>
    <w:rsid w:val="00D975E7"/>
    <w:rsid w:val="00DA385B"/>
    <w:rsid w:val="00DA5A84"/>
    <w:rsid w:val="00DA6D3B"/>
    <w:rsid w:val="00DB0BE5"/>
    <w:rsid w:val="00DC3226"/>
    <w:rsid w:val="00DC745E"/>
    <w:rsid w:val="00DC7B18"/>
    <w:rsid w:val="00DD02BC"/>
    <w:rsid w:val="00DD3D6B"/>
    <w:rsid w:val="00DD430E"/>
    <w:rsid w:val="00DD5739"/>
    <w:rsid w:val="00DD61CA"/>
    <w:rsid w:val="00DD6252"/>
    <w:rsid w:val="00DE682B"/>
    <w:rsid w:val="00DE7F14"/>
    <w:rsid w:val="00DF140D"/>
    <w:rsid w:val="00DF4E3C"/>
    <w:rsid w:val="00E05DE6"/>
    <w:rsid w:val="00E068C0"/>
    <w:rsid w:val="00E11DF9"/>
    <w:rsid w:val="00E12603"/>
    <w:rsid w:val="00E141A8"/>
    <w:rsid w:val="00E166FE"/>
    <w:rsid w:val="00E22D6F"/>
    <w:rsid w:val="00E24641"/>
    <w:rsid w:val="00E249F3"/>
    <w:rsid w:val="00E2529A"/>
    <w:rsid w:val="00E307F8"/>
    <w:rsid w:val="00E30839"/>
    <w:rsid w:val="00E31F4E"/>
    <w:rsid w:val="00E36DDA"/>
    <w:rsid w:val="00E40B04"/>
    <w:rsid w:val="00E44574"/>
    <w:rsid w:val="00E50478"/>
    <w:rsid w:val="00E50C2E"/>
    <w:rsid w:val="00E51A01"/>
    <w:rsid w:val="00E52A13"/>
    <w:rsid w:val="00E601A6"/>
    <w:rsid w:val="00E64260"/>
    <w:rsid w:val="00E643AF"/>
    <w:rsid w:val="00E66106"/>
    <w:rsid w:val="00E6780F"/>
    <w:rsid w:val="00E75D0B"/>
    <w:rsid w:val="00E76E79"/>
    <w:rsid w:val="00E81DF8"/>
    <w:rsid w:val="00E8259D"/>
    <w:rsid w:val="00E84FB0"/>
    <w:rsid w:val="00E85AC8"/>
    <w:rsid w:val="00E86E0E"/>
    <w:rsid w:val="00E90009"/>
    <w:rsid w:val="00E900D8"/>
    <w:rsid w:val="00E90D82"/>
    <w:rsid w:val="00E9177E"/>
    <w:rsid w:val="00E9254F"/>
    <w:rsid w:val="00E92BA6"/>
    <w:rsid w:val="00E92EA7"/>
    <w:rsid w:val="00E94C06"/>
    <w:rsid w:val="00E952BA"/>
    <w:rsid w:val="00E97256"/>
    <w:rsid w:val="00EA3027"/>
    <w:rsid w:val="00EA3BB0"/>
    <w:rsid w:val="00EA44CA"/>
    <w:rsid w:val="00EB01CA"/>
    <w:rsid w:val="00EB2727"/>
    <w:rsid w:val="00EB3873"/>
    <w:rsid w:val="00EB5FFB"/>
    <w:rsid w:val="00EC0ADA"/>
    <w:rsid w:val="00ED0638"/>
    <w:rsid w:val="00ED2C30"/>
    <w:rsid w:val="00ED2CE4"/>
    <w:rsid w:val="00ED67D8"/>
    <w:rsid w:val="00ED7566"/>
    <w:rsid w:val="00ED78CA"/>
    <w:rsid w:val="00EE3D59"/>
    <w:rsid w:val="00EE4901"/>
    <w:rsid w:val="00EE59CF"/>
    <w:rsid w:val="00EE5FBC"/>
    <w:rsid w:val="00EE7FAF"/>
    <w:rsid w:val="00EF6A15"/>
    <w:rsid w:val="00EF7556"/>
    <w:rsid w:val="00F0328C"/>
    <w:rsid w:val="00F102DE"/>
    <w:rsid w:val="00F14C79"/>
    <w:rsid w:val="00F151D3"/>
    <w:rsid w:val="00F15C64"/>
    <w:rsid w:val="00F16686"/>
    <w:rsid w:val="00F23452"/>
    <w:rsid w:val="00F26CE7"/>
    <w:rsid w:val="00F2754B"/>
    <w:rsid w:val="00F301D8"/>
    <w:rsid w:val="00F30302"/>
    <w:rsid w:val="00F312E4"/>
    <w:rsid w:val="00F31F26"/>
    <w:rsid w:val="00F34EC6"/>
    <w:rsid w:val="00F37579"/>
    <w:rsid w:val="00F50833"/>
    <w:rsid w:val="00F52F1D"/>
    <w:rsid w:val="00F54191"/>
    <w:rsid w:val="00F55F08"/>
    <w:rsid w:val="00F604BF"/>
    <w:rsid w:val="00F61197"/>
    <w:rsid w:val="00F62562"/>
    <w:rsid w:val="00F62B23"/>
    <w:rsid w:val="00F63FA9"/>
    <w:rsid w:val="00F6427D"/>
    <w:rsid w:val="00F64289"/>
    <w:rsid w:val="00F64DAE"/>
    <w:rsid w:val="00F6765A"/>
    <w:rsid w:val="00F678C9"/>
    <w:rsid w:val="00F71283"/>
    <w:rsid w:val="00F71321"/>
    <w:rsid w:val="00F71A8A"/>
    <w:rsid w:val="00F7280B"/>
    <w:rsid w:val="00F73DCF"/>
    <w:rsid w:val="00F74D3A"/>
    <w:rsid w:val="00F75664"/>
    <w:rsid w:val="00F81C2F"/>
    <w:rsid w:val="00F82C3F"/>
    <w:rsid w:val="00F932C5"/>
    <w:rsid w:val="00F96FA6"/>
    <w:rsid w:val="00FA54A7"/>
    <w:rsid w:val="00FA68E7"/>
    <w:rsid w:val="00FA6DF4"/>
    <w:rsid w:val="00FA7845"/>
    <w:rsid w:val="00FB1B49"/>
    <w:rsid w:val="00FB5B09"/>
    <w:rsid w:val="00FB60D4"/>
    <w:rsid w:val="00FC105C"/>
    <w:rsid w:val="00FC12F5"/>
    <w:rsid w:val="00FC3851"/>
    <w:rsid w:val="00FC3FB0"/>
    <w:rsid w:val="00FC4F8F"/>
    <w:rsid w:val="00FC53EE"/>
    <w:rsid w:val="00FD14F6"/>
    <w:rsid w:val="00FD1672"/>
    <w:rsid w:val="00FD2673"/>
    <w:rsid w:val="00FD3468"/>
    <w:rsid w:val="00FD5C63"/>
    <w:rsid w:val="00FE00CE"/>
    <w:rsid w:val="00FE4A3A"/>
    <w:rsid w:val="00FE56BB"/>
    <w:rsid w:val="00FE6CA0"/>
    <w:rsid w:val="00FF43D3"/>
    <w:rsid w:val="00FF46E2"/>
    <w:rsid w:val="00FF7F4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colormru v:ext="edit" colors="#66f"/>
    </o:shapedefaults>
    <o:shapelayout v:ext="edit">
      <o:idmap v:ext="edit" data="1"/>
    </o:shapelayout>
  </w:shapeDefaults>
  <w:decimalSymbol w:val=","/>
  <w:listSeparator w:val=";"/>
  <w15:docId w15:val="{F6781CF0-4AB1-4227-AF00-364BE41D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2F7"/>
    <w:rPr>
      <w:sz w:val="24"/>
      <w:szCs w:val="24"/>
      <w:lang w:val="uk-UA" w:eastAsia="uk-UA"/>
    </w:rPr>
  </w:style>
  <w:style w:type="paragraph" w:styleId="10">
    <w:name w:val="heading 1"/>
    <w:basedOn w:val="a"/>
    <w:next w:val="a"/>
    <w:qFormat/>
    <w:locked/>
    <w:rsid w:val="00F62B23"/>
    <w:pPr>
      <w:keepNext/>
      <w:spacing w:before="240" w:after="60"/>
      <w:outlineLvl w:val="0"/>
    </w:pPr>
    <w:rPr>
      <w:rFonts w:ascii="Arial" w:hAnsi="Arial" w:cs="Arial"/>
      <w:b/>
      <w:bCs/>
      <w:kern w:val="32"/>
      <w:sz w:val="32"/>
      <w:szCs w:val="32"/>
    </w:rPr>
  </w:style>
  <w:style w:type="paragraph" w:styleId="2">
    <w:name w:val="heading 2"/>
    <w:basedOn w:val="a"/>
    <w:next w:val="a"/>
    <w:qFormat/>
    <w:locked/>
    <w:rsid w:val="00F62B23"/>
    <w:pPr>
      <w:keepNext/>
      <w:spacing w:before="240" w:after="60"/>
      <w:outlineLvl w:val="1"/>
    </w:pPr>
    <w:rPr>
      <w:rFonts w:ascii="Arial" w:hAnsi="Arial" w:cs="Arial"/>
      <w:b/>
      <w:bCs/>
      <w:i/>
      <w:iCs/>
      <w:sz w:val="28"/>
      <w:szCs w:val="28"/>
    </w:rPr>
  </w:style>
  <w:style w:type="paragraph" w:styleId="3">
    <w:name w:val="heading 3"/>
    <w:basedOn w:val="a"/>
    <w:qFormat/>
    <w:locked/>
    <w:rsid w:val="00FF43D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70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2347C"/>
    <w:rPr>
      <w:rFonts w:cs="Times New Roman"/>
    </w:rPr>
  </w:style>
  <w:style w:type="character" w:styleId="a4">
    <w:name w:val="Hyperlink"/>
    <w:uiPriority w:val="99"/>
    <w:qFormat/>
    <w:rsid w:val="00C9474D"/>
    <w:rPr>
      <w:rFonts w:cs="Times New Roman"/>
      <w:color w:val="0000FF"/>
      <w:u w:val="single"/>
    </w:rPr>
  </w:style>
  <w:style w:type="paragraph" w:styleId="20">
    <w:name w:val="Body Text Indent 2"/>
    <w:aliases w:val="Знак Знак"/>
    <w:basedOn w:val="a"/>
    <w:link w:val="21"/>
    <w:rsid w:val="00D32210"/>
    <w:pPr>
      <w:widowControl w:val="0"/>
      <w:autoSpaceDE w:val="0"/>
      <w:autoSpaceDN w:val="0"/>
      <w:adjustRightInd w:val="0"/>
      <w:spacing w:after="120" w:line="480" w:lineRule="auto"/>
      <w:ind w:left="283"/>
    </w:pPr>
    <w:rPr>
      <w:rFonts w:ascii="Arial" w:hAnsi="Arial"/>
      <w:sz w:val="20"/>
      <w:szCs w:val="20"/>
      <w:lang w:val="ru-RU" w:eastAsia="ru-RU"/>
    </w:rPr>
  </w:style>
  <w:style w:type="character" w:customStyle="1" w:styleId="21">
    <w:name w:val="Основний текст з відступом 2 Знак"/>
    <w:aliases w:val="Знак Знак Знак"/>
    <w:link w:val="20"/>
    <w:rsid w:val="00D32210"/>
    <w:rPr>
      <w:rFonts w:ascii="Arial" w:hAnsi="Arial"/>
      <w:lang w:val="ru-RU" w:eastAsia="ru-RU"/>
    </w:rPr>
  </w:style>
  <w:style w:type="paragraph" w:styleId="a5">
    <w:name w:val="Body Text Indent"/>
    <w:basedOn w:val="a"/>
    <w:link w:val="a6"/>
    <w:uiPriority w:val="99"/>
    <w:rsid w:val="00F62B23"/>
    <w:pPr>
      <w:spacing w:after="120"/>
      <w:ind w:left="283"/>
    </w:pPr>
  </w:style>
  <w:style w:type="paragraph" w:styleId="a7">
    <w:name w:val="footer"/>
    <w:basedOn w:val="a"/>
    <w:link w:val="a8"/>
    <w:uiPriority w:val="99"/>
    <w:rsid w:val="00294DF9"/>
    <w:pPr>
      <w:tabs>
        <w:tab w:val="center" w:pos="4677"/>
        <w:tab w:val="right" w:pos="9355"/>
      </w:tabs>
    </w:pPr>
  </w:style>
  <w:style w:type="character" w:styleId="a9">
    <w:name w:val="page number"/>
    <w:basedOn w:val="a0"/>
    <w:rsid w:val="00294DF9"/>
  </w:style>
  <w:style w:type="paragraph" w:styleId="aa">
    <w:name w:val="header"/>
    <w:basedOn w:val="a"/>
    <w:rsid w:val="00294DF9"/>
    <w:pPr>
      <w:tabs>
        <w:tab w:val="center" w:pos="4677"/>
        <w:tab w:val="right" w:pos="9355"/>
      </w:tabs>
    </w:pPr>
  </w:style>
  <w:style w:type="paragraph" w:styleId="ab">
    <w:name w:val="Balloon Text"/>
    <w:basedOn w:val="a"/>
    <w:link w:val="ac"/>
    <w:uiPriority w:val="99"/>
    <w:semiHidden/>
    <w:unhideWhenUsed/>
    <w:rsid w:val="00CA34EB"/>
    <w:rPr>
      <w:rFonts w:ascii="Tahoma" w:hAnsi="Tahoma"/>
      <w:sz w:val="16"/>
      <w:szCs w:val="16"/>
    </w:rPr>
  </w:style>
  <w:style w:type="character" w:customStyle="1" w:styleId="ac">
    <w:name w:val="Текст у виносці Знак"/>
    <w:link w:val="ab"/>
    <w:uiPriority w:val="99"/>
    <w:semiHidden/>
    <w:rsid w:val="00CA34EB"/>
    <w:rPr>
      <w:rFonts w:ascii="Tahoma" w:hAnsi="Tahoma" w:cs="Tahoma"/>
      <w:sz w:val="16"/>
      <w:szCs w:val="16"/>
    </w:rPr>
  </w:style>
  <w:style w:type="character" w:customStyle="1" w:styleId="uficommentbody">
    <w:name w:val="uficommentbody"/>
    <w:basedOn w:val="a0"/>
    <w:rsid w:val="00617FD4"/>
  </w:style>
  <w:style w:type="character" w:customStyle="1" w:styleId="a8">
    <w:name w:val="Нижній колонтитул Знак"/>
    <w:link w:val="a7"/>
    <w:uiPriority w:val="99"/>
    <w:rsid w:val="00800C0E"/>
    <w:rPr>
      <w:sz w:val="24"/>
      <w:szCs w:val="24"/>
    </w:rPr>
  </w:style>
  <w:style w:type="character" w:customStyle="1" w:styleId="a6">
    <w:name w:val="Основний текст з відступом Знак"/>
    <w:link w:val="a5"/>
    <w:uiPriority w:val="99"/>
    <w:rsid w:val="007D0830"/>
    <w:rPr>
      <w:sz w:val="24"/>
      <w:szCs w:val="24"/>
    </w:rPr>
  </w:style>
  <w:style w:type="paragraph" w:styleId="ad">
    <w:name w:val="Document Map"/>
    <w:basedOn w:val="a"/>
    <w:link w:val="ae"/>
    <w:uiPriority w:val="99"/>
    <w:semiHidden/>
    <w:unhideWhenUsed/>
    <w:rsid w:val="00006E9B"/>
    <w:rPr>
      <w:rFonts w:ascii="Tahoma" w:hAnsi="Tahoma"/>
      <w:sz w:val="16"/>
      <w:szCs w:val="16"/>
    </w:rPr>
  </w:style>
  <w:style w:type="character" w:customStyle="1" w:styleId="ae">
    <w:name w:val="Схема документа Знак"/>
    <w:link w:val="ad"/>
    <w:uiPriority w:val="99"/>
    <w:semiHidden/>
    <w:rsid w:val="00006E9B"/>
    <w:rPr>
      <w:rFonts w:ascii="Tahoma" w:hAnsi="Tahoma" w:cs="Tahoma"/>
      <w:sz w:val="16"/>
      <w:szCs w:val="16"/>
      <w:lang w:val="uk-UA" w:eastAsia="uk-UA"/>
    </w:rPr>
  </w:style>
  <w:style w:type="paragraph" w:customStyle="1" w:styleId="11">
    <w:name w:val="Основний текст1"/>
    <w:basedOn w:val="a"/>
    <w:uiPriority w:val="99"/>
    <w:rsid w:val="00A23710"/>
    <w:pPr>
      <w:shd w:val="clear" w:color="auto" w:fill="FFFFFF"/>
      <w:spacing w:after="900" w:line="274" w:lineRule="exact"/>
    </w:pPr>
    <w:rPr>
      <w:sz w:val="23"/>
      <w:szCs w:val="23"/>
      <w:lang w:val="ru-RU" w:eastAsia="ru-RU"/>
    </w:rPr>
  </w:style>
  <w:style w:type="character" w:customStyle="1" w:styleId="1pt">
    <w:name w:val="Основний текст + Інтервал 1 pt"/>
    <w:rsid w:val="00A23710"/>
    <w:rPr>
      <w:spacing w:val="20"/>
      <w:sz w:val="23"/>
      <w:szCs w:val="23"/>
      <w:shd w:val="clear" w:color="auto" w:fill="FFFFFF"/>
      <w:lang w:val="en-US"/>
    </w:rPr>
  </w:style>
  <w:style w:type="paragraph" w:customStyle="1" w:styleId="af">
    <w:name w:val="Таблиця"/>
    <w:basedOn w:val="a"/>
    <w:link w:val="af0"/>
    <w:qFormat/>
    <w:rsid w:val="00470167"/>
    <w:pPr>
      <w:jc w:val="both"/>
    </w:pPr>
    <w:rPr>
      <w:rFonts w:eastAsia="Calibri"/>
    </w:rPr>
  </w:style>
  <w:style w:type="character" w:customStyle="1" w:styleId="af0">
    <w:name w:val="Таблиця Знак"/>
    <w:link w:val="af"/>
    <w:rsid w:val="00470167"/>
    <w:rPr>
      <w:rFonts w:eastAsia="Calibri"/>
      <w:sz w:val="24"/>
      <w:szCs w:val="24"/>
    </w:rPr>
  </w:style>
  <w:style w:type="character" w:customStyle="1" w:styleId="af1">
    <w:name w:val="Основний текст_"/>
    <w:link w:val="22"/>
    <w:rsid w:val="00470167"/>
    <w:rPr>
      <w:sz w:val="23"/>
      <w:szCs w:val="23"/>
      <w:shd w:val="clear" w:color="auto" w:fill="FFFFFF"/>
    </w:rPr>
  </w:style>
  <w:style w:type="paragraph" w:customStyle="1" w:styleId="22">
    <w:name w:val="Основний текст2"/>
    <w:basedOn w:val="a"/>
    <w:link w:val="af1"/>
    <w:rsid w:val="00470167"/>
    <w:pPr>
      <w:shd w:val="clear" w:color="auto" w:fill="FFFFFF"/>
      <w:spacing w:after="900" w:line="274" w:lineRule="exact"/>
    </w:pPr>
    <w:rPr>
      <w:sz w:val="23"/>
      <w:szCs w:val="23"/>
      <w:shd w:val="clear" w:color="auto" w:fill="FFFFFF"/>
    </w:rPr>
  </w:style>
  <w:style w:type="character" w:customStyle="1" w:styleId="15">
    <w:name w:val="Основний текст (15)_"/>
    <w:link w:val="150"/>
    <w:rsid w:val="000361DA"/>
    <w:rPr>
      <w:rFonts w:ascii="Franklin Gothic Medium" w:eastAsia="Franklin Gothic Medium" w:hAnsi="Franklin Gothic Medium"/>
      <w:sz w:val="18"/>
      <w:szCs w:val="18"/>
      <w:shd w:val="clear" w:color="auto" w:fill="FFFFFF"/>
    </w:rPr>
  </w:style>
  <w:style w:type="paragraph" w:customStyle="1" w:styleId="150">
    <w:name w:val="Основний текст (15)"/>
    <w:basedOn w:val="a"/>
    <w:link w:val="15"/>
    <w:rsid w:val="000361DA"/>
    <w:pPr>
      <w:shd w:val="clear" w:color="auto" w:fill="FFFFFF"/>
      <w:spacing w:line="0" w:lineRule="atLeast"/>
    </w:pPr>
    <w:rPr>
      <w:rFonts w:ascii="Franklin Gothic Medium" w:eastAsia="Franklin Gothic Medium" w:hAnsi="Franklin Gothic Medium"/>
      <w:sz w:val="18"/>
      <w:szCs w:val="18"/>
      <w:shd w:val="clear" w:color="auto" w:fill="FFFFFF"/>
    </w:rPr>
  </w:style>
  <w:style w:type="character" w:customStyle="1" w:styleId="15TimesNewRoman12pt1pt">
    <w:name w:val="Основний текст (15) + Times New Roman;12 pt;Інтервал 1 pt"/>
    <w:rsid w:val="000361DA"/>
    <w:rPr>
      <w:rFonts w:ascii="Times New Roman" w:eastAsia="Times New Roman" w:hAnsi="Times New Roman" w:cs="Times New Roman"/>
      <w:spacing w:val="30"/>
      <w:sz w:val="24"/>
      <w:szCs w:val="24"/>
      <w:shd w:val="clear" w:color="auto" w:fill="FFFFFF"/>
    </w:rPr>
  </w:style>
  <w:style w:type="character" w:customStyle="1" w:styleId="18">
    <w:name w:val="Основний текст (18)_"/>
    <w:link w:val="180"/>
    <w:rsid w:val="000361DA"/>
    <w:rPr>
      <w:rFonts w:ascii="Tahoma" w:eastAsia="Tahoma" w:hAnsi="Tahoma"/>
      <w:spacing w:val="10"/>
      <w:shd w:val="clear" w:color="auto" w:fill="FFFFFF"/>
    </w:rPr>
  </w:style>
  <w:style w:type="paragraph" w:customStyle="1" w:styleId="180">
    <w:name w:val="Основний текст (18)"/>
    <w:basedOn w:val="a"/>
    <w:link w:val="18"/>
    <w:rsid w:val="000361DA"/>
    <w:pPr>
      <w:shd w:val="clear" w:color="auto" w:fill="FFFFFF"/>
      <w:spacing w:line="0" w:lineRule="atLeast"/>
    </w:pPr>
    <w:rPr>
      <w:rFonts w:ascii="Tahoma" w:eastAsia="Tahoma" w:hAnsi="Tahoma"/>
      <w:spacing w:val="10"/>
      <w:sz w:val="20"/>
      <w:szCs w:val="20"/>
      <w:shd w:val="clear" w:color="auto" w:fill="FFFFFF"/>
    </w:rPr>
  </w:style>
  <w:style w:type="character" w:customStyle="1" w:styleId="15TimesNewRoman12pt0pt">
    <w:name w:val="Основний текст (15) + Times New Roman;12 pt;Інтервал 0 pt"/>
    <w:rsid w:val="000361DA"/>
    <w:rPr>
      <w:rFonts w:ascii="Times New Roman" w:eastAsia="Times New Roman" w:hAnsi="Times New Roman" w:cs="Times New Roman"/>
      <w:spacing w:val="-10"/>
      <w:sz w:val="24"/>
      <w:szCs w:val="24"/>
      <w:shd w:val="clear" w:color="auto" w:fill="FFFFFF"/>
    </w:rPr>
  </w:style>
  <w:style w:type="paragraph" w:styleId="af2">
    <w:name w:val="Normal (Web)"/>
    <w:basedOn w:val="a"/>
    <w:uiPriority w:val="99"/>
    <w:unhideWhenUsed/>
    <w:rsid w:val="000361DA"/>
    <w:pPr>
      <w:overflowPunct w:val="0"/>
      <w:autoSpaceDE w:val="0"/>
      <w:autoSpaceDN w:val="0"/>
      <w:adjustRightInd w:val="0"/>
      <w:spacing w:before="100" w:beforeAutospacing="1" w:after="100" w:afterAutospacing="1" w:line="264" w:lineRule="auto"/>
      <w:ind w:firstLine="567"/>
      <w:jc w:val="both"/>
      <w:textAlignment w:val="baseline"/>
    </w:pPr>
    <w:rPr>
      <w:color w:val="000000"/>
      <w:lang w:eastAsia="ru-RU"/>
    </w:rPr>
  </w:style>
  <w:style w:type="paragraph" w:customStyle="1" w:styleId="1">
    <w:name w:val="Маркер 1"/>
    <w:basedOn w:val="a"/>
    <w:qFormat/>
    <w:rsid w:val="000361DA"/>
    <w:pPr>
      <w:numPr>
        <w:numId w:val="4"/>
      </w:numPr>
      <w:tabs>
        <w:tab w:val="left" w:pos="851"/>
      </w:tabs>
      <w:overflowPunct w:val="0"/>
      <w:autoSpaceDE w:val="0"/>
      <w:autoSpaceDN w:val="0"/>
      <w:adjustRightInd w:val="0"/>
      <w:spacing w:line="264" w:lineRule="auto"/>
      <w:ind w:left="0" w:firstLine="567"/>
      <w:jc w:val="both"/>
      <w:textAlignment w:val="baseline"/>
    </w:pPr>
    <w:rPr>
      <w:color w:val="000000"/>
      <w:sz w:val="26"/>
      <w:szCs w:val="28"/>
      <w:lang w:eastAsia="ru-RU"/>
    </w:rPr>
  </w:style>
  <w:style w:type="character" w:customStyle="1" w:styleId="23">
    <w:name w:val="Основний текст (2)_"/>
    <w:link w:val="24"/>
    <w:rsid w:val="000361DA"/>
    <w:rPr>
      <w:sz w:val="23"/>
      <w:szCs w:val="23"/>
      <w:shd w:val="clear" w:color="auto" w:fill="FFFFFF"/>
    </w:rPr>
  </w:style>
  <w:style w:type="paragraph" w:customStyle="1" w:styleId="24">
    <w:name w:val="Основний текст (2)"/>
    <w:basedOn w:val="a"/>
    <w:link w:val="23"/>
    <w:rsid w:val="000361DA"/>
    <w:pPr>
      <w:shd w:val="clear" w:color="auto" w:fill="FFFFFF"/>
      <w:spacing w:before="240" w:after="1860" w:line="288" w:lineRule="exact"/>
      <w:jc w:val="center"/>
    </w:pPr>
    <w:rPr>
      <w:sz w:val="23"/>
      <w:szCs w:val="23"/>
      <w:shd w:val="clear" w:color="auto" w:fill="FFFFFF"/>
    </w:rPr>
  </w:style>
  <w:style w:type="paragraph" w:customStyle="1" w:styleId="0">
    <w:name w:val="Стиль Первая строка:  0 см"/>
    <w:basedOn w:val="a"/>
    <w:rsid w:val="00DC745E"/>
    <w:pPr>
      <w:widowControl w:val="0"/>
      <w:autoSpaceDE w:val="0"/>
      <w:autoSpaceDN w:val="0"/>
      <w:adjustRightInd w:val="0"/>
      <w:jc w:val="both"/>
    </w:pPr>
    <w:rPr>
      <w:sz w:val="28"/>
      <w:szCs w:val="20"/>
      <w:lang w:val="ru-RU" w:eastAsia="ru-RU"/>
    </w:rPr>
  </w:style>
  <w:style w:type="paragraph" w:styleId="af3">
    <w:name w:val="Body Text"/>
    <w:basedOn w:val="a"/>
    <w:link w:val="af4"/>
    <w:uiPriority w:val="99"/>
    <w:rsid w:val="001601F2"/>
    <w:pPr>
      <w:spacing w:after="120"/>
    </w:pPr>
    <w:rPr>
      <w:lang w:val="ru-RU" w:eastAsia="ru-RU"/>
    </w:rPr>
  </w:style>
  <w:style w:type="character" w:customStyle="1" w:styleId="af4">
    <w:name w:val="Основний текст Знак"/>
    <w:link w:val="af3"/>
    <w:uiPriority w:val="99"/>
    <w:rsid w:val="001601F2"/>
    <w:rPr>
      <w:sz w:val="24"/>
      <w:szCs w:val="24"/>
    </w:rPr>
  </w:style>
  <w:style w:type="character" w:styleId="af5">
    <w:name w:val="Emphasis"/>
    <w:uiPriority w:val="20"/>
    <w:qFormat/>
    <w:locked/>
    <w:rsid w:val="00071B84"/>
    <w:rPr>
      <w:i/>
      <w:iCs/>
    </w:rPr>
  </w:style>
  <w:style w:type="character" w:customStyle="1" w:styleId="rvts0">
    <w:name w:val="rvts0"/>
    <w:rsid w:val="008E4A1F"/>
  </w:style>
  <w:style w:type="character" w:customStyle="1" w:styleId="af6">
    <w:name w:val="Символ сноски"/>
    <w:rsid w:val="008E4A1F"/>
    <w:rPr>
      <w:vertAlign w:val="superscript"/>
    </w:rPr>
  </w:style>
  <w:style w:type="paragraph" w:customStyle="1" w:styleId="210">
    <w:name w:val="Основной текст с отступом 21"/>
    <w:basedOn w:val="a"/>
    <w:rsid w:val="00895366"/>
    <w:pPr>
      <w:widowControl w:val="0"/>
      <w:suppressAutoHyphens/>
      <w:autoSpaceDE w:val="0"/>
      <w:spacing w:line="312" w:lineRule="auto"/>
      <w:ind w:left="40" w:firstLine="520"/>
      <w:jc w:val="both"/>
    </w:pPr>
    <w:rPr>
      <w:szCs w:val="20"/>
      <w:lang w:eastAsia="ar-SA"/>
    </w:rPr>
  </w:style>
  <w:style w:type="paragraph" w:customStyle="1" w:styleId="Default">
    <w:name w:val="Default"/>
    <w:rsid w:val="00681EE5"/>
    <w:pPr>
      <w:autoSpaceDE w:val="0"/>
      <w:autoSpaceDN w:val="0"/>
      <w:adjustRightInd w:val="0"/>
    </w:pPr>
    <w:rPr>
      <w:color w:val="000000"/>
      <w:sz w:val="24"/>
      <w:szCs w:val="24"/>
      <w:lang w:eastAsia="en-US"/>
    </w:rPr>
  </w:style>
  <w:style w:type="character" w:customStyle="1" w:styleId="fontstyle01">
    <w:name w:val="fontstyle01"/>
    <w:rsid w:val="00681EE5"/>
    <w:rPr>
      <w:rFonts w:ascii="Times New Roman" w:hAnsi="Times New Roman" w:cs="Times New Roman" w:hint="default"/>
      <w:b w:val="0"/>
      <w:bCs w:val="0"/>
      <w:i w:val="0"/>
      <w:iCs w:val="0"/>
      <w:color w:val="000000"/>
      <w:sz w:val="28"/>
      <w:szCs w:val="28"/>
    </w:rPr>
  </w:style>
  <w:style w:type="paragraph" w:customStyle="1" w:styleId="12">
    <w:name w:val="Абзац списка1"/>
    <w:basedOn w:val="a"/>
    <w:rsid w:val="00F7280B"/>
    <w:pPr>
      <w:spacing w:after="200" w:line="276" w:lineRule="auto"/>
      <w:ind w:left="720"/>
    </w:pPr>
    <w:rPr>
      <w:rFonts w:ascii="Calibri" w:hAnsi="Calibri"/>
      <w:sz w:val="22"/>
      <w:szCs w:val="22"/>
      <w:lang w:val="ru-RU" w:eastAsia="en-US"/>
    </w:rPr>
  </w:style>
  <w:style w:type="paragraph" w:customStyle="1" w:styleId="ListParagraph1">
    <w:name w:val="List Paragraph1"/>
    <w:basedOn w:val="a"/>
    <w:rsid w:val="00F7280B"/>
    <w:pPr>
      <w:spacing w:after="200" w:line="276" w:lineRule="auto"/>
      <w:ind w:left="720"/>
    </w:pPr>
    <w:rPr>
      <w:rFonts w:ascii="Calibri" w:eastAsia="Calibri" w:hAnsi="Calibri"/>
      <w:sz w:val="22"/>
      <w:szCs w:val="22"/>
    </w:rPr>
  </w:style>
  <w:style w:type="paragraph" w:customStyle="1" w:styleId="220">
    <w:name w:val="Основной текст с отступом 22"/>
    <w:basedOn w:val="a"/>
    <w:rsid w:val="005C637C"/>
    <w:pPr>
      <w:widowControl w:val="0"/>
      <w:suppressAutoHyphens/>
      <w:autoSpaceDE w:val="0"/>
      <w:spacing w:line="312" w:lineRule="auto"/>
      <w:ind w:left="40" w:firstLine="520"/>
      <w:jc w:val="both"/>
    </w:pPr>
    <w:rPr>
      <w:szCs w:val="20"/>
      <w:lang w:eastAsia="ar-SA"/>
    </w:rPr>
  </w:style>
  <w:style w:type="paragraph" w:styleId="af7">
    <w:name w:val="List Paragraph"/>
    <w:basedOn w:val="a"/>
    <w:uiPriority w:val="34"/>
    <w:qFormat/>
    <w:rsid w:val="00FC53EE"/>
    <w:pPr>
      <w:suppressAutoHyphens/>
      <w:ind w:left="720" w:firstLine="709"/>
      <w:jc w:val="right"/>
    </w:pPr>
    <w:rPr>
      <w:rFonts w:ascii="Calibri" w:eastAsia="Calibri" w:hAnsi="Calibri"/>
      <w:sz w:val="22"/>
      <w:szCs w:val="22"/>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7583">
      <w:bodyDiv w:val="1"/>
      <w:marLeft w:val="0"/>
      <w:marRight w:val="0"/>
      <w:marTop w:val="0"/>
      <w:marBottom w:val="0"/>
      <w:divBdr>
        <w:top w:val="none" w:sz="0" w:space="0" w:color="auto"/>
        <w:left w:val="none" w:sz="0" w:space="0" w:color="auto"/>
        <w:bottom w:val="none" w:sz="0" w:space="0" w:color="auto"/>
        <w:right w:val="none" w:sz="0" w:space="0" w:color="auto"/>
      </w:divBdr>
    </w:div>
    <w:div w:id="73279767">
      <w:bodyDiv w:val="1"/>
      <w:marLeft w:val="0"/>
      <w:marRight w:val="0"/>
      <w:marTop w:val="0"/>
      <w:marBottom w:val="0"/>
      <w:divBdr>
        <w:top w:val="none" w:sz="0" w:space="0" w:color="auto"/>
        <w:left w:val="none" w:sz="0" w:space="0" w:color="auto"/>
        <w:bottom w:val="none" w:sz="0" w:space="0" w:color="auto"/>
        <w:right w:val="none" w:sz="0" w:space="0" w:color="auto"/>
      </w:divBdr>
    </w:div>
    <w:div w:id="120075309">
      <w:bodyDiv w:val="1"/>
      <w:marLeft w:val="0"/>
      <w:marRight w:val="0"/>
      <w:marTop w:val="0"/>
      <w:marBottom w:val="0"/>
      <w:divBdr>
        <w:top w:val="none" w:sz="0" w:space="0" w:color="auto"/>
        <w:left w:val="none" w:sz="0" w:space="0" w:color="auto"/>
        <w:bottom w:val="none" w:sz="0" w:space="0" w:color="auto"/>
        <w:right w:val="none" w:sz="0" w:space="0" w:color="auto"/>
      </w:divBdr>
    </w:div>
    <w:div w:id="228004744">
      <w:bodyDiv w:val="1"/>
      <w:marLeft w:val="0"/>
      <w:marRight w:val="0"/>
      <w:marTop w:val="0"/>
      <w:marBottom w:val="0"/>
      <w:divBdr>
        <w:top w:val="none" w:sz="0" w:space="0" w:color="auto"/>
        <w:left w:val="none" w:sz="0" w:space="0" w:color="auto"/>
        <w:bottom w:val="none" w:sz="0" w:space="0" w:color="auto"/>
        <w:right w:val="none" w:sz="0" w:space="0" w:color="auto"/>
      </w:divBdr>
    </w:div>
    <w:div w:id="235867687">
      <w:bodyDiv w:val="1"/>
      <w:marLeft w:val="0"/>
      <w:marRight w:val="0"/>
      <w:marTop w:val="0"/>
      <w:marBottom w:val="0"/>
      <w:divBdr>
        <w:top w:val="none" w:sz="0" w:space="0" w:color="auto"/>
        <w:left w:val="none" w:sz="0" w:space="0" w:color="auto"/>
        <w:bottom w:val="none" w:sz="0" w:space="0" w:color="auto"/>
        <w:right w:val="none" w:sz="0" w:space="0" w:color="auto"/>
      </w:divBdr>
    </w:div>
    <w:div w:id="247732503">
      <w:bodyDiv w:val="1"/>
      <w:marLeft w:val="0"/>
      <w:marRight w:val="0"/>
      <w:marTop w:val="0"/>
      <w:marBottom w:val="0"/>
      <w:divBdr>
        <w:top w:val="none" w:sz="0" w:space="0" w:color="auto"/>
        <w:left w:val="none" w:sz="0" w:space="0" w:color="auto"/>
        <w:bottom w:val="none" w:sz="0" w:space="0" w:color="auto"/>
        <w:right w:val="none" w:sz="0" w:space="0" w:color="auto"/>
      </w:divBdr>
    </w:div>
    <w:div w:id="389497272">
      <w:bodyDiv w:val="1"/>
      <w:marLeft w:val="0"/>
      <w:marRight w:val="0"/>
      <w:marTop w:val="0"/>
      <w:marBottom w:val="0"/>
      <w:divBdr>
        <w:top w:val="none" w:sz="0" w:space="0" w:color="auto"/>
        <w:left w:val="none" w:sz="0" w:space="0" w:color="auto"/>
        <w:bottom w:val="none" w:sz="0" w:space="0" w:color="auto"/>
        <w:right w:val="none" w:sz="0" w:space="0" w:color="auto"/>
      </w:divBdr>
    </w:div>
    <w:div w:id="405807793">
      <w:bodyDiv w:val="1"/>
      <w:marLeft w:val="0"/>
      <w:marRight w:val="0"/>
      <w:marTop w:val="0"/>
      <w:marBottom w:val="0"/>
      <w:divBdr>
        <w:top w:val="none" w:sz="0" w:space="0" w:color="auto"/>
        <w:left w:val="none" w:sz="0" w:space="0" w:color="auto"/>
        <w:bottom w:val="none" w:sz="0" w:space="0" w:color="auto"/>
        <w:right w:val="none" w:sz="0" w:space="0" w:color="auto"/>
      </w:divBdr>
    </w:div>
    <w:div w:id="453790726">
      <w:bodyDiv w:val="1"/>
      <w:marLeft w:val="0"/>
      <w:marRight w:val="0"/>
      <w:marTop w:val="0"/>
      <w:marBottom w:val="0"/>
      <w:divBdr>
        <w:top w:val="none" w:sz="0" w:space="0" w:color="auto"/>
        <w:left w:val="none" w:sz="0" w:space="0" w:color="auto"/>
        <w:bottom w:val="none" w:sz="0" w:space="0" w:color="auto"/>
        <w:right w:val="none" w:sz="0" w:space="0" w:color="auto"/>
      </w:divBdr>
    </w:div>
    <w:div w:id="504169202">
      <w:bodyDiv w:val="1"/>
      <w:marLeft w:val="0"/>
      <w:marRight w:val="0"/>
      <w:marTop w:val="0"/>
      <w:marBottom w:val="0"/>
      <w:divBdr>
        <w:top w:val="none" w:sz="0" w:space="0" w:color="auto"/>
        <w:left w:val="none" w:sz="0" w:space="0" w:color="auto"/>
        <w:bottom w:val="none" w:sz="0" w:space="0" w:color="auto"/>
        <w:right w:val="none" w:sz="0" w:space="0" w:color="auto"/>
      </w:divBdr>
    </w:div>
    <w:div w:id="522742776">
      <w:bodyDiv w:val="1"/>
      <w:marLeft w:val="0"/>
      <w:marRight w:val="0"/>
      <w:marTop w:val="0"/>
      <w:marBottom w:val="0"/>
      <w:divBdr>
        <w:top w:val="none" w:sz="0" w:space="0" w:color="auto"/>
        <w:left w:val="none" w:sz="0" w:space="0" w:color="auto"/>
        <w:bottom w:val="none" w:sz="0" w:space="0" w:color="auto"/>
        <w:right w:val="none" w:sz="0" w:space="0" w:color="auto"/>
      </w:divBdr>
    </w:div>
    <w:div w:id="581835539">
      <w:bodyDiv w:val="1"/>
      <w:marLeft w:val="0"/>
      <w:marRight w:val="0"/>
      <w:marTop w:val="0"/>
      <w:marBottom w:val="0"/>
      <w:divBdr>
        <w:top w:val="none" w:sz="0" w:space="0" w:color="auto"/>
        <w:left w:val="none" w:sz="0" w:space="0" w:color="auto"/>
        <w:bottom w:val="none" w:sz="0" w:space="0" w:color="auto"/>
        <w:right w:val="none" w:sz="0" w:space="0" w:color="auto"/>
      </w:divBdr>
    </w:div>
    <w:div w:id="633104495">
      <w:bodyDiv w:val="1"/>
      <w:marLeft w:val="0"/>
      <w:marRight w:val="0"/>
      <w:marTop w:val="0"/>
      <w:marBottom w:val="0"/>
      <w:divBdr>
        <w:top w:val="none" w:sz="0" w:space="0" w:color="auto"/>
        <w:left w:val="none" w:sz="0" w:space="0" w:color="auto"/>
        <w:bottom w:val="none" w:sz="0" w:space="0" w:color="auto"/>
        <w:right w:val="none" w:sz="0" w:space="0" w:color="auto"/>
      </w:divBdr>
    </w:div>
    <w:div w:id="691343277">
      <w:bodyDiv w:val="1"/>
      <w:marLeft w:val="0"/>
      <w:marRight w:val="0"/>
      <w:marTop w:val="0"/>
      <w:marBottom w:val="0"/>
      <w:divBdr>
        <w:top w:val="none" w:sz="0" w:space="0" w:color="auto"/>
        <w:left w:val="none" w:sz="0" w:space="0" w:color="auto"/>
        <w:bottom w:val="none" w:sz="0" w:space="0" w:color="auto"/>
        <w:right w:val="none" w:sz="0" w:space="0" w:color="auto"/>
      </w:divBdr>
    </w:div>
    <w:div w:id="778568708">
      <w:bodyDiv w:val="1"/>
      <w:marLeft w:val="0"/>
      <w:marRight w:val="0"/>
      <w:marTop w:val="0"/>
      <w:marBottom w:val="0"/>
      <w:divBdr>
        <w:top w:val="none" w:sz="0" w:space="0" w:color="auto"/>
        <w:left w:val="none" w:sz="0" w:space="0" w:color="auto"/>
        <w:bottom w:val="none" w:sz="0" w:space="0" w:color="auto"/>
        <w:right w:val="none" w:sz="0" w:space="0" w:color="auto"/>
      </w:divBdr>
    </w:div>
    <w:div w:id="844591936">
      <w:bodyDiv w:val="1"/>
      <w:marLeft w:val="0"/>
      <w:marRight w:val="0"/>
      <w:marTop w:val="0"/>
      <w:marBottom w:val="0"/>
      <w:divBdr>
        <w:top w:val="none" w:sz="0" w:space="0" w:color="auto"/>
        <w:left w:val="none" w:sz="0" w:space="0" w:color="auto"/>
        <w:bottom w:val="none" w:sz="0" w:space="0" w:color="auto"/>
        <w:right w:val="none" w:sz="0" w:space="0" w:color="auto"/>
      </w:divBdr>
    </w:div>
    <w:div w:id="872381416">
      <w:bodyDiv w:val="1"/>
      <w:marLeft w:val="0"/>
      <w:marRight w:val="0"/>
      <w:marTop w:val="0"/>
      <w:marBottom w:val="0"/>
      <w:divBdr>
        <w:top w:val="none" w:sz="0" w:space="0" w:color="auto"/>
        <w:left w:val="none" w:sz="0" w:space="0" w:color="auto"/>
        <w:bottom w:val="none" w:sz="0" w:space="0" w:color="auto"/>
        <w:right w:val="none" w:sz="0" w:space="0" w:color="auto"/>
      </w:divBdr>
    </w:div>
    <w:div w:id="979379220">
      <w:bodyDiv w:val="1"/>
      <w:marLeft w:val="0"/>
      <w:marRight w:val="0"/>
      <w:marTop w:val="0"/>
      <w:marBottom w:val="0"/>
      <w:divBdr>
        <w:top w:val="none" w:sz="0" w:space="0" w:color="auto"/>
        <w:left w:val="none" w:sz="0" w:space="0" w:color="auto"/>
        <w:bottom w:val="none" w:sz="0" w:space="0" w:color="auto"/>
        <w:right w:val="none" w:sz="0" w:space="0" w:color="auto"/>
      </w:divBdr>
    </w:div>
    <w:div w:id="1014696935">
      <w:bodyDiv w:val="1"/>
      <w:marLeft w:val="0"/>
      <w:marRight w:val="0"/>
      <w:marTop w:val="0"/>
      <w:marBottom w:val="0"/>
      <w:divBdr>
        <w:top w:val="none" w:sz="0" w:space="0" w:color="auto"/>
        <w:left w:val="none" w:sz="0" w:space="0" w:color="auto"/>
        <w:bottom w:val="none" w:sz="0" w:space="0" w:color="auto"/>
        <w:right w:val="none" w:sz="0" w:space="0" w:color="auto"/>
      </w:divBdr>
    </w:div>
    <w:div w:id="1098674770">
      <w:bodyDiv w:val="1"/>
      <w:marLeft w:val="0"/>
      <w:marRight w:val="0"/>
      <w:marTop w:val="0"/>
      <w:marBottom w:val="0"/>
      <w:divBdr>
        <w:top w:val="none" w:sz="0" w:space="0" w:color="auto"/>
        <w:left w:val="none" w:sz="0" w:space="0" w:color="auto"/>
        <w:bottom w:val="none" w:sz="0" w:space="0" w:color="auto"/>
        <w:right w:val="none" w:sz="0" w:space="0" w:color="auto"/>
      </w:divBdr>
    </w:div>
    <w:div w:id="1147480211">
      <w:bodyDiv w:val="1"/>
      <w:marLeft w:val="0"/>
      <w:marRight w:val="0"/>
      <w:marTop w:val="0"/>
      <w:marBottom w:val="0"/>
      <w:divBdr>
        <w:top w:val="none" w:sz="0" w:space="0" w:color="auto"/>
        <w:left w:val="none" w:sz="0" w:space="0" w:color="auto"/>
        <w:bottom w:val="none" w:sz="0" w:space="0" w:color="auto"/>
        <w:right w:val="none" w:sz="0" w:space="0" w:color="auto"/>
      </w:divBdr>
    </w:div>
    <w:div w:id="1207794073">
      <w:bodyDiv w:val="1"/>
      <w:marLeft w:val="0"/>
      <w:marRight w:val="0"/>
      <w:marTop w:val="0"/>
      <w:marBottom w:val="0"/>
      <w:divBdr>
        <w:top w:val="none" w:sz="0" w:space="0" w:color="auto"/>
        <w:left w:val="none" w:sz="0" w:space="0" w:color="auto"/>
        <w:bottom w:val="none" w:sz="0" w:space="0" w:color="auto"/>
        <w:right w:val="none" w:sz="0" w:space="0" w:color="auto"/>
      </w:divBdr>
    </w:div>
    <w:div w:id="1335524872">
      <w:bodyDiv w:val="1"/>
      <w:marLeft w:val="0"/>
      <w:marRight w:val="0"/>
      <w:marTop w:val="0"/>
      <w:marBottom w:val="0"/>
      <w:divBdr>
        <w:top w:val="none" w:sz="0" w:space="0" w:color="auto"/>
        <w:left w:val="none" w:sz="0" w:space="0" w:color="auto"/>
        <w:bottom w:val="none" w:sz="0" w:space="0" w:color="auto"/>
        <w:right w:val="none" w:sz="0" w:space="0" w:color="auto"/>
      </w:divBdr>
    </w:div>
    <w:div w:id="1356275962">
      <w:bodyDiv w:val="1"/>
      <w:marLeft w:val="0"/>
      <w:marRight w:val="0"/>
      <w:marTop w:val="0"/>
      <w:marBottom w:val="0"/>
      <w:divBdr>
        <w:top w:val="none" w:sz="0" w:space="0" w:color="auto"/>
        <w:left w:val="none" w:sz="0" w:space="0" w:color="auto"/>
        <w:bottom w:val="none" w:sz="0" w:space="0" w:color="auto"/>
        <w:right w:val="none" w:sz="0" w:space="0" w:color="auto"/>
      </w:divBdr>
    </w:div>
    <w:div w:id="1416979369">
      <w:bodyDiv w:val="1"/>
      <w:marLeft w:val="0"/>
      <w:marRight w:val="0"/>
      <w:marTop w:val="0"/>
      <w:marBottom w:val="0"/>
      <w:divBdr>
        <w:top w:val="none" w:sz="0" w:space="0" w:color="auto"/>
        <w:left w:val="none" w:sz="0" w:space="0" w:color="auto"/>
        <w:bottom w:val="none" w:sz="0" w:space="0" w:color="auto"/>
        <w:right w:val="none" w:sz="0" w:space="0" w:color="auto"/>
      </w:divBdr>
    </w:div>
    <w:div w:id="1498035123">
      <w:bodyDiv w:val="1"/>
      <w:marLeft w:val="0"/>
      <w:marRight w:val="0"/>
      <w:marTop w:val="0"/>
      <w:marBottom w:val="0"/>
      <w:divBdr>
        <w:top w:val="none" w:sz="0" w:space="0" w:color="auto"/>
        <w:left w:val="none" w:sz="0" w:space="0" w:color="auto"/>
        <w:bottom w:val="none" w:sz="0" w:space="0" w:color="auto"/>
        <w:right w:val="none" w:sz="0" w:space="0" w:color="auto"/>
      </w:divBdr>
    </w:div>
    <w:div w:id="1572542461">
      <w:bodyDiv w:val="1"/>
      <w:marLeft w:val="0"/>
      <w:marRight w:val="0"/>
      <w:marTop w:val="0"/>
      <w:marBottom w:val="0"/>
      <w:divBdr>
        <w:top w:val="none" w:sz="0" w:space="0" w:color="auto"/>
        <w:left w:val="none" w:sz="0" w:space="0" w:color="auto"/>
        <w:bottom w:val="none" w:sz="0" w:space="0" w:color="auto"/>
        <w:right w:val="none" w:sz="0" w:space="0" w:color="auto"/>
      </w:divBdr>
    </w:div>
    <w:div w:id="1592929720">
      <w:bodyDiv w:val="1"/>
      <w:marLeft w:val="0"/>
      <w:marRight w:val="0"/>
      <w:marTop w:val="0"/>
      <w:marBottom w:val="0"/>
      <w:divBdr>
        <w:top w:val="none" w:sz="0" w:space="0" w:color="auto"/>
        <w:left w:val="none" w:sz="0" w:space="0" w:color="auto"/>
        <w:bottom w:val="none" w:sz="0" w:space="0" w:color="auto"/>
        <w:right w:val="none" w:sz="0" w:space="0" w:color="auto"/>
      </w:divBdr>
    </w:div>
    <w:div w:id="1676223650">
      <w:bodyDiv w:val="1"/>
      <w:marLeft w:val="0"/>
      <w:marRight w:val="0"/>
      <w:marTop w:val="0"/>
      <w:marBottom w:val="0"/>
      <w:divBdr>
        <w:top w:val="none" w:sz="0" w:space="0" w:color="auto"/>
        <w:left w:val="none" w:sz="0" w:space="0" w:color="auto"/>
        <w:bottom w:val="none" w:sz="0" w:space="0" w:color="auto"/>
        <w:right w:val="none" w:sz="0" w:space="0" w:color="auto"/>
      </w:divBdr>
    </w:div>
    <w:div w:id="1906722168">
      <w:bodyDiv w:val="1"/>
      <w:marLeft w:val="0"/>
      <w:marRight w:val="0"/>
      <w:marTop w:val="0"/>
      <w:marBottom w:val="0"/>
      <w:divBdr>
        <w:top w:val="none" w:sz="0" w:space="0" w:color="auto"/>
        <w:left w:val="none" w:sz="0" w:space="0" w:color="auto"/>
        <w:bottom w:val="none" w:sz="0" w:space="0" w:color="auto"/>
        <w:right w:val="none" w:sz="0" w:space="0" w:color="auto"/>
      </w:divBdr>
    </w:div>
    <w:div w:id="1947690909">
      <w:bodyDiv w:val="1"/>
      <w:marLeft w:val="0"/>
      <w:marRight w:val="0"/>
      <w:marTop w:val="0"/>
      <w:marBottom w:val="0"/>
      <w:divBdr>
        <w:top w:val="none" w:sz="0" w:space="0" w:color="auto"/>
        <w:left w:val="none" w:sz="0" w:space="0" w:color="auto"/>
        <w:bottom w:val="none" w:sz="0" w:space="0" w:color="auto"/>
        <w:right w:val="none" w:sz="0" w:space="0" w:color="auto"/>
      </w:divBdr>
    </w:div>
    <w:div w:id="1959678449">
      <w:bodyDiv w:val="1"/>
      <w:marLeft w:val="0"/>
      <w:marRight w:val="0"/>
      <w:marTop w:val="0"/>
      <w:marBottom w:val="0"/>
      <w:divBdr>
        <w:top w:val="none" w:sz="0" w:space="0" w:color="auto"/>
        <w:left w:val="none" w:sz="0" w:space="0" w:color="auto"/>
        <w:bottom w:val="none" w:sz="0" w:space="0" w:color="auto"/>
        <w:right w:val="none" w:sz="0" w:space="0" w:color="auto"/>
      </w:divBdr>
    </w:div>
    <w:div w:id="1990359884">
      <w:bodyDiv w:val="1"/>
      <w:marLeft w:val="0"/>
      <w:marRight w:val="0"/>
      <w:marTop w:val="0"/>
      <w:marBottom w:val="0"/>
      <w:divBdr>
        <w:top w:val="none" w:sz="0" w:space="0" w:color="auto"/>
        <w:left w:val="none" w:sz="0" w:space="0" w:color="auto"/>
        <w:bottom w:val="none" w:sz="0" w:space="0" w:color="auto"/>
        <w:right w:val="none" w:sz="0" w:space="0" w:color="auto"/>
      </w:divBdr>
    </w:div>
    <w:div w:id="2015909920">
      <w:bodyDiv w:val="1"/>
      <w:marLeft w:val="0"/>
      <w:marRight w:val="0"/>
      <w:marTop w:val="0"/>
      <w:marBottom w:val="0"/>
      <w:divBdr>
        <w:top w:val="none" w:sz="0" w:space="0" w:color="auto"/>
        <w:left w:val="none" w:sz="0" w:space="0" w:color="auto"/>
        <w:bottom w:val="none" w:sz="0" w:space="0" w:color="auto"/>
        <w:right w:val="none" w:sz="0" w:space="0" w:color="auto"/>
      </w:divBdr>
    </w:div>
    <w:div w:id="2019580642">
      <w:bodyDiv w:val="1"/>
      <w:marLeft w:val="0"/>
      <w:marRight w:val="0"/>
      <w:marTop w:val="0"/>
      <w:marBottom w:val="0"/>
      <w:divBdr>
        <w:top w:val="none" w:sz="0" w:space="0" w:color="auto"/>
        <w:left w:val="none" w:sz="0" w:space="0" w:color="auto"/>
        <w:bottom w:val="none" w:sz="0" w:space="0" w:color="auto"/>
        <w:right w:val="none" w:sz="0" w:space="0" w:color="auto"/>
      </w:divBdr>
    </w:div>
    <w:div w:id="2024474234">
      <w:bodyDiv w:val="1"/>
      <w:marLeft w:val="0"/>
      <w:marRight w:val="0"/>
      <w:marTop w:val="0"/>
      <w:marBottom w:val="0"/>
      <w:divBdr>
        <w:top w:val="none" w:sz="0" w:space="0" w:color="auto"/>
        <w:left w:val="none" w:sz="0" w:space="0" w:color="auto"/>
        <w:bottom w:val="none" w:sz="0" w:space="0" w:color="auto"/>
        <w:right w:val="none" w:sz="0" w:space="0" w:color="auto"/>
      </w:divBdr>
    </w:div>
    <w:div w:id="210379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u.edu.ua/upload/universitet/normativni_documenti/Osnovni_oficiyni_doc_UU/Upravlinnya_yakistyu/Quality_assurance.pdf" TargetMode="External"/><Relationship Id="rId18" Type="http://schemas.openxmlformats.org/officeDocument/2006/relationships/hyperlink" Target="http://zakon4.rada.gov.ua/laws/show/266-2015-&#1087;" TargetMode="External"/><Relationship Id="rId26" Type="http://schemas.openxmlformats.org/officeDocument/2006/relationships/hyperlink" Target="http://uis.unesco.org/sites/default/files/documents/international-standard-classification-of-education-fields-of-education-and-training-2013-detailed-field-descriptions-2015-en.pdf" TargetMode="External"/><Relationship Id="rId39" Type="http://schemas.openxmlformats.org/officeDocument/2006/relationships/fontTable" Target="fontTable.xml"/><Relationship Id="rId21" Type="http://schemas.openxmlformats.org/officeDocument/2006/relationships/hyperlink" Target="https://zakon.rada.gov.ua/laws/show/z0880-19" TargetMode="External"/><Relationship Id="rId34"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7" Type="http://schemas.openxmlformats.org/officeDocument/2006/relationships/endnotes" Target="endnotes.xml"/><Relationship Id="rId12" Type="http://schemas.openxmlformats.org/officeDocument/2006/relationships/hyperlink" Target="https://vo.uu.edu.ua/course/index.php?categoryid=707" TargetMode="External"/><Relationship Id="rId17" Type="http://schemas.openxmlformats.org/officeDocument/2006/relationships/hyperlink" Target="http://zakon5.rada.gov.ua/laws/show/1341-2011-&#1087;" TargetMode="External"/><Relationship Id="rId25" Type="http://schemas.openxmlformats.org/officeDocument/2006/relationships/hyperlink" Target="http://uis.unesco.org/sites/default/files/documents/international-standard-classification-of-education-isced-2011-en.pdf" TargetMode="External"/><Relationship Id="rId33"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zakon.rada.gov.ua/rada/show/va327609-10" TargetMode="External"/><Relationship Id="rId20" Type="http://schemas.openxmlformats.org/officeDocument/2006/relationships/hyperlink" Target="https://naqa.gov.ua/" TargetMode="External"/><Relationship Id="rId29" Type="http://schemas.openxmlformats.org/officeDocument/2006/relationships/hyperlink" Target="https://ec.europa.eu/ploteus/content/descriptors-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ihed.org.ua/wp-content/uploads/2018/10/04_2016_ESG_2015.pdf" TargetMode="External"/><Relationship Id="rId32"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on5.rada.gov.ua/laws/show/2145-19" TargetMode="External"/><Relationship Id="rId23" Type="http://schemas.openxmlformats.org/officeDocument/2006/relationships/hyperlink" Target="https://uu.edu.ua/standarti-VO" TargetMode="External"/><Relationship Id="rId28" Type="http://schemas.openxmlformats.org/officeDocument/2006/relationships/hyperlink" Target="http://uis.unesco.org/en/topic/international-standard-classification-education-isced" TargetMode="External"/><Relationship Id="rId36" Type="http://schemas.openxmlformats.org/officeDocument/2006/relationships/hyperlink" Target="https://uu.edu.ua/upload/Osvita/Organizaciya_navch_proc/Vibir_disciplin/Katalog_vibirkovih_disciplin_2021_22.xls" TargetMode="External"/><Relationship Id="rId10" Type="http://schemas.openxmlformats.org/officeDocument/2006/relationships/hyperlink" Target="https://ab.uu.edu.ua/NM_zabezpechennya_specialnostey_2021-22" TargetMode="External"/><Relationship Id="rId19" Type="http://schemas.openxmlformats.org/officeDocument/2006/relationships/hyperlink" Target="https://mon.gov.ua/storage/app/media/vyshcha/naukovo-metodychna_rada/2020-metod-rekomendacziyi.docx" TargetMode="External"/><Relationship Id="rId31" Type="http://schemas.openxmlformats.org/officeDocument/2006/relationships/hyperlink" Target="http://www.unideusto.org/tuningeu/" TargetMode="Externa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hyperlink" Target="http://zakon4.rada.gov.ua/laws/show/1556-18" TargetMode="External"/><Relationship Id="rId22" Type="http://schemas.openxmlformats.org/officeDocument/2006/relationships/hyperlink" Target="http://uu.edu.ua/upload/universitet/normativni_documenti/Osnovni_oficiyni_doc_UU/Navch_metod_d-t/Polozh_pro_osvitni_programi.pdf" TargetMode="External"/><Relationship Id="rId27" Type="http://schemas.openxmlformats.org/officeDocument/2006/relationships/hyperlink" Target="http://uis.unesco.org/sites/default/files/documents/isced-fields-of-education-and-training-2013-en.pdf" TargetMode="External"/><Relationship Id="rId30" Type="http://schemas.openxmlformats.org/officeDocument/2006/relationships/hyperlink" Target="http://www.ehea.info/Upload/document/ministerial_declarations/EHEAParis2018_Communique_AppendixIII_952778.pdf" TargetMode="External"/><Relationship Id="rId35"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02134-FB8D-4D4F-B3AE-2CD812099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Pages>
  <Words>24346</Words>
  <Characters>13878</Characters>
  <Application>Microsoft Office Word</Application>
  <DocSecurity>0</DocSecurity>
  <Lines>115</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1 – Загальна інформація</vt:lpstr>
      <vt:lpstr>1 – Загальна інформація</vt:lpstr>
    </vt:vector>
  </TitlesOfParts>
  <Company>IESK</Company>
  <LinksUpToDate>false</LinksUpToDate>
  <CharactersWithSpaces>38148</CharactersWithSpaces>
  <SharedDoc>false</SharedDoc>
  <HLinks>
    <vt:vector size="12" baseType="variant">
      <vt:variant>
        <vt:i4>1179656</vt:i4>
      </vt:variant>
      <vt:variant>
        <vt:i4>3</vt:i4>
      </vt:variant>
      <vt:variant>
        <vt:i4>0</vt:i4>
      </vt:variant>
      <vt:variant>
        <vt:i4>5</vt:i4>
      </vt:variant>
      <vt:variant>
        <vt:lpwstr>http://vo.ukraine.edu.ua/</vt:lpwstr>
      </vt:variant>
      <vt:variant>
        <vt:lpwstr/>
      </vt:variant>
      <vt:variant>
        <vt:i4>4784139</vt:i4>
      </vt:variant>
      <vt:variant>
        <vt:i4>0</vt:i4>
      </vt:variant>
      <vt:variant>
        <vt:i4>0</vt:i4>
      </vt:variant>
      <vt:variant>
        <vt:i4>5</vt:i4>
      </vt:variant>
      <vt:variant>
        <vt:lpwstr>http://ab.uu.edu.ua/edu-program/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Загальна інформація</dc:title>
  <dc:subject/>
  <dc:creator>O.Lozynsky</dc:creator>
  <cp:keywords/>
  <dc:description/>
  <cp:lastModifiedBy>Баула Вікторія Миколаївна</cp:lastModifiedBy>
  <cp:revision>50</cp:revision>
  <cp:lastPrinted>2021-10-05T06:23:00Z</cp:lastPrinted>
  <dcterms:created xsi:type="dcterms:W3CDTF">2020-09-15T10:25:00Z</dcterms:created>
  <dcterms:modified xsi:type="dcterms:W3CDTF">2021-10-08T09:32:00Z</dcterms:modified>
</cp:coreProperties>
</file>