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4392C" w14:textId="77777777" w:rsidR="00B8709D" w:rsidRPr="00233F39" w:rsidRDefault="00B8709D" w:rsidP="00233F39">
      <w:pPr>
        <w:jc w:val="center"/>
        <w:rPr>
          <w:b/>
          <w:sz w:val="28"/>
          <w:szCs w:val="28"/>
        </w:rPr>
      </w:pPr>
      <w:bookmarkStart w:id="0" w:name="_Toc453064846"/>
      <w:r w:rsidRPr="00233F39">
        <w:rPr>
          <w:b/>
          <w:noProof/>
          <w:sz w:val="28"/>
          <w:szCs w:val="28"/>
          <w:lang w:val="uk-UA" w:eastAsia="uk-UA"/>
        </w:rPr>
        <w:drawing>
          <wp:anchor distT="0" distB="0" distL="114300" distR="114300" simplePos="0" relativeHeight="251658240" behindDoc="0" locked="0" layoutInCell="1" allowOverlap="1" wp14:anchorId="4C1853DF" wp14:editId="5C567896">
            <wp:simplePos x="0" y="0"/>
            <wp:positionH relativeFrom="margin">
              <wp:posOffset>-369570</wp:posOffset>
            </wp:positionH>
            <wp:positionV relativeFrom="margin">
              <wp:posOffset>120650</wp:posOffset>
            </wp:positionV>
            <wp:extent cx="1870710" cy="1517650"/>
            <wp:effectExtent l="0" t="0" r="0" b="6350"/>
            <wp:wrapSquare wrapText="bothSides"/>
            <wp:docPr id="56" name="Рисунок 56"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ask.com.ua/uploads/football_team/img/0000/28.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a:ln>
                      <a:noFill/>
                    </a:ln>
                  </pic:spPr>
                </pic:pic>
              </a:graphicData>
            </a:graphic>
          </wp:anchor>
        </w:drawing>
      </w:r>
      <w:r w:rsidRPr="00233F39">
        <w:rPr>
          <w:b/>
          <w:sz w:val="28"/>
          <w:szCs w:val="28"/>
        </w:rPr>
        <w:t>МІНІСТЕРСТВО ОСВІТИ І НАУКИ УКРАЇНИ</w:t>
      </w:r>
    </w:p>
    <w:p w14:paraId="515B6E47" w14:textId="77777777" w:rsidR="00233F39" w:rsidRDefault="00233F39" w:rsidP="00233F39">
      <w:pPr>
        <w:jc w:val="center"/>
        <w:rPr>
          <w:b/>
          <w:sz w:val="28"/>
          <w:szCs w:val="28"/>
          <w:lang w:val="uk-UA"/>
        </w:rPr>
      </w:pPr>
    </w:p>
    <w:p w14:paraId="570BBF76" w14:textId="79371632" w:rsidR="00233F39" w:rsidRPr="004A01A3" w:rsidRDefault="00233F39" w:rsidP="00233F39">
      <w:pPr>
        <w:jc w:val="center"/>
        <w:rPr>
          <w:b/>
          <w:sz w:val="28"/>
          <w:szCs w:val="28"/>
          <w:lang w:val="uk-UA"/>
        </w:rPr>
      </w:pPr>
      <w:r>
        <w:rPr>
          <w:b/>
          <w:sz w:val="28"/>
          <w:szCs w:val="28"/>
          <w:lang w:val="uk-UA"/>
        </w:rPr>
        <w:t>Заклад вищої освіти</w:t>
      </w:r>
    </w:p>
    <w:p w14:paraId="78BCE5DC" w14:textId="77777777" w:rsidR="00233F39" w:rsidRDefault="00233F39" w:rsidP="00233F39">
      <w:pPr>
        <w:jc w:val="center"/>
        <w:rPr>
          <w:b/>
          <w:sz w:val="28"/>
          <w:szCs w:val="28"/>
        </w:rPr>
      </w:pPr>
      <w:r w:rsidRPr="00610B53">
        <w:rPr>
          <w:b/>
          <w:sz w:val="28"/>
          <w:szCs w:val="28"/>
        </w:rPr>
        <w:t>ВІДКРИТИЙ МІЖНАРОДНИЙ УНІВЕРСИТЕТ РОЗВИТКУ ЛЮДИНИ «УКРАЇНА»</w:t>
      </w:r>
    </w:p>
    <w:p w14:paraId="01CB1A84" w14:textId="77777777" w:rsidR="00233F39" w:rsidRDefault="00233F39" w:rsidP="00233F39">
      <w:pPr>
        <w:jc w:val="center"/>
        <w:rPr>
          <w:b/>
          <w:sz w:val="28"/>
          <w:szCs w:val="28"/>
        </w:rPr>
      </w:pPr>
    </w:p>
    <w:p w14:paraId="67C4FB83" w14:textId="77777777" w:rsidR="00233F39" w:rsidRPr="004A01A3" w:rsidRDefault="00233F39" w:rsidP="00233F39">
      <w:pPr>
        <w:jc w:val="center"/>
        <w:rPr>
          <w:b/>
          <w:sz w:val="28"/>
          <w:szCs w:val="28"/>
          <w:lang w:val="uk-UA"/>
        </w:rPr>
      </w:pPr>
      <w:r>
        <w:rPr>
          <w:b/>
          <w:sz w:val="28"/>
          <w:szCs w:val="28"/>
          <w:lang w:val="uk-UA"/>
        </w:rPr>
        <w:t>ІНСТИТУТ СОЦІАЛЬНИХ ТЕХНОЛОГІЙ</w:t>
      </w:r>
    </w:p>
    <w:p w14:paraId="66557528" w14:textId="77777777" w:rsidR="00B8709D" w:rsidRPr="007241DD" w:rsidRDefault="00B8709D" w:rsidP="00B8709D">
      <w:pPr>
        <w:jc w:val="center"/>
        <w:rPr>
          <w:b/>
          <w:sz w:val="28"/>
          <w:szCs w:val="28"/>
          <w:lang w:val="uk-UA"/>
        </w:rPr>
      </w:pPr>
    </w:p>
    <w:p w14:paraId="777C6DE6" w14:textId="77777777" w:rsidR="00B8709D" w:rsidRPr="007241DD" w:rsidRDefault="00B8709D" w:rsidP="00B8709D">
      <w:pPr>
        <w:jc w:val="center"/>
        <w:rPr>
          <w:b/>
          <w:sz w:val="28"/>
          <w:szCs w:val="28"/>
          <w:lang w:val="uk-UA"/>
        </w:rPr>
      </w:pPr>
    </w:p>
    <w:tbl>
      <w:tblPr>
        <w:tblpPr w:leftFromText="180" w:rightFromText="180" w:vertAnchor="page" w:horzAnchor="margin" w:tblpXSpec="right" w:tblpY="3691"/>
        <w:tblW w:w="5211" w:type="dxa"/>
        <w:tblLook w:val="04A0" w:firstRow="1" w:lastRow="0" w:firstColumn="1" w:lastColumn="0" w:noHBand="0" w:noVBand="1"/>
      </w:tblPr>
      <w:tblGrid>
        <w:gridCol w:w="5211"/>
      </w:tblGrid>
      <w:tr w:rsidR="00B8709D" w:rsidRPr="007241DD" w14:paraId="4177ACCA" w14:textId="77777777" w:rsidTr="00DE0326">
        <w:trPr>
          <w:trHeight w:val="1786"/>
        </w:trPr>
        <w:tc>
          <w:tcPr>
            <w:tcW w:w="5211" w:type="dxa"/>
            <w:shd w:val="clear" w:color="auto" w:fill="auto"/>
          </w:tcPr>
          <w:p w14:paraId="7B90FFBF" w14:textId="77777777" w:rsidR="00B8709D" w:rsidRPr="007241DD" w:rsidRDefault="00FC236F" w:rsidP="00DE0326">
            <w:pPr>
              <w:spacing w:line="360" w:lineRule="auto"/>
              <w:rPr>
                <w:bCs/>
                <w:iCs/>
                <w:sz w:val="28"/>
                <w:szCs w:val="28"/>
                <w:lang w:val="uk-UA"/>
              </w:rPr>
            </w:pPr>
            <w:r w:rsidRPr="007241DD">
              <w:rPr>
                <w:bCs/>
                <w:iCs/>
                <w:sz w:val="28"/>
                <w:szCs w:val="28"/>
                <w:lang w:val="uk-UA"/>
              </w:rPr>
              <w:t>ЗАТВЕРДЖУЮ:</w:t>
            </w:r>
          </w:p>
          <w:p w14:paraId="04B03182" w14:textId="77777777" w:rsidR="00FC236F" w:rsidRPr="007241DD" w:rsidRDefault="00FC236F" w:rsidP="00FC236F">
            <w:pPr>
              <w:rPr>
                <w:sz w:val="28"/>
                <w:szCs w:val="28"/>
              </w:rPr>
            </w:pPr>
            <w:r w:rsidRPr="007241DD">
              <w:rPr>
                <w:rStyle w:val="uficommentbody"/>
                <w:sz w:val="28"/>
                <w:szCs w:val="28"/>
              </w:rPr>
              <w:t xml:space="preserve">Президент </w:t>
            </w:r>
            <w:proofErr w:type="spellStart"/>
            <w:r w:rsidRPr="007241DD">
              <w:rPr>
                <w:sz w:val="28"/>
                <w:szCs w:val="28"/>
              </w:rPr>
              <w:t>Відкритого</w:t>
            </w:r>
            <w:proofErr w:type="spellEnd"/>
            <w:r w:rsidRPr="007241DD">
              <w:rPr>
                <w:sz w:val="28"/>
                <w:szCs w:val="28"/>
              </w:rPr>
              <w:t xml:space="preserve"> </w:t>
            </w:r>
            <w:proofErr w:type="spellStart"/>
            <w:r w:rsidRPr="007241DD">
              <w:rPr>
                <w:sz w:val="28"/>
                <w:szCs w:val="28"/>
              </w:rPr>
              <w:t>міжнародного</w:t>
            </w:r>
            <w:proofErr w:type="spellEnd"/>
            <w:r w:rsidRPr="007241DD">
              <w:rPr>
                <w:sz w:val="28"/>
                <w:szCs w:val="28"/>
              </w:rPr>
              <w:t xml:space="preserve"> </w:t>
            </w:r>
            <w:proofErr w:type="spellStart"/>
            <w:r w:rsidRPr="007241DD">
              <w:rPr>
                <w:sz w:val="28"/>
                <w:szCs w:val="28"/>
              </w:rPr>
              <w:t>університету</w:t>
            </w:r>
            <w:proofErr w:type="spellEnd"/>
            <w:r w:rsidRPr="007241DD">
              <w:rPr>
                <w:sz w:val="28"/>
                <w:szCs w:val="28"/>
              </w:rPr>
              <w:t xml:space="preserve"> </w:t>
            </w:r>
            <w:proofErr w:type="spellStart"/>
            <w:r w:rsidRPr="007241DD">
              <w:rPr>
                <w:sz w:val="28"/>
                <w:szCs w:val="28"/>
              </w:rPr>
              <w:t>розвитку</w:t>
            </w:r>
            <w:proofErr w:type="spellEnd"/>
            <w:r w:rsidRPr="007241DD">
              <w:rPr>
                <w:sz w:val="28"/>
                <w:szCs w:val="28"/>
              </w:rPr>
              <w:t xml:space="preserve"> </w:t>
            </w:r>
            <w:proofErr w:type="spellStart"/>
            <w:r w:rsidRPr="007241DD">
              <w:rPr>
                <w:sz w:val="28"/>
                <w:szCs w:val="28"/>
              </w:rPr>
              <w:t>людини</w:t>
            </w:r>
            <w:proofErr w:type="spellEnd"/>
            <w:r w:rsidRPr="007241DD">
              <w:rPr>
                <w:sz w:val="28"/>
                <w:szCs w:val="28"/>
              </w:rPr>
              <w:t xml:space="preserve"> «</w:t>
            </w:r>
            <w:proofErr w:type="spellStart"/>
            <w:r w:rsidRPr="007241DD">
              <w:rPr>
                <w:sz w:val="28"/>
                <w:szCs w:val="28"/>
              </w:rPr>
              <w:t>Україна</w:t>
            </w:r>
            <w:proofErr w:type="spellEnd"/>
            <w:r w:rsidRPr="007241DD">
              <w:rPr>
                <w:sz w:val="28"/>
                <w:szCs w:val="28"/>
              </w:rPr>
              <w:t>»</w:t>
            </w:r>
          </w:p>
          <w:p w14:paraId="76680A16" w14:textId="77777777" w:rsidR="00FC236F" w:rsidRPr="007241DD" w:rsidRDefault="00FC236F" w:rsidP="00FC236F">
            <w:pPr>
              <w:spacing w:line="360" w:lineRule="auto"/>
              <w:ind w:left="4395" w:right="-109"/>
              <w:rPr>
                <w:rStyle w:val="uficommentbody"/>
                <w:sz w:val="28"/>
                <w:szCs w:val="28"/>
              </w:rPr>
            </w:pPr>
          </w:p>
          <w:p w14:paraId="1057E13C" w14:textId="5883D8A6" w:rsidR="00FC236F" w:rsidRPr="007241DD" w:rsidRDefault="005B2F3B" w:rsidP="00FC236F">
            <w:pPr>
              <w:spacing w:line="360" w:lineRule="auto"/>
              <w:ind w:right="-109"/>
            </w:pPr>
            <w:r w:rsidRPr="007241DD">
              <w:rPr>
                <w:rStyle w:val="uficommentbody"/>
                <w:sz w:val="28"/>
                <w:szCs w:val="28"/>
              </w:rPr>
              <w:t xml:space="preserve"> _________________ </w:t>
            </w:r>
            <w:r w:rsidR="00FC236F" w:rsidRPr="007241DD">
              <w:rPr>
                <w:rStyle w:val="uficommentbody"/>
                <w:sz w:val="28"/>
                <w:szCs w:val="28"/>
              </w:rPr>
              <w:t>Петро ТАЛАНЧУК</w:t>
            </w:r>
          </w:p>
          <w:p w14:paraId="16687C5D" w14:textId="77777777" w:rsidR="00B8709D" w:rsidRPr="007241DD" w:rsidRDefault="00B8709D" w:rsidP="00DE0326">
            <w:pPr>
              <w:rPr>
                <w:lang w:val="uk-UA"/>
              </w:rPr>
            </w:pPr>
          </w:p>
        </w:tc>
      </w:tr>
    </w:tbl>
    <w:p w14:paraId="272C9348" w14:textId="77777777" w:rsidR="00B8709D" w:rsidRPr="007241DD" w:rsidRDefault="00B8709D" w:rsidP="00B8709D">
      <w:pPr>
        <w:jc w:val="center"/>
        <w:rPr>
          <w:lang w:val="uk-UA"/>
        </w:rPr>
      </w:pPr>
    </w:p>
    <w:p w14:paraId="741AF916" w14:textId="77777777" w:rsidR="00B8709D" w:rsidRPr="007241DD" w:rsidRDefault="00B8709D" w:rsidP="00B8709D">
      <w:pPr>
        <w:rPr>
          <w:lang w:val="uk-UA"/>
        </w:rPr>
      </w:pPr>
    </w:p>
    <w:p w14:paraId="49D2A938" w14:textId="77777777" w:rsidR="00B8709D" w:rsidRPr="007241DD" w:rsidRDefault="00B8709D" w:rsidP="00B8709D">
      <w:pPr>
        <w:jc w:val="center"/>
        <w:rPr>
          <w:b/>
          <w:sz w:val="28"/>
          <w:szCs w:val="28"/>
          <w:lang w:val="uk-UA"/>
        </w:rPr>
      </w:pPr>
    </w:p>
    <w:p w14:paraId="31B2964C" w14:textId="77777777" w:rsidR="00B8709D" w:rsidRPr="007241DD" w:rsidRDefault="00B8709D" w:rsidP="00B8709D">
      <w:pPr>
        <w:jc w:val="center"/>
        <w:rPr>
          <w:b/>
          <w:sz w:val="28"/>
          <w:szCs w:val="28"/>
          <w:lang w:val="uk-UA"/>
        </w:rPr>
      </w:pPr>
    </w:p>
    <w:p w14:paraId="2B3CA9FE" w14:textId="77777777" w:rsidR="00B8709D" w:rsidRPr="007241DD" w:rsidRDefault="00B8709D" w:rsidP="00B8709D">
      <w:pPr>
        <w:jc w:val="center"/>
        <w:rPr>
          <w:b/>
          <w:sz w:val="28"/>
          <w:szCs w:val="28"/>
          <w:lang w:val="uk-UA"/>
        </w:rPr>
      </w:pPr>
    </w:p>
    <w:p w14:paraId="51523A95" w14:textId="77777777" w:rsidR="00B8709D" w:rsidRPr="007241DD" w:rsidRDefault="00B8709D" w:rsidP="00B8709D">
      <w:pPr>
        <w:jc w:val="center"/>
        <w:rPr>
          <w:b/>
          <w:sz w:val="28"/>
          <w:szCs w:val="28"/>
          <w:lang w:val="uk-UA"/>
        </w:rPr>
      </w:pPr>
    </w:p>
    <w:p w14:paraId="5A9E40A4" w14:textId="77777777" w:rsidR="00B8709D" w:rsidRPr="007241DD" w:rsidRDefault="00B8709D" w:rsidP="00B8709D">
      <w:pPr>
        <w:jc w:val="center"/>
        <w:rPr>
          <w:b/>
          <w:sz w:val="28"/>
          <w:szCs w:val="28"/>
          <w:lang w:val="uk-UA"/>
        </w:rPr>
      </w:pPr>
    </w:p>
    <w:p w14:paraId="0422BD9B" w14:textId="77777777" w:rsidR="00B8709D" w:rsidRPr="007241DD" w:rsidRDefault="00B8709D" w:rsidP="00B8709D">
      <w:pPr>
        <w:jc w:val="center"/>
        <w:rPr>
          <w:b/>
          <w:sz w:val="28"/>
          <w:szCs w:val="28"/>
          <w:lang w:val="uk-UA"/>
        </w:rPr>
      </w:pPr>
    </w:p>
    <w:p w14:paraId="43D0979C" w14:textId="77777777" w:rsidR="00B8709D" w:rsidRPr="007241DD" w:rsidRDefault="00B8709D" w:rsidP="00B8709D">
      <w:pPr>
        <w:jc w:val="center"/>
        <w:rPr>
          <w:b/>
          <w:sz w:val="28"/>
          <w:szCs w:val="28"/>
          <w:lang w:val="uk-UA"/>
        </w:rPr>
      </w:pPr>
    </w:p>
    <w:p w14:paraId="34550D45" w14:textId="77777777" w:rsidR="00B8709D" w:rsidRPr="007241DD" w:rsidRDefault="00B8709D" w:rsidP="00B8709D">
      <w:pPr>
        <w:jc w:val="center"/>
        <w:rPr>
          <w:b/>
          <w:sz w:val="28"/>
          <w:szCs w:val="28"/>
          <w:lang w:val="uk-UA"/>
        </w:rPr>
      </w:pPr>
    </w:p>
    <w:p w14:paraId="76360934" w14:textId="77777777" w:rsidR="00B8709D" w:rsidRPr="007241DD" w:rsidRDefault="00B8709D" w:rsidP="00AE7B07">
      <w:pPr>
        <w:spacing w:line="360" w:lineRule="auto"/>
        <w:jc w:val="center"/>
        <w:rPr>
          <w:b/>
          <w:sz w:val="28"/>
          <w:szCs w:val="28"/>
          <w:lang w:val="uk-UA"/>
        </w:rPr>
      </w:pPr>
      <w:r w:rsidRPr="007241DD">
        <w:rPr>
          <w:b/>
          <w:sz w:val="28"/>
          <w:szCs w:val="28"/>
          <w:lang w:val="uk-UA"/>
        </w:rPr>
        <w:t>ОСВІТНЬО–ПРОФЕСІЙНА ПРОГРАМА</w:t>
      </w:r>
    </w:p>
    <w:p w14:paraId="120C1351" w14:textId="754CA758" w:rsidR="00AE7B07" w:rsidRPr="007241DD" w:rsidRDefault="00AE7B07" w:rsidP="00AE7B07">
      <w:pPr>
        <w:pStyle w:val="af4"/>
        <w:spacing w:after="0" w:line="360" w:lineRule="auto"/>
        <w:ind w:left="0"/>
        <w:jc w:val="center"/>
        <w:rPr>
          <w:b/>
          <w:sz w:val="28"/>
          <w:szCs w:val="28"/>
        </w:rPr>
      </w:pPr>
      <w:r w:rsidRPr="007241DD">
        <w:rPr>
          <w:b/>
          <w:sz w:val="28"/>
          <w:szCs w:val="28"/>
        </w:rPr>
        <w:t xml:space="preserve">ID </w:t>
      </w:r>
      <w:r w:rsidR="00E811C2" w:rsidRPr="008331B7">
        <w:rPr>
          <w:b/>
          <w:bCs/>
          <w:sz w:val="28"/>
          <w:szCs w:val="28"/>
          <w:highlight w:val="yellow"/>
        </w:rPr>
        <w:t>за базою ЄДЕБО</w:t>
      </w:r>
      <w:r w:rsidR="00E811C2">
        <w:rPr>
          <w:b/>
          <w:bCs/>
          <w:sz w:val="28"/>
          <w:szCs w:val="28"/>
        </w:rPr>
        <w:t xml:space="preserve"> </w:t>
      </w:r>
      <w:r w:rsidRPr="007241DD">
        <w:rPr>
          <w:b/>
          <w:sz w:val="28"/>
          <w:szCs w:val="28"/>
        </w:rPr>
        <w:t>47341</w:t>
      </w:r>
    </w:p>
    <w:p w14:paraId="744DD4FA" w14:textId="77777777" w:rsidR="00B8709D" w:rsidRPr="007241DD" w:rsidRDefault="00B8709D" w:rsidP="00AE7B07">
      <w:pPr>
        <w:autoSpaceDE w:val="0"/>
        <w:autoSpaceDN w:val="0"/>
        <w:adjustRightInd w:val="0"/>
        <w:spacing w:line="360" w:lineRule="auto"/>
        <w:jc w:val="center"/>
        <w:rPr>
          <w:sz w:val="28"/>
          <w:szCs w:val="28"/>
          <w:lang w:val="uk-UA"/>
        </w:rPr>
      </w:pPr>
      <w:r w:rsidRPr="007241DD">
        <w:rPr>
          <w:b/>
          <w:sz w:val="28"/>
          <w:szCs w:val="28"/>
          <w:lang w:val="uk-UA"/>
        </w:rPr>
        <w:t>«Спеціальна освіта</w:t>
      </w:r>
      <w:r w:rsidRPr="007241DD">
        <w:rPr>
          <w:b/>
          <w:bCs/>
          <w:sz w:val="28"/>
          <w:szCs w:val="28"/>
          <w:lang w:val="uk-UA"/>
        </w:rPr>
        <w:t>»</w:t>
      </w:r>
    </w:p>
    <w:p w14:paraId="68F070C1" w14:textId="77777777" w:rsidR="00B8709D" w:rsidRPr="007241DD" w:rsidRDefault="00B8709D" w:rsidP="00B8709D">
      <w:pPr>
        <w:spacing w:line="360" w:lineRule="auto"/>
        <w:jc w:val="center"/>
        <w:rPr>
          <w:b/>
          <w:sz w:val="28"/>
          <w:szCs w:val="28"/>
          <w:lang w:val="uk-UA"/>
        </w:rPr>
      </w:pPr>
      <w:r w:rsidRPr="007241DD">
        <w:rPr>
          <w:b/>
          <w:sz w:val="28"/>
          <w:szCs w:val="28"/>
          <w:lang w:val="uk-UA"/>
        </w:rPr>
        <w:t>другого рівня вищої освіти</w:t>
      </w:r>
    </w:p>
    <w:p w14:paraId="6B2298B7" w14:textId="77777777" w:rsidR="00B8709D" w:rsidRPr="007241DD" w:rsidRDefault="00B8709D" w:rsidP="00B8709D">
      <w:pPr>
        <w:spacing w:line="360" w:lineRule="auto"/>
        <w:jc w:val="center"/>
        <w:rPr>
          <w:b/>
          <w:sz w:val="28"/>
          <w:szCs w:val="28"/>
          <w:lang w:val="uk-UA"/>
        </w:rPr>
      </w:pPr>
      <w:r w:rsidRPr="007241DD">
        <w:rPr>
          <w:b/>
          <w:sz w:val="28"/>
          <w:szCs w:val="28"/>
          <w:lang w:val="uk-UA"/>
        </w:rPr>
        <w:t>за спеціальністю 016 «СПЕЦІАЛЬНА ОСВІТА»</w:t>
      </w:r>
    </w:p>
    <w:p w14:paraId="2949A74F" w14:textId="77777777" w:rsidR="00B8709D" w:rsidRPr="007241DD" w:rsidRDefault="00B8709D" w:rsidP="00B8709D">
      <w:pPr>
        <w:spacing w:line="360" w:lineRule="auto"/>
        <w:jc w:val="center"/>
        <w:rPr>
          <w:b/>
          <w:i/>
          <w:sz w:val="28"/>
          <w:szCs w:val="28"/>
          <w:u w:val="single"/>
          <w:lang w:val="uk-UA"/>
        </w:rPr>
      </w:pPr>
      <w:r w:rsidRPr="007241DD">
        <w:rPr>
          <w:b/>
          <w:sz w:val="28"/>
          <w:szCs w:val="28"/>
          <w:lang w:val="uk-UA"/>
        </w:rPr>
        <w:t>галузі знань 01 «ОСВІТА»</w:t>
      </w:r>
    </w:p>
    <w:p w14:paraId="09A43AE0" w14:textId="77777777" w:rsidR="00B8709D" w:rsidRPr="007241DD" w:rsidRDefault="00B8709D" w:rsidP="00B8709D">
      <w:pPr>
        <w:spacing w:line="360" w:lineRule="auto"/>
        <w:jc w:val="center"/>
        <w:rPr>
          <w:b/>
          <w:sz w:val="28"/>
          <w:szCs w:val="28"/>
          <w:lang w:val="uk-UA"/>
        </w:rPr>
      </w:pPr>
      <w:r w:rsidRPr="007241DD">
        <w:rPr>
          <w:b/>
          <w:sz w:val="28"/>
          <w:szCs w:val="28"/>
          <w:lang w:val="uk-UA"/>
        </w:rPr>
        <w:t xml:space="preserve">Кваліфікація: магістр зі спеціальної освіти </w:t>
      </w:r>
    </w:p>
    <w:p w14:paraId="7C734730" w14:textId="77777777" w:rsidR="00B8709D" w:rsidRPr="007241DD" w:rsidRDefault="00B8709D" w:rsidP="00B8709D">
      <w:pPr>
        <w:ind w:hanging="2160"/>
        <w:jc w:val="both"/>
        <w:rPr>
          <w:b/>
          <w:i/>
          <w:sz w:val="28"/>
          <w:szCs w:val="28"/>
          <w:lang w:val="uk-UA"/>
        </w:rPr>
      </w:pPr>
    </w:p>
    <w:p w14:paraId="149C1D42" w14:textId="77777777" w:rsidR="00891AC9" w:rsidRPr="007241DD" w:rsidRDefault="00891AC9" w:rsidP="00891AC9">
      <w:pPr>
        <w:pStyle w:val="af4"/>
        <w:spacing w:after="0"/>
        <w:ind w:left="4962" w:right="-428"/>
        <w:rPr>
          <w:sz w:val="20"/>
          <w:szCs w:val="20"/>
        </w:rPr>
      </w:pPr>
      <w:r w:rsidRPr="007241DD">
        <w:rPr>
          <w:sz w:val="20"/>
          <w:szCs w:val="20"/>
        </w:rPr>
        <w:t>Затверджено зі змінами рішенням</w:t>
      </w:r>
    </w:p>
    <w:p w14:paraId="441B35BB" w14:textId="77777777" w:rsidR="00891AC9" w:rsidRPr="007241DD" w:rsidRDefault="00891AC9" w:rsidP="00891AC9">
      <w:pPr>
        <w:pStyle w:val="af4"/>
        <w:spacing w:after="0"/>
        <w:ind w:left="4962" w:right="-428"/>
        <w:rPr>
          <w:b/>
          <w:sz w:val="20"/>
          <w:szCs w:val="20"/>
        </w:rPr>
      </w:pPr>
      <w:r w:rsidRPr="007241DD">
        <w:rPr>
          <w:sz w:val="20"/>
          <w:szCs w:val="20"/>
        </w:rPr>
        <w:t xml:space="preserve">Вченої ради Відкритого міжнародного </w:t>
      </w:r>
    </w:p>
    <w:p w14:paraId="62E92F15" w14:textId="77777777" w:rsidR="00891AC9" w:rsidRPr="007241DD" w:rsidRDefault="00891AC9" w:rsidP="00891AC9">
      <w:pPr>
        <w:pStyle w:val="af4"/>
        <w:spacing w:after="0"/>
        <w:ind w:left="4962" w:right="-428"/>
        <w:rPr>
          <w:sz w:val="20"/>
          <w:szCs w:val="20"/>
        </w:rPr>
      </w:pPr>
      <w:r w:rsidRPr="007241DD">
        <w:rPr>
          <w:sz w:val="20"/>
          <w:szCs w:val="20"/>
        </w:rPr>
        <w:t>університету розвитку людини «Україна»</w:t>
      </w:r>
    </w:p>
    <w:p w14:paraId="26C024E7" w14:textId="07468262" w:rsidR="00891AC9" w:rsidRPr="007241DD" w:rsidRDefault="00891AC9" w:rsidP="00891AC9">
      <w:pPr>
        <w:pStyle w:val="af4"/>
        <w:spacing w:after="0"/>
        <w:ind w:left="4962" w:right="-428"/>
        <w:rPr>
          <w:sz w:val="20"/>
          <w:szCs w:val="20"/>
        </w:rPr>
      </w:pPr>
      <w:r w:rsidRPr="007241DD">
        <w:rPr>
          <w:sz w:val="20"/>
          <w:szCs w:val="20"/>
        </w:rPr>
        <w:t xml:space="preserve">протокол </w:t>
      </w:r>
      <w:r w:rsidR="00E930D3" w:rsidRPr="007241DD">
        <w:rPr>
          <w:sz w:val="20"/>
          <w:szCs w:val="20"/>
          <w:u w:val="single"/>
        </w:rPr>
        <w:t>№ 4 від 1</w:t>
      </w:r>
      <w:r w:rsidRPr="007241DD">
        <w:rPr>
          <w:sz w:val="20"/>
          <w:szCs w:val="20"/>
          <w:u w:val="single"/>
        </w:rPr>
        <w:t xml:space="preserve"> липня 2021 року</w:t>
      </w:r>
    </w:p>
    <w:p w14:paraId="34547774" w14:textId="77777777" w:rsidR="00891AC9" w:rsidRPr="007241DD" w:rsidRDefault="00891AC9" w:rsidP="00891AC9">
      <w:pPr>
        <w:pStyle w:val="af4"/>
        <w:spacing w:after="0"/>
        <w:ind w:left="4962" w:right="-428"/>
        <w:rPr>
          <w:sz w:val="20"/>
          <w:szCs w:val="20"/>
          <w:u w:val="single"/>
        </w:rPr>
      </w:pPr>
      <w:r w:rsidRPr="007241DD">
        <w:rPr>
          <w:sz w:val="20"/>
          <w:szCs w:val="20"/>
        </w:rPr>
        <w:t>Освітньо-професійна програма вводиться в дію наказом</w:t>
      </w:r>
    </w:p>
    <w:p w14:paraId="27776633" w14:textId="28B6385E" w:rsidR="00891AC9" w:rsidRPr="007241DD" w:rsidRDefault="00E930D3" w:rsidP="00891AC9">
      <w:pPr>
        <w:pStyle w:val="af4"/>
        <w:spacing w:after="0"/>
        <w:ind w:left="4962" w:right="-428"/>
        <w:rPr>
          <w:sz w:val="20"/>
          <w:szCs w:val="20"/>
        </w:rPr>
      </w:pPr>
      <w:r w:rsidRPr="007241DD">
        <w:rPr>
          <w:sz w:val="20"/>
          <w:szCs w:val="20"/>
          <w:u w:val="single"/>
        </w:rPr>
        <w:t xml:space="preserve">від </w:t>
      </w:r>
      <w:r w:rsidR="00891AC9" w:rsidRPr="007241DD">
        <w:rPr>
          <w:sz w:val="20"/>
          <w:szCs w:val="20"/>
          <w:u w:val="single"/>
        </w:rPr>
        <w:t>1 липня</w:t>
      </w:r>
      <w:r w:rsidRPr="007241DD">
        <w:rPr>
          <w:sz w:val="20"/>
          <w:szCs w:val="20"/>
          <w:u w:val="single"/>
        </w:rPr>
        <w:t xml:space="preserve"> </w:t>
      </w:r>
      <w:r w:rsidR="00891AC9" w:rsidRPr="007241DD">
        <w:rPr>
          <w:sz w:val="20"/>
          <w:szCs w:val="20"/>
          <w:u w:val="single"/>
        </w:rPr>
        <w:t>2021 року № 146</w:t>
      </w:r>
    </w:p>
    <w:p w14:paraId="2A9869D3" w14:textId="77777777" w:rsidR="00891AC9" w:rsidRPr="007241DD" w:rsidRDefault="00891AC9" w:rsidP="00891AC9">
      <w:pPr>
        <w:pStyle w:val="af4"/>
        <w:spacing w:after="0"/>
        <w:ind w:left="4962" w:right="-428"/>
        <w:jc w:val="center"/>
        <w:rPr>
          <w:sz w:val="28"/>
          <w:szCs w:val="28"/>
        </w:rPr>
      </w:pPr>
    </w:p>
    <w:p w14:paraId="34209F71" w14:textId="77777777" w:rsidR="00891AC9" w:rsidRPr="007241DD" w:rsidRDefault="00891AC9" w:rsidP="00891AC9">
      <w:pPr>
        <w:pStyle w:val="af4"/>
        <w:spacing w:after="0"/>
        <w:ind w:left="4962" w:right="-428"/>
        <w:rPr>
          <w:sz w:val="20"/>
          <w:szCs w:val="20"/>
        </w:rPr>
      </w:pPr>
      <w:r w:rsidRPr="007241DD">
        <w:rPr>
          <w:sz w:val="20"/>
          <w:szCs w:val="20"/>
        </w:rPr>
        <w:t>Затверджено зі змінами рішенням</w:t>
      </w:r>
    </w:p>
    <w:p w14:paraId="62917915" w14:textId="77777777" w:rsidR="00891AC9" w:rsidRPr="007241DD" w:rsidRDefault="00891AC9" w:rsidP="00891AC9">
      <w:pPr>
        <w:pStyle w:val="af4"/>
        <w:spacing w:after="0"/>
        <w:ind w:left="4962" w:right="-428"/>
        <w:rPr>
          <w:b/>
          <w:sz w:val="20"/>
          <w:szCs w:val="20"/>
        </w:rPr>
      </w:pPr>
      <w:r w:rsidRPr="007241DD">
        <w:rPr>
          <w:sz w:val="20"/>
          <w:szCs w:val="20"/>
        </w:rPr>
        <w:t xml:space="preserve">Вченої ради Відкритого міжнародного </w:t>
      </w:r>
    </w:p>
    <w:p w14:paraId="01DEFBF7" w14:textId="77777777" w:rsidR="00891AC9" w:rsidRPr="007241DD" w:rsidRDefault="00891AC9" w:rsidP="00891AC9">
      <w:pPr>
        <w:pStyle w:val="af4"/>
        <w:spacing w:after="0"/>
        <w:ind w:left="4962" w:right="-428"/>
        <w:rPr>
          <w:sz w:val="20"/>
          <w:szCs w:val="20"/>
        </w:rPr>
      </w:pPr>
      <w:r w:rsidRPr="007241DD">
        <w:rPr>
          <w:sz w:val="20"/>
          <w:szCs w:val="20"/>
        </w:rPr>
        <w:t>університету розвитку людини «Україна»</w:t>
      </w:r>
    </w:p>
    <w:p w14:paraId="6274E455" w14:textId="77777777" w:rsidR="00891AC9" w:rsidRPr="007241DD" w:rsidRDefault="00891AC9" w:rsidP="00891AC9">
      <w:pPr>
        <w:pStyle w:val="af4"/>
        <w:spacing w:after="0"/>
        <w:ind w:left="4962" w:right="-428"/>
        <w:rPr>
          <w:sz w:val="20"/>
          <w:szCs w:val="20"/>
        </w:rPr>
      </w:pPr>
      <w:r w:rsidRPr="007241DD">
        <w:rPr>
          <w:sz w:val="20"/>
          <w:szCs w:val="20"/>
        </w:rPr>
        <w:t xml:space="preserve">протокол </w:t>
      </w:r>
      <w:r w:rsidRPr="007241DD">
        <w:rPr>
          <w:sz w:val="20"/>
          <w:szCs w:val="20"/>
          <w:u w:val="single"/>
        </w:rPr>
        <w:t>№ 3 від 28 квітня 2022 року</w:t>
      </w:r>
    </w:p>
    <w:p w14:paraId="39687429" w14:textId="77777777" w:rsidR="00891AC9" w:rsidRPr="007241DD" w:rsidRDefault="00891AC9" w:rsidP="00891AC9">
      <w:pPr>
        <w:pStyle w:val="af4"/>
        <w:spacing w:after="0"/>
        <w:ind w:left="4962" w:right="-428"/>
        <w:rPr>
          <w:sz w:val="20"/>
          <w:szCs w:val="20"/>
        </w:rPr>
      </w:pPr>
      <w:r w:rsidRPr="007241DD">
        <w:rPr>
          <w:sz w:val="20"/>
          <w:szCs w:val="20"/>
        </w:rPr>
        <w:t>Освітньо-професійна програма вводиться в дію наказом</w:t>
      </w:r>
    </w:p>
    <w:p w14:paraId="773D2D38" w14:textId="77777777" w:rsidR="00891AC9" w:rsidRPr="007241DD" w:rsidRDefault="00891AC9" w:rsidP="00891AC9">
      <w:pPr>
        <w:pStyle w:val="af4"/>
        <w:spacing w:after="0"/>
        <w:ind w:left="4962" w:right="-428"/>
        <w:rPr>
          <w:sz w:val="20"/>
          <w:szCs w:val="20"/>
          <w:u w:val="single"/>
        </w:rPr>
      </w:pPr>
      <w:r w:rsidRPr="007241DD">
        <w:rPr>
          <w:sz w:val="20"/>
          <w:szCs w:val="20"/>
          <w:u w:val="single"/>
        </w:rPr>
        <w:t>від 28 квітня 2022 року № 38</w:t>
      </w:r>
    </w:p>
    <w:p w14:paraId="00FCC5DE" w14:textId="77777777" w:rsidR="00891AC9" w:rsidRPr="007241DD" w:rsidRDefault="00891AC9" w:rsidP="00891AC9">
      <w:pPr>
        <w:jc w:val="center"/>
        <w:rPr>
          <w:b/>
          <w:sz w:val="28"/>
          <w:szCs w:val="28"/>
          <w:lang w:val="uk-UA"/>
        </w:rPr>
      </w:pPr>
    </w:p>
    <w:p w14:paraId="7C3F8753" w14:textId="77777777" w:rsidR="00891AC9" w:rsidRPr="007241DD" w:rsidRDefault="00891AC9" w:rsidP="00891AC9">
      <w:pPr>
        <w:pStyle w:val="af4"/>
        <w:spacing w:after="0"/>
        <w:ind w:left="4962" w:right="-428"/>
        <w:rPr>
          <w:sz w:val="20"/>
          <w:szCs w:val="20"/>
        </w:rPr>
      </w:pPr>
      <w:r w:rsidRPr="007241DD">
        <w:rPr>
          <w:sz w:val="20"/>
          <w:szCs w:val="20"/>
        </w:rPr>
        <w:t>Затверджено зі змінами рішенням</w:t>
      </w:r>
    </w:p>
    <w:p w14:paraId="2C376567" w14:textId="77777777" w:rsidR="00891AC9" w:rsidRPr="007241DD" w:rsidRDefault="00891AC9" w:rsidP="00891AC9">
      <w:pPr>
        <w:pStyle w:val="af4"/>
        <w:spacing w:after="0"/>
        <w:ind w:left="4962" w:right="-428"/>
        <w:rPr>
          <w:b/>
          <w:sz w:val="20"/>
          <w:szCs w:val="20"/>
        </w:rPr>
      </w:pPr>
      <w:r w:rsidRPr="007241DD">
        <w:rPr>
          <w:sz w:val="20"/>
          <w:szCs w:val="20"/>
        </w:rPr>
        <w:t xml:space="preserve">Вченої ради Відкритого міжнародного </w:t>
      </w:r>
    </w:p>
    <w:p w14:paraId="6439F529" w14:textId="77777777" w:rsidR="00891AC9" w:rsidRPr="007241DD" w:rsidRDefault="00891AC9" w:rsidP="00891AC9">
      <w:pPr>
        <w:pStyle w:val="af4"/>
        <w:spacing w:after="0"/>
        <w:ind w:left="4962" w:right="-428"/>
        <w:rPr>
          <w:sz w:val="20"/>
          <w:szCs w:val="20"/>
        </w:rPr>
      </w:pPr>
      <w:r w:rsidRPr="007241DD">
        <w:rPr>
          <w:sz w:val="20"/>
          <w:szCs w:val="20"/>
        </w:rPr>
        <w:t>університету розвитку людини «Україна»</w:t>
      </w:r>
    </w:p>
    <w:p w14:paraId="1E7F1072" w14:textId="5004E423" w:rsidR="00891AC9" w:rsidRPr="007241DD" w:rsidRDefault="00891AC9" w:rsidP="00891AC9">
      <w:pPr>
        <w:pStyle w:val="af4"/>
        <w:spacing w:after="0"/>
        <w:ind w:left="4962" w:right="-428"/>
        <w:rPr>
          <w:sz w:val="20"/>
          <w:szCs w:val="20"/>
        </w:rPr>
      </w:pPr>
      <w:r w:rsidRPr="007241DD">
        <w:rPr>
          <w:sz w:val="20"/>
          <w:szCs w:val="20"/>
        </w:rPr>
        <w:t xml:space="preserve">протокол </w:t>
      </w:r>
      <w:r w:rsidRPr="007241DD">
        <w:rPr>
          <w:sz w:val="20"/>
          <w:szCs w:val="20"/>
          <w:u w:val="single"/>
        </w:rPr>
        <w:t xml:space="preserve">№ </w:t>
      </w:r>
      <w:r w:rsidR="00E7786D">
        <w:rPr>
          <w:sz w:val="20"/>
          <w:szCs w:val="20"/>
          <w:u w:val="single"/>
        </w:rPr>
        <w:t>4</w:t>
      </w:r>
      <w:r w:rsidRPr="007241DD">
        <w:rPr>
          <w:sz w:val="20"/>
          <w:szCs w:val="20"/>
          <w:u w:val="single"/>
        </w:rPr>
        <w:t xml:space="preserve"> від 27 квітня 2023 року</w:t>
      </w:r>
    </w:p>
    <w:p w14:paraId="0BA6A422" w14:textId="77777777" w:rsidR="00891AC9" w:rsidRPr="007241DD" w:rsidRDefault="00891AC9" w:rsidP="00891AC9">
      <w:pPr>
        <w:pStyle w:val="af4"/>
        <w:spacing w:after="0"/>
        <w:ind w:left="4962" w:right="-428"/>
        <w:rPr>
          <w:sz w:val="20"/>
          <w:szCs w:val="20"/>
        </w:rPr>
      </w:pPr>
      <w:r w:rsidRPr="007241DD">
        <w:rPr>
          <w:sz w:val="20"/>
          <w:szCs w:val="20"/>
        </w:rPr>
        <w:t>Освітньо-професійна програма вводиться в дію наказом</w:t>
      </w:r>
    </w:p>
    <w:p w14:paraId="12F3611B" w14:textId="501978D1" w:rsidR="00891AC9" w:rsidRPr="007241DD" w:rsidRDefault="00891AC9" w:rsidP="00891AC9">
      <w:pPr>
        <w:pStyle w:val="af4"/>
        <w:spacing w:after="0"/>
        <w:ind w:left="4962" w:right="-428"/>
        <w:rPr>
          <w:sz w:val="20"/>
          <w:szCs w:val="20"/>
          <w:u w:val="single"/>
        </w:rPr>
      </w:pPr>
      <w:r w:rsidRPr="007241DD">
        <w:rPr>
          <w:sz w:val="20"/>
          <w:szCs w:val="20"/>
          <w:u w:val="single"/>
        </w:rPr>
        <w:t xml:space="preserve">від 27 квітня 2023 року № </w:t>
      </w:r>
      <w:r w:rsidR="000474BC" w:rsidRPr="007241DD">
        <w:rPr>
          <w:sz w:val="20"/>
          <w:szCs w:val="20"/>
          <w:u w:val="single"/>
          <w:lang w:val="ru-RU"/>
        </w:rPr>
        <w:t>53</w:t>
      </w:r>
    </w:p>
    <w:p w14:paraId="631DF458" w14:textId="77777777" w:rsidR="00B8709D" w:rsidRPr="007241DD" w:rsidRDefault="00B8709D" w:rsidP="00B8709D">
      <w:pPr>
        <w:jc w:val="center"/>
        <w:rPr>
          <w:sz w:val="28"/>
          <w:szCs w:val="28"/>
          <w:lang w:val="uk-UA"/>
        </w:rPr>
      </w:pPr>
    </w:p>
    <w:p w14:paraId="0F33C20B" w14:textId="17CC5898" w:rsidR="00B8709D" w:rsidRPr="007241DD" w:rsidRDefault="002106B1" w:rsidP="00B8709D">
      <w:pPr>
        <w:jc w:val="center"/>
        <w:rPr>
          <w:sz w:val="28"/>
          <w:szCs w:val="28"/>
          <w:lang w:val="uk-UA"/>
        </w:rPr>
      </w:pPr>
      <w:r w:rsidRPr="007241DD">
        <w:rPr>
          <w:sz w:val="28"/>
          <w:szCs w:val="28"/>
          <w:lang w:val="uk-UA"/>
        </w:rPr>
        <w:t>Київ 202</w:t>
      </w:r>
      <w:r w:rsidR="0047362A" w:rsidRPr="007241DD">
        <w:rPr>
          <w:sz w:val="28"/>
          <w:szCs w:val="28"/>
          <w:lang w:val="uk-UA"/>
        </w:rPr>
        <w:t>3</w:t>
      </w:r>
    </w:p>
    <w:p w14:paraId="4FA7CCF4" w14:textId="77777777" w:rsidR="00B8709D" w:rsidRPr="007241DD" w:rsidRDefault="00B8709D" w:rsidP="00B8709D">
      <w:pPr>
        <w:pStyle w:val="af4"/>
        <w:spacing w:after="0"/>
        <w:ind w:left="0"/>
        <w:jc w:val="center"/>
        <w:rPr>
          <w:b/>
          <w:sz w:val="28"/>
          <w:szCs w:val="28"/>
        </w:rPr>
      </w:pPr>
      <w:r w:rsidRPr="007241DD">
        <w:rPr>
          <w:sz w:val="28"/>
          <w:szCs w:val="28"/>
        </w:rPr>
        <w:br w:type="page"/>
      </w:r>
      <w:r w:rsidRPr="007241DD">
        <w:rPr>
          <w:b/>
          <w:sz w:val="28"/>
          <w:szCs w:val="28"/>
        </w:rPr>
        <w:lastRenderedPageBreak/>
        <w:t>ЛИСТ ПОГОДЖЕННЯ</w:t>
      </w:r>
    </w:p>
    <w:p w14:paraId="736E85E1" w14:textId="77777777" w:rsidR="00B8709D" w:rsidRPr="007241DD" w:rsidRDefault="00B8709D" w:rsidP="00B8709D">
      <w:pPr>
        <w:pStyle w:val="af4"/>
        <w:spacing w:after="0"/>
        <w:ind w:left="0"/>
        <w:jc w:val="center"/>
        <w:rPr>
          <w:b/>
          <w:sz w:val="28"/>
          <w:szCs w:val="28"/>
        </w:rPr>
      </w:pPr>
      <w:r w:rsidRPr="007241DD">
        <w:rPr>
          <w:b/>
          <w:sz w:val="28"/>
          <w:szCs w:val="28"/>
        </w:rPr>
        <w:t>освітньо-професійної програми</w:t>
      </w:r>
    </w:p>
    <w:p w14:paraId="7212EF63" w14:textId="77777777" w:rsidR="00B8709D" w:rsidRPr="007241DD" w:rsidRDefault="00B8709D" w:rsidP="00BB019E">
      <w:pPr>
        <w:pStyle w:val="af4"/>
        <w:spacing w:after="0"/>
        <w:ind w:left="0"/>
        <w:jc w:val="center"/>
        <w:rPr>
          <w:b/>
          <w:sz w:val="28"/>
          <w:szCs w:val="28"/>
        </w:rPr>
      </w:pPr>
      <w:r w:rsidRPr="007241DD">
        <w:rPr>
          <w:b/>
          <w:sz w:val="28"/>
          <w:szCs w:val="28"/>
        </w:rPr>
        <w:t>«Спеціальна освіта»</w:t>
      </w:r>
    </w:p>
    <w:tbl>
      <w:tblPr>
        <w:tblW w:w="9781" w:type="dxa"/>
        <w:tblInd w:w="392" w:type="dxa"/>
        <w:tblLook w:val="04A0" w:firstRow="1" w:lastRow="0" w:firstColumn="1" w:lastColumn="0" w:noHBand="0" w:noVBand="1"/>
      </w:tblPr>
      <w:tblGrid>
        <w:gridCol w:w="4111"/>
        <w:gridCol w:w="2126"/>
        <w:gridCol w:w="330"/>
        <w:gridCol w:w="3214"/>
      </w:tblGrid>
      <w:tr w:rsidR="00B8709D" w:rsidRPr="007241DD" w14:paraId="39B7BC12" w14:textId="77777777" w:rsidTr="00084390">
        <w:trPr>
          <w:trHeight w:val="319"/>
        </w:trPr>
        <w:tc>
          <w:tcPr>
            <w:tcW w:w="4111" w:type="dxa"/>
          </w:tcPr>
          <w:p w14:paraId="5B76A379" w14:textId="77777777" w:rsidR="00B8709D" w:rsidRPr="007241DD" w:rsidRDefault="00B8709D" w:rsidP="00DE0326">
            <w:pPr>
              <w:pStyle w:val="af4"/>
              <w:spacing w:after="0"/>
              <w:ind w:left="851"/>
              <w:rPr>
                <w:sz w:val="28"/>
                <w:szCs w:val="28"/>
              </w:rPr>
            </w:pPr>
          </w:p>
        </w:tc>
        <w:tc>
          <w:tcPr>
            <w:tcW w:w="2456" w:type="dxa"/>
            <w:gridSpan w:val="2"/>
          </w:tcPr>
          <w:p w14:paraId="716A3232" w14:textId="77777777" w:rsidR="00B8709D" w:rsidRPr="007241DD" w:rsidRDefault="00B8709D" w:rsidP="00FE06D2">
            <w:pPr>
              <w:pStyle w:val="af4"/>
              <w:spacing w:after="0"/>
              <w:ind w:left="0"/>
              <w:rPr>
                <w:b/>
                <w:sz w:val="28"/>
                <w:szCs w:val="28"/>
              </w:rPr>
            </w:pPr>
          </w:p>
        </w:tc>
        <w:tc>
          <w:tcPr>
            <w:tcW w:w="3214" w:type="dxa"/>
          </w:tcPr>
          <w:p w14:paraId="12148ED2" w14:textId="77777777" w:rsidR="00B8709D" w:rsidRPr="007241DD" w:rsidRDefault="00B8709D" w:rsidP="00DE0326">
            <w:pPr>
              <w:pStyle w:val="af4"/>
              <w:spacing w:after="0"/>
              <w:ind w:left="0"/>
              <w:rPr>
                <w:sz w:val="28"/>
                <w:szCs w:val="28"/>
              </w:rPr>
            </w:pPr>
          </w:p>
        </w:tc>
      </w:tr>
      <w:tr w:rsidR="00B8709D" w:rsidRPr="007241DD" w14:paraId="6CE20884" w14:textId="77777777" w:rsidTr="00084390">
        <w:trPr>
          <w:trHeight w:val="883"/>
        </w:trPr>
        <w:tc>
          <w:tcPr>
            <w:tcW w:w="4111" w:type="dxa"/>
          </w:tcPr>
          <w:p w14:paraId="58B6D7B4" w14:textId="77777777" w:rsidR="00B8709D" w:rsidRPr="007241DD" w:rsidRDefault="00B8709D" w:rsidP="00AE7B07">
            <w:pPr>
              <w:ind w:right="-2"/>
              <w:rPr>
                <w:sz w:val="28"/>
                <w:szCs w:val="28"/>
                <w:lang w:val="uk-UA"/>
              </w:rPr>
            </w:pPr>
            <w:r w:rsidRPr="007241DD">
              <w:rPr>
                <w:sz w:val="28"/>
                <w:szCs w:val="28"/>
                <w:lang w:val="uk-UA"/>
              </w:rPr>
              <w:t xml:space="preserve">Проректор з освітньої діяльності </w:t>
            </w:r>
          </w:p>
        </w:tc>
        <w:tc>
          <w:tcPr>
            <w:tcW w:w="2456" w:type="dxa"/>
            <w:gridSpan w:val="2"/>
          </w:tcPr>
          <w:p w14:paraId="797DF412" w14:textId="77777777" w:rsidR="00AE7B07" w:rsidRPr="007241DD" w:rsidRDefault="00AE7B07" w:rsidP="00DE0326">
            <w:pPr>
              <w:jc w:val="center"/>
              <w:rPr>
                <w:sz w:val="28"/>
                <w:szCs w:val="28"/>
                <w:lang w:val="uk-UA"/>
              </w:rPr>
            </w:pPr>
          </w:p>
          <w:p w14:paraId="70095504" w14:textId="77777777" w:rsidR="00B8709D" w:rsidRPr="007241DD" w:rsidRDefault="00B8709D" w:rsidP="00DE0326">
            <w:pPr>
              <w:jc w:val="center"/>
              <w:rPr>
                <w:sz w:val="28"/>
                <w:szCs w:val="28"/>
                <w:lang w:val="uk-UA"/>
              </w:rPr>
            </w:pPr>
            <w:r w:rsidRPr="007241DD">
              <w:rPr>
                <w:sz w:val="28"/>
                <w:szCs w:val="28"/>
                <w:lang w:val="uk-UA"/>
              </w:rPr>
              <w:t>_________</w:t>
            </w:r>
          </w:p>
          <w:p w14:paraId="310F6BAC" w14:textId="77777777" w:rsidR="00B8709D" w:rsidRPr="007241DD" w:rsidRDefault="00B8709D" w:rsidP="00DE0326">
            <w:pPr>
              <w:jc w:val="center"/>
              <w:rPr>
                <w:sz w:val="28"/>
                <w:szCs w:val="28"/>
                <w:vertAlign w:val="superscript"/>
                <w:lang w:val="uk-UA"/>
              </w:rPr>
            </w:pPr>
            <w:r w:rsidRPr="007241DD">
              <w:rPr>
                <w:sz w:val="28"/>
                <w:szCs w:val="28"/>
                <w:vertAlign w:val="superscript"/>
                <w:lang w:val="uk-UA"/>
              </w:rPr>
              <w:t>(підпис)</w:t>
            </w:r>
          </w:p>
        </w:tc>
        <w:tc>
          <w:tcPr>
            <w:tcW w:w="3214" w:type="dxa"/>
          </w:tcPr>
          <w:p w14:paraId="37A26AA5" w14:textId="77777777" w:rsidR="00B8709D" w:rsidRPr="007241DD" w:rsidRDefault="00B8709D" w:rsidP="00DE0326">
            <w:pPr>
              <w:spacing w:line="360" w:lineRule="auto"/>
              <w:ind w:right="-2"/>
              <w:rPr>
                <w:sz w:val="28"/>
                <w:szCs w:val="28"/>
                <w:lang w:val="uk-UA"/>
              </w:rPr>
            </w:pPr>
            <w:r w:rsidRPr="007241DD">
              <w:rPr>
                <w:sz w:val="28"/>
                <w:szCs w:val="28"/>
                <w:lang w:val="uk-UA"/>
              </w:rPr>
              <w:t xml:space="preserve">Оксана КОЛЯДА </w:t>
            </w:r>
          </w:p>
        </w:tc>
      </w:tr>
      <w:tr w:rsidR="00C36426" w:rsidRPr="007241DD" w14:paraId="195CB8BD" w14:textId="77777777" w:rsidTr="00084390">
        <w:trPr>
          <w:trHeight w:val="883"/>
        </w:trPr>
        <w:tc>
          <w:tcPr>
            <w:tcW w:w="4111" w:type="dxa"/>
          </w:tcPr>
          <w:p w14:paraId="613560CC" w14:textId="77777777" w:rsidR="00C36426" w:rsidRPr="007241DD" w:rsidRDefault="00C36426" w:rsidP="00BB019E">
            <w:pPr>
              <w:rPr>
                <w:sz w:val="28"/>
                <w:szCs w:val="28"/>
                <w:lang w:val="uk-UA"/>
              </w:rPr>
            </w:pPr>
            <w:r w:rsidRPr="007241DD">
              <w:rPr>
                <w:sz w:val="28"/>
                <w:szCs w:val="28"/>
                <w:lang w:val="uk-UA"/>
              </w:rPr>
              <w:t xml:space="preserve">Начальник відділу методичної роботи </w:t>
            </w:r>
          </w:p>
        </w:tc>
        <w:tc>
          <w:tcPr>
            <w:tcW w:w="2456" w:type="dxa"/>
            <w:gridSpan w:val="2"/>
          </w:tcPr>
          <w:p w14:paraId="57CF528A" w14:textId="77777777" w:rsidR="00AE7B07" w:rsidRPr="007241DD" w:rsidRDefault="00AE7B07" w:rsidP="00C36426">
            <w:pPr>
              <w:jc w:val="center"/>
              <w:rPr>
                <w:sz w:val="28"/>
                <w:szCs w:val="28"/>
                <w:lang w:val="uk-UA"/>
              </w:rPr>
            </w:pPr>
          </w:p>
          <w:p w14:paraId="479E6F92" w14:textId="77777777" w:rsidR="00C36426" w:rsidRPr="007241DD" w:rsidRDefault="00C36426" w:rsidP="00C36426">
            <w:pPr>
              <w:jc w:val="center"/>
              <w:rPr>
                <w:sz w:val="28"/>
                <w:szCs w:val="28"/>
                <w:lang w:val="uk-UA"/>
              </w:rPr>
            </w:pPr>
            <w:r w:rsidRPr="007241DD">
              <w:rPr>
                <w:sz w:val="28"/>
                <w:szCs w:val="28"/>
                <w:lang w:val="uk-UA"/>
              </w:rPr>
              <w:t>_________</w:t>
            </w:r>
          </w:p>
          <w:p w14:paraId="242AFC0C" w14:textId="77777777" w:rsidR="00C36426" w:rsidRPr="007241DD" w:rsidRDefault="00C36426" w:rsidP="00C36426">
            <w:pPr>
              <w:jc w:val="center"/>
              <w:rPr>
                <w:sz w:val="28"/>
                <w:szCs w:val="28"/>
                <w:vertAlign w:val="superscript"/>
                <w:lang w:val="uk-UA"/>
              </w:rPr>
            </w:pPr>
            <w:r w:rsidRPr="007241DD">
              <w:rPr>
                <w:sz w:val="28"/>
                <w:szCs w:val="28"/>
                <w:vertAlign w:val="superscript"/>
                <w:lang w:val="uk-UA"/>
              </w:rPr>
              <w:t>(підпис)</w:t>
            </w:r>
          </w:p>
        </w:tc>
        <w:tc>
          <w:tcPr>
            <w:tcW w:w="3214" w:type="dxa"/>
          </w:tcPr>
          <w:p w14:paraId="20142131" w14:textId="77777777" w:rsidR="00AE7B07" w:rsidRPr="007241DD" w:rsidRDefault="00AE7B07" w:rsidP="00C36426">
            <w:pPr>
              <w:spacing w:line="360" w:lineRule="auto"/>
              <w:ind w:right="-2"/>
              <w:rPr>
                <w:sz w:val="28"/>
                <w:szCs w:val="28"/>
                <w:lang w:val="uk-UA"/>
              </w:rPr>
            </w:pPr>
          </w:p>
          <w:p w14:paraId="3F4A1D8E" w14:textId="77777777" w:rsidR="00C36426" w:rsidRPr="007241DD" w:rsidRDefault="00C36426" w:rsidP="00C36426">
            <w:pPr>
              <w:spacing w:line="360" w:lineRule="auto"/>
              <w:ind w:right="-2"/>
              <w:rPr>
                <w:sz w:val="28"/>
                <w:szCs w:val="28"/>
                <w:lang w:val="uk-UA"/>
              </w:rPr>
            </w:pPr>
            <w:r w:rsidRPr="007241DD">
              <w:rPr>
                <w:sz w:val="28"/>
                <w:szCs w:val="28"/>
                <w:lang w:val="uk-UA"/>
              </w:rPr>
              <w:t xml:space="preserve">Вікторія БАУЛА </w:t>
            </w:r>
          </w:p>
        </w:tc>
      </w:tr>
      <w:tr w:rsidR="00C36426" w:rsidRPr="007241DD" w14:paraId="31525E5D" w14:textId="77777777" w:rsidTr="00084390">
        <w:trPr>
          <w:trHeight w:val="1522"/>
        </w:trPr>
        <w:tc>
          <w:tcPr>
            <w:tcW w:w="4111" w:type="dxa"/>
          </w:tcPr>
          <w:p w14:paraId="1527F092" w14:textId="30B9A550" w:rsidR="00C36426" w:rsidRPr="007241DD" w:rsidRDefault="00C36426" w:rsidP="00524281">
            <w:pPr>
              <w:spacing w:line="276" w:lineRule="auto"/>
              <w:rPr>
                <w:sz w:val="28"/>
                <w:szCs w:val="28"/>
                <w:lang w:val="uk-UA"/>
              </w:rPr>
            </w:pPr>
            <w:r w:rsidRPr="007241DD">
              <w:rPr>
                <w:sz w:val="28"/>
                <w:szCs w:val="28"/>
                <w:lang w:val="uk-UA"/>
              </w:rPr>
              <w:t xml:space="preserve">Голова Науково-методичного об’єднання </w:t>
            </w:r>
            <w:r w:rsidR="00C76838" w:rsidRPr="007241DD">
              <w:rPr>
                <w:sz w:val="28"/>
                <w:szCs w:val="28"/>
                <w:lang w:val="uk-UA"/>
              </w:rPr>
              <w:t>і</w:t>
            </w:r>
            <w:r w:rsidRPr="007241DD">
              <w:rPr>
                <w:sz w:val="28"/>
                <w:szCs w:val="28"/>
                <w:lang w:val="uk-UA"/>
              </w:rPr>
              <w:t>з</w:t>
            </w:r>
            <w:r w:rsidR="00C76838" w:rsidRPr="007241DD">
              <w:rPr>
                <w:sz w:val="28"/>
                <w:szCs w:val="28"/>
                <w:lang w:val="uk-UA"/>
              </w:rPr>
              <w:t xml:space="preserve"> соціальної роботи</w:t>
            </w:r>
            <w:r w:rsidR="00524281" w:rsidRPr="007241DD">
              <w:rPr>
                <w:sz w:val="28"/>
                <w:szCs w:val="28"/>
                <w:lang w:val="uk-UA"/>
              </w:rPr>
              <w:t>, спеціальної освіти</w:t>
            </w:r>
            <w:r w:rsidR="00C76838" w:rsidRPr="007241DD">
              <w:rPr>
                <w:sz w:val="28"/>
                <w:szCs w:val="28"/>
                <w:lang w:val="uk-UA"/>
              </w:rPr>
              <w:t xml:space="preserve"> та педагогіки</w:t>
            </w:r>
            <w:r w:rsidRPr="007241DD">
              <w:rPr>
                <w:sz w:val="28"/>
                <w:szCs w:val="28"/>
                <w:lang w:val="uk-UA"/>
              </w:rPr>
              <w:t xml:space="preserve"> </w:t>
            </w:r>
          </w:p>
        </w:tc>
        <w:tc>
          <w:tcPr>
            <w:tcW w:w="2456" w:type="dxa"/>
            <w:gridSpan w:val="2"/>
          </w:tcPr>
          <w:p w14:paraId="3844D693" w14:textId="77777777" w:rsidR="00C36426" w:rsidRPr="007241DD" w:rsidRDefault="00C36426" w:rsidP="00C36426">
            <w:pPr>
              <w:jc w:val="center"/>
              <w:rPr>
                <w:sz w:val="28"/>
                <w:szCs w:val="28"/>
                <w:lang w:val="uk-UA"/>
              </w:rPr>
            </w:pPr>
          </w:p>
          <w:p w14:paraId="43E88E75" w14:textId="77777777" w:rsidR="00AE7B07" w:rsidRPr="007241DD" w:rsidRDefault="00AE7B07" w:rsidP="00C36426">
            <w:pPr>
              <w:jc w:val="center"/>
              <w:rPr>
                <w:sz w:val="28"/>
                <w:szCs w:val="28"/>
                <w:lang w:val="uk-UA"/>
              </w:rPr>
            </w:pPr>
          </w:p>
          <w:p w14:paraId="4BADFC2A" w14:textId="77777777" w:rsidR="00C36426" w:rsidRPr="007241DD" w:rsidRDefault="00C36426" w:rsidP="00C36426">
            <w:pPr>
              <w:jc w:val="center"/>
              <w:rPr>
                <w:sz w:val="28"/>
                <w:szCs w:val="28"/>
                <w:lang w:val="uk-UA"/>
              </w:rPr>
            </w:pPr>
            <w:r w:rsidRPr="007241DD">
              <w:rPr>
                <w:sz w:val="28"/>
                <w:szCs w:val="28"/>
                <w:lang w:val="uk-UA"/>
              </w:rPr>
              <w:t>_________</w:t>
            </w:r>
          </w:p>
          <w:p w14:paraId="6CAFB30B" w14:textId="77777777" w:rsidR="00C36426" w:rsidRPr="007241DD" w:rsidRDefault="00C36426" w:rsidP="00C36426">
            <w:pPr>
              <w:jc w:val="center"/>
              <w:rPr>
                <w:sz w:val="28"/>
                <w:szCs w:val="28"/>
                <w:vertAlign w:val="superscript"/>
                <w:lang w:val="uk-UA"/>
              </w:rPr>
            </w:pPr>
            <w:r w:rsidRPr="007241DD">
              <w:rPr>
                <w:sz w:val="28"/>
                <w:szCs w:val="28"/>
                <w:vertAlign w:val="superscript"/>
                <w:lang w:val="uk-UA"/>
              </w:rPr>
              <w:t>(підпис)</w:t>
            </w:r>
          </w:p>
        </w:tc>
        <w:tc>
          <w:tcPr>
            <w:tcW w:w="3214" w:type="dxa"/>
          </w:tcPr>
          <w:p w14:paraId="2B749A65" w14:textId="77777777" w:rsidR="00C36426" w:rsidRPr="007241DD" w:rsidRDefault="00C36426" w:rsidP="00C36426">
            <w:pPr>
              <w:spacing w:line="360" w:lineRule="auto"/>
              <w:ind w:right="-2"/>
              <w:rPr>
                <w:sz w:val="28"/>
                <w:szCs w:val="28"/>
                <w:lang w:val="uk-UA"/>
              </w:rPr>
            </w:pPr>
          </w:p>
          <w:p w14:paraId="3353CFA9" w14:textId="174EEE5C" w:rsidR="00C36426" w:rsidRPr="007241DD" w:rsidRDefault="0047362A" w:rsidP="0047362A">
            <w:pPr>
              <w:spacing w:line="360" w:lineRule="auto"/>
              <w:ind w:right="-2"/>
              <w:rPr>
                <w:sz w:val="28"/>
                <w:szCs w:val="28"/>
                <w:lang w:val="uk-UA"/>
              </w:rPr>
            </w:pPr>
            <w:r w:rsidRPr="007241DD">
              <w:rPr>
                <w:sz w:val="28"/>
                <w:szCs w:val="28"/>
                <w:lang w:val="uk-UA"/>
              </w:rPr>
              <w:t>Ірина МАСЛЯНІКОВА</w:t>
            </w:r>
          </w:p>
        </w:tc>
      </w:tr>
      <w:tr w:rsidR="00C808AD" w:rsidRPr="007241DD" w14:paraId="13698709" w14:textId="77777777" w:rsidTr="00084390">
        <w:trPr>
          <w:trHeight w:val="1289"/>
        </w:trPr>
        <w:tc>
          <w:tcPr>
            <w:tcW w:w="4111" w:type="dxa"/>
          </w:tcPr>
          <w:p w14:paraId="6BD3648B" w14:textId="77777777" w:rsidR="0047362A" w:rsidRPr="007241DD" w:rsidRDefault="0047362A" w:rsidP="0047362A">
            <w:pPr>
              <w:spacing w:line="276" w:lineRule="auto"/>
              <w:rPr>
                <w:sz w:val="28"/>
                <w:szCs w:val="28"/>
                <w:lang w:val="uk-UA"/>
              </w:rPr>
            </w:pPr>
            <w:r w:rsidRPr="007241DD">
              <w:rPr>
                <w:sz w:val="28"/>
                <w:szCs w:val="28"/>
                <w:lang w:val="uk-UA"/>
              </w:rPr>
              <w:t>В.о. директора</w:t>
            </w:r>
          </w:p>
          <w:p w14:paraId="3FFAD2B4" w14:textId="3758FB16" w:rsidR="00C808AD" w:rsidRPr="007241DD" w:rsidRDefault="0047362A" w:rsidP="00084390">
            <w:pPr>
              <w:spacing w:line="276" w:lineRule="auto"/>
              <w:rPr>
                <w:sz w:val="28"/>
                <w:szCs w:val="28"/>
              </w:rPr>
            </w:pPr>
            <w:r w:rsidRPr="007241DD">
              <w:rPr>
                <w:sz w:val="28"/>
                <w:szCs w:val="28"/>
                <w:lang w:val="uk-UA"/>
              </w:rPr>
              <w:t>Інституту соціальних технологій</w:t>
            </w:r>
          </w:p>
        </w:tc>
        <w:tc>
          <w:tcPr>
            <w:tcW w:w="2456" w:type="dxa"/>
            <w:gridSpan w:val="2"/>
          </w:tcPr>
          <w:p w14:paraId="147210B8" w14:textId="77777777" w:rsidR="00AE7B07" w:rsidRPr="007241DD" w:rsidRDefault="00AE7B07" w:rsidP="00C808AD">
            <w:pPr>
              <w:pStyle w:val="af4"/>
              <w:spacing w:after="0"/>
              <w:ind w:left="0"/>
              <w:jc w:val="center"/>
              <w:rPr>
                <w:b/>
                <w:sz w:val="28"/>
                <w:szCs w:val="28"/>
              </w:rPr>
            </w:pPr>
          </w:p>
          <w:p w14:paraId="76F827B3" w14:textId="77777777" w:rsidR="00C808AD" w:rsidRPr="007241DD" w:rsidRDefault="00C808AD" w:rsidP="00C808AD">
            <w:pPr>
              <w:pStyle w:val="af4"/>
              <w:spacing w:after="0"/>
              <w:ind w:left="0"/>
              <w:jc w:val="center"/>
              <w:rPr>
                <w:b/>
                <w:sz w:val="28"/>
                <w:szCs w:val="28"/>
              </w:rPr>
            </w:pPr>
            <w:r w:rsidRPr="007241DD">
              <w:rPr>
                <w:b/>
                <w:sz w:val="28"/>
                <w:szCs w:val="28"/>
              </w:rPr>
              <w:t>__________</w:t>
            </w:r>
          </w:p>
          <w:p w14:paraId="2917FB76" w14:textId="77777777" w:rsidR="00C808AD" w:rsidRPr="007241DD" w:rsidRDefault="00C808AD" w:rsidP="00C808AD">
            <w:pPr>
              <w:pStyle w:val="af4"/>
              <w:spacing w:after="0"/>
              <w:ind w:left="0"/>
              <w:jc w:val="center"/>
              <w:rPr>
                <w:sz w:val="20"/>
                <w:szCs w:val="20"/>
              </w:rPr>
            </w:pPr>
            <w:r w:rsidRPr="007241DD">
              <w:rPr>
                <w:sz w:val="20"/>
                <w:szCs w:val="20"/>
              </w:rPr>
              <w:t>(підпис)</w:t>
            </w:r>
          </w:p>
        </w:tc>
        <w:tc>
          <w:tcPr>
            <w:tcW w:w="3214" w:type="dxa"/>
          </w:tcPr>
          <w:p w14:paraId="4101DD8F" w14:textId="77777777" w:rsidR="00084390" w:rsidRPr="007241DD" w:rsidRDefault="00084390" w:rsidP="00C808AD">
            <w:pPr>
              <w:pStyle w:val="af4"/>
              <w:spacing w:after="0"/>
              <w:ind w:left="0"/>
              <w:rPr>
                <w:sz w:val="28"/>
                <w:szCs w:val="28"/>
              </w:rPr>
            </w:pPr>
          </w:p>
          <w:p w14:paraId="353A29FC" w14:textId="6BA556DA" w:rsidR="00C808AD" w:rsidRPr="007241DD" w:rsidRDefault="0047362A" w:rsidP="00C808AD">
            <w:pPr>
              <w:pStyle w:val="af4"/>
              <w:spacing w:after="0"/>
              <w:ind w:left="0"/>
              <w:rPr>
                <w:b/>
                <w:sz w:val="28"/>
                <w:szCs w:val="28"/>
              </w:rPr>
            </w:pPr>
            <w:r w:rsidRPr="007241DD">
              <w:rPr>
                <w:sz w:val="28"/>
                <w:szCs w:val="28"/>
              </w:rPr>
              <w:t>Олеся ХОЛОДОВА</w:t>
            </w:r>
          </w:p>
        </w:tc>
      </w:tr>
      <w:tr w:rsidR="00C808AD" w:rsidRPr="007241DD" w14:paraId="6153F426" w14:textId="77777777" w:rsidTr="00084390">
        <w:trPr>
          <w:trHeight w:val="1803"/>
        </w:trPr>
        <w:tc>
          <w:tcPr>
            <w:tcW w:w="4111" w:type="dxa"/>
          </w:tcPr>
          <w:p w14:paraId="526E199E" w14:textId="357DB3CD" w:rsidR="00C808AD" w:rsidRPr="007241DD" w:rsidRDefault="00C808AD" w:rsidP="00C808AD">
            <w:pPr>
              <w:spacing w:line="276" w:lineRule="auto"/>
              <w:rPr>
                <w:sz w:val="28"/>
                <w:szCs w:val="28"/>
                <w:lang w:val="uk-UA"/>
              </w:rPr>
            </w:pPr>
            <w:r w:rsidRPr="007241DD">
              <w:rPr>
                <w:sz w:val="28"/>
                <w:szCs w:val="28"/>
                <w:lang w:val="uk-UA"/>
              </w:rPr>
              <w:t>Гарант освітньої програми:</w:t>
            </w:r>
            <w:r w:rsidRPr="007241DD">
              <w:rPr>
                <w:sz w:val="28"/>
                <w:szCs w:val="28"/>
                <w:lang w:val="uk-UA"/>
              </w:rPr>
              <w:br/>
            </w:r>
            <w:r w:rsidR="00524281" w:rsidRPr="007241DD">
              <w:rPr>
                <w:sz w:val="28"/>
                <w:szCs w:val="28"/>
                <w:lang w:val="uk-UA"/>
              </w:rPr>
              <w:t>кандидат</w:t>
            </w:r>
            <w:r w:rsidR="00F67AC4" w:rsidRPr="007241DD">
              <w:rPr>
                <w:sz w:val="28"/>
                <w:szCs w:val="28"/>
                <w:lang w:val="uk-UA"/>
              </w:rPr>
              <w:t xml:space="preserve"> психологічних</w:t>
            </w:r>
            <w:r w:rsidRPr="007241DD">
              <w:rPr>
                <w:sz w:val="28"/>
                <w:szCs w:val="28"/>
                <w:lang w:val="uk-UA"/>
              </w:rPr>
              <w:t xml:space="preserve"> наук, доцент кафедри соціальної роботи та педагогіки </w:t>
            </w:r>
          </w:p>
        </w:tc>
        <w:tc>
          <w:tcPr>
            <w:tcW w:w="2456" w:type="dxa"/>
            <w:gridSpan w:val="2"/>
          </w:tcPr>
          <w:p w14:paraId="64D9A8D3" w14:textId="77777777" w:rsidR="00C808AD" w:rsidRPr="007241DD" w:rsidRDefault="00C808AD" w:rsidP="00C808AD">
            <w:pPr>
              <w:spacing w:line="360" w:lineRule="auto"/>
              <w:jc w:val="center"/>
              <w:rPr>
                <w:sz w:val="28"/>
                <w:szCs w:val="28"/>
                <w:lang w:val="uk-UA"/>
              </w:rPr>
            </w:pPr>
          </w:p>
          <w:p w14:paraId="0D2E8C1C" w14:textId="77777777" w:rsidR="00AE7B07" w:rsidRPr="007241DD" w:rsidRDefault="00AE7B07" w:rsidP="00C808AD">
            <w:pPr>
              <w:jc w:val="center"/>
              <w:rPr>
                <w:sz w:val="28"/>
                <w:szCs w:val="28"/>
                <w:lang w:val="uk-UA"/>
              </w:rPr>
            </w:pPr>
          </w:p>
          <w:p w14:paraId="4DC1BF66" w14:textId="77777777" w:rsidR="00C808AD" w:rsidRPr="007241DD" w:rsidRDefault="00C808AD" w:rsidP="00C808AD">
            <w:pPr>
              <w:jc w:val="center"/>
              <w:rPr>
                <w:sz w:val="28"/>
                <w:szCs w:val="28"/>
                <w:lang w:val="uk-UA"/>
              </w:rPr>
            </w:pPr>
            <w:r w:rsidRPr="007241DD">
              <w:rPr>
                <w:sz w:val="28"/>
                <w:szCs w:val="28"/>
                <w:lang w:val="uk-UA"/>
              </w:rPr>
              <w:t>_________</w:t>
            </w:r>
          </w:p>
          <w:p w14:paraId="1CD892DC" w14:textId="77777777" w:rsidR="00C808AD" w:rsidRPr="007241DD" w:rsidRDefault="00C808AD" w:rsidP="00C808AD">
            <w:pPr>
              <w:jc w:val="center"/>
              <w:rPr>
                <w:sz w:val="28"/>
                <w:szCs w:val="28"/>
                <w:lang w:val="uk-UA"/>
              </w:rPr>
            </w:pPr>
            <w:r w:rsidRPr="007241DD">
              <w:rPr>
                <w:sz w:val="28"/>
                <w:szCs w:val="28"/>
                <w:vertAlign w:val="superscript"/>
                <w:lang w:val="uk-UA"/>
              </w:rPr>
              <w:t>(підпис)</w:t>
            </w:r>
          </w:p>
        </w:tc>
        <w:tc>
          <w:tcPr>
            <w:tcW w:w="3214" w:type="dxa"/>
          </w:tcPr>
          <w:p w14:paraId="3B86BD7E" w14:textId="77777777" w:rsidR="00C808AD" w:rsidRPr="007241DD" w:rsidRDefault="00C808AD" w:rsidP="00C808AD">
            <w:pPr>
              <w:spacing w:line="360" w:lineRule="auto"/>
              <w:ind w:right="-2"/>
              <w:rPr>
                <w:sz w:val="28"/>
                <w:szCs w:val="28"/>
                <w:lang w:val="uk-UA"/>
              </w:rPr>
            </w:pPr>
          </w:p>
          <w:p w14:paraId="3B204DC3" w14:textId="77777777" w:rsidR="00C808AD" w:rsidRPr="007241DD" w:rsidRDefault="00C808AD" w:rsidP="00C808AD">
            <w:pPr>
              <w:spacing w:line="360" w:lineRule="auto"/>
              <w:ind w:right="-2"/>
              <w:rPr>
                <w:sz w:val="28"/>
                <w:szCs w:val="28"/>
                <w:lang w:val="uk-UA"/>
              </w:rPr>
            </w:pPr>
            <w:r w:rsidRPr="007241DD">
              <w:rPr>
                <w:sz w:val="28"/>
                <w:szCs w:val="28"/>
                <w:lang w:val="uk-UA"/>
              </w:rPr>
              <w:t xml:space="preserve">Анастасія БАЗИЛЕНКО </w:t>
            </w:r>
          </w:p>
        </w:tc>
      </w:tr>
      <w:tr w:rsidR="00C808AD" w:rsidRPr="007241DD" w14:paraId="7687C2B9" w14:textId="77777777" w:rsidTr="00084390">
        <w:trPr>
          <w:trHeight w:val="1950"/>
        </w:trPr>
        <w:tc>
          <w:tcPr>
            <w:tcW w:w="4111" w:type="dxa"/>
          </w:tcPr>
          <w:p w14:paraId="6CCA4C7D" w14:textId="77777777" w:rsidR="00C808AD" w:rsidRPr="007241DD" w:rsidRDefault="00C808AD" w:rsidP="00C808AD">
            <w:pPr>
              <w:pStyle w:val="af4"/>
              <w:spacing w:after="0"/>
              <w:ind w:left="0"/>
              <w:rPr>
                <w:sz w:val="28"/>
                <w:szCs w:val="28"/>
              </w:rPr>
            </w:pPr>
            <w:r w:rsidRPr="007241DD">
              <w:rPr>
                <w:sz w:val="28"/>
                <w:szCs w:val="28"/>
                <w:u w:val="single"/>
              </w:rPr>
              <w:t>Представник</w:t>
            </w:r>
            <w:r w:rsidR="002F2F5B" w:rsidRPr="007241DD">
              <w:rPr>
                <w:sz w:val="28"/>
                <w:szCs w:val="28"/>
                <w:u w:val="single"/>
              </w:rPr>
              <w:t>и</w:t>
            </w:r>
            <w:r w:rsidRPr="007241DD">
              <w:rPr>
                <w:sz w:val="28"/>
                <w:szCs w:val="28"/>
                <w:u w:val="single"/>
              </w:rPr>
              <w:t xml:space="preserve"> роботодавців:</w:t>
            </w:r>
            <w:r w:rsidRPr="007241DD">
              <w:rPr>
                <w:sz w:val="28"/>
                <w:szCs w:val="28"/>
              </w:rPr>
              <w:t xml:space="preserve"> </w:t>
            </w:r>
          </w:p>
          <w:p w14:paraId="27E54CD3" w14:textId="77777777" w:rsidR="00C808AD" w:rsidRPr="007241DD" w:rsidRDefault="00C808AD" w:rsidP="00C808AD">
            <w:pPr>
              <w:pStyle w:val="af4"/>
              <w:spacing w:after="0"/>
              <w:ind w:left="0"/>
              <w:rPr>
                <w:sz w:val="28"/>
                <w:szCs w:val="28"/>
              </w:rPr>
            </w:pPr>
            <w:r w:rsidRPr="007241DD">
              <w:rPr>
                <w:sz w:val="28"/>
                <w:szCs w:val="28"/>
              </w:rPr>
              <w:t xml:space="preserve">директор Центру </w:t>
            </w:r>
            <w:r w:rsidR="00BB5CB9" w:rsidRPr="007241DD">
              <w:rPr>
                <w:sz w:val="28"/>
                <w:szCs w:val="28"/>
              </w:rPr>
              <w:t>комплексної реабілітації для осіб з інвалідністю Дарницького району м. Києва</w:t>
            </w:r>
          </w:p>
          <w:p w14:paraId="22C10668" w14:textId="77777777" w:rsidR="00C808AD" w:rsidRPr="007241DD" w:rsidRDefault="00C808AD" w:rsidP="00C808AD">
            <w:pPr>
              <w:pStyle w:val="af4"/>
              <w:spacing w:after="0"/>
              <w:ind w:left="0"/>
              <w:rPr>
                <w:sz w:val="28"/>
                <w:szCs w:val="28"/>
              </w:rPr>
            </w:pPr>
          </w:p>
        </w:tc>
        <w:tc>
          <w:tcPr>
            <w:tcW w:w="2456" w:type="dxa"/>
            <w:gridSpan w:val="2"/>
          </w:tcPr>
          <w:p w14:paraId="621F8FC2" w14:textId="77777777" w:rsidR="00AE7B07" w:rsidRPr="007241DD" w:rsidRDefault="00AE7B07" w:rsidP="00C808AD">
            <w:pPr>
              <w:pStyle w:val="af4"/>
              <w:spacing w:after="0"/>
              <w:ind w:left="0"/>
              <w:jc w:val="center"/>
              <w:rPr>
                <w:b/>
                <w:sz w:val="28"/>
                <w:szCs w:val="28"/>
              </w:rPr>
            </w:pPr>
          </w:p>
          <w:p w14:paraId="6FDAE65B" w14:textId="77777777" w:rsidR="00AE7B07" w:rsidRPr="007241DD" w:rsidRDefault="00AE7B07" w:rsidP="00C808AD">
            <w:pPr>
              <w:pStyle w:val="af4"/>
              <w:spacing w:after="0"/>
              <w:ind w:left="0"/>
              <w:jc w:val="center"/>
              <w:rPr>
                <w:b/>
                <w:sz w:val="28"/>
                <w:szCs w:val="28"/>
              </w:rPr>
            </w:pPr>
          </w:p>
          <w:p w14:paraId="3BC42BF1" w14:textId="77777777" w:rsidR="00AE7B07" w:rsidRPr="007241DD" w:rsidRDefault="00AE7B07" w:rsidP="00C808AD">
            <w:pPr>
              <w:pStyle w:val="af4"/>
              <w:spacing w:after="0"/>
              <w:ind w:left="0"/>
              <w:jc w:val="center"/>
              <w:rPr>
                <w:b/>
                <w:sz w:val="28"/>
                <w:szCs w:val="28"/>
              </w:rPr>
            </w:pPr>
          </w:p>
          <w:p w14:paraId="6FD69231" w14:textId="77777777" w:rsidR="00C808AD" w:rsidRPr="007241DD" w:rsidRDefault="00C808AD" w:rsidP="00C808AD">
            <w:pPr>
              <w:pStyle w:val="af4"/>
              <w:spacing w:after="0"/>
              <w:ind w:left="0"/>
              <w:jc w:val="center"/>
              <w:rPr>
                <w:b/>
                <w:sz w:val="28"/>
                <w:szCs w:val="28"/>
              </w:rPr>
            </w:pPr>
            <w:r w:rsidRPr="007241DD">
              <w:rPr>
                <w:b/>
                <w:sz w:val="28"/>
                <w:szCs w:val="28"/>
              </w:rPr>
              <w:t>__________</w:t>
            </w:r>
          </w:p>
          <w:p w14:paraId="15B3533F" w14:textId="77777777" w:rsidR="00C808AD" w:rsidRPr="007241DD" w:rsidRDefault="00C808AD" w:rsidP="00C808AD">
            <w:pPr>
              <w:pStyle w:val="af4"/>
              <w:spacing w:after="0"/>
              <w:ind w:left="0"/>
              <w:jc w:val="center"/>
              <w:rPr>
                <w:sz w:val="20"/>
                <w:szCs w:val="20"/>
              </w:rPr>
            </w:pPr>
            <w:r w:rsidRPr="007241DD">
              <w:rPr>
                <w:sz w:val="20"/>
                <w:szCs w:val="20"/>
              </w:rPr>
              <w:t>(підпис)</w:t>
            </w:r>
          </w:p>
          <w:p w14:paraId="1B8D4BAA" w14:textId="77777777" w:rsidR="00C808AD" w:rsidRPr="007241DD" w:rsidRDefault="00C808AD" w:rsidP="00C808AD">
            <w:pPr>
              <w:pStyle w:val="af4"/>
              <w:spacing w:after="0"/>
              <w:ind w:left="0"/>
              <w:jc w:val="center"/>
              <w:rPr>
                <w:b/>
                <w:sz w:val="28"/>
                <w:szCs w:val="28"/>
              </w:rPr>
            </w:pPr>
          </w:p>
        </w:tc>
        <w:tc>
          <w:tcPr>
            <w:tcW w:w="3214" w:type="dxa"/>
          </w:tcPr>
          <w:p w14:paraId="169C7FF1" w14:textId="77777777" w:rsidR="00AE7B07" w:rsidRPr="007241DD" w:rsidRDefault="00AE7B07" w:rsidP="00C808AD">
            <w:pPr>
              <w:pStyle w:val="af4"/>
              <w:spacing w:after="0"/>
              <w:ind w:left="0"/>
              <w:rPr>
                <w:sz w:val="28"/>
                <w:szCs w:val="28"/>
              </w:rPr>
            </w:pPr>
          </w:p>
          <w:p w14:paraId="0CE50976" w14:textId="77777777" w:rsidR="00AE7B07" w:rsidRPr="007241DD" w:rsidRDefault="00AE7B07" w:rsidP="00C808AD">
            <w:pPr>
              <w:pStyle w:val="af4"/>
              <w:spacing w:after="0"/>
              <w:ind w:left="0"/>
              <w:rPr>
                <w:sz w:val="28"/>
                <w:szCs w:val="28"/>
              </w:rPr>
            </w:pPr>
          </w:p>
          <w:p w14:paraId="49A89D3A" w14:textId="77777777" w:rsidR="00AE7B07" w:rsidRPr="007241DD" w:rsidRDefault="00AE7B07" w:rsidP="00C808AD">
            <w:pPr>
              <w:pStyle w:val="af4"/>
              <w:spacing w:after="0"/>
              <w:ind w:left="0"/>
              <w:rPr>
                <w:sz w:val="28"/>
                <w:szCs w:val="28"/>
              </w:rPr>
            </w:pPr>
          </w:p>
          <w:p w14:paraId="64A49E19" w14:textId="77777777" w:rsidR="00C808AD" w:rsidRPr="007241DD" w:rsidRDefault="00C808AD" w:rsidP="00C808AD">
            <w:pPr>
              <w:pStyle w:val="af4"/>
              <w:spacing w:after="0"/>
              <w:ind w:left="0"/>
              <w:rPr>
                <w:sz w:val="28"/>
                <w:szCs w:val="28"/>
              </w:rPr>
            </w:pPr>
            <w:r w:rsidRPr="007241DD">
              <w:rPr>
                <w:sz w:val="28"/>
                <w:szCs w:val="28"/>
              </w:rPr>
              <w:t xml:space="preserve">Людмила НОВІК </w:t>
            </w:r>
          </w:p>
          <w:p w14:paraId="1A5211BB" w14:textId="77777777" w:rsidR="00C808AD" w:rsidRPr="007241DD" w:rsidRDefault="00C808AD" w:rsidP="00C808AD">
            <w:pPr>
              <w:pStyle w:val="af4"/>
              <w:spacing w:after="0"/>
              <w:ind w:left="0"/>
              <w:rPr>
                <w:sz w:val="28"/>
                <w:szCs w:val="28"/>
              </w:rPr>
            </w:pPr>
          </w:p>
          <w:p w14:paraId="597EF4F2" w14:textId="77777777" w:rsidR="00C808AD" w:rsidRPr="007241DD" w:rsidRDefault="00C808AD" w:rsidP="00AE7B07">
            <w:pPr>
              <w:pStyle w:val="af4"/>
              <w:spacing w:after="0"/>
              <w:ind w:left="0"/>
              <w:rPr>
                <w:sz w:val="28"/>
                <w:szCs w:val="28"/>
              </w:rPr>
            </w:pPr>
            <w:r w:rsidRPr="007241DD">
              <w:rPr>
                <w:sz w:val="28"/>
                <w:szCs w:val="28"/>
              </w:rPr>
              <w:t xml:space="preserve"> </w:t>
            </w:r>
          </w:p>
        </w:tc>
      </w:tr>
      <w:tr w:rsidR="00786229" w:rsidRPr="007241DD" w14:paraId="5F36F9CB" w14:textId="77777777" w:rsidTr="00084390">
        <w:trPr>
          <w:trHeight w:val="1950"/>
        </w:trPr>
        <w:tc>
          <w:tcPr>
            <w:tcW w:w="4111" w:type="dxa"/>
          </w:tcPr>
          <w:p w14:paraId="5146391A" w14:textId="2B20D039" w:rsidR="00786229" w:rsidRPr="007241DD" w:rsidRDefault="00786229" w:rsidP="003F7B81">
            <w:pPr>
              <w:pStyle w:val="af4"/>
              <w:spacing w:after="0"/>
              <w:ind w:left="0"/>
              <w:rPr>
                <w:sz w:val="28"/>
                <w:szCs w:val="28"/>
              </w:rPr>
            </w:pPr>
            <w:proofErr w:type="spellStart"/>
            <w:r w:rsidRPr="007241DD">
              <w:rPr>
                <w:sz w:val="28"/>
                <w:szCs w:val="28"/>
              </w:rPr>
              <w:t>д.пед.н</w:t>
            </w:r>
            <w:proofErr w:type="spellEnd"/>
            <w:r w:rsidRPr="007241DD">
              <w:rPr>
                <w:sz w:val="28"/>
                <w:szCs w:val="28"/>
              </w:rPr>
              <w:t xml:space="preserve">., </w:t>
            </w:r>
            <w:proofErr w:type="spellStart"/>
            <w:r w:rsidR="000474BC" w:rsidRPr="007241DD">
              <w:rPr>
                <w:sz w:val="28"/>
                <w:szCs w:val="28"/>
              </w:rPr>
              <w:t>с.н.</w:t>
            </w:r>
            <w:r w:rsidR="00F67AC4" w:rsidRPr="007241DD">
              <w:rPr>
                <w:sz w:val="28"/>
                <w:szCs w:val="28"/>
              </w:rPr>
              <w:t>с</w:t>
            </w:r>
            <w:proofErr w:type="spellEnd"/>
            <w:r w:rsidR="00F67AC4" w:rsidRPr="007241DD">
              <w:rPr>
                <w:sz w:val="28"/>
                <w:szCs w:val="28"/>
              </w:rPr>
              <w:t>., завідуюча відділ</w:t>
            </w:r>
            <w:r w:rsidR="003F7B81" w:rsidRPr="003F7B81">
              <w:rPr>
                <w:sz w:val="28"/>
                <w:szCs w:val="28"/>
                <w:highlight w:val="yellow"/>
              </w:rPr>
              <w:t>ом</w:t>
            </w:r>
            <w:r w:rsidR="00F67AC4" w:rsidRPr="007241DD">
              <w:rPr>
                <w:sz w:val="28"/>
                <w:szCs w:val="28"/>
              </w:rPr>
              <w:t xml:space="preserve"> о</w:t>
            </w:r>
            <w:r w:rsidR="000474BC" w:rsidRPr="007241DD">
              <w:rPr>
                <w:sz w:val="28"/>
                <w:szCs w:val="28"/>
              </w:rPr>
              <w:t>світи дітей з порушеннями слуху</w:t>
            </w:r>
            <w:r w:rsidR="00F67AC4" w:rsidRPr="007241DD">
              <w:rPr>
                <w:sz w:val="28"/>
                <w:szCs w:val="28"/>
              </w:rPr>
              <w:t xml:space="preserve"> Інститут</w:t>
            </w:r>
            <w:r w:rsidR="00986596" w:rsidRPr="007241DD">
              <w:rPr>
                <w:sz w:val="28"/>
                <w:szCs w:val="28"/>
              </w:rPr>
              <w:t>у</w:t>
            </w:r>
            <w:r w:rsidR="00F67AC4" w:rsidRPr="007241DD">
              <w:rPr>
                <w:sz w:val="28"/>
                <w:szCs w:val="28"/>
              </w:rPr>
              <w:t xml:space="preserve"> спеціальної педагогіки і психології імені Миколи </w:t>
            </w:r>
            <w:proofErr w:type="spellStart"/>
            <w:r w:rsidR="00F67AC4" w:rsidRPr="007241DD">
              <w:rPr>
                <w:sz w:val="28"/>
                <w:szCs w:val="28"/>
              </w:rPr>
              <w:t>Ярмаченка</w:t>
            </w:r>
            <w:proofErr w:type="spellEnd"/>
            <w:r w:rsidR="00F67AC4" w:rsidRPr="007241DD">
              <w:rPr>
                <w:sz w:val="28"/>
                <w:szCs w:val="28"/>
              </w:rPr>
              <w:t xml:space="preserve"> НАПН України</w:t>
            </w:r>
          </w:p>
        </w:tc>
        <w:tc>
          <w:tcPr>
            <w:tcW w:w="2126" w:type="dxa"/>
          </w:tcPr>
          <w:p w14:paraId="0E098B11" w14:textId="77777777" w:rsidR="00AE7B07" w:rsidRPr="007241DD" w:rsidRDefault="00AE7B07" w:rsidP="00786229">
            <w:pPr>
              <w:pStyle w:val="af4"/>
              <w:spacing w:after="0"/>
              <w:ind w:left="0"/>
              <w:jc w:val="center"/>
              <w:rPr>
                <w:b/>
                <w:sz w:val="28"/>
                <w:szCs w:val="28"/>
              </w:rPr>
            </w:pPr>
          </w:p>
          <w:p w14:paraId="1F28BEE1" w14:textId="77777777" w:rsidR="00AE7B07" w:rsidRPr="007241DD" w:rsidRDefault="00AE7B07" w:rsidP="00786229">
            <w:pPr>
              <w:pStyle w:val="af4"/>
              <w:spacing w:after="0"/>
              <w:ind w:left="0"/>
              <w:jc w:val="center"/>
              <w:rPr>
                <w:b/>
                <w:sz w:val="28"/>
                <w:szCs w:val="28"/>
              </w:rPr>
            </w:pPr>
          </w:p>
          <w:p w14:paraId="792F7DF3" w14:textId="77777777" w:rsidR="00AE7B07" w:rsidRPr="007241DD" w:rsidRDefault="00AE7B07" w:rsidP="00786229">
            <w:pPr>
              <w:pStyle w:val="af4"/>
              <w:spacing w:after="0"/>
              <w:ind w:left="0"/>
              <w:jc w:val="center"/>
              <w:rPr>
                <w:b/>
                <w:sz w:val="28"/>
                <w:szCs w:val="28"/>
              </w:rPr>
            </w:pPr>
          </w:p>
          <w:p w14:paraId="2DFFC6AB" w14:textId="77777777" w:rsidR="00786229" w:rsidRPr="007241DD" w:rsidRDefault="00786229" w:rsidP="00786229">
            <w:pPr>
              <w:pStyle w:val="af4"/>
              <w:spacing w:after="0"/>
              <w:ind w:left="0"/>
              <w:jc w:val="center"/>
              <w:rPr>
                <w:b/>
                <w:sz w:val="28"/>
                <w:szCs w:val="28"/>
              </w:rPr>
            </w:pPr>
            <w:r w:rsidRPr="007241DD">
              <w:rPr>
                <w:b/>
                <w:sz w:val="28"/>
                <w:szCs w:val="28"/>
              </w:rPr>
              <w:t>_________</w:t>
            </w:r>
          </w:p>
          <w:p w14:paraId="48755D78" w14:textId="77777777" w:rsidR="00786229" w:rsidRPr="007241DD" w:rsidRDefault="00786229" w:rsidP="00786229">
            <w:pPr>
              <w:pStyle w:val="af4"/>
              <w:spacing w:after="0"/>
              <w:ind w:left="0"/>
              <w:jc w:val="center"/>
              <w:rPr>
                <w:sz w:val="20"/>
                <w:szCs w:val="20"/>
              </w:rPr>
            </w:pPr>
            <w:r w:rsidRPr="007241DD">
              <w:rPr>
                <w:sz w:val="20"/>
                <w:szCs w:val="20"/>
              </w:rPr>
              <w:t>(підпис)</w:t>
            </w:r>
          </w:p>
          <w:p w14:paraId="598FAC25" w14:textId="77777777" w:rsidR="00786229" w:rsidRPr="007241DD" w:rsidRDefault="00786229" w:rsidP="00786229">
            <w:pPr>
              <w:pStyle w:val="af4"/>
              <w:spacing w:after="0"/>
              <w:ind w:left="0"/>
              <w:jc w:val="center"/>
              <w:rPr>
                <w:b/>
                <w:sz w:val="28"/>
                <w:szCs w:val="28"/>
              </w:rPr>
            </w:pPr>
          </w:p>
        </w:tc>
        <w:tc>
          <w:tcPr>
            <w:tcW w:w="3544" w:type="dxa"/>
            <w:gridSpan w:val="2"/>
          </w:tcPr>
          <w:p w14:paraId="77CBE254" w14:textId="77777777" w:rsidR="00AE7B07" w:rsidRPr="007241DD" w:rsidRDefault="00AE7B07" w:rsidP="00786229">
            <w:pPr>
              <w:pStyle w:val="af4"/>
              <w:spacing w:after="0"/>
              <w:ind w:left="0"/>
              <w:rPr>
                <w:sz w:val="28"/>
                <w:szCs w:val="28"/>
              </w:rPr>
            </w:pPr>
          </w:p>
          <w:p w14:paraId="63B69704" w14:textId="77777777" w:rsidR="00AE7B07" w:rsidRPr="007241DD" w:rsidRDefault="00AE7B07" w:rsidP="00786229">
            <w:pPr>
              <w:pStyle w:val="af4"/>
              <w:spacing w:after="0"/>
              <w:ind w:left="0"/>
              <w:rPr>
                <w:sz w:val="28"/>
                <w:szCs w:val="28"/>
              </w:rPr>
            </w:pPr>
          </w:p>
          <w:p w14:paraId="6ECC60DF" w14:textId="77777777" w:rsidR="00AE7B07" w:rsidRPr="007241DD" w:rsidRDefault="00AE7B07" w:rsidP="00786229">
            <w:pPr>
              <w:pStyle w:val="af4"/>
              <w:spacing w:after="0"/>
              <w:ind w:left="0"/>
              <w:rPr>
                <w:sz w:val="28"/>
                <w:szCs w:val="28"/>
              </w:rPr>
            </w:pPr>
          </w:p>
          <w:p w14:paraId="31AD44D9" w14:textId="7223C451" w:rsidR="00786229" w:rsidRPr="007241DD" w:rsidRDefault="00F67AC4" w:rsidP="00786229">
            <w:pPr>
              <w:pStyle w:val="af4"/>
              <w:spacing w:after="0"/>
              <w:ind w:left="0"/>
              <w:rPr>
                <w:sz w:val="28"/>
                <w:szCs w:val="28"/>
              </w:rPr>
            </w:pPr>
            <w:r w:rsidRPr="007241DD">
              <w:rPr>
                <w:sz w:val="28"/>
                <w:szCs w:val="28"/>
              </w:rPr>
              <w:t xml:space="preserve">   Світлана ЛИТОВЧЕНКО</w:t>
            </w:r>
          </w:p>
        </w:tc>
      </w:tr>
      <w:tr w:rsidR="00786229" w:rsidRPr="007241DD" w14:paraId="67C8198C" w14:textId="77777777" w:rsidTr="00084390">
        <w:trPr>
          <w:trHeight w:val="975"/>
        </w:trPr>
        <w:tc>
          <w:tcPr>
            <w:tcW w:w="4111" w:type="dxa"/>
          </w:tcPr>
          <w:p w14:paraId="5B19CD17" w14:textId="61094568" w:rsidR="00786229" w:rsidRPr="007241DD" w:rsidRDefault="00786229" w:rsidP="00786229">
            <w:pPr>
              <w:pStyle w:val="af4"/>
              <w:spacing w:after="0"/>
              <w:ind w:left="0"/>
              <w:rPr>
                <w:sz w:val="28"/>
                <w:szCs w:val="28"/>
              </w:rPr>
            </w:pPr>
            <w:r w:rsidRPr="007241DD">
              <w:rPr>
                <w:sz w:val="28"/>
                <w:szCs w:val="28"/>
                <w:u w:val="single"/>
              </w:rPr>
              <w:t xml:space="preserve">Представник студентського самоврядування: </w:t>
            </w:r>
            <w:r w:rsidRPr="007241DD">
              <w:rPr>
                <w:sz w:val="28"/>
                <w:szCs w:val="28"/>
              </w:rPr>
              <w:t>студентка магістратури спеціальності «Спеціальна освіта»</w:t>
            </w:r>
            <w:r w:rsidR="00125C43" w:rsidRPr="007241DD">
              <w:rPr>
                <w:sz w:val="28"/>
                <w:szCs w:val="28"/>
              </w:rPr>
              <w:t xml:space="preserve"> групи ЗСПО-2</w:t>
            </w:r>
            <w:r w:rsidR="00F67AC4" w:rsidRPr="007241DD">
              <w:rPr>
                <w:sz w:val="28"/>
                <w:szCs w:val="28"/>
              </w:rPr>
              <w:t>2</w:t>
            </w:r>
            <w:r w:rsidRPr="007241DD">
              <w:rPr>
                <w:sz w:val="28"/>
                <w:szCs w:val="28"/>
              </w:rPr>
              <w:t>-1м</w:t>
            </w:r>
          </w:p>
        </w:tc>
        <w:tc>
          <w:tcPr>
            <w:tcW w:w="2456" w:type="dxa"/>
            <w:gridSpan w:val="2"/>
          </w:tcPr>
          <w:p w14:paraId="07DDDE39" w14:textId="77777777" w:rsidR="00AE7B07" w:rsidRPr="007241DD" w:rsidRDefault="00AE7B07" w:rsidP="00786229">
            <w:pPr>
              <w:pStyle w:val="af4"/>
              <w:spacing w:after="0"/>
              <w:ind w:left="0"/>
              <w:jc w:val="center"/>
              <w:rPr>
                <w:b/>
                <w:sz w:val="28"/>
                <w:szCs w:val="28"/>
              </w:rPr>
            </w:pPr>
          </w:p>
          <w:p w14:paraId="65A2F5A4" w14:textId="77777777" w:rsidR="00AE7B07" w:rsidRPr="007241DD" w:rsidRDefault="00AE7B07" w:rsidP="00786229">
            <w:pPr>
              <w:pStyle w:val="af4"/>
              <w:spacing w:after="0"/>
              <w:ind w:left="0"/>
              <w:jc w:val="center"/>
              <w:rPr>
                <w:b/>
                <w:sz w:val="28"/>
                <w:szCs w:val="28"/>
              </w:rPr>
            </w:pPr>
          </w:p>
          <w:p w14:paraId="37B6729D" w14:textId="77777777" w:rsidR="00786229" w:rsidRPr="007241DD" w:rsidRDefault="00786229" w:rsidP="00786229">
            <w:pPr>
              <w:pStyle w:val="af4"/>
              <w:spacing w:after="0"/>
              <w:ind w:left="0"/>
              <w:jc w:val="center"/>
              <w:rPr>
                <w:b/>
                <w:sz w:val="28"/>
                <w:szCs w:val="28"/>
              </w:rPr>
            </w:pPr>
            <w:r w:rsidRPr="007241DD">
              <w:rPr>
                <w:b/>
                <w:sz w:val="28"/>
                <w:szCs w:val="28"/>
              </w:rPr>
              <w:t>_________</w:t>
            </w:r>
          </w:p>
          <w:p w14:paraId="6D57C94C" w14:textId="77777777" w:rsidR="00786229" w:rsidRPr="007241DD" w:rsidRDefault="00786229" w:rsidP="00786229">
            <w:pPr>
              <w:pStyle w:val="af4"/>
              <w:spacing w:after="0"/>
              <w:ind w:left="0"/>
              <w:jc w:val="center"/>
              <w:rPr>
                <w:sz w:val="20"/>
                <w:szCs w:val="20"/>
              </w:rPr>
            </w:pPr>
            <w:r w:rsidRPr="007241DD">
              <w:rPr>
                <w:sz w:val="20"/>
                <w:szCs w:val="20"/>
              </w:rPr>
              <w:t>(підпис)</w:t>
            </w:r>
          </w:p>
          <w:p w14:paraId="5BD267C3" w14:textId="77777777" w:rsidR="00786229" w:rsidRPr="007241DD" w:rsidRDefault="00786229" w:rsidP="00786229">
            <w:pPr>
              <w:pStyle w:val="af4"/>
              <w:spacing w:after="0"/>
              <w:ind w:left="0"/>
              <w:jc w:val="center"/>
              <w:rPr>
                <w:b/>
                <w:sz w:val="28"/>
                <w:szCs w:val="28"/>
              </w:rPr>
            </w:pPr>
          </w:p>
        </w:tc>
        <w:tc>
          <w:tcPr>
            <w:tcW w:w="3214" w:type="dxa"/>
            <w:shd w:val="clear" w:color="auto" w:fill="auto"/>
          </w:tcPr>
          <w:p w14:paraId="31E3871F" w14:textId="77777777" w:rsidR="00AE7B07" w:rsidRPr="007241DD" w:rsidRDefault="00AE7B07" w:rsidP="00125C43">
            <w:pPr>
              <w:pStyle w:val="af4"/>
              <w:spacing w:after="0"/>
              <w:ind w:left="0"/>
              <w:rPr>
                <w:sz w:val="28"/>
                <w:szCs w:val="28"/>
              </w:rPr>
            </w:pPr>
          </w:p>
          <w:p w14:paraId="00C37D98" w14:textId="77777777" w:rsidR="00AE7B07" w:rsidRPr="007241DD" w:rsidRDefault="00AE7B07" w:rsidP="00125C43">
            <w:pPr>
              <w:pStyle w:val="af4"/>
              <w:spacing w:after="0"/>
              <w:ind w:left="0"/>
              <w:rPr>
                <w:sz w:val="28"/>
                <w:szCs w:val="28"/>
              </w:rPr>
            </w:pPr>
          </w:p>
          <w:p w14:paraId="66B5CEB6" w14:textId="42AB42C8" w:rsidR="00786229" w:rsidRPr="007241DD" w:rsidRDefault="00F67AC4" w:rsidP="00125C43">
            <w:pPr>
              <w:pStyle w:val="af4"/>
              <w:spacing w:after="0"/>
              <w:ind w:left="0"/>
              <w:rPr>
                <w:sz w:val="28"/>
                <w:szCs w:val="28"/>
              </w:rPr>
            </w:pPr>
            <w:r w:rsidRPr="007241DD">
              <w:rPr>
                <w:sz w:val="28"/>
                <w:szCs w:val="28"/>
              </w:rPr>
              <w:t>Яна</w:t>
            </w:r>
            <w:r w:rsidR="00125C43" w:rsidRPr="007241DD">
              <w:rPr>
                <w:sz w:val="28"/>
                <w:szCs w:val="28"/>
              </w:rPr>
              <w:t xml:space="preserve"> </w:t>
            </w:r>
            <w:r w:rsidRPr="007241DD">
              <w:rPr>
                <w:sz w:val="28"/>
                <w:szCs w:val="28"/>
              </w:rPr>
              <w:t>КУЗЬМЕНКО</w:t>
            </w:r>
            <w:r w:rsidR="00786229" w:rsidRPr="007241DD">
              <w:rPr>
                <w:sz w:val="28"/>
                <w:szCs w:val="28"/>
              </w:rPr>
              <w:t xml:space="preserve"> </w:t>
            </w:r>
          </w:p>
        </w:tc>
      </w:tr>
    </w:tbl>
    <w:p w14:paraId="0288F7B7" w14:textId="77777777" w:rsidR="00B8709D" w:rsidRPr="007241DD" w:rsidRDefault="00B8709D" w:rsidP="00B8709D">
      <w:pPr>
        <w:pStyle w:val="af4"/>
        <w:spacing w:after="0"/>
        <w:ind w:left="0"/>
        <w:jc w:val="center"/>
        <w:rPr>
          <w:b/>
          <w:sz w:val="32"/>
        </w:rPr>
      </w:pPr>
      <w:r w:rsidRPr="007241DD">
        <w:rPr>
          <w:b/>
          <w:sz w:val="32"/>
        </w:rPr>
        <w:br w:type="page"/>
      </w:r>
      <w:r w:rsidRPr="007241DD">
        <w:rPr>
          <w:b/>
          <w:sz w:val="32"/>
        </w:rPr>
        <w:lastRenderedPageBreak/>
        <w:t>ПЕРЕДМОВА</w:t>
      </w:r>
    </w:p>
    <w:p w14:paraId="5B93D184" w14:textId="77777777" w:rsidR="00B8709D" w:rsidRPr="007241DD" w:rsidRDefault="00B8709D" w:rsidP="00B8709D">
      <w:pPr>
        <w:pStyle w:val="af4"/>
        <w:spacing w:after="0"/>
        <w:rPr>
          <w:szCs w:val="28"/>
        </w:rPr>
      </w:pPr>
    </w:p>
    <w:p w14:paraId="50D98AF9" w14:textId="77777777" w:rsidR="00F4440E" w:rsidRPr="007241DD" w:rsidRDefault="00F4440E" w:rsidP="00F4440E">
      <w:pPr>
        <w:pStyle w:val="af4"/>
        <w:spacing w:after="0"/>
        <w:ind w:left="0" w:firstLine="426"/>
        <w:jc w:val="both"/>
        <w:rPr>
          <w:sz w:val="28"/>
          <w:szCs w:val="28"/>
        </w:rPr>
      </w:pPr>
      <w:r w:rsidRPr="007241DD">
        <w:rPr>
          <w:sz w:val="28"/>
          <w:szCs w:val="28"/>
        </w:rPr>
        <w:t>Розроблено робочою групою у складі:</w:t>
      </w:r>
    </w:p>
    <w:p w14:paraId="5CB363FB" w14:textId="01583F53" w:rsidR="00F67AC4" w:rsidRPr="007241DD" w:rsidRDefault="00F67AC4" w:rsidP="00986596">
      <w:pPr>
        <w:pStyle w:val="af2"/>
        <w:numPr>
          <w:ilvl w:val="0"/>
          <w:numId w:val="22"/>
        </w:numPr>
        <w:tabs>
          <w:tab w:val="left" w:pos="993"/>
        </w:tabs>
        <w:jc w:val="both"/>
        <w:rPr>
          <w:sz w:val="28"/>
          <w:szCs w:val="28"/>
          <w:lang w:val="uk-UA"/>
        </w:rPr>
      </w:pPr>
      <w:proofErr w:type="spellStart"/>
      <w:r w:rsidRPr="007241DD">
        <w:rPr>
          <w:sz w:val="28"/>
          <w:szCs w:val="28"/>
          <w:lang w:val="uk-UA"/>
        </w:rPr>
        <w:t>Маслянікова</w:t>
      </w:r>
      <w:proofErr w:type="spellEnd"/>
      <w:r w:rsidRPr="007241DD">
        <w:rPr>
          <w:sz w:val="28"/>
          <w:szCs w:val="28"/>
          <w:lang w:val="uk-UA"/>
        </w:rPr>
        <w:t xml:space="preserve"> І.В. </w:t>
      </w:r>
      <w:r w:rsidR="000474BC" w:rsidRPr="007241DD">
        <w:rPr>
          <w:sz w:val="28"/>
          <w:szCs w:val="28"/>
          <w:lang w:val="uk-UA"/>
        </w:rPr>
        <w:t>–</w:t>
      </w:r>
      <w:r w:rsidRPr="007241DD">
        <w:rPr>
          <w:sz w:val="28"/>
          <w:szCs w:val="28"/>
          <w:lang w:val="uk-UA"/>
        </w:rPr>
        <w:t xml:space="preserve"> завідуюча кафедр</w:t>
      </w:r>
      <w:r w:rsidR="000474BC" w:rsidRPr="007241DD">
        <w:rPr>
          <w:sz w:val="28"/>
          <w:szCs w:val="28"/>
          <w:lang w:val="uk-UA"/>
        </w:rPr>
        <w:t>ою</w:t>
      </w:r>
      <w:r w:rsidRPr="007241DD">
        <w:rPr>
          <w:sz w:val="28"/>
          <w:szCs w:val="28"/>
          <w:lang w:val="uk-UA"/>
        </w:rPr>
        <w:t xml:space="preserve"> соціальної роботи і педагогіки, кандидатка психологічних наук, </w:t>
      </w:r>
      <w:proofErr w:type="spellStart"/>
      <w:r w:rsidRPr="007241DD">
        <w:rPr>
          <w:sz w:val="28"/>
          <w:szCs w:val="28"/>
          <w:lang w:val="uk-UA"/>
        </w:rPr>
        <w:t>доцентка</w:t>
      </w:r>
      <w:proofErr w:type="spellEnd"/>
      <w:r w:rsidRPr="007241DD">
        <w:rPr>
          <w:sz w:val="28"/>
          <w:szCs w:val="28"/>
          <w:lang w:val="uk-UA"/>
        </w:rPr>
        <w:t>;</w:t>
      </w:r>
    </w:p>
    <w:p w14:paraId="44B55104" w14:textId="47CD0316" w:rsidR="00F4440E" w:rsidRPr="007241DD" w:rsidRDefault="00F67AC4" w:rsidP="00986596">
      <w:pPr>
        <w:pStyle w:val="af4"/>
        <w:numPr>
          <w:ilvl w:val="0"/>
          <w:numId w:val="22"/>
        </w:numPr>
        <w:spacing w:after="0"/>
        <w:jc w:val="both"/>
        <w:rPr>
          <w:sz w:val="28"/>
          <w:szCs w:val="28"/>
        </w:rPr>
      </w:pPr>
      <w:proofErr w:type="spellStart"/>
      <w:r w:rsidRPr="007241DD">
        <w:rPr>
          <w:sz w:val="28"/>
          <w:szCs w:val="28"/>
        </w:rPr>
        <w:t>Базиленко</w:t>
      </w:r>
      <w:proofErr w:type="spellEnd"/>
      <w:r w:rsidRPr="007241DD">
        <w:rPr>
          <w:sz w:val="28"/>
          <w:szCs w:val="28"/>
        </w:rPr>
        <w:t xml:space="preserve"> А.К.</w:t>
      </w:r>
      <w:r w:rsidR="000474BC" w:rsidRPr="007241DD">
        <w:rPr>
          <w:sz w:val="28"/>
          <w:szCs w:val="28"/>
        </w:rPr>
        <w:t xml:space="preserve"> </w:t>
      </w:r>
      <w:r w:rsidR="00F4440E" w:rsidRPr="007241DD">
        <w:rPr>
          <w:sz w:val="28"/>
          <w:szCs w:val="28"/>
        </w:rPr>
        <w:t xml:space="preserve">– гарант ОП, </w:t>
      </w:r>
      <w:proofErr w:type="spellStart"/>
      <w:r w:rsidR="00F4440E" w:rsidRPr="007241DD">
        <w:rPr>
          <w:sz w:val="28"/>
          <w:szCs w:val="28"/>
        </w:rPr>
        <w:t>доцент</w:t>
      </w:r>
      <w:r w:rsidRPr="007241DD">
        <w:rPr>
          <w:sz w:val="28"/>
          <w:szCs w:val="28"/>
        </w:rPr>
        <w:t>ка</w:t>
      </w:r>
      <w:proofErr w:type="spellEnd"/>
      <w:r w:rsidR="00F4440E" w:rsidRPr="007241DD">
        <w:rPr>
          <w:sz w:val="28"/>
          <w:szCs w:val="28"/>
        </w:rPr>
        <w:t xml:space="preserve"> кафедри соціальної роботи і педагогіки, </w:t>
      </w:r>
      <w:r w:rsidRPr="007241DD">
        <w:rPr>
          <w:sz w:val="28"/>
          <w:szCs w:val="28"/>
        </w:rPr>
        <w:t>кандидатка</w:t>
      </w:r>
      <w:r w:rsidR="00F4440E" w:rsidRPr="007241DD">
        <w:rPr>
          <w:sz w:val="28"/>
          <w:szCs w:val="28"/>
        </w:rPr>
        <w:t xml:space="preserve"> п</w:t>
      </w:r>
      <w:r w:rsidRPr="007241DD">
        <w:rPr>
          <w:sz w:val="28"/>
          <w:szCs w:val="28"/>
        </w:rPr>
        <w:t>сихологічних</w:t>
      </w:r>
      <w:r w:rsidR="00F4440E" w:rsidRPr="007241DD">
        <w:rPr>
          <w:sz w:val="28"/>
          <w:szCs w:val="28"/>
        </w:rPr>
        <w:t xml:space="preserve"> наук, </w:t>
      </w:r>
      <w:proofErr w:type="spellStart"/>
      <w:r w:rsidR="00F4440E" w:rsidRPr="007241DD">
        <w:rPr>
          <w:sz w:val="28"/>
          <w:szCs w:val="28"/>
        </w:rPr>
        <w:t>доцент</w:t>
      </w:r>
      <w:r w:rsidRPr="007241DD">
        <w:rPr>
          <w:sz w:val="28"/>
          <w:szCs w:val="28"/>
        </w:rPr>
        <w:t>ка</w:t>
      </w:r>
      <w:proofErr w:type="spellEnd"/>
      <w:r w:rsidR="00F4440E" w:rsidRPr="007241DD">
        <w:rPr>
          <w:sz w:val="28"/>
          <w:szCs w:val="28"/>
        </w:rPr>
        <w:t>;</w:t>
      </w:r>
    </w:p>
    <w:p w14:paraId="2D1F9A51" w14:textId="60FE01E7" w:rsidR="00F67AC4" w:rsidRPr="007241DD" w:rsidRDefault="00F67AC4" w:rsidP="00986596">
      <w:pPr>
        <w:pStyle w:val="af4"/>
        <w:numPr>
          <w:ilvl w:val="0"/>
          <w:numId w:val="22"/>
        </w:numPr>
        <w:spacing w:after="0"/>
        <w:jc w:val="both"/>
        <w:rPr>
          <w:sz w:val="18"/>
          <w:szCs w:val="18"/>
        </w:rPr>
      </w:pPr>
      <w:r w:rsidRPr="007241DD">
        <w:rPr>
          <w:sz w:val="28"/>
          <w:szCs w:val="28"/>
        </w:rPr>
        <w:t xml:space="preserve">Литовченко О.В. </w:t>
      </w:r>
      <w:r w:rsidR="000474BC" w:rsidRPr="007241DD">
        <w:rPr>
          <w:sz w:val="28"/>
          <w:szCs w:val="28"/>
        </w:rPr>
        <w:t>–</w:t>
      </w:r>
      <w:r w:rsidRPr="007241DD">
        <w:rPr>
          <w:sz w:val="28"/>
          <w:szCs w:val="28"/>
        </w:rPr>
        <w:t xml:space="preserve"> </w:t>
      </w:r>
      <w:proofErr w:type="spellStart"/>
      <w:r w:rsidRPr="007241DD">
        <w:rPr>
          <w:sz w:val="28"/>
          <w:szCs w:val="28"/>
        </w:rPr>
        <w:t>доцентка</w:t>
      </w:r>
      <w:proofErr w:type="spellEnd"/>
      <w:r w:rsidRPr="007241DD">
        <w:rPr>
          <w:sz w:val="28"/>
          <w:szCs w:val="28"/>
        </w:rPr>
        <w:t xml:space="preserve"> кафедри соціальної роботи і педагогіки, </w:t>
      </w:r>
      <w:proofErr w:type="spellStart"/>
      <w:r w:rsidRPr="007241DD">
        <w:rPr>
          <w:sz w:val="28"/>
          <w:szCs w:val="28"/>
        </w:rPr>
        <w:t>докторка</w:t>
      </w:r>
      <w:proofErr w:type="spellEnd"/>
      <w:r w:rsidRPr="007241DD">
        <w:rPr>
          <w:sz w:val="28"/>
          <w:szCs w:val="28"/>
        </w:rPr>
        <w:t xml:space="preserve"> педагогічних наук, старша наукова співробітниця. </w:t>
      </w:r>
    </w:p>
    <w:p w14:paraId="77005A43" w14:textId="77777777" w:rsidR="00986596" w:rsidRPr="007241DD" w:rsidRDefault="00986596" w:rsidP="00921AD6">
      <w:pPr>
        <w:pStyle w:val="af4"/>
        <w:spacing w:after="0"/>
        <w:ind w:left="0" w:firstLine="600"/>
        <w:jc w:val="both"/>
        <w:rPr>
          <w:sz w:val="28"/>
          <w:szCs w:val="28"/>
        </w:rPr>
      </w:pPr>
    </w:p>
    <w:p w14:paraId="742B4A2B" w14:textId="2190D214" w:rsidR="00986596" w:rsidRPr="007241DD" w:rsidRDefault="00921AD6" w:rsidP="00921AD6">
      <w:pPr>
        <w:pStyle w:val="af4"/>
        <w:spacing w:after="0"/>
        <w:ind w:left="0" w:firstLine="600"/>
        <w:jc w:val="both"/>
        <w:rPr>
          <w:sz w:val="28"/>
          <w:szCs w:val="28"/>
        </w:rPr>
      </w:pPr>
      <w:r w:rsidRPr="007241DD">
        <w:rPr>
          <w:sz w:val="28"/>
          <w:szCs w:val="28"/>
        </w:rPr>
        <w:t>Рекомендовано Науково-методичним об’єднанням із соціальної роботи</w:t>
      </w:r>
      <w:r w:rsidR="00035F03" w:rsidRPr="007241DD">
        <w:rPr>
          <w:sz w:val="28"/>
          <w:szCs w:val="28"/>
        </w:rPr>
        <w:t>,</w:t>
      </w:r>
      <w:r w:rsidRPr="007241DD">
        <w:rPr>
          <w:sz w:val="28"/>
          <w:szCs w:val="28"/>
        </w:rPr>
        <w:t xml:space="preserve"> </w:t>
      </w:r>
      <w:r w:rsidR="00E11FCE" w:rsidRPr="007241DD">
        <w:rPr>
          <w:sz w:val="28"/>
          <w:szCs w:val="28"/>
        </w:rPr>
        <w:t xml:space="preserve">спеціальної </w:t>
      </w:r>
      <w:r w:rsidR="00035F03" w:rsidRPr="007241DD">
        <w:rPr>
          <w:sz w:val="28"/>
          <w:szCs w:val="28"/>
        </w:rPr>
        <w:t xml:space="preserve">освіти та педагогіки </w:t>
      </w:r>
      <w:r w:rsidRPr="007241DD">
        <w:rPr>
          <w:sz w:val="28"/>
          <w:szCs w:val="28"/>
        </w:rPr>
        <w:t>у складі:</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200"/>
        <w:gridCol w:w="2120"/>
        <w:gridCol w:w="4814"/>
      </w:tblGrid>
      <w:tr w:rsidR="000474BC" w:rsidRPr="007241DD" w14:paraId="6BC7E05C" w14:textId="77777777" w:rsidTr="00891AC9">
        <w:trPr>
          <w:trHeight w:val="1020"/>
        </w:trPr>
        <w:tc>
          <w:tcPr>
            <w:tcW w:w="520" w:type="dxa"/>
            <w:shd w:val="clear" w:color="000000" w:fill="FFFFFF"/>
            <w:vAlign w:val="center"/>
            <w:hideMark/>
          </w:tcPr>
          <w:p w14:paraId="01A783CE" w14:textId="39D0BFE8" w:rsidR="000474BC" w:rsidRPr="007241DD" w:rsidRDefault="000474BC" w:rsidP="000474BC">
            <w:pPr>
              <w:jc w:val="center"/>
              <w:rPr>
                <w:color w:val="000000"/>
              </w:rPr>
            </w:pPr>
            <w:r w:rsidRPr="007241DD">
              <w:rPr>
                <w:color w:val="000000"/>
              </w:rPr>
              <w:t>1</w:t>
            </w:r>
          </w:p>
        </w:tc>
        <w:tc>
          <w:tcPr>
            <w:tcW w:w="2200" w:type="dxa"/>
            <w:shd w:val="clear" w:color="auto" w:fill="auto"/>
            <w:vAlign w:val="center"/>
            <w:hideMark/>
          </w:tcPr>
          <w:p w14:paraId="0FA0F51A" w14:textId="77777777" w:rsidR="000474BC" w:rsidRPr="007241DD" w:rsidRDefault="000474BC" w:rsidP="000474BC">
            <w:pPr>
              <w:jc w:val="center"/>
              <w:rPr>
                <w:color w:val="000000"/>
              </w:rPr>
            </w:pPr>
            <w:proofErr w:type="spellStart"/>
            <w:r w:rsidRPr="007241DD">
              <w:rPr>
                <w:color w:val="000000"/>
              </w:rPr>
              <w:t>Маслянікова</w:t>
            </w:r>
            <w:proofErr w:type="spellEnd"/>
            <w:r w:rsidRPr="007241DD">
              <w:rPr>
                <w:color w:val="000000"/>
              </w:rPr>
              <w:t xml:space="preserve"> </w:t>
            </w:r>
          </w:p>
          <w:p w14:paraId="2CE79833" w14:textId="77777777" w:rsidR="000474BC" w:rsidRPr="007241DD" w:rsidRDefault="000474BC" w:rsidP="000474BC">
            <w:pPr>
              <w:jc w:val="center"/>
              <w:rPr>
                <w:color w:val="000000"/>
              </w:rPr>
            </w:pPr>
            <w:proofErr w:type="spellStart"/>
            <w:r w:rsidRPr="007241DD">
              <w:rPr>
                <w:color w:val="000000"/>
              </w:rPr>
              <w:t>Ірина</w:t>
            </w:r>
            <w:proofErr w:type="spellEnd"/>
            <w:r w:rsidRPr="007241DD">
              <w:rPr>
                <w:color w:val="000000"/>
              </w:rPr>
              <w:t xml:space="preserve"> </w:t>
            </w:r>
          </w:p>
          <w:p w14:paraId="4BC6A761" w14:textId="77777777" w:rsidR="000474BC" w:rsidRPr="007241DD" w:rsidRDefault="000474BC" w:rsidP="000474BC">
            <w:pPr>
              <w:jc w:val="center"/>
              <w:rPr>
                <w:color w:val="000000"/>
              </w:rPr>
            </w:pPr>
            <w:proofErr w:type="spellStart"/>
            <w:r w:rsidRPr="007241DD">
              <w:rPr>
                <w:color w:val="000000"/>
              </w:rPr>
              <w:t>Вікторівна</w:t>
            </w:r>
            <w:proofErr w:type="spellEnd"/>
            <w:r w:rsidRPr="007241DD">
              <w:rPr>
                <w:color w:val="000000"/>
              </w:rPr>
              <w:t xml:space="preserve"> </w:t>
            </w:r>
          </w:p>
          <w:p w14:paraId="4DD71DC2" w14:textId="1F101FB0" w:rsidR="000474BC" w:rsidRPr="007241DD" w:rsidRDefault="000474BC" w:rsidP="000474BC">
            <w:pPr>
              <w:jc w:val="center"/>
              <w:rPr>
                <w:color w:val="000000"/>
              </w:rPr>
            </w:pPr>
            <w:r w:rsidRPr="007241DD">
              <w:rPr>
                <w:i/>
                <w:iCs/>
                <w:color w:val="000000"/>
              </w:rPr>
              <w:t>Голова НМО</w:t>
            </w:r>
          </w:p>
        </w:tc>
        <w:tc>
          <w:tcPr>
            <w:tcW w:w="2120" w:type="dxa"/>
            <w:shd w:val="clear" w:color="auto" w:fill="auto"/>
            <w:vAlign w:val="center"/>
            <w:hideMark/>
          </w:tcPr>
          <w:p w14:paraId="509D7564" w14:textId="336392E2" w:rsidR="000474BC" w:rsidRPr="007241DD" w:rsidRDefault="000474BC" w:rsidP="000474BC">
            <w:pPr>
              <w:jc w:val="center"/>
              <w:rPr>
                <w:color w:val="000000"/>
              </w:rPr>
            </w:pPr>
            <w:r w:rsidRPr="007241DD">
              <w:rPr>
                <w:color w:val="000000"/>
              </w:rPr>
              <w:t xml:space="preserve">кандидатка </w:t>
            </w:r>
            <w:proofErr w:type="spellStart"/>
            <w:r w:rsidRPr="007241DD">
              <w:rPr>
                <w:color w:val="000000"/>
              </w:rPr>
              <w:t>психологічних</w:t>
            </w:r>
            <w:proofErr w:type="spellEnd"/>
            <w:r w:rsidRPr="007241DD">
              <w:rPr>
                <w:color w:val="000000"/>
              </w:rPr>
              <w:t xml:space="preserve"> наук</w:t>
            </w:r>
          </w:p>
        </w:tc>
        <w:tc>
          <w:tcPr>
            <w:tcW w:w="4814" w:type="dxa"/>
            <w:shd w:val="clear" w:color="auto" w:fill="auto"/>
            <w:vAlign w:val="center"/>
            <w:hideMark/>
          </w:tcPr>
          <w:p w14:paraId="43AD55F8" w14:textId="343F8CBE" w:rsidR="000474BC" w:rsidRPr="007241DD" w:rsidRDefault="000474BC" w:rsidP="000474BC">
            <w:pPr>
              <w:rPr>
                <w:color w:val="000000"/>
              </w:rPr>
            </w:pPr>
            <w:proofErr w:type="spellStart"/>
            <w:r w:rsidRPr="007241DD">
              <w:rPr>
                <w:color w:val="000000"/>
              </w:rPr>
              <w:t>Завіду</w:t>
            </w:r>
            <w:r w:rsidRPr="007241DD">
              <w:rPr>
                <w:color w:val="000000"/>
                <w:lang w:val="uk-UA"/>
              </w:rPr>
              <w:t>юча</w:t>
            </w:r>
            <w:proofErr w:type="spellEnd"/>
            <w:r w:rsidRPr="007241DD">
              <w:rPr>
                <w:color w:val="000000"/>
              </w:rPr>
              <w:t xml:space="preserve"> кафедр</w:t>
            </w:r>
            <w:proofErr w:type="spellStart"/>
            <w:r w:rsidRPr="007241DD">
              <w:rPr>
                <w:color w:val="000000"/>
                <w:lang w:val="uk-UA"/>
              </w:rPr>
              <w:t>ою</w:t>
            </w:r>
            <w:proofErr w:type="spellEnd"/>
            <w:r w:rsidRPr="007241DD">
              <w:rPr>
                <w:color w:val="000000"/>
              </w:rPr>
              <w:t xml:space="preserve"> </w:t>
            </w:r>
            <w:proofErr w:type="spellStart"/>
            <w:r w:rsidRPr="007241DD">
              <w:rPr>
                <w:color w:val="000000"/>
              </w:rPr>
              <w:t>соціальної</w:t>
            </w:r>
            <w:proofErr w:type="spellEnd"/>
            <w:r w:rsidRPr="007241DD">
              <w:rPr>
                <w:color w:val="000000"/>
              </w:rPr>
              <w:t xml:space="preserve"> </w:t>
            </w:r>
            <w:proofErr w:type="spellStart"/>
            <w:r w:rsidRPr="007241DD">
              <w:rPr>
                <w:color w:val="000000"/>
              </w:rPr>
              <w:t>роботи</w:t>
            </w:r>
            <w:proofErr w:type="spellEnd"/>
            <w:r w:rsidRPr="007241DD">
              <w:rPr>
                <w:color w:val="000000"/>
              </w:rPr>
              <w:t xml:space="preserve"> та </w:t>
            </w:r>
            <w:proofErr w:type="spellStart"/>
            <w:r w:rsidRPr="007241DD">
              <w:rPr>
                <w:color w:val="000000"/>
              </w:rPr>
              <w:t>педагогіки</w:t>
            </w:r>
            <w:proofErr w:type="spellEnd"/>
            <w:r w:rsidRPr="007241DD">
              <w:rPr>
                <w:color w:val="000000"/>
              </w:rPr>
              <w:t xml:space="preserve"> </w:t>
            </w:r>
            <w:proofErr w:type="spellStart"/>
            <w:r w:rsidRPr="007241DD">
              <w:rPr>
                <w:color w:val="000000"/>
              </w:rPr>
              <w:t>Інституту</w:t>
            </w:r>
            <w:proofErr w:type="spellEnd"/>
            <w:r w:rsidRPr="007241DD">
              <w:rPr>
                <w:color w:val="000000"/>
              </w:rPr>
              <w:t xml:space="preserve"> </w:t>
            </w:r>
            <w:proofErr w:type="spellStart"/>
            <w:r w:rsidRPr="007241DD">
              <w:rPr>
                <w:color w:val="000000"/>
              </w:rPr>
              <w:t>соціальних</w:t>
            </w:r>
            <w:proofErr w:type="spellEnd"/>
            <w:r w:rsidRPr="007241DD">
              <w:rPr>
                <w:color w:val="000000"/>
              </w:rPr>
              <w:t xml:space="preserve"> </w:t>
            </w:r>
            <w:proofErr w:type="spellStart"/>
            <w:r w:rsidRPr="007241DD">
              <w:rPr>
                <w:color w:val="000000"/>
              </w:rPr>
              <w:t>технологій</w:t>
            </w:r>
            <w:proofErr w:type="spellEnd"/>
            <w:r w:rsidRPr="007241DD">
              <w:rPr>
                <w:color w:val="000000"/>
              </w:rPr>
              <w:t xml:space="preserve"> </w:t>
            </w:r>
          </w:p>
        </w:tc>
      </w:tr>
      <w:tr w:rsidR="000474BC" w:rsidRPr="007241DD" w14:paraId="0BC69C21" w14:textId="77777777" w:rsidTr="00891AC9">
        <w:trPr>
          <w:trHeight w:val="1020"/>
        </w:trPr>
        <w:tc>
          <w:tcPr>
            <w:tcW w:w="520" w:type="dxa"/>
            <w:shd w:val="clear" w:color="000000" w:fill="FFFFFF"/>
            <w:vAlign w:val="center"/>
          </w:tcPr>
          <w:p w14:paraId="6DF71E62" w14:textId="7C450C7E" w:rsidR="000474BC" w:rsidRPr="007241DD" w:rsidRDefault="000474BC" w:rsidP="000474BC">
            <w:pPr>
              <w:jc w:val="center"/>
              <w:rPr>
                <w:color w:val="000000"/>
              </w:rPr>
            </w:pPr>
            <w:r w:rsidRPr="007241DD">
              <w:rPr>
                <w:color w:val="000000"/>
              </w:rPr>
              <w:t xml:space="preserve">2. </w:t>
            </w:r>
          </w:p>
        </w:tc>
        <w:tc>
          <w:tcPr>
            <w:tcW w:w="2200" w:type="dxa"/>
            <w:shd w:val="clear" w:color="auto" w:fill="auto"/>
            <w:vAlign w:val="center"/>
          </w:tcPr>
          <w:p w14:paraId="313F7191" w14:textId="77777777" w:rsidR="000474BC" w:rsidRPr="007241DD" w:rsidRDefault="000474BC" w:rsidP="000474BC">
            <w:pPr>
              <w:jc w:val="center"/>
              <w:rPr>
                <w:color w:val="000000"/>
              </w:rPr>
            </w:pPr>
            <w:r w:rsidRPr="007241DD">
              <w:rPr>
                <w:color w:val="000000"/>
              </w:rPr>
              <w:t xml:space="preserve">Базиленко </w:t>
            </w:r>
          </w:p>
          <w:p w14:paraId="69F4A81B" w14:textId="77777777" w:rsidR="000474BC" w:rsidRPr="007241DD" w:rsidRDefault="000474BC" w:rsidP="000474BC">
            <w:pPr>
              <w:jc w:val="center"/>
              <w:rPr>
                <w:color w:val="000000"/>
              </w:rPr>
            </w:pPr>
            <w:proofErr w:type="spellStart"/>
            <w:r w:rsidRPr="007241DD">
              <w:rPr>
                <w:color w:val="000000"/>
              </w:rPr>
              <w:t>Анастасія</w:t>
            </w:r>
            <w:proofErr w:type="spellEnd"/>
            <w:r w:rsidRPr="007241DD">
              <w:rPr>
                <w:color w:val="000000"/>
              </w:rPr>
              <w:t xml:space="preserve"> </w:t>
            </w:r>
          </w:p>
          <w:p w14:paraId="62F85712" w14:textId="69E20B3E" w:rsidR="000474BC" w:rsidRPr="007241DD" w:rsidRDefault="000474BC" w:rsidP="000474BC">
            <w:pPr>
              <w:jc w:val="center"/>
              <w:rPr>
                <w:color w:val="000000"/>
              </w:rPr>
            </w:pPr>
            <w:proofErr w:type="spellStart"/>
            <w:r w:rsidRPr="007241DD">
              <w:rPr>
                <w:color w:val="000000"/>
              </w:rPr>
              <w:t>Костянтинівна</w:t>
            </w:r>
            <w:proofErr w:type="spellEnd"/>
            <w:r w:rsidRPr="007241DD">
              <w:rPr>
                <w:color w:val="000000"/>
              </w:rPr>
              <w:t xml:space="preserve"> </w:t>
            </w:r>
          </w:p>
        </w:tc>
        <w:tc>
          <w:tcPr>
            <w:tcW w:w="2120" w:type="dxa"/>
            <w:shd w:val="clear" w:color="auto" w:fill="auto"/>
            <w:vAlign w:val="center"/>
          </w:tcPr>
          <w:p w14:paraId="6C313311" w14:textId="782B1505" w:rsidR="000474BC" w:rsidRPr="007241DD" w:rsidRDefault="000474BC" w:rsidP="000474BC">
            <w:pPr>
              <w:jc w:val="center"/>
              <w:rPr>
                <w:color w:val="000000"/>
              </w:rPr>
            </w:pPr>
            <w:r w:rsidRPr="007241DD">
              <w:rPr>
                <w:color w:val="000000"/>
              </w:rPr>
              <w:t xml:space="preserve">кандидатка </w:t>
            </w:r>
            <w:proofErr w:type="spellStart"/>
            <w:r w:rsidRPr="007241DD">
              <w:rPr>
                <w:color w:val="000000"/>
              </w:rPr>
              <w:t>психологічних</w:t>
            </w:r>
            <w:proofErr w:type="spellEnd"/>
            <w:r w:rsidRPr="007241DD">
              <w:rPr>
                <w:color w:val="000000"/>
              </w:rPr>
              <w:t xml:space="preserve"> наук</w:t>
            </w:r>
          </w:p>
        </w:tc>
        <w:tc>
          <w:tcPr>
            <w:tcW w:w="4814" w:type="dxa"/>
            <w:shd w:val="clear" w:color="auto" w:fill="auto"/>
            <w:vAlign w:val="center"/>
          </w:tcPr>
          <w:p w14:paraId="3680F1BC" w14:textId="4A516C0D" w:rsidR="000474BC" w:rsidRPr="007241DD" w:rsidRDefault="000474BC" w:rsidP="000474BC">
            <w:pPr>
              <w:rPr>
                <w:color w:val="000000"/>
              </w:rPr>
            </w:pPr>
            <w:proofErr w:type="spellStart"/>
            <w:r w:rsidRPr="007241DD">
              <w:rPr>
                <w:color w:val="000000"/>
              </w:rPr>
              <w:t>Доцентка</w:t>
            </w:r>
            <w:proofErr w:type="spellEnd"/>
            <w:r w:rsidRPr="007241DD">
              <w:rPr>
                <w:color w:val="000000"/>
              </w:rPr>
              <w:t xml:space="preserve"> </w:t>
            </w:r>
            <w:proofErr w:type="spellStart"/>
            <w:r w:rsidRPr="007241DD">
              <w:rPr>
                <w:color w:val="000000"/>
              </w:rPr>
              <w:t>кафедри</w:t>
            </w:r>
            <w:proofErr w:type="spellEnd"/>
            <w:r w:rsidRPr="007241DD">
              <w:rPr>
                <w:color w:val="000000"/>
              </w:rPr>
              <w:t xml:space="preserve"> </w:t>
            </w:r>
            <w:proofErr w:type="spellStart"/>
            <w:r w:rsidRPr="007241DD">
              <w:rPr>
                <w:color w:val="000000"/>
              </w:rPr>
              <w:t>соціальної</w:t>
            </w:r>
            <w:proofErr w:type="spellEnd"/>
            <w:r w:rsidRPr="007241DD">
              <w:rPr>
                <w:color w:val="000000"/>
              </w:rPr>
              <w:t xml:space="preserve"> </w:t>
            </w:r>
            <w:proofErr w:type="spellStart"/>
            <w:r w:rsidRPr="007241DD">
              <w:rPr>
                <w:color w:val="000000"/>
              </w:rPr>
              <w:t>роботи</w:t>
            </w:r>
            <w:proofErr w:type="spellEnd"/>
            <w:r w:rsidRPr="007241DD">
              <w:rPr>
                <w:color w:val="000000"/>
              </w:rPr>
              <w:t xml:space="preserve"> та </w:t>
            </w:r>
            <w:proofErr w:type="spellStart"/>
            <w:r w:rsidRPr="007241DD">
              <w:rPr>
                <w:color w:val="000000"/>
              </w:rPr>
              <w:t>педагогіки</w:t>
            </w:r>
            <w:proofErr w:type="spellEnd"/>
            <w:r w:rsidRPr="007241DD">
              <w:rPr>
                <w:color w:val="000000"/>
              </w:rPr>
              <w:t xml:space="preserve"> </w:t>
            </w:r>
            <w:proofErr w:type="spellStart"/>
            <w:r w:rsidRPr="007241DD">
              <w:rPr>
                <w:color w:val="000000"/>
              </w:rPr>
              <w:t>Інституту</w:t>
            </w:r>
            <w:proofErr w:type="spellEnd"/>
            <w:r w:rsidRPr="007241DD">
              <w:rPr>
                <w:color w:val="000000"/>
              </w:rPr>
              <w:t xml:space="preserve"> </w:t>
            </w:r>
            <w:proofErr w:type="spellStart"/>
            <w:r w:rsidRPr="007241DD">
              <w:rPr>
                <w:color w:val="000000"/>
              </w:rPr>
              <w:t>соціальних</w:t>
            </w:r>
            <w:proofErr w:type="spellEnd"/>
            <w:r w:rsidRPr="007241DD">
              <w:rPr>
                <w:color w:val="000000"/>
              </w:rPr>
              <w:t xml:space="preserve"> </w:t>
            </w:r>
            <w:proofErr w:type="spellStart"/>
            <w:r w:rsidRPr="007241DD">
              <w:rPr>
                <w:color w:val="000000"/>
              </w:rPr>
              <w:t>технологій</w:t>
            </w:r>
            <w:proofErr w:type="spellEnd"/>
          </w:p>
        </w:tc>
      </w:tr>
      <w:tr w:rsidR="000474BC" w:rsidRPr="007241DD" w14:paraId="30ACE959" w14:textId="77777777" w:rsidTr="00891AC9">
        <w:trPr>
          <w:trHeight w:val="1020"/>
        </w:trPr>
        <w:tc>
          <w:tcPr>
            <w:tcW w:w="520" w:type="dxa"/>
            <w:shd w:val="clear" w:color="000000" w:fill="FFFFFF"/>
            <w:vAlign w:val="center"/>
          </w:tcPr>
          <w:p w14:paraId="5D6067DE" w14:textId="2A83045C" w:rsidR="000474BC" w:rsidRPr="007241DD" w:rsidRDefault="000474BC" w:rsidP="000474BC">
            <w:pPr>
              <w:jc w:val="center"/>
              <w:rPr>
                <w:color w:val="000000"/>
              </w:rPr>
            </w:pPr>
            <w:r w:rsidRPr="007241DD">
              <w:rPr>
                <w:color w:val="000000"/>
              </w:rPr>
              <w:t>3.</w:t>
            </w:r>
          </w:p>
        </w:tc>
        <w:tc>
          <w:tcPr>
            <w:tcW w:w="2200" w:type="dxa"/>
            <w:shd w:val="clear" w:color="auto" w:fill="auto"/>
            <w:vAlign w:val="center"/>
          </w:tcPr>
          <w:p w14:paraId="7C52B355" w14:textId="77777777" w:rsidR="000474BC" w:rsidRPr="007241DD" w:rsidRDefault="000474BC" w:rsidP="000474BC">
            <w:pPr>
              <w:jc w:val="center"/>
              <w:rPr>
                <w:color w:val="000000"/>
              </w:rPr>
            </w:pPr>
            <w:proofErr w:type="spellStart"/>
            <w:r w:rsidRPr="007241DD">
              <w:rPr>
                <w:color w:val="000000"/>
              </w:rPr>
              <w:t>Майструк</w:t>
            </w:r>
            <w:proofErr w:type="spellEnd"/>
            <w:r w:rsidRPr="007241DD">
              <w:rPr>
                <w:color w:val="000000"/>
              </w:rPr>
              <w:t xml:space="preserve"> </w:t>
            </w:r>
          </w:p>
          <w:p w14:paraId="29A00B9E" w14:textId="0BB6B181" w:rsidR="000474BC" w:rsidRPr="007241DD" w:rsidRDefault="000474BC" w:rsidP="000474BC">
            <w:pPr>
              <w:jc w:val="center"/>
              <w:rPr>
                <w:color w:val="000000"/>
              </w:rPr>
            </w:pPr>
            <w:proofErr w:type="spellStart"/>
            <w:r w:rsidRPr="007241DD">
              <w:rPr>
                <w:color w:val="000000"/>
              </w:rPr>
              <w:t>Вікторія</w:t>
            </w:r>
            <w:proofErr w:type="spellEnd"/>
            <w:r w:rsidRPr="007241DD">
              <w:rPr>
                <w:color w:val="000000"/>
              </w:rPr>
              <w:t xml:space="preserve"> </w:t>
            </w:r>
            <w:proofErr w:type="spellStart"/>
            <w:r w:rsidRPr="007241DD">
              <w:rPr>
                <w:color w:val="000000"/>
              </w:rPr>
              <w:t>Миколаївна</w:t>
            </w:r>
            <w:proofErr w:type="spellEnd"/>
          </w:p>
        </w:tc>
        <w:tc>
          <w:tcPr>
            <w:tcW w:w="2120" w:type="dxa"/>
            <w:shd w:val="clear" w:color="auto" w:fill="auto"/>
            <w:vAlign w:val="center"/>
          </w:tcPr>
          <w:p w14:paraId="7BEA778C" w14:textId="578F4D59" w:rsidR="000474BC" w:rsidRPr="007241DD" w:rsidRDefault="000474BC" w:rsidP="000474BC">
            <w:pPr>
              <w:jc w:val="center"/>
              <w:rPr>
                <w:color w:val="000000"/>
              </w:rPr>
            </w:pPr>
            <w:r w:rsidRPr="007241DD">
              <w:rPr>
                <w:color w:val="000000"/>
              </w:rPr>
              <w:t xml:space="preserve">кандидатка </w:t>
            </w:r>
            <w:proofErr w:type="spellStart"/>
            <w:r w:rsidRPr="007241DD">
              <w:rPr>
                <w:color w:val="000000"/>
              </w:rPr>
              <w:t>психологічних</w:t>
            </w:r>
            <w:proofErr w:type="spellEnd"/>
            <w:r w:rsidRPr="007241DD">
              <w:rPr>
                <w:color w:val="000000"/>
              </w:rPr>
              <w:t xml:space="preserve"> наук</w:t>
            </w:r>
          </w:p>
        </w:tc>
        <w:tc>
          <w:tcPr>
            <w:tcW w:w="4814" w:type="dxa"/>
            <w:shd w:val="clear" w:color="auto" w:fill="auto"/>
            <w:vAlign w:val="center"/>
          </w:tcPr>
          <w:p w14:paraId="6CF93D2D" w14:textId="56104346" w:rsidR="000474BC" w:rsidRPr="007241DD" w:rsidRDefault="000474BC" w:rsidP="000474BC">
            <w:pPr>
              <w:rPr>
                <w:color w:val="000000"/>
              </w:rPr>
            </w:pPr>
            <w:proofErr w:type="spellStart"/>
            <w:r w:rsidRPr="007241DD">
              <w:rPr>
                <w:color w:val="000000"/>
              </w:rPr>
              <w:t>Завідуюча</w:t>
            </w:r>
            <w:proofErr w:type="spellEnd"/>
            <w:r w:rsidRPr="007241DD">
              <w:rPr>
                <w:color w:val="000000"/>
              </w:rPr>
              <w:t xml:space="preserve"> кафедр</w:t>
            </w:r>
            <w:proofErr w:type="spellStart"/>
            <w:r w:rsidRPr="007241DD">
              <w:rPr>
                <w:color w:val="000000"/>
                <w:lang w:val="uk-UA"/>
              </w:rPr>
              <w:t>ою</w:t>
            </w:r>
            <w:proofErr w:type="spellEnd"/>
            <w:r w:rsidRPr="007241DD">
              <w:rPr>
                <w:color w:val="000000"/>
              </w:rPr>
              <w:t xml:space="preserve"> </w:t>
            </w:r>
            <w:proofErr w:type="spellStart"/>
            <w:r w:rsidRPr="007241DD">
              <w:rPr>
                <w:color w:val="000000"/>
              </w:rPr>
              <w:t>фізичної</w:t>
            </w:r>
            <w:proofErr w:type="spellEnd"/>
            <w:r w:rsidRPr="007241DD">
              <w:rPr>
                <w:color w:val="000000"/>
              </w:rPr>
              <w:t xml:space="preserve"> </w:t>
            </w:r>
            <w:proofErr w:type="spellStart"/>
            <w:r w:rsidRPr="007241DD">
              <w:rPr>
                <w:color w:val="000000"/>
              </w:rPr>
              <w:t>реабілітації</w:t>
            </w:r>
            <w:proofErr w:type="spellEnd"/>
            <w:r w:rsidRPr="007241DD">
              <w:rPr>
                <w:color w:val="000000"/>
              </w:rPr>
              <w:t xml:space="preserve"> та </w:t>
            </w:r>
            <w:proofErr w:type="spellStart"/>
            <w:r w:rsidRPr="007241DD">
              <w:rPr>
                <w:color w:val="000000"/>
              </w:rPr>
              <w:t>соціального</w:t>
            </w:r>
            <w:proofErr w:type="spellEnd"/>
            <w:r w:rsidRPr="007241DD">
              <w:rPr>
                <w:color w:val="000000"/>
              </w:rPr>
              <w:t xml:space="preserve"> </w:t>
            </w:r>
            <w:proofErr w:type="spellStart"/>
            <w:r w:rsidRPr="007241DD">
              <w:rPr>
                <w:color w:val="000000"/>
              </w:rPr>
              <w:t>забезпечення</w:t>
            </w:r>
            <w:proofErr w:type="spellEnd"/>
            <w:r w:rsidRPr="007241DD">
              <w:rPr>
                <w:color w:val="000000"/>
              </w:rPr>
              <w:t xml:space="preserve"> </w:t>
            </w:r>
            <w:proofErr w:type="spellStart"/>
            <w:r w:rsidRPr="007241DD">
              <w:rPr>
                <w:color w:val="000000"/>
              </w:rPr>
              <w:t>Луцького</w:t>
            </w:r>
            <w:proofErr w:type="spellEnd"/>
            <w:r w:rsidRPr="007241DD">
              <w:rPr>
                <w:color w:val="000000"/>
              </w:rPr>
              <w:t xml:space="preserve"> </w:t>
            </w:r>
            <w:proofErr w:type="spellStart"/>
            <w:r w:rsidRPr="007241DD">
              <w:rPr>
                <w:color w:val="000000"/>
              </w:rPr>
              <w:t>інституту</w:t>
            </w:r>
            <w:proofErr w:type="spellEnd"/>
            <w:r w:rsidRPr="007241DD">
              <w:rPr>
                <w:color w:val="000000"/>
              </w:rPr>
              <w:t xml:space="preserve"> </w:t>
            </w:r>
            <w:proofErr w:type="spellStart"/>
            <w:r w:rsidRPr="007241DD">
              <w:rPr>
                <w:color w:val="000000"/>
              </w:rPr>
              <w:t>розвитку</w:t>
            </w:r>
            <w:proofErr w:type="spellEnd"/>
            <w:r w:rsidRPr="007241DD">
              <w:rPr>
                <w:color w:val="000000"/>
              </w:rPr>
              <w:t xml:space="preserve"> </w:t>
            </w:r>
            <w:proofErr w:type="spellStart"/>
            <w:r w:rsidRPr="007241DD">
              <w:rPr>
                <w:color w:val="000000"/>
              </w:rPr>
              <w:t>людини</w:t>
            </w:r>
            <w:proofErr w:type="spellEnd"/>
          </w:p>
        </w:tc>
      </w:tr>
      <w:tr w:rsidR="000474BC" w:rsidRPr="007241DD" w14:paraId="20E25F7C" w14:textId="77777777" w:rsidTr="00891AC9">
        <w:trPr>
          <w:trHeight w:val="1020"/>
        </w:trPr>
        <w:tc>
          <w:tcPr>
            <w:tcW w:w="520" w:type="dxa"/>
            <w:shd w:val="clear" w:color="000000" w:fill="FFFFFF"/>
            <w:vAlign w:val="center"/>
          </w:tcPr>
          <w:p w14:paraId="7480DADD" w14:textId="7DCAFB4D" w:rsidR="000474BC" w:rsidRPr="007241DD" w:rsidRDefault="000474BC" w:rsidP="000474BC">
            <w:pPr>
              <w:jc w:val="center"/>
              <w:rPr>
                <w:color w:val="000000"/>
              </w:rPr>
            </w:pPr>
            <w:r w:rsidRPr="007241DD">
              <w:rPr>
                <w:color w:val="000000"/>
              </w:rPr>
              <w:t>4.</w:t>
            </w:r>
          </w:p>
        </w:tc>
        <w:tc>
          <w:tcPr>
            <w:tcW w:w="2200" w:type="dxa"/>
            <w:shd w:val="clear" w:color="auto" w:fill="auto"/>
            <w:vAlign w:val="center"/>
          </w:tcPr>
          <w:p w14:paraId="79986294" w14:textId="77777777" w:rsidR="000474BC" w:rsidRPr="007241DD" w:rsidRDefault="000474BC" w:rsidP="000474BC">
            <w:pPr>
              <w:jc w:val="center"/>
              <w:rPr>
                <w:color w:val="000000"/>
              </w:rPr>
            </w:pPr>
            <w:proofErr w:type="spellStart"/>
            <w:r w:rsidRPr="007241DD">
              <w:rPr>
                <w:color w:val="000000"/>
              </w:rPr>
              <w:t>Бондарець</w:t>
            </w:r>
            <w:proofErr w:type="spellEnd"/>
            <w:r w:rsidRPr="007241DD">
              <w:rPr>
                <w:color w:val="000000"/>
              </w:rPr>
              <w:t xml:space="preserve"> </w:t>
            </w:r>
          </w:p>
          <w:p w14:paraId="660ABB14" w14:textId="77777777" w:rsidR="000474BC" w:rsidRPr="007241DD" w:rsidRDefault="000474BC" w:rsidP="000474BC">
            <w:pPr>
              <w:jc w:val="center"/>
              <w:rPr>
                <w:color w:val="000000"/>
              </w:rPr>
            </w:pPr>
            <w:proofErr w:type="spellStart"/>
            <w:r w:rsidRPr="007241DD">
              <w:rPr>
                <w:color w:val="000000"/>
              </w:rPr>
              <w:t>Марія</w:t>
            </w:r>
            <w:proofErr w:type="spellEnd"/>
            <w:r w:rsidRPr="007241DD">
              <w:rPr>
                <w:color w:val="000000"/>
              </w:rPr>
              <w:t xml:space="preserve"> </w:t>
            </w:r>
          </w:p>
          <w:p w14:paraId="012D549E" w14:textId="44B7DD16" w:rsidR="000474BC" w:rsidRPr="007241DD" w:rsidRDefault="000474BC" w:rsidP="000474BC">
            <w:pPr>
              <w:jc w:val="center"/>
              <w:rPr>
                <w:color w:val="000000"/>
              </w:rPr>
            </w:pPr>
            <w:proofErr w:type="spellStart"/>
            <w:r w:rsidRPr="007241DD">
              <w:rPr>
                <w:color w:val="000000"/>
              </w:rPr>
              <w:t>Анатоліївна</w:t>
            </w:r>
            <w:proofErr w:type="spellEnd"/>
          </w:p>
        </w:tc>
        <w:tc>
          <w:tcPr>
            <w:tcW w:w="2120" w:type="dxa"/>
            <w:shd w:val="clear" w:color="auto" w:fill="auto"/>
            <w:vAlign w:val="center"/>
          </w:tcPr>
          <w:p w14:paraId="4313CF72" w14:textId="77777777" w:rsidR="000474BC" w:rsidRPr="007241DD" w:rsidRDefault="000474BC" w:rsidP="000474BC">
            <w:pPr>
              <w:jc w:val="center"/>
              <w:rPr>
                <w:color w:val="000000"/>
              </w:rPr>
            </w:pPr>
          </w:p>
        </w:tc>
        <w:tc>
          <w:tcPr>
            <w:tcW w:w="4814" w:type="dxa"/>
            <w:shd w:val="clear" w:color="auto" w:fill="auto"/>
            <w:vAlign w:val="center"/>
          </w:tcPr>
          <w:p w14:paraId="6A0A1C08" w14:textId="69056A75" w:rsidR="000474BC" w:rsidRPr="007241DD" w:rsidRDefault="000474BC" w:rsidP="000474BC">
            <w:pPr>
              <w:rPr>
                <w:color w:val="000000"/>
              </w:rPr>
            </w:pPr>
            <w:proofErr w:type="spellStart"/>
            <w:r w:rsidRPr="007241DD">
              <w:rPr>
                <w:color w:val="000000"/>
              </w:rPr>
              <w:t>Старша</w:t>
            </w:r>
            <w:proofErr w:type="spellEnd"/>
            <w:r w:rsidRPr="007241DD">
              <w:rPr>
                <w:color w:val="000000"/>
              </w:rPr>
              <w:t xml:space="preserve"> </w:t>
            </w:r>
            <w:proofErr w:type="spellStart"/>
            <w:r w:rsidRPr="007241DD">
              <w:rPr>
                <w:color w:val="000000"/>
              </w:rPr>
              <w:t>викладачка</w:t>
            </w:r>
            <w:proofErr w:type="spellEnd"/>
            <w:r w:rsidRPr="007241DD">
              <w:rPr>
                <w:color w:val="000000"/>
              </w:rPr>
              <w:t xml:space="preserve"> </w:t>
            </w:r>
            <w:proofErr w:type="spellStart"/>
            <w:r w:rsidRPr="007241DD">
              <w:rPr>
                <w:color w:val="000000"/>
              </w:rPr>
              <w:t>кафедри</w:t>
            </w:r>
            <w:proofErr w:type="spellEnd"/>
            <w:r w:rsidRPr="007241DD">
              <w:rPr>
                <w:color w:val="000000"/>
              </w:rPr>
              <w:t xml:space="preserve"> </w:t>
            </w:r>
            <w:proofErr w:type="spellStart"/>
            <w:r w:rsidRPr="007241DD">
              <w:rPr>
                <w:color w:val="000000"/>
              </w:rPr>
              <w:t>психології</w:t>
            </w:r>
            <w:proofErr w:type="spellEnd"/>
            <w:r w:rsidRPr="007241DD">
              <w:rPr>
                <w:color w:val="000000"/>
              </w:rPr>
              <w:t xml:space="preserve">, </w:t>
            </w:r>
            <w:proofErr w:type="spellStart"/>
            <w:r w:rsidRPr="007241DD">
              <w:rPr>
                <w:color w:val="000000"/>
              </w:rPr>
              <w:t>соціальної</w:t>
            </w:r>
            <w:proofErr w:type="spellEnd"/>
            <w:r w:rsidRPr="007241DD">
              <w:rPr>
                <w:color w:val="000000"/>
              </w:rPr>
              <w:t xml:space="preserve"> </w:t>
            </w:r>
            <w:proofErr w:type="spellStart"/>
            <w:r w:rsidRPr="007241DD">
              <w:rPr>
                <w:color w:val="000000"/>
              </w:rPr>
              <w:t>роботи</w:t>
            </w:r>
            <w:proofErr w:type="spellEnd"/>
            <w:r w:rsidRPr="007241DD">
              <w:rPr>
                <w:color w:val="000000"/>
              </w:rPr>
              <w:t xml:space="preserve"> та </w:t>
            </w:r>
            <w:proofErr w:type="spellStart"/>
            <w:r w:rsidRPr="007241DD">
              <w:rPr>
                <w:color w:val="000000"/>
              </w:rPr>
              <w:t>гуманітарних</w:t>
            </w:r>
            <w:proofErr w:type="spellEnd"/>
            <w:r w:rsidRPr="007241DD">
              <w:rPr>
                <w:color w:val="000000"/>
              </w:rPr>
              <w:t xml:space="preserve"> </w:t>
            </w:r>
            <w:proofErr w:type="spellStart"/>
            <w:r w:rsidRPr="007241DD">
              <w:rPr>
                <w:color w:val="000000"/>
              </w:rPr>
              <w:t>дисциплін</w:t>
            </w:r>
            <w:proofErr w:type="spellEnd"/>
            <w:r w:rsidRPr="007241DD">
              <w:rPr>
                <w:color w:val="000000"/>
              </w:rPr>
              <w:t xml:space="preserve"> </w:t>
            </w:r>
            <w:proofErr w:type="spellStart"/>
            <w:r w:rsidRPr="007241DD">
              <w:rPr>
                <w:color w:val="000000"/>
              </w:rPr>
              <w:t>Рівненського</w:t>
            </w:r>
            <w:proofErr w:type="spellEnd"/>
            <w:r w:rsidRPr="007241DD">
              <w:rPr>
                <w:color w:val="000000"/>
              </w:rPr>
              <w:t xml:space="preserve"> </w:t>
            </w:r>
            <w:proofErr w:type="spellStart"/>
            <w:r w:rsidRPr="007241DD">
              <w:rPr>
                <w:color w:val="000000"/>
              </w:rPr>
              <w:t>інституту</w:t>
            </w:r>
            <w:proofErr w:type="spellEnd"/>
          </w:p>
        </w:tc>
      </w:tr>
      <w:tr w:rsidR="000474BC" w:rsidRPr="007241DD" w14:paraId="5E6F3CA4" w14:textId="77777777" w:rsidTr="00891AC9">
        <w:trPr>
          <w:trHeight w:val="1020"/>
        </w:trPr>
        <w:tc>
          <w:tcPr>
            <w:tcW w:w="520" w:type="dxa"/>
            <w:shd w:val="clear" w:color="000000" w:fill="FFFFFF"/>
            <w:vAlign w:val="center"/>
          </w:tcPr>
          <w:p w14:paraId="2775E633" w14:textId="04AD1910" w:rsidR="000474BC" w:rsidRPr="007241DD" w:rsidRDefault="000474BC" w:rsidP="000474BC">
            <w:pPr>
              <w:jc w:val="center"/>
              <w:rPr>
                <w:color w:val="000000"/>
              </w:rPr>
            </w:pPr>
            <w:r w:rsidRPr="007241DD">
              <w:rPr>
                <w:color w:val="000000"/>
              </w:rPr>
              <w:t xml:space="preserve">5. </w:t>
            </w:r>
          </w:p>
        </w:tc>
        <w:tc>
          <w:tcPr>
            <w:tcW w:w="2200" w:type="dxa"/>
            <w:shd w:val="clear" w:color="auto" w:fill="auto"/>
            <w:vAlign w:val="center"/>
          </w:tcPr>
          <w:p w14:paraId="4D14AE21" w14:textId="77777777" w:rsidR="000474BC" w:rsidRPr="007241DD" w:rsidRDefault="000474BC" w:rsidP="000474BC">
            <w:pPr>
              <w:jc w:val="center"/>
              <w:rPr>
                <w:color w:val="000000"/>
              </w:rPr>
            </w:pPr>
            <w:proofErr w:type="spellStart"/>
            <w:r w:rsidRPr="007241DD">
              <w:rPr>
                <w:color w:val="000000"/>
              </w:rPr>
              <w:t>Каркач</w:t>
            </w:r>
            <w:proofErr w:type="spellEnd"/>
            <w:r w:rsidRPr="007241DD">
              <w:rPr>
                <w:color w:val="000000"/>
              </w:rPr>
              <w:t xml:space="preserve"> </w:t>
            </w:r>
          </w:p>
          <w:p w14:paraId="1978882A" w14:textId="2D690F2A" w:rsidR="000474BC" w:rsidRPr="007241DD" w:rsidRDefault="000474BC" w:rsidP="000474BC">
            <w:pPr>
              <w:jc w:val="center"/>
              <w:rPr>
                <w:color w:val="000000"/>
              </w:rPr>
            </w:pPr>
            <w:proofErr w:type="spellStart"/>
            <w:r w:rsidRPr="007241DD">
              <w:rPr>
                <w:color w:val="000000"/>
              </w:rPr>
              <w:t>Андрій</w:t>
            </w:r>
            <w:proofErr w:type="spellEnd"/>
            <w:r w:rsidRPr="007241DD">
              <w:rPr>
                <w:color w:val="000000"/>
              </w:rPr>
              <w:t xml:space="preserve"> </w:t>
            </w:r>
            <w:proofErr w:type="spellStart"/>
            <w:r w:rsidRPr="007241DD">
              <w:rPr>
                <w:color w:val="000000"/>
              </w:rPr>
              <w:t>Володимирович</w:t>
            </w:r>
            <w:proofErr w:type="spellEnd"/>
          </w:p>
        </w:tc>
        <w:tc>
          <w:tcPr>
            <w:tcW w:w="2120" w:type="dxa"/>
            <w:shd w:val="clear" w:color="auto" w:fill="auto"/>
            <w:vAlign w:val="center"/>
          </w:tcPr>
          <w:p w14:paraId="400C6D7A" w14:textId="77777777" w:rsidR="000474BC" w:rsidRPr="007241DD" w:rsidRDefault="000474BC" w:rsidP="000474BC">
            <w:pPr>
              <w:jc w:val="center"/>
              <w:rPr>
                <w:color w:val="000000"/>
              </w:rPr>
            </w:pPr>
          </w:p>
        </w:tc>
        <w:tc>
          <w:tcPr>
            <w:tcW w:w="4814" w:type="dxa"/>
            <w:shd w:val="clear" w:color="auto" w:fill="auto"/>
            <w:vAlign w:val="center"/>
          </w:tcPr>
          <w:p w14:paraId="37D0C055" w14:textId="31C220DE" w:rsidR="000474BC" w:rsidRPr="007241DD" w:rsidRDefault="000474BC" w:rsidP="000474BC">
            <w:pPr>
              <w:rPr>
                <w:color w:val="000000"/>
              </w:rPr>
            </w:pPr>
            <w:r w:rsidRPr="007241DD">
              <w:rPr>
                <w:color w:val="000000"/>
              </w:rPr>
              <w:t xml:space="preserve">Старший </w:t>
            </w:r>
            <w:proofErr w:type="spellStart"/>
            <w:r w:rsidRPr="007241DD">
              <w:rPr>
                <w:color w:val="000000"/>
              </w:rPr>
              <w:t>викладач</w:t>
            </w:r>
            <w:proofErr w:type="spellEnd"/>
            <w:r w:rsidRPr="007241DD">
              <w:rPr>
                <w:color w:val="000000"/>
              </w:rPr>
              <w:t xml:space="preserve"> </w:t>
            </w:r>
            <w:proofErr w:type="spellStart"/>
            <w:r w:rsidRPr="007241DD">
              <w:rPr>
                <w:color w:val="000000"/>
              </w:rPr>
              <w:t>кафедри</w:t>
            </w:r>
            <w:proofErr w:type="spellEnd"/>
            <w:r w:rsidRPr="007241DD">
              <w:rPr>
                <w:color w:val="000000"/>
              </w:rPr>
              <w:t xml:space="preserve"> </w:t>
            </w:r>
            <w:proofErr w:type="spellStart"/>
            <w:r w:rsidRPr="007241DD">
              <w:rPr>
                <w:color w:val="000000"/>
              </w:rPr>
              <w:t>соціальної</w:t>
            </w:r>
            <w:proofErr w:type="spellEnd"/>
            <w:r w:rsidRPr="007241DD">
              <w:rPr>
                <w:color w:val="000000"/>
              </w:rPr>
              <w:t xml:space="preserve"> </w:t>
            </w:r>
            <w:proofErr w:type="spellStart"/>
            <w:r w:rsidRPr="007241DD">
              <w:rPr>
                <w:color w:val="000000"/>
              </w:rPr>
              <w:t>роботи</w:t>
            </w:r>
            <w:proofErr w:type="spellEnd"/>
            <w:r w:rsidRPr="007241DD">
              <w:rPr>
                <w:color w:val="000000"/>
              </w:rPr>
              <w:t xml:space="preserve"> та </w:t>
            </w:r>
            <w:proofErr w:type="spellStart"/>
            <w:r w:rsidRPr="007241DD">
              <w:rPr>
                <w:color w:val="000000"/>
              </w:rPr>
              <w:t>спеціальної</w:t>
            </w:r>
            <w:proofErr w:type="spellEnd"/>
            <w:r w:rsidRPr="007241DD">
              <w:rPr>
                <w:color w:val="000000"/>
              </w:rPr>
              <w:t xml:space="preserve"> </w:t>
            </w:r>
            <w:proofErr w:type="spellStart"/>
            <w:r w:rsidRPr="007241DD">
              <w:rPr>
                <w:color w:val="000000"/>
              </w:rPr>
              <w:t>освіти</w:t>
            </w:r>
            <w:proofErr w:type="spellEnd"/>
            <w:r w:rsidRPr="007241DD">
              <w:rPr>
                <w:color w:val="000000"/>
              </w:rPr>
              <w:t xml:space="preserve"> </w:t>
            </w:r>
            <w:proofErr w:type="spellStart"/>
            <w:r w:rsidRPr="007241DD">
              <w:rPr>
                <w:color w:val="000000"/>
              </w:rPr>
              <w:t>Полтавського</w:t>
            </w:r>
            <w:proofErr w:type="spellEnd"/>
            <w:r w:rsidRPr="007241DD">
              <w:rPr>
                <w:color w:val="000000"/>
              </w:rPr>
              <w:t xml:space="preserve"> </w:t>
            </w:r>
            <w:proofErr w:type="spellStart"/>
            <w:r w:rsidRPr="007241DD">
              <w:rPr>
                <w:color w:val="000000"/>
              </w:rPr>
              <w:t>інституту</w:t>
            </w:r>
            <w:proofErr w:type="spellEnd"/>
            <w:r w:rsidRPr="007241DD">
              <w:rPr>
                <w:color w:val="000000"/>
              </w:rPr>
              <w:t xml:space="preserve"> </w:t>
            </w:r>
            <w:proofErr w:type="spellStart"/>
            <w:r w:rsidRPr="007241DD">
              <w:rPr>
                <w:color w:val="000000"/>
              </w:rPr>
              <w:t>економіки</w:t>
            </w:r>
            <w:proofErr w:type="spellEnd"/>
            <w:r w:rsidRPr="007241DD">
              <w:rPr>
                <w:color w:val="000000"/>
              </w:rPr>
              <w:t xml:space="preserve"> і права</w:t>
            </w:r>
          </w:p>
        </w:tc>
      </w:tr>
      <w:tr w:rsidR="000474BC" w:rsidRPr="007241DD" w14:paraId="4629B880" w14:textId="77777777" w:rsidTr="00891AC9">
        <w:trPr>
          <w:trHeight w:val="1020"/>
        </w:trPr>
        <w:tc>
          <w:tcPr>
            <w:tcW w:w="520" w:type="dxa"/>
            <w:shd w:val="clear" w:color="000000" w:fill="FFFFFF"/>
            <w:vAlign w:val="center"/>
          </w:tcPr>
          <w:p w14:paraId="6C764F85" w14:textId="1320D876" w:rsidR="000474BC" w:rsidRPr="007241DD" w:rsidRDefault="000474BC" w:rsidP="000474BC">
            <w:pPr>
              <w:jc w:val="center"/>
              <w:rPr>
                <w:color w:val="000000"/>
              </w:rPr>
            </w:pPr>
            <w:r w:rsidRPr="007241DD">
              <w:rPr>
                <w:color w:val="000000"/>
              </w:rPr>
              <w:t>6.</w:t>
            </w:r>
          </w:p>
        </w:tc>
        <w:tc>
          <w:tcPr>
            <w:tcW w:w="2200" w:type="dxa"/>
            <w:shd w:val="clear" w:color="auto" w:fill="auto"/>
            <w:vAlign w:val="center"/>
          </w:tcPr>
          <w:p w14:paraId="6424F150" w14:textId="77777777" w:rsidR="000474BC" w:rsidRPr="007241DD" w:rsidRDefault="000474BC" w:rsidP="000474BC">
            <w:pPr>
              <w:jc w:val="center"/>
              <w:rPr>
                <w:color w:val="000000"/>
              </w:rPr>
            </w:pPr>
            <w:proofErr w:type="spellStart"/>
            <w:r w:rsidRPr="007241DD">
              <w:rPr>
                <w:color w:val="000000"/>
              </w:rPr>
              <w:t>Нікора</w:t>
            </w:r>
            <w:proofErr w:type="spellEnd"/>
            <w:r w:rsidRPr="007241DD">
              <w:rPr>
                <w:color w:val="000000"/>
              </w:rPr>
              <w:t xml:space="preserve"> </w:t>
            </w:r>
          </w:p>
          <w:p w14:paraId="4804A6B5" w14:textId="784A65FF" w:rsidR="000474BC" w:rsidRPr="007241DD" w:rsidRDefault="000474BC" w:rsidP="000474BC">
            <w:pPr>
              <w:jc w:val="center"/>
              <w:rPr>
                <w:color w:val="000000"/>
              </w:rPr>
            </w:pPr>
            <w:r w:rsidRPr="007241DD">
              <w:rPr>
                <w:color w:val="000000"/>
              </w:rPr>
              <w:t xml:space="preserve">Анна </w:t>
            </w:r>
            <w:proofErr w:type="spellStart"/>
            <w:r w:rsidRPr="007241DD">
              <w:rPr>
                <w:color w:val="000000"/>
              </w:rPr>
              <w:t>Олександрівна</w:t>
            </w:r>
            <w:proofErr w:type="spellEnd"/>
          </w:p>
        </w:tc>
        <w:tc>
          <w:tcPr>
            <w:tcW w:w="2120" w:type="dxa"/>
            <w:shd w:val="clear" w:color="auto" w:fill="auto"/>
            <w:vAlign w:val="center"/>
          </w:tcPr>
          <w:p w14:paraId="3A71D3CC" w14:textId="500B1D55" w:rsidR="000474BC" w:rsidRPr="007241DD" w:rsidRDefault="000474BC" w:rsidP="000474BC">
            <w:pPr>
              <w:jc w:val="center"/>
              <w:rPr>
                <w:color w:val="000000"/>
              </w:rPr>
            </w:pPr>
            <w:r w:rsidRPr="007241DD">
              <w:rPr>
                <w:color w:val="000000"/>
              </w:rPr>
              <w:t xml:space="preserve">кандидатка </w:t>
            </w:r>
            <w:proofErr w:type="spellStart"/>
            <w:r w:rsidRPr="007241DD">
              <w:rPr>
                <w:color w:val="000000"/>
              </w:rPr>
              <w:t>педагогічних</w:t>
            </w:r>
            <w:proofErr w:type="spellEnd"/>
            <w:r w:rsidRPr="007241DD">
              <w:rPr>
                <w:color w:val="000000"/>
                <w:lang w:val="uk-UA"/>
              </w:rPr>
              <w:t xml:space="preserve"> </w:t>
            </w:r>
            <w:r w:rsidRPr="007241DD">
              <w:rPr>
                <w:color w:val="000000"/>
              </w:rPr>
              <w:t>наук</w:t>
            </w:r>
          </w:p>
        </w:tc>
        <w:tc>
          <w:tcPr>
            <w:tcW w:w="4814" w:type="dxa"/>
            <w:shd w:val="clear" w:color="auto" w:fill="auto"/>
            <w:vAlign w:val="center"/>
          </w:tcPr>
          <w:p w14:paraId="3BD71ABE" w14:textId="71C63166" w:rsidR="000474BC" w:rsidRPr="007241DD" w:rsidRDefault="000474BC" w:rsidP="000474BC">
            <w:pPr>
              <w:rPr>
                <w:color w:val="000000"/>
              </w:rPr>
            </w:pPr>
            <w:proofErr w:type="spellStart"/>
            <w:r w:rsidRPr="007241DD">
              <w:rPr>
                <w:color w:val="000000"/>
              </w:rPr>
              <w:t>Доцентка</w:t>
            </w:r>
            <w:proofErr w:type="spellEnd"/>
            <w:r w:rsidRPr="007241DD">
              <w:rPr>
                <w:color w:val="000000"/>
              </w:rPr>
              <w:t xml:space="preserve"> </w:t>
            </w:r>
            <w:proofErr w:type="spellStart"/>
            <w:r w:rsidRPr="007241DD">
              <w:rPr>
                <w:color w:val="000000"/>
              </w:rPr>
              <w:t>кафедри</w:t>
            </w:r>
            <w:proofErr w:type="spellEnd"/>
            <w:r w:rsidRPr="007241DD">
              <w:rPr>
                <w:color w:val="000000"/>
              </w:rPr>
              <w:t xml:space="preserve"> </w:t>
            </w:r>
            <w:proofErr w:type="spellStart"/>
            <w:r w:rsidRPr="007241DD">
              <w:rPr>
                <w:color w:val="000000"/>
              </w:rPr>
              <w:t>психології</w:t>
            </w:r>
            <w:proofErr w:type="spellEnd"/>
            <w:r w:rsidRPr="007241DD">
              <w:rPr>
                <w:color w:val="000000"/>
              </w:rPr>
              <w:t xml:space="preserve">, </w:t>
            </w:r>
            <w:proofErr w:type="spellStart"/>
            <w:r w:rsidRPr="007241DD">
              <w:rPr>
                <w:color w:val="000000"/>
              </w:rPr>
              <w:t>спеціальної</w:t>
            </w:r>
            <w:proofErr w:type="spellEnd"/>
            <w:r w:rsidRPr="007241DD">
              <w:rPr>
                <w:color w:val="000000"/>
              </w:rPr>
              <w:t xml:space="preserve"> </w:t>
            </w:r>
            <w:proofErr w:type="spellStart"/>
            <w:r w:rsidRPr="007241DD">
              <w:rPr>
                <w:color w:val="000000"/>
              </w:rPr>
              <w:t>освіти</w:t>
            </w:r>
            <w:proofErr w:type="spellEnd"/>
            <w:r w:rsidRPr="007241DD">
              <w:rPr>
                <w:color w:val="000000"/>
              </w:rPr>
              <w:t xml:space="preserve"> та </w:t>
            </w:r>
            <w:proofErr w:type="spellStart"/>
            <w:r w:rsidRPr="007241DD">
              <w:rPr>
                <w:color w:val="000000"/>
              </w:rPr>
              <w:t>здоров’я</w:t>
            </w:r>
            <w:proofErr w:type="spellEnd"/>
            <w:r w:rsidRPr="007241DD">
              <w:rPr>
                <w:color w:val="000000"/>
              </w:rPr>
              <w:t xml:space="preserve"> </w:t>
            </w:r>
            <w:proofErr w:type="spellStart"/>
            <w:r w:rsidRPr="007241DD">
              <w:rPr>
                <w:color w:val="000000"/>
              </w:rPr>
              <w:t>людини</w:t>
            </w:r>
            <w:proofErr w:type="spellEnd"/>
            <w:r w:rsidRPr="007241DD">
              <w:rPr>
                <w:color w:val="000000"/>
              </w:rPr>
              <w:t xml:space="preserve"> </w:t>
            </w:r>
            <w:proofErr w:type="spellStart"/>
            <w:r w:rsidRPr="007241DD">
              <w:rPr>
                <w:color w:val="000000"/>
              </w:rPr>
              <w:t>Миколаївського</w:t>
            </w:r>
            <w:proofErr w:type="spellEnd"/>
            <w:r w:rsidRPr="007241DD">
              <w:rPr>
                <w:color w:val="000000"/>
              </w:rPr>
              <w:t xml:space="preserve"> </w:t>
            </w:r>
            <w:proofErr w:type="spellStart"/>
            <w:r w:rsidRPr="007241DD">
              <w:rPr>
                <w:color w:val="000000"/>
              </w:rPr>
              <w:t>інституту</w:t>
            </w:r>
            <w:proofErr w:type="spellEnd"/>
            <w:r w:rsidRPr="007241DD">
              <w:rPr>
                <w:color w:val="000000"/>
              </w:rPr>
              <w:t xml:space="preserve"> </w:t>
            </w:r>
            <w:proofErr w:type="spellStart"/>
            <w:r w:rsidRPr="007241DD">
              <w:rPr>
                <w:color w:val="000000"/>
              </w:rPr>
              <w:t>розвитку</w:t>
            </w:r>
            <w:proofErr w:type="spellEnd"/>
            <w:r w:rsidRPr="007241DD">
              <w:rPr>
                <w:color w:val="000000"/>
              </w:rPr>
              <w:t xml:space="preserve"> </w:t>
            </w:r>
            <w:proofErr w:type="spellStart"/>
            <w:r w:rsidRPr="007241DD">
              <w:rPr>
                <w:color w:val="000000"/>
              </w:rPr>
              <w:t>людини</w:t>
            </w:r>
            <w:proofErr w:type="spellEnd"/>
          </w:p>
        </w:tc>
      </w:tr>
      <w:tr w:rsidR="000474BC" w:rsidRPr="007241DD" w14:paraId="044BF859" w14:textId="77777777" w:rsidTr="00891AC9">
        <w:trPr>
          <w:trHeight w:val="1020"/>
        </w:trPr>
        <w:tc>
          <w:tcPr>
            <w:tcW w:w="520" w:type="dxa"/>
            <w:shd w:val="clear" w:color="000000" w:fill="FFFFFF"/>
            <w:vAlign w:val="center"/>
          </w:tcPr>
          <w:p w14:paraId="4997D94C" w14:textId="5ACC2CDE" w:rsidR="000474BC" w:rsidRPr="007241DD" w:rsidRDefault="000474BC" w:rsidP="000474BC">
            <w:pPr>
              <w:jc w:val="center"/>
              <w:rPr>
                <w:color w:val="000000"/>
              </w:rPr>
            </w:pPr>
            <w:r w:rsidRPr="007241DD">
              <w:rPr>
                <w:color w:val="000000"/>
              </w:rPr>
              <w:t>7.</w:t>
            </w:r>
          </w:p>
        </w:tc>
        <w:tc>
          <w:tcPr>
            <w:tcW w:w="2200" w:type="dxa"/>
            <w:shd w:val="clear" w:color="auto" w:fill="auto"/>
            <w:vAlign w:val="center"/>
          </w:tcPr>
          <w:p w14:paraId="2DC0235A" w14:textId="77777777" w:rsidR="000474BC" w:rsidRPr="007241DD" w:rsidRDefault="000474BC" w:rsidP="000474BC">
            <w:pPr>
              <w:jc w:val="center"/>
              <w:rPr>
                <w:color w:val="000000"/>
              </w:rPr>
            </w:pPr>
            <w:r w:rsidRPr="007241DD">
              <w:rPr>
                <w:color w:val="000000"/>
              </w:rPr>
              <w:t xml:space="preserve">Артеменко </w:t>
            </w:r>
          </w:p>
          <w:p w14:paraId="54C20A76" w14:textId="3F18FBA0" w:rsidR="000474BC" w:rsidRPr="007241DD" w:rsidRDefault="000474BC" w:rsidP="000474BC">
            <w:pPr>
              <w:jc w:val="center"/>
              <w:rPr>
                <w:color w:val="000000"/>
              </w:rPr>
            </w:pPr>
            <w:r w:rsidRPr="007241DD">
              <w:rPr>
                <w:color w:val="000000"/>
              </w:rPr>
              <w:t xml:space="preserve">Анна </w:t>
            </w:r>
            <w:proofErr w:type="spellStart"/>
            <w:r w:rsidRPr="007241DD">
              <w:rPr>
                <w:color w:val="000000"/>
              </w:rPr>
              <w:t>Броніславівна</w:t>
            </w:r>
            <w:proofErr w:type="spellEnd"/>
          </w:p>
        </w:tc>
        <w:tc>
          <w:tcPr>
            <w:tcW w:w="2120" w:type="dxa"/>
            <w:shd w:val="clear" w:color="auto" w:fill="auto"/>
            <w:vAlign w:val="center"/>
          </w:tcPr>
          <w:p w14:paraId="3318223E" w14:textId="31F87693" w:rsidR="000474BC" w:rsidRPr="007241DD" w:rsidRDefault="000474BC" w:rsidP="000474BC">
            <w:pPr>
              <w:jc w:val="center"/>
              <w:rPr>
                <w:color w:val="000000"/>
              </w:rPr>
            </w:pPr>
            <w:r w:rsidRPr="007241DD">
              <w:rPr>
                <w:color w:val="000000"/>
              </w:rPr>
              <w:t xml:space="preserve">доктор </w:t>
            </w:r>
            <w:proofErr w:type="spellStart"/>
            <w:r w:rsidRPr="007241DD">
              <w:rPr>
                <w:color w:val="000000"/>
              </w:rPr>
              <w:t>філософії</w:t>
            </w:r>
            <w:proofErr w:type="spellEnd"/>
            <w:r w:rsidRPr="007241DD">
              <w:rPr>
                <w:color w:val="000000"/>
              </w:rPr>
              <w:t xml:space="preserve"> (</w:t>
            </w:r>
            <w:proofErr w:type="spellStart"/>
            <w:r w:rsidRPr="007241DD">
              <w:rPr>
                <w:color w:val="000000"/>
              </w:rPr>
              <w:t>Phd</w:t>
            </w:r>
            <w:proofErr w:type="spellEnd"/>
            <w:r w:rsidRPr="007241DD">
              <w:rPr>
                <w:color w:val="000000"/>
              </w:rPr>
              <w:t xml:space="preserve">) з </w:t>
            </w:r>
            <w:proofErr w:type="spellStart"/>
            <w:r w:rsidRPr="007241DD">
              <w:rPr>
                <w:color w:val="000000"/>
              </w:rPr>
              <w:t>соціології</w:t>
            </w:r>
            <w:proofErr w:type="spellEnd"/>
          </w:p>
        </w:tc>
        <w:tc>
          <w:tcPr>
            <w:tcW w:w="4814" w:type="dxa"/>
            <w:shd w:val="clear" w:color="auto" w:fill="auto"/>
            <w:vAlign w:val="center"/>
          </w:tcPr>
          <w:p w14:paraId="3FE6620A" w14:textId="55B1695B" w:rsidR="000474BC" w:rsidRPr="007241DD" w:rsidRDefault="000474BC" w:rsidP="000474BC">
            <w:pPr>
              <w:rPr>
                <w:color w:val="000000"/>
              </w:rPr>
            </w:pPr>
            <w:proofErr w:type="spellStart"/>
            <w:r w:rsidRPr="007241DD">
              <w:rPr>
                <w:color w:val="000000"/>
              </w:rPr>
              <w:t>Завідуюча</w:t>
            </w:r>
            <w:proofErr w:type="spellEnd"/>
            <w:r w:rsidRPr="007241DD">
              <w:rPr>
                <w:color w:val="000000"/>
              </w:rPr>
              <w:t xml:space="preserve"> кафедр</w:t>
            </w:r>
            <w:proofErr w:type="spellStart"/>
            <w:r w:rsidRPr="007241DD">
              <w:rPr>
                <w:color w:val="000000"/>
                <w:lang w:val="uk-UA"/>
              </w:rPr>
              <w:t>ою</w:t>
            </w:r>
            <w:proofErr w:type="spellEnd"/>
            <w:r w:rsidRPr="007241DD">
              <w:rPr>
                <w:color w:val="000000"/>
              </w:rPr>
              <w:t xml:space="preserve"> </w:t>
            </w:r>
            <w:proofErr w:type="spellStart"/>
            <w:r w:rsidRPr="007241DD">
              <w:rPr>
                <w:color w:val="000000"/>
              </w:rPr>
              <w:t>соціально-реабілітаційних</w:t>
            </w:r>
            <w:proofErr w:type="spellEnd"/>
            <w:r w:rsidRPr="007241DD">
              <w:rPr>
                <w:color w:val="000000"/>
              </w:rPr>
              <w:t xml:space="preserve"> </w:t>
            </w:r>
            <w:proofErr w:type="spellStart"/>
            <w:r w:rsidRPr="007241DD">
              <w:rPr>
                <w:color w:val="000000"/>
              </w:rPr>
              <w:t>технологій</w:t>
            </w:r>
            <w:proofErr w:type="spellEnd"/>
            <w:r w:rsidRPr="007241DD">
              <w:rPr>
                <w:color w:val="000000"/>
              </w:rPr>
              <w:t xml:space="preserve"> </w:t>
            </w:r>
            <w:proofErr w:type="spellStart"/>
            <w:r w:rsidRPr="007241DD">
              <w:rPr>
                <w:color w:val="000000"/>
              </w:rPr>
              <w:t>Житомирського</w:t>
            </w:r>
            <w:proofErr w:type="spellEnd"/>
            <w:r w:rsidRPr="007241DD">
              <w:rPr>
                <w:color w:val="000000"/>
              </w:rPr>
              <w:t xml:space="preserve"> </w:t>
            </w:r>
            <w:proofErr w:type="spellStart"/>
            <w:r w:rsidRPr="007241DD">
              <w:rPr>
                <w:color w:val="000000"/>
              </w:rPr>
              <w:t>економіко-гуманітарного</w:t>
            </w:r>
            <w:proofErr w:type="spellEnd"/>
            <w:r w:rsidRPr="007241DD">
              <w:rPr>
                <w:color w:val="000000"/>
              </w:rPr>
              <w:t xml:space="preserve"> </w:t>
            </w:r>
            <w:proofErr w:type="spellStart"/>
            <w:r w:rsidRPr="007241DD">
              <w:rPr>
                <w:color w:val="000000"/>
              </w:rPr>
              <w:t>інституту</w:t>
            </w:r>
            <w:proofErr w:type="spellEnd"/>
          </w:p>
        </w:tc>
      </w:tr>
      <w:tr w:rsidR="000474BC" w:rsidRPr="007241DD" w14:paraId="7DD0493F" w14:textId="77777777" w:rsidTr="00891AC9">
        <w:trPr>
          <w:trHeight w:val="1020"/>
        </w:trPr>
        <w:tc>
          <w:tcPr>
            <w:tcW w:w="520" w:type="dxa"/>
            <w:shd w:val="clear" w:color="000000" w:fill="FFFFFF"/>
            <w:vAlign w:val="center"/>
          </w:tcPr>
          <w:p w14:paraId="71831238" w14:textId="7C1245B5" w:rsidR="000474BC" w:rsidRPr="007241DD" w:rsidRDefault="000474BC" w:rsidP="000474BC">
            <w:pPr>
              <w:jc w:val="center"/>
              <w:rPr>
                <w:color w:val="000000"/>
              </w:rPr>
            </w:pPr>
            <w:r w:rsidRPr="007241DD">
              <w:rPr>
                <w:color w:val="000000"/>
              </w:rPr>
              <w:t>8.</w:t>
            </w:r>
          </w:p>
        </w:tc>
        <w:tc>
          <w:tcPr>
            <w:tcW w:w="2200" w:type="dxa"/>
            <w:shd w:val="clear" w:color="auto" w:fill="auto"/>
            <w:vAlign w:val="center"/>
          </w:tcPr>
          <w:p w14:paraId="4D1E55FA" w14:textId="77777777" w:rsidR="000474BC" w:rsidRPr="007241DD" w:rsidRDefault="000474BC" w:rsidP="000474BC">
            <w:pPr>
              <w:jc w:val="center"/>
              <w:rPr>
                <w:color w:val="000000"/>
              </w:rPr>
            </w:pPr>
            <w:proofErr w:type="spellStart"/>
            <w:r w:rsidRPr="007241DD">
              <w:rPr>
                <w:color w:val="000000"/>
              </w:rPr>
              <w:t>Батаєва</w:t>
            </w:r>
            <w:proofErr w:type="spellEnd"/>
            <w:r w:rsidRPr="007241DD">
              <w:rPr>
                <w:color w:val="000000"/>
              </w:rPr>
              <w:t xml:space="preserve"> </w:t>
            </w:r>
          </w:p>
          <w:p w14:paraId="70FAE24A" w14:textId="1FD542D2" w:rsidR="000474BC" w:rsidRPr="007241DD" w:rsidRDefault="000474BC" w:rsidP="000474BC">
            <w:pPr>
              <w:jc w:val="center"/>
              <w:rPr>
                <w:color w:val="000000"/>
              </w:rPr>
            </w:pPr>
            <w:r w:rsidRPr="007241DD">
              <w:rPr>
                <w:color w:val="000000"/>
              </w:rPr>
              <w:t xml:space="preserve">Катерина </w:t>
            </w:r>
            <w:proofErr w:type="spellStart"/>
            <w:r w:rsidRPr="007241DD">
              <w:rPr>
                <w:color w:val="000000"/>
              </w:rPr>
              <w:t>Вікторівна</w:t>
            </w:r>
            <w:proofErr w:type="spellEnd"/>
          </w:p>
        </w:tc>
        <w:tc>
          <w:tcPr>
            <w:tcW w:w="2120" w:type="dxa"/>
            <w:shd w:val="clear" w:color="auto" w:fill="auto"/>
            <w:vAlign w:val="center"/>
          </w:tcPr>
          <w:p w14:paraId="63C83235" w14:textId="38F60887" w:rsidR="000474BC" w:rsidRPr="007241DD" w:rsidRDefault="000474BC" w:rsidP="000474BC">
            <w:pPr>
              <w:jc w:val="center"/>
              <w:rPr>
                <w:color w:val="000000"/>
              </w:rPr>
            </w:pPr>
            <w:r w:rsidRPr="007241DD">
              <w:rPr>
                <w:color w:val="000000"/>
              </w:rPr>
              <w:t xml:space="preserve">доктор </w:t>
            </w:r>
            <w:proofErr w:type="spellStart"/>
            <w:r w:rsidRPr="007241DD">
              <w:rPr>
                <w:color w:val="000000"/>
              </w:rPr>
              <w:t>філософський</w:t>
            </w:r>
            <w:proofErr w:type="spellEnd"/>
            <w:r w:rsidRPr="007241DD">
              <w:rPr>
                <w:color w:val="000000"/>
              </w:rPr>
              <w:t xml:space="preserve"> наук</w:t>
            </w:r>
          </w:p>
        </w:tc>
        <w:tc>
          <w:tcPr>
            <w:tcW w:w="4814" w:type="dxa"/>
            <w:shd w:val="clear" w:color="auto" w:fill="auto"/>
            <w:vAlign w:val="center"/>
          </w:tcPr>
          <w:p w14:paraId="123B08E1" w14:textId="33DD802C" w:rsidR="000474BC" w:rsidRPr="007241DD" w:rsidRDefault="000474BC" w:rsidP="000474BC">
            <w:pPr>
              <w:rPr>
                <w:color w:val="000000"/>
              </w:rPr>
            </w:pPr>
            <w:proofErr w:type="spellStart"/>
            <w:r w:rsidRPr="007241DD">
              <w:rPr>
                <w:color w:val="000000"/>
              </w:rPr>
              <w:t>Професорка</w:t>
            </w:r>
            <w:proofErr w:type="spellEnd"/>
            <w:r w:rsidRPr="007241DD">
              <w:rPr>
                <w:color w:val="000000"/>
              </w:rPr>
              <w:t xml:space="preserve"> </w:t>
            </w:r>
            <w:proofErr w:type="spellStart"/>
            <w:r w:rsidRPr="007241DD">
              <w:rPr>
                <w:color w:val="000000"/>
              </w:rPr>
              <w:t>кафедри</w:t>
            </w:r>
            <w:proofErr w:type="spellEnd"/>
            <w:r w:rsidRPr="007241DD">
              <w:rPr>
                <w:color w:val="000000"/>
              </w:rPr>
              <w:t xml:space="preserve"> </w:t>
            </w:r>
            <w:proofErr w:type="spellStart"/>
            <w:r w:rsidRPr="007241DD">
              <w:rPr>
                <w:color w:val="000000"/>
              </w:rPr>
              <w:t>соціально-реабілітаційних</w:t>
            </w:r>
            <w:proofErr w:type="spellEnd"/>
            <w:r w:rsidRPr="007241DD">
              <w:rPr>
                <w:color w:val="000000"/>
              </w:rPr>
              <w:t xml:space="preserve"> </w:t>
            </w:r>
            <w:proofErr w:type="spellStart"/>
            <w:r w:rsidRPr="007241DD">
              <w:rPr>
                <w:color w:val="000000"/>
              </w:rPr>
              <w:t>технологій</w:t>
            </w:r>
            <w:proofErr w:type="spellEnd"/>
            <w:r w:rsidRPr="007241DD">
              <w:rPr>
                <w:color w:val="000000"/>
              </w:rPr>
              <w:t xml:space="preserve"> </w:t>
            </w:r>
            <w:proofErr w:type="spellStart"/>
            <w:r w:rsidRPr="007241DD">
              <w:rPr>
                <w:color w:val="000000"/>
              </w:rPr>
              <w:t>Житомирського</w:t>
            </w:r>
            <w:proofErr w:type="spellEnd"/>
            <w:r w:rsidRPr="007241DD">
              <w:rPr>
                <w:color w:val="000000"/>
              </w:rPr>
              <w:t xml:space="preserve"> </w:t>
            </w:r>
            <w:proofErr w:type="spellStart"/>
            <w:r w:rsidRPr="007241DD">
              <w:rPr>
                <w:color w:val="000000"/>
              </w:rPr>
              <w:t>економіко-гуманітарного</w:t>
            </w:r>
            <w:proofErr w:type="spellEnd"/>
            <w:r w:rsidRPr="007241DD">
              <w:rPr>
                <w:color w:val="000000"/>
              </w:rPr>
              <w:t xml:space="preserve"> </w:t>
            </w:r>
            <w:proofErr w:type="spellStart"/>
            <w:r w:rsidRPr="007241DD">
              <w:rPr>
                <w:color w:val="000000"/>
              </w:rPr>
              <w:t>інституту</w:t>
            </w:r>
            <w:proofErr w:type="spellEnd"/>
          </w:p>
        </w:tc>
      </w:tr>
      <w:tr w:rsidR="000474BC" w:rsidRPr="007241DD" w14:paraId="5D36BB50" w14:textId="77777777" w:rsidTr="00891AC9">
        <w:trPr>
          <w:trHeight w:val="1020"/>
        </w:trPr>
        <w:tc>
          <w:tcPr>
            <w:tcW w:w="520" w:type="dxa"/>
            <w:shd w:val="clear" w:color="000000" w:fill="FFFFFF"/>
            <w:vAlign w:val="center"/>
          </w:tcPr>
          <w:p w14:paraId="3A96E7DA" w14:textId="125B1520" w:rsidR="000474BC" w:rsidRPr="007241DD" w:rsidRDefault="000474BC" w:rsidP="000474BC">
            <w:pPr>
              <w:jc w:val="center"/>
              <w:rPr>
                <w:color w:val="000000"/>
              </w:rPr>
            </w:pPr>
            <w:r w:rsidRPr="007241DD">
              <w:rPr>
                <w:color w:val="000000"/>
              </w:rPr>
              <w:t>9.</w:t>
            </w:r>
          </w:p>
        </w:tc>
        <w:tc>
          <w:tcPr>
            <w:tcW w:w="2200" w:type="dxa"/>
            <w:shd w:val="clear" w:color="auto" w:fill="auto"/>
            <w:vAlign w:val="center"/>
          </w:tcPr>
          <w:p w14:paraId="5AE02769" w14:textId="77777777" w:rsidR="000474BC" w:rsidRPr="007241DD" w:rsidRDefault="000474BC" w:rsidP="000474BC">
            <w:pPr>
              <w:jc w:val="center"/>
              <w:rPr>
                <w:color w:val="000000"/>
              </w:rPr>
            </w:pPr>
            <w:proofErr w:type="spellStart"/>
            <w:r w:rsidRPr="007241DD">
              <w:rPr>
                <w:color w:val="000000"/>
              </w:rPr>
              <w:t>Добровіцька</w:t>
            </w:r>
            <w:proofErr w:type="spellEnd"/>
            <w:r w:rsidRPr="007241DD">
              <w:rPr>
                <w:color w:val="000000"/>
              </w:rPr>
              <w:t xml:space="preserve"> </w:t>
            </w:r>
          </w:p>
          <w:p w14:paraId="7FF40893" w14:textId="6454D510" w:rsidR="000474BC" w:rsidRPr="007241DD" w:rsidRDefault="000474BC" w:rsidP="000474BC">
            <w:pPr>
              <w:jc w:val="center"/>
              <w:rPr>
                <w:color w:val="000000"/>
              </w:rPr>
            </w:pPr>
            <w:proofErr w:type="spellStart"/>
            <w:r w:rsidRPr="007241DD">
              <w:rPr>
                <w:color w:val="000000"/>
              </w:rPr>
              <w:t>Олена</w:t>
            </w:r>
            <w:proofErr w:type="spellEnd"/>
            <w:r w:rsidRPr="007241DD">
              <w:rPr>
                <w:color w:val="000000"/>
              </w:rPr>
              <w:t xml:space="preserve"> </w:t>
            </w:r>
            <w:proofErr w:type="spellStart"/>
            <w:r w:rsidRPr="007241DD">
              <w:rPr>
                <w:color w:val="000000"/>
              </w:rPr>
              <w:t>Олександрівна</w:t>
            </w:r>
            <w:proofErr w:type="spellEnd"/>
          </w:p>
        </w:tc>
        <w:tc>
          <w:tcPr>
            <w:tcW w:w="2120" w:type="dxa"/>
            <w:shd w:val="clear" w:color="auto" w:fill="auto"/>
            <w:vAlign w:val="center"/>
          </w:tcPr>
          <w:p w14:paraId="4FF9E56A" w14:textId="0894F96F" w:rsidR="000474BC" w:rsidRPr="007241DD" w:rsidRDefault="000474BC" w:rsidP="000474BC">
            <w:pPr>
              <w:jc w:val="center"/>
              <w:rPr>
                <w:color w:val="000000"/>
              </w:rPr>
            </w:pPr>
            <w:r w:rsidRPr="007241DD">
              <w:rPr>
                <w:color w:val="000000"/>
              </w:rPr>
              <w:t xml:space="preserve">кандидатка </w:t>
            </w:r>
            <w:proofErr w:type="spellStart"/>
            <w:r w:rsidRPr="007241DD">
              <w:rPr>
                <w:color w:val="000000"/>
              </w:rPr>
              <w:t>педагогічних</w:t>
            </w:r>
            <w:proofErr w:type="spellEnd"/>
            <w:r w:rsidRPr="007241DD">
              <w:rPr>
                <w:color w:val="000000"/>
              </w:rPr>
              <w:t xml:space="preserve"> наук</w:t>
            </w:r>
          </w:p>
        </w:tc>
        <w:tc>
          <w:tcPr>
            <w:tcW w:w="4814" w:type="dxa"/>
            <w:shd w:val="clear" w:color="auto" w:fill="auto"/>
            <w:vAlign w:val="center"/>
          </w:tcPr>
          <w:p w14:paraId="40E2F0A5" w14:textId="510CB753" w:rsidR="000474BC" w:rsidRPr="007241DD" w:rsidRDefault="000474BC" w:rsidP="000474BC">
            <w:pPr>
              <w:rPr>
                <w:color w:val="000000"/>
              </w:rPr>
            </w:pPr>
            <w:proofErr w:type="spellStart"/>
            <w:r w:rsidRPr="007241DD">
              <w:rPr>
                <w:color w:val="000000"/>
              </w:rPr>
              <w:t>Доцентка</w:t>
            </w:r>
            <w:proofErr w:type="spellEnd"/>
            <w:r w:rsidRPr="007241DD">
              <w:rPr>
                <w:color w:val="000000"/>
              </w:rPr>
              <w:t xml:space="preserve"> </w:t>
            </w:r>
            <w:proofErr w:type="spellStart"/>
            <w:r w:rsidRPr="007241DD">
              <w:rPr>
                <w:color w:val="000000"/>
              </w:rPr>
              <w:t>кафедри</w:t>
            </w:r>
            <w:proofErr w:type="spellEnd"/>
            <w:r w:rsidRPr="007241DD">
              <w:rPr>
                <w:color w:val="000000"/>
              </w:rPr>
              <w:t xml:space="preserve"> </w:t>
            </w:r>
            <w:proofErr w:type="spellStart"/>
            <w:r w:rsidRPr="007241DD">
              <w:rPr>
                <w:color w:val="000000"/>
              </w:rPr>
              <w:t>психології</w:t>
            </w:r>
            <w:proofErr w:type="spellEnd"/>
            <w:r w:rsidRPr="007241DD">
              <w:rPr>
                <w:color w:val="000000"/>
              </w:rPr>
              <w:t xml:space="preserve"> та </w:t>
            </w:r>
            <w:proofErr w:type="spellStart"/>
            <w:r w:rsidRPr="007241DD">
              <w:rPr>
                <w:color w:val="000000"/>
              </w:rPr>
              <w:t>соціальної</w:t>
            </w:r>
            <w:proofErr w:type="spellEnd"/>
            <w:r w:rsidRPr="007241DD">
              <w:rPr>
                <w:color w:val="000000"/>
              </w:rPr>
              <w:t xml:space="preserve"> </w:t>
            </w:r>
            <w:proofErr w:type="spellStart"/>
            <w:r w:rsidRPr="007241DD">
              <w:rPr>
                <w:color w:val="000000"/>
              </w:rPr>
              <w:t>роботи</w:t>
            </w:r>
            <w:proofErr w:type="spellEnd"/>
            <w:r w:rsidRPr="007241DD">
              <w:rPr>
                <w:color w:val="000000"/>
              </w:rPr>
              <w:t xml:space="preserve"> </w:t>
            </w:r>
            <w:proofErr w:type="spellStart"/>
            <w:r w:rsidRPr="007241DD">
              <w:rPr>
                <w:color w:val="000000"/>
              </w:rPr>
              <w:t>Хмельницького</w:t>
            </w:r>
            <w:proofErr w:type="spellEnd"/>
            <w:r w:rsidRPr="007241DD">
              <w:rPr>
                <w:color w:val="000000"/>
              </w:rPr>
              <w:t xml:space="preserve"> </w:t>
            </w:r>
            <w:proofErr w:type="spellStart"/>
            <w:r w:rsidRPr="007241DD">
              <w:rPr>
                <w:color w:val="000000"/>
              </w:rPr>
              <w:t>інституту</w:t>
            </w:r>
            <w:proofErr w:type="spellEnd"/>
            <w:r w:rsidRPr="007241DD">
              <w:rPr>
                <w:color w:val="000000"/>
              </w:rPr>
              <w:t xml:space="preserve"> </w:t>
            </w:r>
            <w:proofErr w:type="spellStart"/>
            <w:r w:rsidRPr="007241DD">
              <w:rPr>
                <w:color w:val="000000"/>
              </w:rPr>
              <w:t>соціальних</w:t>
            </w:r>
            <w:proofErr w:type="spellEnd"/>
            <w:r w:rsidRPr="007241DD">
              <w:rPr>
                <w:color w:val="000000"/>
              </w:rPr>
              <w:t xml:space="preserve"> </w:t>
            </w:r>
            <w:proofErr w:type="spellStart"/>
            <w:r w:rsidRPr="007241DD">
              <w:rPr>
                <w:color w:val="000000"/>
              </w:rPr>
              <w:t>технологій</w:t>
            </w:r>
            <w:proofErr w:type="spellEnd"/>
          </w:p>
        </w:tc>
      </w:tr>
      <w:tr w:rsidR="000474BC" w:rsidRPr="007241DD" w14:paraId="45A28CBC" w14:textId="77777777" w:rsidTr="00891AC9">
        <w:trPr>
          <w:trHeight w:val="1020"/>
        </w:trPr>
        <w:tc>
          <w:tcPr>
            <w:tcW w:w="520" w:type="dxa"/>
            <w:shd w:val="clear" w:color="000000" w:fill="FFFFFF"/>
            <w:vAlign w:val="center"/>
          </w:tcPr>
          <w:p w14:paraId="17BCCFF2" w14:textId="418BCA40" w:rsidR="000474BC" w:rsidRPr="007241DD" w:rsidRDefault="000474BC" w:rsidP="000474BC">
            <w:pPr>
              <w:jc w:val="center"/>
              <w:rPr>
                <w:color w:val="000000"/>
              </w:rPr>
            </w:pPr>
            <w:r w:rsidRPr="007241DD">
              <w:rPr>
                <w:color w:val="000000"/>
              </w:rPr>
              <w:t>10.</w:t>
            </w:r>
          </w:p>
        </w:tc>
        <w:tc>
          <w:tcPr>
            <w:tcW w:w="2200" w:type="dxa"/>
            <w:shd w:val="clear" w:color="auto" w:fill="auto"/>
            <w:vAlign w:val="center"/>
          </w:tcPr>
          <w:p w14:paraId="41822F43" w14:textId="270C3499" w:rsidR="000474BC" w:rsidRPr="007241DD" w:rsidRDefault="000474BC" w:rsidP="000474BC">
            <w:pPr>
              <w:jc w:val="center"/>
              <w:rPr>
                <w:color w:val="000000"/>
              </w:rPr>
            </w:pPr>
            <w:r w:rsidRPr="007241DD">
              <w:rPr>
                <w:color w:val="000000"/>
              </w:rPr>
              <w:t xml:space="preserve">Татаринова </w:t>
            </w:r>
            <w:proofErr w:type="spellStart"/>
            <w:r w:rsidRPr="007241DD">
              <w:rPr>
                <w:color w:val="000000"/>
              </w:rPr>
              <w:t>Світлана</w:t>
            </w:r>
            <w:proofErr w:type="spellEnd"/>
            <w:r w:rsidRPr="007241DD">
              <w:rPr>
                <w:color w:val="000000"/>
              </w:rPr>
              <w:t xml:space="preserve"> </w:t>
            </w:r>
            <w:proofErr w:type="spellStart"/>
            <w:r w:rsidRPr="007241DD">
              <w:rPr>
                <w:color w:val="000000"/>
              </w:rPr>
              <w:t>Олексіївна</w:t>
            </w:r>
            <w:proofErr w:type="spellEnd"/>
          </w:p>
        </w:tc>
        <w:tc>
          <w:tcPr>
            <w:tcW w:w="2120" w:type="dxa"/>
            <w:shd w:val="clear" w:color="auto" w:fill="auto"/>
            <w:vAlign w:val="center"/>
          </w:tcPr>
          <w:p w14:paraId="3A5BE798" w14:textId="3D43240C" w:rsidR="000474BC" w:rsidRPr="007241DD" w:rsidRDefault="000474BC" w:rsidP="000474BC">
            <w:pPr>
              <w:jc w:val="center"/>
              <w:rPr>
                <w:color w:val="000000"/>
              </w:rPr>
            </w:pPr>
            <w:r w:rsidRPr="007241DD">
              <w:rPr>
                <w:color w:val="000000"/>
              </w:rPr>
              <w:t xml:space="preserve">кандидатка </w:t>
            </w:r>
            <w:proofErr w:type="spellStart"/>
            <w:r w:rsidRPr="007241DD">
              <w:rPr>
                <w:color w:val="000000"/>
              </w:rPr>
              <w:t>педагогічних</w:t>
            </w:r>
            <w:proofErr w:type="spellEnd"/>
            <w:r w:rsidRPr="007241DD">
              <w:rPr>
                <w:color w:val="000000"/>
              </w:rPr>
              <w:t xml:space="preserve"> наук</w:t>
            </w:r>
          </w:p>
        </w:tc>
        <w:tc>
          <w:tcPr>
            <w:tcW w:w="4814" w:type="dxa"/>
            <w:shd w:val="clear" w:color="auto" w:fill="auto"/>
            <w:vAlign w:val="center"/>
          </w:tcPr>
          <w:p w14:paraId="72D08C48" w14:textId="2008EE39" w:rsidR="000474BC" w:rsidRPr="007241DD" w:rsidRDefault="000474BC" w:rsidP="000474BC">
            <w:pPr>
              <w:rPr>
                <w:color w:val="000000"/>
              </w:rPr>
            </w:pPr>
            <w:proofErr w:type="spellStart"/>
            <w:r w:rsidRPr="007241DD">
              <w:rPr>
                <w:color w:val="000000"/>
              </w:rPr>
              <w:t>Директорка</w:t>
            </w:r>
            <w:proofErr w:type="spellEnd"/>
            <w:r w:rsidRPr="007241DD">
              <w:rPr>
                <w:color w:val="000000"/>
              </w:rPr>
              <w:t xml:space="preserve"> </w:t>
            </w:r>
            <w:proofErr w:type="spellStart"/>
            <w:r w:rsidRPr="007241DD">
              <w:rPr>
                <w:color w:val="000000"/>
              </w:rPr>
              <w:t>Мелітопольського</w:t>
            </w:r>
            <w:proofErr w:type="spellEnd"/>
            <w:r w:rsidRPr="007241DD">
              <w:rPr>
                <w:color w:val="000000"/>
              </w:rPr>
              <w:t xml:space="preserve"> </w:t>
            </w:r>
            <w:proofErr w:type="spellStart"/>
            <w:r w:rsidRPr="007241DD">
              <w:rPr>
                <w:color w:val="000000"/>
              </w:rPr>
              <w:t>фахового</w:t>
            </w:r>
            <w:proofErr w:type="spellEnd"/>
            <w:r w:rsidRPr="007241DD">
              <w:rPr>
                <w:color w:val="000000"/>
              </w:rPr>
              <w:t xml:space="preserve"> </w:t>
            </w:r>
            <w:proofErr w:type="spellStart"/>
            <w:r w:rsidRPr="007241DD">
              <w:rPr>
                <w:color w:val="000000"/>
              </w:rPr>
              <w:t>коледжу</w:t>
            </w:r>
            <w:proofErr w:type="spellEnd"/>
            <w:r w:rsidRPr="007241DD">
              <w:rPr>
                <w:color w:val="000000"/>
              </w:rPr>
              <w:t>, доцент</w:t>
            </w:r>
            <w:r w:rsidRPr="007241DD">
              <w:rPr>
                <w:color w:val="000000"/>
                <w:lang w:val="uk-UA"/>
              </w:rPr>
              <w:t>ка</w:t>
            </w:r>
            <w:r w:rsidRPr="007241DD">
              <w:rPr>
                <w:color w:val="000000"/>
              </w:rPr>
              <w:t xml:space="preserve"> </w:t>
            </w:r>
            <w:proofErr w:type="spellStart"/>
            <w:r w:rsidRPr="007241DD">
              <w:rPr>
                <w:color w:val="000000"/>
              </w:rPr>
              <w:t>кафедри</w:t>
            </w:r>
            <w:proofErr w:type="spellEnd"/>
            <w:r w:rsidRPr="007241DD">
              <w:rPr>
                <w:color w:val="000000"/>
              </w:rPr>
              <w:t xml:space="preserve"> </w:t>
            </w:r>
            <w:proofErr w:type="spellStart"/>
            <w:r w:rsidRPr="007241DD">
              <w:rPr>
                <w:color w:val="000000"/>
              </w:rPr>
              <w:t>соціальної</w:t>
            </w:r>
            <w:proofErr w:type="spellEnd"/>
            <w:r w:rsidRPr="007241DD">
              <w:rPr>
                <w:color w:val="000000"/>
              </w:rPr>
              <w:t xml:space="preserve"> </w:t>
            </w:r>
            <w:proofErr w:type="spellStart"/>
            <w:r w:rsidRPr="007241DD">
              <w:rPr>
                <w:color w:val="000000"/>
              </w:rPr>
              <w:t>роботи</w:t>
            </w:r>
            <w:proofErr w:type="spellEnd"/>
            <w:r w:rsidRPr="007241DD">
              <w:rPr>
                <w:color w:val="000000"/>
              </w:rPr>
              <w:t xml:space="preserve"> </w:t>
            </w:r>
            <w:proofErr w:type="spellStart"/>
            <w:r w:rsidRPr="007241DD">
              <w:rPr>
                <w:color w:val="000000"/>
              </w:rPr>
              <w:t>Мелітопольського</w:t>
            </w:r>
            <w:proofErr w:type="spellEnd"/>
            <w:r w:rsidRPr="007241DD">
              <w:rPr>
                <w:color w:val="000000"/>
              </w:rPr>
              <w:t xml:space="preserve"> </w:t>
            </w:r>
            <w:proofErr w:type="spellStart"/>
            <w:r w:rsidRPr="007241DD">
              <w:rPr>
                <w:color w:val="000000"/>
              </w:rPr>
              <w:t>інституту</w:t>
            </w:r>
            <w:proofErr w:type="spellEnd"/>
            <w:r w:rsidRPr="007241DD">
              <w:rPr>
                <w:color w:val="000000"/>
              </w:rPr>
              <w:t xml:space="preserve"> </w:t>
            </w:r>
            <w:proofErr w:type="spellStart"/>
            <w:r w:rsidRPr="007241DD">
              <w:rPr>
                <w:color w:val="000000"/>
              </w:rPr>
              <w:t>екології</w:t>
            </w:r>
            <w:proofErr w:type="spellEnd"/>
            <w:r w:rsidRPr="007241DD">
              <w:rPr>
                <w:color w:val="000000"/>
              </w:rPr>
              <w:t xml:space="preserve"> та </w:t>
            </w:r>
            <w:proofErr w:type="spellStart"/>
            <w:r w:rsidRPr="007241DD">
              <w:rPr>
                <w:color w:val="000000"/>
              </w:rPr>
              <w:t>соціальних</w:t>
            </w:r>
            <w:proofErr w:type="spellEnd"/>
            <w:r w:rsidRPr="007241DD">
              <w:rPr>
                <w:color w:val="000000"/>
              </w:rPr>
              <w:t xml:space="preserve"> </w:t>
            </w:r>
            <w:proofErr w:type="spellStart"/>
            <w:r w:rsidRPr="007241DD">
              <w:rPr>
                <w:color w:val="000000"/>
              </w:rPr>
              <w:t>технологій</w:t>
            </w:r>
            <w:proofErr w:type="spellEnd"/>
          </w:p>
        </w:tc>
      </w:tr>
    </w:tbl>
    <w:p w14:paraId="343487C0" w14:textId="5E489C6D" w:rsidR="00986596" w:rsidRPr="007241DD" w:rsidRDefault="00986596" w:rsidP="00921AD6">
      <w:pPr>
        <w:pStyle w:val="af4"/>
        <w:spacing w:after="0"/>
        <w:ind w:left="0" w:firstLine="600"/>
        <w:jc w:val="both"/>
        <w:rPr>
          <w:sz w:val="28"/>
          <w:szCs w:val="28"/>
          <w:lang w:val="ru-RU"/>
        </w:rPr>
      </w:pPr>
    </w:p>
    <w:p w14:paraId="21A5391A" w14:textId="77777777" w:rsidR="00B8709D" w:rsidRPr="007241DD" w:rsidRDefault="00B8709D" w:rsidP="00B8709D">
      <w:pPr>
        <w:pStyle w:val="af4"/>
        <w:spacing w:after="0"/>
        <w:ind w:left="567"/>
        <w:jc w:val="both"/>
        <w:rPr>
          <w:bCs/>
          <w:sz w:val="18"/>
          <w:szCs w:val="18"/>
          <w:lang w:val="ru-RU"/>
        </w:rPr>
      </w:pPr>
    </w:p>
    <w:p w14:paraId="5A8C67FF" w14:textId="77777777" w:rsidR="00B8709D" w:rsidRPr="007241DD" w:rsidRDefault="00B8709D" w:rsidP="00B8709D">
      <w:pPr>
        <w:pStyle w:val="af4"/>
        <w:spacing w:after="0"/>
        <w:ind w:right="-7895" w:firstLine="1"/>
        <w:rPr>
          <w:b/>
          <w:sz w:val="28"/>
          <w:szCs w:val="28"/>
        </w:rPr>
      </w:pPr>
      <w:r w:rsidRPr="007241DD">
        <w:rPr>
          <w:b/>
          <w:sz w:val="28"/>
          <w:szCs w:val="28"/>
        </w:rPr>
        <w:lastRenderedPageBreak/>
        <w:t>Рецензії-відгуки зовнішніх стейкхолдерів:</w:t>
      </w:r>
    </w:p>
    <w:p w14:paraId="2A50E920" w14:textId="4CC4E7D1" w:rsidR="005E4E6F" w:rsidRPr="007241DD" w:rsidRDefault="005E4E6F" w:rsidP="00986596">
      <w:pPr>
        <w:pStyle w:val="af4"/>
        <w:numPr>
          <w:ilvl w:val="0"/>
          <w:numId w:val="23"/>
        </w:numPr>
        <w:spacing w:after="0"/>
        <w:jc w:val="both"/>
        <w:rPr>
          <w:sz w:val="28"/>
          <w:szCs w:val="28"/>
        </w:rPr>
      </w:pPr>
      <w:r w:rsidRPr="007241DD">
        <w:rPr>
          <w:sz w:val="28"/>
          <w:szCs w:val="28"/>
        </w:rPr>
        <w:t xml:space="preserve">Представник роботодавців: </w:t>
      </w:r>
      <w:proofErr w:type="spellStart"/>
      <w:r w:rsidRPr="007241DD">
        <w:rPr>
          <w:sz w:val="28"/>
          <w:szCs w:val="28"/>
        </w:rPr>
        <w:t>Новік</w:t>
      </w:r>
      <w:proofErr w:type="spellEnd"/>
      <w:r w:rsidRPr="007241DD">
        <w:rPr>
          <w:sz w:val="28"/>
          <w:szCs w:val="28"/>
        </w:rPr>
        <w:t xml:space="preserve"> Л.Ф.</w:t>
      </w:r>
      <w:r w:rsidR="00986596" w:rsidRPr="007241DD">
        <w:rPr>
          <w:sz w:val="28"/>
          <w:szCs w:val="28"/>
        </w:rPr>
        <w:t xml:space="preserve">, </w:t>
      </w:r>
      <w:r w:rsidRPr="007241DD">
        <w:rPr>
          <w:sz w:val="28"/>
          <w:szCs w:val="28"/>
        </w:rPr>
        <w:t>директор</w:t>
      </w:r>
      <w:r w:rsidR="00986596" w:rsidRPr="007241DD">
        <w:rPr>
          <w:sz w:val="28"/>
          <w:szCs w:val="28"/>
        </w:rPr>
        <w:t>ка</w:t>
      </w:r>
      <w:r w:rsidRPr="007241DD">
        <w:rPr>
          <w:sz w:val="28"/>
          <w:szCs w:val="28"/>
        </w:rPr>
        <w:t xml:space="preserve"> Центру комплексної</w:t>
      </w:r>
      <w:r w:rsidR="00986596" w:rsidRPr="007241DD">
        <w:rPr>
          <w:sz w:val="28"/>
          <w:szCs w:val="28"/>
        </w:rPr>
        <w:t xml:space="preserve"> </w:t>
      </w:r>
      <w:r w:rsidRPr="007241DD">
        <w:rPr>
          <w:sz w:val="28"/>
          <w:szCs w:val="28"/>
        </w:rPr>
        <w:t>реабілітації для осіб з інвалідністю Дарницького району м. Києва;</w:t>
      </w:r>
    </w:p>
    <w:p w14:paraId="38FE24ED" w14:textId="4747EF5F" w:rsidR="00986596" w:rsidRPr="007241DD" w:rsidRDefault="00986596" w:rsidP="00986596">
      <w:pPr>
        <w:pStyle w:val="af4"/>
        <w:numPr>
          <w:ilvl w:val="0"/>
          <w:numId w:val="23"/>
        </w:numPr>
        <w:spacing w:after="0"/>
        <w:jc w:val="both"/>
        <w:rPr>
          <w:sz w:val="28"/>
          <w:szCs w:val="28"/>
        </w:rPr>
      </w:pPr>
      <w:r w:rsidRPr="007241DD">
        <w:rPr>
          <w:sz w:val="28"/>
          <w:szCs w:val="28"/>
        </w:rPr>
        <w:t>Представник роботодавців: Литовченко С.В., завідуюча відділу ос</w:t>
      </w:r>
      <w:r w:rsidR="000474BC" w:rsidRPr="007241DD">
        <w:rPr>
          <w:sz w:val="28"/>
          <w:szCs w:val="28"/>
        </w:rPr>
        <w:t>віти дітей з порушеннями слуху</w:t>
      </w:r>
      <w:r w:rsidRPr="007241DD">
        <w:rPr>
          <w:sz w:val="28"/>
          <w:szCs w:val="28"/>
        </w:rPr>
        <w:t xml:space="preserve"> Інституту спеціальної педагогіки і психології імені Миколи </w:t>
      </w:r>
      <w:proofErr w:type="spellStart"/>
      <w:r w:rsidRPr="007241DD">
        <w:rPr>
          <w:sz w:val="28"/>
          <w:szCs w:val="28"/>
        </w:rPr>
        <w:t>Ярмаченка</w:t>
      </w:r>
      <w:proofErr w:type="spellEnd"/>
      <w:r w:rsidRPr="007241DD">
        <w:rPr>
          <w:sz w:val="28"/>
          <w:szCs w:val="28"/>
        </w:rPr>
        <w:t xml:space="preserve"> НАПН України</w:t>
      </w:r>
      <w:r w:rsidR="000474BC" w:rsidRPr="007241DD">
        <w:rPr>
          <w:sz w:val="28"/>
          <w:szCs w:val="28"/>
        </w:rPr>
        <w:t xml:space="preserve">, </w:t>
      </w:r>
      <w:proofErr w:type="spellStart"/>
      <w:r w:rsidR="000474BC" w:rsidRPr="007241DD">
        <w:rPr>
          <w:sz w:val="28"/>
          <w:szCs w:val="28"/>
        </w:rPr>
        <w:t>д.пед.н</w:t>
      </w:r>
      <w:proofErr w:type="spellEnd"/>
      <w:r w:rsidR="000474BC" w:rsidRPr="007241DD">
        <w:rPr>
          <w:sz w:val="28"/>
          <w:szCs w:val="28"/>
        </w:rPr>
        <w:t xml:space="preserve">., </w:t>
      </w:r>
      <w:proofErr w:type="spellStart"/>
      <w:r w:rsidR="000474BC" w:rsidRPr="007241DD">
        <w:rPr>
          <w:sz w:val="28"/>
          <w:szCs w:val="28"/>
        </w:rPr>
        <w:t>с</w:t>
      </w:r>
      <w:r w:rsidRPr="007241DD">
        <w:rPr>
          <w:sz w:val="28"/>
          <w:szCs w:val="28"/>
        </w:rPr>
        <w:t>.н.с</w:t>
      </w:r>
      <w:proofErr w:type="spellEnd"/>
      <w:r w:rsidRPr="007241DD">
        <w:rPr>
          <w:sz w:val="28"/>
          <w:szCs w:val="28"/>
        </w:rPr>
        <w:t>.</w:t>
      </w:r>
      <w:r w:rsidR="000474BC" w:rsidRPr="007241DD">
        <w:rPr>
          <w:sz w:val="28"/>
          <w:szCs w:val="28"/>
        </w:rPr>
        <w:t>;</w:t>
      </w:r>
    </w:p>
    <w:p w14:paraId="4D13E0E5" w14:textId="758921B4" w:rsidR="005E4E6F" w:rsidRPr="007241DD" w:rsidRDefault="005E4E6F" w:rsidP="00986596">
      <w:pPr>
        <w:pStyle w:val="af4"/>
        <w:numPr>
          <w:ilvl w:val="0"/>
          <w:numId w:val="23"/>
        </w:numPr>
        <w:spacing w:after="0"/>
        <w:jc w:val="both"/>
        <w:rPr>
          <w:sz w:val="28"/>
          <w:szCs w:val="28"/>
        </w:rPr>
      </w:pPr>
      <w:r w:rsidRPr="007241DD">
        <w:rPr>
          <w:sz w:val="28"/>
          <w:szCs w:val="28"/>
        </w:rPr>
        <w:t xml:space="preserve">Представник студентського самоврядування: </w:t>
      </w:r>
      <w:r w:rsidR="00986596" w:rsidRPr="007241DD">
        <w:rPr>
          <w:sz w:val="28"/>
          <w:szCs w:val="28"/>
        </w:rPr>
        <w:t>Куз</w:t>
      </w:r>
      <w:r w:rsidR="000474BC" w:rsidRPr="007241DD">
        <w:rPr>
          <w:sz w:val="28"/>
          <w:szCs w:val="28"/>
        </w:rPr>
        <w:t>ь</w:t>
      </w:r>
      <w:r w:rsidR="00986596" w:rsidRPr="007241DD">
        <w:rPr>
          <w:sz w:val="28"/>
          <w:szCs w:val="28"/>
        </w:rPr>
        <w:t xml:space="preserve">менко Я.Р., фахівець кафедри фізичної терапії, </w:t>
      </w:r>
      <w:proofErr w:type="spellStart"/>
      <w:r w:rsidR="00986596" w:rsidRPr="007241DD">
        <w:rPr>
          <w:sz w:val="28"/>
          <w:szCs w:val="28"/>
        </w:rPr>
        <w:t>ерготерапії</w:t>
      </w:r>
      <w:proofErr w:type="spellEnd"/>
      <w:r w:rsidR="00986596" w:rsidRPr="007241DD">
        <w:rPr>
          <w:sz w:val="28"/>
          <w:szCs w:val="28"/>
        </w:rPr>
        <w:t xml:space="preserve"> та фізичного виховання, </w:t>
      </w:r>
      <w:r w:rsidRPr="007241DD">
        <w:rPr>
          <w:sz w:val="28"/>
          <w:szCs w:val="28"/>
        </w:rPr>
        <w:t>студентка</w:t>
      </w:r>
      <w:r w:rsidR="00986596" w:rsidRPr="007241DD">
        <w:rPr>
          <w:sz w:val="28"/>
          <w:szCs w:val="28"/>
        </w:rPr>
        <w:t xml:space="preserve"> </w:t>
      </w:r>
      <w:r w:rsidRPr="007241DD">
        <w:rPr>
          <w:sz w:val="28"/>
          <w:szCs w:val="28"/>
        </w:rPr>
        <w:t xml:space="preserve">магістратури </w:t>
      </w:r>
      <w:r w:rsidR="00986596" w:rsidRPr="007241DD">
        <w:rPr>
          <w:sz w:val="28"/>
          <w:szCs w:val="28"/>
        </w:rPr>
        <w:t xml:space="preserve">за </w:t>
      </w:r>
      <w:r w:rsidRPr="007241DD">
        <w:rPr>
          <w:sz w:val="28"/>
          <w:szCs w:val="28"/>
        </w:rPr>
        <w:t>спеціальн</w:t>
      </w:r>
      <w:r w:rsidR="00986596" w:rsidRPr="007241DD">
        <w:rPr>
          <w:sz w:val="28"/>
          <w:szCs w:val="28"/>
        </w:rPr>
        <w:t xml:space="preserve">істю </w:t>
      </w:r>
      <w:r w:rsidRPr="007241DD">
        <w:rPr>
          <w:sz w:val="28"/>
          <w:szCs w:val="28"/>
        </w:rPr>
        <w:t>«Спеціальна освіта» групи ЗСПО-2</w:t>
      </w:r>
      <w:r w:rsidR="00986596" w:rsidRPr="007241DD">
        <w:rPr>
          <w:sz w:val="28"/>
          <w:szCs w:val="28"/>
        </w:rPr>
        <w:t>2</w:t>
      </w:r>
      <w:r w:rsidRPr="007241DD">
        <w:rPr>
          <w:sz w:val="28"/>
          <w:szCs w:val="28"/>
        </w:rPr>
        <w:t>-1м.</w:t>
      </w:r>
    </w:p>
    <w:p w14:paraId="0EA797B2" w14:textId="77777777" w:rsidR="00B8709D" w:rsidRPr="007241DD" w:rsidRDefault="00B8709D" w:rsidP="005E4E6F">
      <w:pPr>
        <w:pStyle w:val="af4"/>
        <w:spacing w:after="0"/>
        <w:ind w:left="0" w:right="-7895"/>
        <w:rPr>
          <w:sz w:val="28"/>
          <w:szCs w:val="28"/>
        </w:rPr>
      </w:pPr>
    </w:p>
    <w:p w14:paraId="6D2F99FB" w14:textId="137B1F46" w:rsidR="000474BC" w:rsidRPr="007241DD" w:rsidRDefault="000474BC" w:rsidP="000474BC">
      <w:pPr>
        <w:ind w:firstLine="709"/>
        <w:jc w:val="both"/>
        <w:rPr>
          <w:sz w:val="28"/>
          <w:szCs w:val="28"/>
        </w:rPr>
      </w:pPr>
      <w:bookmarkStart w:id="1" w:name="_Hlk129331729"/>
      <w:r w:rsidRPr="007241DD">
        <w:rPr>
          <w:sz w:val="28"/>
          <w:szCs w:val="28"/>
        </w:rPr>
        <w:t xml:space="preserve">Гаранта </w:t>
      </w:r>
      <w:proofErr w:type="spellStart"/>
      <w:r w:rsidRPr="007241DD">
        <w:rPr>
          <w:sz w:val="28"/>
          <w:szCs w:val="28"/>
        </w:rPr>
        <w:t>освітньої</w:t>
      </w:r>
      <w:proofErr w:type="spellEnd"/>
      <w:r w:rsidRPr="007241DD">
        <w:rPr>
          <w:sz w:val="28"/>
          <w:szCs w:val="28"/>
        </w:rPr>
        <w:t xml:space="preserve"> </w:t>
      </w:r>
      <w:proofErr w:type="spellStart"/>
      <w:r w:rsidRPr="007241DD">
        <w:rPr>
          <w:sz w:val="28"/>
          <w:szCs w:val="28"/>
        </w:rPr>
        <w:t>програми</w:t>
      </w:r>
      <w:proofErr w:type="spellEnd"/>
      <w:r w:rsidRPr="007241DD">
        <w:rPr>
          <w:sz w:val="28"/>
          <w:szCs w:val="28"/>
        </w:rPr>
        <w:t xml:space="preserve"> </w:t>
      </w:r>
      <w:proofErr w:type="spellStart"/>
      <w:r w:rsidRPr="007241DD">
        <w:rPr>
          <w:sz w:val="28"/>
          <w:szCs w:val="28"/>
        </w:rPr>
        <w:t>затверджено</w:t>
      </w:r>
      <w:proofErr w:type="spellEnd"/>
      <w:r w:rsidRPr="007241DD">
        <w:rPr>
          <w:sz w:val="28"/>
          <w:szCs w:val="28"/>
        </w:rPr>
        <w:t xml:space="preserve"> наказом </w:t>
      </w:r>
      <w:proofErr w:type="spellStart"/>
      <w:r w:rsidRPr="007241DD">
        <w:rPr>
          <w:sz w:val="28"/>
          <w:szCs w:val="28"/>
        </w:rPr>
        <w:t>Університету</w:t>
      </w:r>
      <w:proofErr w:type="spellEnd"/>
      <w:r w:rsidRPr="007241DD">
        <w:rPr>
          <w:sz w:val="28"/>
          <w:szCs w:val="28"/>
        </w:rPr>
        <w:t xml:space="preserve"> «</w:t>
      </w:r>
      <w:proofErr w:type="spellStart"/>
      <w:r w:rsidRPr="007241DD">
        <w:rPr>
          <w:sz w:val="28"/>
          <w:szCs w:val="28"/>
        </w:rPr>
        <w:t>Україна</w:t>
      </w:r>
      <w:proofErr w:type="spellEnd"/>
      <w:r w:rsidRPr="007241DD">
        <w:rPr>
          <w:sz w:val="28"/>
          <w:szCs w:val="28"/>
        </w:rPr>
        <w:t xml:space="preserve">» </w:t>
      </w:r>
      <w:proofErr w:type="spellStart"/>
      <w:r w:rsidRPr="007241DD">
        <w:rPr>
          <w:sz w:val="28"/>
          <w:szCs w:val="28"/>
        </w:rPr>
        <w:t>від</w:t>
      </w:r>
      <w:proofErr w:type="spellEnd"/>
      <w:r w:rsidRPr="007241DD">
        <w:rPr>
          <w:sz w:val="28"/>
          <w:szCs w:val="28"/>
        </w:rPr>
        <w:t xml:space="preserve"> </w:t>
      </w:r>
      <w:r w:rsidR="00E930D3" w:rsidRPr="007241DD">
        <w:rPr>
          <w:sz w:val="28"/>
          <w:szCs w:val="28"/>
        </w:rPr>
        <w:t>4</w:t>
      </w:r>
      <w:r w:rsidR="00AE5CAB" w:rsidRPr="007241DD">
        <w:rPr>
          <w:sz w:val="28"/>
          <w:szCs w:val="28"/>
        </w:rPr>
        <w:t xml:space="preserve"> листопада 2022 р</w:t>
      </w:r>
      <w:r w:rsidR="00E930D3" w:rsidRPr="007241DD">
        <w:rPr>
          <w:sz w:val="28"/>
          <w:szCs w:val="28"/>
          <w:lang w:val="uk-UA"/>
        </w:rPr>
        <w:t>оку</w:t>
      </w:r>
      <w:r w:rsidR="00AE5CAB" w:rsidRPr="007241DD">
        <w:rPr>
          <w:sz w:val="28"/>
          <w:szCs w:val="28"/>
        </w:rPr>
        <w:t xml:space="preserve"> № 117</w:t>
      </w:r>
      <w:r w:rsidRPr="007241DD">
        <w:rPr>
          <w:color w:val="262626"/>
          <w:sz w:val="28"/>
          <w:szCs w:val="28"/>
        </w:rPr>
        <w:t>.</w:t>
      </w:r>
    </w:p>
    <w:p w14:paraId="563336E1" w14:textId="4981AD4A" w:rsidR="000474BC" w:rsidRPr="007241DD" w:rsidRDefault="000474BC" w:rsidP="000474BC">
      <w:pPr>
        <w:ind w:firstLine="709"/>
        <w:jc w:val="both"/>
        <w:rPr>
          <w:sz w:val="27"/>
          <w:szCs w:val="27"/>
        </w:rPr>
      </w:pPr>
      <w:proofErr w:type="spellStart"/>
      <w:r w:rsidRPr="007241DD">
        <w:rPr>
          <w:sz w:val="27"/>
          <w:szCs w:val="27"/>
        </w:rPr>
        <w:t>Зміст</w:t>
      </w:r>
      <w:proofErr w:type="spellEnd"/>
      <w:r w:rsidRPr="007241DD">
        <w:rPr>
          <w:sz w:val="27"/>
          <w:szCs w:val="27"/>
        </w:rPr>
        <w:t xml:space="preserve"> </w:t>
      </w:r>
      <w:proofErr w:type="spellStart"/>
      <w:r w:rsidRPr="007241DD">
        <w:rPr>
          <w:sz w:val="27"/>
          <w:szCs w:val="27"/>
        </w:rPr>
        <w:t>освітньої</w:t>
      </w:r>
      <w:proofErr w:type="spellEnd"/>
      <w:r w:rsidRPr="007241DD">
        <w:rPr>
          <w:sz w:val="27"/>
          <w:szCs w:val="27"/>
        </w:rPr>
        <w:t xml:space="preserve"> </w:t>
      </w:r>
      <w:proofErr w:type="spellStart"/>
      <w:r w:rsidRPr="007241DD">
        <w:rPr>
          <w:sz w:val="27"/>
          <w:szCs w:val="27"/>
        </w:rPr>
        <w:t>програми</w:t>
      </w:r>
      <w:proofErr w:type="spellEnd"/>
      <w:r w:rsidRPr="007241DD">
        <w:rPr>
          <w:sz w:val="27"/>
          <w:szCs w:val="27"/>
        </w:rPr>
        <w:t xml:space="preserve"> </w:t>
      </w:r>
      <w:proofErr w:type="spellStart"/>
      <w:r w:rsidRPr="007241DD">
        <w:rPr>
          <w:sz w:val="27"/>
          <w:szCs w:val="27"/>
        </w:rPr>
        <w:t>розглянуто</w:t>
      </w:r>
      <w:proofErr w:type="spellEnd"/>
      <w:r w:rsidRPr="007241DD">
        <w:rPr>
          <w:sz w:val="27"/>
          <w:szCs w:val="27"/>
        </w:rPr>
        <w:t xml:space="preserve"> на </w:t>
      </w:r>
      <w:proofErr w:type="spellStart"/>
      <w:r w:rsidRPr="007241DD">
        <w:rPr>
          <w:sz w:val="27"/>
          <w:szCs w:val="27"/>
        </w:rPr>
        <w:t>засіданні</w:t>
      </w:r>
      <w:proofErr w:type="spellEnd"/>
      <w:r w:rsidRPr="007241DD">
        <w:rPr>
          <w:sz w:val="27"/>
          <w:szCs w:val="27"/>
        </w:rPr>
        <w:t xml:space="preserve"> </w:t>
      </w:r>
      <w:proofErr w:type="spellStart"/>
      <w:r w:rsidRPr="007241DD">
        <w:rPr>
          <w:sz w:val="27"/>
          <w:szCs w:val="27"/>
        </w:rPr>
        <w:t>Вченої</w:t>
      </w:r>
      <w:proofErr w:type="spellEnd"/>
      <w:r w:rsidRPr="007241DD">
        <w:rPr>
          <w:sz w:val="27"/>
          <w:szCs w:val="27"/>
        </w:rPr>
        <w:t xml:space="preserve"> ради </w:t>
      </w:r>
      <w:proofErr w:type="spellStart"/>
      <w:r w:rsidRPr="007241DD">
        <w:rPr>
          <w:sz w:val="27"/>
          <w:szCs w:val="27"/>
        </w:rPr>
        <w:t>Інституту</w:t>
      </w:r>
      <w:proofErr w:type="spellEnd"/>
      <w:r w:rsidRPr="007241DD">
        <w:rPr>
          <w:sz w:val="27"/>
          <w:szCs w:val="27"/>
        </w:rPr>
        <w:t xml:space="preserve"> </w:t>
      </w:r>
      <w:proofErr w:type="spellStart"/>
      <w:r w:rsidRPr="007241DD">
        <w:rPr>
          <w:sz w:val="27"/>
          <w:szCs w:val="27"/>
        </w:rPr>
        <w:t>соціальних</w:t>
      </w:r>
      <w:proofErr w:type="spellEnd"/>
      <w:r w:rsidRPr="007241DD">
        <w:rPr>
          <w:sz w:val="27"/>
          <w:szCs w:val="27"/>
        </w:rPr>
        <w:t xml:space="preserve"> </w:t>
      </w:r>
      <w:proofErr w:type="spellStart"/>
      <w:r w:rsidRPr="007241DD">
        <w:rPr>
          <w:sz w:val="27"/>
          <w:szCs w:val="27"/>
        </w:rPr>
        <w:t>технологій</w:t>
      </w:r>
      <w:proofErr w:type="spellEnd"/>
      <w:r w:rsidRPr="007241DD">
        <w:rPr>
          <w:sz w:val="27"/>
          <w:szCs w:val="27"/>
        </w:rPr>
        <w:t xml:space="preserve"> (</w:t>
      </w:r>
      <w:r w:rsidR="00E930D3" w:rsidRPr="007241DD">
        <w:rPr>
          <w:sz w:val="28"/>
          <w:szCs w:val="28"/>
        </w:rPr>
        <w:t xml:space="preserve">протокол </w:t>
      </w:r>
      <w:proofErr w:type="spellStart"/>
      <w:r w:rsidR="00E930D3" w:rsidRPr="007241DD">
        <w:rPr>
          <w:sz w:val="28"/>
          <w:szCs w:val="28"/>
        </w:rPr>
        <w:t>від</w:t>
      </w:r>
      <w:proofErr w:type="spellEnd"/>
      <w:r w:rsidR="00E930D3" w:rsidRPr="007241DD">
        <w:rPr>
          <w:sz w:val="28"/>
          <w:szCs w:val="28"/>
        </w:rPr>
        <w:t xml:space="preserve"> </w:t>
      </w:r>
      <w:r w:rsidRPr="007241DD">
        <w:rPr>
          <w:sz w:val="28"/>
          <w:szCs w:val="28"/>
        </w:rPr>
        <w:t>1</w:t>
      </w:r>
      <w:r w:rsidRPr="007241DD">
        <w:rPr>
          <w:sz w:val="28"/>
          <w:szCs w:val="28"/>
          <w:lang w:val="uk-UA"/>
        </w:rPr>
        <w:t>0</w:t>
      </w:r>
      <w:r w:rsidRPr="007241DD">
        <w:rPr>
          <w:sz w:val="28"/>
          <w:szCs w:val="28"/>
        </w:rPr>
        <w:t xml:space="preserve"> </w:t>
      </w:r>
      <w:proofErr w:type="spellStart"/>
      <w:r w:rsidRPr="007241DD">
        <w:rPr>
          <w:sz w:val="28"/>
          <w:szCs w:val="28"/>
        </w:rPr>
        <w:t>квітня</w:t>
      </w:r>
      <w:proofErr w:type="spellEnd"/>
      <w:r w:rsidRPr="007241DD">
        <w:rPr>
          <w:sz w:val="28"/>
          <w:szCs w:val="28"/>
        </w:rPr>
        <w:t xml:space="preserve"> 2023 р</w:t>
      </w:r>
      <w:r w:rsidR="00E930D3" w:rsidRPr="007241DD">
        <w:rPr>
          <w:sz w:val="28"/>
          <w:szCs w:val="28"/>
          <w:lang w:val="uk-UA"/>
        </w:rPr>
        <w:t>оку</w:t>
      </w:r>
      <w:r w:rsidRPr="007241DD">
        <w:rPr>
          <w:sz w:val="28"/>
          <w:szCs w:val="28"/>
        </w:rPr>
        <w:t xml:space="preserve"> №</w:t>
      </w:r>
      <w:r w:rsidRPr="007241DD">
        <w:rPr>
          <w:sz w:val="28"/>
          <w:szCs w:val="28"/>
          <w:lang w:val="uk-UA"/>
        </w:rPr>
        <w:t>2</w:t>
      </w:r>
      <w:r w:rsidRPr="007241DD">
        <w:rPr>
          <w:sz w:val="28"/>
          <w:szCs w:val="28"/>
        </w:rPr>
        <w:t>).</w:t>
      </w:r>
    </w:p>
    <w:p w14:paraId="05CD49F5" w14:textId="090158FE" w:rsidR="000474BC" w:rsidRPr="007241DD" w:rsidRDefault="000474BC" w:rsidP="000474BC">
      <w:pPr>
        <w:ind w:firstLine="709"/>
        <w:jc w:val="both"/>
        <w:rPr>
          <w:sz w:val="16"/>
          <w:szCs w:val="16"/>
        </w:rPr>
      </w:pPr>
      <w:proofErr w:type="spellStart"/>
      <w:r w:rsidRPr="007241DD">
        <w:rPr>
          <w:sz w:val="28"/>
          <w:szCs w:val="28"/>
        </w:rPr>
        <w:t>Зміст</w:t>
      </w:r>
      <w:proofErr w:type="spellEnd"/>
      <w:r w:rsidRPr="007241DD">
        <w:rPr>
          <w:sz w:val="28"/>
          <w:szCs w:val="28"/>
        </w:rPr>
        <w:t xml:space="preserve"> </w:t>
      </w:r>
      <w:proofErr w:type="spellStart"/>
      <w:r w:rsidRPr="007241DD">
        <w:rPr>
          <w:sz w:val="28"/>
          <w:szCs w:val="28"/>
        </w:rPr>
        <w:t>освітньої</w:t>
      </w:r>
      <w:proofErr w:type="spellEnd"/>
      <w:r w:rsidRPr="007241DD">
        <w:rPr>
          <w:sz w:val="28"/>
          <w:szCs w:val="28"/>
        </w:rPr>
        <w:t xml:space="preserve"> </w:t>
      </w:r>
      <w:proofErr w:type="spellStart"/>
      <w:r w:rsidRPr="007241DD">
        <w:rPr>
          <w:sz w:val="28"/>
          <w:szCs w:val="28"/>
        </w:rPr>
        <w:t>програми</w:t>
      </w:r>
      <w:proofErr w:type="spellEnd"/>
      <w:r w:rsidRPr="007241DD">
        <w:rPr>
          <w:sz w:val="28"/>
          <w:szCs w:val="28"/>
        </w:rPr>
        <w:t xml:space="preserve"> </w:t>
      </w:r>
      <w:proofErr w:type="spellStart"/>
      <w:r w:rsidRPr="007241DD">
        <w:rPr>
          <w:sz w:val="28"/>
          <w:szCs w:val="28"/>
        </w:rPr>
        <w:t>розглянуто</w:t>
      </w:r>
      <w:proofErr w:type="spellEnd"/>
      <w:r w:rsidRPr="007241DD">
        <w:rPr>
          <w:sz w:val="28"/>
          <w:szCs w:val="28"/>
        </w:rPr>
        <w:t xml:space="preserve"> на </w:t>
      </w:r>
      <w:proofErr w:type="spellStart"/>
      <w:r w:rsidRPr="007241DD">
        <w:rPr>
          <w:sz w:val="28"/>
          <w:szCs w:val="28"/>
        </w:rPr>
        <w:t>засіданні</w:t>
      </w:r>
      <w:proofErr w:type="spellEnd"/>
      <w:r w:rsidRPr="007241DD">
        <w:rPr>
          <w:sz w:val="28"/>
          <w:szCs w:val="28"/>
        </w:rPr>
        <w:t xml:space="preserve"> </w:t>
      </w:r>
      <w:proofErr w:type="spellStart"/>
      <w:r w:rsidRPr="007241DD">
        <w:rPr>
          <w:sz w:val="28"/>
          <w:szCs w:val="28"/>
        </w:rPr>
        <w:t>Науково</w:t>
      </w:r>
      <w:proofErr w:type="spellEnd"/>
      <w:r w:rsidRPr="007241DD">
        <w:rPr>
          <w:sz w:val="28"/>
          <w:szCs w:val="28"/>
        </w:rPr>
        <w:t xml:space="preserve">-методичного </w:t>
      </w:r>
      <w:proofErr w:type="spellStart"/>
      <w:r w:rsidRPr="007241DD">
        <w:rPr>
          <w:sz w:val="28"/>
          <w:szCs w:val="28"/>
        </w:rPr>
        <w:t>об’єднання</w:t>
      </w:r>
      <w:proofErr w:type="spellEnd"/>
      <w:r w:rsidRPr="007241DD">
        <w:rPr>
          <w:sz w:val="28"/>
          <w:szCs w:val="28"/>
        </w:rPr>
        <w:t xml:space="preserve"> з </w:t>
      </w:r>
      <w:proofErr w:type="spellStart"/>
      <w:r w:rsidRPr="007241DD">
        <w:rPr>
          <w:sz w:val="28"/>
          <w:szCs w:val="28"/>
        </w:rPr>
        <w:t>соціальної</w:t>
      </w:r>
      <w:proofErr w:type="spellEnd"/>
      <w:r w:rsidRPr="007241DD">
        <w:rPr>
          <w:sz w:val="28"/>
          <w:szCs w:val="28"/>
        </w:rPr>
        <w:t xml:space="preserve"> </w:t>
      </w:r>
      <w:proofErr w:type="spellStart"/>
      <w:r w:rsidRPr="007241DD">
        <w:rPr>
          <w:sz w:val="28"/>
          <w:szCs w:val="28"/>
        </w:rPr>
        <w:t>роботи</w:t>
      </w:r>
      <w:proofErr w:type="spellEnd"/>
      <w:r w:rsidR="00AE5CAB" w:rsidRPr="007241DD">
        <w:rPr>
          <w:sz w:val="28"/>
          <w:szCs w:val="28"/>
          <w:lang w:val="uk-UA"/>
        </w:rPr>
        <w:t>, спеціальної освіти та педагогіки</w:t>
      </w:r>
      <w:r w:rsidR="00E930D3" w:rsidRPr="007241DD">
        <w:rPr>
          <w:sz w:val="28"/>
          <w:szCs w:val="28"/>
        </w:rPr>
        <w:t xml:space="preserve"> (протокол </w:t>
      </w:r>
      <w:proofErr w:type="spellStart"/>
      <w:r w:rsidR="00E930D3" w:rsidRPr="007241DD">
        <w:rPr>
          <w:sz w:val="28"/>
          <w:szCs w:val="28"/>
        </w:rPr>
        <w:t>від</w:t>
      </w:r>
      <w:proofErr w:type="spellEnd"/>
      <w:r w:rsidR="00E930D3" w:rsidRPr="007241DD">
        <w:rPr>
          <w:sz w:val="28"/>
          <w:szCs w:val="28"/>
        </w:rPr>
        <w:t xml:space="preserve"> </w:t>
      </w:r>
      <w:r w:rsidRPr="007241DD">
        <w:rPr>
          <w:sz w:val="28"/>
          <w:szCs w:val="28"/>
        </w:rPr>
        <w:t>1</w:t>
      </w:r>
      <w:r w:rsidRPr="007241DD">
        <w:rPr>
          <w:sz w:val="28"/>
          <w:szCs w:val="28"/>
          <w:lang w:val="uk-UA"/>
        </w:rPr>
        <w:t>3</w:t>
      </w:r>
      <w:r w:rsidRPr="007241DD">
        <w:rPr>
          <w:sz w:val="28"/>
          <w:szCs w:val="28"/>
        </w:rPr>
        <w:t xml:space="preserve"> </w:t>
      </w:r>
      <w:proofErr w:type="spellStart"/>
      <w:r w:rsidRPr="007241DD">
        <w:rPr>
          <w:sz w:val="28"/>
          <w:szCs w:val="28"/>
        </w:rPr>
        <w:t>квітня</w:t>
      </w:r>
      <w:proofErr w:type="spellEnd"/>
      <w:r w:rsidRPr="007241DD">
        <w:rPr>
          <w:sz w:val="28"/>
          <w:szCs w:val="28"/>
        </w:rPr>
        <w:t xml:space="preserve"> 2023 р</w:t>
      </w:r>
      <w:r w:rsidR="00E930D3" w:rsidRPr="007241DD">
        <w:rPr>
          <w:sz w:val="28"/>
          <w:szCs w:val="28"/>
          <w:lang w:val="uk-UA"/>
        </w:rPr>
        <w:t>оку</w:t>
      </w:r>
      <w:r w:rsidRPr="007241DD">
        <w:rPr>
          <w:sz w:val="28"/>
          <w:szCs w:val="28"/>
        </w:rPr>
        <w:t xml:space="preserve"> №</w:t>
      </w:r>
      <w:r w:rsidR="00AE5CAB" w:rsidRPr="007241DD">
        <w:rPr>
          <w:sz w:val="28"/>
          <w:szCs w:val="28"/>
          <w:lang w:val="uk-UA"/>
        </w:rPr>
        <w:t>2</w:t>
      </w:r>
      <w:r w:rsidRPr="007241DD">
        <w:rPr>
          <w:sz w:val="28"/>
          <w:szCs w:val="28"/>
        </w:rPr>
        <w:t>).</w:t>
      </w:r>
    </w:p>
    <w:bookmarkEnd w:id="1"/>
    <w:p w14:paraId="053B3598" w14:textId="77777777" w:rsidR="00B8709D" w:rsidRPr="007241DD" w:rsidRDefault="00B8709D" w:rsidP="00B8709D">
      <w:pPr>
        <w:pStyle w:val="af4"/>
        <w:spacing w:after="0"/>
        <w:ind w:left="0" w:firstLine="709"/>
        <w:jc w:val="center"/>
        <w:rPr>
          <w:b/>
          <w:bCs/>
          <w:sz w:val="28"/>
          <w:szCs w:val="28"/>
        </w:rPr>
      </w:pPr>
      <w:r w:rsidRPr="007241DD">
        <w:rPr>
          <w:b/>
          <w:sz w:val="27"/>
          <w:szCs w:val="27"/>
        </w:rPr>
        <w:br w:type="page"/>
      </w:r>
      <w:bookmarkEnd w:id="0"/>
      <w:r w:rsidRPr="007241DD">
        <w:rPr>
          <w:b/>
          <w:sz w:val="27"/>
          <w:szCs w:val="27"/>
        </w:rPr>
        <w:lastRenderedPageBreak/>
        <w:t xml:space="preserve">1. </w:t>
      </w:r>
      <w:r w:rsidRPr="007241DD">
        <w:rPr>
          <w:b/>
          <w:bCs/>
          <w:sz w:val="28"/>
          <w:szCs w:val="28"/>
        </w:rPr>
        <w:t xml:space="preserve">Профіль освітньої програми зі спеціальності </w:t>
      </w:r>
      <w:r w:rsidRPr="007241DD">
        <w:rPr>
          <w:b/>
          <w:bCs/>
          <w:sz w:val="28"/>
          <w:szCs w:val="28"/>
        </w:rPr>
        <w:br/>
        <w:t>016 «СПЕЦІАЛЬНА ОСВІ</w:t>
      </w:r>
      <w:r w:rsidR="003E0D1B" w:rsidRPr="007241DD">
        <w:rPr>
          <w:b/>
          <w:bCs/>
          <w:sz w:val="28"/>
          <w:szCs w:val="28"/>
        </w:rPr>
        <w:t>ТА»</w:t>
      </w:r>
    </w:p>
    <w:p w14:paraId="4B83B699" w14:textId="77777777" w:rsidR="00B8709D" w:rsidRPr="007241DD" w:rsidRDefault="00B8709D" w:rsidP="00B8709D">
      <w:pPr>
        <w:ind w:left="720"/>
        <w:rPr>
          <w:b/>
          <w:sz w:val="6"/>
          <w:szCs w:val="6"/>
          <w:lang w:val="uk-UA"/>
        </w:rPr>
      </w:pPr>
    </w:p>
    <w:p w14:paraId="1700F622" w14:textId="77777777" w:rsidR="00B8709D" w:rsidRPr="007241DD" w:rsidRDefault="00B8709D" w:rsidP="00B8709D">
      <w:pPr>
        <w:ind w:left="720"/>
        <w:rPr>
          <w:b/>
          <w:sz w:val="6"/>
          <w:szCs w:val="6"/>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262"/>
        <w:gridCol w:w="4961"/>
      </w:tblGrid>
      <w:tr w:rsidR="00B8709D" w:rsidRPr="007241DD" w14:paraId="65D3A849" w14:textId="77777777" w:rsidTr="00DE0326">
        <w:tc>
          <w:tcPr>
            <w:tcW w:w="10031" w:type="dxa"/>
            <w:gridSpan w:val="3"/>
            <w:shd w:val="clear" w:color="auto" w:fill="E0E0E0"/>
          </w:tcPr>
          <w:p w14:paraId="1AEF3512" w14:textId="77777777" w:rsidR="00B8709D" w:rsidRPr="007241DD" w:rsidRDefault="00B8709D" w:rsidP="00DE0326">
            <w:pPr>
              <w:jc w:val="center"/>
              <w:rPr>
                <w:b/>
                <w:bCs/>
                <w:lang w:val="uk-UA"/>
              </w:rPr>
            </w:pPr>
            <w:r w:rsidRPr="007241DD">
              <w:rPr>
                <w:b/>
                <w:bCs/>
                <w:lang w:val="uk-UA"/>
              </w:rPr>
              <w:t>1 – Загальна характеристика</w:t>
            </w:r>
          </w:p>
        </w:tc>
      </w:tr>
      <w:tr w:rsidR="00B8709D" w:rsidRPr="007241DD" w14:paraId="6876F51D" w14:textId="77777777" w:rsidTr="00DE0326">
        <w:tc>
          <w:tcPr>
            <w:tcW w:w="2808" w:type="dxa"/>
          </w:tcPr>
          <w:p w14:paraId="03EBF3EE" w14:textId="77777777" w:rsidR="00B8709D" w:rsidRPr="007241DD" w:rsidRDefault="00B8709D" w:rsidP="00DE0326">
            <w:pPr>
              <w:rPr>
                <w:lang w:val="uk-UA"/>
              </w:rPr>
            </w:pPr>
            <w:r w:rsidRPr="007241DD">
              <w:rPr>
                <w:b/>
                <w:iCs/>
                <w:lang w:val="uk-UA"/>
              </w:rPr>
              <w:t>Повна назва закладу вищої освіти та структурного підрозділу</w:t>
            </w:r>
          </w:p>
        </w:tc>
        <w:tc>
          <w:tcPr>
            <w:tcW w:w="7223" w:type="dxa"/>
            <w:gridSpan w:val="2"/>
          </w:tcPr>
          <w:p w14:paraId="0DF9AB29" w14:textId="77777777" w:rsidR="00B8709D" w:rsidRPr="007241DD" w:rsidRDefault="00B8709D" w:rsidP="00DE0326">
            <w:pPr>
              <w:rPr>
                <w:lang w:val="uk-UA"/>
              </w:rPr>
            </w:pPr>
            <w:r w:rsidRPr="007241DD">
              <w:rPr>
                <w:lang w:val="uk-UA"/>
              </w:rPr>
              <w:t>Відкритий міжнародний університет розвитку людини «Україна»</w:t>
            </w:r>
          </w:p>
          <w:p w14:paraId="3E27F220" w14:textId="77777777" w:rsidR="00B8709D" w:rsidRPr="007241DD" w:rsidRDefault="00B8709D" w:rsidP="00DE0326">
            <w:pPr>
              <w:rPr>
                <w:lang w:val="uk-UA"/>
              </w:rPr>
            </w:pPr>
            <w:r w:rsidRPr="007241DD">
              <w:rPr>
                <w:lang w:val="uk-UA"/>
              </w:rPr>
              <w:t>Інститут соціальних технологій</w:t>
            </w:r>
          </w:p>
          <w:p w14:paraId="1D80923D" w14:textId="77777777" w:rsidR="00B8709D" w:rsidRPr="007241DD" w:rsidRDefault="00B8709D" w:rsidP="00DE0326">
            <w:pPr>
              <w:rPr>
                <w:b/>
                <w:lang w:val="uk-UA"/>
              </w:rPr>
            </w:pPr>
            <w:r w:rsidRPr="007241DD">
              <w:rPr>
                <w:lang w:val="uk-UA"/>
              </w:rPr>
              <w:t>Кафедра соціальної роботи та педагогіки</w:t>
            </w:r>
          </w:p>
        </w:tc>
      </w:tr>
      <w:tr w:rsidR="00B8709D" w:rsidRPr="007241DD" w14:paraId="37A17081" w14:textId="77777777" w:rsidTr="00DE0326">
        <w:tc>
          <w:tcPr>
            <w:tcW w:w="2808" w:type="dxa"/>
          </w:tcPr>
          <w:p w14:paraId="36A65A43" w14:textId="77777777" w:rsidR="00B8709D" w:rsidRPr="007241DD" w:rsidRDefault="00B8709D" w:rsidP="00DE0326">
            <w:pPr>
              <w:tabs>
                <w:tab w:val="num" w:pos="851"/>
              </w:tabs>
              <w:rPr>
                <w:b/>
                <w:iCs/>
                <w:lang w:val="uk-UA"/>
              </w:rPr>
            </w:pPr>
            <w:r w:rsidRPr="007241DD">
              <w:rPr>
                <w:b/>
                <w:iCs/>
                <w:lang w:val="uk-UA"/>
              </w:rPr>
              <w:t>Рівень вищої освіти</w:t>
            </w:r>
          </w:p>
        </w:tc>
        <w:tc>
          <w:tcPr>
            <w:tcW w:w="7223" w:type="dxa"/>
            <w:gridSpan w:val="2"/>
          </w:tcPr>
          <w:p w14:paraId="26E1986E" w14:textId="77777777" w:rsidR="00B8709D" w:rsidRPr="007241DD" w:rsidRDefault="00B8709D" w:rsidP="00DE0326">
            <w:pPr>
              <w:rPr>
                <w:lang w:val="uk-UA"/>
              </w:rPr>
            </w:pPr>
            <w:r w:rsidRPr="007241DD">
              <w:rPr>
                <w:lang w:val="uk-UA"/>
              </w:rPr>
              <w:t>Другий (магістерський) рівень</w:t>
            </w:r>
          </w:p>
        </w:tc>
      </w:tr>
      <w:tr w:rsidR="00B8709D" w:rsidRPr="00E811C2" w14:paraId="43BD9CC9" w14:textId="77777777" w:rsidTr="00DE0326">
        <w:trPr>
          <w:trHeight w:val="332"/>
        </w:trPr>
        <w:tc>
          <w:tcPr>
            <w:tcW w:w="2808" w:type="dxa"/>
          </w:tcPr>
          <w:p w14:paraId="4765D5B6" w14:textId="77777777" w:rsidR="00B8709D" w:rsidRPr="007241DD" w:rsidRDefault="00B8709D" w:rsidP="00DE0326">
            <w:pPr>
              <w:tabs>
                <w:tab w:val="num" w:pos="851"/>
              </w:tabs>
              <w:rPr>
                <w:b/>
                <w:lang w:val="uk-UA"/>
              </w:rPr>
            </w:pPr>
            <w:r w:rsidRPr="007241DD">
              <w:rPr>
                <w:b/>
                <w:iCs/>
                <w:lang w:val="uk-UA"/>
              </w:rPr>
              <w:t>Ступінь вищої освіти та назва кваліфікації мовою оригіналу</w:t>
            </w:r>
          </w:p>
        </w:tc>
        <w:tc>
          <w:tcPr>
            <w:tcW w:w="7223" w:type="dxa"/>
            <w:gridSpan w:val="2"/>
          </w:tcPr>
          <w:p w14:paraId="28C48095" w14:textId="77777777" w:rsidR="00B8709D" w:rsidRPr="007241DD" w:rsidRDefault="00B8709D" w:rsidP="00DE0326">
            <w:pPr>
              <w:pStyle w:val="Default"/>
              <w:rPr>
                <w:lang w:val="uk-UA"/>
              </w:rPr>
            </w:pPr>
            <w:r w:rsidRPr="007241DD">
              <w:rPr>
                <w:lang w:val="uk-UA"/>
              </w:rPr>
              <w:t xml:space="preserve">Магістр </w:t>
            </w:r>
          </w:p>
          <w:p w14:paraId="1585A953" w14:textId="77777777" w:rsidR="00B8709D" w:rsidRPr="007241DD" w:rsidRDefault="00B8709D" w:rsidP="00DE0326">
            <w:pPr>
              <w:pStyle w:val="Default"/>
              <w:rPr>
                <w:lang w:val="uk-UA"/>
              </w:rPr>
            </w:pPr>
            <w:r w:rsidRPr="007241DD">
              <w:rPr>
                <w:lang w:val="uk-UA"/>
              </w:rPr>
              <w:t xml:space="preserve">Магістр зі спеціальної освіти </w:t>
            </w:r>
          </w:p>
        </w:tc>
      </w:tr>
      <w:tr w:rsidR="00B8709D" w:rsidRPr="007241DD" w14:paraId="23ABEF67" w14:textId="77777777" w:rsidTr="00DE0326">
        <w:trPr>
          <w:trHeight w:val="332"/>
        </w:trPr>
        <w:tc>
          <w:tcPr>
            <w:tcW w:w="2808" w:type="dxa"/>
          </w:tcPr>
          <w:p w14:paraId="5C34975F" w14:textId="77777777" w:rsidR="00B8709D" w:rsidRPr="007241DD" w:rsidRDefault="00B8709D" w:rsidP="00DE0326">
            <w:pPr>
              <w:tabs>
                <w:tab w:val="num" w:pos="851"/>
              </w:tabs>
              <w:rPr>
                <w:b/>
                <w:iCs/>
                <w:lang w:val="uk-UA"/>
              </w:rPr>
            </w:pPr>
            <w:r w:rsidRPr="007241DD">
              <w:rPr>
                <w:b/>
                <w:iCs/>
                <w:lang w:val="uk-UA"/>
              </w:rPr>
              <w:t>Офіційна назва освітньої програми</w:t>
            </w:r>
          </w:p>
        </w:tc>
        <w:tc>
          <w:tcPr>
            <w:tcW w:w="7223" w:type="dxa"/>
            <w:gridSpan w:val="2"/>
          </w:tcPr>
          <w:p w14:paraId="689FF4DF" w14:textId="77777777" w:rsidR="00B8709D" w:rsidRPr="007241DD" w:rsidRDefault="00B8709D" w:rsidP="008C107A">
            <w:pPr>
              <w:rPr>
                <w:lang w:val="uk-UA"/>
              </w:rPr>
            </w:pPr>
            <w:r w:rsidRPr="007241DD">
              <w:rPr>
                <w:lang w:val="uk-UA"/>
              </w:rPr>
              <w:t>Спеціальна освіта</w:t>
            </w:r>
          </w:p>
          <w:p w14:paraId="5B81F54A" w14:textId="7B7774D6" w:rsidR="008C107A" w:rsidRPr="007241DD" w:rsidRDefault="008C107A" w:rsidP="005B2F3B">
            <w:pPr>
              <w:pStyle w:val="af4"/>
              <w:spacing w:after="0" w:line="360" w:lineRule="auto"/>
              <w:ind w:left="0"/>
              <w:rPr>
                <w:lang w:eastAsia="ru-RU"/>
              </w:rPr>
            </w:pPr>
            <w:r w:rsidRPr="007241DD">
              <w:rPr>
                <w:lang w:eastAsia="ru-RU"/>
              </w:rPr>
              <w:t xml:space="preserve">ID </w:t>
            </w:r>
            <w:r w:rsidR="00633D30" w:rsidRPr="00567554">
              <w:rPr>
                <w:bCs/>
                <w:highlight w:val="yellow"/>
              </w:rPr>
              <w:t>за базою ЄДЕБО</w:t>
            </w:r>
            <w:r w:rsidR="00633D30">
              <w:rPr>
                <w:b/>
                <w:bCs/>
                <w:sz w:val="28"/>
                <w:szCs w:val="28"/>
              </w:rPr>
              <w:t xml:space="preserve"> </w:t>
            </w:r>
            <w:r w:rsidRPr="007241DD">
              <w:rPr>
                <w:lang w:eastAsia="ru-RU"/>
              </w:rPr>
              <w:t>47341</w:t>
            </w:r>
          </w:p>
        </w:tc>
      </w:tr>
      <w:tr w:rsidR="00B8709D" w:rsidRPr="007241DD" w14:paraId="5E9EC5ED" w14:textId="77777777" w:rsidTr="00DE0326">
        <w:trPr>
          <w:trHeight w:val="332"/>
        </w:trPr>
        <w:tc>
          <w:tcPr>
            <w:tcW w:w="2808" w:type="dxa"/>
          </w:tcPr>
          <w:p w14:paraId="160BFBE4" w14:textId="77777777" w:rsidR="00B8709D" w:rsidRPr="007241DD" w:rsidRDefault="00B8709D" w:rsidP="00DE0326">
            <w:pPr>
              <w:tabs>
                <w:tab w:val="num" w:pos="851"/>
              </w:tabs>
              <w:rPr>
                <w:b/>
                <w:iCs/>
                <w:lang w:val="uk-UA"/>
              </w:rPr>
            </w:pPr>
            <w:r w:rsidRPr="007241DD">
              <w:rPr>
                <w:b/>
                <w:iCs/>
                <w:lang w:val="uk-UA"/>
              </w:rPr>
              <w:t>Форма навчання</w:t>
            </w:r>
          </w:p>
        </w:tc>
        <w:tc>
          <w:tcPr>
            <w:tcW w:w="7223" w:type="dxa"/>
            <w:gridSpan w:val="2"/>
          </w:tcPr>
          <w:p w14:paraId="64CB1984" w14:textId="77777777" w:rsidR="00B8709D" w:rsidRPr="007241DD" w:rsidRDefault="00B8709D" w:rsidP="00DE0326">
            <w:pPr>
              <w:rPr>
                <w:lang w:val="uk-UA"/>
              </w:rPr>
            </w:pPr>
            <w:r w:rsidRPr="007241DD">
              <w:rPr>
                <w:lang w:val="uk-UA"/>
              </w:rPr>
              <w:t>денна, заочна</w:t>
            </w:r>
          </w:p>
        </w:tc>
      </w:tr>
      <w:tr w:rsidR="00B8709D" w:rsidRPr="007241DD" w14:paraId="759DAE85" w14:textId="77777777" w:rsidTr="00DE0326">
        <w:trPr>
          <w:trHeight w:val="332"/>
        </w:trPr>
        <w:tc>
          <w:tcPr>
            <w:tcW w:w="2808" w:type="dxa"/>
          </w:tcPr>
          <w:p w14:paraId="0C1C014C" w14:textId="77777777" w:rsidR="00B8709D" w:rsidRPr="007241DD" w:rsidRDefault="00B8709D" w:rsidP="00DE0326">
            <w:pPr>
              <w:tabs>
                <w:tab w:val="num" w:pos="851"/>
              </w:tabs>
              <w:rPr>
                <w:b/>
                <w:iCs/>
                <w:lang w:val="uk-UA"/>
              </w:rPr>
            </w:pPr>
            <w:r w:rsidRPr="007241DD">
              <w:rPr>
                <w:b/>
                <w:iCs/>
                <w:lang w:val="uk-UA"/>
              </w:rPr>
              <w:t>Освітня кваліфікація</w:t>
            </w:r>
          </w:p>
        </w:tc>
        <w:tc>
          <w:tcPr>
            <w:tcW w:w="7223" w:type="dxa"/>
            <w:gridSpan w:val="2"/>
          </w:tcPr>
          <w:p w14:paraId="296A7F2D" w14:textId="77777777" w:rsidR="00B8709D" w:rsidRPr="007241DD" w:rsidRDefault="00B8709D" w:rsidP="0058641E">
            <w:pPr>
              <w:pStyle w:val="af4"/>
              <w:spacing w:after="0"/>
              <w:ind w:left="0" w:firstLine="27"/>
              <w:rPr>
                <w:bCs/>
              </w:rPr>
            </w:pPr>
            <w:r w:rsidRPr="007241DD">
              <w:t xml:space="preserve">магістр зі спеціальної освіти </w:t>
            </w:r>
          </w:p>
        </w:tc>
      </w:tr>
      <w:tr w:rsidR="00B8709D" w:rsidRPr="007241DD" w14:paraId="37B15124" w14:textId="77777777" w:rsidTr="00DE0326">
        <w:trPr>
          <w:trHeight w:val="332"/>
        </w:trPr>
        <w:tc>
          <w:tcPr>
            <w:tcW w:w="2808" w:type="dxa"/>
          </w:tcPr>
          <w:p w14:paraId="3D3D27F7" w14:textId="77777777" w:rsidR="00B8709D" w:rsidRPr="007241DD" w:rsidRDefault="00B8709D" w:rsidP="00DE0326">
            <w:pPr>
              <w:tabs>
                <w:tab w:val="num" w:pos="851"/>
              </w:tabs>
              <w:rPr>
                <w:b/>
                <w:iCs/>
                <w:lang w:val="uk-UA"/>
              </w:rPr>
            </w:pPr>
            <w:r w:rsidRPr="007241DD">
              <w:rPr>
                <w:b/>
                <w:iCs/>
                <w:lang w:val="uk-UA"/>
              </w:rPr>
              <w:t>Професійна кваліфікація</w:t>
            </w:r>
          </w:p>
        </w:tc>
        <w:tc>
          <w:tcPr>
            <w:tcW w:w="7223" w:type="dxa"/>
            <w:gridSpan w:val="2"/>
          </w:tcPr>
          <w:p w14:paraId="6E330E1D" w14:textId="77777777" w:rsidR="00B8709D" w:rsidRPr="007241DD" w:rsidRDefault="00B8709D" w:rsidP="00DE0326">
            <w:pPr>
              <w:rPr>
                <w:color w:val="000000"/>
                <w:lang w:val="uk-UA"/>
              </w:rPr>
            </w:pPr>
            <w:r w:rsidRPr="007241DD">
              <w:rPr>
                <w:color w:val="000000"/>
                <w:lang w:val="uk-UA"/>
              </w:rPr>
              <w:t>Не передбачена</w:t>
            </w:r>
          </w:p>
        </w:tc>
      </w:tr>
      <w:tr w:rsidR="00B8709D" w:rsidRPr="007241DD" w14:paraId="459F09EF" w14:textId="77777777" w:rsidTr="00DE0326">
        <w:tc>
          <w:tcPr>
            <w:tcW w:w="2808" w:type="dxa"/>
          </w:tcPr>
          <w:p w14:paraId="2882AD6B" w14:textId="77777777" w:rsidR="00B8709D" w:rsidRPr="007241DD" w:rsidRDefault="00B8709D" w:rsidP="00DE0326">
            <w:pPr>
              <w:rPr>
                <w:lang w:val="uk-UA"/>
              </w:rPr>
            </w:pPr>
            <w:r w:rsidRPr="007241DD">
              <w:rPr>
                <w:b/>
                <w:iCs/>
                <w:lang w:val="uk-UA"/>
              </w:rPr>
              <w:t>Кваліфікація в дипломі</w:t>
            </w:r>
          </w:p>
        </w:tc>
        <w:tc>
          <w:tcPr>
            <w:tcW w:w="7223" w:type="dxa"/>
            <w:gridSpan w:val="2"/>
          </w:tcPr>
          <w:p w14:paraId="3843A575" w14:textId="77777777" w:rsidR="00B8709D" w:rsidRPr="007241DD" w:rsidRDefault="00B8709D" w:rsidP="00DE0326">
            <w:pPr>
              <w:pStyle w:val="Default"/>
              <w:rPr>
                <w:lang w:val="uk-UA"/>
              </w:rPr>
            </w:pPr>
            <w:r w:rsidRPr="007241DD">
              <w:rPr>
                <w:lang w:val="uk-UA"/>
              </w:rPr>
              <w:t xml:space="preserve">Ступінь вищої освіти – магістр </w:t>
            </w:r>
          </w:p>
          <w:p w14:paraId="162F4D34" w14:textId="77777777" w:rsidR="00B8709D" w:rsidRPr="007241DD" w:rsidRDefault="00B8709D" w:rsidP="00DE0326">
            <w:pPr>
              <w:pStyle w:val="Default"/>
              <w:rPr>
                <w:lang w:val="uk-UA"/>
              </w:rPr>
            </w:pPr>
            <w:r w:rsidRPr="007241DD">
              <w:rPr>
                <w:lang w:val="uk-UA"/>
              </w:rPr>
              <w:t xml:space="preserve">Спеціальність – Спеціальна освіта </w:t>
            </w:r>
          </w:p>
          <w:p w14:paraId="2FB1733F" w14:textId="17E6E073" w:rsidR="00B8709D" w:rsidRPr="007241DD" w:rsidRDefault="00B8709D" w:rsidP="00DE0326">
            <w:pPr>
              <w:rPr>
                <w:b/>
                <w:lang w:val="uk-UA"/>
              </w:rPr>
            </w:pPr>
            <w:r w:rsidRPr="007241DD">
              <w:rPr>
                <w:lang w:val="uk-UA"/>
              </w:rPr>
              <w:t xml:space="preserve">Освітньо-професійна програма </w:t>
            </w:r>
            <w:r w:rsidR="00524281" w:rsidRPr="007241DD">
              <w:rPr>
                <w:lang w:val="uk-UA"/>
              </w:rPr>
              <w:t>«</w:t>
            </w:r>
            <w:r w:rsidRPr="007241DD">
              <w:rPr>
                <w:lang w:val="uk-UA"/>
              </w:rPr>
              <w:t>Спеціальна освіта</w:t>
            </w:r>
            <w:r w:rsidR="00524281" w:rsidRPr="007241DD">
              <w:rPr>
                <w:lang w:val="uk-UA"/>
              </w:rPr>
              <w:t>»</w:t>
            </w:r>
          </w:p>
        </w:tc>
      </w:tr>
      <w:tr w:rsidR="00B8709D" w:rsidRPr="007241DD" w14:paraId="7A556660" w14:textId="77777777" w:rsidTr="00DE0326">
        <w:tc>
          <w:tcPr>
            <w:tcW w:w="2808" w:type="dxa"/>
          </w:tcPr>
          <w:p w14:paraId="014CEBB2" w14:textId="77777777" w:rsidR="00B8709D" w:rsidRPr="007241DD" w:rsidRDefault="00B8709D" w:rsidP="00DE0326">
            <w:pPr>
              <w:jc w:val="both"/>
              <w:rPr>
                <w:b/>
                <w:iCs/>
                <w:lang w:val="uk-UA"/>
              </w:rPr>
            </w:pPr>
            <w:r w:rsidRPr="007241DD">
              <w:rPr>
                <w:b/>
                <w:iCs/>
                <w:lang w:val="uk-UA"/>
              </w:rPr>
              <w:t>Тип диплому та обсяг освітньої програми</w:t>
            </w:r>
          </w:p>
        </w:tc>
        <w:tc>
          <w:tcPr>
            <w:tcW w:w="7223" w:type="dxa"/>
            <w:gridSpan w:val="2"/>
            <w:shd w:val="clear" w:color="auto" w:fill="auto"/>
            <w:vAlign w:val="center"/>
          </w:tcPr>
          <w:p w14:paraId="7EFAC548" w14:textId="77777777" w:rsidR="00B8709D" w:rsidRPr="007241DD" w:rsidRDefault="00B8709D" w:rsidP="00DE0326">
            <w:pPr>
              <w:jc w:val="both"/>
            </w:pPr>
            <w:r w:rsidRPr="007241DD">
              <w:t xml:space="preserve">Диплом </w:t>
            </w:r>
            <w:proofErr w:type="spellStart"/>
            <w:r w:rsidRPr="007241DD">
              <w:t>магістра</w:t>
            </w:r>
            <w:proofErr w:type="spellEnd"/>
            <w:r w:rsidRPr="007241DD">
              <w:t xml:space="preserve">, </w:t>
            </w:r>
            <w:proofErr w:type="spellStart"/>
            <w:r w:rsidRPr="007241DD">
              <w:t>одиничний</w:t>
            </w:r>
            <w:proofErr w:type="spellEnd"/>
            <w:r w:rsidRPr="007241DD">
              <w:t xml:space="preserve">, 90 </w:t>
            </w:r>
            <w:proofErr w:type="spellStart"/>
            <w:r w:rsidRPr="007241DD">
              <w:t>кредитів</w:t>
            </w:r>
            <w:proofErr w:type="spellEnd"/>
            <w:r w:rsidRPr="007241DD">
              <w:t xml:space="preserve"> ЄКТС,</w:t>
            </w:r>
          </w:p>
          <w:p w14:paraId="756F4F25" w14:textId="2A65A385" w:rsidR="00B8709D" w:rsidRPr="007241DD" w:rsidRDefault="00B8709D" w:rsidP="00DE0326">
            <w:pPr>
              <w:jc w:val="both"/>
              <w:rPr>
                <w:rFonts w:eastAsia="Calibri"/>
                <w:lang w:val="uk-UA"/>
              </w:rPr>
            </w:pPr>
            <w:proofErr w:type="spellStart"/>
            <w:r w:rsidRPr="007241DD">
              <w:t>термін</w:t>
            </w:r>
            <w:proofErr w:type="spellEnd"/>
            <w:r w:rsidRPr="007241DD">
              <w:t xml:space="preserve"> </w:t>
            </w:r>
            <w:proofErr w:type="spellStart"/>
            <w:r w:rsidRPr="007241DD">
              <w:t>навчання</w:t>
            </w:r>
            <w:proofErr w:type="spellEnd"/>
            <w:r w:rsidRPr="007241DD">
              <w:rPr>
                <w:rFonts w:eastAsia="Calibri"/>
              </w:rPr>
              <w:t xml:space="preserve"> </w:t>
            </w:r>
            <w:r w:rsidR="00524281" w:rsidRPr="007241DD">
              <w:rPr>
                <w:rFonts w:eastAsia="Calibri"/>
                <w:lang w:val="uk-UA"/>
              </w:rPr>
              <w:t xml:space="preserve">– </w:t>
            </w:r>
            <w:r w:rsidRPr="007241DD">
              <w:rPr>
                <w:rFonts w:eastAsia="Calibri"/>
              </w:rPr>
              <w:t xml:space="preserve">1 </w:t>
            </w:r>
            <w:proofErr w:type="spellStart"/>
            <w:r w:rsidRPr="007241DD">
              <w:rPr>
                <w:rFonts w:eastAsia="Calibri"/>
              </w:rPr>
              <w:t>рік</w:t>
            </w:r>
            <w:proofErr w:type="spellEnd"/>
            <w:r w:rsidRPr="007241DD">
              <w:rPr>
                <w:rFonts w:eastAsia="Calibri"/>
              </w:rPr>
              <w:t xml:space="preserve"> і 6 </w:t>
            </w:r>
            <w:proofErr w:type="spellStart"/>
            <w:r w:rsidRPr="007241DD">
              <w:rPr>
                <w:rFonts w:eastAsia="Calibri"/>
              </w:rPr>
              <w:t>місяців</w:t>
            </w:r>
            <w:proofErr w:type="spellEnd"/>
            <w:r w:rsidR="00524281" w:rsidRPr="007241DD">
              <w:rPr>
                <w:rFonts w:eastAsia="Calibri"/>
                <w:lang w:val="uk-UA"/>
              </w:rPr>
              <w:t>.</w:t>
            </w:r>
          </w:p>
          <w:p w14:paraId="4A3C2AB6" w14:textId="3FC1C1E4" w:rsidR="00B8709D" w:rsidRPr="007241DD" w:rsidRDefault="00524281" w:rsidP="00DE0326">
            <w:pPr>
              <w:jc w:val="both"/>
            </w:pPr>
            <w:r w:rsidRPr="007241DD">
              <w:t>72,2</w:t>
            </w:r>
            <w:r w:rsidR="00B8709D" w:rsidRPr="007241DD">
              <w:t xml:space="preserve">% </w:t>
            </w:r>
            <w:proofErr w:type="spellStart"/>
            <w:r w:rsidR="00B8709D" w:rsidRPr="007241DD">
              <w:t>обсягу</w:t>
            </w:r>
            <w:proofErr w:type="spellEnd"/>
            <w:r w:rsidR="00B8709D" w:rsidRPr="007241DD">
              <w:t xml:space="preserve"> </w:t>
            </w:r>
            <w:proofErr w:type="spellStart"/>
            <w:r w:rsidR="00B8709D" w:rsidRPr="007241DD">
              <w:t>освітньої</w:t>
            </w:r>
            <w:proofErr w:type="spellEnd"/>
            <w:r w:rsidR="00B8709D" w:rsidRPr="007241DD">
              <w:t xml:space="preserve"> </w:t>
            </w:r>
            <w:proofErr w:type="spellStart"/>
            <w:r w:rsidR="00B8709D" w:rsidRPr="007241DD">
              <w:t>програми</w:t>
            </w:r>
            <w:proofErr w:type="spellEnd"/>
            <w:r w:rsidR="00B8709D" w:rsidRPr="007241DD">
              <w:t xml:space="preserve"> </w:t>
            </w:r>
            <w:proofErr w:type="spellStart"/>
            <w:r w:rsidR="00B8709D" w:rsidRPr="007241DD">
              <w:t>спрямовано</w:t>
            </w:r>
            <w:proofErr w:type="spellEnd"/>
            <w:r w:rsidR="00B8709D" w:rsidRPr="007241DD">
              <w:t xml:space="preserve"> на </w:t>
            </w:r>
            <w:proofErr w:type="spellStart"/>
            <w:r w:rsidR="00B8709D" w:rsidRPr="007241DD">
              <w:t>здобуття</w:t>
            </w:r>
            <w:proofErr w:type="spellEnd"/>
            <w:r w:rsidR="00B8709D" w:rsidRPr="007241DD">
              <w:t xml:space="preserve"> </w:t>
            </w:r>
            <w:proofErr w:type="spellStart"/>
            <w:r w:rsidR="00B8709D" w:rsidRPr="007241DD">
              <w:t>загальних</w:t>
            </w:r>
            <w:proofErr w:type="spellEnd"/>
            <w:r w:rsidR="00B8709D" w:rsidRPr="007241DD">
              <w:t xml:space="preserve"> та </w:t>
            </w:r>
            <w:proofErr w:type="spellStart"/>
            <w:r w:rsidR="00B8709D" w:rsidRPr="007241DD">
              <w:t>спеціальних</w:t>
            </w:r>
            <w:proofErr w:type="spellEnd"/>
            <w:r w:rsidR="00B8709D" w:rsidRPr="007241DD">
              <w:t xml:space="preserve"> (</w:t>
            </w:r>
            <w:proofErr w:type="spellStart"/>
            <w:r w:rsidR="00B8709D" w:rsidRPr="007241DD">
              <w:t>фахових</w:t>
            </w:r>
            <w:proofErr w:type="spellEnd"/>
            <w:r w:rsidR="00B8709D" w:rsidRPr="007241DD">
              <w:t xml:space="preserve">) компетентностей за </w:t>
            </w:r>
            <w:proofErr w:type="spellStart"/>
            <w:r w:rsidR="00B8709D" w:rsidRPr="007241DD">
              <w:t>спеціальністю</w:t>
            </w:r>
            <w:proofErr w:type="spellEnd"/>
            <w:r w:rsidR="00B8709D" w:rsidRPr="007241DD">
              <w:t>.</w:t>
            </w:r>
          </w:p>
          <w:p w14:paraId="013F7418" w14:textId="77777777" w:rsidR="00B8709D" w:rsidRPr="007241DD" w:rsidRDefault="00B8709D" w:rsidP="00DE0326">
            <w:pPr>
              <w:jc w:val="both"/>
            </w:pPr>
            <w:proofErr w:type="spellStart"/>
            <w:r w:rsidRPr="007241DD">
              <w:t>Обсяг</w:t>
            </w:r>
            <w:proofErr w:type="spellEnd"/>
            <w:r w:rsidRPr="007241DD">
              <w:t xml:space="preserve"> </w:t>
            </w:r>
            <w:proofErr w:type="spellStart"/>
            <w:r w:rsidRPr="007241DD">
              <w:t>кредитів</w:t>
            </w:r>
            <w:proofErr w:type="spellEnd"/>
            <w:r w:rsidRPr="007241DD">
              <w:t xml:space="preserve"> ЄКТС, </w:t>
            </w:r>
            <w:proofErr w:type="spellStart"/>
            <w:r w:rsidRPr="007241DD">
              <w:t>призначених</w:t>
            </w:r>
            <w:proofErr w:type="spellEnd"/>
            <w:r w:rsidRPr="007241DD">
              <w:t xml:space="preserve"> для практики, </w:t>
            </w:r>
            <w:proofErr w:type="spellStart"/>
            <w:r w:rsidRPr="007241DD">
              <w:t>включно</w:t>
            </w:r>
            <w:proofErr w:type="spellEnd"/>
            <w:r w:rsidRPr="007241DD">
              <w:t xml:space="preserve"> з </w:t>
            </w:r>
            <w:proofErr w:type="spellStart"/>
            <w:r w:rsidRPr="007241DD">
              <w:t>магістерським</w:t>
            </w:r>
            <w:proofErr w:type="spellEnd"/>
            <w:r w:rsidRPr="007241DD">
              <w:t xml:space="preserve"> </w:t>
            </w:r>
            <w:proofErr w:type="spellStart"/>
            <w:r w:rsidRPr="007241DD">
              <w:t>дослідженням</w:t>
            </w:r>
            <w:proofErr w:type="spellEnd"/>
            <w:r w:rsidRPr="007241DD">
              <w:t xml:space="preserve"> становить 30 </w:t>
            </w:r>
            <w:proofErr w:type="spellStart"/>
            <w:r w:rsidRPr="007241DD">
              <w:t>кредитів</w:t>
            </w:r>
            <w:proofErr w:type="spellEnd"/>
            <w:r w:rsidRPr="007241DD">
              <w:t xml:space="preserve"> ЄКТС.</w:t>
            </w:r>
          </w:p>
        </w:tc>
      </w:tr>
      <w:tr w:rsidR="00B8709D" w:rsidRPr="007241DD" w14:paraId="1C65FDF9" w14:textId="77777777" w:rsidTr="00DE0326">
        <w:tc>
          <w:tcPr>
            <w:tcW w:w="2808" w:type="dxa"/>
          </w:tcPr>
          <w:p w14:paraId="394570C8" w14:textId="77777777" w:rsidR="00B8709D" w:rsidRPr="007241DD" w:rsidRDefault="00B8709D" w:rsidP="00DE0326">
            <w:pPr>
              <w:rPr>
                <w:b/>
                <w:iCs/>
                <w:lang w:val="uk-UA"/>
              </w:rPr>
            </w:pPr>
            <w:r w:rsidRPr="007241DD">
              <w:rPr>
                <w:b/>
                <w:iCs/>
                <w:lang w:val="uk-UA"/>
              </w:rPr>
              <w:t>Наявність акредитації</w:t>
            </w:r>
          </w:p>
        </w:tc>
        <w:tc>
          <w:tcPr>
            <w:tcW w:w="7223" w:type="dxa"/>
            <w:gridSpan w:val="2"/>
            <w:shd w:val="clear" w:color="auto" w:fill="auto"/>
          </w:tcPr>
          <w:p w14:paraId="38046A12" w14:textId="6B046706" w:rsidR="00B8709D" w:rsidRPr="007241DD" w:rsidRDefault="00B8709D" w:rsidP="00524281">
            <w:pPr>
              <w:pStyle w:val="Default"/>
              <w:jc w:val="both"/>
              <w:rPr>
                <w:lang w:val="uk-UA"/>
              </w:rPr>
            </w:pPr>
            <w:r w:rsidRPr="007241DD">
              <w:rPr>
                <w:lang w:val="uk-UA"/>
              </w:rPr>
              <w:t>Сертифікат про акредитацію Серія УП № 11014053 відповідно до рішення Акредитаційної комісії від 20.12.2016 р., протокол № 123 (наказ МОН України від 26.12.2016 р. № 1613) (на підставі наказу МОН України від 19.12.2016 р. № 1565) за спеціальністю 016 Спеціальна освіта. Строк дії сертифікат</w:t>
            </w:r>
            <w:r w:rsidR="00524281" w:rsidRPr="007241DD">
              <w:rPr>
                <w:lang w:val="uk-UA"/>
              </w:rPr>
              <w:t>у</w:t>
            </w:r>
            <w:r w:rsidRPr="007241DD">
              <w:rPr>
                <w:lang w:val="uk-UA"/>
              </w:rPr>
              <w:t xml:space="preserve"> </w:t>
            </w:r>
            <w:r w:rsidR="00524281" w:rsidRPr="007241DD">
              <w:rPr>
                <w:lang w:val="uk-UA"/>
              </w:rPr>
              <w:t xml:space="preserve">– </w:t>
            </w:r>
            <w:r w:rsidRPr="007241DD">
              <w:rPr>
                <w:lang w:val="uk-UA"/>
              </w:rPr>
              <w:t>до 1 липня 2026 р.</w:t>
            </w:r>
          </w:p>
        </w:tc>
      </w:tr>
      <w:tr w:rsidR="00B8709D" w:rsidRPr="00E811C2" w14:paraId="3311AF17" w14:textId="77777777" w:rsidTr="00DE0326">
        <w:tc>
          <w:tcPr>
            <w:tcW w:w="2808" w:type="dxa"/>
          </w:tcPr>
          <w:p w14:paraId="0FCCED3C" w14:textId="77777777" w:rsidR="00B8709D" w:rsidRPr="007241DD" w:rsidRDefault="00B8709D" w:rsidP="00DE0326">
            <w:pPr>
              <w:rPr>
                <w:b/>
                <w:iCs/>
                <w:lang w:val="uk-UA"/>
              </w:rPr>
            </w:pPr>
            <w:r w:rsidRPr="007241DD">
              <w:rPr>
                <w:b/>
                <w:iCs/>
                <w:lang w:val="uk-UA"/>
              </w:rPr>
              <w:t>Цикл/рівень</w:t>
            </w:r>
          </w:p>
        </w:tc>
        <w:tc>
          <w:tcPr>
            <w:tcW w:w="7223" w:type="dxa"/>
            <w:gridSpan w:val="2"/>
          </w:tcPr>
          <w:p w14:paraId="43B5DDFB" w14:textId="77777777" w:rsidR="00B8709D" w:rsidRPr="007241DD" w:rsidRDefault="00B8709D" w:rsidP="00DE0326">
            <w:pPr>
              <w:rPr>
                <w:lang w:val="uk-UA"/>
              </w:rPr>
            </w:pPr>
            <w:r w:rsidRPr="007241DD">
              <w:rPr>
                <w:lang w:val="uk-UA"/>
              </w:rPr>
              <w:t xml:space="preserve">НРК України – 7 рівень, FQ-EHEA – другий цикл, </w:t>
            </w:r>
            <w:r w:rsidRPr="007241DD">
              <w:rPr>
                <w:lang w:val="uk-UA"/>
              </w:rPr>
              <w:br/>
              <w:t>ЕQF-LLL – 7 рівень</w:t>
            </w:r>
          </w:p>
        </w:tc>
      </w:tr>
      <w:tr w:rsidR="00B8709D" w:rsidRPr="007241DD" w14:paraId="776005EC" w14:textId="77777777" w:rsidTr="00DE0326">
        <w:tc>
          <w:tcPr>
            <w:tcW w:w="2808" w:type="dxa"/>
          </w:tcPr>
          <w:p w14:paraId="4876D514" w14:textId="77777777" w:rsidR="00B8709D" w:rsidRPr="007241DD" w:rsidRDefault="00B8709D" w:rsidP="00DE0326">
            <w:pPr>
              <w:rPr>
                <w:b/>
                <w:iCs/>
                <w:lang w:val="uk-UA"/>
              </w:rPr>
            </w:pPr>
            <w:r w:rsidRPr="007241DD">
              <w:rPr>
                <w:b/>
                <w:iCs/>
                <w:lang w:val="uk-UA"/>
              </w:rPr>
              <w:t>Передумови</w:t>
            </w:r>
          </w:p>
        </w:tc>
        <w:tc>
          <w:tcPr>
            <w:tcW w:w="7223" w:type="dxa"/>
            <w:gridSpan w:val="2"/>
          </w:tcPr>
          <w:p w14:paraId="11D9444C" w14:textId="599417E9" w:rsidR="00B8709D" w:rsidRPr="007241DD" w:rsidRDefault="00B8709D" w:rsidP="00DE0326">
            <w:pPr>
              <w:jc w:val="both"/>
              <w:rPr>
                <w:rFonts w:eastAsia="Calibri"/>
                <w:lang w:val="uk-UA" w:eastAsia="uk-UA"/>
              </w:rPr>
            </w:pPr>
            <w:r w:rsidRPr="007241DD">
              <w:rPr>
                <w:rFonts w:eastAsia="Calibri"/>
                <w:lang w:val="uk-UA" w:eastAsia="uk-UA"/>
              </w:rPr>
              <w:t xml:space="preserve">Для здобуття освітнього рівня «магістр» можуть вступати особи, що здобули освітній </w:t>
            </w:r>
            <w:r w:rsidR="00AE5CAB" w:rsidRPr="007241DD">
              <w:rPr>
                <w:rFonts w:eastAsia="Calibri"/>
                <w:lang w:val="uk-UA" w:eastAsia="uk-UA"/>
              </w:rPr>
              <w:t>ступі</w:t>
            </w:r>
            <w:r w:rsidRPr="007241DD">
              <w:rPr>
                <w:rFonts w:eastAsia="Calibri"/>
                <w:lang w:val="uk-UA" w:eastAsia="uk-UA"/>
              </w:rPr>
              <w:t>нь «бакалавр»</w:t>
            </w:r>
            <w:r w:rsidR="00AE5CAB" w:rsidRPr="007241DD">
              <w:rPr>
                <w:rFonts w:eastAsia="Calibri"/>
                <w:lang w:val="uk-UA" w:eastAsia="uk-UA"/>
              </w:rPr>
              <w:t>, «магістр» (освітньо-кваліфікаційний рівень «спеціаліст»)</w:t>
            </w:r>
            <w:r w:rsidRPr="007241DD">
              <w:rPr>
                <w:rFonts w:eastAsia="Calibri"/>
                <w:lang w:val="uk-UA" w:eastAsia="uk-UA"/>
              </w:rPr>
              <w:t>.</w:t>
            </w:r>
          </w:p>
          <w:p w14:paraId="571DDDE4" w14:textId="77777777" w:rsidR="00B8709D" w:rsidRPr="007241DD" w:rsidRDefault="00B8709D" w:rsidP="00DE0326">
            <w:pPr>
              <w:jc w:val="both"/>
              <w:rPr>
                <w:lang w:val="uk-UA"/>
              </w:rPr>
            </w:pPr>
            <w:r w:rsidRPr="007241DD">
              <w:rPr>
                <w:lang w:val="uk-UA"/>
              </w:rPr>
              <w:t>Програма фахових вступних випробувань для осіб, що здобули попередній рівень вищої освіти за іншими спеціальностями, повинна передбачати перевірку набуття особою компетентностей та результатів навчання, що визначені стандартом вищої освіти зі спеціальності 016 «Спеціальна освіта» для першого (бакалаврського) рівня вищої освіти.</w:t>
            </w:r>
          </w:p>
          <w:p w14:paraId="2FD65C34" w14:textId="77777777" w:rsidR="00B8709D" w:rsidRPr="007241DD" w:rsidRDefault="00B8709D" w:rsidP="00DE0326">
            <w:pPr>
              <w:widowControl w:val="0"/>
              <w:tabs>
                <w:tab w:val="left" w:pos="1056"/>
              </w:tabs>
              <w:suppressAutoHyphens/>
              <w:jc w:val="both"/>
              <w:rPr>
                <w:rFonts w:eastAsia="Calibri"/>
                <w:lang w:val="uk-UA" w:eastAsia="uk-UA"/>
              </w:rPr>
            </w:pPr>
            <w:r w:rsidRPr="007241DD">
              <w:rPr>
                <w:rFonts w:eastAsia="Calibri"/>
                <w:lang w:val="uk-UA" w:eastAsia="uk-UA"/>
              </w:rPr>
              <w:t xml:space="preserve">Заклад вищої освіти має право визнати та </w:t>
            </w:r>
            <w:proofErr w:type="spellStart"/>
            <w:r w:rsidRPr="007241DD">
              <w:rPr>
                <w:rFonts w:eastAsia="Calibri"/>
                <w:lang w:val="uk-UA" w:eastAsia="uk-UA"/>
              </w:rPr>
              <w:t>перезарахувати</w:t>
            </w:r>
            <w:proofErr w:type="spellEnd"/>
            <w:r w:rsidRPr="007241DD">
              <w:rPr>
                <w:rFonts w:eastAsia="Calibri"/>
                <w:lang w:val="uk-UA" w:eastAsia="uk-UA"/>
              </w:rPr>
              <w:t xml:space="preserve"> кредити ЄКТС, отримані за попередньою освітньою програмою підготовки магістра (спеціаліста) за іншою спеціальністю. </w:t>
            </w:r>
          </w:p>
          <w:p w14:paraId="4D9C11B4" w14:textId="77777777" w:rsidR="00B8709D" w:rsidRPr="007241DD" w:rsidRDefault="00B8709D" w:rsidP="00DE0326">
            <w:pPr>
              <w:jc w:val="both"/>
              <w:rPr>
                <w:lang w:val="uk-UA"/>
              </w:rPr>
            </w:pPr>
            <w:r w:rsidRPr="007241DD">
              <w:rPr>
                <w:rFonts w:eastAsia="Calibri"/>
                <w:lang w:val="uk-UA" w:eastAsia="uk-UA"/>
              </w:rPr>
              <w:t xml:space="preserve">Максимальний обсяг кредитів ЄКТС, що може бути </w:t>
            </w:r>
            <w:proofErr w:type="spellStart"/>
            <w:r w:rsidRPr="007241DD">
              <w:rPr>
                <w:rFonts w:eastAsia="Calibri"/>
                <w:lang w:val="uk-UA" w:eastAsia="uk-UA"/>
              </w:rPr>
              <w:t>перезарахований</w:t>
            </w:r>
            <w:proofErr w:type="spellEnd"/>
            <w:r w:rsidRPr="007241DD">
              <w:rPr>
                <w:rFonts w:eastAsia="Calibri"/>
                <w:lang w:val="uk-UA" w:eastAsia="uk-UA"/>
              </w:rPr>
              <w:t>, не може перевищувати 25% від загального обсягу освітньої програми.</w:t>
            </w:r>
          </w:p>
        </w:tc>
      </w:tr>
      <w:tr w:rsidR="00233F39" w:rsidRPr="007241DD" w14:paraId="1A89E3E8" w14:textId="77777777" w:rsidTr="00DE0326">
        <w:tc>
          <w:tcPr>
            <w:tcW w:w="2808" w:type="dxa"/>
          </w:tcPr>
          <w:p w14:paraId="39D01F47" w14:textId="77777777" w:rsidR="00233F39" w:rsidRPr="007241DD" w:rsidRDefault="00233F39" w:rsidP="00233F39">
            <w:pPr>
              <w:rPr>
                <w:b/>
                <w:iCs/>
                <w:lang w:val="uk-UA"/>
              </w:rPr>
            </w:pPr>
            <w:r w:rsidRPr="007241DD">
              <w:rPr>
                <w:b/>
                <w:iCs/>
                <w:lang w:val="uk-UA"/>
              </w:rPr>
              <w:t>Мова(и) викладання</w:t>
            </w:r>
          </w:p>
        </w:tc>
        <w:tc>
          <w:tcPr>
            <w:tcW w:w="7223" w:type="dxa"/>
            <w:gridSpan w:val="2"/>
          </w:tcPr>
          <w:p w14:paraId="54846547" w14:textId="77777777" w:rsidR="00233F39" w:rsidRPr="00FD09F3" w:rsidRDefault="00233F39" w:rsidP="00233F39">
            <w:pPr>
              <w:pStyle w:val="rvps2"/>
              <w:shd w:val="clear" w:color="auto" w:fill="FFFFFF"/>
              <w:spacing w:before="0" w:beforeAutospacing="0" w:after="0" w:afterAutospacing="0"/>
              <w:ind w:firstLine="450"/>
              <w:jc w:val="both"/>
            </w:pPr>
            <w:proofErr w:type="spellStart"/>
            <w:r w:rsidRPr="00FD09F3">
              <w:t>Мовою</w:t>
            </w:r>
            <w:proofErr w:type="spellEnd"/>
            <w:r w:rsidRPr="00FD09F3">
              <w:t xml:space="preserve"> </w:t>
            </w:r>
            <w:proofErr w:type="spellStart"/>
            <w:r w:rsidRPr="00FD09F3">
              <w:t>освітнього</w:t>
            </w:r>
            <w:proofErr w:type="spellEnd"/>
            <w:r w:rsidRPr="00FD09F3">
              <w:t xml:space="preserve"> </w:t>
            </w:r>
            <w:proofErr w:type="spellStart"/>
            <w:r w:rsidRPr="00FD09F3">
              <w:t>процесу</w:t>
            </w:r>
            <w:proofErr w:type="spellEnd"/>
            <w:r w:rsidRPr="00FD09F3">
              <w:t xml:space="preserve"> є </w:t>
            </w:r>
            <w:proofErr w:type="spellStart"/>
            <w:r w:rsidRPr="00FD09F3">
              <w:t>державна</w:t>
            </w:r>
            <w:proofErr w:type="spellEnd"/>
            <w:r w:rsidRPr="00FD09F3">
              <w:t xml:space="preserve"> </w:t>
            </w:r>
            <w:proofErr w:type="spellStart"/>
            <w:r w:rsidRPr="00FD09F3">
              <w:t>мова</w:t>
            </w:r>
            <w:proofErr w:type="spellEnd"/>
            <w:r w:rsidRPr="00FD09F3">
              <w:t xml:space="preserve">. </w:t>
            </w:r>
            <w:bookmarkStart w:id="2" w:name="n760"/>
            <w:bookmarkEnd w:id="2"/>
          </w:p>
          <w:p w14:paraId="762E3D64" w14:textId="35E0B570" w:rsidR="00233F39" w:rsidRPr="00FD09F3" w:rsidRDefault="00233F39" w:rsidP="00233F39">
            <w:pPr>
              <w:pStyle w:val="rvps2"/>
              <w:shd w:val="clear" w:color="auto" w:fill="FFFFFF"/>
              <w:spacing w:before="0" w:beforeAutospacing="0" w:after="0" w:afterAutospacing="0"/>
              <w:ind w:firstLine="450"/>
              <w:jc w:val="both"/>
            </w:pPr>
            <w:bookmarkStart w:id="3" w:name="n761"/>
            <w:bookmarkEnd w:id="3"/>
            <w:proofErr w:type="spellStart"/>
            <w:r w:rsidRPr="00FD09F3">
              <w:t>Забезпечується</w:t>
            </w:r>
            <w:proofErr w:type="spellEnd"/>
            <w:r w:rsidRPr="00FD09F3">
              <w:t xml:space="preserve"> </w:t>
            </w:r>
            <w:proofErr w:type="spellStart"/>
            <w:r w:rsidRPr="00FD09F3">
              <w:t>обов’язкове</w:t>
            </w:r>
            <w:proofErr w:type="spellEnd"/>
            <w:r w:rsidRPr="00FD09F3">
              <w:t xml:space="preserve"> </w:t>
            </w:r>
            <w:proofErr w:type="spellStart"/>
            <w:r w:rsidRPr="00FD09F3">
              <w:t>вивчення</w:t>
            </w:r>
            <w:proofErr w:type="spellEnd"/>
            <w:r w:rsidRPr="00FD09F3">
              <w:t xml:space="preserve"> </w:t>
            </w:r>
            <w:proofErr w:type="spellStart"/>
            <w:r w:rsidRPr="00FD09F3">
              <w:t>державної</w:t>
            </w:r>
            <w:proofErr w:type="spellEnd"/>
            <w:r w:rsidRPr="00FD09F3">
              <w:t xml:space="preserve"> та </w:t>
            </w:r>
            <w:proofErr w:type="spellStart"/>
            <w:r w:rsidRPr="00FD09F3">
              <w:t>англійської</w:t>
            </w:r>
            <w:proofErr w:type="spellEnd"/>
            <w:r w:rsidRPr="00FD09F3">
              <w:t xml:space="preserve"> </w:t>
            </w:r>
            <w:proofErr w:type="spellStart"/>
            <w:r w:rsidRPr="00FD09F3">
              <w:t>мови</w:t>
            </w:r>
            <w:proofErr w:type="spellEnd"/>
            <w:r w:rsidRPr="00FD09F3">
              <w:t xml:space="preserve"> в </w:t>
            </w:r>
            <w:proofErr w:type="spellStart"/>
            <w:r w:rsidRPr="00FD09F3">
              <w:t>обсязі</w:t>
            </w:r>
            <w:proofErr w:type="spellEnd"/>
            <w:r w:rsidRPr="00FD09F3">
              <w:t xml:space="preserve"> </w:t>
            </w:r>
            <w:r w:rsidR="00EB7E8A">
              <w:rPr>
                <w:lang w:val="uk-UA"/>
              </w:rPr>
              <w:t>4</w:t>
            </w:r>
            <w:r w:rsidRPr="00FD09F3">
              <w:t xml:space="preserve"> </w:t>
            </w:r>
            <w:proofErr w:type="spellStart"/>
            <w:r w:rsidRPr="00FD09F3">
              <w:t>кредитів</w:t>
            </w:r>
            <w:proofErr w:type="spellEnd"/>
            <w:r w:rsidRPr="00FD09F3">
              <w:t xml:space="preserve"> ЄКТС, </w:t>
            </w:r>
            <w:proofErr w:type="spellStart"/>
            <w:r w:rsidRPr="00FD09F3">
              <w:t>що</w:t>
            </w:r>
            <w:proofErr w:type="spellEnd"/>
            <w:r w:rsidRPr="00FD09F3">
              <w:t xml:space="preserve"> </w:t>
            </w:r>
            <w:proofErr w:type="spellStart"/>
            <w:r w:rsidRPr="00FD09F3">
              <w:t>дає</w:t>
            </w:r>
            <w:proofErr w:type="spellEnd"/>
            <w:r w:rsidRPr="00FD09F3">
              <w:t xml:space="preserve"> </w:t>
            </w:r>
            <w:proofErr w:type="spellStart"/>
            <w:r w:rsidRPr="00FD09F3">
              <w:t>змогу</w:t>
            </w:r>
            <w:proofErr w:type="spellEnd"/>
            <w:r w:rsidRPr="00FD09F3">
              <w:t xml:space="preserve"> </w:t>
            </w:r>
            <w:proofErr w:type="spellStart"/>
            <w:r w:rsidRPr="00FD09F3">
              <w:t>провадити</w:t>
            </w:r>
            <w:proofErr w:type="spellEnd"/>
            <w:r w:rsidRPr="00FD09F3">
              <w:t xml:space="preserve"> </w:t>
            </w:r>
            <w:proofErr w:type="spellStart"/>
            <w:r w:rsidRPr="00FD09F3">
              <w:t>професійну</w:t>
            </w:r>
            <w:proofErr w:type="spellEnd"/>
            <w:r w:rsidRPr="00FD09F3">
              <w:t xml:space="preserve"> </w:t>
            </w:r>
            <w:proofErr w:type="spellStart"/>
            <w:r w:rsidRPr="00FD09F3">
              <w:t>діяльність</w:t>
            </w:r>
            <w:proofErr w:type="spellEnd"/>
            <w:r w:rsidRPr="00FD09F3">
              <w:t xml:space="preserve"> в </w:t>
            </w:r>
            <w:proofErr w:type="spellStart"/>
            <w:r w:rsidRPr="00FD09F3">
              <w:t>обраній</w:t>
            </w:r>
            <w:proofErr w:type="spellEnd"/>
            <w:r w:rsidRPr="00FD09F3">
              <w:t xml:space="preserve"> </w:t>
            </w:r>
            <w:proofErr w:type="spellStart"/>
            <w:r w:rsidRPr="00FD09F3">
              <w:t>галузі</w:t>
            </w:r>
            <w:proofErr w:type="spellEnd"/>
            <w:r w:rsidRPr="00FD09F3">
              <w:t xml:space="preserve"> з </w:t>
            </w:r>
            <w:proofErr w:type="spellStart"/>
            <w:r w:rsidRPr="00FD09F3">
              <w:t>використанням</w:t>
            </w:r>
            <w:proofErr w:type="spellEnd"/>
            <w:r w:rsidRPr="00FD09F3">
              <w:t xml:space="preserve"> </w:t>
            </w:r>
            <w:proofErr w:type="spellStart"/>
            <w:r w:rsidRPr="00FD09F3">
              <w:t>державної</w:t>
            </w:r>
            <w:proofErr w:type="spellEnd"/>
            <w:r w:rsidRPr="00FD09F3">
              <w:t xml:space="preserve"> </w:t>
            </w:r>
            <w:proofErr w:type="spellStart"/>
            <w:r w:rsidRPr="00FD09F3">
              <w:t>мови</w:t>
            </w:r>
            <w:proofErr w:type="spellEnd"/>
            <w:r w:rsidRPr="00FD09F3">
              <w:t xml:space="preserve"> та </w:t>
            </w:r>
            <w:proofErr w:type="spellStart"/>
            <w:r w:rsidRPr="00FD09F3">
              <w:lastRenderedPageBreak/>
              <w:t>мови</w:t>
            </w:r>
            <w:proofErr w:type="spellEnd"/>
            <w:r w:rsidRPr="00FD09F3">
              <w:t xml:space="preserve"> </w:t>
            </w:r>
            <w:proofErr w:type="spellStart"/>
            <w:r w:rsidRPr="00FD09F3">
              <w:t>міжнародного</w:t>
            </w:r>
            <w:proofErr w:type="spellEnd"/>
            <w:r w:rsidRPr="00FD09F3">
              <w:t xml:space="preserve"> </w:t>
            </w:r>
            <w:proofErr w:type="spellStart"/>
            <w:r w:rsidRPr="00FD09F3">
              <w:t>спілкування</w:t>
            </w:r>
            <w:proofErr w:type="spellEnd"/>
            <w:r w:rsidRPr="00FD09F3">
              <w:t>.</w:t>
            </w:r>
          </w:p>
          <w:p w14:paraId="66F6150B" w14:textId="77777777" w:rsidR="00233F39" w:rsidRPr="00FD09F3" w:rsidRDefault="00233F39" w:rsidP="00233F39">
            <w:pPr>
              <w:pStyle w:val="rvps2"/>
              <w:shd w:val="clear" w:color="auto" w:fill="FFFFFF"/>
              <w:spacing w:before="0" w:beforeAutospacing="0" w:after="0" w:afterAutospacing="0"/>
              <w:ind w:firstLine="450"/>
              <w:jc w:val="both"/>
            </w:pPr>
            <w:bookmarkStart w:id="4" w:name="n762"/>
            <w:bookmarkEnd w:id="4"/>
            <w:r w:rsidRPr="00FD09F3">
              <w:t xml:space="preserve">Особам, </w:t>
            </w:r>
            <w:proofErr w:type="spellStart"/>
            <w:r w:rsidRPr="00FD09F3">
              <w:t>які</w:t>
            </w:r>
            <w:proofErr w:type="spellEnd"/>
            <w:r w:rsidRPr="00FD09F3">
              <w:t xml:space="preserve"> належать до </w:t>
            </w:r>
            <w:proofErr w:type="spellStart"/>
            <w:r w:rsidRPr="00FD09F3">
              <w:t>корінних</w:t>
            </w:r>
            <w:proofErr w:type="spellEnd"/>
            <w:r w:rsidRPr="00FD09F3">
              <w:t xml:space="preserve"> </w:t>
            </w:r>
            <w:proofErr w:type="spellStart"/>
            <w:r w:rsidRPr="00FD09F3">
              <w:t>народів</w:t>
            </w:r>
            <w:proofErr w:type="spellEnd"/>
            <w:r w:rsidRPr="00FD09F3">
              <w:t xml:space="preserve">, </w:t>
            </w:r>
            <w:proofErr w:type="spellStart"/>
            <w:r w:rsidRPr="00FD09F3">
              <w:t>національних</w:t>
            </w:r>
            <w:proofErr w:type="spellEnd"/>
            <w:r w:rsidRPr="00FD09F3">
              <w:t xml:space="preserve"> </w:t>
            </w:r>
            <w:proofErr w:type="spellStart"/>
            <w:r w:rsidRPr="00FD09F3">
              <w:t>меншин</w:t>
            </w:r>
            <w:proofErr w:type="spellEnd"/>
            <w:r w:rsidRPr="00FD09F3">
              <w:t xml:space="preserve"> </w:t>
            </w:r>
            <w:proofErr w:type="spellStart"/>
            <w:r w:rsidRPr="00FD09F3">
              <w:t>України</w:t>
            </w:r>
            <w:proofErr w:type="spellEnd"/>
            <w:r w:rsidRPr="00FD09F3">
              <w:t xml:space="preserve">, </w:t>
            </w:r>
            <w:proofErr w:type="spellStart"/>
            <w:r w:rsidRPr="00FD09F3">
              <w:t>іноземцям</w:t>
            </w:r>
            <w:proofErr w:type="spellEnd"/>
            <w:r w:rsidRPr="00FD09F3">
              <w:t xml:space="preserve"> та особам без </w:t>
            </w:r>
            <w:proofErr w:type="spellStart"/>
            <w:r w:rsidRPr="00FD09F3">
              <w:t>громадянства</w:t>
            </w:r>
            <w:proofErr w:type="spellEnd"/>
            <w:r w:rsidRPr="00FD09F3">
              <w:t xml:space="preserve"> </w:t>
            </w:r>
            <w:proofErr w:type="spellStart"/>
            <w:r w:rsidRPr="00FD09F3">
              <w:t>створюються</w:t>
            </w:r>
            <w:proofErr w:type="spellEnd"/>
            <w:r w:rsidRPr="00FD09F3">
              <w:t xml:space="preserve"> </w:t>
            </w:r>
            <w:proofErr w:type="spellStart"/>
            <w:r w:rsidRPr="00FD09F3">
              <w:t>належні</w:t>
            </w:r>
            <w:proofErr w:type="spellEnd"/>
            <w:r w:rsidRPr="00FD09F3">
              <w:t xml:space="preserve"> </w:t>
            </w:r>
            <w:proofErr w:type="spellStart"/>
            <w:r w:rsidRPr="00FD09F3">
              <w:t>умови</w:t>
            </w:r>
            <w:proofErr w:type="spellEnd"/>
            <w:r w:rsidRPr="00FD09F3">
              <w:t xml:space="preserve"> для </w:t>
            </w:r>
            <w:proofErr w:type="spellStart"/>
            <w:r w:rsidRPr="00FD09F3">
              <w:t>вивчення</w:t>
            </w:r>
            <w:proofErr w:type="spellEnd"/>
            <w:r w:rsidRPr="00FD09F3">
              <w:t xml:space="preserve"> </w:t>
            </w:r>
            <w:proofErr w:type="spellStart"/>
            <w:r w:rsidRPr="00FD09F3">
              <w:t>державної</w:t>
            </w:r>
            <w:proofErr w:type="spellEnd"/>
            <w:r w:rsidRPr="00FD09F3">
              <w:t xml:space="preserve"> </w:t>
            </w:r>
            <w:proofErr w:type="spellStart"/>
            <w:r w:rsidRPr="00FD09F3">
              <w:t>мови</w:t>
            </w:r>
            <w:proofErr w:type="spellEnd"/>
            <w:r w:rsidRPr="00FD09F3">
              <w:t>.</w:t>
            </w:r>
          </w:p>
          <w:p w14:paraId="0992409C" w14:textId="77777777" w:rsidR="00233F39" w:rsidRPr="00FD09F3" w:rsidRDefault="00233F39" w:rsidP="00233F39">
            <w:pPr>
              <w:pStyle w:val="rvps2"/>
              <w:shd w:val="clear" w:color="auto" w:fill="FFFFFF"/>
              <w:spacing w:before="0" w:beforeAutospacing="0" w:after="0" w:afterAutospacing="0"/>
              <w:ind w:firstLine="450"/>
              <w:jc w:val="both"/>
            </w:pPr>
            <w:bookmarkStart w:id="5" w:name="n763"/>
            <w:bookmarkStart w:id="6" w:name="n764"/>
            <w:bookmarkEnd w:id="5"/>
            <w:bookmarkEnd w:id="6"/>
            <w:proofErr w:type="spellStart"/>
            <w:r w:rsidRPr="00FD09F3">
              <w:t>Відповідно</w:t>
            </w:r>
            <w:proofErr w:type="spellEnd"/>
            <w:r w:rsidRPr="00FD09F3">
              <w:t xml:space="preserve"> до освітньо-</w:t>
            </w:r>
            <w:proofErr w:type="spellStart"/>
            <w:r w:rsidRPr="00FD09F3">
              <w:t>професійної</w:t>
            </w:r>
            <w:proofErr w:type="spellEnd"/>
            <w:r w:rsidRPr="00FD09F3">
              <w:t xml:space="preserve"> </w:t>
            </w:r>
            <w:proofErr w:type="spellStart"/>
            <w:r w:rsidRPr="00FD09F3">
              <w:t>програми</w:t>
            </w:r>
            <w:proofErr w:type="spellEnd"/>
            <w:r w:rsidRPr="00FD09F3">
              <w:t xml:space="preserve"> </w:t>
            </w:r>
            <w:proofErr w:type="spellStart"/>
            <w:r w:rsidRPr="00FD09F3">
              <w:t>можуть</w:t>
            </w:r>
            <w:proofErr w:type="spellEnd"/>
            <w:r w:rsidRPr="00FD09F3">
              <w:t xml:space="preserve"> </w:t>
            </w:r>
            <w:proofErr w:type="spellStart"/>
            <w:r w:rsidRPr="00FD09F3">
              <w:t>викладатися</w:t>
            </w:r>
            <w:proofErr w:type="spellEnd"/>
            <w:r w:rsidRPr="00FD09F3">
              <w:t xml:space="preserve"> одна </w:t>
            </w:r>
            <w:proofErr w:type="spellStart"/>
            <w:r w:rsidRPr="00FD09F3">
              <w:t>або</w:t>
            </w:r>
            <w:proofErr w:type="spellEnd"/>
            <w:r w:rsidRPr="00FD09F3">
              <w:t xml:space="preserve"> </w:t>
            </w:r>
            <w:proofErr w:type="spellStart"/>
            <w:r w:rsidRPr="00FD09F3">
              <w:t>декілька</w:t>
            </w:r>
            <w:proofErr w:type="spellEnd"/>
            <w:r w:rsidRPr="00FD09F3">
              <w:t xml:space="preserve"> </w:t>
            </w:r>
            <w:proofErr w:type="spellStart"/>
            <w:r w:rsidRPr="00FD09F3">
              <w:t>дисциплін</w:t>
            </w:r>
            <w:proofErr w:type="spellEnd"/>
            <w:r w:rsidRPr="00FD09F3">
              <w:t xml:space="preserve"> </w:t>
            </w:r>
            <w:proofErr w:type="spellStart"/>
            <w:r w:rsidRPr="00FD09F3">
              <w:t>англійською</w:t>
            </w:r>
            <w:proofErr w:type="spellEnd"/>
            <w:r w:rsidRPr="00FD09F3">
              <w:t xml:space="preserve"> </w:t>
            </w:r>
            <w:proofErr w:type="spellStart"/>
            <w:r w:rsidRPr="00FD09F3">
              <w:t>мовою</w:t>
            </w:r>
            <w:proofErr w:type="spellEnd"/>
            <w:r w:rsidRPr="00FD09F3">
              <w:t xml:space="preserve">, </w:t>
            </w:r>
            <w:proofErr w:type="spellStart"/>
            <w:r w:rsidRPr="00FD09F3">
              <w:t>забезпечуючи</w:t>
            </w:r>
            <w:proofErr w:type="spellEnd"/>
            <w:r w:rsidRPr="00FD09F3">
              <w:t xml:space="preserve"> при </w:t>
            </w:r>
            <w:proofErr w:type="spellStart"/>
            <w:r w:rsidRPr="00FD09F3">
              <w:t>цьому</w:t>
            </w:r>
            <w:proofErr w:type="spellEnd"/>
            <w:r w:rsidRPr="00FD09F3">
              <w:t xml:space="preserve"> </w:t>
            </w:r>
            <w:proofErr w:type="spellStart"/>
            <w:r w:rsidRPr="00FD09F3">
              <w:t>здатність</w:t>
            </w:r>
            <w:proofErr w:type="spellEnd"/>
            <w:r w:rsidRPr="00FD09F3">
              <w:t xml:space="preserve"> </w:t>
            </w:r>
            <w:proofErr w:type="spellStart"/>
            <w:r w:rsidRPr="00FD09F3">
              <w:t>здобувачів</w:t>
            </w:r>
            <w:proofErr w:type="spellEnd"/>
            <w:r w:rsidRPr="00FD09F3">
              <w:t xml:space="preserve"> </w:t>
            </w:r>
            <w:proofErr w:type="spellStart"/>
            <w:r w:rsidRPr="00FD09F3">
              <w:t>вищої</w:t>
            </w:r>
            <w:proofErr w:type="spellEnd"/>
            <w:r w:rsidRPr="00FD09F3">
              <w:t xml:space="preserve"> </w:t>
            </w:r>
            <w:proofErr w:type="spellStart"/>
            <w:r w:rsidRPr="00FD09F3">
              <w:t>освіти</w:t>
            </w:r>
            <w:proofErr w:type="spellEnd"/>
            <w:r w:rsidRPr="00FD09F3">
              <w:t xml:space="preserve"> </w:t>
            </w:r>
            <w:proofErr w:type="spellStart"/>
            <w:r w:rsidRPr="00FD09F3">
              <w:t>продемонструвати</w:t>
            </w:r>
            <w:proofErr w:type="spellEnd"/>
            <w:r w:rsidRPr="00FD09F3">
              <w:t xml:space="preserve"> </w:t>
            </w:r>
            <w:proofErr w:type="spellStart"/>
            <w:r w:rsidRPr="00FD09F3">
              <w:t>результати</w:t>
            </w:r>
            <w:proofErr w:type="spellEnd"/>
            <w:r w:rsidRPr="00FD09F3">
              <w:t xml:space="preserve"> </w:t>
            </w:r>
            <w:proofErr w:type="spellStart"/>
            <w:r w:rsidRPr="00FD09F3">
              <w:t>навчання</w:t>
            </w:r>
            <w:proofErr w:type="spellEnd"/>
            <w:r w:rsidRPr="00FD09F3">
              <w:t xml:space="preserve"> </w:t>
            </w:r>
            <w:proofErr w:type="spellStart"/>
            <w:r w:rsidRPr="00FD09F3">
              <w:t>відповідної</w:t>
            </w:r>
            <w:proofErr w:type="spellEnd"/>
            <w:r w:rsidRPr="00FD09F3">
              <w:t xml:space="preserve"> </w:t>
            </w:r>
            <w:proofErr w:type="spellStart"/>
            <w:r w:rsidRPr="00FD09F3">
              <w:t>дисципліни</w:t>
            </w:r>
            <w:proofErr w:type="spellEnd"/>
            <w:r w:rsidRPr="00FD09F3">
              <w:t xml:space="preserve"> державною </w:t>
            </w:r>
            <w:proofErr w:type="spellStart"/>
            <w:r w:rsidRPr="00FD09F3">
              <w:t>мовою</w:t>
            </w:r>
            <w:proofErr w:type="spellEnd"/>
            <w:r w:rsidRPr="00FD09F3">
              <w:t xml:space="preserve">. У </w:t>
            </w:r>
            <w:proofErr w:type="spellStart"/>
            <w:r w:rsidRPr="00FD09F3">
              <w:t>разі</w:t>
            </w:r>
            <w:proofErr w:type="spellEnd"/>
            <w:r w:rsidRPr="00FD09F3">
              <w:t xml:space="preserve"> </w:t>
            </w:r>
            <w:proofErr w:type="spellStart"/>
            <w:r w:rsidRPr="00FD09F3">
              <w:t>якщо</w:t>
            </w:r>
            <w:proofErr w:type="spellEnd"/>
            <w:r w:rsidRPr="00FD09F3">
              <w:t xml:space="preserve"> є </w:t>
            </w:r>
            <w:proofErr w:type="spellStart"/>
            <w:r w:rsidRPr="00FD09F3">
              <w:t>письмове</w:t>
            </w:r>
            <w:proofErr w:type="spellEnd"/>
            <w:r w:rsidRPr="00FD09F3">
              <w:t xml:space="preserve"> </w:t>
            </w:r>
            <w:proofErr w:type="spellStart"/>
            <w:r w:rsidRPr="00FD09F3">
              <w:t>звернення</w:t>
            </w:r>
            <w:proofErr w:type="spellEnd"/>
            <w:r w:rsidRPr="00FD09F3">
              <w:t xml:space="preserve"> </w:t>
            </w:r>
            <w:proofErr w:type="spellStart"/>
            <w:r w:rsidRPr="00FD09F3">
              <w:t>від</w:t>
            </w:r>
            <w:proofErr w:type="spellEnd"/>
            <w:r w:rsidRPr="00FD09F3">
              <w:t xml:space="preserve"> одного </w:t>
            </w:r>
            <w:proofErr w:type="spellStart"/>
            <w:r w:rsidRPr="00FD09F3">
              <w:t>чи</w:t>
            </w:r>
            <w:proofErr w:type="spellEnd"/>
            <w:r w:rsidRPr="00FD09F3">
              <w:t xml:space="preserve"> </w:t>
            </w:r>
            <w:proofErr w:type="spellStart"/>
            <w:r w:rsidRPr="00FD09F3">
              <w:t>більше</w:t>
            </w:r>
            <w:proofErr w:type="spellEnd"/>
            <w:r w:rsidRPr="00FD09F3">
              <w:t xml:space="preserve"> </w:t>
            </w:r>
            <w:proofErr w:type="spellStart"/>
            <w:r w:rsidRPr="00FD09F3">
              <w:t>здобувачів</w:t>
            </w:r>
            <w:proofErr w:type="spellEnd"/>
            <w:r w:rsidRPr="00FD09F3">
              <w:t xml:space="preserve"> </w:t>
            </w:r>
            <w:proofErr w:type="spellStart"/>
            <w:r w:rsidRPr="00FD09F3">
              <w:t>освіти</w:t>
            </w:r>
            <w:proofErr w:type="spellEnd"/>
            <w:r w:rsidRPr="00FD09F3">
              <w:t xml:space="preserve">, </w:t>
            </w:r>
            <w:proofErr w:type="spellStart"/>
            <w:r w:rsidRPr="00FD09F3">
              <w:t>забезпечується</w:t>
            </w:r>
            <w:proofErr w:type="spellEnd"/>
            <w:r w:rsidRPr="00FD09F3">
              <w:t xml:space="preserve"> переклад державною </w:t>
            </w:r>
            <w:proofErr w:type="spellStart"/>
            <w:r w:rsidRPr="00FD09F3">
              <w:t>мовою</w:t>
            </w:r>
            <w:proofErr w:type="spellEnd"/>
            <w:r w:rsidRPr="00FD09F3">
              <w:t>.</w:t>
            </w:r>
          </w:p>
          <w:p w14:paraId="004CBA0B" w14:textId="4AC54C94" w:rsidR="00233F39" w:rsidRPr="007241DD" w:rsidRDefault="00233F39" w:rsidP="00233F39">
            <w:pPr>
              <w:pStyle w:val="Default"/>
              <w:jc w:val="both"/>
              <w:rPr>
                <w:lang w:val="uk-UA"/>
              </w:rPr>
            </w:pPr>
            <w:bookmarkStart w:id="7" w:name="n765"/>
            <w:bookmarkStart w:id="8" w:name="n766"/>
            <w:bookmarkStart w:id="9" w:name="n767"/>
            <w:bookmarkStart w:id="10" w:name="n768"/>
            <w:bookmarkStart w:id="11" w:name="n769"/>
            <w:bookmarkEnd w:id="7"/>
            <w:bookmarkEnd w:id="8"/>
            <w:bookmarkEnd w:id="9"/>
            <w:bookmarkEnd w:id="10"/>
            <w:bookmarkEnd w:id="11"/>
            <w:proofErr w:type="spellStart"/>
            <w:r w:rsidRPr="00233F39">
              <w:rPr>
                <w:lang w:val="ru-RU"/>
              </w:rPr>
              <w:t>Атестація</w:t>
            </w:r>
            <w:proofErr w:type="spellEnd"/>
            <w:r w:rsidRPr="00233F39">
              <w:rPr>
                <w:lang w:val="ru-RU"/>
              </w:rPr>
              <w:t xml:space="preserve"> </w:t>
            </w:r>
            <w:proofErr w:type="spellStart"/>
            <w:r w:rsidRPr="00233F39">
              <w:rPr>
                <w:lang w:val="ru-RU"/>
              </w:rPr>
              <w:t>здобувачів</w:t>
            </w:r>
            <w:proofErr w:type="spellEnd"/>
            <w:r w:rsidRPr="00233F39">
              <w:rPr>
                <w:lang w:val="ru-RU"/>
              </w:rPr>
              <w:t xml:space="preserve"> </w:t>
            </w:r>
            <w:proofErr w:type="spellStart"/>
            <w:r w:rsidRPr="00233F39">
              <w:rPr>
                <w:lang w:val="ru-RU"/>
              </w:rPr>
              <w:t>вищої</w:t>
            </w:r>
            <w:proofErr w:type="spellEnd"/>
            <w:r w:rsidRPr="00233F39">
              <w:rPr>
                <w:lang w:val="ru-RU"/>
              </w:rPr>
              <w:t xml:space="preserve"> </w:t>
            </w:r>
            <w:proofErr w:type="spellStart"/>
            <w:r w:rsidRPr="00233F39">
              <w:rPr>
                <w:lang w:val="ru-RU"/>
              </w:rPr>
              <w:t>освіти</w:t>
            </w:r>
            <w:proofErr w:type="spellEnd"/>
            <w:r w:rsidRPr="00233F39">
              <w:rPr>
                <w:lang w:val="ru-RU"/>
              </w:rPr>
              <w:t xml:space="preserve"> проводиться державною </w:t>
            </w:r>
            <w:proofErr w:type="spellStart"/>
            <w:r w:rsidRPr="00233F39">
              <w:rPr>
                <w:lang w:val="ru-RU"/>
              </w:rPr>
              <w:t>мовою</w:t>
            </w:r>
            <w:proofErr w:type="spellEnd"/>
            <w:r w:rsidRPr="00233F39">
              <w:rPr>
                <w:lang w:val="ru-RU"/>
              </w:rPr>
              <w:t>.</w:t>
            </w:r>
          </w:p>
        </w:tc>
      </w:tr>
      <w:tr w:rsidR="00B8709D" w:rsidRPr="007241DD" w14:paraId="4814CBB7" w14:textId="77777777" w:rsidTr="00DE0326">
        <w:tc>
          <w:tcPr>
            <w:tcW w:w="2808" w:type="dxa"/>
          </w:tcPr>
          <w:p w14:paraId="36F8FFB1" w14:textId="77777777" w:rsidR="00B8709D" w:rsidRPr="007241DD" w:rsidRDefault="00B8709D" w:rsidP="00DE0326">
            <w:pPr>
              <w:rPr>
                <w:b/>
                <w:iCs/>
                <w:lang w:val="uk-UA"/>
              </w:rPr>
            </w:pPr>
            <w:r w:rsidRPr="007241DD">
              <w:rPr>
                <w:b/>
                <w:iCs/>
                <w:lang w:val="uk-UA"/>
              </w:rPr>
              <w:lastRenderedPageBreak/>
              <w:t>Термін дії освітньої програми</w:t>
            </w:r>
          </w:p>
        </w:tc>
        <w:tc>
          <w:tcPr>
            <w:tcW w:w="7223" w:type="dxa"/>
            <w:gridSpan w:val="2"/>
            <w:vAlign w:val="center"/>
          </w:tcPr>
          <w:p w14:paraId="109BE7B5" w14:textId="0E17B48B" w:rsidR="00B8709D" w:rsidRPr="007241DD" w:rsidRDefault="00B8709D" w:rsidP="00233F39">
            <w:pPr>
              <w:pStyle w:val="Default"/>
              <w:jc w:val="both"/>
              <w:rPr>
                <w:lang w:val="ru-RU"/>
              </w:rPr>
            </w:pPr>
            <w:proofErr w:type="spellStart"/>
            <w:r w:rsidRPr="007241DD">
              <w:rPr>
                <w:lang w:val="ru-RU"/>
              </w:rPr>
              <w:t>Програма</w:t>
            </w:r>
            <w:proofErr w:type="spellEnd"/>
            <w:r w:rsidRPr="007241DD">
              <w:rPr>
                <w:lang w:val="ru-RU"/>
              </w:rPr>
              <w:t xml:space="preserve"> </w:t>
            </w:r>
            <w:proofErr w:type="spellStart"/>
            <w:r w:rsidRPr="007241DD">
              <w:rPr>
                <w:lang w:val="ru-RU"/>
              </w:rPr>
              <w:t>дійсна</w:t>
            </w:r>
            <w:proofErr w:type="spellEnd"/>
            <w:r w:rsidRPr="007241DD">
              <w:rPr>
                <w:lang w:val="ru-RU"/>
              </w:rPr>
              <w:t xml:space="preserve"> </w:t>
            </w:r>
            <w:proofErr w:type="spellStart"/>
            <w:r w:rsidRPr="007241DD">
              <w:rPr>
                <w:lang w:val="ru-RU"/>
              </w:rPr>
              <w:t>впродовж</w:t>
            </w:r>
            <w:proofErr w:type="spellEnd"/>
            <w:r w:rsidRPr="007241DD">
              <w:rPr>
                <w:lang w:val="ru-RU"/>
              </w:rPr>
              <w:t xml:space="preserve"> </w:t>
            </w:r>
            <w:proofErr w:type="spellStart"/>
            <w:r w:rsidRPr="007241DD">
              <w:rPr>
                <w:lang w:val="ru-RU"/>
              </w:rPr>
              <w:t>дії</w:t>
            </w:r>
            <w:proofErr w:type="spellEnd"/>
            <w:r w:rsidRPr="007241DD">
              <w:rPr>
                <w:lang w:val="ru-RU"/>
              </w:rPr>
              <w:t xml:space="preserve"> </w:t>
            </w:r>
            <w:r w:rsidR="00C941A1" w:rsidRPr="007241DD">
              <w:rPr>
                <w:lang w:val="ru-RU"/>
              </w:rPr>
              <w:t>стандарту</w:t>
            </w:r>
            <w:r w:rsidRPr="007241DD">
              <w:rPr>
                <w:lang w:val="ru-RU"/>
              </w:rPr>
              <w:t xml:space="preserve"> </w:t>
            </w:r>
            <w:proofErr w:type="spellStart"/>
            <w:r w:rsidRPr="007241DD">
              <w:rPr>
                <w:lang w:val="ru-RU"/>
              </w:rPr>
              <w:t>вищої</w:t>
            </w:r>
            <w:proofErr w:type="spellEnd"/>
            <w:r w:rsidRPr="007241DD">
              <w:rPr>
                <w:lang w:val="ru-RU"/>
              </w:rPr>
              <w:t xml:space="preserve"> </w:t>
            </w:r>
            <w:proofErr w:type="spellStart"/>
            <w:r w:rsidRPr="007241DD">
              <w:rPr>
                <w:lang w:val="ru-RU"/>
              </w:rPr>
              <w:t>освіти</w:t>
            </w:r>
            <w:proofErr w:type="spellEnd"/>
            <w:r w:rsidRPr="007241DD">
              <w:rPr>
                <w:lang w:val="ru-RU"/>
              </w:rPr>
              <w:t xml:space="preserve"> та </w:t>
            </w:r>
            <w:proofErr w:type="spellStart"/>
            <w:r w:rsidRPr="007241DD">
              <w:rPr>
                <w:lang w:val="ru-RU"/>
              </w:rPr>
              <w:t>може</w:t>
            </w:r>
            <w:proofErr w:type="spellEnd"/>
            <w:r w:rsidRPr="007241DD">
              <w:rPr>
                <w:lang w:val="ru-RU"/>
              </w:rPr>
              <w:t xml:space="preserve"> бути </w:t>
            </w:r>
            <w:proofErr w:type="spellStart"/>
            <w:r w:rsidRPr="007241DD">
              <w:rPr>
                <w:lang w:val="ru-RU"/>
              </w:rPr>
              <w:t>відкоригована</w:t>
            </w:r>
            <w:proofErr w:type="spellEnd"/>
            <w:r w:rsidRPr="007241DD">
              <w:rPr>
                <w:lang w:val="ru-RU"/>
              </w:rPr>
              <w:t xml:space="preserve"> </w:t>
            </w:r>
            <w:proofErr w:type="spellStart"/>
            <w:r w:rsidRPr="007241DD">
              <w:rPr>
                <w:lang w:val="ru-RU"/>
              </w:rPr>
              <w:t>відповідно</w:t>
            </w:r>
            <w:proofErr w:type="spellEnd"/>
            <w:r w:rsidRPr="007241DD">
              <w:rPr>
                <w:lang w:val="ru-RU"/>
              </w:rPr>
              <w:t xml:space="preserve"> до </w:t>
            </w:r>
            <w:proofErr w:type="spellStart"/>
            <w:r w:rsidRPr="007241DD">
              <w:rPr>
                <w:lang w:val="ru-RU"/>
              </w:rPr>
              <w:t>діючих</w:t>
            </w:r>
            <w:proofErr w:type="spellEnd"/>
            <w:r w:rsidRPr="007241DD">
              <w:rPr>
                <w:lang w:val="ru-RU"/>
              </w:rPr>
              <w:t xml:space="preserve"> </w:t>
            </w:r>
            <w:proofErr w:type="spellStart"/>
            <w:r w:rsidRPr="007241DD">
              <w:rPr>
                <w:lang w:val="ru-RU"/>
              </w:rPr>
              <w:t>нормативних</w:t>
            </w:r>
            <w:proofErr w:type="spellEnd"/>
            <w:r w:rsidRPr="007241DD">
              <w:rPr>
                <w:lang w:val="ru-RU"/>
              </w:rPr>
              <w:t xml:space="preserve"> </w:t>
            </w:r>
            <w:proofErr w:type="spellStart"/>
            <w:r w:rsidRPr="007241DD">
              <w:rPr>
                <w:lang w:val="ru-RU"/>
              </w:rPr>
              <w:t>документів</w:t>
            </w:r>
            <w:proofErr w:type="spellEnd"/>
            <w:r w:rsidRPr="007241DD">
              <w:rPr>
                <w:lang w:val="ru-RU"/>
              </w:rPr>
              <w:t>.</w:t>
            </w:r>
          </w:p>
        </w:tc>
      </w:tr>
      <w:tr w:rsidR="00524281" w:rsidRPr="00E811C2" w14:paraId="537C6F40" w14:textId="77777777" w:rsidTr="00DE0326">
        <w:tc>
          <w:tcPr>
            <w:tcW w:w="2808" w:type="dxa"/>
          </w:tcPr>
          <w:p w14:paraId="60D817D3" w14:textId="77777777" w:rsidR="00524281" w:rsidRPr="007241DD" w:rsidRDefault="00524281" w:rsidP="00524281">
            <w:pPr>
              <w:rPr>
                <w:b/>
                <w:iCs/>
                <w:lang w:val="uk-UA"/>
              </w:rPr>
            </w:pPr>
            <w:r w:rsidRPr="007241DD">
              <w:rPr>
                <w:b/>
                <w:iCs/>
                <w:lang w:val="uk-UA"/>
              </w:rPr>
              <w:t>Інтернет-адреса постійного розміщення опису освітньої програми</w:t>
            </w:r>
          </w:p>
        </w:tc>
        <w:tc>
          <w:tcPr>
            <w:tcW w:w="7223" w:type="dxa"/>
            <w:gridSpan w:val="2"/>
            <w:vAlign w:val="center"/>
          </w:tcPr>
          <w:p w14:paraId="5D16EC84" w14:textId="4CB533D5" w:rsidR="00524281" w:rsidRPr="007241DD" w:rsidRDefault="008F7F43" w:rsidP="00524281">
            <w:pPr>
              <w:pStyle w:val="Default"/>
              <w:rPr>
                <w:color w:val="0070C0"/>
                <w:u w:val="single"/>
                <w:lang w:val="uk-UA"/>
              </w:rPr>
            </w:pPr>
            <w:hyperlink r:id="rId9" w:history="1">
              <w:r w:rsidR="00524281" w:rsidRPr="007241DD">
                <w:rPr>
                  <w:rStyle w:val="a5"/>
                  <w:color w:val="002060"/>
                </w:rPr>
                <w:t>https</w:t>
              </w:r>
              <w:r w:rsidR="00524281" w:rsidRPr="007241DD">
                <w:rPr>
                  <w:rStyle w:val="a5"/>
                  <w:color w:val="002060"/>
                  <w:lang w:val="uk-UA"/>
                </w:rPr>
                <w:t>://</w:t>
              </w:r>
              <w:r w:rsidR="00524281" w:rsidRPr="007241DD">
                <w:rPr>
                  <w:rStyle w:val="a5"/>
                  <w:color w:val="002060"/>
                </w:rPr>
                <w:t>ab</w:t>
              </w:r>
              <w:r w:rsidR="00524281" w:rsidRPr="007241DD">
                <w:rPr>
                  <w:rStyle w:val="a5"/>
                  <w:color w:val="002060"/>
                  <w:lang w:val="uk-UA"/>
                </w:rPr>
                <w:t>.</w:t>
              </w:r>
              <w:proofErr w:type="spellStart"/>
              <w:r w:rsidR="00524281" w:rsidRPr="007241DD">
                <w:rPr>
                  <w:rStyle w:val="a5"/>
                  <w:color w:val="002060"/>
                </w:rPr>
                <w:t>uu</w:t>
              </w:r>
              <w:proofErr w:type="spellEnd"/>
              <w:r w:rsidR="00524281" w:rsidRPr="007241DD">
                <w:rPr>
                  <w:rStyle w:val="a5"/>
                  <w:color w:val="002060"/>
                  <w:lang w:val="uk-UA"/>
                </w:rPr>
                <w:t>.</w:t>
              </w:r>
              <w:proofErr w:type="spellStart"/>
              <w:r w:rsidR="00524281" w:rsidRPr="007241DD">
                <w:rPr>
                  <w:rStyle w:val="a5"/>
                  <w:color w:val="002060"/>
                </w:rPr>
                <w:t>edu</w:t>
              </w:r>
              <w:proofErr w:type="spellEnd"/>
              <w:r w:rsidR="00524281" w:rsidRPr="007241DD">
                <w:rPr>
                  <w:rStyle w:val="a5"/>
                  <w:color w:val="002060"/>
                  <w:lang w:val="uk-UA"/>
                </w:rPr>
                <w:t>.</w:t>
              </w:r>
              <w:proofErr w:type="spellStart"/>
              <w:r w:rsidR="00524281" w:rsidRPr="007241DD">
                <w:rPr>
                  <w:rStyle w:val="a5"/>
                  <w:color w:val="002060"/>
                </w:rPr>
                <w:t>ua</w:t>
              </w:r>
              <w:proofErr w:type="spellEnd"/>
              <w:r w:rsidR="00524281" w:rsidRPr="007241DD">
                <w:rPr>
                  <w:rStyle w:val="a5"/>
                  <w:color w:val="002060"/>
                  <w:lang w:val="uk-UA"/>
                </w:rPr>
                <w:t>/</w:t>
              </w:r>
              <w:r w:rsidR="00524281" w:rsidRPr="007241DD">
                <w:rPr>
                  <w:rStyle w:val="a5"/>
                  <w:color w:val="002060"/>
                </w:rPr>
                <w:t>NM</w:t>
              </w:r>
              <w:r w:rsidR="00524281" w:rsidRPr="007241DD">
                <w:rPr>
                  <w:rStyle w:val="a5"/>
                  <w:color w:val="002060"/>
                  <w:lang w:val="uk-UA"/>
                </w:rPr>
                <w:t>_</w:t>
              </w:r>
              <w:proofErr w:type="spellStart"/>
              <w:r w:rsidR="00524281" w:rsidRPr="007241DD">
                <w:rPr>
                  <w:rStyle w:val="a5"/>
                  <w:color w:val="002060"/>
                </w:rPr>
                <w:t>zabezpechennya</w:t>
              </w:r>
              <w:proofErr w:type="spellEnd"/>
              <w:r w:rsidR="00524281" w:rsidRPr="007241DD">
                <w:rPr>
                  <w:rStyle w:val="a5"/>
                  <w:color w:val="002060"/>
                  <w:lang w:val="uk-UA"/>
                </w:rPr>
                <w:t>_</w:t>
              </w:r>
              <w:proofErr w:type="spellStart"/>
              <w:r w:rsidR="00524281" w:rsidRPr="007241DD">
                <w:rPr>
                  <w:rStyle w:val="a5"/>
                  <w:color w:val="002060"/>
                </w:rPr>
                <w:t>specialnostey</w:t>
              </w:r>
              <w:proofErr w:type="spellEnd"/>
              <w:r w:rsidR="00524281" w:rsidRPr="007241DD">
                <w:rPr>
                  <w:rStyle w:val="a5"/>
                  <w:color w:val="002060"/>
                  <w:lang w:val="uk-UA"/>
                </w:rPr>
                <w:t>_2023-24</w:t>
              </w:r>
            </w:hyperlink>
            <w:r w:rsidR="00524281" w:rsidRPr="007241DD">
              <w:rPr>
                <w:color w:val="0070C0"/>
                <w:u w:val="single"/>
                <w:lang w:val="uk-UA"/>
              </w:rPr>
              <w:t xml:space="preserve"> </w:t>
            </w:r>
          </w:p>
        </w:tc>
      </w:tr>
      <w:tr w:rsidR="00B8709D" w:rsidRPr="007241DD" w14:paraId="034470CA" w14:textId="77777777" w:rsidTr="00DE0326">
        <w:tc>
          <w:tcPr>
            <w:tcW w:w="10031" w:type="dxa"/>
            <w:gridSpan w:val="3"/>
            <w:shd w:val="clear" w:color="auto" w:fill="E7E6E6"/>
          </w:tcPr>
          <w:p w14:paraId="67C4C848" w14:textId="77777777" w:rsidR="00B8709D" w:rsidRPr="007241DD" w:rsidRDefault="00B8709D" w:rsidP="00DE0326">
            <w:pPr>
              <w:pStyle w:val="Default"/>
              <w:jc w:val="center"/>
              <w:rPr>
                <w:lang w:val="uk-UA"/>
              </w:rPr>
            </w:pPr>
            <w:r w:rsidRPr="007241DD">
              <w:rPr>
                <w:b/>
                <w:lang w:val="uk-UA"/>
              </w:rPr>
              <w:t>2 – Мета освітньої програми</w:t>
            </w:r>
          </w:p>
        </w:tc>
      </w:tr>
      <w:tr w:rsidR="00B8709D" w:rsidRPr="007241DD" w14:paraId="01DD9369" w14:textId="77777777" w:rsidTr="00DE0326">
        <w:tc>
          <w:tcPr>
            <w:tcW w:w="10031" w:type="dxa"/>
            <w:gridSpan w:val="3"/>
            <w:shd w:val="clear" w:color="auto" w:fill="FFFFFF"/>
          </w:tcPr>
          <w:p w14:paraId="73A7A7CF" w14:textId="77777777" w:rsidR="00B8709D" w:rsidRPr="007241DD" w:rsidRDefault="00B8709D" w:rsidP="00DE0326">
            <w:pPr>
              <w:pStyle w:val="Default"/>
              <w:jc w:val="both"/>
              <w:rPr>
                <w:b/>
                <w:lang w:val="uk-UA"/>
              </w:rPr>
            </w:pPr>
            <w:r w:rsidRPr="007241DD">
              <w:rPr>
                <w:lang w:val="uk-UA"/>
              </w:rPr>
              <w:t>Підготовка фахівців, здатних розв’язувати найактуальніші проблеми сучасної корекційної педагогіки та спеціальної психології і проводити наукові дослідження, що вимагають глибоких фундаментальних знань, творчого мислення, навичок роботи із сучасним програмно-апаратним корекційним обладнанням.</w:t>
            </w:r>
          </w:p>
        </w:tc>
      </w:tr>
      <w:tr w:rsidR="00B8709D" w:rsidRPr="007241DD" w14:paraId="66FC5D3A" w14:textId="77777777" w:rsidTr="00DE0326">
        <w:tc>
          <w:tcPr>
            <w:tcW w:w="10031" w:type="dxa"/>
            <w:gridSpan w:val="3"/>
            <w:shd w:val="clear" w:color="auto" w:fill="D0CECE"/>
          </w:tcPr>
          <w:p w14:paraId="2C6CDA38" w14:textId="77777777" w:rsidR="00B8709D" w:rsidRPr="007241DD" w:rsidRDefault="00B8709D" w:rsidP="00DE0326">
            <w:pPr>
              <w:pStyle w:val="Default"/>
              <w:jc w:val="center"/>
              <w:rPr>
                <w:b/>
                <w:lang w:val="uk-UA"/>
              </w:rPr>
            </w:pPr>
            <w:r w:rsidRPr="007241DD">
              <w:rPr>
                <w:b/>
                <w:lang w:val="uk-UA"/>
              </w:rPr>
              <w:t>3 – Характеристика освітньої програми</w:t>
            </w:r>
          </w:p>
        </w:tc>
      </w:tr>
      <w:tr w:rsidR="00B8709D" w:rsidRPr="00E811C2" w14:paraId="08854370" w14:textId="77777777" w:rsidTr="00DE0326">
        <w:tc>
          <w:tcPr>
            <w:tcW w:w="2808" w:type="dxa"/>
          </w:tcPr>
          <w:p w14:paraId="7A916477" w14:textId="77777777" w:rsidR="00B8709D" w:rsidRPr="007241DD" w:rsidRDefault="00B8709D" w:rsidP="00DE0326">
            <w:pPr>
              <w:tabs>
                <w:tab w:val="num" w:pos="851"/>
              </w:tabs>
              <w:rPr>
                <w:b/>
                <w:iCs/>
                <w:lang w:val="uk-UA"/>
              </w:rPr>
            </w:pPr>
            <w:r w:rsidRPr="007241DD">
              <w:rPr>
                <w:b/>
                <w:iCs/>
                <w:lang w:val="uk-UA"/>
              </w:rPr>
              <w:t>Предметна область</w:t>
            </w:r>
          </w:p>
        </w:tc>
        <w:tc>
          <w:tcPr>
            <w:tcW w:w="7223" w:type="dxa"/>
            <w:gridSpan w:val="2"/>
            <w:shd w:val="clear" w:color="auto" w:fill="FFFFFF"/>
          </w:tcPr>
          <w:p w14:paraId="36C826BC" w14:textId="77777777" w:rsidR="00B8709D" w:rsidRPr="007241DD" w:rsidRDefault="00B8709D" w:rsidP="00DE0326">
            <w:pPr>
              <w:spacing w:line="276" w:lineRule="auto"/>
              <w:jc w:val="both"/>
              <w:rPr>
                <w:lang w:val="uk-UA"/>
              </w:rPr>
            </w:pPr>
            <w:r w:rsidRPr="007241DD">
              <w:rPr>
                <w:lang w:val="uk-UA"/>
              </w:rPr>
              <w:t>01 «Освіта»</w:t>
            </w:r>
          </w:p>
          <w:p w14:paraId="3782DDBA" w14:textId="77777777" w:rsidR="00B8709D" w:rsidRPr="007241DD" w:rsidRDefault="00B8709D" w:rsidP="00DE0326">
            <w:pPr>
              <w:spacing w:line="276" w:lineRule="auto"/>
              <w:jc w:val="both"/>
              <w:rPr>
                <w:lang w:val="uk-UA"/>
              </w:rPr>
            </w:pPr>
            <w:r w:rsidRPr="007241DD">
              <w:rPr>
                <w:lang w:val="uk-UA"/>
              </w:rPr>
              <w:t>016 «Спеціальна освіта»</w:t>
            </w:r>
          </w:p>
          <w:p w14:paraId="328103D6" w14:textId="77777777" w:rsidR="00B8709D" w:rsidRPr="007241DD" w:rsidRDefault="00B8709D" w:rsidP="00DE0326">
            <w:pPr>
              <w:jc w:val="both"/>
              <w:rPr>
                <w:lang w:val="uk-UA"/>
              </w:rPr>
            </w:pPr>
            <w:r w:rsidRPr="007241DD">
              <w:rPr>
                <w:b/>
                <w:lang w:val="uk-UA"/>
              </w:rPr>
              <w:t>Об’єкти вивчення</w:t>
            </w:r>
            <w:r w:rsidRPr="007241DD">
              <w:rPr>
                <w:i/>
                <w:lang w:val="uk-UA"/>
              </w:rPr>
              <w:t xml:space="preserve">: </w:t>
            </w:r>
            <w:r w:rsidRPr="007241DD">
              <w:rPr>
                <w:lang w:val="uk-UA"/>
              </w:rPr>
              <w:t xml:space="preserve">корекційно-розвивальний та реабілітаційний процеси; способи організації ефективної взаємодії учасників освітнього процесу, зумовлені закономірностями та особливостями змісту корекційно-педагогічної діяльності; організація спеціальної та інклюзивної освіти; організація і забезпечення освітнього процесу в закладах вищої освіти з підготовки фахівців для системи спеціальної та інклюзивної освіти. </w:t>
            </w:r>
          </w:p>
          <w:p w14:paraId="1A7CE55D" w14:textId="77777777" w:rsidR="00B8709D" w:rsidRPr="007241DD" w:rsidRDefault="00B8709D" w:rsidP="00DE0326">
            <w:pPr>
              <w:pStyle w:val="24"/>
              <w:shd w:val="clear" w:color="auto" w:fill="FFFFFF"/>
              <w:spacing w:after="0" w:line="240" w:lineRule="auto"/>
              <w:ind w:left="0"/>
              <w:jc w:val="both"/>
              <w:textAlignment w:val="baseline"/>
              <w:rPr>
                <w:rFonts w:ascii="Times New Roman" w:hAnsi="Times New Roman"/>
                <w:sz w:val="24"/>
                <w:szCs w:val="24"/>
                <w:lang w:val="uk-UA"/>
              </w:rPr>
            </w:pPr>
            <w:r w:rsidRPr="007241DD">
              <w:rPr>
                <w:rFonts w:ascii="Times New Roman" w:hAnsi="Times New Roman"/>
                <w:b/>
                <w:sz w:val="24"/>
                <w:szCs w:val="24"/>
                <w:lang w:val="uk-UA"/>
              </w:rPr>
              <w:t>Цілі навчання –</w:t>
            </w:r>
            <w:r w:rsidRPr="007241DD">
              <w:rPr>
                <w:rFonts w:ascii="Times New Roman" w:hAnsi="Times New Roman"/>
                <w:sz w:val="24"/>
                <w:szCs w:val="24"/>
                <w:lang w:val="uk-UA"/>
              </w:rPr>
              <w:t xml:space="preserve"> підготовка фахівців, здатних розв’язувати складні задачі дослідницького та/або інноваційного характеру у сфері спеціальної та інклюзивної освіти.</w:t>
            </w:r>
          </w:p>
          <w:p w14:paraId="4477D23D" w14:textId="77777777" w:rsidR="00B8709D" w:rsidRPr="007241DD" w:rsidRDefault="00B8709D" w:rsidP="00DE0326">
            <w:pPr>
              <w:pStyle w:val="24"/>
              <w:shd w:val="clear" w:color="auto" w:fill="FFFFFF"/>
              <w:spacing w:after="0" w:line="240" w:lineRule="auto"/>
              <w:ind w:left="0"/>
              <w:jc w:val="both"/>
              <w:textAlignment w:val="baseline"/>
              <w:rPr>
                <w:rFonts w:ascii="Times New Roman" w:hAnsi="Times New Roman"/>
                <w:sz w:val="24"/>
                <w:szCs w:val="24"/>
                <w:lang w:val="uk-UA"/>
              </w:rPr>
            </w:pPr>
            <w:r w:rsidRPr="007241DD">
              <w:rPr>
                <w:rFonts w:ascii="Times New Roman" w:hAnsi="Times New Roman"/>
                <w:b/>
                <w:sz w:val="24"/>
                <w:szCs w:val="24"/>
                <w:lang w:val="uk-UA"/>
              </w:rPr>
              <w:t>Теоретичний зміст предметної області:</w:t>
            </w:r>
            <w:r w:rsidRPr="007241DD">
              <w:rPr>
                <w:rFonts w:ascii="Times New Roman" w:hAnsi="Times New Roman"/>
                <w:sz w:val="24"/>
                <w:szCs w:val="24"/>
                <w:lang w:val="uk-UA"/>
              </w:rPr>
              <w:t xml:space="preserve"> система наукових теорій і концепцій щодо спеціальної та інклюзивної освіти, функціонування, обмеження життєдіяльності, розвитку, навчання, виховання і соціалізації осіб із особливими освітніми потребами; технології розвитку осіб із особливими освітніми потребами.</w:t>
            </w:r>
          </w:p>
          <w:p w14:paraId="43C94381" w14:textId="77777777" w:rsidR="00B8709D" w:rsidRPr="007241DD" w:rsidRDefault="00B8709D" w:rsidP="00DE0326">
            <w:pPr>
              <w:pStyle w:val="af9"/>
              <w:jc w:val="both"/>
              <w:rPr>
                <w:sz w:val="24"/>
                <w:szCs w:val="24"/>
                <w:lang w:val="uk-UA"/>
              </w:rPr>
            </w:pPr>
            <w:r w:rsidRPr="007241DD">
              <w:rPr>
                <w:b/>
                <w:sz w:val="24"/>
                <w:szCs w:val="24"/>
                <w:lang w:val="uk-UA"/>
              </w:rPr>
              <w:t>Методи, методики та технології</w:t>
            </w:r>
            <w:r w:rsidRPr="007241DD">
              <w:rPr>
                <w:sz w:val="24"/>
                <w:szCs w:val="24"/>
                <w:lang w:val="uk-UA"/>
              </w:rPr>
              <w:t xml:space="preserve">: загальнонаукові (теоретичні, емпіричні, математичні, статистичні), психологічні та педагогічні методи аналізу проблем спеціальної та інклюзивної освіти; інформаційно-комунікаційні технології; методики і технології корекційно-розвивальної роботи з дітьми з особливими освітніми потребами. </w:t>
            </w:r>
          </w:p>
          <w:p w14:paraId="1B2F816F" w14:textId="77777777" w:rsidR="00B8709D" w:rsidRPr="007241DD" w:rsidRDefault="00B8709D" w:rsidP="00DE0326">
            <w:pPr>
              <w:jc w:val="both"/>
              <w:rPr>
                <w:sz w:val="28"/>
                <w:szCs w:val="28"/>
                <w:lang w:val="uk-UA"/>
              </w:rPr>
            </w:pPr>
            <w:r w:rsidRPr="007241DD">
              <w:rPr>
                <w:b/>
                <w:lang w:val="uk-UA"/>
              </w:rPr>
              <w:t>Інструменти та обладнання</w:t>
            </w:r>
            <w:r w:rsidRPr="007241DD">
              <w:rPr>
                <w:lang w:val="uk-UA"/>
              </w:rPr>
              <w:t xml:space="preserve">: сучасне інформаційно-комунікаційне обладнання; спеціалізоване програмне забезпечення; інструменти, необхідні у процесі </w:t>
            </w:r>
            <w:r w:rsidRPr="007241DD">
              <w:rPr>
                <w:shd w:val="clear" w:color="auto" w:fill="FFFFFF"/>
                <w:lang w:val="uk-UA"/>
              </w:rPr>
              <w:t>надання психолого-педагогічних та корекційно-</w:t>
            </w:r>
            <w:proofErr w:type="spellStart"/>
            <w:r w:rsidRPr="007241DD">
              <w:rPr>
                <w:shd w:val="clear" w:color="auto" w:fill="FFFFFF"/>
                <w:lang w:val="uk-UA"/>
              </w:rPr>
              <w:t>розвиткових</w:t>
            </w:r>
            <w:proofErr w:type="spellEnd"/>
            <w:r w:rsidRPr="007241DD">
              <w:rPr>
                <w:shd w:val="clear" w:color="auto" w:fill="FFFFFF"/>
                <w:lang w:val="uk-UA"/>
              </w:rPr>
              <w:t xml:space="preserve"> послуг особам із особливими освітніми потребами.</w:t>
            </w:r>
          </w:p>
        </w:tc>
      </w:tr>
      <w:tr w:rsidR="00B8709D" w:rsidRPr="00E811C2" w14:paraId="6420E6D9" w14:textId="77777777" w:rsidTr="00DE0326">
        <w:tc>
          <w:tcPr>
            <w:tcW w:w="2808" w:type="dxa"/>
          </w:tcPr>
          <w:p w14:paraId="7B78D76E" w14:textId="77777777" w:rsidR="00B8709D" w:rsidRPr="007241DD" w:rsidRDefault="00B8709D" w:rsidP="00DE0326">
            <w:pPr>
              <w:tabs>
                <w:tab w:val="num" w:pos="851"/>
              </w:tabs>
              <w:rPr>
                <w:b/>
                <w:iCs/>
                <w:lang w:val="uk-UA"/>
              </w:rPr>
            </w:pPr>
            <w:r w:rsidRPr="007241DD">
              <w:rPr>
                <w:b/>
                <w:iCs/>
                <w:lang w:val="uk-UA"/>
              </w:rPr>
              <w:t>Орієнтація освітньої програми</w:t>
            </w:r>
          </w:p>
        </w:tc>
        <w:tc>
          <w:tcPr>
            <w:tcW w:w="7223" w:type="dxa"/>
            <w:gridSpan w:val="2"/>
          </w:tcPr>
          <w:p w14:paraId="65ED9C8E" w14:textId="77777777" w:rsidR="00B8709D" w:rsidRPr="007241DD" w:rsidRDefault="00B8709D" w:rsidP="00DE0326">
            <w:pPr>
              <w:jc w:val="both"/>
              <w:rPr>
                <w:spacing w:val="-6"/>
                <w:lang w:val="uk-UA"/>
              </w:rPr>
            </w:pPr>
            <w:r w:rsidRPr="007241DD">
              <w:rPr>
                <w:spacing w:val="-6"/>
                <w:lang w:val="uk-UA"/>
              </w:rPr>
              <w:t xml:space="preserve">Освітньо-професійна, прикладна. </w:t>
            </w:r>
          </w:p>
          <w:p w14:paraId="679BEEB1" w14:textId="77777777" w:rsidR="00B8709D" w:rsidRPr="007241DD" w:rsidRDefault="00B8709D" w:rsidP="00DE0326">
            <w:pPr>
              <w:jc w:val="both"/>
              <w:rPr>
                <w:spacing w:val="-6"/>
                <w:lang w:val="uk-UA"/>
              </w:rPr>
            </w:pPr>
            <w:r w:rsidRPr="007241DD">
              <w:rPr>
                <w:lang w:val="uk-UA"/>
              </w:rPr>
              <w:t xml:space="preserve">Орієнтується на положення та практичні результати сучасних наукових досліджень у сфері спеціальної (корекційної) освіти; </w:t>
            </w:r>
            <w:r w:rsidRPr="007241DD">
              <w:rPr>
                <w:lang w:val="uk-UA"/>
              </w:rPr>
              <w:lastRenderedPageBreak/>
              <w:t>спрямована на актуальну проблематику, в рамках якої здобувач вищої освіти визначає професійну кар’єру.</w:t>
            </w:r>
          </w:p>
        </w:tc>
      </w:tr>
      <w:tr w:rsidR="00B8709D" w:rsidRPr="007241DD" w14:paraId="11E73961" w14:textId="77777777" w:rsidTr="00DE0326">
        <w:tc>
          <w:tcPr>
            <w:tcW w:w="2808" w:type="dxa"/>
          </w:tcPr>
          <w:p w14:paraId="5D44F7E9" w14:textId="77777777" w:rsidR="00B8709D" w:rsidRPr="007241DD" w:rsidRDefault="00B8709D" w:rsidP="00DE0326">
            <w:pPr>
              <w:tabs>
                <w:tab w:val="num" w:pos="851"/>
              </w:tabs>
              <w:rPr>
                <w:b/>
                <w:lang w:val="uk-UA"/>
              </w:rPr>
            </w:pPr>
            <w:r w:rsidRPr="007241DD">
              <w:rPr>
                <w:b/>
                <w:iCs/>
                <w:lang w:val="uk-UA"/>
              </w:rPr>
              <w:lastRenderedPageBreak/>
              <w:t>Основний фокус освітньої програми та спеціалізації</w:t>
            </w:r>
          </w:p>
        </w:tc>
        <w:tc>
          <w:tcPr>
            <w:tcW w:w="7223" w:type="dxa"/>
            <w:gridSpan w:val="2"/>
          </w:tcPr>
          <w:p w14:paraId="39E780C2" w14:textId="77777777" w:rsidR="00B8709D" w:rsidRPr="007241DD" w:rsidRDefault="00B8709D" w:rsidP="00DE0326">
            <w:pPr>
              <w:jc w:val="both"/>
              <w:rPr>
                <w:sz w:val="28"/>
                <w:szCs w:val="28"/>
                <w:lang w:val="uk-UA"/>
              </w:rPr>
            </w:pPr>
            <w:r w:rsidRPr="007241DD">
              <w:rPr>
                <w:spacing w:val="-6"/>
                <w:lang w:val="uk-UA"/>
              </w:rPr>
              <w:t xml:space="preserve">Професійна підготовка магістрів для </w:t>
            </w:r>
            <w:r w:rsidRPr="007241DD">
              <w:rPr>
                <w:lang w:val="uk-UA"/>
              </w:rPr>
              <w:t>роботи у сфері корекційної педагогіки та спеціальної психології. Формування навичок планування, проведення навчальної, виховної, корекційно-</w:t>
            </w:r>
            <w:proofErr w:type="spellStart"/>
            <w:r w:rsidRPr="007241DD">
              <w:rPr>
                <w:lang w:val="uk-UA"/>
              </w:rPr>
              <w:t>розвиткової</w:t>
            </w:r>
            <w:proofErr w:type="spellEnd"/>
            <w:r w:rsidRPr="007241DD">
              <w:rPr>
                <w:lang w:val="uk-UA"/>
              </w:rPr>
              <w:t xml:space="preserve">, реабілітаційної роботи з особами, які мають порушення фізичного або розумового розвитку; здатності обирати ефективні форми, методи, засоби навчально-виховного, корекційно-реабілітаційного процесу. </w:t>
            </w:r>
          </w:p>
          <w:p w14:paraId="01436786" w14:textId="77777777" w:rsidR="00B8709D" w:rsidRPr="007241DD" w:rsidRDefault="00B8709D" w:rsidP="00DE0326">
            <w:pPr>
              <w:jc w:val="both"/>
              <w:rPr>
                <w:lang w:val="uk-UA"/>
              </w:rPr>
            </w:pPr>
            <w:r w:rsidRPr="007241DD">
              <w:rPr>
                <w:i/>
                <w:spacing w:val="-6"/>
                <w:lang w:val="uk-UA"/>
              </w:rPr>
              <w:t>Ключові слова:</w:t>
            </w:r>
            <w:r w:rsidRPr="007241DD">
              <w:rPr>
                <w:spacing w:val="-6"/>
                <w:lang w:val="uk-UA"/>
              </w:rPr>
              <w:t xml:space="preserve"> корекційна педагогіка, спеціальна психологія, спеціальна освіта, інклюзія.</w:t>
            </w:r>
          </w:p>
        </w:tc>
      </w:tr>
      <w:tr w:rsidR="00B8709D" w:rsidRPr="00E811C2" w14:paraId="4209EC22" w14:textId="77777777" w:rsidTr="00DE0326">
        <w:tc>
          <w:tcPr>
            <w:tcW w:w="2808" w:type="dxa"/>
          </w:tcPr>
          <w:p w14:paraId="6E90EC78" w14:textId="77777777" w:rsidR="00B8709D" w:rsidRPr="007241DD" w:rsidRDefault="00B8709D" w:rsidP="00DE0326">
            <w:pPr>
              <w:tabs>
                <w:tab w:val="num" w:pos="851"/>
              </w:tabs>
              <w:rPr>
                <w:b/>
                <w:iCs/>
                <w:lang w:val="uk-UA"/>
              </w:rPr>
            </w:pPr>
            <w:r w:rsidRPr="007241DD">
              <w:rPr>
                <w:b/>
                <w:iCs/>
                <w:lang w:val="uk-UA"/>
              </w:rPr>
              <w:t>Особливості програми</w:t>
            </w:r>
          </w:p>
        </w:tc>
        <w:tc>
          <w:tcPr>
            <w:tcW w:w="7223" w:type="dxa"/>
            <w:gridSpan w:val="2"/>
          </w:tcPr>
          <w:p w14:paraId="48CC9FB5" w14:textId="41747082" w:rsidR="00B8709D" w:rsidRPr="007241DD" w:rsidRDefault="00B8709D" w:rsidP="00DE0326">
            <w:pPr>
              <w:jc w:val="both"/>
              <w:rPr>
                <w:lang w:val="uk-UA"/>
              </w:rPr>
            </w:pPr>
            <w:r w:rsidRPr="007241DD">
              <w:rPr>
                <w:lang w:val="uk-UA"/>
              </w:rPr>
              <w:t>Освітньо-професійна програма реалізується у групах в умовах поєднання практичної та теоретичної підготовки.</w:t>
            </w:r>
          </w:p>
          <w:p w14:paraId="444EA422" w14:textId="77777777" w:rsidR="00AB0323" w:rsidRPr="007241DD" w:rsidRDefault="00B8709D" w:rsidP="00112CDE">
            <w:pPr>
              <w:jc w:val="both"/>
              <w:rPr>
                <w:spacing w:val="-6"/>
                <w:lang w:val="uk-UA"/>
              </w:rPr>
            </w:pPr>
            <w:r w:rsidRPr="007241DD">
              <w:rPr>
                <w:spacing w:val="-6"/>
                <w:lang w:val="uk-UA"/>
              </w:rPr>
              <w:t xml:space="preserve">Мінімум 35% обсягу освітньої програми має бути спрямовано на здобуття загальних та спеціальних (фахових) компетентностей за спеціальністю. </w:t>
            </w:r>
          </w:p>
          <w:p w14:paraId="6D17B865" w14:textId="26918066" w:rsidR="00112CDE" w:rsidRPr="007241DD" w:rsidRDefault="00AB0323" w:rsidP="00112CDE">
            <w:pPr>
              <w:jc w:val="both"/>
              <w:rPr>
                <w:spacing w:val="-6"/>
                <w:lang w:val="uk-UA"/>
              </w:rPr>
            </w:pPr>
            <w:r w:rsidRPr="007241DD">
              <w:rPr>
                <w:lang w:val="uk-UA"/>
              </w:rPr>
              <w:t xml:space="preserve">Обов’язковими для здобувачів є практики: у спеціальних дошкільних освітніх закладах, спеціальних загальноосвітніх закладах, закладах дошкільної та середньої освіти з інклюзивною формою навчання, </w:t>
            </w:r>
            <w:proofErr w:type="spellStart"/>
            <w:r w:rsidRPr="007241DD">
              <w:rPr>
                <w:lang w:val="uk-UA"/>
              </w:rPr>
              <w:t>інклюзивно</w:t>
            </w:r>
            <w:proofErr w:type="spellEnd"/>
            <w:r w:rsidRPr="007241DD">
              <w:rPr>
                <w:lang w:val="uk-UA"/>
              </w:rPr>
              <w:t>-ресурсних центрах, логопедичних пунктах системи освіти, державних і приватних реабілітаційних, навчально-реабілітаційних центрах і центрах розвитку дитини.</w:t>
            </w:r>
          </w:p>
        </w:tc>
      </w:tr>
      <w:tr w:rsidR="00B8709D" w:rsidRPr="007241DD" w14:paraId="5B96DEF4" w14:textId="77777777" w:rsidTr="00DE0326">
        <w:tc>
          <w:tcPr>
            <w:tcW w:w="10031" w:type="dxa"/>
            <w:gridSpan w:val="3"/>
            <w:shd w:val="clear" w:color="auto" w:fill="D0CECE"/>
          </w:tcPr>
          <w:p w14:paraId="11B4AE7E" w14:textId="77777777" w:rsidR="00B8709D" w:rsidRPr="007241DD" w:rsidRDefault="00B8709D" w:rsidP="00DE0326">
            <w:pPr>
              <w:jc w:val="center"/>
              <w:rPr>
                <w:spacing w:val="-6"/>
                <w:lang w:val="uk-UA"/>
              </w:rPr>
            </w:pPr>
            <w:r w:rsidRPr="007241DD">
              <w:rPr>
                <w:b/>
                <w:bCs/>
                <w:lang w:val="uk-UA"/>
              </w:rPr>
              <w:t xml:space="preserve">4 – Придатність випускників </w:t>
            </w:r>
            <w:r w:rsidRPr="007241DD">
              <w:rPr>
                <w:b/>
                <w:bCs/>
                <w:lang w:val="uk-UA"/>
              </w:rPr>
              <w:br/>
              <w:t>до працевлаштування та подальшого навчання</w:t>
            </w:r>
          </w:p>
        </w:tc>
      </w:tr>
      <w:tr w:rsidR="00B8709D" w:rsidRPr="00E811C2" w14:paraId="36D4EF2B" w14:textId="77777777" w:rsidTr="00DE0326">
        <w:tc>
          <w:tcPr>
            <w:tcW w:w="2808" w:type="dxa"/>
          </w:tcPr>
          <w:p w14:paraId="45F425E9" w14:textId="77777777" w:rsidR="00B8709D" w:rsidRPr="007241DD" w:rsidRDefault="00B8709D" w:rsidP="00DE0326">
            <w:pPr>
              <w:rPr>
                <w:b/>
                <w:iCs/>
                <w:lang w:val="uk-UA"/>
              </w:rPr>
            </w:pPr>
            <w:r w:rsidRPr="007241DD">
              <w:rPr>
                <w:b/>
                <w:iCs/>
                <w:lang w:val="uk-UA"/>
              </w:rPr>
              <w:t>Придатність до працевлаштування</w:t>
            </w:r>
          </w:p>
        </w:tc>
        <w:tc>
          <w:tcPr>
            <w:tcW w:w="7223" w:type="dxa"/>
            <w:gridSpan w:val="2"/>
          </w:tcPr>
          <w:p w14:paraId="425F2B5E" w14:textId="77777777" w:rsidR="00B8709D" w:rsidRPr="007241DD" w:rsidRDefault="00B8709D" w:rsidP="00DE0326">
            <w:pPr>
              <w:jc w:val="both"/>
              <w:rPr>
                <w:lang w:val="uk-UA"/>
              </w:rPr>
            </w:pPr>
            <w:r w:rsidRPr="007241DD">
              <w:rPr>
                <w:lang w:val="uk-UA"/>
              </w:rPr>
              <w:t>Сфера працевлаштування – заклади освіти, науково-дослідні установи; заклади, які надають психолого-педагогічні та корекційно-розвиткові послуги особам із особливими освітніми потребами, у тому числі з обмеженнями життєдіяльності, інвалідністю тощо.</w:t>
            </w:r>
          </w:p>
          <w:p w14:paraId="580F992D" w14:textId="77777777" w:rsidR="00B8709D" w:rsidRPr="007241DD" w:rsidRDefault="00B8709D" w:rsidP="00DE0326">
            <w:pPr>
              <w:jc w:val="both"/>
              <w:rPr>
                <w:lang w:val="uk-UA"/>
              </w:rPr>
            </w:pPr>
            <w:r w:rsidRPr="007241DD">
              <w:rPr>
                <w:lang w:val="uk-UA"/>
              </w:rPr>
              <w:t xml:space="preserve">Робота за фахом у загальноосвітніх і спеціальних навчальних закладах, позашкільних навчальних закладах, реабілітаційних центрах, </w:t>
            </w:r>
            <w:proofErr w:type="spellStart"/>
            <w:r w:rsidRPr="007241DD">
              <w:rPr>
                <w:lang w:val="uk-UA"/>
              </w:rPr>
              <w:t>інклюзивно</w:t>
            </w:r>
            <w:proofErr w:type="spellEnd"/>
            <w:r w:rsidRPr="007241DD">
              <w:rPr>
                <w:lang w:val="uk-UA"/>
              </w:rPr>
              <w:t>-реабілітаційних центрах, коледжах, ЗВО, науково-дослідних установах, закладах системи Міністерства освіти і науки України, Міністерства охорони здоров’я України, Міністерства соціальної політики України тощо на посадах згідно з чинною редакцією Національного класифікатора України: Класифікатор професій (ДК 003:2010):</w:t>
            </w:r>
          </w:p>
          <w:p w14:paraId="69743FFE" w14:textId="77777777" w:rsidR="00B8709D" w:rsidRPr="007241DD" w:rsidRDefault="00B8709D" w:rsidP="00DE0326">
            <w:pPr>
              <w:jc w:val="both"/>
              <w:rPr>
                <w:i/>
                <w:lang w:val="uk-UA"/>
              </w:rPr>
            </w:pPr>
            <w:r w:rsidRPr="007241DD">
              <w:rPr>
                <w:i/>
                <w:lang w:val="uk-UA"/>
              </w:rPr>
              <w:t>КВЕД ДК 85.Освіта</w:t>
            </w:r>
          </w:p>
          <w:p w14:paraId="2BC7DBA6" w14:textId="77777777" w:rsidR="00B8709D" w:rsidRPr="007241DD" w:rsidRDefault="00B8709D" w:rsidP="00DE0326">
            <w:pPr>
              <w:rPr>
                <w:i/>
                <w:lang w:val="uk-UA"/>
              </w:rPr>
            </w:pPr>
            <w:r w:rsidRPr="007241DD">
              <w:rPr>
                <w:i/>
                <w:lang w:val="uk-UA"/>
              </w:rPr>
              <w:t xml:space="preserve">Професійні назви робіт: </w:t>
            </w:r>
          </w:p>
          <w:p w14:paraId="2D424A1F" w14:textId="77777777" w:rsidR="00B8709D" w:rsidRPr="007241DD" w:rsidRDefault="00B8709D" w:rsidP="00DE0326">
            <w:pPr>
              <w:ind w:left="175" w:hanging="175"/>
              <w:jc w:val="both"/>
              <w:rPr>
                <w:i/>
                <w:lang w:val="uk-UA"/>
              </w:rPr>
            </w:pPr>
            <w:r w:rsidRPr="007241DD">
              <w:rPr>
                <w:i/>
                <w:lang w:val="uk-UA"/>
              </w:rPr>
              <w:t xml:space="preserve">код КП 1229 Керівник (директор) </w:t>
            </w:r>
            <w:proofErr w:type="spellStart"/>
            <w:r w:rsidRPr="007241DD">
              <w:rPr>
                <w:i/>
                <w:lang w:val="uk-UA"/>
              </w:rPr>
              <w:t>інклюзивно</w:t>
            </w:r>
            <w:proofErr w:type="spellEnd"/>
            <w:r w:rsidRPr="007241DD">
              <w:rPr>
                <w:i/>
                <w:lang w:val="uk-UA"/>
              </w:rPr>
              <w:t xml:space="preserve">-ресурсного центру; керівник (завідувач) ресурсного центру підтримки інклюзивної освіти; керівник (директор) навчального закладу для громадян, які потребують соціальної допомоги та реабілітації; керівник (директор) центру соціально-психологічної реабілітації дітей. Завідувач відділу (інклюзивної освіти/спеціальної освіти) </w:t>
            </w:r>
          </w:p>
          <w:p w14:paraId="6322406E" w14:textId="77777777" w:rsidR="00B8709D" w:rsidRPr="007241DD" w:rsidRDefault="00B8709D" w:rsidP="00DE0326">
            <w:pPr>
              <w:ind w:left="175" w:hanging="175"/>
              <w:jc w:val="both"/>
              <w:rPr>
                <w:i/>
                <w:lang w:val="uk-UA"/>
              </w:rPr>
            </w:pPr>
            <w:r w:rsidRPr="007241DD">
              <w:rPr>
                <w:i/>
                <w:lang w:val="uk-UA"/>
              </w:rPr>
              <w:t>код КП 2340 Вчитель з корекційної освіти;</w:t>
            </w:r>
          </w:p>
          <w:p w14:paraId="340EAC81" w14:textId="77777777" w:rsidR="00B8709D" w:rsidRPr="007241DD" w:rsidRDefault="00B8709D" w:rsidP="00DE0326">
            <w:pPr>
              <w:ind w:left="175" w:hanging="175"/>
              <w:jc w:val="both"/>
              <w:rPr>
                <w:i/>
                <w:lang w:val="uk-UA"/>
              </w:rPr>
            </w:pPr>
            <w:r w:rsidRPr="007241DD">
              <w:rPr>
                <w:i/>
                <w:lang w:val="uk-UA"/>
              </w:rPr>
              <w:t>код КП 2340 код ЗКППТР 25160 Вчитель-дефектолог;</w:t>
            </w:r>
          </w:p>
          <w:p w14:paraId="31FCA3F6" w14:textId="77777777" w:rsidR="00B8709D" w:rsidRPr="007241DD" w:rsidRDefault="00B8709D" w:rsidP="00DE0326">
            <w:pPr>
              <w:ind w:left="175" w:hanging="175"/>
              <w:jc w:val="both"/>
              <w:rPr>
                <w:i/>
                <w:lang w:val="uk-UA"/>
              </w:rPr>
            </w:pPr>
            <w:r w:rsidRPr="007241DD">
              <w:rPr>
                <w:i/>
                <w:lang w:val="uk-UA"/>
              </w:rPr>
              <w:t>код КП 2340 Вчитель-</w:t>
            </w:r>
            <w:proofErr w:type="spellStart"/>
            <w:r w:rsidRPr="007241DD">
              <w:rPr>
                <w:i/>
                <w:lang w:val="uk-UA"/>
              </w:rPr>
              <w:t>реабілітолог</w:t>
            </w:r>
            <w:proofErr w:type="spellEnd"/>
            <w:r w:rsidRPr="007241DD">
              <w:rPr>
                <w:i/>
                <w:lang w:val="uk-UA"/>
              </w:rPr>
              <w:t>;</w:t>
            </w:r>
          </w:p>
          <w:p w14:paraId="442AD8B4" w14:textId="77777777" w:rsidR="00B8709D" w:rsidRPr="007241DD" w:rsidRDefault="00B8709D" w:rsidP="00DE0326">
            <w:pPr>
              <w:ind w:left="175" w:hanging="175"/>
              <w:jc w:val="both"/>
              <w:rPr>
                <w:i/>
                <w:lang w:val="uk-UA"/>
              </w:rPr>
            </w:pPr>
            <w:r w:rsidRPr="007241DD">
              <w:rPr>
                <w:i/>
                <w:lang w:val="uk-UA"/>
              </w:rPr>
              <w:t>код 2340.80 Вихователь соціальний по роботі з дітьми-інвалідами;</w:t>
            </w:r>
          </w:p>
          <w:p w14:paraId="3AC83E0B" w14:textId="77777777" w:rsidR="00B8709D" w:rsidRPr="007241DD" w:rsidRDefault="00B8709D" w:rsidP="00DE0326">
            <w:pPr>
              <w:ind w:left="175" w:hanging="175"/>
              <w:jc w:val="both"/>
              <w:rPr>
                <w:i/>
                <w:lang w:val="uk-UA"/>
              </w:rPr>
            </w:pPr>
            <w:r w:rsidRPr="007241DD">
              <w:rPr>
                <w:i/>
                <w:lang w:val="uk-UA"/>
              </w:rPr>
              <w:t xml:space="preserve">код КП 2340.80 Консультант психолого-медико-педагогічної консультації; </w:t>
            </w:r>
          </w:p>
          <w:p w14:paraId="2F00FEDE" w14:textId="77777777" w:rsidR="00B8709D" w:rsidRPr="007241DD" w:rsidRDefault="00B8709D" w:rsidP="00DE0326">
            <w:pPr>
              <w:ind w:left="175" w:hanging="175"/>
              <w:jc w:val="both"/>
              <w:rPr>
                <w:i/>
                <w:lang w:val="uk-UA"/>
              </w:rPr>
            </w:pPr>
            <w:r w:rsidRPr="007241DD">
              <w:rPr>
                <w:i/>
                <w:lang w:val="uk-UA"/>
              </w:rPr>
              <w:t xml:space="preserve">код КП 2340 Консультант центральної психолого-медико-педагогічної консультації; </w:t>
            </w:r>
          </w:p>
          <w:p w14:paraId="543E6071" w14:textId="77777777" w:rsidR="00B8709D" w:rsidRPr="007241DD" w:rsidRDefault="00B8709D" w:rsidP="00DE0326">
            <w:pPr>
              <w:pStyle w:val="af2"/>
              <w:shd w:val="clear" w:color="auto" w:fill="FFFFFF"/>
              <w:ind w:left="175" w:hanging="175"/>
              <w:jc w:val="both"/>
              <w:textAlignment w:val="baseline"/>
              <w:rPr>
                <w:i/>
                <w:lang w:val="uk-UA"/>
              </w:rPr>
            </w:pPr>
            <w:r w:rsidRPr="007241DD">
              <w:rPr>
                <w:i/>
                <w:lang w:val="uk-UA"/>
              </w:rPr>
              <w:t xml:space="preserve">код КП 2351.2 Методист (з інклюзивного навчання/спеціальної </w:t>
            </w:r>
            <w:r w:rsidRPr="007241DD">
              <w:rPr>
                <w:i/>
                <w:lang w:val="uk-UA"/>
              </w:rPr>
              <w:lastRenderedPageBreak/>
              <w:t>освіти), методист центру підтримки інклюзивної освіти;</w:t>
            </w:r>
          </w:p>
          <w:p w14:paraId="7806A810" w14:textId="77777777" w:rsidR="00B8709D" w:rsidRPr="007241DD" w:rsidRDefault="00B8709D" w:rsidP="00DE0326">
            <w:pPr>
              <w:jc w:val="both"/>
              <w:rPr>
                <w:lang w:val="uk-UA"/>
              </w:rPr>
            </w:pPr>
            <w:r w:rsidRPr="007241DD">
              <w:rPr>
                <w:i/>
                <w:lang w:val="uk-UA"/>
              </w:rPr>
              <w:t>код КП 2310.2 Викладач вищого навчального закладу</w:t>
            </w:r>
            <w:r w:rsidRPr="007241DD">
              <w:rPr>
                <w:lang w:val="uk-UA"/>
              </w:rPr>
              <w:t>.</w:t>
            </w:r>
          </w:p>
          <w:p w14:paraId="326A65EC" w14:textId="77777777" w:rsidR="00B8709D" w:rsidRPr="007241DD" w:rsidRDefault="00B8709D" w:rsidP="00DB2D34">
            <w:pPr>
              <w:pStyle w:val="Default"/>
              <w:jc w:val="both"/>
              <w:rPr>
                <w:lang w:val="uk-UA"/>
              </w:rPr>
            </w:pPr>
            <w:r w:rsidRPr="007241DD">
              <w:rPr>
                <w:lang w:val="uk-UA"/>
              </w:rPr>
              <w:t>Можливості професійної сертифікації: Міністерство соціальної політики України.</w:t>
            </w:r>
          </w:p>
        </w:tc>
      </w:tr>
      <w:tr w:rsidR="00B8709D" w:rsidRPr="007241DD" w14:paraId="756D3050" w14:textId="77777777" w:rsidTr="00DE0326">
        <w:tc>
          <w:tcPr>
            <w:tcW w:w="2808" w:type="dxa"/>
          </w:tcPr>
          <w:p w14:paraId="21E815B2" w14:textId="77777777" w:rsidR="00B8709D" w:rsidRPr="007241DD" w:rsidRDefault="00B8709D" w:rsidP="00DE0326">
            <w:pPr>
              <w:rPr>
                <w:b/>
                <w:iCs/>
                <w:lang w:val="uk-UA"/>
              </w:rPr>
            </w:pPr>
            <w:r w:rsidRPr="007241DD">
              <w:rPr>
                <w:b/>
                <w:iCs/>
                <w:lang w:val="uk-UA"/>
              </w:rPr>
              <w:lastRenderedPageBreak/>
              <w:t>Подальше навчання</w:t>
            </w:r>
          </w:p>
        </w:tc>
        <w:tc>
          <w:tcPr>
            <w:tcW w:w="7223" w:type="dxa"/>
            <w:gridSpan w:val="2"/>
          </w:tcPr>
          <w:p w14:paraId="5F9515AB" w14:textId="77777777" w:rsidR="00B8709D" w:rsidRPr="007241DD" w:rsidRDefault="00B8709D" w:rsidP="00DE0326">
            <w:pPr>
              <w:pStyle w:val="Default"/>
              <w:jc w:val="both"/>
              <w:rPr>
                <w:lang w:val="uk-UA"/>
              </w:rPr>
            </w:pPr>
            <w:r w:rsidRPr="007241DD">
              <w:rPr>
                <w:lang w:val="uk-UA"/>
              </w:rPr>
              <w:t>Можливість навчання за програмою третього (освітньо-наукового) рівня вищої освіти. Набуття додаткових кваліфікацій у системі післядипломної освіти.</w:t>
            </w:r>
          </w:p>
        </w:tc>
      </w:tr>
      <w:tr w:rsidR="00B8709D" w:rsidRPr="007241DD" w14:paraId="455438F0" w14:textId="77777777" w:rsidTr="00DE0326">
        <w:tc>
          <w:tcPr>
            <w:tcW w:w="10031" w:type="dxa"/>
            <w:gridSpan w:val="3"/>
            <w:shd w:val="clear" w:color="auto" w:fill="D9D9D9"/>
          </w:tcPr>
          <w:p w14:paraId="78E35C2E" w14:textId="77777777" w:rsidR="00B8709D" w:rsidRPr="007241DD" w:rsidRDefault="00B8709D" w:rsidP="00DE0326">
            <w:pPr>
              <w:jc w:val="center"/>
              <w:rPr>
                <w:lang w:val="uk-UA"/>
              </w:rPr>
            </w:pPr>
            <w:r w:rsidRPr="007241DD">
              <w:rPr>
                <w:b/>
                <w:bCs/>
                <w:lang w:val="uk-UA"/>
              </w:rPr>
              <w:t>5 – Викладання та оцінювання</w:t>
            </w:r>
          </w:p>
        </w:tc>
      </w:tr>
      <w:tr w:rsidR="00B8709D" w:rsidRPr="007241DD" w14:paraId="07C9C92E" w14:textId="77777777" w:rsidTr="00DE0326">
        <w:tc>
          <w:tcPr>
            <w:tcW w:w="2808" w:type="dxa"/>
          </w:tcPr>
          <w:p w14:paraId="4B191C23" w14:textId="77777777" w:rsidR="00B8709D" w:rsidRPr="007241DD" w:rsidRDefault="00B8709D" w:rsidP="00DE0326">
            <w:pPr>
              <w:rPr>
                <w:b/>
                <w:iCs/>
                <w:lang w:val="uk-UA"/>
              </w:rPr>
            </w:pPr>
            <w:r w:rsidRPr="007241DD">
              <w:rPr>
                <w:b/>
                <w:iCs/>
                <w:lang w:val="uk-UA"/>
              </w:rPr>
              <w:t>Викладання та навчання</w:t>
            </w:r>
          </w:p>
        </w:tc>
        <w:tc>
          <w:tcPr>
            <w:tcW w:w="7223" w:type="dxa"/>
            <w:gridSpan w:val="2"/>
          </w:tcPr>
          <w:p w14:paraId="1D595976" w14:textId="77777777" w:rsidR="00B8709D" w:rsidRPr="007241DD" w:rsidRDefault="00B8709D" w:rsidP="00DE0326">
            <w:pPr>
              <w:pStyle w:val="Default"/>
              <w:jc w:val="both"/>
              <w:rPr>
                <w:lang w:val="uk-UA"/>
              </w:rPr>
            </w:pPr>
            <w:r w:rsidRPr="007241DD">
              <w:rPr>
                <w:lang w:val="uk-UA"/>
              </w:rPr>
              <w:t xml:space="preserve">Студентоцентроване, проблемно-орієнтоване навчання, лекції, практичні (семінарські) заняття, самостійна робота, електронне навчання на платформі </w:t>
            </w:r>
            <w:proofErr w:type="spellStart"/>
            <w:r w:rsidRPr="007241DD">
              <w:rPr>
                <w:lang w:val="uk-UA"/>
              </w:rPr>
              <w:t>Moodle</w:t>
            </w:r>
            <w:proofErr w:type="spellEnd"/>
            <w:r w:rsidRPr="007241DD">
              <w:rPr>
                <w:lang w:val="uk-UA"/>
              </w:rPr>
              <w:t xml:space="preserve">, консультації, підготовка магістерської дипломної роботи, участь у наукових конференціях, конкурсах наукових робіт; залучення студентів до участі в </w:t>
            </w:r>
            <w:proofErr w:type="spellStart"/>
            <w:r w:rsidRPr="007241DD">
              <w:rPr>
                <w:lang w:val="uk-UA"/>
              </w:rPr>
              <w:t>проєктних</w:t>
            </w:r>
            <w:proofErr w:type="spellEnd"/>
            <w:r w:rsidRPr="007241DD">
              <w:rPr>
                <w:lang w:val="uk-UA"/>
              </w:rPr>
              <w:t xml:space="preserve"> роботах. Залучення до проведення занять кваліфікованих фахівців-практиків.</w:t>
            </w:r>
          </w:p>
        </w:tc>
      </w:tr>
      <w:tr w:rsidR="00B8709D" w:rsidRPr="00E811C2" w14:paraId="62D52093" w14:textId="77777777" w:rsidTr="00DE0326">
        <w:tc>
          <w:tcPr>
            <w:tcW w:w="2808" w:type="dxa"/>
          </w:tcPr>
          <w:p w14:paraId="63379DDC" w14:textId="77777777" w:rsidR="00B8709D" w:rsidRPr="007241DD" w:rsidRDefault="00B8709D" w:rsidP="00DE0326">
            <w:pPr>
              <w:rPr>
                <w:b/>
                <w:iCs/>
                <w:lang w:val="uk-UA"/>
              </w:rPr>
            </w:pPr>
            <w:r w:rsidRPr="007241DD">
              <w:rPr>
                <w:b/>
                <w:iCs/>
                <w:lang w:val="uk-UA"/>
              </w:rPr>
              <w:t>Оцінювання</w:t>
            </w:r>
          </w:p>
        </w:tc>
        <w:tc>
          <w:tcPr>
            <w:tcW w:w="7223" w:type="dxa"/>
            <w:gridSpan w:val="2"/>
          </w:tcPr>
          <w:p w14:paraId="67AFEAF1" w14:textId="633BB5AB" w:rsidR="00B8709D" w:rsidRPr="007241DD" w:rsidRDefault="00AB0323" w:rsidP="00DE0326">
            <w:pPr>
              <w:pStyle w:val="Default"/>
              <w:jc w:val="both"/>
              <w:rPr>
                <w:lang w:val="uk-UA"/>
              </w:rPr>
            </w:pPr>
            <w:r w:rsidRPr="007241DD">
              <w:rPr>
                <w:lang w:val="uk-UA"/>
              </w:rPr>
              <w:t xml:space="preserve">Система ЄКТС, що передбачає оцінювання навчальних досягнень здобувачів вищої освіти за всіма видами аудиторної та </w:t>
            </w:r>
            <w:proofErr w:type="spellStart"/>
            <w:r w:rsidRPr="007241DD">
              <w:rPr>
                <w:lang w:val="uk-UA"/>
              </w:rPr>
              <w:t>позааудиторної</w:t>
            </w:r>
            <w:proofErr w:type="spellEnd"/>
            <w:r w:rsidRPr="007241DD">
              <w:rPr>
                <w:lang w:val="uk-UA"/>
              </w:rPr>
              <w:t xml:space="preserve"> навчальної діяльності, спрямованими на опанування навчальним навантаженням із освітньої програми: різні види контролю відповідно до внутрішньої системи забезпечення якості освіти, зокрема письмові </w:t>
            </w:r>
            <w:r w:rsidR="00B8709D" w:rsidRPr="007241DD">
              <w:rPr>
                <w:lang w:val="uk-UA"/>
              </w:rPr>
              <w:t xml:space="preserve">та усні екзамени (заліки), захист курсової роботи, захист звітів із практик, тести, презентації, </w:t>
            </w:r>
            <w:proofErr w:type="spellStart"/>
            <w:r w:rsidR="00B8709D" w:rsidRPr="007241DD">
              <w:rPr>
                <w:lang w:val="uk-UA"/>
              </w:rPr>
              <w:t>проєктна</w:t>
            </w:r>
            <w:proofErr w:type="spellEnd"/>
            <w:r w:rsidR="00B8709D" w:rsidRPr="007241DD">
              <w:rPr>
                <w:lang w:val="uk-UA"/>
              </w:rPr>
              <w:t xml:space="preserve"> робота, захист магістерської дипломної роботи</w:t>
            </w:r>
            <w:r w:rsidR="00B8709D" w:rsidRPr="007241DD">
              <w:rPr>
                <w:spacing w:val="-6"/>
                <w:lang w:val="uk-UA"/>
              </w:rPr>
              <w:t>.</w:t>
            </w:r>
          </w:p>
        </w:tc>
      </w:tr>
      <w:tr w:rsidR="00B8709D" w:rsidRPr="007241DD" w14:paraId="7AA18534" w14:textId="77777777" w:rsidTr="00DE0326">
        <w:tc>
          <w:tcPr>
            <w:tcW w:w="10031" w:type="dxa"/>
            <w:gridSpan w:val="3"/>
            <w:shd w:val="clear" w:color="auto" w:fill="D9D9D9"/>
          </w:tcPr>
          <w:p w14:paraId="254F9F5D" w14:textId="77777777" w:rsidR="00B8709D" w:rsidRPr="007241DD" w:rsidRDefault="00B8709D" w:rsidP="00DE0326">
            <w:pPr>
              <w:pStyle w:val="Default"/>
              <w:jc w:val="center"/>
              <w:rPr>
                <w:b/>
                <w:lang w:val="uk-UA"/>
              </w:rPr>
            </w:pPr>
            <w:r w:rsidRPr="007241DD">
              <w:rPr>
                <w:b/>
                <w:lang w:val="uk-UA"/>
              </w:rPr>
              <w:t>6 - Програмні компетентності</w:t>
            </w:r>
          </w:p>
        </w:tc>
      </w:tr>
      <w:tr w:rsidR="00B8709D" w:rsidRPr="00E811C2" w14:paraId="1291D686" w14:textId="77777777" w:rsidTr="00DE0326">
        <w:tc>
          <w:tcPr>
            <w:tcW w:w="2808" w:type="dxa"/>
          </w:tcPr>
          <w:p w14:paraId="2180149A" w14:textId="77777777" w:rsidR="00B8709D" w:rsidRPr="007241DD" w:rsidRDefault="00B8709D" w:rsidP="00DE0326">
            <w:pPr>
              <w:pStyle w:val="Default"/>
              <w:rPr>
                <w:b/>
                <w:lang w:val="uk-UA"/>
              </w:rPr>
            </w:pPr>
            <w:r w:rsidRPr="007241DD">
              <w:rPr>
                <w:b/>
                <w:bCs/>
                <w:lang w:val="uk-UA"/>
              </w:rPr>
              <w:t xml:space="preserve">Інтегральна компетентність </w:t>
            </w:r>
          </w:p>
        </w:tc>
        <w:tc>
          <w:tcPr>
            <w:tcW w:w="7223" w:type="dxa"/>
            <w:gridSpan w:val="2"/>
          </w:tcPr>
          <w:p w14:paraId="49A32366" w14:textId="77777777" w:rsidR="00B8709D" w:rsidRPr="007241DD" w:rsidRDefault="00B8709D" w:rsidP="00DE0326">
            <w:pPr>
              <w:pStyle w:val="Default"/>
              <w:jc w:val="both"/>
              <w:rPr>
                <w:lang w:val="uk-UA"/>
              </w:rPr>
            </w:pPr>
            <w:r w:rsidRPr="007241DD">
              <w:rPr>
                <w:lang w:val="uk-UA"/>
              </w:rPr>
              <w:t>Здатність розв’язувати складні задачі дослідницького та/або інноваційного характеру у сфері спеціальної та інклюзивної освіти.</w:t>
            </w:r>
          </w:p>
        </w:tc>
      </w:tr>
      <w:tr w:rsidR="00B8709D" w:rsidRPr="007241DD" w14:paraId="326A31B9" w14:textId="77777777" w:rsidTr="00DE0326">
        <w:tc>
          <w:tcPr>
            <w:tcW w:w="2808" w:type="dxa"/>
          </w:tcPr>
          <w:p w14:paraId="40B11598" w14:textId="4764CBA8" w:rsidR="00B8709D" w:rsidRPr="007241DD" w:rsidRDefault="00B8709D" w:rsidP="00DB2D34">
            <w:pPr>
              <w:pStyle w:val="Default"/>
              <w:rPr>
                <w:b/>
                <w:lang w:val="uk-UA"/>
              </w:rPr>
            </w:pPr>
            <w:r w:rsidRPr="007241DD">
              <w:rPr>
                <w:b/>
                <w:bCs/>
                <w:lang w:val="uk-UA"/>
              </w:rPr>
              <w:t>Загальні компетентності (ЗК)</w:t>
            </w:r>
          </w:p>
        </w:tc>
        <w:tc>
          <w:tcPr>
            <w:tcW w:w="7223" w:type="dxa"/>
            <w:gridSpan w:val="2"/>
          </w:tcPr>
          <w:p w14:paraId="64964BF2" w14:textId="77777777" w:rsidR="00B8709D" w:rsidRPr="007241DD" w:rsidRDefault="00B8709D" w:rsidP="00DB2D34">
            <w:pPr>
              <w:pStyle w:val="15"/>
              <w:shd w:val="clear" w:color="auto" w:fill="FFFFFF"/>
              <w:tabs>
                <w:tab w:val="left" w:pos="34"/>
                <w:tab w:val="left" w:pos="169"/>
                <w:tab w:val="left" w:pos="453"/>
              </w:tabs>
              <w:ind w:left="0"/>
              <w:jc w:val="both"/>
              <w:textAlignment w:val="baseline"/>
              <w:rPr>
                <w:i w:val="0"/>
                <w:lang w:val="uk-UA" w:eastAsia="uk-UA"/>
              </w:rPr>
            </w:pPr>
            <w:r w:rsidRPr="007241DD">
              <w:rPr>
                <w:i w:val="0"/>
                <w:lang w:val="uk-UA" w:eastAsia="uk-UA"/>
              </w:rPr>
              <w:t>ЗК 1.</w:t>
            </w:r>
            <w:r w:rsidRPr="007241DD">
              <w:rPr>
                <w:i w:val="0"/>
                <w:lang w:val="uk-UA"/>
              </w:rPr>
              <w:t xml:space="preserve"> Здатність діяти на основі етичних міркувань (мотивів).</w:t>
            </w:r>
          </w:p>
          <w:p w14:paraId="74EC7A0C" w14:textId="77777777" w:rsidR="00B8709D" w:rsidRPr="007241DD" w:rsidRDefault="00B8709D" w:rsidP="00DB2D34">
            <w:pPr>
              <w:pStyle w:val="15"/>
              <w:shd w:val="clear" w:color="auto" w:fill="FFFFFF"/>
              <w:tabs>
                <w:tab w:val="left" w:pos="34"/>
                <w:tab w:val="left" w:pos="263"/>
                <w:tab w:val="left" w:pos="525"/>
                <w:tab w:val="left" w:pos="920"/>
              </w:tabs>
              <w:ind w:left="0"/>
              <w:jc w:val="both"/>
              <w:textAlignment w:val="baseline"/>
              <w:rPr>
                <w:i w:val="0"/>
                <w:lang w:val="uk-UA" w:eastAsia="uk-UA"/>
              </w:rPr>
            </w:pPr>
            <w:r w:rsidRPr="007241DD">
              <w:rPr>
                <w:i w:val="0"/>
                <w:lang w:val="uk-UA" w:eastAsia="uk-UA"/>
              </w:rPr>
              <w:t xml:space="preserve">ЗК 2. Здатність діяти соціально </w:t>
            </w:r>
            <w:proofErr w:type="spellStart"/>
            <w:r w:rsidRPr="007241DD">
              <w:rPr>
                <w:i w:val="0"/>
                <w:lang w:val="uk-UA" w:eastAsia="uk-UA"/>
              </w:rPr>
              <w:t>відповідально</w:t>
            </w:r>
            <w:proofErr w:type="spellEnd"/>
            <w:r w:rsidRPr="007241DD">
              <w:rPr>
                <w:i w:val="0"/>
                <w:lang w:val="uk-UA" w:eastAsia="uk-UA"/>
              </w:rPr>
              <w:t xml:space="preserve"> та свідомо.</w:t>
            </w:r>
          </w:p>
          <w:p w14:paraId="2F131738" w14:textId="77777777" w:rsidR="00B8709D" w:rsidRPr="007241DD" w:rsidRDefault="00B8709D" w:rsidP="00DB2D34">
            <w:pPr>
              <w:pStyle w:val="15"/>
              <w:shd w:val="clear" w:color="auto" w:fill="FFFFFF"/>
              <w:tabs>
                <w:tab w:val="left" w:pos="34"/>
                <w:tab w:val="left" w:pos="263"/>
                <w:tab w:val="left" w:pos="525"/>
              </w:tabs>
              <w:ind w:left="0"/>
              <w:jc w:val="both"/>
              <w:textAlignment w:val="baseline"/>
              <w:rPr>
                <w:i w:val="0"/>
                <w:lang w:val="uk-UA"/>
              </w:rPr>
            </w:pPr>
            <w:r w:rsidRPr="007241DD">
              <w:rPr>
                <w:i w:val="0"/>
                <w:lang w:val="uk-UA"/>
              </w:rPr>
              <w:t>ЗК 3. Здатність працювати в команді.</w:t>
            </w:r>
          </w:p>
          <w:p w14:paraId="0A6E98BD" w14:textId="77777777" w:rsidR="00B8709D" w:rsidRPr="007241DD" w:rsidRDefault="00B8709D" w:rsidP="00DB2D34">
            <w:pPr>
              <w:pStyle w:val="15"/>
              <w:shd w:val="clear" w:color="auto" w:fill="FFFFFF"/>
              <w:tabs>
                <w:tab w:val="left" w:pos="34"/>
                <w:tab w:val="left" w:pos="263"/>
                <w:tab w:val="left" w:pos="525"/>
              </w:tabs>
              <w:ind w:left="0"/>
              <w:jc w:val="both"/>
              <w:textAlignment w:val="baseline"/>
              <w:rPr>
                <w:i w:val="0"/>
                <w:lang w:val="uk-UA"/>
              </w:rPr>
            </w:pPr>
            <w:r w:rsidRPr="007241DD">
              <w:rPr>
                <w:i w:val="0"/>
              </w:rPr>
              <w:t>ЗК</w:t>
            </w:r>
            <w:r w:rsidRPr="007241DD">
              <w:rPr>
                <w:i w:val="0"/>
                <w:lang w:val="uk-UA"/>
              </w:rPr>
              <w:t xml:space="preserve"> </w:t>
            </w:r>
            <w:r w:rsidRPr="007241DD">
              <w:rPr>
                <w:i w:val="0"/>
              </w:rPr>
              <w:t xml:space="preserve">4. </w:t>
            </w:r>
            <w:r w:rsidRPr="007241DD">
              <w:rPr>
                <w:i w:val="0"/>
                <w:lang w:val="uk-UA"/>
              </w:rPr>
              <w:t>Здатність спілкуватися державною мовою як усно, так і письмово.</w:t>
            </w:r>
          </w:p>
          <w:p w14:paraId="4FE63285" w14:textId="77777777" w:rsidR="00B8709D" w:rsidRPr="007241DD" w:rsidRDefault="00B8709D" w:rsidP="00DB2D34">
            <w:pPr>
              <w:pStyle w:val="15"/>
              <w:shd w:val="clear" w:color="auto" w:fill="FFFFFF"/>
              <w:tabs>
                <w:tab w:val="left" w:pos="34"/>
                <w:tab w:val="left" w:pos="263"/>
                <w:tab w:val="left" w:pos="525"/>
              </w:tabs>
              <w:ind w:left="0"/>
              <w:jc w:val="both"/>
              <w:textAlignment w:val="baseline"/>
              <w:rPr>
                <w:i w:val="0"/>
                <w:lang w:val="uk-UA"/>
              </w:rPr>
            </w:pPr>
            <w:r w:rsidRPr="007241DD">
              <w:rPr>
                <w:i w:val="0"/>
                <w:lang w:val="uk-UA"/>
              </w:rPr>
              <w:t xml:space="preserve">ЗК 5. Здатність спілкуватися іноземною мовою. </w:t>
            </w:r>
          </w:p>
          <w:p w14:paraId="4D2D0A6F" w14:textId="77777777" w:rsidR="00B8709D" w:rsidRPr="007241DD" w:rsidRDefault="00B8709D" w:rsidP="00DB2D34">
            <w:pPr>
              <w:pStyle w:val="15"/>
              <w:shd w:val="clear" w:color="auto" w:fill="FFFFFF"/>
              <w:tabs>
                <w:tab w:val="left" w:pos="34"/>
                <w:tab w:val="left" w:pos="263"/>
                <w:tab w:val="left" w:pos="525"/>
              </w:tabs>
              <w:ind w:left="0"/>
              <w:jc w:val="both"/>
              <w:textAlignment w:val="baseline"/>
              <w:rPr>
                <w:i w:val="0"/>
                <w:lang w:val="uk-UA"/>
              </w:rPr>
            </w:pPr>
            <w:r w:rsidRPr="007241DD">
              <w:rPr>
                <w:i w:val="0"/>
                <w:lang w:val="uk-UA"/>
              </w:rPr>
              <w:t>ЗК 6. Здатність приймати обґрунтовані рішення.</w:t>
            </w:r>
          </w:p>
          <w:p w14:paraId="53F6104D" w14:textId="77777777" w:rsidR="00B8709D" w:rsidRPr="007241DD" w:rsidRDefault="00B8709D" w:rsidP="00DB2D34">
            <w:pPr>
              <w:pStyle w:val="15"/>
              <w:shd w:val="clear" w:color="auto" w:fill="FFFFFF"/>
              <w:tabs>
                <w:tab w:val="left" w:pos="34"/>
                <w:tab w:val="left" w:pos="263"/>
                <w:tab w:val="left" w:pos="525"/>
                <w:tab w:val="left" w:pos="920"/>
              </w:tabs>
              <w:ind w:left="0"/>
              <w:jc w:val="both"/>
              <w:textAlignment w:val="baseline"/>
              <w:rPr>
                <w:i w:val="0"/>
                <w:lang w:val="uk-UA"/>
              </w:rPr>
            </w:pPr>
            <w:r w:rsidRPr="007241DD">
              <w:rPr>
                <w:i w:val="0"/>
                <w:lang w:val="uk-UA"/>
              </w:rPr>
              <w:t>ЗК 7. Здатність до пошуку, оброблення та аналізу інформації з різних джерел.</w:t>
            </w:r>
          </w:p>
          <w:p w14:paraId="21DC3ADB" w14:textId="77777777" w:rsidR="00B8709D" w:rsidRPr="007241DD" w:rsidRDefault="00B8709D" w:rsidP="00DB2D34">
            <w:pPr>
              <w:tabs>
                <w:tab w:val="left" w:pos="34"/>
                <w:tab w:val="left" w:pos="263"/>
                <w:tab w:val="left" w:pos="525"/>
              </w:tabs>
              <w:jc w:val="both"/>
            </w:pPr>
            <w:r w:rsidRPr="007241DD">
              <w:t>ЗК</w:t>
            </w:r>
            <w:r w:rsidRPr="007241DD">
              <w:rPr>
                <w:lang w:val="uk-UA"/>
              </w:rPr>
              <w:t xml:space="preserve"> </w:t>
            </w:r>
            <w:r w:rsidRPr="007241DD">
              <w:t xml:space="preserve">8. </w:t>
            </w:r>
            <w:proofErr w:type="spellStart"/>
            <w:r w:rsidRPr="007241DD">
              <w:t>Здатність</w:t>
            </w:r>
            <w:proofErr w:type="spellEnd"/>
            <w:r w:rsidRPr="007241DD">
              <w:t xml:space="preserve"> </w:t>
            </w:r>
            <w:proofErr w:type="spellStart"/>
            <w:r w:rsidRPr="007241DD">
              <w:t>застосовувати</w:t>
            </w:r>
            <w:proofErr w:type="spellEnd"/>
            <w:r w:rsidRPr="007241DD">
              <w:t xml:space="preserve"> </w:t>
            </w:r>
            <w:proofErr w:type="spellStart"/>
            <w:r w:rsidRPr="007241DD">
              <w:t>знання</w:t>
            </w:r>
            <w:proofErr w:type="spellEnd"/>
            <w:r w:rsidRPr="007241DD">
              <w:t xml:space="preserve"> в </w:t>
            </w:r>
            <w:proofErr w:type="spellStart"/>
            <w:r w:rsidRPr="007241DD">
              <w:t>практичних</w:t>
            </w:r>
            <w:proofErr w:type="spellEnd"/>
            <w:r w:rsidRPr="007241DD">
              <w:t xml:space="preserve"> </w:t>
            </w:r>
            <w:proofErr w:type="spellStart"/>
            <w:r w:rsidRPr="007241DD">
              <w:t>ситуаціях</w:t>
            </w:r>
            <w:proofErr w:type="spellEnd"/>
            <w:r w:rsidRPr="007241DD">
              <w:t>.</w:t>
            </w:r>
          </w:p>
          <w:p w14:paraId="18CAB815" w14:textId="77777777" w:rsidR="00B8709D" w:rsidRPr="007241DD" w:rsidRDefault="00B8709D" w:rsidP="00DB2D34">
            <w:pPr>
              <w:pStyle w:val="15"/>
              <w:shd w:val="clear" w:color="auto" w:fill="FFFFFF"/>
              <w:tabs>
                <w:tab w:val="left" w:pos="34"/>
                <w:tab w:val="left" w:pos="263"/>
                <w:tab w:val="left" w:pos="525"/>
              </w:tabs>
              <w:ind w:left="0"/>
              <w:jc w:val="both"/>
              <w:textAlignment w:val="baseline"/>
              <w:rPr>
                <w:i w:val="0"/>
                <w:color w:val="000000"/>
                <w:lang w:val="uk-UA"/>
              </w:rPr>
            </w:pPr>
            <w:r w:rsidRPr="007241DD">
              <w:rPr>
                <w:rFonts w:eastAsia="Andale Sans UI"/>
                <w:i w:val="0"/>
                <w:kern w:val="1"/>
                <w:lang w:val="uk-UA" w:eastAsia="fa-IR" w:bidi="fa-IR"/>
              </w:rPr>
              <w:t>ЗК 9. Здатність генерувати нові ідеї (креативність).</w:t>
            </w:r>
          </w:p>
          <w:p w14:paraId="3404ACE9" w14:textId="77777777" w:rsidR="00B8709D" w:rsidRPr="007241DD" w:rsidRDefault="00B8709D" w:rsidP="00DB2D34">
            <w:pPr>
              <w:jc w:val="both"/>
              <w:rPr>
                <w:lang w:val="uk-UA" w:eastAsia="uk-UA"/>
              </w:rPr>
            </w:pPr>
            <w:r w:rsidRPr="007241DD">
              <w:rPr>
                <w:lang w:val="uk-UA"/>
              </w:rPr>
              <w:t>ЗК 10. Здатність до проведення досліджень на відповідному рівні.</w:t>
            </w:r>
          </w:p>
        </w:tc>
      </w:tr>
      <w:tr w:rsidR="00B8709D" w:rsidRPr="007241DD" w14:paraId="0A4C659D" w14:textId="77777777" w:rsidTr="00DE0326">
        <w:tc>
          <w:tcPr>
            <w:tcW w:w="2808" w:type="dxa"/>
          </w:tcPr>
          <w:p w14:paraId="2F026033" w14:textId="77777777" w:rsidR="00B8709D" w:rsidRPr="007241DD" w:rsidRDefault="00B8709D" w:rsidP="00DE0326">
            <w:pPr>
              <w:pStyle w:val="Default"/>
              <w:rPr>
                <w:b/>
                <w:bCs/>
                <w:lang w:val="uk-UA"/>
              </w:rPr>
            </w:pPr>
            <w:r w:rsidRPr="007241DD">
              <w:rPr>
                <w:b/>
                <w:bCs/>
                <w:lang w:val="uk-UA"/>
              </w:rPr>
              <w:t>Спеціальні (фахові, предметні) компетентності (ФК)</w:t>
            </w:r>
          </w:p>
        </w:tc>
        <w:tc>
          <w:tcPr>
            <w:tcW w:w="7223" w:type="dxa"/>
            <w:gridSpan w:val="2"/>
          </w:tcPr>
          <w:p w14:paraId="09313DC7" w14:textId="77777777" w:rsidR="00B8709D" w:rsidRPr="007241DD" w:rsidRDefault="00B8709D" w:rsidP="00DE0326">
            <w:pPr>
              <w:pStyle w:val="Default"/>
              <w:jc w:val="both"/>
              <w:rPr>
                <w:lang w:val="uk-UA"/>
              </w:rPr>
            </w:pPr>
            <w:r w:rsidRPr="007241DD">
              <w:rPr>
                <w:lang w:val="uk-UA"/>
              </w:rPr>
              <w:t>СК 1. Здатність здійснювати теоретичний, методологічний та емпіричний аналіз актуальних проблем спеціальної та інклюзивної освіти.</w:t>
            </w:r>
          </w:p>
          <w:p w14:paraId="411BA614" w14:textId="77777777" w:rsidR="00B8709D" w:rsidRPr="007241DD" w:rsidRDefault="00B8709D" w:rsidP="00DE0326">
            <w:pPr>
              <w:pStyle w:val="Default"/>
              <w:jc w:val="both"/>
              <w:rPr>
                <w:lang w:val="uk-UA"/>
              </w:rPr>
            </w:pPr>
            <w:r w:rsidRPr="007241DD">
              <w:rPr>
                <w:lang w:val="uk-UA"/>
              </w:rPr>
              <w:t>СК 2. Здатність розробляти та впроваджувати інноваційні методики і технології корекційно-розвивальної роботи з особами з особливими освітніми потребами (залежно від спеціалізації).</w:t>
            </w:r>
          </w:p>
          <w:p w14:paraId="5CBF1C3D" w14:textId="77777777" w:rsidR="00B8709D" w:rsidRPr="007241DD" w:rsidRDefault="00B8709D" w:rsidP="00DE0326">
            <w:pPr>
              <w:pStyle w:val="Default"/>
              <w:jc w:val="both"/>
              <w:rPr>
                <w:color w:val="auto"/>
                <w:lang w:val="uk-UA"/>
              </w:rPr>
            </w:pPr>
            <w:r w:rsidRPr="007241DD">
              <w:rPr>
                <w:lang w:val="uk-UA"/>
              </w:rPr>
              <w:t xml:space="preserve">СК 3. Здатність здійснювати </w:t>
            </w:r>
            <w:r w:rsidRPr="007241DD">
              <w:rPr>
                <w:lang w:val="uk-UA" w:eastAsia="ko-KR"/>
              </w:rPr>
              <w:t>діагностико-аналітичну, корекційно-розвивальну, консультативну</w:t>
            </w:r>
            <w:r w:rsidRPr="007241DD">
              <w:rPr>
                <w:color w:val="auto"/>
                <w:shd w:val="clear" w:color="auto" w:fill="FFFFFF"/>
                <w:lang w:val="uk-UA"/>
              </w:rPr>
              <w:t xml:space="preserve"> діяльність із урахуванням особливих освітніх потреб здобувачів.</w:t>
            </w:r>
          </w:p>
          <w:p w14:paraId="2AAB3B3C" w14:textId="77777777" w:rsidR="00B8709D" w:rsidRPr="007241DD" w:rsidRDefault="00B8709D" w:rsidP="00DE0326">
            <w:pPr>
              <w:pStyle w:val="Default"/>
              <w:jc w:val="both"/>
              <w:rPr>
                <w:lang w:val="ru-RU"/>
              </w:rPr>
            </w:pPr>
            <w:r w:rsidRPr="007241DD">
              <w:rPr>
                <w:lang w:val="ru-RU"/>
              </w:rPr>
              <w:t xml:space="preserve">СК 4. </w:t>
            </w:r>
            <w:proofErr w:type="spellStart"/>
            <w:r w:rsidRPr="007241DD">
              <w:rPr>
                <w:lang w:val="ru-RU"/>
              </w:rPr>
              <w:t>Здатність</w:t>
            </w:r>
            <w:proofErr w:type="spellEnd"/>
            <w:r w:rsidRPr="007241DD">
              <w:rPr>
                <w:lang w:val="ru-RU"/>
              </w:rPr>
              <w:t xml:space="preserve"> </w:t>
            </w:r>
            <w:proofErr w:type="spellStart"/>
            <w:r w:rsidRPr="007241DD">
              <w:rPr>
                <w:lang w:val="ru-RU"/>
              </w:rPr>
              <w:t>ефективно</w:t>
            </w:r>
            <w:proofErr w:type="spellEnd"/>
            <w:r w:rsidRPr="007241DD">
              <w:rPr>
                <w:lang w:val="ru-RU"/>
              </w:rPr>
              <w:t xml:space="preserve"> </w:t>
            </w:r>
            <w:proofErr w:type="spellStart"/>
            <w:r w:rsidRPr="007241DD">
              <w:rPr>
                <w:lang w:val="ru-RU"/>
              </w:rPr>
              <w:t>взаємодіяти</w:t>
            </w:r>
            <w:proofErr w:type="spellEnd"/>
            <w:r w:rsidRPr="007241DD">
              <w:rPr>
                <w:lang w:val="ru-RU"/>
              </w:rPr>
              <w:t xml:space="preserve"> з батьками, </w:t>
            </w:r>
            <w:proofErr w:type="spellStart"/>
            <w:r w:rsidRPr="007241DD">
              <w:rPr>
                <w:lang w:val="ru-RU"/>
              </w:rPr>
              <w:t>колегами</w:t>
            </w:r>
            <w:proofErr w:type="spellEnd"/>
            <w:r w:rsidRPr="007241DD">
              <w:rPr>
                <w:lang w:val="ru-RU"/>
              </w:rPr>
              <w:t xml:space="preserve">, </w:t>
            </w:r>
            <w:proofErr w:type="spellStart"/>
            <w:r w:rsidRPr="007241DD">
              <w:rPr>
                <w:lang w:val="ru-RU"/>
              </w:rPr>
              <w:t>іншими</w:t>
            </w:r>
            <w:proofErr w:type="spellEnd"/>
            <w:r w:rsidRPr="007241DD">
              <w:rPr>
                <w:lang w:val="ru-RU"/>
              </w:rPr>
              <w:t xml:space="preserve"> </w:t>
            </w:r>
            <w:proofErr w:type="spellStart"/>
            <w:r w:rsidRPr="007241DD">
              <w:rPr>
                <w:lang w:val="ru-RU"/>
              </w:rPr>
              <w:t>фахівцями</w:t>
            </w:r>
            <w:proofErr w:type="spellEnd"/>
            <w:r w:rsidRPr="007241DD">
              <w:rPr>
                <w:lang w:val="ru-RU"/>
              </w:rPr>
              <w:t xml:space="preserve"> у </w:t>
            </w:r>
            <w:proofErr w:type="spellStart"/>
            <w:r w:rsidRPr="007241DD">
              <w:rPr>
                <w:lang w:val="ru-RU"/>
              </w:rPr>
              <w:t>процесі</w:t>
            </w:r>
            <w:proofErr w:type="spellEnd"/>
            <w:r w:rsidRPr="007241DD">
              <w:rPr>
                <w:lang w:val="ru-RU"/>
              </w:rPr>
              <w:t xml:space="preserve"> психолого-</w:t>
            </w:r>
            <w:proofErr w:type="spellStart"/>
            <w:r w:rsidRPr="007241DD">
              <w:rPr>
                <w:lang w:val="ru-RU"/>
              </w:rPr>
              <w:t>педагогічного</w:t>
            </w:r>
            <w:proofErr w:type="spellEnd"/>
            <w:r w:rsidRPr="007241DD">
              <w:rPr>
                <w:lang w:val="ru-RU"/>
              </w:rPr>
              <w:t xml:space="preserve"> </w:t>
            </w:r>
            <w:proofErr w:type="spellStart"/>
            <w:r w:rsidRPr="007241DD">
              <w:rPr>
                <w:lang w:val="ru-RU"/>
              </w:rPr>
              <w:t>супроводу</w:t>
            </w:r>
            <w:proofErr w:type="spellEnd"/>
            <w:r w:rsidRPr="007241DD">
              <w:rPr>
                <w:lang w:val="ru-RU"/>
              </w:rPr>
              <w:t xml:space="preserve"> </w:t>
            </w:r>
            <w:proofErr w:type="spellStart"/>
            <w:r w:rsidRPr="007241DD">
              <w:rPr>
                <w:lang w:val="ru-RU"/>
              </w:rPr>
              <w:t>дитини</w:t>
            </w:r>
            <w:proofErr w:type="spellEnd"/>
            <w:r w:rsidRPr="007241DD">
              <w:rPr>
                <w:lang w:val="ru-RU"/>
              </w:rPr>
              <w:t xml:space="preserve"> з </w:t>
            </w:r>
            <w:proofErr w:type="spellStart"/>
            <w:r w:rsidRPr="007241DD">
              <w:rPr>
                <w:lang w:val="ru-RU"/>
              </w:rPr>
              <w:t>особливими</w:t>
            </w:r>
            <w:proofErr w:type="spellEnd"/>
            <w:r w:rsidRPr="007241DD">
              <w:rPr>
                <w:lang w:val="ru-RU"/>
              </w:rPr>
              <w:t xml:space="preserve"> </w:t>
            </w:r>
            <w:proofErr w:type="spellStart"/>
            <w:r w:rsidRPr="007241DD">
              <w:rPr>
                <w:lang w:val="ru-RU"/>
              </w:rPr>
              <w:t>освітніми</w:t>
            </w:r>
            <w:proofErr w:type="spellEnd"/>
            <w:r w:rsidRPr="007241DD">
              <w:rPr>
                <w:lang w:val="ru-RU"/>
              </w:rPr>
              <w:t xml:space="preserve"> потребами на засадах партнерства.</w:t>
            </w:r>
          </w:p>
          <w:p w14:paraId="060C35EE" w14:textId="77777777" w:rsidR="00B8709D" w:rsidRPr="007241DD" w:rsidRDefault="00B8709D" w:rsidP="00DE0326">
            <w:pPr>
              <w:pStyle w:val="Default"/>
              <w:jc w:val="both"/>
              <w:rPr>
                <w:lang w:val="ru-RU"/>
              </w:rPr>
            </w:pPr>
            <w:r w:rsidRPr="007241DD">
              <w:rPr>
                <w:lang w:val="ru-RU"/>
              </w:rPr>
              <w:t xml:space="preserve">СК 5. </w:t>
            </w:r>
            <w:proofErr w:type="spellStart"/>
            <w:r w:rsidRPr="007241DD">
              <w:rPr>
                <w:lang w:val="ru-RU"/>
              </w:rPr>
              <w:t>Здатність</w:t>
            </w:r>
            <w:proofErr w:type="spellEnd"/>
            <w:r w:rsidRPr="007241DD">
              <w:rPr>
                <w:lang w:val="ru-RU"/>
              </w:rPr>
              <w:t xml:space="preserve"> </w:t>
            </w:r>
            <w:proofErr w:type="spellStart"/>
            <w:r w:rsidRPr="007241DD">
              <w:rPr>
                <w:lang w:val="ru-RU"/>
              </w:rPr>
              <w:t>приймати</w:t>
            </w:r>
            <w:proofErr w:type="spellEnd"/>
            <w:r w:rsidRPr="007241DD">
              <w:rPr>
                <w:lang w:val="ru-RU"/>
              </w:rPr>
              <w:t xml:space="preserve"> </w:t>
            </w:r>
            <w:proofErr w:type="spellStart"/>
            <w:r w:rsidRPr="007241DD">
              <w:rPr>
                <w:lang w:val="ru-RU"/>
              </w:rPr>
              <w:t>ефективні</w:t>
            </w:r>
            <w:proofErr w:type="spellEnd"/>
            <w:r w:rsidRPr="007241DD">
              <w:rPr>
                <w:lang w:val="ru-RU"/>
              </w:rPr>
              <w:t xml:space="preserve"> </w:t>
            </w:r>
            <w:proofErr w:type="spellStart"/>
            <w:r w:rsidRPr="007241DD">
              <w:rPr>
                <w:lang w:val="ru-RU"/>
              </w:rPr>
              <w:t>рішення</w:t>
            </w:r>
            <w:proofErr w:type="spellEnd"/>
            <w:r w:rsidRPr="007241DD">
              <w:rPr>
                <w:lang w:val="ru-RU"/>
              </w:rPr>
              <w:t xml:space="preserve"> у </w:t>
            </w:r>
            <w:proofErr w:type="spellStart"/>
            <w:r w:rsidRPr="007241DD">
              <w:rPr>
                <w:lang w:val="ru-RU"/>
              </w:rPr>
              <w:t>складних</w:t>
            </w:r>
            <w:proofErr w:type="spellEnd"/>
            <w:r w:rsidRPr="007241DD">
              <w:rPr>
                <w:lang w:val="ru-RU"/>
              </w:rPr>
              <w:t xml:space="preserve"> і </w:t>
            </w:r>
            <w:proofErr w:type="spellStart"/>
            <w:r w:rsidRPr="007241DD">
              <w:rPr>
                <w:lang w:val="ru-RU"/>
              </w:rPr>
              <w:t>непередбачуваних</w:t>
            </w:r>
            <w:proofErr w:type="spellEnd"/>
            <w:r w:rsidRPr="007241DD">
              <w:rPr>
                <w:lang w:val="ru-RU"/>
              </w:rPr>
              <w:t xml:space="preserve"> </w:t>
            </w:r>
            <w:proofErr w:type="spellStart"/>
            <w:r w:rsidRPr="007241DD">
              <w:rPr>
                <w:lang w:val="ru-RU"/>
              </w:rPr>
              <w:t>умовах</w:t>
            </w:r>
            <w:proofErr w:type="spellEnd"/>
            <w:r w:rsidRPr="007241DD">
              <w:rPr>
                <w:lang w:val="ru-RU"/>
              </w:rPr>
              <w:t xml:space="preserve">, </w:t>
            </w:r>
            <w:proofErr w:type="spellStart"/>
            <w:r w:rsidRPr="007241DD">
              <w:rPr>
                <w:lang w:val="ru-RU"/>
              </w:rPr>
              <w:t>адаптуватися</w:t>
            </w:r>
            <w:proofErr w:type="spellEnd"/>
            <w:r w:rsidRPr="007241DD">
              <w:rPr>
                <w:lang w:val="ru-RU"/>
              </w:rPr>
              <w:t xml:space="preserve"> до </w:t>
            </w:r>
            <w:proofErr w:type="spellStart"/>
            <w:r w:rsidRPr="007241DD">
              <w:rPr>
                <w:lang w:val="ru-RU"/>
              </w:rPr>
              <w:t>нових</w:t>
            </w:r>
            <w:proofErr w:type="spellEnd"/>
            <w:r w:rsidRPr="007241DD">
              <w:rPr>
                <w:lang w:val="ru-RU"/>
              </w:rPr>
              <w:t xml:space="preserve"> </w:t>
            </w:r>
            <w:proofErr w:type="spellStart"/>
            <w:r w:rsidRPr="007241DD">
              <w:rPr>
                <w:lang w:val="ru-RU"/>
              </w:rPr>
              <w:t>ситуацій</w:t>
            </w:r>
            <w:proofErr w:type="spellEnd"/>
            <w:r w:rsidRPr="007241DD">
              <w:rPr>
                <w:lang w:val="ru-RU"/>
              </w:rPr>
              <w:t xml:space="preserve"> </w:t>
            </w:r>
            <w:proofErr w:type="spellStart"/>
            <w:r w:rsidRPr="007241DD">
              <w:rPr>
                <w:lang w:val="ru-RU"/>
              </w:rPr>
              <w:t>професійної</w:t>
            </w:r>
            <w:proofErr w:type="spellEnd"/>
            <w:r w:rsidRPr="007241DD">
              <w:rPr>
                <w:lang w:val="ru-RU"/>
              </w:rPr>
              <w:t xml:space="preserve"> </w:t>
            </w:r>
            <w:proofErr w:type="spellStart"/>
            <w:r w:rsidRPr="007241DD">
              <w:rPr>
                <w:lang w:val="ru-RU"/>
              </w:rPr>
              <w:t>діяльності</w:t>
            </w:r>
            <w:proofErr w:type="spellEnd"/>
            <w:r w:rsidRPr="007241DD">
              <w:rPr>
                <w:lang w:val="ru-RU"/>
              </w:rPr>
              <w:t xml:space="preserve">. </w:t>
            </w:r>
          </w:p>
          <w:p w14:paraId="1D7DA9BB" w14:textId="77777777" w:rsidR="00B8709D" w:rsidRPr="007241DD" w:rsidRDefault="00B8709D" w:rsidP="00DE0326">
            <w:pPr>
              <w:pStyle w:val="Default"/>
              <w:jc w:val="both"/>
              <w:rPr>
                <w:lang w:val="ru-RU"/>
              </w:rPr>
            </w:pPr>
            <w:r w:rsidRPr="007241DD">
              <w:rPr>
                <w:lang w:val="ru-RU"/>
              </w:rPr>
              <w:t xml:space="preserve">СК 6. </w:t>
            </w:r>
            <w:proofErr w:type="spellStart"/>
            <w:r w:rsidRPr="007241DD">
              <w:rPr>
                <w:lang w:val="ru-RU"/>
              </w:rPr>
              <w:t>Здатність</w:t>
            </w:r>
            <w:proofErr w:type="spellEnd"/>
            <w:r w:rsidRPr="007241DD">
              <w:rPr>
                <w:lang w:val="ru-RU"/>
              </w:rPr>
              <w:t xml:space="preserve"> </w:t>
            </w:r>
            <w:proofErr w:type="spellStart"/>
            <w:r w:rsidRPr="007241DD">
              <w:rPr>
                <w:lang w:val="ru-RU"/>
              </w:rPr>
              <w:t>оцінювати</w:t>
            </w:r>
            <w:proofErr w:type="spellEnd"/>
            <w:r w:rsidRPr="007241DD">
              <w:rPr>
                <w:lang w:val="ru-RU"/>
              </w:rPr>
              <w:t xml:space="preserve"> </w:t>
            </w:r>
            <w:proofErr w:type="spellStart"/>
            <w:r w:rsidRPr="007241DD">
              <w:rPr>
                <w:lang w:val="ru-RU"/>
              </w:rPr>
              <w:t>межі</w:t>
            </w:r>
            <w:proofErr w:type="spellEnd"/>
            <w:r w:rsidRPr="007241DD">
              <w:rPr>
                <w:lang w:val="ru-RU"/>
              </w:rPr>
              <w:t xml:space="preserve"> </w:t>
            </w:r>
            <w:proofErr w:type="spellStart"/>
            <w:r w:rsidRPr="007241DD">
              <w:rPr>
                <w:lang w:val="ru-RU"/>
              </w:rPr>
              <w:t>власної</w:t>
            </w:r>
            <w:proofErr w:type="spellEnd"/>
            <w:r w:rsidRPr="007241DD">
              <w:rPr>
                <w:lang w:val="ru-RU"/>
              </w:rPr>
              <w:t xml:space="preserve"> </w:t>
            </w:r>
            <w:proofErr w:type="spellStart"/>
            <w:r w:rsidRPr="007241DD">
              <w:rPr>
                <w:lang w:val="ru-RU"/>
              </w:rPr>
              <w:t>фахової</w:t>
            </w:r>
            <w:proofErr w:type="spellEnd"/>
            <w:r w:rsidRPr="007241DD">
              <w:rPr>
                <w:lang w:val="ru-RU"/>
              </w:rPr>
              <w:t xml:space="preserve"> </w:t>
            </w:r>
            <w:proofErr w:type="spellStart"/>
            <w:r w:rsidRPr="007241DD">
              <w:rPr>
                <w:lang w:val="ru-RU"/>
              </w:rPr>
              <w:t>компетентності</w:t>
            </w:r>
            <w:proofErr w:type="spellEnd"/>
            <w:r w:rsidRPr="007241DD">
              <w:rPr>
                <w:lang w:val="ru-RU"/>
              </w:rPr>
              <w:t xml:space="preserve">, </w:t>
            </w:r>
            <w:proofErr w:type="spellStart"/>
            <w:r w:rsidRPr="007241DD">
              <w:rPr>
                <w:lang w:val="ru-RU"/>
              </w:rPr>
              <w:lastRenderedPageBreak/>
              <w:t>приймати</w:t>
            </w:r>
            <w:proofErr w:type="spellEnd"/>
            <w:r w:rsidRPr="007241DD">
              <w:rPr>
                <w:lang w:val="ru-RU"/>
              </w:rPr>
              <w:t xml:space="preserve"> </w:t>
            </w:r>
            <w:proofErr w:type="spellStart"/>
            <w:r w:rsidRPr="007241DD">
              <w:rPr>
                <w:lang w:val="ru-RU"/>
              </w:rPr>
              <w:t>рішення</w:t>
            </w:r>
            <w:proofErr w:type="spellEnd"/>
            <w:r w:rsidRPr="007241DD">
              <w:rPr>
                <w:lang w:val="ru-RU"/>
              </w:rPr>
              <w:t xml:space="preserve"> та </w:t>
            </w:r>
            <w:proofErr w:type="spellStart"/>
            <w:r w:rsidRPr="007241DD">
              <w:rPr>
                <w:lang w:val="ru-RU"/>
              </w:rPr>
              <w:t>продовжувати</w:t>
            </w:r>
            <w:proofErr w:type="spellEnd"/>
            <w:r w:rsidRPr="007241DD">
              <w:rPr>
                <w:lang w:val="ru-RU"/>
              </w:rPr>
              <w:t xml:space="preserve"> </w:t>
            </w:r>
            <w:proofErr w:type="spellStart"/>
            <w:r w:rsidRPr="007241DD">
              <w:rPr>
                <w:lang w:val="ru-RU"/>
              </w:rPr>
              <w:t>навчання</w:t>
            </w:r>
            <w:proofErr w:type="spellEnd"/>
            <w:r w:rsidRPr="007241DD">
              <w:rPr>
                <w:lang w:val="ru-RU"/>
              </w:rPr>
              <w:t xml:space="preserve"> та/</w:t>
            </w:r>
            <w:proofErr w:type="spellStart"/>
            <w:r w:rsidRPr="007241DD">
              <w:rPr>
                <w:lang w:val="ru-RU"/>
              </w:rPr>
              <w:t>або</w:t>
            </w:r>
            <w:proofErr w:type="spellEnd"/>
            <w:r w:rsidRPr="007241DD">
              <w:rPr>
                <w:lang w:val="ru-RU"/>
              </w:rPr>
              <w:t xml:space="preserve"> </w:t>
            </w:r>
            <w:proofErr w:type="spellStart"/>
            <w:r w:rsidRPr="007241DD">
              <w:rPr>
                <w:lang w:val="ru-RU"/>
              </w:rPr>
              <w:t>підвищення</w:t>
            </w:r>
            <w:proofErr w:type="spellEnd"/>
            <w:r w:rsidRPr="007241DD">
              <w:rPr>
                <w:lang w:val="ru-RU"/>
              </w:rPr>
              <w:t xml:space="preserve"> </w:t>
            </w:r>
            <w:proofErr w:type="spellStart"/>
            <w:r w:rsidRPr="007241DD">
              <w:rPr>
                <w:lang w:val="ru-RU"/>
              </w:rPr>
              <w:t>професійної</w:t>
            </w:r>
            <w:proofErr w:type="spellEnd"/>
            <w:r w:rsidRPr="007241DD">
              <w:rPr>
                <w:lang w:val="ru-RU"/>
              </w:rPr>
              <w:t xml:space="preserve"> </w:t>
            </w:r>
            <w:proofErr w:type="spellStart"/>
            <w:r w:rsidRPr="007241DD">
              <w:rPr>
                <w:lang w:val="ru-RU"/>
              </w:rPr>
              <w:t>кваліфікації</w:t>
            </w:r>
            <w:proofErr w:type="spellEnd"/>
            <w:r w:rsidRPr="007241DD">
              <w:rPr>
                <w:lang w:val="ru-RU"/>
              </w:rPr>
              <w:t xml:space="preserve"> </w:t>
            </w:r>
            <w:proofErr w:type="spellStart"/>
            <w:r w:rsidRPr="007241DD">
              <w:rPr>
                <w:lang w:val="ru-RU"/>
              </w:rPr>
              <w:t>відповідно</w:t>
            </w:r>
            <w:proofErr w:type="spellEnd"/>
            <w:r w:rsidRPr="007241DD">
              <w:rPr>
                <w:lang w:val="ru-RU"/>
              </w:rPr>
              <w:t xml:space="preserve"> до </w:t>
            </w:r>
            <w:proofErr w:type="spellStart"/>
            <w:r w:rsidRPr="007241DD">
              <w:rPr>
                <w:lang w:val="ru-RU"/>
              </w:rPr>
              <w:t>наявних</w:t>
            </w:r>
            <w:proofErr w:type="spellEnd"/>
            <w:r w:rsidRPr="007241DD">
              <w:rPr>
                <w:lang w:val="ru-RU"/>
              </w:rPr>
              <w:t xml:space="preserve"> потреб і </w:t>
            </w:r>
            <w:proofErr w:type="spellStart"/>
            <w:r w:rsidRPr="007241DD">
              <w:rPr>
                <w:lang w:val="ru-RU"/>
              </w:rPr>
              <w:t>запитів</w:t>
            </w:r>
            <w:proofErr w:type="spellEnd"/>
            <w:r w:rsidRPr="007241DD">
              <w:rPr>
                <w:lang w:val="ru-RU"/>
              </w:rPr>
              <w:t xml:space="preserve">. </w:t>
            </w:r>
          </w:p>
          <w:p w14:paraId="78E51C3C" w14:textId="77777777" w:rsidR="00B8709D" w:rsidRPr="007241DD" w:rsidRDefault="00B8709D" w:rsidP="00DE0326">
            <w:pPr>
              <w:pStyle w:val="Default"/>
              <w:jc w:val="both"/>
              <w:rPr>
                <w:lang w:val="ru-RU"/>
              </w:rPr>
            </w:pPr>
            <w:r w:rsidRPr="007241DD">
              <w:rPr>
                <w:lang w:val="ru-RU"/>
              </w:rPr>
              <w:t xml:space="preserve">СК 7. </w:t>
            </w:r>
            <w:proofErr w:type="spellStart"/>
            <w:r w:rsidRPr="007241DD">
              <w:rPr>
                <w:lang w:val="ru-RU"/>
              </w:rPr>
              <w:t>Здатність</w:t>
            </w:r>
            <w:proofErr w:type="spellEnd"/>
            <w:r w:rsidRPr="007241DD">
              <w:rPr>
                <w:lang w:val="ru-RU"/>
              </w:rPr>
              <w:t xml:space="preserve"> до </w:t>
            </w:r>
            <w:proofErr w:type="spellStart"/>
            <w:r w:rsidRPr="007241DD">
              <w:rPr>
                <w:lang w:val="ru-RU"/>
              </w:rPr>
              <w:t>організації</w:t>
            </w:r>
            <w:proofErr w:type="spellEnd"/>
            <w:r w:rsidRPr="007241DD">
              <w:rPr>
                <w:lang w:val="ru-RU"/>
              </w:rPr>
              <w:t xml:space="preserve"> </w:t>
            </w:r>
            <w:proofErr w:type="spellStart"/>
            <w:r w:rsidRPr="007241DD">
              <w:rPr>
                <w:lang w:val="ru-RU"/>
              </w:rPr>
              <w:t>освітнього</w:t>
            </w:r>
            <w:proofErr w:type="spellEnd"/>
            <w:r w:rsidRPr="007241DD">
              <w:rPr>
                <w:lang w:val="ru-RU"/>
              </w:rPr>
              <w:t xml:space="preserve"> </w:t>
            </w:r>
            <w:proofErr w:type="spellStart"/>
            <w:r w:rsidRPr="007241DD">
              <w:rPr>
                <w:lang w:val="ru-RU"/>
              </w:rPr>
              <w:t>процесу</w:t>
            </w:r>
            <w:proofErr w:type="spellEnd"/>
            <w:r w:rsidRPr="007241DD">
              <w:rPr>
                <w:lang w:val="ru-RU"/>
              </w:rPr>
              <w:t xml:space="preserve"> у </w:t>
            </w:r>
            <w:proofErr w:type="spellStart"/>
            <w:r w:rsidRPr="007241DD">
              <w:rPr>
                <w:lang w:val="ru-RU"/>
              </w:rPr>
              <w:t>спеціальних</w:t>
            </w:r>
            <w:proofErr w:type="spellEnd"/>
            <w:r w:rsidRPr="007241DD">
              <w:rPr>
                <w:lang w:val="ru-RU"/>
              </w:rPr>
              <w:t xml:space="preserve"> закладах </w:t>
            </w:r>
            <w:proofErr w:type="spellStart"/>
            <w:r w:rsidRPr="007241DD">
              <w:rPr>
                <w:lang w:val="ru-RU"/>
              </w:rPr>
              <w:t>дошкільної</w:t>
            </w:r>
            <w:proofErr w:type="spellEnd"/>
            <w:r w:rsidRPr="007241DD">
              <w:rPr>
                <w:lang w:val="ru-RU"/>
              </w:rPr>
              <w:t xml:space="preserve"> і </w:t>
            </w:r>
            <w:proofErr w:type="spellStart"/>
            <w:r w:rsidRPr="007241DD">
              <w:rPr>
                <w:lang w:val="ru-RU"/>
              </w:rPr>
              <w:t>загальної</w:t>
            </w:r>
            <w:proofErr w:type="spellEnd"/>
            <w:r w:rsidRPr="007241DD">
              <w:rPr>
                <w:lang w:val="ru-RU"/>
              </w:rPr>
              <w:t xml:space="preserve"> </w:t>
            </w:r>
            <w:proofErr w:type="spellStart"/>
            <w:r w:rsidRPr="007241DD">
              <w:rPr>
                <w:lang w:val="ru-RU"/>
              </w:rPr>
              <w:t>середньої</w:t>
            </w:r>
            <w:proofErr w:type="spellEnd"/>
            <w:r w:rsidRPr="007241DD">
              <w:rPr>
                <w:lang w:val="ru-RU"/>
              </w:rPr>
              <w:t xml:space="preserve"> </w:t>
            </w:r>
            <w:proofErr w:type="spellStart"/>
            <w:r w:rsidRPr="007241DD">
              <w:rPr>
                <w:lang w:val="ru-RU"/>
              </w:rPr>
              <w:t>освіти</w:t>
            </w:r>
            <w:proofErr w:type="spellEnd"/>
            <w:r w:rsidRPr="007241DD">
              <w:rPr>
                <w:lang w:val="ru-RU"/>
              </w:rPr>
              <w:t xml:space="preserve"> з </w:t>
            </w:r>
            <w:proofErr w:type="spellStart"/>
            <w:r w:rsidRPr="007241DD">
              <w:rPr>
                <w:lang w:val="ru-RU"/>
              </w:rPr>
              <w:t>використанням</w:t>
            </w:r>
            <w:proofErr w:type="spellEnd"/>
            <w:r w:rsidRPr="007241DD">
              <w:rPr>
                <w:lang w:val="ru-RU"/>
              </w:rPr>
              <w:t xml:space="preserve"> </w:t>
            </w:r>
            <w:proofErr w:type="spellStart"/>
            <w:r w:rsidRPr="007241DD">
              <w:rPr>
                <w:lang w:val="ru-RU"/>
              </w:rPr>
              <w:t>сучасних</w:t>
            </w:r>
            <w:proofErr w:type="spellEnd"/>
            <w:r w:rsidRPr="007241DD">
              <w:rPr>
                <w:lang w:val="ru-RU"/>
              </w:rPr>
              <w:t xml:space="preserve"> </w:t>
            </w:r>
            <w:proofErr w:type="spellStart"/>
            <w:r w:rsidRPr="007241DD">
              <w:rPr>
                <w:lang w:val="ru-RU"/>
              </w:rPr>
              <w:t>засобів</w:t>
            </w:r>
            <w:proofErr w:type="spellEnd"/>
            <w:r w:rsidRPr="007241DD">
              <w:rPr>
                <w:lang w:val="ru-RU"/>
              </w:rPr>
              <w:t xml:space="preserve">, </w:t>
            </w:r>
            <w:proofErr w:type="spellStart"/>
            <w:r w:rsidRPr="007241DD">
              <w:rPr>
                <w:lang w:val="ru-RU"/>
              </w:rPr>
              <w:t>методів</w:t>
            </w:r>
            <w:proofErr w:type="spellEnd"/>
            <w:r w:rsidRPr="007241DD">
              <w:rPr>
                <w:lang w:val="ru-RU"/>
              </w:rPr>
              <w:t xml:space="preserve">, </w:t>
            </w:r>
            <w:proofErr w:type="spellStart"/>
            <w:r w:rsidRPr="007241DD">
              <w:rPr>
                <w:lang w:val="ru-RU"/>
              </w:rPr>
              <w:t>прийомів</w:t>
            </w:r>
            <w:proofErr w:type="spellEnd"/>
            <w:r w:rsidRPr="007241DD">
              <w:rPr>
                <w:lang w:val="ru-RU"/>
              </w:rPr>
              <w:t xml:space="preserve">, </w:t>
            </w:r>
            <w:proofErr w:type="spellStart"/>
            <w:r w:rsidRPr="007241DD">
              <w:rPr>
                <w:lang w:val="ru-RU"/>
              </w:rPr>
              <w:t>технологій</w:t>
            </w:r>
            <w:proofErr w:type="spellEnd"/>
            <w:r w:rsidRPr="007241DD">
              <w:rPr>
                <w:lang w:val="ru-RU"/>
              </w:rPr>
              <w:t xml:space="preserve">. </w:t>
            </w:r>
          </w:p>
          <w:p w14:paraId="08791792" w14:textId="77777777" w:rsidR="00B8709D" w:rsidRPr="007241DD" w:rsidRDefault="00B8709D" w:rsidP="00DE0326">
            <w:pPr>
              <w:pStyle w:val="Default"/>
              <w:jc w:val="both"/>
              <w:rPr>
                <w:lang w:val="ru-RU"/>
              </w:rPr>
            </w:pPr>
            <w:r w:rsidRPr="007241DD">
              <w:rPr>
                <w:lang w:val="ru-RU"/>
              </w:rPr>
              <w:t xml:space="preserve">СК 8. </w:t>
            </w:r>
            <w:proofErr w:type="spellStart"/>
            <w:r w:rsidRPr="007241DD">
              <w:rPr>
                <w:lang w:val="ru-RU"/>
              </w:rPr>
              <w:t>Здатність</w:t>
            </w:r>
            <w:proofErr w:type="spellEnd"/>
            <w:r w:rsidRPr="007241DD">
              <w:rPr>
                <w:lang w:val="ru-RU"/>
              </w:rPr>
              <w:t xml:space="preserve"> до </w:t>
            </w:r>
            <w:proofErr w:type="spellStart"/>
            <w:r w:rsidRPr="007241DD">
              <w:rPr>
                <w:lang w:val="ru-RU"/>
              </w:rPr>
              <w:t>організації</w:t>
            </w:r>
            <w:proofErr w:type="spellEnd"/>
            <w:r w:rsidRPr="007241DD">
              <w:rPr>
                <w:lang w:val="ru-RU"/>
              </w:rPr>
              <w:t xml:space="preserve"> </w:t>
            </w:r>
            <w:proofErr w:type="spellStart"/>
            <w:r w:rsidRPr="007241DD">
              <w:rPr>
                <w:lang w:val="ru-RU"/>
              </w:rPr>
              <w:t>процесу</w:t>
            </w:r>
            <w:proofErr w:type="spellEnd"/>
            <w:r w:rsidRPr="007241DD">
              <w:rPr>
                <w:lang w:val="ru-RU"/>
              </w:rPr>
              <w:t xml:space="preserve"> </w:t>
            </w:r>
            <w:proofErr w:type="spellStart"/>
            <w:r w:rsidRPr="007241DD">
              <w:rPr>
                <w:lang w:val="ru-RU"/>
              </w:rPr>
              <w:t>навчання</w:t>
            </w:r>
            <w:proofErr w:type="spellEnd"/>
            <w:r w:rsidRPr="007241DD">
              <w:rPr>
                <w:lang w:val="ru-RU"/>
              </w:rPr>
              <w:t xml:space="preserve">, </w:t>
            </w:r>
            <w:proofErr w:type="spellStart"/>
            <w:r w:rsidRPr="007241DD">
              <w:rPr>
                <w:lang w:val="ru-RU"/>
              </w:rPr>
              <w:t>виховання</w:t>
            </w:r>
            <w:proofErr w:type="spellEnd"/>
            <w:r w:rsidRPr="007241DD">
              <w:rPr>
                <w:lang w:val="ru-RU"/>
              </w:rPr>
              <w:t xml:space="preserve"> й </w:t>
            </w:r>
            <w:proofErr w:type="spellStart"/>
            <w:r w:rsidRPr="007241DD">
              <w:rPr>
                <w:lang w:val="ru-RU"/>
              </w:rPr>
              <w:t>розвитку</w:t>
            </w:r>
            <w:proofErr w:type="spellEnd"/>
            <w:r w:rsidRPr="007241DD">
              <w:rPr>
                <w:lang w:val="ru-RU"/>
              </w:rPr>
              <w:t xml:space="preserve"> </w:t>
            </w:r>
            <w:proofErr w:type="spellStart"/>
            <w:r w:rsidRPr="007241DD">
              <w:rPr>
                <w:lang w:val="ru-RU"/>
              </w:rPr>
              <w:t>дітей</w:t>
            </w:r>
            <w:proofErr w:type="spellEnd"/>
            <w:r w:rsidRPr="007241DD">
              <w:rPr>
                <w:lang w:val="ru-RU"/>
              </w:rPr>
              <w:t xml:space="preserve"> </w:t>
            </w:r>
            <w:proofErr w:type="spellStart"/>
            <w:r w:rsidRPr="007241DD">
              <w:rPr>
                <w:lang w:val="ru-RU"/>
              </w:rPr>
              <w:t>із</w:t>
            </w:r>
            <w:proofErr w:type="spellEnd"/>
            <w:r w:rsidRPr="007241DD">
              <w:rPr>
                <w:lang w:val="ru-RU"/>
              </w:rPr>
              <w:t xml:space="preserve"> </w:t>
            </w:r>
            <w:proofErr w:type="spellStart"/>
            <w:r w:rsidRPr="007241DD">
              <w:rPr>
                <w:lang w:val="ru-RU"/>
              </w:rPr>
              <w:t>особливими</w:t>
            </w:r>
            <w:proofErr w:type="spellEnd"/>
            <w:r w:rsidRPr="007241DD">
              <w:rPr>
                <w:lang w:val="ru-RU"/>
              </w:rPr>
              <w:t xml:space="preserve"> </w:t>
            </w:r>
            <w:proofErr w:type="spellStart"/>
            <w:r w:rsidRPr="007241DD">
              <w:rPr>
                <w:lang w:val="ru-RU"/>
              </w:rPr>
              <w:t>освітніми</w:t>
            </w:r>
            <w:proofErr w:type="spellEnd"/>
            <w:r w:rsidRPr="007241DD">
              <w:rPr>
                <w:lang w:val="ru-RU"/>
              </w:rPr>
              <w:t xml:space="preserve"> потребами в </w:t>
            </w:r>
            <w:proofErr w:type="spellStart"/>
            <w:r w:rsidRPr="007241DD">
              <w:rPr>
                <w:lang w:val="ru-RU"/>
              </w:rPr>
              <w:t>умовах</w:t>
            </w:r>
            <w:proofErr w:type="spellEnd"/>
            <w:r w:rsidRPr="007241DD">
              <w:rPr>
                <w:lang w:val="ru-RU"/>
              </w:rPr>
              <w:t xml:space="preserve"> </w:t>
            </w:r>
            <w:proofErr w:type="spellStart"/>
            <w:r w:rsidRPr="007241DD">
              <w:rPr>
                <w:lang w:val="ru-RU"/>
              </w:rPr>
              <w:t>інклюзивного</w:t>
            </w:r>
            <w:proofErr w:type="spellEnd"/>
            <w:r w:rsidRPr="007241DD">
              <w:rPr>
                <w:lang w:val="ru-RU"/>
              </w:rPr>
              <w:t xml:space="preserve"> </w:t>
            </w:r>
            <w:proofErr w:type="spellStart"/>
            <w:r w:rsidRPr="007241DD">
              <w:rPr>
                <w:lang w:val="ru-RU"/>
              </w:rPr>
              <w:t>освітнього</w:t>
            </w:r>
            <w:proofErr w:type="spellEnd"/>
            <w:r w:rsidRPr="007241DD">
              <w:rPr>
                <w:lang w:val="ru-RU"/>
              </w:rPr>
              <w:t xml:space="preserve"> </w:t>
            </w:r>
            <w:proofErr w:type="spellStart"/>
            <w:r w:rsidRPr="007241DD">
              <w:rPr>
                <w:lang w:val="ru-RU"/>
              </w:rPr>
              <w:t>середовища</w:t>
            </w:r>
            <w:proofErr w:type="spellEnd"/>
            <w:r w:rsidRPr="007241DD">
              <w:rPr>
                <w:lang w:val="ru-RU"/>
              </w:rPr>
              <w:t>.</w:t>
            </w:r>
          </w:p>
          <w:p w14:paraId="2889F390" w14:textId="77777777" w:rsidR="00B8709D" w:rsidRPr="007241DD" w:rsidRDefault="00B8709D" w:rsidP="00DE0326">
            <w:pPr>
              <w:pStyle w:val="Default"/>
              <w:jc w:val="both"/>
              <w:rPr>
                <w:lang w:val="ru-RU"/>
              </w:rPr>
            </w:pPr>
            <w:r w:rsidRPr="007241DD">
              <w:rPr>
                <w:lang w:val="ru-RU"/>
              </w:rPr>
              <w:t xml:space="preserve">СК 9. </w:t>
            </w:r>
            <w:proofErr w:type="spellStart"/>
            <w:r w:rsidRPr="007241DD">
              <w:rPr>
                <w:lang w:val="ru-RU"/>
              </w:rPr>
              <w:t>Здатність</w:t>
            </w:r>
            <w:proofErr w:type="spellEnd"/>
            <w:r w:rsidRPr="007241DD">
              <w:rPr>
                <w:lang w:val="ru-RU"/>
              </w:rPr>
              <w:t xml:space="preserve"> до </w:t>
            </w:r>
            <w:proofErr w:type="spellStart"/>
            <w:r w:rsidRPr="007241DD">
              <w:rPr>
                <w:lang w:val="ru-RU"/>
              </w:rPr>
              <w:t>організації</w:t>
            </w:r>
            <w:proofErr w:type="spellEnd"/>
            <w:r w:rsidRPr="007241DD">
              <w:rPr>
                <w:lang w:val="ru-RU"/>
              </w:rPr>
              <w:t xml:space="preserve"> </w:t>
            </w:r>
            <w:proofErr w:type="spellStart"/>
            <w:r w:rsidRPr="007241DD">
              <w:rPr>
                <w:lang w:val="ru-RU"/>
              </w:rPr>
              <w:t>безпечного</w:t>
            </w:r>
            <w:proofErr w:type="spellEnd"/>
            <w:r w:rsidRPr="007241DD">
              <w:rPr>
                <w:lang w:val="ru-RU"/>
              </w:rPr>
              <w:t xml:space="preserve"> і </w:t>
            </w:r>
            <w:proofErr w:type="spellStart"/>
            <w:r w:rsidRPr="007241DD">
              <w:rPr>
                <w:lang w:val="ru-RU"/>
              </w:rPr>
              <w:t>здоров’язбережувального</w:t>
            </w:r>
            <w:proofErr w:type="spellEnd"/>
            <w:r w:rsidRPr="007241DD">
              <w:rPr>
                <w:lang w:val="ru-RU"/>
              </w:rPr>
              <w:t xml:space="preserve"> </w:t>
            </w:r>
            <w:proofErr w:type="spellStart"/>
            <w:r w:rsidRPr="007241DD">
              <w:rPr>
                <w:lang w:val="ru-RU"/>
              </w:rPr>
              <w:t>освітнього</w:t>
            </w:r>
            <w:proofErr w:type="spellEnd"/>
            <w:r w:rsidRPr="007241DD">
              <w:rPr>
                <w:lang w:val="ru-RU"/>
              </w:rPr>
              <w:t xml:space="preserve"> </w:t>
            </w:r>
            <w:proofErr w:type="spellStart"/>
            <w:r w:rsidRPr="007241DD">
              <w:rPr>
                <w:lang w:val="ru-RU"/>
              </w:rPr>
              <w:t>середовища</w:t>
            </w:r>
            <w:proofErr w:type="spellEnd"/>
            <w:r w:rsidRPr="007241DD">
              <w:rPr>
                <w:lang w:val="ru-RU"/>
              </w:rPr>
              <w:t xml:space="preserve">, у тому </w:t>
            </w:r>
            <w:proofErr w:type="spellStart"/>
            <w:r w:rsidRPr="007241DD">
              <w:rPr>
                <w:lang w:val="ru-RU"/>
              </w:rPr>
              <w:t>числі</w:t>
            </w:r>
            <w:proofErr w:type="spellEnd"/>
            <w:r w:rsidRPr="007241DD">
              <w:rPr>
                <w:lang w:val="ru-RU"/>
              </w:rPr>
              <w:t xml:space="preserve"> </w:t>
            </w:r>
            <w:proofErr w:type="spellStart"/>
            <w:r w:rsidRPr="007241DD">
              <w:rPr>
                <w:lang w:val="ru-RU"/>
              </w:rPr>
              <w:t>інклюзивного</w:t>
            </w:r>
            <w:proofErr w:type="spellEnd"/>
            <w:r w:rsidRPr="007241DD">
              <w:rPr>
                <w:lang w:val="ru-RU"/>
              </w:rPr>
              <w:t xml:space="preserve"> </w:t>
            </w:r>
            <w:proofErr w:type="spellStart"/>
            <w:r w:rsidRPr="007241DD">
              <w:rPr>
                <w:lang w:val="ru-RU"/>
              </w:rPr>
              <w:t>освітнього</w:t>
            </w:r>
            <w:proofErr w:type="spellEnd"/>
            <w:r w:rsidRPr="007241DD">
              <w:rPr>
                <w:lang w:val="ru-RU"/>
              </w:rPr>
              <w:t xml:space="preserve"> </w:t>
            </w:r>
            <w:proofErr w:type="spellStart"/>
            <w:r w:rsidRPr="007241DD">
              <w:rPr>
                <w:lang w:val="ru-RU"/>
              </w:rPr>
              <w:t>середовища</w:t>
            </w:r>
            <w:proofErr w:type="spellEnd"/>
            <w:r w:rsidRPr="007241DD">
              <w:rPr>
                <w:lang w:val="ru-RU"/>
              </w:rPr>
              <w:t>.</w:t>
            </w:r>
          </w:p>
          <w:p w14:paraId="4F51A5A4" w14:textId="77777777" w:rsidR="00B8709D" w:rsidRPr="007241DD" w:rsidRDefault="00B8709D" w:rsidP="00DE0326">
            <w:pPr>
              <w:pStyle w:val="Default"/>
              <w:jc w:val="both"/>
              <w:rPr>
                <w:lang w:val="ru-RU"/>
              </w:rPr>
            </w:pPr>
            <w:r w:rsidRPr="007241DD">
              <w:rPr>
                <w:lang w:val="ru-RU"/>
              </w:rPr>
              <w:t xml:space="preserve">СК 10. </w:t>
            </w:r>
            <w:proofErr w:type="spellStart"/>
            <w:r w:rsidRPr="007241DD">
              <w:rPr>
                <w:lang w:val="ru-RU"/>
              </w:rPr>
              <w:t>Здатність</w:t>
            </w:r>
            <w:proofErr w:type="spellEnd"/>
            <w:r w:rsidRPr="007241DD">
              <w:rPr>
                <w:lang w:val="ru-RU"/>
              </w:rPr>
              <w:t xml:space="preserve"> </w:t>
            </w:r>
            <w:proofErr w:type="spellStart"/>
            <w:r w:rsidRPr="007241DD">
              <w:rPr>
                <w:lang w:val="ru-RU"/>
              </w:rPr>
              <w:t>розробляти</w:t>
            </w:r>
            <w:proofErr w:type="spellEnd"/>
            <w:r w:rsidRPr="007241DD">
              <w:rPr>
                <w:lang w:val="ru-RU"/>
              </w:rPr>
              <w:t xml:space="preserve"> і </w:t>
            </w:r>
            <w:proofErr w:type="spellStart"/>
            <w:r w:rsidRPr="007241DD">
              <w:rPr>
                <w:lang w:val="ru-RU"/>
              </w:rPr>
              <w:t>реалізовувати</w:t>
            </w:r>
            <w:proofErr w:type="spellEnd"/>
            <w:r w:rsidRPr="007241DD">
              <w:rPr>
                <w:lang w:val="ru-RU"/>
              </w:rPr>
              <w:t xml:space="preserve"> </w:t>
            </w:r>
            <w:proofErr w:type="spellStart"/>
            <w:r w:rsidRPr="007241DD">
              <w:rPr>
                <w:lang w:val="ru-RU"/>
              </w:rPr>
              <w:t>наукові</w:t>
            </w:r>
            <w:proofErr w:type="spellEnd"/>
            <w:r w:rsidRPr="007241DD">
              <w:rPr>
                <w:lang w:val="ru-RU"/>
              </w:rPr>
              <w:t xml:space="preserve"> та/</w:t>
            </w:r>
            <w:proofErr w:type="spellStart"/>
            <w:r w:rsidRPr="007241DD">
              <w:rPr>
                <w:lang w:val="ru-RU"/>
              </w:rPr>
              <w:t>або</w:t>
            </w:r>
            <w:proofErr w:type="spellEnd"/>
            <w:r w:rsidRPr="007241DD">
              <w:rPr>
                <w:lang w:val="ru-RU"/>
              </w:rPr>
              <w:t xml:space="preserve"> </w:t>
            </w:r>
            <w:proofErr w:type="spellStart"/>
            <w:r w:rsidRPr="007241DD">
              <w:rPr>
                <w:lang w:val="ru-RU"/>
              </w:rPr>
              <w:t>освітні</w:t>
            </w:r>
            <w:proofErr w:type="spellEnd"/>
            <w:r w:rsidRPr="007241DD">
              <w:rPr>
                <w:lang w:val="ru-RU"/>
              </w:rPr>
              <w:t xml:space="preserve"> </w:t>
            </w:r>
            <w:proofErr w:type="spellStart"/>
            <w:r w:rsidRPr="007241DD">
              <w:rPr>
                <w:lang w:val="ru-RU"/>
              </w:rPr>
              <w:t>проєкти</w:t>
            </w:r>
            <w:proofErr w:type="spellEnd"/>
            <w:r w:rsidRPr="007241DD">
              <w:rPr>
                <w:lang w:val="ru-RU"/>
              </w:rPr>
              <w:t xml:space="preserve"> у </w:t>
            </w:r>
            <w:proofErr w:type="spellStart"/>
            <w:r w:rsidRPr="007241DD">
              <w:rPr>
                <w:lang w:val="ru-RU"/>
              </w:rPr>
              <w:t>сфері</w:t>
            </w:r>
            <w:proofErr w:type="spellEnd"/>
            <w:r w:rsidRPr="007241DD">
              <w:rPr>
                <w:lang w:val="ru-RU"/>
              </w:rPr>
              <w:t xml:space="preserve"> </w:t>
            </w:r>
            <w:proofErr w:type="spellStart"/>
            <w:r w:rsidRPr="007241DD">
              <w:rPr>
                <w:lang w:val="ru-RU"/>
              </w:rPr>
              <w:t>спеціальної</w:t>
            </w:r>
            <w:proofErr w:type="spellEnd"/>
            <w:r w:rsidRPr="007241DD">
              <w:rPr>
                <w:lang w:val="ru-RU"/>
              </w:rPr>
              <w:t xml:space="preserve"> та </w:t>
            </w:r>
            <w:proofErr w:type="spellStart"/>
            <w:r w:rsidRPr="007241DD">
              <w:rPr>
                <w:lang w:val="ru-RU"/>
              </w:rPr>
              <w:t>інклюзивної</w:t>
            </w:r>
            <w:proofErr w:type="spellEnd"/>
            <w:r w:rsidRPr="007241DD">
              <w:rPr>
                <w:lang w:val="ru-RU"/>
              </w:rPr>
              <w:t xml:space="preserve"> </w:t>
            </w:r>
            <w:proofErr w:type="spellStart"/>
            <w:r w:rsidRPr="007241DD">
              <w:rPr>
                <w:lang w:val="ru-RU"/>
              </w:rPr>
              <w:t>освіти</w:t>
            </w:r>
            <w:proofErr w:type="spellEnd"/>
            <w:r w:rsidRPr="007241DD">
              <w:rPr>
                <w:lang w:val="ru-RU"/>
              </w:rPr>
              <w:t xml:space="preserve">. </w:t>
            </w:r>
          </w:p>
        </w:tc>
      </w:tr>
      <w:tr w:rsidR="00CA0DDC" w:rsidRPr="007241DD" w14:paraId="03BB909C" w14:textId="77777777" w:rsidTr="000F1596">
        <w:tc>
          <w:tcPr>
            <w:tcW w:w="10031" w:type="dxa"/>
            <w:gridSpan w:val="3"/>
            <w:shd w:val="clear" w:color="auto" w:fill="AEAAAA" w:themeFill="background2" w:themeFillShade="BF"/>
          </w:tcPr>
          <w:p w14:paraId="6AD4E0A9" w14:textId="2AD28DBF" w:rsidR="00CA0DDC" w:rsidRPr="007241DD" w:rsidRDefault="00CA0DDC" w:rsidP="000F1596">
            <w:pPr>
              <w:pStyle w:val="Default"/>
              <w:jc w:val="center"/>
            </w:pPr>
            <w:r w:rsidRPr="007241DD">
              <w:rPr>
                <w:b/>
                <w:lang w:val="uk-UA"/>
              </w:rPr>
              <w:lastRenderedPageBreak/>
              <w:t>7 - Програмні результати навчання</w:t>
            </w:r>
            <w:r w:rsidR="000F1596" w:rsidRPr="007241DD">
              <w:rPr>
                <w:b/>
              </w:rPr>
              <w:t xml:space="preserve"> </w:t>
            </w:r>
            <w:r w:rsidR="000F1596" w:rsidRPr="007241DD">
              <w:rPr>
                <w:b/>
                <w:lang w:val="uk-UA"/>
              </w:rPr>
              <w:t>(</w:t>
            </w:r>
            <w:proofErr w:type="spellStart"/>
            <w:r w:rsidR="000F1596" w:rsidRPr="007241DD">
              <w:rPr>
                <w:b/>
                <w:lang w:val="uk-UA"/>
              </w:rPr>
              <w:t>Program</w:t>
            </w:r>
            <w:proofErr w:type="spellEnd"/>
            <w:r w:rsidR="000F1596" w:rsidRPr="007241DD">
              <w:rPr>
                <w:b/>
                <w:lang w:val="uk-UA"/>
              </w:rPr>
              <w:t xml:space="preserve"> </w:t>
            </w:r>
            <w:proofErr w:type="spellStart"/>
            <w:r w:rsidR="000F1596" w:rsidRPr="007241DD">
              <w:rPr>
                <w:b/>
                <w:lang w:val="uk-UA"/>
              </w:rPr>
              <w:t>learning</w:t>
            </w:r>
            <w:proofErr w:type="spellEnd"/>
            <w:r w:rsidR="000F1596" w:rsidRPr="007241DD">
              <w:rPr>
                <w:b/>
                <w:lang w:val="uk-UA"/>
              </w:rPr>
              <w:t xml:space="preserve"> </w:t>
            </w:r>
            <w:proofErr w:type="spellStart"/>
            <w:r w:rsidR="000F1596" w:rsidRPr="007241DD">
              <w:rPr>
                <w:b/>
                <w:lang w:val="uk-UA"/>
              </w:rPr>
              <w:t>outcomes</w:t>
            </w:r>
            <w:proofErr w:type="spellEnd"/>
            <w:r w:rsidR="000F1596" w:rsidRPr="007241DD">
              <w:rPr>
                <w:b/>
                <w:lang w:val="uk-UA"/>
              </w:rPr>
              <w:t>)</w:t>
            </w:r>
          </w:p>
        </w:tc>
      </w:tr>
      <w:tr w:rsidR="008A52C0" w:rsidRPr="00E811C2" w14:paraId="02778858" w14:textId="77777777" w:rsidTr="000F1596">
        <w:tc>
          <w:tcPr>
            <w:tcW w:w="5070" w:type="dxa"/>
            <w:gridSpan w:val="2"/>
          </w:tcPr>
          <w:p w14:paraId="6A3016F2" w14:textId="77777777" w:rsidR="008A52C0" w:rsidRPr="007241DD" w:rsidRDefault="008A52C0" w:rsidP="008A52C0">
            <w:pPr>
              <w:jc w:val="both"/>
              <w:rPr>
                <w:lang w:val="uk-UA"/>
              </w:rPr>
            </w:pPr>
            <w:r w:rsidRPr="007241DD">
              <w:rPr>
                <w:lang w:val="uk-UA"/>
              </w:rPr>
              <w:t>ПРН 1. Здійснювати аналіз еволюційних процесів у сфері освіти осіб із особливими освітніми потребами, обґрунтовувати власне бачення шляхів розв’язання наявних проблем.</w:t>
            </w:r>
          </w:p>
          <w:p w14:paraId="51ED3261" w14:textId="77777777" w:rsidR="008A52C0" w:rsidRPr="007241DD" w:rsidRDefault="008A52C0" w:rsidP="008A52C0">
            <w:pPr>
              <w:pStyle w:val="Default"/>
              <w:jc w:val="both"/>
              <w:rPr>
                <w:lang w:val="uk-UA"/>
              </w:rPr>
            </w:pPr>
            <w:r w:rsidRPr="007241DD">
              <w:rPr>
                <w:lang w:val="uk-UA"/>
              </w:rPr>
              <w:t xml:space="preserve">ПРН 2. Здійснювати дослідження та/або провадити інноваційну діяльність з метою отримання нових знань, створення нових та удосконалення традиційних технологій викладання і супроводження та в ширших </w:t>
            </w:r>
            <w:proofErr w:type="spellStart"/>
            <w:r w:rsidRPr="007241DD">
              <w:rPr>
                <w:lang w:val="uk-UA"/>
              </w:rPr>
              <w:t>мультидисциплінарних</w:t>
            </w:r>
            <w:proofErr w:type="spellEnd"/>
            <w:r w:rsidRPr="007241DD">
              <w:rPr>
                <w:lang w:val="uk-UA"/>
              </w:rPr>
              <w:t xml:space="preserve"> контекстах. </w:t>
            </w:r>
          </w:p>
          <w:p w14:paraId="13B2A5BB" w14:textId="77777777" w:rsidR="008A52C0" w:rsidRPr="007241DD" w:rsidRDefault="008A52C0" w:rsidP="008A52C0">
            <w:pPr>
              <w:pStyle w:val="Default"/>
              <w:jc w:val="both"/>
              <w:rPr>
                <w:lang w:val="uk-UA"/>
              </w:rPr>
            </w:pPr>
            <w:r w:rsidRPr="007241DD">
              <w:rPr>
                <w:lang w:val="uk-UA"/>
              </w:rPr>
              <w:t xml:space="preserve">ПРН 3. Розробляти та впроваджувати інноваційні методики і технології корекційно-розвивальної роботи з особами з особливими освітніми потребами, генерувати нові ідеї для удосконалення навчання, виховання, розвитку та соціалізації цих осіб. </w:t>
            </w:r>
          </w:p>
          <w:p w14:paraId="478CBF64" w14:textId="77777777" w:rsidR="008A52C0" w:rsidRPr="007241DD" w:rsidRDefault="008A52C0" w:rsidP="008A52C0">
            <w:pPr>
              <w:jc w:val="both"/>
              <w:rPr>
                <w:bCs/>
                <w:lang w:val="uk-UA"/>
              </w:rPr>
            </w:pPr>
            <w:r w:rsidRPr="007241DD">
              <w:rPr>
                <w:lang w:val="uk-UA"/>
              </w:rPr>
              <w:t xml:space="preserve">ПРН 4. Добирати та застосовувати ефективні методики комплексного </w:t>
            </w:r>
            <w:r w:rsidRPr="007241DD">
              <w:rPr>
                <w:bCs/>
                <w:lang w:val="uk-UA"/>
              </w:rPr>
              <w:t xml:space="preserve">оцінювання розвитку дітей, </w:t>
            </w:r>
            <w:r w:rsidRPr="007241DD">
              <w:rPr>
                <w:lang w:val="uk-UA"/>
              </w:rPr>
              <w:t xml:space="preserve">рефлексувати та критично аналізувати достовірність одержаних результатів оцінювання, </w:t>
            </w:r>
            <w:r w:rsidRPr="007241DD">
              <w:rPr>
                <w:bCs/>
                <w:lang w:val="uk-UA"/>
              </w:rPr>
              <w:t>визначати на основі їх інтерпретації особливі освітні потреби дітей та рівень освітньої підтримки.</w:t>
            </w:r>
          </w:p>
          <w:p w14:paraId="7D972B9A" w14:textId="77777777" w:rsidR="008A52C0" w:rsidRPr="007241DD" w:rsidRDefault="008A52C0" w:rsidP="008A52C0">
            <w:pPr>
              <w:pStyle w:val="Normalmy"/>
              <w:jc w:val="both"/>
              <w:rPr>
                <w:sz w:val="24"/>
                <w:szCs w:val="24"/>
                <w:lang w:val="uk-UA"/>
              </w:rPr>
            </w:pPr>
            <w:r w:rsidRPr="007241DD">
              <w:rPr>
                <w:sz w:val="24"/>
                <w:szCs w:val="24"/>
                <w:lang w:val="uk-UA"/>
              </w:rPr>
              <w:t>П</w:t>
            </w:r>
            <w:r w:rsidRPr="007241DD">
              <w:rPr>
                <w:sz w:val="24"/>
                <w:szCs w:val="24"/>
              </w:rPr>
              <w:t>Р</w:t>
            </w:r>
            <w:r w:rsidRPr="007241DD">
              <w:rPr>
                <w:sz w:val="24"/>
                <w:szCs w:val="24"/>
                <w:lang w:val="uk-UA"/>
              </w:rPr>
              <w:t>Н 5</w:t>
            </w:r>
            <w:r w:rsidRPr="007241DD">
              <w:rPr>
                <w:sz w:val="24"/>
                <w:szCs w:val="24"/>
              </w:rPr>
              <w:t xml:space="preserve">. </w:t>
            </w:r>
            <w:r w:rsidRPr="007241DD">
              <w:rPr>
                <w:sz w:val="24"/>
                <w:szCs w:val="24"/>
                <w:lang w:val="uk-UA"/>
              </w:rPr>
              <w:t>Аргументувати, планувати та н</w:t>
            </w:r>
            <w:r w:rsidRPr="007241DD">
              <w:rPr>
                <w:sz w:val="24"/>
                <w:szCs w:val="24"/>
              </w:rPr>
              <w:t>адавати психолого-педагогічні та корекційно-розвиткові послуги (допомогу) відповідно до рівня функціонування, обмеження життєдіяльності та розвитку дитини з особливими освітніми потребами</w:t>
            </w:r>
            <w:r w:rsidRPr="007241DD">
              <w:rPr>
                <w:sz w:val="24"/>
                <w:szCs w:val="24"/>
                <w:lang w:val="uk-UA"/>
              </w:rPr>
              <w:t xml:space="preserve">, </w:t>
            </w:r>
            <w:r w:rsidRPr="007241DD">
              <w:rPr>
                <w:sz w:val="24"/>
                <w:szCs w:val="24"/>
              </w:rPr>
              <w:t>забезпечувати ефективність власних дій</w:t>
            </w:r>
            <w:r w:rsidRPr="007241DD">
              <w:rPr>
                <w:sz w:val="24"/>
                <w:szCs w:val="24"/>
                <w:lang w:val="uk-UA"/>
              </w:rPr>
              <w:t>.</w:t>
            </w:r>
          </w:p>
          <w:p w14:paraId="2B70AFB4" w14:textId="77777777" w:rsidR="008A52C0" w:rsidRPr="007241DD" w:rsidRDefault="008A52C0" w:rsidP="008A52C0">
            <w:pPr>
              <w:pStyle w:val="Default"/>
              <w:jc w:val="both"/>
              <w:rPr>
                <w:lang w:val="uk-UA"/>
              </w:rPr>
            </w:pPr>
            <w:r w:rsidRPr="007241DD">
              <w:rPr>
                <w:lang w:val="uk-UA"/>
              </w:rPr>
              <w:t>ПРН 6. Встановлювати ефективну взаємодію з батьками, колегами, фахівцями, різними соціальними інституціями з метою забезпечення якості спеціальної та інклюзивної освіти на засадах партнерства.</w:t>
            </w:r>
          </w:p>
          <w:p w14:paraId="1D115081" w14:textId="77777777" w:rsidR="008A52C0" w:rsidRPr="007241DD" w:rsidRDefault="008A52C0" w:rsidP="008A52C0">
            <w:pPr>
              <w:pStyle w:val="Default"/>
              <w:jc w:val="both"/>
              <w:rPr>
                <w:lang w:val="uk-UA"/>
              </w:rPr>
            </w:pPr>
            <w:r w:rsidRPr="007241DD">
              <w:rPr>
                <w:lang w:val="uk-UA"/>
              </w:rPr>
              <w:t xml:space="preserve">ПРН 7. </w:t>
            </w:r>
            <w:r w:rsidRPr="007241DD">
              <w:rPr>
                <w:color w:val="auto"/>
                <w:shd w:val="clear" w:color="auto" w:fill="FFFFFF"/>
                <w:lang w:val="uk-UA"/>
              </w:rPr>
              <w:t xml:space="preserve">Робити фаховий внесок до професійних знань і практики та оцінювання результатів діяльності команди у сфері психолого-педагогічного супроводу дітей із особливими освітніми потребами в </w:t>
            </w:r>
            <w:r w:rsidRPr="007241DD">
              <w:rPr>
                <w:color w:val="auto"/>
                <w:shd w:val="clear" w:color="auto" w:fill="FFFFFF"/>
                <w:lang w:val="uk-UA"/>
              </w:rPr>
              <w:lastRenderedPageBreak/>
              <w:t xml:space="preserve">інклюзивному освітньому середовищі, мотивувати учасників команди супроводу до досягнення спільних цілей. </w:t>
            </w:r>
          </w:p>
          <w:p w14:paraId="3C4A1C9C" w14:textId="77777777" w:rsidR="008A52C0" w:rsidRPr="007241DD" w:rsidRDefault="008A52C0" w:rsidP="008A52C0">
            <w:pPr>
              <w:pStyle w:val="Normalmy"/>
              <w:jc w:val="both"/>
              <w:rPr>
                <w:sz w:val="24"/>
                <w:szCs w:val="24"/>
                <w:lang w:val="uk-UA"/>
              </w:rPr>
            </w:pPr>
            <w:r w:rsidRPr="007241DD">
              <w:rPr>
                <w:bCs/>
                <w:sz w:val="24"/>
                <w:szCs w:val="24"/>
                <w:lang w:val="uk-UA"/>
              </w:rPr>
              <w:t xml:space="preserve">ПРН 8. </w:t>
            </w:r>
            <w:r w:rsidRPr="007241DD">
              <w:rPr>
                <w:sz w:val="24"/>
                <w:szCs w:val="24"/>
                <w:lang w:val="uk-UA"/>
              </w:rPr>
              <w:t>Приймати ефективні рішення з питань спеціальної та інклюзивної освіти, у тому числі у складних і непередбачуваних умовах; прогнозувати їх розвиток; визначати фактори, що впливають на досягнення поставлених цілей, зокрема, вимоги споживачів; аналізувати і порівнювати альтернативи; оцінювати ризики та ймовірні наслідки рішень.</w:t>
            </w:r>
          </w:p>
          <w:p w14:paraId="02386BE9" w14:textId="77777777" w:rsidR="008A52C0" w:rsidRPr="007241DD" w:rsidRDefault="008A52C0" w:rsidP="008A52C0">
            <w:pPr>
              <w:jc w:val="both"/>
              <w:rPr>
                <w:lang w:val="uk-UA"/>
              </w:rPr>
            </w:pPr>
            <w:r w:rsidRPr="007241DD">
              <w:rPr>
                <w:lang w:val="uk-UA"/>
              </w:rPr>
              <w:t>ПРН 9. Вільно спілкуватись усно і письмово українською та іноземною мовами при обговоренні професійних питань, досліджень та інновацій у сфері спеціальної та інклюзивної освіти.</w:t>
            </w:r>
          </w:p>
          <w:p w14:paraId="499077F3" w14:textId="77777777" w:rsidR="008A52C0" w:rsidRPr="007241DD" w:rsidRDefault="008A52C0" w:rsidP="008A52C0">
            <w:pPr>
              <w:pStyle w:val="Default"/>
              <w:jc w:val="both"/>
              <w:rPr>
                <w:lang w:val="uk-UA"/>
              </w:rPr>
            </w:pPr>
            <w:r w:rsidRPr="007241DD">
              <w:rPr>
                <w:lang w:val="uk-UA"/>
              </w:rPr>
              <w:t>ПРН 10. Відшуковувати необхідні дані в науковій літературі, базах даних та інших джерелах, аналізувати та оцінювати ці дані.</w:t>
            </w:r>
          </w:p>
          <w:p w14:paraId="465688DC" w14:textId="77777777" w:rsidR="008A52C0" w:rsidRPr="007241DD" w:rsidRDefault="008A52C0" w:rsidP="008A52C0">
            <w:pPr>
              <w:jc w:val="both"/>
              <w:rPr>
                <w:lang w:val="uk-UA"/>
              </w:rPr>
            </w:pPr>
            <w:r w:rsidRPr="007241DD">
              <w:rPr>
                <w:lang w:val="uk-UA"/>
              </w:rPr>
              <w:t xml:space="preserve">ПРН 11. Здійснювати управління складною діяльністю у сфері спеціальної та інклюзивної освіти та в ширших контекстах, розробляти плани і заходи з їх реалізації, забезпечувати якість освіти, оцінювати ефективність і результативність діяльності. </w:t>
            </w:r>
          </w:p>
          <w:p w14:paraId="00CD39C4" w14:textId="77777777" w:rsidR="008A52C0" w:rsidRPr="007241DD" w:rsidRDefault="008A52C0" w:rsidP="008A52C0">
            <w:pPr>
              <w:jc w:val="both"/>
              <w:rPr>
                <w:lang w:val="uk-UA"/>
              </w:rPr>
            </w:pPr>
            <w:r w:rsidRPr="007241DD">
              <w:rPr>
                <w:lang w:val="uk-UA"/>
              </w:rPr>
              <w:t>ПРН 12. Організовувати та здійснювати методичний супровід процесу навчання, виховання й розвитку дітей із особливими освітніми потребами в умовах спеціальних закладів освіти та інклюзивного освітнього середовища.</w:t>
            </w:r>
          </w:p>
          <w:p w14:paraId="5C2DBF83" w14:textId="77777777" w:rsidR="008A52C0" w:rsidRPr="007241DD" w:rsidRDefault="008A52C0" w:rsidP="008A52C0">
            <w:pPr>
              <w:pStyle w:val="Normalmy"/>
              <w:tabs>
                <w:tab w:val="left" w:pos="3969"/>
              </w:tabs>
              <w:jc w:val="both"/>
              <w:rPr>
                <w:bCs/>
                <w:sz w:val="24"/>
                <w:szCs w:val="24"/>
                <w:lang w:val="uk-UA"/>
              </w:rPr>
            </w:pPr>
            <w:r w:rsidRPr="007241DD">
              <w:rPr>
                <w:sz w:val="24"/>
                <w:szCs w:val="24"/>
                <w:lang w:val="uk-UA"/>
              </w:rPr>
              <w:t xml:space="preserve">ПРН 13. Розробляти та реалізовувати заходи зі створення </w:t>
            </w:r>
            <w:r w:rsidRPr="007241DD">
              <w:rPr>
                <w:sz w:val="24"/>
                <w:szCs w:val="24"/>
              </w:rPr>
              <w:t>безпечного і здоров’язбережувального</w:t>
            </w:r>
            <w:r w:rsidRPr="007241DD">
              <w:rPr>
                <w:sz w:val="24"/>
                <w:szCs w:val="24"/>
                <w:lang w:val="uk-UA"/>
              </w:rPr>
              <w:t xml:space="preserve"> освітнього середовища, </w:t>
            </w:r>
            <w:r w:rsidRPr="007241DD">
              <w:rPr>
                <w:bCs/>
                <w:sz w:val="24"/>
                <w:szCs w:val="24"/>
                <w:lang w:val="uk-UA"/>
              </w:rPr>
              <w:t>забезпечувати його якість та ефективність освітнього процесу з урахуванням особливих освітніх потреб, можливостей та здібностей дітей.</w:t>
            </w:r>
          </w:p>
          <w:p w14:paraId="3C0BF6E6" w14:textId="6218DDFB" w:rsidR="008A52C0" w:rsidRPr="007241DD" w:rsidRDefault="008A52C0" w:rsidP="008A52C0">
            <w:pPr>
              <w:pStyle w:val="Default"/>
              <w:rPr>
                <w:b/>
                <w:bCs/>
                <w:lang w:val="uk-UA"/>
              </w:rPr>
            </w:pPr>
            <w:r w:rsidRPr="007241DD">
              <w:rPr>
                <w:lang w:val="uk-UA"/>
              </w:rPr>
              <w:t xml:space="preserve">ПРН 14. Створювати та реалізовувати наукові розробки та/або освітні </w:t>
            </w:r>
            <w:proofErr w:type="spellStart"/>
            <w:r w:rsidRPr="007241DD">
              <w:rPr>
                <w:lang w:val="uk-UA"/>
              </w:rPr>
              <w:t>проєкти</w:t>
            </w:r>
            <w:proofErr w:type="spellEnd"/>
            <w:r w:rsidRPr="007241DD">
              <w:rPr>
                <w:lang w:val="uk-UA"/>
              </w:rPr>
              <w:t xml:space="preserve">, спрямовані на підвищення якості організації освітнього середовища для дітей із особливими освітніми потребами. </w:t>
            </w:r>
          </w:p>
        </w:tc>
        <w:tc>
          <w:tcPr>
            <w:tcW w:w="4961" w:type="dxa"/>
          </w:tcPr>
          <w:p w14:paraId="1C53FFA8" w14:textId="77777777" w:rsidR="008A52C0" w:rsidRPr="007241DD" w:rsidRDefault="008A52C0" w:rsidP="008A52C0">
            <w:pPr>
              <w:pStyle w:val="Default"/>
              <w:widowControl w:val="0"/>
              <w:contextualSpacing/>
              <w:jc w:val="both"/>
              <w:rPr>
                <w:rStyle w:val="rynqvb"/>
                <w:lang w:val="en"/>
              </w:rPr>
            </w:pPr>
            <w:r w:rsidRPr="007241DD">
              <w:rPr>
                <w:rStyle w:val="rynqvb"/>
                <w:lang w:val="en"/>
              </w:rPr>
              <w:lastRenderedPageBreak/>
              <w:t xml:space="preserve">PLO 1. To carry out an analysis of evolutionary processes in the field of education of persons with special educational needs, to justify one's own vision of ways to solve existing problems. </w:t>
            </w:r>
          </w:p>
          <w:p w14:paraId="5D838DB2" w14:textId="77777777" w:rsidR="008A52C0" w:rsidRPr="007241DD" w:rsidRDefault="008A52C0" w:rsidP="008A52C0">
            <w:pPr>
              <w:pStyle w:val="Default"/>
              <w:widowControl w:val="0"/>
              <w:contextualSpacing/>
              <w:jc w:val="both"/>
              <w:rPr>
                <w:rStyle w:val="rynqvb"/>
                <w:lang w:val="en"/>
              </w:rPr>
            </w:pPr>
            <w:r w:rsidRPr="007241DD">
              <w:rPr>
                <w:rStyle w:val="rynqvb"/>
                <w:lang w:val="en"/>
              </w:rPr>
              <w:t xml:space="preserve">PLO 2. To </w:t>
            </w:r>
            <w:r w:rsidRPr="007241DD">
              <w:rPr>
                <w:rStyle w:val="rynqvb"/>
                <w:lang w:val="uk-UA"/>
              </w:rPr>
              <w:t>с</w:t>
            </w:r>
            <w:proofErr w:type="spellStart"/>
            <w:r w:rsidRPr="007241DD">
              <w:rPr>
                <w:rStyle w:val="rynqvb"/>
                <w:lang w:val="en"/>
              </w:rPr>
              <w:t>onduct</w:t>
            </w:r>
            <w:proofErr w:type="spellEnd"/>
            <w:r w:rsidRPr="007241DD">
              <w:rPr>
                <w:rStyle w:val="rynqvb"/>
                <w:lang w:val="en"/>
              </w:rPr>
              <w:t xml:space="preserve"> research and/or to conduct innovative activities in order to obtain new knowledge, to create new and improve traditional teaching and to support technologies and in wider multidisciplinary contexts. </w:t>
            </w:r>
          </w:p>
          <w:p w14:paraId="15F26E3A" w14:textId="77777777" w:rsidR="00A00D58" w:rsidRPr="007241DD" w:rsidRDefault="00A00D58" w:rsidP="008A52C0">
            <w:pPr>
              <w:pStyle w:val="Default"/>
              <w:widowControl w:val="0"/>
              <w:contextualSpacing/>
              <w:jc w:val="both"/>
              <w:rPr>
                <w:rStyle w:val="rynqvb"/>
                <w:lang w:val="en"/>
              </w:rPr>
            </w:pPr>
          </w:p>
          <w:p w14:paraId="1ADFD250" w14:textId="0CAE4DFC" w:rsidR="008A52C0" w:rsidRPr="007241DD" w:rsidRDefault="008A52C0" w:rsidP="008A52C0">
            <w:pPr>
              <w:pStyle w:val="Default"/>
              <w:widowControl w:val="0"/>
              <w:contextualSpacing/>
              <w:jc w:val="both"/>
              <w:rPr>
                <w:rStyle w:val="rynqvb"/>
                <w:lang w:val="en"/>
              </w:rPr>
            </w:pPr>
            <w:r w:rsidRPr="007241DD">
              <w:rPr>
                <w:rStyle w:val="rynqvb"/>
                <w:lang w:val="en"/>
              </w:rPr>
              <w:t xml:space="preserve">PLO 3. To develop and to implement innovative methods and technologies of correctional and developmental work with persons with special educational needs, to generate new ideas for improving education, upbringing, development and socialization of these persons. </w:t>
            </w:r>
          </w:p>
          <w:p w14:paraId="17940914" w14:textId="77777777" w:rsidR="008A52C0" w:rsidRPr="007241DD" w:rsidRDefault="008A52C0" w:rsidP="008A52C0">
            <w:pPr>
              <w:pStyle w:val="Default"/>
              <w:widowControl w:val="0"/>
              <w:contextualSpacing/>
              <w:jc w:val="both"/>
              <w:rPr>
                <w:rStyle w:val="rynqvb"/>
                <w:lang w:val="en"/>
              </w:rPr>
            </w:pPr>
            <w:r w:rsidRPr="007241DD">
              <w:rPr>
                <w:rStyle w:val="rynqvb"/>
                <w:lang w:val="en"/>
              </w:rPr>
              <w:t xml:space="preserve">PLO 4. To select and to apply effective methods of comprehensive assessment of children's development, to reflect and to analyze critically the reliability of the obtained assessment results, to determine the special educational needs of children and the level of educational support based on their interpretation. </w:t>
            </w:r>
          </w:p>
          <w:p w14:paraId="252CF8B8" w14:textId="77777777" w:rsidR="008A52C0" w:rsidRPr="007241DD" w:rsidRDefault="008A52C0" w:rsidP="008A52C0">
            <w:pPr>
              <w:pStyle w:val="Default"/>
              <w:widowControl w:val="0"/>
              <w:contextualSpacing/>
              <w:jc w:val="both"/>
              <w:rPr>
                <w:rStyle w:val="rynqvb"/>
                <w:lang w:val="en"/>
              </w:rPr>
            </w:pPr>
            <w:r w:rsidRPr="007241DD">
              <w:rPr>
                <w:rStyle w:val="rynqvb"/>
                <w:lang w:val="en"/>
              </w:rPr>
              <w:t xml:space="preserve">PLO 5. To argue, to plan and to provide psychological-pedagogical and correctional-developmental services (assistance) in accordance with the level of functioning, limitation of life activities and development of a child with special educational needs, to ensure the effectiveness of own actions. </w:t>
            </w:r>
          </w:p>
          <w:p w14:paraId="494E6404" w14:textId="77777777" w:rsidR="008A52C0" w:rsidRPr="007241DD" w:rsidRDefault="008A52C0" w:rsidP="008A52C0">
            <w:pPr>
              <w:pStyle w:val="Default"/>
              <w:widowControl w:val="0"/>
              <w:contextualSpacing/>
              <w:jc w:val="both"/>
              <w:rPr>
                <w:rStyle w:val="rynqvb"/>
                <w:lang w:val="en"/>
              </w:rPr>
            </w:pPr>
            <w:r w:rsidRPr="007241DD">
              <w:rPr>
                <w:rStyle w:val="rynqvb"/>
                <w:lang w:val="en"/>
              </w:rPr>
              <w:t xml:space="preserve">PLO 6. To establish effective interaction with parents, colleagues, specialists, various social institutions in order to ensure the quality of special and inclusive education on the basis of partnership. </w:t>
            </w:r>
          </w:p>
          <w:p w14:paraId="5F5FB7A1" w14:textId="77777777" w:rsidR="008A52C0" w:rsidRPr="007241DD" w:rsidRDefault="008A52C0" w:rsidP="008A52C0">
            <w:pPr>
              <w:pStyle w:val="Default"/>
              <w:widowControl w:val="0"/>
              <w:contextualSpacing/>
              <w:jc w:val="both"/>
              <w:rPr>
                <w:rStyle w:val="rynqvb"/>
                <w:lang w:val="en"/>
              </w:rPr>
            </w:pPr>
            <w:r w:rsidRPr="007241DD">
              <w:rPr>
                <w:rStyle w:val="rynqvb"/>
                <w:lang w:val="en"/>
              </w:rPr>
              <w:t xml:space="preserve">PLO 7. To make a professional contribution to professional knowledge and practice and to evaluate the results of the team's activities in the field of psychological and pedagogical support of children with special educational needs in an </w:t>
            </w:r>
            <w:r w:rsidRPr="007241DD">
              <w:rPr>
                <w:rStyle w:val="rynqvb"/>
                <w:lang w:val="en"/>
              </w:rPr>
              <w:lastRenderedPageBreak/>
              <w:t xml:space="preserve">inclusive educational environment, to motivate the support team members to achieve common goals. </w:t>
            </w:r>
          </w:p>
          <w:p w14:paraId="761494F2" w14:textId="77777777" w:rsidR="008A52C0" w:rsidRPr="007241DD" w:rsidRDefault="008A52C0" w:rsidP="008A52C0">
            <w:pPr>
              <w:pStyle w:val="Default"/>
              <w:widowControl w:val="0"/>
              <w:contextualSpacing/>
              <w:jc w:val="both"/>
              <w:rPr>
                <w:rStyle w:val="rynqvb"/>
                <w:lang w:val="en"/>
              </w:rPr>
            </w:pPr>
            <w:r w:rsidRPr="007241DD">
              <w:rPr>
                <w:rStyle w:val="rynqvb"/>
                <w:lang w:val="en"/>
              </w:rPr>
              <w:t>PLO 8. To make effective decisions on issues of special and inclusive education, including in difficult and unpredictable conditions;</w:t>
            </w:r>
            <w:r w:rsidRPr="007241DD">
              <w:rPr>
                <w:rStyle w:val="hwtze"/>
                <w:lang w:val="en"/>
              </w:rPr>
              <w:t xml:space="preserve"> </w:t>
            </w:r>
            <w:r w:rsidRPr="007241DD">
              <w:rPr>
                <w:rStyle w:val="rynqvb"/>
                <w:lang w:val="en"/>
              </w:rPr>
              <w:t>to predict their development;</w:t>
            </w:r>
            <w:r w:rsidRPr="007241DD">
              <w:rPr>
                <w:rStyle w:val="hwtze"/>
                <w:lang w:val="en"/>
              </w:rPr>
              <w:t xml:space="preserve"> </w:t>
            </w:r>
            <w:r w:rsidRPr="007241DD">
              <w:rPr>
                <w:rStyle w:val="rynqvb"/>
                <w:lang w:val="en"/>
              </w:rPr>
              <w:t>to determine the factors affecting the achievement of set goals, in particular, consumer requirements;</w:t>
            </w:r>
            <w:r w:rsidRPr="007241DD">
              <w:rPr>
                <w:rStyle w:val="hwtze"/>
                <w:lang w:val="en"/>
              </w:rPr>
              <w:t xml:space="preserve"> </w:t>
            </w:r>
            <w:r w:rsidRPr="007241DD">
              <w:rPr>
                <w:rStyle w:val="rynqvb"/>
                <w:lang w:val="en"/>
              </w:rPr>
              <w:t>to analyze and to compare alternatives;</w:t>
            </w:r>
            <w:r w:rsidRPr="007241DD">
              <w:rPr>
                <w:rStyle w:val="hwtze"/>
                <w:lang w:val="en"/>
              </w:rPr>
              <w:t xml:space="preserve"> </w:t>
            </w:r>
            <w:r w:rsidRPr="007241DD">
              <w:rPr>
                <w:rStyle w:val="rynqvb"/>
                <w:lang w:val="en"/>
              </w:rPr>
              <w:t xml:space="preserve">to assess the risks and likely consequences of decisions. </w:t>
            </w:r>
          </w:p>
          <w:p w14:paraId="69C30235" w14:textId="77777777" w:rsidR="00A00D58" w:rsidRPr="007241DD" w:rsidRDefault="00A00D58" w:rsidP="008A52C0">
            <w:pPr>
              <w:pStyle w:val="Default"/>
              <w:widowControl w:val="0"/>
              <w:contextualSpacing/>
              <w:jc w:val="both"/>
              <w:rPr>
                <w:rStyle w:val="rynqvb"/>
                <w:lang w:val="en"/>
              </w:rPr>
            </w:pPr>
          </w:p>
          <w:p w14:paraId="0EA2F29E" w14:textId="107B6AF5" w:rsidR="008A52C0" w:rsidRPr="007241DD" w:rsidRDefault="008A52C0" w:rsidP="008A52C0">
            <w:pPr>
              <w:pStyle w:val="Default"/>
              <w:widowControl w:val="0"/>
              <w:contextualSpacing/>
              <w:jc w:val="both"/>
              <w:rPr>
                <w:rStyle w:val="rynqvb"/>
                <w:lang w:val="en"/>
              </w:rPr>
            </w:pPr>
            <w:r w:rsidRPr="007241DD">
              <w:rPr>
                <w:rStyle w:val="rynqvb"/>
                <w:lang w:val="en"/>
              </w:rPr>
              <w:t xml:space="preserve">PLO 9. To communicate freely orally and in writing in Ukrainian and foreign languages when discussing professional issues, research and innovations in the field of special and inclusive education. </w:t>
            </w:r>
          </w:p>
          <w:p w14:paraId="1C423DB0" w14:textId="77777777" w:rsidR="008A52C0" w:rsidRPr="007241DD" w:rsidRDefault="008A52C0" w:rsidP="008A52C0">
            <w:pPr>
              <w:pStyle w:val="Default"/>
              <w:widowControl w:val="0"/>
              <w:contextualSpacing/>
              <w:jc w:val="both"/>
              <w:rPr>
                <w:rStyle w:val="rynqvb"/>
                <w:lang w:val="en"/>
              </w:rPr>
            </w:pPr>
            <w:r w:rsidRPr="007241DD">
              <w:rPr>
                <w:rStyle w:val="rynqvb"/>
                <w:lang w:val="en"/>
              </w:rPr>
              <w:t xml:space="preserve">PLO 10. To search for necessary data in scientific literature, databases and other sources, to analyze and to evaluate these data. </w:t>
            </w:r>
          </w:p>
          <w:p w14:paraId="34455BCF" w14:textId="77777777" w:rsidR="008A52C0" w:rsidRPr="007241DD" w:rsidRDefault="008A52C0" w:rsidP="008A52C0">
            <w:pPr>
              <w:pStyle w:val="Default"/>
              <w:widowControl w:val="0"/>
              <w:contextualSpacing/>
              <w:jc w:val="both"/>
              <w:rPr>
                <w:rStyle w:val="rynqvb"/>
                <w:lang w:val="en"/>
              </w:rPr>
            </w:pPr>
            <w:r w:rsidRPr="007241DD">
              <w:rPr>
                <w:rStyle w:val="rynqvb"/>
                <w:lang w:val="en"/>
              </w:rPr>
              <w:t xml:space="preserve">PLO 11. To manage complex activities in the field of special and inclusive education and in wider contexts, to develop plans and measures for their implementation, to ensure the quality of education, to evaluate the effectiveness and efficiency of activities. </w:t>
            </w:r>
          </w:p>
          <w:p w14:paraId="63DFE9FE" w14:textId="77777777" w:rsidR="008A52C0" w:rsidRPr="007241DD" w:rsidRDefault="008A52C0" w:rsidP="008A52C0">
            <w:pPr>
              <w:pStyle w:val="Default"/>
              <w:widowControl w:val="0"/>
              <w:contextualSpacing/>
              <w:jc w:val="both"/>
              <w:rPr>
                <w:rStyle w:val="rynqvb"/>
                <w:lang w:val="en"/>
              </w:rPr>
            </w:pPr>
            <w:r w:rsidRPr="007241DD">
              <w:rPr>
                <w:rStyle w:val="rynqvb"/>
                <w:lang w:val="en"/>
              </w:rPr>
              <w:t xml:space="preserve">PLO 12. To organize and to carry out methodical support of the process of learning, upbringing and development of children with special educational needs in the conditions of special educational institutions and an inclusive educational environment. </w:t>
            </w:r>
          </w:p>
          <w:p w14:paraId="20208E4A" w14:textId="77777777" w:rsidR="008A52C0" w:rsidRPr="007241DD" w:rsidRDefault="008A52C0" w:rsidP="008A52C0">
            <w:pPr>
              <w:pStyle w:val="Default"/>
              <w:widowControl w:val="0"/>
              <w:contextualSpacing/>
              <w:jc w:val="both"/>
              <w:rPr>
                <w:rStyle w:val="rynqvb"/>
                <w:lang w:val="en"/>
              </w:rPr>
            </w:pPr>
            <w:r w:rsidRPr="007241DD">
              <w:rPr>
                <w:rStyle w:val="rynqvb"/>
                <w:lang w:val="en"/>
              </w:rPr>
              <w:t xml:space="preserve">PLO 13. To develop and to implement measures to create a safe and health-preserving educational environment, to ensure its quality and effectiveness of the educational process, taking into account the special educational needs, opportunities and abilities of children. </w:t>
            </w:r>
          </w:p>
          <w:p w14:paraId="0AFFFCBE" w14:textId="77777777" w:rsidR="00A00D58" w:rsidRPr="007241DD" w:rsidRDefault="00A00D58" w:rsidP="008A52C0">
            <w:pPr>
              <w:pStyle w:val="Default"/>
              <w:jc w:val="both"/>
              <w:rPr>
                <w:rStyle w:val="rynqvb"/>
                <w:lang w:val="en"/>
              </w:rPr>
            </w:pPr>
          </w:p>
          <w:p w14:paraId="320B9C4A" w14:textId="793896D9" w:rsidR="008A52C0" w:rsidRPr="007241DD" w:rsidRDefault="008A52C0" w:rsidP="008A52C0">
            <w:pPr>
              <w:pStyle w:val="Default"/>
              <w:jc w:val="both"/>
              <w:rPr>
                <w:lang w:val="uk-UA"/>
              </w:rPr>
            </w:pPr>
            <w:r w:rsidRPr="007241DD">
              <w:rPr>
                <w:rStyle w:val="rynqvb"/>
                <w:lang w:val="en"/>
              </w:rPr>
              <w:t>PLO 14. To create and to implement scientific developments and/or educational projects aimed at improving the quality of the organization of the educational environment for children with special educational needs.</w:t>
            </w:r>
          </w:p>
        </w:tc>
      </w:tr>
      <w:tr w:rsidR="008A52C0" w:rsidRPr="007241DD" w14:paraId="2F1E2F7F" w14:textId="77777777" w:rsidTr="00DE0326">
        <w:tc>
          <w:tcPr>
            <w:tcW w:w="10031" w:type="dxa"/>
            <w:gridSpan w:val="3"/>
            <w:shd w:val="clear" w:color="auto" w:fill="BFBFBF"/>
          </w:tcPr>
          <w:p w14:paraId="52B2C436" w14:textId="77777777" w:rsidR="008A52C0" w:rsidRPr="007241DD" w:rsidRDefault="008A52C0" w:rsidP="008A52C0">
            <w:pPr>
              <w:jc w:val="center"/>
              <w:rPr>
                <w:b/>
                <w:bCs/>
                <w:lang w:val="uk-UA"/>
              </w:rPr>
            </w:pPr>
            <w:r w:rsidRPr="007241DD">
              <w:rPr>
                <w:b/>
                <w:bCs/>
                <w:lang w:val="uk-UA"/>
              </w:rPr>
              <w:lastRenderedPageBreak/>
              <w:t>8 – Ресурсне забезпечення реалізації програми</w:t>
            </w:r>
          </w:p>
        </w:tc>
      </w:tr>
      <w:tr w:rsidR="008A52C0" w:rsidRPr="00E811C2" w14:paraId="62D9555E" w14:textId="77777777" w:rsidTr="00DE0326">
        <w:tc>
          <w:tcPr>
            <w:tcW w:w="2808" w:type="dxa"/>
            <w:shd w:val="clear" w:color="auto" w:fill="FFFFFF"/>
          </w:tcPr>
          <w:p w14:paraId="3410F9D9" w14:textId="77777777" w:rsidR="008A52C0" w:rsidRPr="007241DD" w:rsidRDefault="008A52C0" w:rsidP="008A52C0">
            <w:pPr>
              <w:rPr>
                <w:b/>
                <w:bCs/>
                <w:lang w:val="uk-UA"/>
              </w:rPr>
            </w:pPr>
            <w:r w:rsidRPr="007241DD">
              <w:rPr>
                <w:b/>
                <w:lang w:val="uk-UA"/>
              </w:rPr>
              <w:t>Кадрове забезпечення</w:t>
            </w:r>
          </w:p>
        </w:tc>
        <w:tc>
          <w:tcPr>
            <w:tcW w:w="7223" w:type="dxa"/>
            <w:gridSpan w:val="2"/>
            <w:shd w:val="clear" w:color="auto" w:fill="FFFFFF"/>
          </w:tcPr>
          <w:p w14:paraId="0A4DC417" w14:textId="12630E76" w:rsidR="008A52C0" w:rsidRPr="007241DD" w:rsidRDefault="008A52C0" w:rsidP="008A52C0">
            <w:pPr>
              <w:pStyle w:val="211"/>
              <w:suppressAutoHyphens w:val="0"/>
              <w:spacing w:line="240" w:lineRule="auto"/>
              <w:ind w:left="0" w:firstLine="0"/>
              <w:contextualSpacing/>
              <w:rPr>
                <w:szCs w:val="24"/>
              </w:rPr>
            </w:pPr>
            <w:r w:rsidRPr="007241DD">
              <w:t>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другого рівня вищої освіти, затвердженим Постановою Кабінету Міністрів України від 30.12.2015 № 1187 (зі змінами, внесеними згідно з Постановою Кабінету Міністрів України від 24.03.2021 № 365).</w:t>
            </w:r>
          </w:p>
          <w:p w14:paraId="64685A0E" w14:textId="77777777" w:rsidR="008A52C0" w:rsidRPr="007241DD" w:rsidRDefault="008A52C0" w:rsidP="008A52C0">
            <w:pPr>
              <w:pStyle w:val="210"/>
              <w:spacing w:line="240" w:lineRule="auto"/>
              <w:ind w:left="0" w:firstLine="0"/>
              <w:rPr>
                <w:szCs w:val="24"/>
              </w:rPr>
            </w:pPr>
            <w:bookmarkStart w:id="12" w:name="n624"/>
            <w:bookmarkEnd w:id="12"/>
            <w:r w:rsidRPr="007241DD">
              <w:rPr>
                <w:szCs w:val="24"/>
              </w:rPr>
              <w:t>На кожні десять здобувачів освітнього ступеня магістра кадровий склад включає одного викладача, який має кваліфікацію відповідно до спеціальності, науковий ступінь або вчене звання.</w:t>
            </w:r>
          </w:p>
          <w:p w14:paraId="1253B1AA" w14:textId="4463F0D2" w:rsidR="008A52C0" w:rsidRPr="007241DD" w:rsidRDefault="008A52C0" w:rsidP="008A52C0">
            <w:pPr>
              <w:jc w:val="both"/>
              <w:rPr>
                <w:lang w:val="uk-UA"/>
              </w:rPr>
            </w:pPr>
            <w:r w:rsidRPr="007241DD">
              <w:rPr>
                <w:lang w:val="uk-UA"/>
              </w:rPr>
              <w:t xml:space="preserve">Частка науково-педагогічних працівників із науковими ступенями </w:t>
            </w:r>
            <w:r w:rsidRPr="007241DD">
              <w:rPr>
                <w:lang w:val="uk-UA"/>
              </w:rPr>
              <w:lastRenderedPageBreak/>
              <w:t>та вченими званнями, які забезпечують викладання лекційних годин циклів дисциплін навчального плану, не менше 60 % від кількості годин. Викладання здійснюється науково-педагогічним персоналом – докторами, кандидатами наук, викладачами, які спеціалізуються в галузі соціальної роботи, педагогіки, соціальної педагогіки, психології та інших суміжних сфер наукового знання.</w:t>
            </w:r>
            <w:r w:rsidRPr="007241DD">
              <w:rPr>
                <w:sz w:val="28"/>
                <w:szCs w:val="28"/>
                <w:lang w:val="uk-UA"/>
              </w:rPr>
              <w:t xml:space="preserve"> </w:t>
            </w:r>
            <w:r w:rsidRPr="007241DD">
              <w:rPr>
                <w:lang w:val="uk-UA"/>
              </w:rPr>
              <w:t xml:space="preserve">Науково-педагогічні працівники не менше ніж один раз на п’ять років проходять підвищення кваліфікації обсягом не менше 5 кредитів ЄКТС. </w:t>
            </w:r>
          </w:p>
          <w:p w14:paraId="2FD393C9" w14:textId="2D077C38" w:rsidR="008A52C0" w:rsidRPr="007241DD" w:rsidRDefault="008A52C0" w:rsidP="008A52C0">
            <w:pPr>
              <w:jc w:val="both"/>
              <w:rPr>
                <w:b/>
                <w:bCs/>
                <w:lang w:val="uk-UA"/>
              </w:rPr>
            </w:pPr>
            <w:r w:rsidRPr="007241DD">
              <w:rPr>
                <w:lang w:val="uk-UA"/>
              </w:rP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 /інноваційної /творчої роботи та/або роботи за фахом.</w:t>
            </w:r>
          </w:p>
        </w:tc>
      </w:tr>
      <w:tr w:rsidR="008A52C0" w:rsidRPr="007241DD" w14:paraId="1BE81E83" w14:textId="77777777" w:rsidTr="00DE0326">
        <w:tc>
          <w:tcPr>
            <w:tcW w:w="2808" w:type="dxa"/>
            <w:shd w:val="clear" w:color="auto" w:fill="FFFFFF"/>
          </w:tcPr>
          <w:p w14:paraId="46ACDEB3" w14:textId="77777777" w:rsidR="008A52C0" w:rsidRPr="007241DD" w:rsidRDefault="008A52C0" w:rsidP="008A52C0">
            <w:pPr>
              <w:rPr>
                <w:b/>
                <w:lang w:val="uk-UA"/>
              </w:rPr>
            </w:pPr>
            <w:r w:rsidRPr="007241DD">
              <w:rPr>
                <w:b/>
                <w:lang w:val="uk-UA"/>
              </w:rPr>
              <w:lastRenderedPageBreak/>
              <w:t>Матеріально-технічне забезпечення</w:t>
            </w:r>
          </w:p>
        </w:tc>
        <w:tc>
          <w:tcPr>
            <w:tcW w:w="7223" w:type="dxa"/>
            <w:gridSpan w:val="2"/>
            <w:shd w:val="clear" w:color="auto" w:fill="FFFFFF"/>
          </w:tcPr>
          <w:p w14:paraId="68BE3DF0" w14:textId="77777777" w:rsidR="008A52C0" w:rsidRPr="007241DD" w:rsidRDefault="008A52C0" w:rsidP="008A52C0">
            <w:pPr>
              <w:numPr>
                <w:ilvl w:val="0"/>
                <w:numId w:val="24"/>
              </w:numPr>
              <w:ind w:left="192" w:hanging="192"/>
            </w:pPr>
            <w:proofErr w:type="spellStart"/>
            <w:r w:rsidRPr="007241DD">
              <w:t>аудиторний</w:t>
            </w:r>
            <w:proofErr w:type="spellEnd"/>
            <w:r w:rsidRPr="007241DD">
              <w:t xml:space="preserve"> фонд;</w:t>
            </w:r>
          </w:p>
          <w:p w14:paraId="655B009E" w14:textId="77777777" w:rsidR="008A52C0" w:rsidRPr="007241DD" w:rsidRDefault="008A52C0" w:rsidP="008A52C0">
            <w:pPr>
              <w:numPr>
                <w:ilvl w:val="0"/>
                <w:numId w:val="24"/>
              </w:numPr>
              <w:ind w:left="192" w:hanging="192"/>
            </w:pPr>
            <w:proofErr w:type="spellStart"/>
            <w:r w:rsidRPr="007241DD">
              <w:t>бібліотека</w:t>
            </w:r>
            <w:proofErr w:type="spellEnd"/>
            <w:r w:rsidRPr="007241DD">
              <w:t>;</w:t>
            </w:r>
          </w:p>
          <w:p w14:paraId="6F33A4D5" w14:textId="77777777" w:rsidR="008A52C0" w:rsidRPr="007241DD" w:rsidRDefault="008A52C0" w:rsidP="008A52C0">
            <w:pPr>
              <w:numPr>
                <w:ilvl w:val="0"/>
                <w:numId w:val="24"/>
              </w:numPr>
              <w:ind w:left="192" w:hanging="192"/>
            </w:pPr>
            <w:proofErr w:type="spellStart"/>
            <w:r w:rsidRPr="007241DD">
              <w:t>комп`ютерні</w:t>
            </w:r>
            <w:proofErr w:type="spellEnd"/>
            <w:r w:rsidRPr="007241DD">
              <w:t xml:space="preserve"> </w:t>
            </w:r>
            <w:proofErr w:type="spellStart"/>
            <w:r w:rsidRPr="007241DD">
              <w:t>класи</w:t>
            </w:r>
            <w:proofErr w:type="spellEnd"/>
            <w:r w:rsidRPr="007241DD">
              <w:t>;</w:t>
            </w:r>
          </w:p>
          <w:p w14:paraId="2B476DC0" w14:textId="77777777" w:rsidR="008A52C0" w:rsidRPr="007241DD" w:rsidRDefault="008A52C0" w:rsidP="008A52C0">
            <w:pPr>
              <w:numPr>
                <w:ilvl w:val="0"/>
                <w:numId w:val="24"/>
              </w:numPr>
              <w:ind w:left="192" w:hanging="192"/>
            </w:pPr>
            <w:r w:rsidRPr="007241DD">
              <w:t xml:space="preserve">точки </w:t>
            </w:r>
            <w:proofErr w:type="spellStart"/>
            <w:r w:rsidRPr="007241DD">
              <w:t>бездротового</w:t>
            </w:r>
            <w:proofErr w:type="spellEnd"/>
            <w:r w:rsidRPr="007241DD">
              <w:t xml:space="preserve"> доступу до </w:t>
            </w:r>
            <w:proofErr w:type="spellStart"/>
            <w:r w:rsidRPr="007241DD">
              <w:t>мережі</w:t>
            </w:r>
            <w:proofErr w:type="spellEnd"/>
            <w:r w:rsidRPr="007241DD">
              <w:t xml:space="preserve"> </w:t>
            </w:r>
            <w:proofErr w:type="spellStart"/>
            <w:r w:rsidRPr="007241DD">
              <w:t>Інтернет</w:t>
            </w:r>
            <w:proofErr w:type="spellEnd"/>
            <w:r w:rsidRPr="007241DD">
              <w:t>;</w:t>
            </w:r>
          </w:p>
          <w:p w14:paraId="6E4A27A7" w14:textId="77777777" w:rsidR="008A52C0" w:rsidRPr="007241DD" w:rsidRDefault="008A52C0" w:rsidP="008A52C0">
            <w:pPr>
              <w:numPr>
                <w:ilvl w:val="0"/>
                <w:numId w:val="24"/>
              </w:numPr>
              <w:ind w:left="192" w:hanging="192"/>
            </w:pPr>
            <w:proofErr w:type="spellStart"/>
            <w:r w:rsidRPr="007241DD">
              <w:t>мультимедійне</w:t>
            </w:r>
            <w:proofErr w:type="spellEnd"/>
            <w:r w:rsidRPr="007241DD">
              <w:t xml:space="preserve"> </w:t>
            </w:r>
            <w:proofErr w:type="spellStart"/>
            <w:r w:rsidRPr="007241DD">
              <w:t>обладнання</w:t>
            </w:r>
            <w:proofErr w:type="spellEnd"/>
            <w:r w:rsidRPr="007241DD">
              <w:t>;</w:t>
            </w:r>
          </w:p>
          <w:p w14:paraId="2DE027C2" w14:textId="77777777" w:rsidR="008A52C0" w:rsidRPr="007241DD" w:rsidRDefault="008A52C0" w:rsidP="008A52C0">
            <w:pPr>
              <w:numPr>
                <w:ilvl w:val="0"/>
                <w:numId w:val="24"/>
              </w:numPr>
              <w:ind w:left="192" w:hanging="192"/>
            </w:pPr>
            <w:proofErr w:type="spellStart"/>
            <w:r w:rsidRPr="007241DD">
              <w:t>лабораторії</w:t>
            </w:r>
            <w:proofErr w:type="spellEnd"/>
            <w:r w:rsidRPr="007241DD">
              <w:t>;</w:t>
            </w:r>
          </w:p>
          <w:p w14:paraId="0B61FB25" w14:textId="77777777" w:rsidR="008A52C0" w:rsidRPr="007241DD" w:rsidRDefault="008A52C0" w:rsidP="008A52C0">
            <w:pPr>
              <w:numPr>
                <w:ilvl w:val="0"/>
                <w:numId w:val="24"/>
              </w:numPr>
              <w:ind w:left="192" w:hanging="192"/>
            </w:pPr>
            <w:proofErr w:type="spellStart"/>
            <w:r w:rsidRPr="007241DD">
              <w:t>спеціалізовані</w:t>
            </w:r>
            <w:proofErr w:type="spellEnd"/>
            <w:r w:rsidRPr="007241DD">
              <w:t xml:space="preserve"> </w:t>
            </w:r>
            <w:proofErr w:type="spellStart"/>
            <w:r w:rsidRPr="007241DD">
              <w:t>кабінети</w:t>
            </w:r>
            <w:proofErr w:type="spellEnd"/>
            <w:r w:rsidRPr="007241DD">
              <w:t>;</w:t>
            </w:r>
          </w:p>
          <w:p w14:paraId="48EC80B9" w14:textId="77777777" w:rsidR="008A52C0" w:rsidRPr="007241DD" w:rsidRDefault="008A52C0" w:rsidP="008A52C0">
            <w:pPr>
              <w:numPr>
                <w:ilvl w:val="0"/>
                <w:numId w:val="24"/>
              </w:numPr>
              <w:ind w:left="192" w:hanging="192"/>
            </w:pPr>
            <w:proofErr w:type="spellStart"/>
            <w:r w:rsidRPr="007241DD">
              <w:t>спортивний</w:t>
            </w:r>
            <w:proofErr w:type="spellEnd"/>
            <w:r w:rsidRPr="007241DD">
              <w:t xml:space="preserve"> зал, </w:t>
            </w:r>
            <w:proofErr w:type="spellStart"/>
            <w:r w:rsidRPr="007241DD">
              <w:t>спортивні</w:t>
            </w:r>
            <w:proofErr w:type="spellEnd"/>
            <w:r w:rsidRPr="007241DD">
              <w:t xml:space="preserve"> </w:t>
            </w:r>
            <w:proofErr w:type="spellStart"/>
            <w:r w:rsidRPr="007241DD">
              <w:t>майданчики</w:t>
            </w:r>
            <w:proofErr w:type="spellEnd"/>
            <w:r w:rsidRPr="007241DD">
              <w:t>;</w:t>
            </w:r>
          </w:p>
          <w:p w14:paraId="34132195" w14:textId="77777777" w:rsidR="008A52C0" w:rsidRPr="007241DD" w:rsidRDefault="008A52C0" w:rsidP="008A52C0">
            <w:pPr>
              <w:numPr>
                <w:ilvl w:val="0"/>
                <w:numId w:val="24"/>
              </w:numPr>
              <w:ind w:left="192" w:hanging="192"/>
            </w:pPr>
            <w:proofErr w:type="spellStart"/>
            <w:r w:rsidRPr="007241DD">
              <w:t>медичний</w:t>
            </w:r>
            <w:proofErr w:type="spellEnd"/>
            <w:r w:rsidRPr="007241DD">
              <w:t xml:space="preserve"> </w:t>
            </w:r>
            <w:proofErr w:type="spellStart"/>
            <w:r w:rsidRPr="007241DD">
              <w:t>кабінет</w:t>
            </w:r>
            <w:proofErr w:type="spellEnd"/>
            <w:r w:rsidRPr="007241DD">
              <w:t>;</w:t>
            </w:r>
          </w:p>
          <w:p w14:paraId="70E853EA" w14:textId="5CFC2BF1" w:rsidR="008A52C0" w:rsidRPr="007241DD" w:rsidRDefault="008A52C0" w:rsidP="008A52C0">
            <w:pPr>
              <w:jc w:val="both"/>
              <w:rPr>
                <w:lang w:val="uk-UA"/>
              </w:rPr>
            </w:pPr>
            <w:r w:rsidRPr="007241DD">
              <w:t xml:space="preserve">пункт </w:t>
            </w:r>
            <w:proofErr w:type="spellStart"/>
            <w:r w:rsidRPr="007241DD">
              <w:t>харчування</w:t>
            </w:r>
            <w:proofErr w:type="spellEnd"/>
            <w:r w:rsidRPr="007241DD">
              <w:t>.</w:t>
            </w:r>
          </w:p>
        </w:tc>
      </w:tr>
      <w:tr w:rsidR="008A52C0" w:rsidRPr="007241DD" w14:paraId="27C75D4C" w14:textId="77777777" w:rsidTr="00DE0326">
        <w:tc>
          <w:tcPr>
            <w:tcW w:w="2808" w:type="dxa"/>
            <w:shd w:val="clear" w:color="auto" w:fill="FFFFFF"/>
          </w:tcPr>
          <w:p w14:paraId="32E74DA6" w14:textId="77777777" w:rsidR="008A52C0" w:rsidRPr="007241DD" w:rsidRDefault="008A52C0" w:rsidP="008A52C0">
            <w:pPr>
              <w:rPr>
                <w:b/>
                <w:lang w:val="uk-UA"/>
              </w:rPr>
            </w:pPr>
            <w:r w:rsidRPr="007241DD">
              <w:rPr>
                <w:b/>
                <w:lang w:val="uk-UA"/>
              </w:rPr>
              <w:t>Інформаційне та навчально-методичне забезпечення</w:t>
            </w:r>
          </w:p>
        </w:tc>
        <w:tc>
          <w:tcPr>
            <w:tcW w:w="7223" w:type="dxa"/>
            <w:gridSpan w:val="2"/>
            <w:shd w:val="clear" w:color="auto" w:fill="FFFFFF"/>
          </w:tcPr>
          <w:p w14:paraId="34F8CBE2" w14:textId="77777777" w:rsidR="008A52C0" w:rsidRPr="007241DD" w:rsidRDefault="008A52C0" w:rsidP="008A52C0">
            <w:pPr>
              <w:pBdr>
                <w:top w:val="nil"/>
                <w:left w:val="nil"/>
                <w:bottom w:val="nil"/>
                <w:right w:val="nil"/>
                <w:between w:val="nil"/>
              </w:pBdr>
              <w:jc w:val="both"/>
              <w:rPr>
                <w:color w:val="000000"/>
              </w:rPr>
            </w:pPr>
            <w:r w:rsidRPr="007241DD">
              <w:rPr>
                <w:color w:val="000000"/>
              </w:rPr>
              <w:t xml:space="preserve">- </w:t>
            </w:r>
            <w:proofErr w:type="spellStart"/>
            <w:r w:rsidRPr="007241DD">
              <w:rPr>
                <w:color w:val="000000"/>
              </w:rPr>
              <w:t>офіційний</w:t>
            </w:r>
            <w:proofErr w:type="spellEnd"/>
            <w:r w:rsidRPr="007241DD">
              <w:rPr>
                <w:color w:val="000000"/>
              </w:rPr>
              <w:t xml:space="preserve"> сайт </w:t>
            </w:r>
            <w:proofErr w:type="spellStart"/>
            <w:r w:rsidRPr="007241DD">
              <w:rPr>
                <w:color w:val="000000"/>
              </w:rPr>
              <w:t>Університету</w:t>
            </w:r>
            <w:proofErr w:type="spellEnd"/>
            <w:r w:rsidRPr="007241DD">
              <w:rPr>
                <w:color w:val="000000"/>
              </w:rPr>
              <w:t xml:space="preserve"> «</w:t>
            </w:r>
            <w:proofErr w:type="spellStart"/>
            <w:r w:rsidRPr="007241DD">
              <w:rPr>
                <w:color w:val="000000"/>
              </w:rPr>
              <w:t>Україна</w:t>
            </w:r>
            <w:proofErr w:type="spellEnd"/>
            <w:r w:rsidRPr="007241DD">
              <w:rPr>
                <w:color w:val="000000"/>
              </w:rPr>
              <w:t>» https://uu.edu.ua/;</w:t>
            </w:r>
          </w:p>
          <w:p w14:paraId="47B273F1" w14:textId="77777777" w:rsidR="008A52C0" w:rsidRPr="007241DD" w:rsidRDefault="008A52C0" w:rsidP="008A52C0">
            <w:pPr>
              <w:jc w:val="both"/>
            </w:pPr>
            <w:r w:rsidRPr="007241DD">
              <w:t xml:space="preserve">- </w:t>
            </w:r>
            <w:proofErr w:type="spellStart"/>
            <w:r w:rsidRPr="007241DD">
              <w:t>бібліотечний</w:t>
            </w:r>
            <w:proofErr w:type="spellEnd"/>
            <w:r w:rsidRPr="007241DD">
              <w:t xml:space="preserve"> фонд, </w:t>
            </w:r>
            <w:proofErr w:type="spellStart"/>
            <w:r w:rsidRPr="007241DD">
              <w:t>електронні</w:t>
            </w:r>
            <w:proofErr w:type="spellEnd"/>
            <w:r w:rsidRPr="007241DD">
              <w:t xml:space="preserve"> </w:t>
            </w:r>
            <w:proofErr w:type="spellStart"/>
            <w:r w:rsidRPr="007241DD">
              <w:t>підручники</w:t>
            </w:r>
            <w:proofErr w:type="spellEnd"/>
            <w:r w:rsidRPr="007241DD">
              <w:t xml:space="preserve">, </w:t>
            </w:r>
            <w:proofErr w:type="spellStart"/>
            <w:r w:rsidRPr="007241DD">
              <w:t>посібники</w:t>
            </w:r>
            <w:proofErr w:type="spellEnd"/>
            <w:r w:rsidRPr="007241DD">
              <w:t xml:space="preserve">, </w:t>
            </w:r>
            <w:proofErr w:type="spellStart"/>
            <w:r w:rsidRPr="007241DD">
              <w:t>конспекти</w:t>
            </w:r>
            <w:proofErr w:type="spellEnd"/>
            <w:r w:rsidRPr="007241DD">
              <w:t xml:space="preserve"> </w:t>
            </w:r>
            <w:proofErr w:type="spellStart"/>
            <w:r w:rsidRPr="007241DD">
              <w:t>лекцій</w:t>
            </w:r>
            <w:proofErr w:type="spellEnd"/>
            <w:r w:rsidRPr="007241DD">
              <w:t xml:space="preserve">, </w:t>
            </w:r>
            <w:proofErr w:type="spellStart"/>
            <w:r w:rsidRPr="007241DD">
              <w:t>опорні</w:t>
            </w:r>
            <w:proofErr w:type="spellEnd"/>
            <w:r w:rsidRPr="007241DD">
              <w:t xml:space="preserve"> </w:t>
            </w:r>
            <w:proofErr w:type="spellStart"/>
            <w:r w:rsidRPr="007241DD">
              <w:t>конспекти</w:t>
            </w:r>
            <w:proofErr w:type="spellEnd"/>
            <w:r w:rsidRPr="007241DD">
              <w:t xml:space="preserve"> </w:t>
            </w:r>
            <w:proofErr w:type="spellStart"/>
            <w:r w:rsidRPr="007241DD">
              <w:t>лекцій</w:t>
            </w:r>
            <w:proofErr w:type="spellEnd"/>
            <w:r w:rsidRPr="007241DD">
              <w:t>;</w:t>
            </w:r>
          </w:p>
          <w:p w14:paraId="2416D266" w14:textId="77777777" w:rsidR="008A52C0" w:rsidRPr="007241DD" w:rsidRDefault="008A52C0" w:rsidP="008A52C0">
            <w:pPr>
              <w:jc w:val="both"/>
            </w:pPr>
            <w:r w:rsidRPr="007241DD">
              <w:t xml:space="preserve">- </w:t>
            </w:r>
            <w:proofErr w:type="spellStart"/>
            <w:r w:rsidRPr="007241DD">
              <w:t>навчально-методичні</w:t>
            </w:r>
            <w:proofErr w:type="spellEnd"/>
            <w:r w:rsidRPr="007241DD">
              <w:t xml:space="preserve"> </w:t>
            </w:r>
            <w:proofErr w:type="spellStart"/>
            <w:r w:rsidRPr="007241DD">
              <w:t>комплекси</w:t>
            </w:r>
            <w:proofErr w:type="spellEnd"/>
            <w:r w:rsidRPr="007241DD">
              <w:t xml:space="preserve"> </w:t>
            </w:r>
            <w:proofErr w:type="spellStart"/>
            <w:r w:rsidRPr="007241DD">
              <w:t>дисциплін</w:t>
            </w:r>
            <w:proofErr w:type="spellEnd"/>
            <w:r w:rsidRPr="007241DD">
              <w:t>;</w:t>
            </w:r>
          </w:p>
          <w:p w14:paraId="1A925179" w14:textId="58E3188E" w:rsidR="008A52C0" w:rsidRPr="007241DD" w:rsidRDefault="008A52C0" w:rsidP="008A52C0">
            <w:pPr>
              <w:jc w:val="both"/>
            </w:pPr>
            <w:r w:rsidRPr="007241DD">
              <w:t xml:space="preserve">- </w:t>
            </w:r>
            <w:proofErr w:type="spellStart"/>
            <w:r w:rsidRPr="007241DD">
              <w:t>методичні</w:t>
            </w:r>
            <w:proofErr w:type="spellEnd"/>
            <w:r w:rsidRPr="007241DD">
              <w:t xml:space="preserve"> </w:t>
            </w:r>
            <w:proofErr w:type="spellStart"/>
            <w:r w:rsidRPr="007241DD">
              <w:t>матеріали</w:t>
            </w:r>
            <w:proofErr w:type="spellEnd"/>
            <w:r w:rsidRPr="007241DD">
              <w:t xml:space="preserve"> для </w:t>
            </w:r>
            <w:proofErr w:type="spellStart"/>
            <w:r w:rsidRPr="007241DD">
              <w:t>підготовки</w:t>
            </w:r>
            <w:proofErr w:type="spellEnd"/>
            <w:r w:rsidRPr="007241DD">
              <w:t xml:space="preserve"> і </w:t>
            </w:r>
            <w:proofErr w:type="spellStart"/>
            <w:r w:rsidRPr="007241DD">
              <w:t>захисту</w:t>
            </w:r>
            <w:proofErr w:type="spellEnd"/>
            <w:r w:rsidRPr="007241DD">
              <w:t xml:space="preserve"> курсов</w:t>
            </w:r>
            <w:proofErr w:type="spellStart"/>
            <w:r w:rsidRPr="007241DD">
              <w:rPr>
                <w:lang w:val="uk-UA"/>
              </w:rPr>
              <w:t>ої</w:t>
            </w:r>
            <w:proofErr w:type="spellEnd"/>
            <w:r w:rsidRPr="007241DD">
              <w:t xml:space="preserve"> роб</w:t>
            </w:r>
            <w:r w:rsidRPr="007241DD">
              <w:rPr>
                <w:lang w:val="uk-UA"/>
              </w:rPr>
              <w:t>о</w:t>
            </w:r>
            <w:r w:rsidRPr="007241DD">
              <w:t>т</w:t>
            </w:r>
            <w:r w:rsidRPr="007241DD">
              <w:rPr>
                <w:lang w:val="uk-UA"/>
              </w:rPr>
              <w:t>и</w:t>
            </w:r>
            <w:r w:rsidRPr="007241DD">
              <w:t>;</w:t>
            </w:r>
          </w:p>
          <w:p w14:paraId="1B31DE26" w14:textId="3BA876E8" w:rsidR="008A52C0" w:rsidRPr="007241DD" w:rsidRDefault="008A52C0" w:rsidP="008A52C0">
            <w:pPr>
              <w:jc w:val="both"/>
            </w:pPr>
            <w:r w:rsidRPr="007241DD">
              <w:t xml:space="preserve">- </w:t>
            </w:r>
            <w:proofErr w:type="spellStart"/>
            <w:r w:rsidRPr="007241DD">
              <w:t>методичні</w:t>
            </w:r>
            <w:proofErr w:type="spellEnd"/>
            <w:r w:rsidRPr="007241DD">
              <w:t xml:space="preserve"> </w:t>
            </w:r>
            <w:proofErr w:type="spellStart"/>
            <w:r w:rsidRPr="007241DD">
              <w:t>матеріали</w:t>
            </w:r>
            <w:proofErr w:type="spellEnd"/>
            <w:r w:rsidRPr="007241DD">
              <w:t xml:space="preserve"> для </w:t>
            </w:r>
            <w:proofErr w:type="spellStart"/>
            <w:r w:rsidRPr="007241DD">
              <w:t>підготовки</w:t>
            </w:r>
            <w:proofErr w:type="spellEnd"/>
            <w:r w:rsidRPr="007241DD">
              <w:t xml:space="preserve"> і </w:t>
            </w:r>
            <w:proofErr w:type="spellStart"/>
            <w:r w:rsidRPr="007241DD">
              <w:t>захисту</w:t>
            </w:r>
            <w:proofErr w:type="spellEnd"/>
            <w:r w:rsidRPr="007241DD">
              <w:t xml:space="preserve"> </w:t>
            </w:r>
            <w:r w:rsidRPr="007241DD">
              <w:rPr>
                <w:lang w:val="uk-UA"/>
              </w:rPr>
              <w:t>дипломної</w:t>
            </w:r>
            <w:r w:rsidRPr="007241DD">
              <w:t xml:space="preserve"> роб</w:t>
            </w:r>
            <w:r w:rsidRPr="007241DD">
              <w:rPr>
                <w:lang w:val="uk-UA"/>
              </w:rPr>
              <w:t>о</w:t>
            </w:r>
            <w:r w:rsidRPr="007241DD">
              <w:t>т</w:t>
            </w:r>
            <w:r w:rsidRPr="007241DD">
              <w:rPr>
                <w:lang w:val="uk-UA"/>
              </w:rPr>
              <w:t>и</w:t>
            </w:r>
            <w:r w:rsidRPr="007241DD">
              <w:t>;</w:t>
            </w:r>
          </w:p>
          <w:p w14:paraId="7A4C4E31" w14:textId="77777777" w:rsidR="008A52C0" w:rsidRPr="007241DD" w:rsidRDefault="008A52C0" w:rsidP="008A52C0">
            <w:pPr>
              <w:jc w:val="both"/>
            </w:pPr>
            <w:r w:rsidRPr="007241DD">
              <w:t xml:space="preserve">- </w:t>
            </w:r>
            <w:proofErr w:type="spellStart"/>
            <w:r w:rsidRPr="007241DD">
              <w:t>пакети</w:t>
            </w:r>
            <w:proofErr w:type="spellEnd"/>
            <w:r w:rsidRPr="007241DD">
              <w:t xml:space="preserve"> ККР;</w:t>
            </w:r>
          </w:p>
          <w:p w14:paraId="5C60B9B1" w14:textId="3185FC66" w:rsidR="008A52C0" w:rsidRPr="007241DD" w:rsidRDefault="008A52C0" w:rsidP="008A52C0">
            <w:pPr>
              <w:jc w:val="both"/>
            </w:pPr>
            <w:r w:rsidRPr="007241DD">
              <w:t xml:space="preserve">- </w:t>
            </w:r>
            <w:proofErr w:type="spellStart"/>
            <w:r w:rsidRPr="007241DD">
              <w:t>програми</w:t>
            </w:r>
            <w:proofErr w:type="spellEnd"/>
            <w:r w:rsidRPr="007241DD">
              <w:t xml:space="preserve"> </w:t>
            </w:r>
            <w:proofErr w:type="spellStart"/>
            <w:r w:rsidRPr="007241DD">
              <w:t>педагогічної</w:t>
            </w:r>
            <w:proofErr w:type="spellEnd"/>
            <w:r w:rsidRPr="007241DD">
              <w:t xml:space="preserve"> та </w:t>
            </w:r>
            <w:proofErr w:type="spellStart"/>
            <w:r w:rsidRPr="007241DD">
              <w:rPr>
                <w:lang w:val="uk-UA"/>
              </w:rPr>
              <w:t>переддипломн</w:t>
            </w:r>
            <w:r w:rsidRPr="007241DD">
              <w:t>ої</w:t>
            </w:r>
            <w:proofErr w:type="spellEnd"/>
            <w:r w:rsidRPr="007241DD">
              <w:t xml:space="preserve"> практик;</w:t>
            </w:r>
          </w:p>
          <w:p w14:paraId="05C099F0" w14:textId="77777777" w:rsidR="008A52C0" w:rsidRPr="007241DD" w:rsidRDefault="008A52C0" w:rsidP="008A52C0">
            <w:pPr>
              <w:jc w:val="both"/>
            </w:pPr>
            <w:r w:rsidRPr="007241DD">
              <w:t xml:space="preserve">- </w:t>
            </w:r>
            <w:proofErr w:type="spellStart"/>
            <w:r w:rsidRPr="007241DD">
              <w:t>методичні</w:t>
            </w:r>
            <w:proofErr w:type="spellEnd"/>
            <w:r w:rsidRPr="007241DD">
              <w:t xml:space="preserve"> </w:t>
            </w:r>
            <w:proofErr w:type="spellStart"/>
            <w:r w:rsidRPr="007241DD">
              <w:t>матеріали</w:t>
            </w:r>
            <w:proofErr w:type="spellEnd"/>
            <w:r w:rsidRPr="007241DD">
              <w:t xml:space="preserve"> для </w:t>
            </w:r>
            <w:proofErr w:type="spellStart"/>
            <w:r w:rsidRPr="007241DD">
              <w:t>практичних</w:t>
            </w:r>
            <w:proofErr w:type="spellEnd"/>
            <w:r w:rsidRPr="007241DD">
              <w:t xml:space="preserve"> (</w:t>
            </w:r>
            <w:proofErr w:type="spellStart"/>
            <w:r w:rsidRPr="007241DD">
              <w:t>семінарських</w:t>
            </w:r>
            <w:proofErr w:type="spellEnd"/>
            <w:r w:rsidRPr="007241DD">
              <w:t>) занять;</w:t>
            </w:r>
          </w:p>
          <w:p w14:paraId="48DE4F79" w14:textId="77777777" w:rsidR="008A52C0" w:rsidRPr="007241DD" w:rsidRDefault="008A52C0" w:rsidP="008A52C0">
            <w:pPr>
              <w:jc w:val="both"/>
            </w:pPr>
            <w:r w:rsidRPr="007241DD">
              <w:t xml:space="preserve">- </w:t>
            </w:r>
            <w:proofErr w:type="spellStart"/>
            <w:r w:rsidRPr="007241DD">
              <w:t>методичні</w:t>
            </w:r>
            <w:proofErr w:type="spellEnd"/>
            <w:r w:rsidRPr="007241DD">
              <w:t xml:space="preserve"> </w:t>
            </w:r>
            <w:proofErr w:type="spellStart"/>
            <w:r w:rsidRPr="007241DD">
              <w:t>матеріали</w:t>
            </w:r>
            <w:proofErr w:type="spellEnd"/>
            <w:r w:rsidRPr="007241DD">
              <w:t xml:space="preserve"> для </w:t>
            </w:r>
            <w:proofErr w:type="spellStart"/>
            <w:r w:rsidRPr="007241DD">
              <w:t>самостійної</w:t>
            </w:r>
            <w:proofErr w:type="spellEnd"/>
            <w:r w:rsidRPr="007241DD">
              <w:t xml:space="preserve"> </w:t>
            </w:r>
            <w:proofErr w:type="spellStart"/>
            <w:r w:rsidRPr="007241DD">
              <w:t>роботи</w:t>
            </w:r>
            <w:proofErr w:type="spellEnd"/>
            <w:r w:rsidRPr="007241DD">
              <w:t xml:space="preserve"> </w:t>
            </w:r>
            <w:proofErr w:type="spellStart"/>
            <w:r w:rsidRPr="007241DD">
              <w:t>студентів</w:t>
            </w:r>
            <w:proofErr w:type="spellEnd"/>
            <w:r w:rsidRPr="007241DD">
              <w:t>;</w:t>
            </w:r>
          </w:p>
          <w:p w14:paraId="139BB325" w14:textId="77777777" w:rsidR="008A52C0" w:rsidRPr="007241DD" w:rsidRDefault="008A52C0" w:rsidP="008A52C0">
            <w:pPr>
              <w:jc w:val="both"/>
            </w:pPr>
            <w:r w:rsidRPr="007241DD">
              <w:t xml:space="preserve">- </w:t>
            </w:r>
            <w:proofErr w:type="spellStart"/>
            <w:r w:rsidRPr="007241DD">
              <w:t>навчально-методичні</w:t>
            </w:r>
            <w:proofErr w:type="spellEnd"/>
            <w:r w:rsidRPr="007241DD">
              <w:t xml:space="preserve"> </w:t>
            </w:r>
            <w:proofErr w:type="spellStart"/>
            <w:r w:rsidRPr="007241DD">
              <w:t>матеріали</w:t>
            </w:r>
            <w:proofErr w:type="spellEnd"/>
            <w:r w:rsidRPr="007241DD">
              <w:t xml:space="preserve"> на </w:t>
            </w:r>
            <w:proofErr w:type="spellStart"/>
            <w:r w:rsidRPr="007241DD">
              <w:t>платформі</w:t>
            </w:r>
            <w:proofErr w:type="spellEnd"/>
            <w:r w:rsidRPr="007241DD">
              <w:t xml:space="preserve"> </w:t>
            </w:r>
            <w:proofErr w:type="spellStart"/>
            <w:r w:rsidRPr="007241DD">
              <w:t>Moodle</w:t>
            </w:r>
            <w:proofErr w:type="spellEnd"/>
            <w:r w:rsidRPr="007241DD">
              <w:t xml:space="preserve"> </w:t>
            </w:r>
            <w:r w:rsidRPr="007241DD">
              <w:rPr>
                <w:color w:val="0070C0"/>
                <w:u w:val="single"/>
              </w:rPr>
              <w:t>http://vo.uu.edu.ua/;</w:t>
            </w:r>
          </w:p>
          <w:p w14:paraId="3EE30F1B" w14:textId="57345247" w:rsidR="008A52C0" w:rsidRPr="007241DD" w:rsidRDefault="008A52C0" w:rsidP="008A52C0">
            <w:pPr>
              <w:jc w:val="both"/>
              <w:rPr>
                <w:lang w:val="uk-UA"/>
              </w:rPr>
            </w:pPr>
            <w:r w:rsidRPr="007241DD">
              <w:t xml:space="preserve">- </w:t>
            </w:r>
            <w:proofErr w:type="spellStart"/>
            <w:r w:rsidRPr="007241DD">
              <w:t>пакети</w:t>
            </w:r>
            <w:proofErr w:type="spellEnd"/>
            <w:r w:rsidRPr="007241DD">
              <w:t xml:space="preserve"> </w:t>
            </w:r>
            <w:proofErr w:type="spellStart"/>
            <w:r w:rsidRPr="007241DD">
              <w:t>прикладних</w:t>
            </w:r>
            <w:proofErr w:type="spellEnd"/>
            <w:r w:rsidRPr="007241DD">
              <w:t xml:space="preserve"> </w:t>
            </w:r>
            <w:proofErr w:type="spellStart"/>
            <w:r w:rsidRPr="007241DD">
              <w:t>програм</w:t>
            </w:r>
            <w:proofErr w:type="spellEnd"/>
            <w:r w:rsidRPr="007241DD">
              <w:t>.</w:t>
            </w:r>
          </w:p>
        </w:tc>
      </w:tr>
      <w:tr w:rsidR="008A52C0" w:rsidRPr="007241DD" w14:paraId="54B35A6E" w14:textId="77777777" w:rsidTr="00DE0326">
        <w:tc>
          <w:tcPr>
            <w:tcW w:w="10031" w:type="dxa"/>
            <w:gridSpan w:val="3"/>
            <w:shd w:val="clear" w:color="auto" w:fill="A6A6A6"/>
          </w:tcPr>
          <w:p w14:paraId="2652E1F6" w14:textId="77777777" w:rsidR="008A52C0" w:rsidRPr="007241DD" w:rsidRDefault="008A52C0" w:rsidP="008A52C0">
            <w:pPr>
              <w:jc w:val="center"/>
              <w:rPr>
                <w:lang w:val="uk-UA"/>
              </w:rPr>
            </w:pPr>
            <w:r w:rsidRPr="007241DD">
              <w:rPr>
                <w:b/>
                <w:bCs/>
                <w:lang w:val="uk-UA"/>
              </w:rPr>
              <w:t>9 – Академічна мобільність</w:t>
            </w:r>
          </w:p>
        </w:tc>
      </w:tr>
      <w:tr w:rsidR="008A52C0" w:rsidRPr="007241DD" w14:paraId="059B22F6" w14:textId="77777777" w:rsidTr="00DE0326">
        <w:tc>
          <w:tcPr>
            <w:tcW w:w="2808" w:type="dxa"/>
          </w:tcPr>
          <w:p w14:paraId="7FA11369" w14:textId="77777777" w:rsidR="008A52C0" w:rsidRPr="007241DD" w:rsidRDefault="008A52C0" w:rsidP="008A52C0">
            <w:pPr>
              <w:rPr>
                <w:b/>
                <w:lang w:val="uk-UA"/>
              </w:rPr>
            </w:pPr>
            <w:r w:rsidRPr="007241DD">
              <w:rPr>
                <w:b/>
                <w:lang w:val="uk-UA"/>
              </w:rPr>
              <w:t>Національна кредитна мобільність</w:t>
            </w:r>
          </w:p>
        </w:tc>
        <w:tc>
          <w:tcPr>
            <w:tcW w:w="7223" w:type="dxa"/>
            <w:gridSpan w:val="2"/>
          </w:tcPr>
          <w:p w14:paraId="7BF920F4" w14:textId="77777777" w:rsidR="008A52C0" w:rsidRPr="007241DD" w:rsidRDefault="008A52C0" w:rsidP="008A52C0">
            <w:pPr>
              <w:jc w:val="both"/>
              <w:rPr>
                <w:lang w:val="uk-UA"/>
              </w:rPr>
            </w:pPr>
            <w:r w:rsidRPr="007241DD">
              <w:rPr>
                <w:lang w:val="uk-UA"/>
              </w:rPr>
              <w:t xml:space="preserve">Студенти проходять переддипломну практичну підготовку в організаціях соціальної сфери і закладах освіти, з якими укладено договори про співробітництво і на проведення практики: соціальні служби для сім’ї, дітей та молоді, центри ранньої соціальної реабілітації дітей із інвалідністю, громадські організації і благодійні фонди, будинки-інтернати для дітей із інвалідністю, середні загальноосвітні школи, психоневрологічні інтернати для дітей, позашкільні навчальні заклади, центри професійної та соціальної реабілітації людей із інвалідністю, загальноосвітні школи-інтернати для дітей-сиріт та дітей, позбавлених батьківського піклування, загальноосвітні школи-інтернати для дітей із вадами психофізичного розвитку, центри психосоціальної реабілітації дітей-інвалідів, </w:t>
            </w:r>
            <w:proofErr w:type="spellStart"/>
            <w:r w:rsidRPr="007241DD">
              <w:rPr>
                <w:lang w:val="uk-UA"/>
              </w:rPr>
              <w:t>інклюзивно</w:t>
            </w:r>
            <w:proofErr w:type="spellEnd"/>
            <w:r w:rsidRPr="007241DD">
              <w:rPr>
                <w:lang w:val="uk-UA"/>
              </w:rPr>
              <w:t>-ресурсні центри.</w:t>
            </w:r>
          </w:p>
          <w:p w14:paraId="6172A119" w14:textId="3BEE5954" w:rsidR="008A52C0" w:rsidRPr="007241DD" w:rsidRDefault="005B2F3B" w:rsidP="008A52C0">
            <w:pPr>
              <w:jc w:val="both"/>
              <w:rPr>
                <w:lang w:val="uk-UA"/>
              </w:rPr>
            </w:pPr>
            <w:r w:rsidRPr="007241DD">
              <w:rPr>
                <w:lang w:val="uk-UA"/>
              </w:rPr>
              <w:t xml:space="preserve">Київський міський Центр соціальної, професійної та трудової </w:t>
            </w:r>
            <w:r w:rsidRPr="007241DD">
              <w:rPr>
                <w:lang w:val="uk-UA"/>
              </w:rPr>
              <w:lastRenderedPageBreak/>
              <w:t xml:space="preserve">реабілітації інвалідів, Реабілітаційний цент «Новий путь», Товариство з обмеженою відповідальністю </w:t>
            </w:r>
            <w:r w:rsidRPr="007241DD">
              <w:t>«</w:t>
            </w:r>
            <w:proofErr w:type="spellStart"/>
            <w:r w:rsidRPr="007241DD">
              <w:t>Корекційний</w:t>
            </w:r>
            <w:proofErr w:type="spellEnd"/>
            <w:r w:rsidRPr="007241DD">
              <w:t xml:space="preserve"> центр «</w:t>
            </w:r>
            <w:proofErr w:type="spellStart"/>
            <w:r w:rsidRPr="007241DD">
              <w:t>Розвиток</w:t>
            </w:r>
            <w:proofErr w:type="spellEnd"/>
            <w:r w:rsidRPr="007241DD">
              <w:t>»</w:t>
            </w:r>
          </w:p>
        </w:tc>
      </w:tr>
      <w:tr w:rsidR="008A52C0" w:rsidRPr="007241DD" w14:paraId="7AB78C7D" w14:textId="77777777" w:rsidTr="00DE0326">
        <w:tc>
          <w:tcPr>
            <w:tcW w:w="2808" w:type="dxa"/>
          </w:tcPr>
          <w:p w14:paraId="2B98F9E8" w14:textId="77777777" w:rsidR="008A52C0" w:rsidRPr="007241DD" w:rsidRDefault="008A52C0" w:rsidP="008A52C0">
            <w:pPr>
              <w:rPr>
                <w:b/>
                <w:lang w:val="uk-UA"/>
              </w:rPr>
            </w:pPr>
            <w:r w:rsidRPr="007241DD">
              <w:rPr>
                <w:b/>
                <w:lang w:val="uk-UA"/>
              </w:rPr>
              <w:lastRenderedPageBreak/>
              <w:t>Міжнародна кредитна мобільність</w:t>
            </w:r>
          </w:p>
        </w:tc>
        <w:tc>
          <w:tcPr>
            <w:tcW w:w="7223" w:type="dxa"/>
            <w:gridSpan w:val="2"/>
            <w:shd w:val="clear" w:color="auto" w:fill="auto"/>
          </w:tcPr>
          <w:p w14:paraId="26B7F826" w14:textId="77777777" w:rsidR="008A52C0" w:rsidRPr="007241DD" w:rsidRDefault="008A52C0" w:rsidP="008A52C0">
            <w:pPr>
              <w:jc w:val="both"/>
              <w:rPr>
                <w:lang w:val="uk-UA"/>
              </w:rPr>
            </w:pPr>
            <w:r w:rsidRPr="007241DD">
              <w:rPr>
                <w:lang w:val="uk-UA"/>
              </w:rPr>
              <w:t xml:space="preserve">Студенти мають можливість проходити стажування за кордоном як аніматори, </w:t>
            </w:r>
            <w:proofErr w:type="spellStart"/>
            <w:r w:rsidRPr="007241DD">
              <w:rPr>
                <w:lang w:val="uk-UA"/>
              </w:rPr>
              <w:t>тьютори</w:t>
            </w:r>
            <w:proofErr w:type="spellEnd"/>
            <w:r w:rsidRPr="007241DD">
              <w:rPr>
                <w:lang w:val="uk-UA"/>
              </w:rPr>
              <w:t>, вихователі, асистенти, працюючи з дітьми та інвалідами в закладах оздоровлення.</w:t>
            </w:r>
          </w:p>
        </w:tc>
      </w:tr>
      <w:tr w:rsidR="008A52C0" w:rsidRPr="007241DD" w14:paraId="605DA038" w14:textId="77777777" w:rsidTr="00DE0326">
        <w:tc>
          <w:tcPr>
            <w:tcW w:w="2808" w:type="dxa"/>
          </w:tcPr>
          <w:p w14:paraId="6E958A93" w14:textId="77777777" w:rsidR="008A52C0" w:rsidRPr="007241DD" w:rsidRDefault="008A52C0" w:rsidP="008A52C0">
            <w:pPr>
              <w:rPr>
                <w:b/>
                <w:lang w:val="uk-UA"/>
              </w:rPr>
            </w:pPr>
            <w:r w:rsidRPr="007241DD">
              <w:rPr>
                <w:b/>
                <w:lang w:val="uk-UA"/>
              </w:rPr>
              <w:t>Навчання іноземних здобувачів вищої освіти</w:t>
            </w:r>
          </w:p>
        </w:tc>
        <w:tc>
          <w:tcPr>
            <w:tcW w:w="7223" w:type="dxa"/>
            <w:gridSpan w:val="2"/>
            <w:shd w:val="clear" w:color="auto" w:fill="auto"/>
          </w:tcPr>
          <w:p w14:paraId="79F20A48" w14:textId="77777777" w:rsidR="008A52C0" w:rsidRPr="007241DD" w:rsidRDefault="008A52C0" w:rsidP="008A52C0">
            <w:pPr>
              <w:jc w:val="both"/>
              <w:rPr>
                <w:lang w:val="uk-UA"/>
              </w:rPr>
            </w:pPr>
            <w:r w:rsidRPr="007241DD">
              <w:rPr>
                <w:lang w:val="uk-UA"/>
              </w:rPr>
              <w:t>Умови та особливості прийому на навчання іноземних громадян регламентуються Правилами прийому до Університету «Україна».</w:t>
            </w:r>
          </w:p>
          <w:p w14:paraId="5581671D" w14:textId="77777777" w:rsidR="008A52C0" w:rsidRPr="007241DD" w:rsidRDefault="008A52C0" w:rsidP="008A52C0">
            <w:pPr>
              <w:jc w:val="both"/>
              <w:rPr>
                <w:lang w:val="uk-UA"/>
              </w:rPr>
            </w:pPr>
            <w:r w:rsidRPr="007241DD">
              <w:rPr>
                <w:lang w:val="uk-UA"/>
              </w:rPr>
              <w:t>Процес викладання за необхідності здійснюється англійською мовою.</w:t>
            </w:r>
          </w:p>
        </w:tc>
      </w:tr>
    </w:tbl>
    <w:p w14:paraId="02D878A3" w14:textId="77777777" w:rsidR="00B8709D" w:rsidRPr="007241DD" w:rsidRDefault="00B8709D" w:rsidP="00B8709D">
      <w:pPr>
        <w:suppressAutoHyphens/>
        <w:jc w:val="center"/>
        <w:rPr>
          <w:b/>
          <w:bCs/>
          <w:sz w:val="28"/>
          <w:szCs w:val="28"/>
          <w:lang w:val="uk-UA"/>
        </w:rPr>
      </w:pPr>
      <w:r w:rsidRPr="007241DD">
        <w:rPr>
          <w:b/>
          <w:bCs/>
          <w:sz w:val="28"/>
          <w:szCs w:val="28"/>
          <w:lang w:val="uk-UA"/>
        </w:rPr>
        <w:br w:type="page"/>
      </w:r>
      <w:r w:rsidRPr="007241DD">
        <w:rPr>
          <w:b/>
          <w:bCs/>
          <w:sz w:val="28"/>
          <w:szCs w:val="28"/>
          <w:lang w:val="uk-UA"/>
        </w:rPr>
        <w:lastRenderedPageBreak/>
        <w:t>2. Перелік компонентів освітньо-професійної програми</w:t>
      </w:r>
    </w:p>
    <w:p w14:paraId="4598B518" w14:textId="77777777" w:rsidR="00B8709D" w:rsidRPr="007241DD" w:rsidRDefault="00B8709D" w:rsidP="00B8709D">
      <w:pPr>
        <w:suppressAutoHyphens/>
        <w:jc w:val="center"/>
        <w:rPr>
          <w:b/>
          <w:bCs/>
          <w:sz w:val="28"/>
          <w:szCs w:val="28"/>
          <w:lang w:val="uk-UA"/>
        </w:rPr>
      </w:pPr>
      <w:r w:rsidRPr="007241DD">
        <w:rPr>
          <w:b/>
          <w:bCs/>
          <w:sz w:val="28"/>
          <w:szCs w:val="28"/>
          <w:lang w:val="uk-UA"/>
        </w:rPr>
        <w:t>та їх логічна послідовність</w:t>
      </w:r>
    </w:p>
    <w:p w14:paraId="0E683630" w14:textId="77777777" w:rsidR="00B8709D" w:rsidRPr="007241DD" w:rsidRDefault="00B8709D" w:rsidP="00B8709D">
      <w:pPr>
        <w:suppressAutoHyphens/>
        <w:jc w:val="center"/>
        <w:rPr>
          <w:b/>
          <w:bCs/>
          <w:sz w:val="16"/>
          <w:szCs w:val="16"/>
          <w:lang w:val="uk-UA"/>
        </w:rPr>
      </w:pPr>
    </w:p>
    <w:p w14:paraId="4EF37919" w14:textId="77777777" w:rsidR="00B8709D" w:rsidRPr="007241DD" w:rsidRDefault="00B8709D" w:rsidP="00B8709D">
      <w:pPr>
        <w:widowControl w:val="0"/>
        <w:ind w:firstLine="709"/>
        <w:contextualSpacing/>
        <w:jc w:val="center"/>
        <w:rPr>
          <w:b/>
          <w:bCs/>
          <w:sz w:val="28"/>
          <w:szCs w:val="28"/>
          <w:lang w:val="uk-UA"/>
        </w:rPr>
      </w:pPr>
      <w:r w:rsidRPr="007241DD">
        <w:rPr>
          <w:b/>
          <w:bCs/>
          <w:sz w:val="28"/>
          <w:szCs w:val="28"/>
          <w:lang w:val="uk-UA"/>
        </w:rPr>
        <w:t>2.1. Перелік компонентів ОПП</w:t>
      </w:r>
    </w:p>
    <w:tbl>
      <w:tblPr>
        <w:tblW w:w="10493" w:type="dxa"/>
        <w:tblInd w:w="-459" w:type="dxa"/>
        <w:tblLayout w:type="fixed"/>
        <w:tblLook w:val="04A0" w:firstRow="1" w:lastRow="0" w:firstColumn="1" w:lastColumn="0" w:noHBand="0" w:noVBand="1"/>
      </w:tblPr>
      <w:tblGrid>
        <w:gridCol w:w="993"/>
        <w:gridCol w:w="5087"/>
        <w:gridCol w:w="1104"/>
        <w:gridCol w:w="7"/>
        <w:gridCol w:w="1047"/>
        <w:gridCol w:w="1302"/>
        <w:gridCol w:w="55"/>
        <w:gridCol w:w="898"/>
      </w:tblGrid>
      <w:tr w:rsidR="00B8709D" w:rsidRPr="007241DD" w14:paraId="30CBA750" w14:textId="77777777" w:rsidTr="00DE0326">
        <w:trPr>
          <w:trHeight w:val="20"/>
        </w:trPr>
        <w:tc>
          <w:tcPr>
            <w:tcW w:w="99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6D798D9E" w14:textId="77777777" w:rsidR="00B8709D" w:rsidRPr="007241DD" w:rsidRDefault="00B8709D" w:rsidP="00DE0326">
            <w:pPr>
              <w:widowControl w:val="0"/>
              <w:contextualSpacing/>
              <w:jc w:val="center"/>
              <w:rPr>
                <w:b/>
                <w:bCs/>
                <w:lang w:val="uk-UA"/>
              </w:rPr>
            </w:pPr>
            <w:r w:rsidRPr="007241DD">
              <w:rPr>
                <w:b/>
                <w:bCs/>
                <w:lang w:val="uk-UA"/>
              </w:rPr>
              <w:t>Код н/д</w:t>
            </w:r>
          </w:p>
        </w:tc>
        <w:tc>
          <w:tcPr>
            <w:tcW w:w="5087" w:type="dxa"/>
            <w:vMerge w:val="restart"/>
            <w:tcBorders>
              <w:top w:val="single" w:sz="8" w:space="0" w:color="auto"/>
              <w:left w:val="single" w:sz="4" w:space="0" w:color="auto"/>
              <w:bottom w:val="nil"/>
              <w:right w:val="single" w:sz="4" w:space="0" w:color="auto"/>
            </w:tcBorders>
            <w:shd w:val="clear" w:color="auto" w:fill="auto"/>
            <w:vAlign w:val="center"/>
            <w:hideMark/>
          </w:tcPr>
          <w:p w14:paraId="6B3AE8EC" w14:textId="77777777" w:rsidR="00B8709D" w:rsidRPr="007241DD" w:rsidRDefault="00B8709D" w:rsidP="00DE0326">
            <w:pPr>
              <w:widowControl w:val="0"/>
              <w:contextualSpacing/>
              <w:jc w:val="center"/>
              <w:rPr>
                <w:b/>
                <w:bCs/>
                <w:lang w:val="uk-UA"/>
              </w:rPr>
            </w:pPr>
            <w:r w:rsidRPr="007241DD">
              <w:rPr>
                <w:b/>
                <w:bCs/>
                <w:lang w:val="uk-UA"/>
              </w:rPr>
              <w:t xml:space="preserve">Компоненти освітньої програми </w:t>
            </w:r>
            <w:r w:rsidRPr="007241DD">
              <w:rPr>
                <w:b/>
                <w:bCs/>
                <w:lang w:val="uk-UA"/>
              </w:rPr>
              <w:br/>
              <w:t xml:space="preserve">(навчальні дисципліни, курсові </w:t>
            </w:r>
            <w:proofErr w:type="spellStart"/>
            <w:r w:rsidRPr="007241DD">
              <w:rPr>
                <w:b/>
                <w:bCs/>
                <w:lang w:val="uk-UA"/>
              </w:rPr>
              <w:t>проєкти</w:t>
            </w:r>
            <w:proofErr w:type="spellEnd"/>
            <w:r w:rsidRPr="007241DD">
              <w:rPr>
                <w:b/>
                <w:bCs/>
                <w:lang w:val="uk-UA"/>
              </w:rPr>
              <w:t xml:space="preserve"> (роботи), практики, кваліфікаційна робота)</w:t>
            </w:r>
          </w:p>
        </w:tc>
        <w:tc>
          <w:tcPr>
            <w:tcW w:w="2158" w:type="dxa"/>
            <w:gridSpan w:val="3"/>
            <w:tcBorders>
              <w:top w:val="single" w:sz="8" w:space="0" w:color="auto"/>
              <w:left w:val="nil"/>
              <w:bottom w:val="single" w:sz="4" w:space="0" w:color="auto"/>
              <w:right w:val="single" w:sz="4" w:space="0" w:color="000000"/>
            </w:tcBorders>
            <w:shd w:val="clear" w:color="auto" w:fill="auto"/>
            <w:vAlign w:val="center"/>
            <w:hideMark/>
          </w:tcPr>
          <w:p w14:paraId="4E068FC2" w14:textId="77777777" w:rsidR="00B8709D" w:rsidRPr="007241DD" w:rsidRDefault="00B8709D" w:rsidP="00DE0326">
            <w:pPr>
              <w:widowControl w:val="0"/>
              <w:contextualSpacing/>
              <w:jc w:val="center"/>
              <w:rPr>
                <w:b/>
                <w:bCs/>
                <w:lang w:val="uk-UA"/>
              </w:rPr>
            </w:pPr>
            <w:r w:rsidRPr="007241DD">
              <w:rPr>
                <w:b/>
                <w:bCs/>
                <w:lang w:val="uk-UA"/>
              </w:rPr>
              <w:t>Обсяг</w:t>
            </w:r>
          </w:p>
        </w:tc>
        <w:tc>
          <w:tcPr>
            <w:tcW w:w="130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CC5E036" w14:textId="77777777" w:rsidR="00B8709D" w:rsidRPr="007241DD" w:rsidRDefault="00B8709D" w:rsidP="00DE0326">
            <w:pPr>
              <w:widowControl w:val="0"/>
              <w:contextualSpacing/>
              <w:jc w:val="center"/>
              <w:rPr>
                <w:b/>
                <w:bCs/>
                <w:lang w:val="uk-UA"/>
              </w:rPr>
            </w:pPr>
            <w:r w:rsidRPr="007241DD">
              <w:rPr>
                <w:b/>
                <w:bCs/>
                <w:lang w:val="uk-UA"/>
              </w:rPr>
              <w:t>Форма</w:t>
            </w:r>
            <w:r w:rsidRPr="007241DD">
              <w:rPr>
                <w:b/>
                <w:bCs/>
                <w:lang w:val="uk-UA"/>
              </w:rPr>
              <w:br/>
            </w:r>
            <w:proofErr w:type="spellStart"/>
            <w:r w:rsidRPr="007241DD">
              <w:rPr>
                <w:b/>
                <w:bCs/>
                <w:lang w:val="uk-UA"/>
              </w:rPr>
              <w:t>підсумк</w:t>
            </w:r>
            <w:proofErr w:type="spellEnd"/>
            <w:r w:rsidRPr="007241DD">
              <w:rPr>
                <w:b/>
                <w:bCs/>
                <w:lang w:val="uk-UA"/>
              </w:rPr>
              <w:t>. контролю</w:t>
            </w:r>
          </w:p>
        </w:tc>
        <w:tc>
          <w:tcPr>
            <w:tcW w:w="953" w:type="dxa"/>
            <w:gridSpan w:val="2"/>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7E37768B" w14:textId="77777777" w:rsidR="00B8709D" w:rsidRPr="007241DD" w:rsidRDefault="00B8709D" w:rsidP="00DE0326">
            <w:pPr>
              <w:widowControl w:val="0"/>
              <w:contextualSpacing/>
              <w:jc w:val="center"/>
              <w:rPr>
                <w:b/>
                <w:bCs/>
                <w:lang w:val="uk-UA"/>
              </w:rPr>
            </w:pPr>
            <w:proofErr w:type="spellStart"/>
            <w:r w:rsidRPr="007241DD">
              <w:rPr>
                <w:b/>
                <w:bCs/>
                <w:lang w:val="uk-UA"/>
              </w:rPr>
              <w:t>Семес</w:t>
            </w:r>
            <w:proofErr w:type="spellEnd"/>
            <w:r w:rsidRPr="007241DD">
              <w:rPr>
                <w:b/>
                <w:bCs/>
                <w:lang w:val="uk-UA"/>
              </w:rPr>
              <w:t>-три</w:t>
            </w:r>
          </w:p>
        </w:tc>
      </w:tr>
      <w:tr w:rsidR="00B8709D" w:rsidRPr="007241DD" w14:paraId="251406CE" w14:textId="77777777" w:rsidTr="00DE0326">
        <w:trPr>
          <w:trHeight w:val="20"/>
        </w:trPr>
        <w:tc>
          <w:tcPr>
            <w:tcW w:w="993" w:type="dxa"/>
            <w:vMerge/>
            <w:tcBorders>
              <w:top w:val="single" w:sz="8" w:space="0" w:color="auto"/>
              <w:left w:val="single" w:sz="8" w:space="0" w:color="auto"/>
              <w:bottom w:val="single" w:sz="4" w:space="0" w:color="auto"/>
              <w:right w:val="single" w:sz="4" w:space="0" w:color="auto"/>
            </w:tcBorders>
            <w:vAlign w:val="center"/>
            <w:hideMark/>
          </w:tcPr>
          <w:p w14:paraId="0FDE626F" w14:textId="77777777" w:rsidR="00B8709D" w:rsidRPr="007241DD" w:rsidRDefault="00B8709D" w:rsidP="00DE0326">
            <w:pPr>
              <w:widowControl w:val="0"/>
              <w:contextualSpacing/>
              <w:rPr>
                <w:b/>
                <w:bCs/>
                <w:lang w:val="uk-UA"/>
              </w:rPr>
            </w:pPr>
          </w:p>
        </w:tc>
        <w:tc>
          <w:tcPr>
            <w:tcW w:w="5087" w:type="dxa"/>
            <w:vMerge/>
            <w:tcBorders>
              <w:top w:val="single" w:sz="8" w:space="0" w:color="auto"/>
              <w:left w:val="single" w:sz="4" w:space="0" w:color="auto"/>
              <w:bottom w:val="nil"/>
              <w:right w:val="single" w:sz="4" w:space="0" w:color="auto"/>
            </w:tcBorders>
            <w:vAlign w:val="center"/>
            <w:hideMark/>
          </w:tcPr>
          <w:p w14:paraId="617302E8" w14:textId="77777777" w:rsidR="00B8709D" w:rsidRPr="007241DD" w:rsidRDefault="00B8709D" w:rsidP="00DE0326">
            <w:pPr>
              <w:widowControl w:val="0"/>
              <w:contextualSpacing/>
              <w:rPr>
                <w:b/>
                <w:bCs/>
                <w:lang w:val="uk-UA"/>
              </w:rPr>
            </w:pPr>
          </w:p>
        </w:tc>
        <w:tc>
          <w:tcPr>
            <w:tcW w:w="1111" w:type="dxa"/>
            <w:gridSpan w:val="2"/>
            <w:tcBorders>
              <w:top w:val="nil"/>
              <w:left w:val="nil"/>
              <w:bottom w:val="nil"/>
              <w:right w:val="single" w:sz="4" w:space="0" w:color="auto"/>
            </w:tcBorders>
            <w:shd w:val="clear" w:color="auto" w:fill="auto"/>
            <w:vAlign w:val="center"/>
            <w:hideMark/>
          </w:tcPr>
          <w:p w14:paraId="14435C2B" w14:textId="77777777" w:rsidR="00B8709D" w:rsidRPr="007241DD" w:rsidRDefault="00B8709D" w:rsidP="00DE0326">
            <w:pPr>
              <w:widowControl w:val="0"/>
              <w:contextualSpacing/>
              <w:jc w:val="center"/>
              <w:rPr>
                <w:b/>
                <w:bCs/>
                <w:lang w:val="uk-UA"/>
              </w:rPr>
            </w:pPr>
            <w:r w:rsidRPr="007241DD">
              <w:rPr>
                <w:b/>
                <w:bCs/>
                <w:lang w:val="uk-UA"/>
              </w:rPr>
              <w:t xml:space="preserve">кредити ECTS  </w:t>
            </w:r>
          </w:p>
        </w:tc>
        <w:tc>
          <w:tcPr>
            <w:tcW w:w="1047" w:type="dxa"/>
            <w:tcBorders>
              <w:top w:val="nil"/>
              <w:left w:val="nil"/>
              <w:bottom w:val="nil"/>
              <w:right w:val="single" w:sz="4" w:space="0" w:color="auto"/>
            </w:tcBorders>
            <w:shd w:val="clear" w:color="auto" w:fill="auto"/>
            <w:vAlign w:val="center"/>
            <w:hideMark/>
          </w:tcPr>
          <w:p w14:paraId="7733A7F2" w14:textId="77777777" w:rsidR="00B8709D" w:rsidRPr="007241DD" w:rsidRDefault="00B8709D" w:rsidP="00DE0326">
            <w:pPr>
              <w:widowControl w:val="0"/>
              <w:contextualSpacing/>
              <w:jc w:val="center"/>
              <w:rPr>
                <w:b/>
                <w:bCs/>
                <w:lang w:val="uk-UA"/>
              </w:rPr>
            </w:pPr>
            <w:proofErr w:type="spellStart"/>
            <w:r w:rsidRPr="007241DD">
              <w:rPr>
                <w:b/>
                <w:bCs/>
                <w:lang w:val="uk-UA"/>
              </w:rPr>
              <w:t>академ</w:t>
            </w:r>
            <w:proofErr w:type="spellEnd"/>
            <w:r w:rsidRPr="007241DD">
              <w:rPr>
                <w:b/>
                <w:bCs/>
                <w:lang w:val="uk-UA"/>
              </w:rPr>
              <w:t>. години</w:t>
            </w:r>
          </w:p>
        </w:tc>
        <w:tc>
          <w:tcPr>
            <w:tcW w:w="1302" w:type="dxa"/>
            <w:vMerge/>
            <w:tcBorders>
              <w:top w:val="single" w:sz="8" w:space="0" w:color="auto"/>
              <w:left w:val="single" w:sz="4" w:space="0" w:color="auto"/>
              <w:bottom w:val="single" w:sz="4" w:space="0" w:color="auto"/>
              <w:right w:val="single" w:sz="4" w:space="0" w:color="auto"/>
            </w:tcBorders>
            <w:vAlign w:val="center"/>
            <w:hideMark/>
          </w:tcPr>
          <w:p w14:paraId="13BEF650" w14:textId="77777777" w:rsidR="00B8709D" w:rsidRPr="007241DD" w:rsidRDefault="00B8709D" w:rsidP="00DE0326">
            <w:pPr>
              <w:widowControl w:val="0"/>
              <w:contextualSpacing/>
              <w:rPr>
                <w:b/>
                <w:bCs/>
                <w:lang w:val="uk-UA"/>
              </w:rPr>
            </w:pPr>
          </w:p>
        </w:tc>
        <w:tc>
          <w:tcPr>
            <w:tcW w:w="953" w:type="dxa"/>
            <w:gridSpan w:val="2"/>
            <w:vMerge/>
            <w:tcBorders>
              <w:top w:val="single" w:sz="8" w:space="0" w:color="auto"/>
              <w:left w:val="single" w:sz="4" w:space="0" w:color="auto"/>
              <w:bottom w:val="single" w:sz="8" w:space="0" w:color="000000"/>
              <w:right w:val="single" w:sz="8" w:space="0" w:color="auto"/>
            </w:tcBorders>
            <w:vAlign w:val="center"/>
            <w:hideMark/>
          </w:tcPr>
          <w:p w14:paraId="1FFC173B" w14:textId="77777777" w:rsidR="00B8709D" w:rsidRPr="007241DD" w:rsidRDefault="00B8709D" w:rsidP="00DE0326">
            <w:pPr>
              <w:widowControl w:val="0"/>
              <w:contextualSpacing/>
              <w:rPr>
                <w:b/>
                <w:bCs/>
                <w:lang w:val="uk-UA"/>
              </w:rPr>
            </w:pPr>
          </w:p>
        </w:tc>
      </w:tr>
      <w:tr w:rsidR="00B8709D" w:rsidRPr="007241DD" w14:paraId="05E679C4" w14:textId="77777777" w:rsidTr="00DE0326">
        <w:trPr>
          <w:trHeight w:val="20"/>
        </w:trPr>
        <w:tc>
          <w:tcPr>
            <w:tcW w:w="99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C55D48C" w14:textId="77777777" w:rsidR="00B8709D" w:rsidRPr="007241DD" w:rsidRDefault="00B8709D" w:rsidP="00DE0326">
            <w:pPr>
              <w:widowControl w:val="0"/>
              <w:contextualSpacing/>
              <w:jc w:val="center"/>
              <w:rPr>
                <w:b/>
                <w:bCs/>
                <w:lang w:val="uk-UA"/>
              </w:rPr>
            </w:pPr>
            <w:r w:rsidRPr="007241DD">
              <w:rPr>
                <w:b/>
                <w:bCs/>
                <w:lang w:val="uk-UA"/>
              </w:rPr>
              <w:t>1</w:t>
            </w:r>
          </w:p>
        </w:tc>
        <w:tc>
          <w:tcPr>
            <w:tcW w:w="5087" w:type="dxa"/>
            <w:tcBorders>
              <w:top w:val="single" w:sz="8" w:space="0" w:color="auto"/>
              <w:left w:val="nil"/>
              <w:bottom w:val="single" w:sz="8" w:space="0" w:color="auto"/>
              <w:right w:val="single" w:sz="4" w:space="0" w:color="auto"/>
            </w:tcBorders>
            <w:shd w:val="clear" w:color="auto" w:fill="auto"/>
            <w:vAlign w:val="center"/>
            <w:hideMark/>
          </w:tcPr>
          <w:p w14:paraId="53C7ABD1" w14:textId="77777777" w:rsidR="00B8709D" w:rsidRPr="007241DD" w:rsidRDefault="00B8709D" w:rsidP="00DE0326">
            <w:pPr>
              <w:widowControl w:val="0"/>
              <w:contextualSpacing/>
              <w:jc w:val="center"/>
              <w:rPr>
                <w:b/>
                <w:bCs/>
                <w:lang w:val="uk-UA"/>
              </w:rPr>
            </w:pPr>
            <w:r w:rsidRPr="007241DD">
              <w:rPr>
                <w:b/>
                <w:bCs/>
                <w:lang w:val="uk-UA"/>
              </w:rPr>
              <w:t>2</w:t>
            </w:r>
          </w:p>
        </w:tc>
        <w:tc>
          <w:tcPr>
            <w:tcW w:w="1111" w:type="dxa"/>
            <w:gridSpan w:val="2"/>
            <w:tcBorders>
              <w:top w:val="single" w:sz="8" w:space="0" w:color="auto"/>
              <w:left w:val="nil"/>
              <w:bottom w:val="single" w:sz="8" w:space="0" w:color="auto"/>
              <w:right w:val="single" w:sz="4" w:space="0" w:color="auto"/>
            </w:tcBorders>
            <w:shd w:val="clear" w:color="auto" w:fill="auto"/>
            <w:vAlign w:val="center"/>
            <w:hideMark/>
          </w:tcPr>
          <w:p w14:paraId="2E174A2B" w14:textId="77777777" w:rsidR="00B8709D" w:rsidRPr="007241DD" w:rsidRDefault="00B8709D" w:rsidP="00DE0326">
            <w:pPr>
              <w:widowControl w:val="0"/>
              <w:contextualSpacing/>
              <w:jc w:val="center"/>
              <w:rPr>
                <w:b/>
                <w:bCs/>
                <w:lang w:val="uk-UA"/>
              </w:rPr>
            </w:pPr>
            <w:r w:rsidRPr="007241DD">
              <w:rPr>
                <w:b/>
                <w:bCs/>
                <w:lang w:val="uk-UA"/>
              </w:rPr>
              <w:t>3</w:t>
            </w:r>
          </w:p>
        </w:tc>
        <w:tc>
          <w:tcPr>
            <w:tcW w:w="1047" w:type="dxa"/>
            <w:tcBorders>
              <w:top w:val="single" w:sz="8" w:space="0" w:color="auto"/>
              <w:left w:val="nil"/>
              <w:bottom w:val="single" w:sz="8" w:space="0" w:color="auto"/>
              <w:right w:val="single" w:sz="4" w:space="0" w:color="auto"/>
            </w:tcBorders>
            <w:shd w:val="clear" w:color="auto" w:fill="auto"/>
            <w:vAlign w:val="center"/>
            <w:hideMark/>
          </w:tcPr>
          <w:p w14:paraId="4E8513E9" w14:textId="77777777" w:rsidR="00B8709D" w:rsidRPr="007241DD" w:rsidRDefault="00B8709D" w:rsidP="00DE0326">
            <w:pPr>
              <w:widowControl w:val="0"/>
              <w:contextualSpacing/>
              <w:jc w:val="center"/>
              <w:rPr>
                <w:b/>
                <w:bCs/>
                <w:lang w:val="uk-UA"/>
              </w:rPr>
            </w:pPr>
            <w:r w:rsidRPr="007241DD">
              <w:rPr>
                <w:b/>
                <w:bCs/>
                <w:lang w:val="uk-UA"/>
              </w:rPr>
              <w:t>4</w:t>
            </w:r>
          </w:p>
        </w:tc>
        <w:tc>
          <w:tcPr>
            <w:tcW w:w="1302" w:type="dxa"/>
            <w:tcBorders>
              <w:top w:val="single" w:sz="8" w:space="0" w:color="auto"/>
              <w:left w:val="nil"/>
              <w:bottom w:val="single" w:sz="8" w:space="0" w:color="auto"/>
              <w:right w:val="single" w:sz="4" w:space="0" w:color="auto"/>
            </w:tcBorders>
            <w:shd w:val="clear" w:color="auto" w:fill="auto"/>
            <w:vAlign w:val="center"/>
            <w:hideMark/>
          </w:tcPr>
          <w:p w14:paraId="6259A5A3" w14:textId="77777777" w:rsidR="00B8709D" w:rsidRPr="007241DD" w:rsidRDefault="00B8709D" w:rsidP="00DE0326">
            <w:pPr>
              <w:widowControl w:val="0"/>
              <w:contextualSpacing/>
              <w:jc w:val="center"/>
              <w:rPr>
                <w:b/>
                <w:bCs/>
                <w:lang w:val="uk-UA"/>
              </w:rPr>
            </w:pPr>
            <w:r w:rsidRPr="007241DD">
              <w:rPr>
                <w:b/>
                <w:bCs/>
                <w:lang w:val="uk-UA"/>
              </w:rPr>
              <w:t>5</w:t>
            </w:r>
          </w:p>
        </w:tc>
        <w:tc>
          <w:tcPr>
            <w:tcW w:w="953" w:type="dxa"/>
            <w:gridSpan w:val="2"/>
            <w:tcBorders>
              <w:top w:val="nil"/>
              <w:left w:val="nil"/>
              <w:bottom w:val="single" w:sz="8" w:space="0" w:color="auto"/>
              <w:right w:val="single" w:sz="8" w:space="0" w:color="auto"/>
            </w:tcBorders>
            <w:shd w:val="clear" w:color="auto" w:fill="auto"/>
            <w:noWrap/>
            <w:vAlign w:val="center"/>
            <w:hideMark/>
          </w:tcPr>
          <w:p w14:paraId="24344FCF" w14:textId="77777777" w:rsidR="00B8709D" w:rsidRPr="007241DD" w:rsidRDefault="00B8709D" w:rsidP="00DE0326">
            <w:pPr>
              <w:widowControl w:val="0"/>
              <w:contextualSpacing/>
              <w:jc w:val="center"/>
              <w:rPr>
                <w:b/>
                <w:bCs/>
                <w:lang w:val="uk-UA"/>
              </w:rPr>
            </w:pPr>
            <w:r w:rsidRPr="007241DD">
              <w:rPr>
                <w:b/>
                <w:bCs/>
                <w:lang w:val="uk-UA"/>
              </w:rPr>
              <w:t>6</w:t>
            </w:r>
          </w:p>
        </w:tc>
      </w:tr>
      <w:tr w:rsidR="00B8709D" w:rsidRPr="007241DD" w14:paraId="48069426" w14:textId="77777777" w:rsidTr="00DE0326">
        <w:trPr>
          <w:trHeight w:val="20"/>
        </w:trPr>
        <w:tc>
          <w:tcPr>
            <w:tcW w:w="10493" w:type="dxa"/>
            <w:gridSpan w:val="8"/>
            <w:tcBorders>
              <w:top w:val="nil"/>
              <w:left w:val="single" w:sz="8" w:space="0" w:color="auto"/>
              <w:bottom w:val="single" w:sz="8" w:space="0" w:color="auto"/>
              <w:right w:val="single" w:sz="8" w:space="0" w:color="000000"/>
            </w:tcBorders>
            <w:shd w:val="clear" w:color="000000" w:fill="FFFF99"/>
            <w:vAlign w:val="center"/>
            <w:hideMark/>
          </w:tcPr>
          <w:p w14:paraId="75DA0534" w14:textId="77777777" w:rsidR="00B8709D" w:rsidRPr="007241DD" w:rsidRDefault="00B8709D" w:rsidP="00DE0326">
            <w:pPr>
              <w:widowControl w:val="0"/>
              <w:contextualSpacing/>
              <w:jc w:val="center"/>
              <w:rPr>
                <w:b/>
                <w:bCs/>
                <w:lang w:val="uk-UA"/>
              </w:rPr>
            </w:pPr>
            <w:r w:rsidRPr="007241DD">
              <w:rPr>
                <w:b/>
                <w:bCs/>
                <w:lang w:val="uk-UA"/>
              </w:rPr>
              <w:t>І. ЦИКЛ ЗАГАЛЬНОЇ ПІДГОТОВКИ</w:t>
            </w:r>
          </w:p>
        </w:tc>
      </w:tr>
      <w:tr w:rsidR="00B8709D" w:rsidRPr="007241DD" w14:paraId="40B63C77" w14:textId="77777777" w:rsidTr="00DE0326">
        <w:trPr>
          <w:trHeight w:val="20"/>
        </w:trPr>
        <w:tc>
          <w:tcPr>
            <w:tcW w:w="9540" w:type="dxa"/>
            <w:gridSpan w:val="6"/>
            <w:tcBorders>
              <w:top w:val="nil"/>
              <w:left w:val="single" w:sz="8" w:space="0" w:color="auto"/>
              <w:bottom w:val="nil"/>
              <w:right w:val="nil"/>
            </w:tcBorders>
            <w:shd w:val="clear" w:color="auto" w:fill="auto"/>
            <w:vAlign w:val="center"/>
            <w:hideMark/>
          </w:tcPr>
          <w:p w14:paraId="3F6E642D" w14:textId="77777777" w:rsidR="00B8709D" w:rsidRPr="007241DD" w:rsidRDefault="00B8709D" w:rsidP="00DE0326">
            <w:pPr>
              <w:widowControl w:val="0"/>
              <w:contextualSpacing/>
              <w:jc w:val="center"/>
              <w:rPr>
                <w:b/>
                <w:bCs/>
                <w:lang w:val="uk-UA"/>
              </w:rPr>
            </w:pPr>
            <w:r w:rsidRPr="007241DD">
              <w:rPr>
                <w:b/>
                <w:bCs/>
                <w:lang w:val="uk-UA"/>
              </w:rPr>
              <w:t>1.1. Обов’язкові компоненти освітньої програми</w:t>
            </w:r>
          </w:p>
        </w:tc>
        <w:tc>
          <w:tcPr>
            <w:tcW w:w="953" w:type="dxa"/>
            <w:gridSpan w:val="2"/>
            <w:tcBorders>
              <w:top w:val="nil"/>
              <w:left w:val="single" w:sz="4" w:space="0" w:color="auto"/>
              <w:bottom w:val="nil"/>
              <w:right w:val="single" w:sz="8" w:space="0" w:color="auto"/>
            </w:tcBorders>
            <w:shd w:val="clear" w:color="auto" w:fill="auto"/>
            <w:noWrap/>
            <w:vAlign w:val="bottom"/>
            <w:hideMark/>
          </w:tcPr>
          <w:p w14:paraId="0905DB2E" w14:textId="77777777" w:rsidR="00B8709D" w:rsidRPr="007241DD" w:rsidRDefault="00B8709D" w:rsidP="00DE0326">
            <w:pPr>
              <w:widowControl w:val="0"/>
              <w:contextualSpacing/>
              <w:rPr>
                <w:lang w:val="uk-UA"/>
              </w:rPr>
            </w:pPr>
            <w:r w:rsidRPr="007241DD">
              <w:rPr>
                <w:lang w:val="uk-UA"/>
              </w:rPr>
              <w:t> </w:t>
            </w:r>
          </w:p>
        </w:tc>
      </w:tr>
      <w:tr w:rsidR="00B8709D" w:rsidRPr="007241DD" w14:paraId="6C5D0A81" w14:textId="77777777" w:rsidTr="00DE0326">
        <w:trPr>
          <w:trHeight w:val="20"/>
        </w:trPr>
        <w:tc>
          <w:tcPr>
            <w:tcW w:w="993"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A3A8962" w14:textId="77777777" w:rsidR="00B8709D" w:rsidRPr="007241DD" w:rsidRDefault="00B8709D" w:rsidP="00DE0326">
            <w:pPr>
              <w:widowControl w:val="0"/>
              <w:contextualSpacing/>
              <w:jc w:val="center"/>
              <w:rPr>
                <w:lang w:val="uk-UA"/>
              </w:rPr>
            </w:pPr>
            <w:r w:rsidRPr="007241DD">
              <w:rPr>
                <w:lang w:val="uk-UA"/>
              </w:rPr>
              <w:t>ОК 1.1</w:t>
            </w:r>
          </w:p>
        </w:tc>
        <w:tc>
          <w:tcPr>
            <w:tcW w:w="5087" w:type="dxa"/>
            <w:tcBorders>
              <w:top w:val="single" w:sz="8" w:space="0" w:color="auto"/>
              <w:left w:val="nil"/>
              <w:bottom w:val="single" w:sz="4" w:space="0" w:color="auto"/>
              <w:right w:val="single" w:sz="4" w:space="0" w:color="auto"/>
            </w:tcBorders>
            <w:shd w:val="clear" w:color="000000" w:fill="FFFFFF"/>
            <w:noWrap/>
            <w:vAlign w:val="bottom"/>
            <w:hideMark/>
          </w:tcPr>
          <w:p w14:paraId="22B53A83" w14:textId="070125CC" w:rsidR="00B8709D" w:rsidRPr="007241DD" w:rsidRDefault="00DE26C7" w:rsidP="00DE0326">
            <w:pPr>
              <w:widowControl w:val="0"/>
              <w:contextualSpacing/>
              <w:rPr>
                <w:lang w:val="uk-UA"/>
              </w:rPr>
            </w:pPr>
            <w:r w:rsidRPr="007241DD">
              <w:rPr>
                <w:lang w:val="uk-UA"/>
              </w:rPr>
              <w:t xml:space="preserve">Академічна </w:t>
            </w:r>
            <w:r w:rsidR="00993B76" w:rsidRPr="007241DD">
              <w:rPr>
                <w:lang w:val="uk-UA"/>
              </w:rPr>
              <w:t xml:space="preserve">українська та </w:t>
            </w:r>
            <w:r w:rsidRPr="007241DD">
              <w:rPr>
                <w:lang w:val="uk-UA"/>
              </w:rPr>
              <w:t>іноземна мова</w:t>
            </w:r>
          </w:p>
        </w:tc>
        <w:tc>
          <w:tcPr>
            <w:tcW w:w="1111" w:type="dxa"/>
            <w:gridSpan w:val="2"/>
            <w:tcBorders>
              <w:top w:val="single" w:sz="8" w:space="0" w:color="auto"/>
              <w:left w:val="nil"/>
              <w:bottom w:val="single" w:sz="4" w:space="0" w:color="auto"/>
              <w:right w:val="single" w:sz="4" w:space="0" w:color="auto"/>
            </w:tcBorders>
            <w:shd w:val="clear" w:color="auto" w:fill="auto"/>
            <w:vAlign w:val="bottom"/>
            <w:hideMark/>
          </w:tcPr>
          <w:p w14:paraId="1D927920" w14:textId="4D2C1786" w:rsidR="00B8709D" w:rsidRPr="007241DD" w:rsidRDefault="005B2F3B" w:rsidP="00DE0326">
            <w:pPr>
              <w:widowControl w:val="0"/>
              <w:contextualSpacing/>
              <w:jc w:val="center"/>
              <w:rPr>
                <w:lang w:val="uk-UA"/>
              </w:rPr>
            </w:pPr>
            <w:r w:rsidRPr="007241DD">
              <w:rPr>
                <w:lang w:val="uk-UA"/>
              </w:rPr>
              <w:t>4</w:t>
            </w:r>
          </w:p>
        </w:tc>
        <w:tc>
          <w:tcPr>
            <w:tcW w:w="1047" w:type="dxa"/>
            <w:tcBorders>
              <w:top w:val="single" w:sz="8" w:space="0" w:color="auto"/>
              <w:left w:val="nil"/>
              <w:bottom w:val="single" w:sz="4" w:space="0" w:color="auto"/>
              <w:right w:val="single" w:sz="4" w:space="0" w:color="auto"/>
            </w:tcBorders>
            <w:shd w:val="clear" w:color="auto" w:fill="auto"/>
            <w:vAlign w:val="bottom"/>
            <w:hideMark/>
          </w:tcPr>
          <w:p w14:paraId="173D89AF" w14:textId="281B1872" w:rsidR="00B8709D" w:rsidRPr="007241DD" w:rsidRDefault="00DE26C7" w:rsidP="005B2F3B">
            <w:pPr>
              <w:widowControl w:val="0"/>
              <w:contextualSpacing/>
              <w:jc w:val="center"/>
              <w:rPr>
                <w:lang w:val="uk-UA"/>
              </w:rPr>
            </w:pPr>
            <w:r w:rsidRPr="007241DD">
              <w:rPr>
                <w:lang w:val="uk-UA"/>
              </w:rPr>
              <w:t>1</w:t>
            </w:r>
            <w:r w:rsidR="005B2F3B" w:rsidRPr="007241DD">
              <w:rPr>
                <w:lang w:val="uk-UA"/>
              </w:rPr>
              <w:t>2</w:t>
            </w:r>
            <w:r w:rsidR="00B8709D" w:rsidRPr="007241DD">
              <w:rPr>
                <w:lang w:val="uk-UA"/>
              </w:rPr>
              <w:t>0</w:t>
            </w:r>
          </w:p>
        </w:tc>
        <w:tc>
          <w:tcPr>
            <w:tcW w:w="1302" w:type="dxa"/>
            <w:tcBorders>
              <w:top w:val="single" w:sz="8" w:space="0" w:color="auto"/>
              <w:left w:val="nil"/>
              <w:bottom w:val="single" w:sz="4" w:space="0" w:color="auto"/>
              <w:right w:val="single" w:sz="4" w:space="0" w:color="auto"/>
            </w:tcBorders>
            <w:shd w:val="clear" w:color="auto" w:fill="auto"/>
            <w:vAlign w:val="bottom"/>
            <w:hideMark/>
          </w:tcPr>
          <w:p w14:paraId="2ED7B5DF" w14:textId="77777777" w:rsidR="00B8709D" w:rsidRPr="007241DD" w:rsidRDefault="00DE26C7" w:rsidP="00DE0326">
            <w:pPr>
              <w:widowControl w:val="0"/>
              <w:contextualSpacing/>
              <w:jc w:val="center"/>
              <w:rPr>
                <w:lang w:val="uk-UA"/>
              </w:rPr>
            </w:pPr>
            <w:r w:rsidRPr="007241DD">
              <w:rPr>
                <w:lang w:val="uk-UA"/>
              </w:rPr>
              <w:t xml:space="preserve">з, </w:t>
            </w:r>
            <w:r w:rsidR="00B8709D" w:rsidRPr="007241DD">
              <w:rPr>
                <w:lang w:val="uk-UA"/>
              </w:rPr>
              <w:t>і</w:t>
            </w:r>
          </w:p>
        </w:tc>
        <w:tc>
          <w:tcPr>
            <w:tcW w:w="953" w:type="dxa"/>
            <w:gridSpan w:val="2"/>
            <w:tcBorders>
              <w:top w:val="single" w:sz="8" w:space="0" w:color="auto"/>
              <w:left w:val="nil"/>
              <w:bottom w:val="single" w:sz="4" w:space="0" w:color="auto"/>
              <w:right w:val="single" w:sz="8" w:space="0" w:color="auto"/>
            </w:tcBorders>
            <w:shd w:val="clear" w:color="auto" w:fill="auto"/>
            <w:noWrap/>
            <w:vAlign w:val="bottom"/>
            <w:hideMark/>
          </w:tcPr>
          <w:p w14:paraId="246907CD" w14:textId="77777777" w:rsidR="00B8709D" w:rsidRPr="007241DD" w:rsidRDefault="00B8709D" w:rsidP="00DE0326">
            <w:pPr>
              <w:widowControl w:val="0"/>
              <w:contextualSpacing/>
              <w:jc w:val="center"/>
              <w:rPr>
                <w:lang w:val="uk-UA"/>
              </w:rPr>
            </w:pPr>
            <w:r w:rsidRPr="007241DD">
              <w:rPr>
                <w:lang w:val="uk-UA"/>
              </w:rPr>
              <w:t>1</w:t>
            </w:r>
            <w:r w:rsidR="00DE26C7" w:rsidRPr="007241DD">
              <w:rPr>
                <w:lang w:val="uk-UA"/>
              </w:rPr>
              <w:t>,2</w:t>
            </w:r>
          </w:p>
        </w:tc>
      </w:tr>
      <w:tr w:rsidR="00B8709D" w:rsidRPr="007241DD" w14:paraId="283F9C95" w14:textId="77777777" w:rsidTr="00DE0326">
        <w:trPr>
          <w:trHeight w:val="20"/>
        </w:trPr>
        <w:tc>
          <w:tcPr>
            <w:tcW w:w="993" w:type="dxa"/>
            <w:tcBorders>
              <w:top w:val="single" w:sz="8" w:space="0" w:color="auto"/>
              <w:left w:val="single" w:sz="8" w:space="0" w:color="auto"/>
              <w:bottom w:val="single" w:sz="4" w:space="0" w:color="auto"/>
              <w:right w:val="single" w:sz="4" w:space="0" w:color="auto"/>
            </w:tcBorders>
            <w:shd w:val="clear" w:color="auto" w:fill="auto"/>
            <w:vAlign w:val="bottom"/>
          </w:tcPr>
          <w:p w14:paraId="4868D832" w14:textId="77777777" w:rsidR="00B8709D" w:rsidRPr="007241DD" w:rsidRDefault="00B8709D" w:rsidP="00DE0326">
            <w:pPr>
              <w:widowControl w:val="0"/>
              <w:contextualSpacing/>
              <w:jc w:val="center"/>
              <w:rPr>
                <w:lang w:val="uk-UA"/>
              </w:rPr>
            </w:pPr>
            <w:r w:rsidRPr="007241DD">
              <w:rPr>
                <w:lang w:val="uk-UA"/>
              </w:rPr>
              <w:t>ОК 1.2</w:t>
            </w:r>
          </w:p>
        </w:tc>
        <w:tc>
          <w:tcPr>
            <w:tcW w:w="5087" w:type="dxa"/>
            <w:tcBorders>
              <w:top w:val="single" w:sz="8" w:space="0" w:color="auto"/>
              <w:left w:val="nil"/>
              <w:bottom w:val="single" w:sz="4" w:space="0" w:color="auto"/>
              <w:right w:val="single" w:sz="4" w:space="0" w:color="auto"/>
            </w:tcBorders>
            <w:shd w:val="clear" w:color="000000" w:fill="FFFFFF"/>
            <w:noWrap/>
            <w:vAlign w:val="bottom"/>
          </w:tcPr>
          <w:p w14:paraId="793ACE34" w14:textId="77777777" w:rsidR="00B8709D" w:rsidRPr="007241DD" w:rsidRDefault="00706D6C" w:rsidP="00DE0326">
            <w:pPr>
              <w:widowControl w:val="0"/>
              <w:contextualSpacing/>
              <w:rPr>
                <w:lang w:val="uk-UA"/>
              </w:rPr>
            </w:pPr>
            <w:r w:rsidRPr="007241DD">
              <w:rPr>
                <w:lang w:val="uk-UA"/>
              </w:rPr>
              <w:t>Корекційна педагогіка та методика корекційної роботи</w:t>
            </w:r>
          </w:p>
        </w:tc>
        <w:tc>
          <w:tcPr>
            <w:tcW w:w="1111" w:type="dxa"/>
            <w:gridSpan w:val="2"/>
            <w:tcBorders>
              <w:top w:val="single" w:sz="8" w:space="0" w:color="auto"/>
              <w:left w:val="nil"/>
              <w:bottom w:val="single" w:sz="4" w:space="0" w:color="auto"/>
              <w:right w:val="single" w:sz="4" w:space="0" w:color="auto"/>
            </w:tcBorders>
            <w:shd w:val="clear" w:color="auto" w:fill="auto"/>
            <w:vAlign w:val="bottom"/>
          </w:tcPr>
          <w:p w14:paraId="60058B23" w14:textId="49F2F6DE" w:rsidR="00B8709D" w:rsidRPr="007241DD" w:rsidRDefault="005B2F3B" w:rsidP="00DE0326">
            <w:pPr>
              <w:widowControl w:val="0"/>
              <w:contextualSpacing/>
              <w:jc w:val="center"/>
              <w:rPr>
                <w:lang w:val="uk-UA"/>
              </w:rPr>
            </w:pPr>
            <w:r w:rsidRPr="007241DD">
              <w:rPr>
                <w:lang w:val="uk-UA"/>
              </w:rPr>
              <w:t>4</w:t>
            </w:r>
          </w:p>
        </w:tc>
        <w:tc>
          <w:tcPr>
            <w:tcW w:w="1047" w:type="dxa"/>
            <w:tcBorders>
              <w:top w:val="single" w:sz="8" w:space="0" w:color="auto"/>
              <w:left w:val="nil"/>
              <w:bottom w:val="single" w:sz="4" w:space="0" w:color="auto"/>
              <w:right w:val="single" w:sz="4" w:space="0" w:color="auto"/>
            </w:tcBorders>
            <w:shd w:val="clear" w:color="auto" w:fill="auto"/>
            <w:vAlign w:val="bottom"/>
          </w:tcPr>
          <w:p w14:paraId="4FB7AD6F" w14:textId="4B260B0F" w:rsidR="00B8709D" w:rsidRPr="007241DD" w:rsidRDefault="00B8709D" w:rsidP="005B2F3B">
            <w:pPr>
              <w:widowControl w:val="0"/>
              <w:contextualSpacing/>
              <w:jc w:val="center"/>
              <w:rPr>
                <w:lang w:val="uk-UA"/>
              </w:rPr>
            </w:pPr>
            <w:r w:rsidRPr="007241DD">
              <w:rPr>
                <w:lang w:val="uk-UA"/>
              </w:rPr>
              <w:t>1</w:t>
            </w:r>
            <w:r w:rsidR="005B2F3B" w:rsidRPr="007241DD">
              <w:rPr>
                <w:lang w:val="uk-UA"/>
              </w:rPr>
              <w:t>2</w:t>
            </w:r>
            <w:r w:rsidRPr="007241DD">
              <w:rPr>
                <w:lang w:val="uk-UA"/>
              </w:rPr>
              <w:t>0</w:t>
            </w:r>
          </w:p>
        </w:tc>
        <w:tc>
          <w:tcPr>
            <w:tcW w:w="1302" w:type="dxa"/>
            <w:tcBorders>
              <w:top w:val="single" w:sz="8" w:space="0" w:color="auto"/>
              <w:left w:val="nil"/>
              <w:bottom w:val="single" w:sz="4" w:space="0" w:color="auto"/>
              <w:right w:val="single" w:sz="4" w:space="0" w:color="auto"/>
            </w:tcBorders>
            <w:shd w:val="clear" w:color="auto" w:fill="auto"/>
            <w:vAlign w:val="bottom"/>
          </w:tcPr>
          <w:p w14:paraId="54854E7E" w14:textId="20A4BE91" w:rsidR="00B8709D" w:rsidRPr="007241DD" w:rsidRDefault="00B8709D" w:rsidP="00DE0326">
            <w:pPr>
              <w:widowControl w:val="0"/>
              <w:contextualSpacing/>
              <w:jc w:val="center"/>
              <w:rPr>
                <w:lang w:val="uk-UA"/>
              </w:rPr>
            </w:pPr>
            <w:proofErr w:type="spellStart"/>
            <w:r w:rsidRPr="007241DD">
              <w:rPr>
                <w:lang w:val="uk-UA"/>
              </w:rPr>
              <w:t>і</w:t>
            </w:r>
            <w:r w:rsidR="00E82799">
              <w:rPr>
                <w:lang w:val="uk-UA"/>
              </w:rPr>
              <w:t>,КР</w:t>
            </w:r>
            <w:proofErr w:type="spellEnd"/>
          </w:p>
        </w:tc>
        <w:tc>
          <w:tcPr>
            <w:tcW w:w="953" w:type="dxa"/>
            <w:gridSpan w:val="2"/>
            <w:tcBorders>
              <w:top w:val="single" w:sz="8" w:space="0" w:color="auto"/>
              <w:left w:val="nil"/>
              <w:bottom w:val="single" w:sz="4" w:space="0" w:color="auto"/>
              <w:right w:val="single" w:sz="8" w:space="0" w:color="auto"/>
            </w:tcBorders>
            <w:shd w:val="clear" w:color="auto" w:fill="auto"/>
            <w:noWrap/>
            <w:vAlign w:val="bottom"/>
          </w:tcPr>
          <w:p w14:paraId="19212971" w14:textId="77777777" w:rsidR="00B8709D" w:rsidRPr="007241DD" w:rsidRDefault="00706D6C" w:rsidP="00DE0326">
            <w:pPr>
              <w:widowControl w:val="0"/>
              <w:contextualSpacing/>
              <w:jc w:val="center"/>
              <w:rPr>
                <w:lang w:val="uk-UA"/>
              </w:rPr>
            </w:pPr>
            <w:r w:rsidRPr="007241DD">
              <w:rPr>
                <w:lang w:val="uk-UA"/>
              </w:rPr>
              <w:t>1</w:t>
            </w:r>
          </w:p>
        </w:tc>
      </w:tr>
      <w:tr w:rsidR="00B8709D" w:rsidRPr="007241DD" w14:paraId="08ADC3E0" w14:textId="77777777" w:rsidTr="005B2F3B">
        <w:trPr>
          <w:trHeight w:val="20"/>
        </w:trPr>
        <w:tc>
          <w:tcPr>
            <w:tcW w:w="993" w:type="dxa"/>
            <w:tcBorders>
              <w:top w:val="nil"/>
              <w:left w:val="single" w:sz="8" w:space="0" w:color="auto"/>
              <w:bottom w:val="single" w:sz="4" w:space="0" w:color="auto"/>
              <w:right w:val="single" w:sz="4" w:space="0" w:color="auto"/>
            </w:tcBorders>
            <w:shd w:val="clear" w:color="auto" w:fill="auto"/>
            <w:vAlign w:val="bottom"/>
            <w:hideMark/>
          </w:tcPr>
          <w:p w14:paraId="2B66D360" w14:textId="77777777" w:rsidR="00B8709D" w:rsidRPr="007241DD" w:rsidRDefault="00EA7E0F" w:rsidP="00DE0326">
            <w:pPr>
              <w:widowControl w:val="0"/>
              <w:contextualSpacing/>
              <w:jc w:val="center"/>
              <w:rPr>
                <w:lang w:val="uk-UA"/>
              </w:rPr>
            </w:pPr>
            <w:r w:rsidRPr="007241DD">
              <w:rPr>
                <w:lang w:val="uk-UA"/>
              </w:rPr>
              <w:t>ОК 1.3</w:t>
            </w:r>
          </w:p>
        </w:tc>
        <w:tc>
          <w:tcPr>
            <w:tcW w:w="5087" w:type="dxa"/>
            <w:tcBorders>
              <w:top w:val="nil"/>
              <w:left w:val="nil"/>
              <w:bottom w:val="single" w:sz="4" w:space="0" w:color="auto"/>
              <w:right w:val="single" w:sz="4" w:space="0" w:color="auto"/>
            </w:tcBorders>
            <w:shd w:val="clear" w:color="000000" w:fill="FFFFFF"/>
            <w:hideMark/>
          </w:tcPr>
          <w:p w14:paraId="22C7DC26" w14:textId="77777777" w:rsidR="00B8709D" w:rsidRPr="007241DD" w:rsidRDefault="00B8709D" w:rsidP="00DE0326">
            <w:pPr>
              <w:widowControl w:val="0"/>
              <w:contextualSpacing/>
              <w:rPr>
                <w:lang w:val="uk-UA"/>
              </w:rPr>
            </w:pPr>
            <w:r w:rsidRPr="007241DD">
              <w:rPr>
                <w:lang w:val="uk-UA"/>
              </w:rPr>
              <w:t>Методологія та організація наукових досліджень</w:t>
            </w:r>
          </w:p>
        </w:tc>
        <w:tc>
          <w:tcPr>
            <w:tcW w:w="1111" w:type="dxa"/>
            <w:gridSpan w:val="2"/>
            <w:tcBorders>
              <w:top w:val="nil"/>
              <w:left w:val="nil"/>
              <w:bottom w:val="single" w:sz="4" w:space="0" w:color="auto"/>
              <w:right w:val="single" w:sz="4" w:space="0" w:color="auto"/>
            </w:tcBorders>
            <w:shd w:val="clear" w:color="auto" w:fill="auto"/>
            <w:vAlign w:val="bottom"/>
            <w:hideMark/>
          </w:tcPr>
          <w:p w14:paraId="68556236" w14:textId="77777777" w:rsidR="00B8709D" w:rsidRPr="007241DD" w:rsidRDefault="00EA7E0F" w:rsidP="00DE0326">
            <w:pPr>
              <w:widowControl w:val="0"/>
              <w:contextualSpacing/>
              <w:jc w:val="center"/>
              <w:rPr>
                <w:lang w:val="uk-UA"/>
              </w:rPr>
            </w:pPr>
            <w:r w:rsidRPr="007241DD">
              <w:rPr>
                <w:lang w:val="uk-UA"/>
              </w:rPr>
              <w:t>4</w:t>
            </w:r>
          </w:p>
        </w:tc>
        <w:tc>
          <w:tcPr>
            <w:tcW w:w="1047" w:type="dxa"/>
            <w:tcBorders>
              <w:top w:val="nil"/>
              <w:left w:val="nil"/>
              <w:bottom w:val="single" w:sz="4" w:space="0" w:color="auto"/>
              <w:right w:val="single" w:sz="4" w:space="0" w:color="auto"/>
            </w:tcBorders>
            <w:shd w:val="clear" w:color="auto" w:fill="auto"/>
            <w:vAlign w:val="bottom"/>
            <w:hideMark/>
          </w:tcPr>
          <w:p w14:paraId="2EA5AB9A" w14:textId="77777777" w:rsidR="00B8709D" w:rsidRPr="007241DD" w:rsidRDefault="00EA7E0F" w:rsidP="00DE0326">
            <w:pPr>
              <w:widowControl w:val="0"/>
              <w:contextualSpacing/>
              <w:jc w:val="center"/>
              <w:rPr>
                <w:lang w:val="uk-UA"/>
              </w:rPr>
            </w:pPr>
            <w:r w:rsidRPr="007241DD">
              <w:rPr>
                <w:lang w:val="uk-UA"/>
              </w:rPr>
              <w:t>12</w:t>
            </w:r>
            <w:r w:rsidR="00B8709D" w:rsidRPr="007241DD">
              <w:rPr>
                <w:lang w:val="uk-UA"/>
              </w:rPr>
              <w:t>0</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14:paraId="24B501B2" w14:textId="77777777" w:rsidR="00B8709D" w:rsidRPr="007241DD" w:rsidRDefault="00B8709D" w:rsidP="00DE0326">
            <w:pPr>
              <w:widowControl w:val="0"/>
              <w:contextualSpacing/>
              <w:jc w:val="center"/>
              <w:rPr>
                <w:lang w:val="uk-UA"/>
              </w:rPr>
            </w:pPr>
            <w:r w:rsidRPr="007241DD">
              <w:rPr>
                <w:lang w:val="uk-UA"/>
              </w:rPr>
              <w:t>з</w:t>
            </w:r>
          </w:p>
        </w:tc>
        <w:tc>
          <w:tcPr>
            <w:tcW w:w="953" w:type="dxa"/>
            <w:gridSpan w:val="2"/>
            <w:tcBorders>
              <w:top w:val="single" w:sz="4" w:space="0" w:color="auto"/>
              <w:left w:val="nil"/>
              <w:bottom w:val="single" w:sz="4" w:space="0" w:color="auto"/>
              <w:right w:val="single" w:sz="8" w:space="0" w:color="auto"/>
            </w:tcBorders>
            <w:shd w:val="clear" w:color="auto" w:fill="auto"/>
            <w:noWrap/>
            <w:vAlign w:val="bottom"/>
            <w:hideMark/>
          </w:tcPr>
          <w:p w14:paraId="4F0EDFD5" w14:textId="77777777" w:rsidR="00B8709D" w:rsidRPr="007241DD" w:rsidRDefault="00B8709D" w:rsidP="00DE0326">
            <w:pPr>
              <w:widowControl w:val="0"/>
              <w:contextualSpacing/>
              <w:jc w:val="center"/>
              <w:rPr>
                <w:lang w:val="uk-UA"/>
              </w:rPr>
            </w:pPr>
            <w:r w:rsidRPr="007241DD">
              <w:rPr>
                <w:lang w:val="uk-UA"/>
              </w:rPr>
              <w:t>1</w:t>
            </w:r>
          </w:p>
        </w:tc>
      </w:tr>
      <w:tr w:rsidR="005B2F3B" w:rsidRPr="007241DD" w14:paraId="67412F3B" w14:textId="77777777" w:rsidTr="005B2F3B">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82CCA8" w14:textId="7748B712" w:rsidR="005B2F3B" w:rsidRPr="007241DD" w:rsidRDefault="005B2F3B" w:rsidP="005B2F3B">
            <w:pPr>
              <w:widowControl w:val="0"/>
              <w:contextualSpacing/>
              <w:jc w:val="center"/>
              <w:rPr>
                <w:lang w:val="uk-UA"/>
              </w:rPr>
            </w:pPr>
            <w:r w:rsidRPr="007241DD">
              <w:rPr>
                <w:sz w:val="22"/>
                <w:szCs w:val="22"/>
              </w:rPr>
              <w:t>ОК 1.4</w:t>
            </w:r>
          </w:p>
        </w:tc>
        <w:tc>
          <w:tcPr>
            <w:tcW w:w="5087" w:type="dxa"/>
            <w:tcBorders>
              <w:top w:val="single" w:sz="4" w:space="0" w:color="auto"/>
              <w:left w:val="nil"/>
              <w:bottom w:val="single" w:sz="4" w:space="0" w:color="auto"/>
              <w:right w:val="single" w:sz="4" w:space="0" w:color="auto"/>
            </w:tcBorders>
            <w:shd w:val="clear" w:color="000000" w:fill="FFFFFF"/>
            <w:vAlign w:val="center"/>
          </w:tcPr>
          <w:p w14:paraId="79F1F1B7" w14:textId="3BA41ADC" w:rsidR="005B2F3B" w:rsidRPr="007241DD" w:rsidRDefault="005B2F3B" w:rsidP="005B2F3B">
            <w:pPr>
              <w:widowControl w:val="0"/>
              <w:contextualSpacing/>
              <w:rPr>
                <w:lang w:val="uk-UA"/>
              </w:rPr>
            </w:pPr>
            <w:r w:rsidRPr="007241DD">
              <w:rPr>
                <w:lang w:val="uk-UA"/>
              </w:rPr>
              <w:t>Охорона праці, безпека життєдіяльності та цивільний захист</w:t>
            </w:r>
          </w:p>
        </w:tc>
        <w:tc>
          <w:tcPr>
            <w:tcW w:w="1111" w:type="dxa"/>
            <w:gridSpan w:val="2"/>
            <w:tcBorders>
              <w:top w:val="single" w:sz="4" w:space="0" w:color="auto"/>
              <w:left w:val="nil"/>
              <w:bottom w:val="single" w:sz="4" w:space="0" w:color="auto"/>
              <w:right w:val="single" w:sz="4" w:space="0" w:color="auto"/>
            </w:tcBorders>
            <w:shd w:val="clear" w:color="auto" w:fill="auto"/>
            <w:vAlign w:val="bottom"/>
          </w:tcPr>
          <w:p w14:paraId="51D2EB85" w14:textId="21A7445D" w:rsidR="005B2F3B" w:rsidRPr="007241DD" w:rsidRDefault="005B2F3B" w:rsidP="005B2F3B">
            <w:pPr>
              <w:widowControl w:val="0"/>
              <w:contextualSpacing/>
              <w:jc w:val="center"/>
              <w:rPr>
                <w:lang w:val="uk-UA"/>
              </w:rPr>
            </w:pPr>
            <w:r w:rsidRPr="007241DD">
              <w:rPr>
                <w:lang w:val="uk-UA"/>
              </w:rPr>
              <w:t>3</w:t>
            </w:r>
          </w:p>
        </w:tc>
        <w:tc>
          <w:tcPr>
            <w:tcW w:w="1047" w:type="dxa"/>
            <w:tcBorders>
              <w:top w:val="single" w:sz="4" w:space="0" w:color="auto"/>
              <w:left w:val="nil"/>
              <w:bottom w:val="single" w:sz="4" w:space="0" w:color="auto"/>
              <w:right w:val="single" w:sz="4" w:space="0" w:color="auto"/>
            </w:tcBorders>
            <w:shd w:val="clear" w:color="auto" w:fill="auto"/>
            <w:vAlign w:val="bottom"/>
          </w:tcPr>
          <w:p w14:paraId="23A238D7" w14:textId="0EE0071C" w:rsidR="005B2F3B" w:rsidRPr="007241DD" w:rsidRDefault="005B2F3B" w:rsidP="005B2F3B">
            <w:pPr>
              <w:widowControl w:val="0"/>
              <w:contextualSpacing/>
              <w:jc w:val="center"/>
              <w:rPr>
                <w:lang w:val="uk-UA"/>
              </w:rPr>
            </w:pPr>
            <w:r w:rsidRPr="007241DD">
              <w:rPr>
                <w:lang w:val="uk-UA"/>
              </w:rPr>
              <w:t>90</w:t>
            </w:r>
          </w:p>
        </w:tc>
        <w:tc>
          <w:tcPr>
            <w:tcW w:w="1302" w:type="dxa"/>
            <w:tcBorders>
              <w:top w:val="single" w:sz="4" w:space="0" w:color="auto"/>
              <w:left w:val="nil"/>
              <w:bottom w:val="single" w:sz="4" w:space="0" w:color="auto"/>
              <w:right w:val="single" w:sz="4" w:space="0" w:color="auto"/>
            </w:tcBorders>
            <w:shd w:val="clear" w:color="auto" w:fill="auto"/>
            <w:vAlign w:val="bottom"/>
          </w:tcPr>
          <w:p w14:paraId="216B5CAF" w14:textId="437D6808" w:rsidR="005B2F3B" w:rsidRPr="007241DD" w:rsidRDefault="005B2F3B" w:rsidP="005B2F3B">
            <w:pPr>
              <w:widowControl w:val="0"/>
              <w:contextualSpacing/>
              <w:jc w:val="center"/>
              <w:rPr>
                <w:lang w:val="uk-UA"/>
              </w:rPr>
            </w:pPr>
            <w:r w:rsidRPr="007241DD">
              <w:rPr>
                <w:lang w:val="uk-UA"/>
              </w:rPr>
              <w:t>з</w:t>
            </w:r>
          </w:p>
        </w:tc>
        <w:tc>
          <w:tcPr>
            <w:tcW w:w="953" w:type="dxa"/>
            <w:gridSpan w:val="2"/>
            <w:tcBorders>
              <w:top w:val="single" w:sz="4" w:space="0" w:color="auto"/>
              <w:left w:val="nil"/>
              <w:bottom w:val="single" w:sz="4" w:space="0" w:color="auto"/>
              <w:right w:val="single" w:sz="4" w:space="0" w:color="auto"/>
            </w:tcBorders>
            <w:shd w:val="clear" w:color="auto" w:fill="auto"/>
            <w:noWrap/>
            <w:vAlign w:val="bottom"/>
          </w:tcPr>
          <w:p w14:paraId="2ECF717A" w14:textId="3D0CD0D9" w:rsidR="005B2F3B" w:rsidRPr="007241DD" w:rsidRDefault="005B2F3B" w:rsidP="005B2F3B">
            <w:pPr>
              <w:widowControl w:val="0"/>
              <w:contextualSpacing/>
              <w:jc w:val="center"/>
              <w:rPr>
                <w:lang w:val="uk-UA"/>
              </w:rPr>
            </w:pPr>
            <w:r w:rsidRPr="007241DD">
              <w:rPr>
                <w:lang w:val="uk-UA"/>
              </w:rPr>
              <w:t>1</w:t>
            </w:r>
          </w:p>
        </w:tc>
      </w:tr>
      <w:tr w:rsidR="00B8709D" w:rsidRPr="007241DD" w14:paraId="566A6089" w14:textId="77777777" w:rsidTr="005B2F3B">
        <w:trPr>
          <w:trHeight w:val="20"/>
        </w:trPr>
        <w:tc>
          <w:tcPr>
            <w:tcW w:w="6080" w:type="dxa"/>
            <w:gridSpan w:val="2"/>
            <w:tcBorders>
              <w:top w:val="single" w:sz="4" w:space="0" w:color="auto"/>
              <w:left w:val="single" w:sz="8" w:space="0" w:color="auto"/>
              <w:bottom w:val="single" w:sz="8" w:space="0" w:color="auto"/>
              <w:right w:val="single" w:sz="4" w:space="0" w:color="000000"/>
            </w:tcBorders>
            <w:shd w:val="clear" w:color="000000" w:fill="CCECFF"/>
            <w:vAlign w:val="center"/>
            <w:hideMark/>
          </w:tcPr>
          <w:p w14:paraId="0D402585" w14:textId="77777777" w:rsidR="00B8709D" w:rsidRPr="007241DD" w:rsidRDefault="00B8709D" w:rsidP="00DE0326">
            <w:pPr>
              <w:widowControl w:val="0"/>
              <w:contextualSpacing/>
              <w:jc w:val="right"/>
              <w:rPr>
                <w:b/>
                <w:bCs/>
                <w:lang w:val="uk-UA"/>
              </w:rPr>
            </w:pPr>
            <w:r w:rsidRPr="007241DD">
              <w:rPr>
                <w:b/>
                <w:bCs/>
                <w:lang w:val="uk-UA"/>
              </w:rPr>
              <w:t>Всього ОК за циклом загальної підготовки</w:t>
            </w:r>
          </w:p>
        </w:tc>
        <w:tc>
          <w:tcPr>
            <w:tcW w:w="1111" w:type="dxa"/>
            <w:gridSpan w:val="2"/>
            <w:tcBorders>
              <w:top w:val="single" w:sz="4" w:space="0" w:color="auto"/>
              <w:left w:val="nil"/>
              <w:bottom w:val="single" w:sz="8" w:space="0" w:color="auto"/>
              <w:right w:val="single" w:sz="4" w:space="0" w:color="auto"/>
            </w:tcBorders>
            <w:shd w:val="clear" w:color="000000" w:fill="CCECFF"/>
            <w:vAlign w:val="center"/>
            <w:hideMark/>
          </w:tcPr>
          <w:p w14:paraId="70EC1B2E" w14:textId="7A7BACBB" w:rsidR="00B8709D" w:rsidRPr="007241DD" w:rsidRDefault="006A5FC5" w:rsidP="005B2F3B">
            <w:pPr>
              <w:widowControl w:val="0"/>
              <w:contextualSpacing/>
              <w:jc w:val="center"/>
              <w:rPr>
                <w:b/>
                <w:bCs/>
                <w:lang w:val="uk-UA"/>
              </w:rPr>
            </w:pPr>
            <w:r w:rsidRPr="007241DD">
              <w:rPr>
                <w:b/>
                <w:bCs/>
                <w:lang w:val="uk-UA"/>
              </w:rPr>
              <w:t>1</w:t>
            </w:r>
            <w:r w:rsidR="005B2F3B" w:rsidRPr="007241DD">
              <w:rPr>
                <w:b/>
                <w:bCs/>
                <w:lang w:val="uk-UA"/>
              </w:rPr>
              <w:t>5</w:t>
            </w:r>
          </w:p>
        </w:tc>
        <w:tc>
          <w:tcPr>
            <w:tcW w:w="1047" w:type="dxa"/>
            <w:tcBorders>
              <w:top w:val="single" w:sz="4" w:space="0" w:color="auto"/>
              <w:left w:val="nil"/>
              <w:bottom w:val="single" w:sz="8" w:space="0" w:color="auto"/>
              <w:right w:val="single" w:sz="4" w:space="0" w:color="auto"/>
            </w:tcBorders>
            <w:shd w:val="clear" w:color="000000" w:fill="CCECFF"/>
            <w:vAlign w:val="center"/>
            <w:hideMark/>
          </w:tcPr>
          <w:p w14:paraId="2CDBB8EF" w14:textId="597B127F" w:rsidR="00B8709D" w:rsidRPr="007241DD" w:rsidRDefault="006A5FC5" w:rsidP="005B2F3B">
            <w:pPr>
              <w:widowControl w:val="0"/>
              <w:contextualSpacing/>
              <w:jc w:val="center"/>
              <w:rPr>
                <w:b/>
                <w:bCs/>
                <w:lang w:val="uk-UA"/>
              </w:rPr>
            </w:pPr>
            <w:r w:rsidRPr="007241DD">
              <w:rPr>
                <w:b/>
                <w:bCs/>
                <w:lang w:val="uk-UA"/>
              </w:rPr>
              <w:t>4</w:t>
            </w:r>
            <w:r w:rsidR="005B2F3B" w:rsidRPr="007241DD">
              <w:rPr>
                <w:b/>
                <w:bCs/>
                <w:lang w:val="uk-UA"/>
              </w:rPr>
              <w:t>5</w:t>
            </w:r>
            <w:r w:rsidR="00B8709D" w:rsidRPr="007241DD">
              <w:rPr>
                <w:b/>
                <w:bCs/>
                <w:lang w:val="uk-UA"/>
              </w:rPr>
              <w:t>0</w:t>
            </w:r>
          </w:p>
        </w:tc>
        <w:tc>
          <w:tcPr>
            <w:tcW w:w="1302" w:type="dxa"/>
            <w:tcBorders>
              <w:top w:val="single" w:sz="4" w:space="0" w:color="auto"/>
              <w:left w:val="nil"/>
              <w:bottom w:val="single" w:sz="8" w:space="0" w:color="auto"/>
              <w:right w:val="nil"/>
            </w:tcBorders>
            <w:shd w:val="clear" w:color="000000" w:fill="CCECFF"/>
            <w:vAlign w:val="center"/>
            <w:hideMark/>
          </w:tcPr>
          <w:p w14:paraId="0452812B" w14:textId="403D0348" w:rsidR="00B8709D" w:rsidRPr="007241DD" w:rsidRDefault="005B2F3B" w:rsidP="00DE0326">
            <w:pPr>
              <w:widowControl w:val="0"/>
              <w:contextualSpacing/>
              <w:jc w:val="center"/>
              <w:rPr>
                <w:b/>
                <w:bCs/>
                <w:lang w:val="uk-UA"/>
              </w:rPr>
            </w:pPr>
            <w:r w:rsidRPr="007241DD">
              <w:rPr>
                <w:b/>
                <w:bCs/>
                <w:lang w:val="uk-UA"/>
              </w:rPr>
              <w:t>5</w:t>
            </w:r>
          </w:p>
        </w:tc>
        <w:tc>
          <w:tcPr>
            <w:tcW w:w="953" w:type="dxa"/>
            <w:gridSpan w:val="2"/>
            <w:tcBorders>
              <w:top w:val="single" w:sz="4" w:space="0" w:color="auto"/>
              <w:left w:val="single" w:sz="4" w:space="0" w:color="auto"/>
              <w:bottom w:val="single" w:sz="8" w:space="0" w:color="auto"/>
              <w:right w:val="single" w:sz="8" w:space="0" w:color="auto"/>
            </w:tcBorders>
            <w:shd w:val="clear" w:color="000000" w:fill="CCECFF"/>
            <w:vAlign w:val="center"/>
            <w:hideMark/>
          </w:tcPr>
          <w:p w14:paraId="6C320804" w14:textId="77777777" w:rsidR="00B8709D" w:rsidRPr="007241DD" w:rsidRDefault="00B8709D" w:rsidP="00DE0326">
            <w:pPr>
              <w:widowControl w:val="0"/>
              <w:contextualSpacing/>
              <w:jc w:val="center"/>
              <w:rPr>
                <w:b/>
                <w:bCs/>
                <w:lang w:val="uk-UA"/>
              </w:rPr>
            </w:pPr>
            <w:r w:rsidRPr="007241DD">
              <w:rPr>
                <w:b/>
                <w:bCs/>
                <w:lang w:val="uk-UA"/>
              </w:rPr>
              <w:t> </w:t>
            </w:r>
          </w:p>
        </w:tc>
      </w:tr>
      <w:tr w:rsidR="00B8709D" w:rsidRPr="007241DD" w14:paraId="6FF56DFA" w14:textId="77777777" w:rsidTr="00DE0326">
        <w:trPr>
          <w:trHeight w:val="20"/>
        </w:trPr>
        <w:tc>
          <w:tcPr>
            <w:tcW w:w="10493"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14:paraId="4A0654F1" w14:textId="77777777" w:rsidR="00B8709D" w:rsidRPr="007241DD" w:rsidRDefault="00B8709D" w:rsidP="00DE0326">
            <w:pPr>
              <w:widowControl w:val="0"/>
              <w:contextualSpacing/>
              <w:jc w:val="center"/>
              <w:rPr>
                <w:b/>
                <w:bCs/>
                <w:lang w:val="uk-UA"/>
              </w:rPr>
            </w:pPr>
            <w:r w:rsidRPr="007241DD">
              <w:rPr>
                <w:b/>
                <w:bCs/>
                <w:lang w:val="uk-UA"/>
              </w:rPr>
              <w:t>1.2. Вибіркові компоненти освітньої програми</w:t>
            </w:r>
          </w:p>
        </w:tc>
      </w:tr>
      <w:tr w:rsidR="00B8709D" w:rsidRPr="007241DD" w14:paraId="511FD0BB" w14:textId="77777777" w:rsidTr="006A5FC5">
        <w:trPr>
          <w:trHeight w:val="20"/>
        </w:trPr>
        <w:tc>
          <w:tcPr>
            <w:tcW w:w="6080" w:type="dxa"/>
            <w:gridSpan w:val="2"/>
            <w:tcBorders>
              <w:top w:val="single" w:sz="4" w:space="0" w:color="auto"/>
              <w:left w:val="single" w:sz="8" w:space="0" w:color="auto"/>
              <w:bottom w:val="single" w:sz="4" w:space="0" w:color="auto"/>
              <w:right w:val="single" w:sz="4" w:space="0" w:color="000000"/>
            </w:tcBorders>
            <w:shd w:val="clear" w:color="000000" w:fill="CCFFCC"/>
            <w:vAlign w:val="center"/>
            <w:hideMark/>
          </w:tcPr>
          <w:p w14:paraId="3588F426" w14:textId="77777777" w:rsidR="00B8709D" w:rsidRPr="007241DD" w:rsidRDefault="00B8709D" w:rsidP="00DE0326">
            <w:pPr>
              <w:widowControl w:val="0"/>
              <w:contextualSpacing/>
              <w:jc w:val="right"/>
              <w:rPr>
                <w:b/>
                <w:bCs/>
                <w:lang w:val="uk-UA"/>
              </w:rPr>
            </w:pPr>
            <w:r w:rsidRPr="007241DD">
              <w:rPr>
                <w:b/>
                <w:bCs/>
                <w:lang w:val="uk-UA"/>
              </w:rPr>
              <w:t>Всього ВК за циклом загальної підготовки</w:t>
            </w:r>
          </w:p>
        </w:tc>
        <w:tc>
          <w:tcPr>
            <w:tcW w:w="1104" w:type="dxa"/>
            <w:tcBorders>
              <w:top w:val="nil"/>
              <w:left w:val="nil"/>
              <w:bottom w:val="single" w:sz="4" w:space="0" w:color="auto"/>
              <w:right w:val="single" w:sz="4" w:space="0" w:color="auto"/>
            </w:tcBorders>
            <w:shd w:val="clear" w:color="000000" w:fill="CCFFCC"/>
            <w:vAlign w:val="center"/>
            <w:hideMark/>
          </w:tcPr>
          <w:p w14:paraId="620B3809" w14:textId="77777777" w:rsidR="00B8709D" w:rsidRPr="007241DD" w:rsidRDefault="006A5FC5" w:rsidP="00DE0326">
            <w:pPr>
              <w:widowControl w:val="0"/>
              <w:contextualSpacing/>
              <w:jc w:val="center"/>
              <w:rPr>
                <w:b/>
                <w:bCs/>
                <w:lang w:val="uk-UA"/>
              </w:rPr>
            </w:pPr>
            <w:r w:rsidRPr="007241DD">
              <w:rPr>
                <w:b/>
                <w:bCs/>
                <w:lang w:val="uk-UA"/>
              </w:rPr>
              <w:t>10</w:t>
            </w:r>
          </w:p>
        </w:tc>
        <w:tc>
          <w:tcPr>
            <w:tcW w:w="1054" w:type="dxa"/>
            <w:gridSpan w:val="2"/>
            <w:tcBorders>
              <w:top w:val="nil"/>
              <w:left w:val="nil"/>
              <w:bottom w:val="single" w:sz="4" w:space="0" w:color="auto"/>
              <w:right w:val="single" w:sz="4" w:space="0" w:color="auto"/>
            </w:tcBorders>
            <w:shd w:val="clear" w:color="000000" w:fill="CCFFCC"/>
            <w:vAlign w:val="center"/>
            <w:hideMark/>
          </w:tcPr>
          <w:p w14:paraId="63719020" w14:textId="77777777" w:rsidR="00B8709D" w:rsidRPr="007241DD" w:rsidRDefault="006A5FC5" w:rsidP="00DE0326">
            <w:pPr>
              <w:widowControl w:val="0"/>
              <w:contextualSpacing/>
              <w:jc w:val="center"/>
              <w:rPr>
                <w:b/>
                <w:bCs/>
                <w:lang w:val="uk-UA"/>
              </w:rPr>
            </w:pPr>
            <w:r w:rsidRPr="007241DD">
              <w:rPr>
                <w:b/>
                <w:bCs/>
                <w:lang w:val="uk-UA"/>
              </w:rPr>
              <w:t>30</w:t>
            </w:r>
            <w:r w:rsidR="00B8709D" w:rsidRPr="007241DD">
              <w:rPr>
                <w:b/>
                <w:bCs/>
                <w:lang w:val="uk-UA"/>
              </w:rPr>
              <w:t>0</w:t>
            </w:r>
          </w:p>
        </w:tc>
        <w:tc>
          <w:tcPr>
            <w:tcW w:w="1357" w:type="dxa"/>
            <w:gridSpan w:val="2"/>
            <w:tcBorders>
              <w:top w:val="nil"/>
              <w:left w:val="nil"/>
              <w:bottom w:val="single" w:sz="4" w:space="0" w:color="auto"/>
              <w:right w:val="nil"/>
            </w:tcBorders>
            <w:shd w:val="clear" w:color="000000" w:fill="CCFFCC"/>
            <w:vAlign w:val="center"/>
            <w:hideMark/>
          </w:tcPr>
          <w:p w14:paraId="16B31A2F" w14:textId="6A9A3CDB" w:rsidR="00B8709D" w:rsidRPr="007241DD" w:rsidRDefault="00D841B5" w:rsidP="00DE0326">
            <w:pPr>
              <w:widowControl w:val="0"/>
              <w:contextualSpacing/>
              <w:jc w:val="center"/>
              <w:rPr>
                <w:b/>
                <w:bCs/>
                <w:lang w:val="uk-UA"/>
              </w:rPr>
            </w:pPr>
            <w:r w:rsidRPr="007241DD">
              <w:rPr>
                <w:b/>
                <w:bCs/>
                <w:lang w:val="uk-UA"/>
              </w:rPr>
              <w:t>2</w:t>
            </w:r>
          </w:p>
        </w:tc>
        <w:tc>
          <w:tcPr>
            <w:tcW w:w="898" w:type="dxa"/>
            <w:tcBorders>
              <w:top w:val="nil"/>
              <w:left w:val="single" w:sz="4" w:space="0" w:color="auto"/>
              <w:bottom w:val="single" w:sz="4" w:space="0" w:color="auto"/>
              <w:right w:val="single" w:sz="4" w:space="0" w:color="auto"/>
            </w:tcBorders>
            <w:shd w:val="clear" w:color="000000" w:fill="CCFFCC"/>
            <w:vAlign w:val="center"/>
            <w:hideMark/>
          </w:tcPr>
          <w:p w14:paraId="70002888" w14:textId="77777777" w:rsidR="00B8709D" w:rsidRPr="007241DD" w:rsidRDefault="00B8709D" w:rsidP="00DE0326">
            <w:pPr>
              <w:widowControl w:val="0"/>
              <w:contextualSpacing/>
              <w:jc w:val="center"/>
              <w:rPr>
                <w:b/>
                <w:bCs/>
                <w:lang w:val="uk-UA"/>
              </w:rPr>
            </w:pPr>
            <w:r w:rsidRPr="007241DD">
              <w:rPr>
                <w:b/>
                <w:bCs/>
                <w:lang w:val="uk-UA"/>
              </w:rPr>
              <w:t> </w:t>
            </w:r>
          </w:p>
        </w:tc>
      </w:tr>
      <w:tr w:rsidR="006A5FC5" w:rsidRPr="007241DD" w14:paraId="4AB2492A" w14:textId="77777777" w:rsidTr="006A5FC5">
        <w:trPr>
          <w:trHeight w:val="759"/>
        </w:trPr>
        <w:tc>
          <w:tcPr>
            <w:tcW w:w="993" w:type="dxa"/>
            <w:tcBorders>
              <w:top w:val="single" w:sz="4" w:space="0" w:color="auto"/>
              <w:left w:val="single" w:sz="8" w:space="0" w:color="auto"/>
              <w:right w:val="single" w:sz="4" w:space="0" w:color="auto"/>
            </w:tcBorders>
            <w:shd w:val="clear" w:color="auto" w:fill="auto"/>
            <w:vAlign w:val="center"/>
            <w:hideMark/>
          </w:tcPr>
          <w:p w14:paraId="4C97825B" w14:textId="77777777" w:rsidR="006A5FC5" w:rsidRPr="007241DD" w:rsidRDefault="006A5FC5" w:rsidP="00DE0326">
            <w:pPr>
              <w:widowControl w:val="0"/>
              <w:contextualSpacing/>
              <w:jc w:val="center"/>
              <w:rPr>
                <w:lang w:val="uk-UA"/>
              </w:rPr>
            </w:pPr>
            <w:r w:rsidRPr="007241DD">
              <w:rPr>
                <w:lang w:val="uk-UA"/>
              </w:rPr>
              <w:t>ВК 1.1</w:t>
            </w:r>
          </w:p>
        </w:tc>
        <w:tc>
          <w:tcPr>
            <w:tcW w:w="5087" w:type="dxa"/>
            <w:vMerge w:val="restart"/>
            <w:tcBorders>
              <w:top w:val="single" w:sz="4" w:space="0" w:color="auto"/>
              <w:left w:val="single" w:sz="4" w:space="0" w:color="auto"/>
              <w:right w:val="single" w:sz="4" w:space="0" w:color="auto"/>
            </w:tcBorders>
            <w:shd w:val="clear" w:color="auto" w:fill="auto"/>
            <w:vAlign w:val="center"/>
          </w:tcPr>
          <w:p w14:paraId="6B70B087" w14:textId="77777777" w:rsidR="006A5FC5" w:rsidRPr="007241DD" w:rsidRDefault="006A5FC5" w:rsidP="00DE0326">
            <w:pPr>
              <w:widowControl w:val="0"/>
              <w:contextualSpacing/>
              <w:jc w:val="center"/>
              <w:rPr>
                <w:b/>
                <w:bCs/>
                <w:lang w:val="uk-UA"/>
              </w:rPr>
            </w:pPr>
            <w:r w:rsidRPr="007241DD">
              <w:rPr>
                <w:b/>
                <w:bCs/>
                <w:sz w:val="22"/>
                <w:lang w:val="uk-UA"/>
              </w:rPr>
              <w:t xml:space="preserve">Дисципліни вільного вибору студентів із </w:t>
            </w:r>
            <w:proofErr w:type="spellStart"/>
            <w:r w:rsidRPr="007241DD">
              <w:rPr>
                <w:b/>
                <w:bCs/>
                <w:sz w:val="22"/>
                <w:lang w:val="uk-UA"/>
              </w:rPr>
              <w:t>загальноуніверситетського</w:t>
            </w:r>
            <w:proofErr w:type="spellEnd"/>
            <w:r w:rsidRPr="007241DD">
              <w:rPr>
                <w:b/>
                <w:bCs/>
                <w:sz w:val="22"/>
                <w:lang w:val="uk-UA"/>
              </w:rPr>
              <w:t xml:space="preserve"> каталогу дисциплін циклу загальної підготовки</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11238" w14:textId="77777777" w:rsidR="006A5FC5" w:rsidRPr="007241DD" w:rsidRDefault="006A5FC5" w:rsidP="00DE0326">
            <w:pPr>
              <w:widowControl w:val="0"/>
              <w:contextualSpacing/>
              <w:jc w:val="center"/>
              <w:rPr>
                <w:lang w:val="uk-UA"/>
              </w:rPr>
            </w:pPr>
            <w:r w:rsidRPr="007241DD">
              <w:rPr>
                <w:lang w:val="uk-UA"/>
              </w:rPr>
              <w:t>5</w:t>
            </w:r>
          </w:p>
        </w:tc>
        <w:tc>
          <w:tcPr>
            <w:tcW w:w="1054" w:type="dxa"/>
            <w:gridSpan w:val="2"/>
            <w:tcBorders>
              <w:top w:val="single" w:sz="4" w:space="0" w:color="auto"/>
              <w:left w:val="nil"/>
              <w:bottom w:val="single" w:sz="4" w:space="0" w:color="auto"/>
              <w:right w:val="single" w:sz="4" w:space="0" w:color="auto"/>
            </w:tcBorders>
            <w:shd w:val="clear" w:color="auto" w:fill="auto"/>
            <w:vAlign w:val="center"/>
            <w:hideMark/>
          </w:tcPr>
          <w:p w14:paraId="3E94CCD4" w14:textId="77777777" w:rsidR="006A5FC5" w:rsidRPr="007241DD" w:rsidRDefault="006A5FC5" w:rsidP="00DE0326">
            <w:pPr>
              <w:widowControl w:val="0"/>
              <w:contextualSpacing/>
              <w:jc w:val="center"/>
              <w:rPr>
                <w:lang w:val="uk-UA"/>
              </w:rPr>
            </w:pPr>
            <w:r w:rsidRPr="007241DD">
              <w:rPr>
                <w:lang w:val="uk-UA"/>
              </w:rPr>
              <w:t>150</w:t>
            </w:r>
          </w:p>
        </w:tc>
        <w:tc>
          <w:tcPr>
            <w:tcW w:w="1357" w:type="dxa"/>
            <w:gridSpan w:val="2"/>
            <w:tcBorders>
              <w:top w:val="single" w:sz="4" w:space="0" w:color="auto"/>
              <w:left w:val="nil"/>
              <w:bottom w:val="single" w:sz="4" w:space="0" w:color="auto"/>
              <w:right w:val="nil"/>
            </w:tcBorders>
            <w:shd w:val="clear" w:color="auto" w:fill="auto"/>
            <w:vAlign w:val="center"/>
            <w:hideMark/>
          </w:tcPr>
          <w:p w14:paraId="6D82BCBA" w14:textId="77777777" w:rsidR="006A5FC5" w:rsidRPr="007241DD" w:rsidRDefault="006A5FC5" w:rsidP="00DE0326">
            <w:pPr>
              <w:widowControl w:val="0"/>
              <w:contextualSpacing/>
              <w:jc w:val="center"/>
              <w:rPr>
                <w:bCs/>
                <w:lang w:val="uk-UA"/>
              </w:rPr>
            </w:pPr>
            <w:r w:rsidRPr="007241DD">
              <w:rPr>
                <w:bCs/>
                <w:lang w:val="uk-UA"/>
              </w:rPr>
              <w:t>з</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F11FF" w14:textId="77777777" w:rsidR="006A5FC5" w:rsidRPr="007241DD" w:rsidRDefault="006A5FC5" w:rsidP="00DE0326">
            <w:pPr>
              <w:widowControl w:val="0"/>
              <w:contextualSpacing/>
              <w:jc w:val="center"/>
              <w:rPr>
                <w:lang w:val="uk-UA"/>
              </w:rPr>
            </w:pPr>
            <w:r w:rsidRPr="007241DD">
              <w:rPr>
                <w:lang w:val="uk-UA"/>
              </w:rPr>
              <w:t>2</w:t>
            </w:r>
          </w:p>
        </w:tc>
      </w:tr>
      <w:tr w:rsidR="006A5FC5" w:rsidRPr="007241DD" w14:paraId="6E5BA84E" w14:textId="77777777" w:rsidTr="006A5FC5">
        <w:trPr>
          <w:trHeight w:val="759"/>
        </w:trPr>
        <w:tc>
          <w:tcPr>
            <w:tcW w:w="993" w:type="dxa"/>
            <w:tcBorders>
              <w:top w:val="single" w:sz="4" w:space="0" w:color="auto"/>
              <w:left w:val="single" w:sz="8" w:space="0" w:color="auto"/>
              <w:right w:val="single" w:sz="4" w:space="0" w:color="auto"/>
            </w:tcBorders>
            <w:shd w:val="clear" w:color="auto" w:fill="auto"/>
            <w:vAlign w:val="center"/>
          </w:tcPr>
          <w:p w14:paraId="34ADAED1" w14:textId="77777777" w:rsidR="006A5FC5" w:rsidRPr="007241DD" w:rsidRDefault="006A5FC5" w:rsidP="00DE0326">
            <w:pPr>
              <w:widowControl w:val="0"/>
              <w:contextualSpacing/>
              <w:jc w:val="center"/>
              <w:rPr>
                <w:lang w:val="uk-UA"/>
              </w:rPr>
            </w:pPr>
            <w:r w:rsidRPr="007241DD">
              <w:rPr>
                <w:lang w:val="uk-UA"/>
              </w:rPr>
              <w:t>ВК 1. 2</w:t>
            </w:r>
          </w:p>
        </w:tc>
        <w:tc>
          <w:tcPr>
            <w:tcW w:w="5087" w:type="dxa"/>
            <w:vMerge/>
            <w:tcBorders>
              <w:left w:val="single" w:sz="4" w:space="0" w:color="auto"/>
              <w:right w:val="single" w:sz="4" w:space="0" w:color="auto"/>
            </w:tcBorders>
            <w:shd w:val="clear" w:color="auto" w:fill="auto"/>
            <w:vAlign w:val="center"/>
          </w:tcPr>
          <w:p w14:paraId="06186A9C" w14:textId="77777777" w:rsidR="006A5FC5" w:rsidRPr="007241DD" w:rsidRDefault="006A5FC5" w:rsidP="00DE0326">
            <w:pPr>
              <w:widowControl w:val="0"/>
              <w:contextualSpacing/>
              <w:jc w:val="center"/>
              <w:rPr>
                <w:b/>
                <w:bCs/>
                <w:lang w:val="uk-UA"/>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1BE9E9D" w14:textId="77777777" w:rsidR="006A5FC5" w:rsidRPr="007241DD" w:rsidRDefault="006A5FC5" w:rsidP="00DE0326">
            <w:pPr>
              <w:widowControl w:val="0"/>
              <w:contextualSpacing/>
              <w:jc w:val="center"/>
              <w:rPr>
                <w:lang w:val="uk-UA"/>
              </w:rPr>
            </w:pPr>
            <w:r w:rsidRPr="007241DD">
              <w:rPr>
                <w:lang w:val="uk-UA"/>
              </w:rPr>
              <w:t>5</w:t>
            </w:r>
          </w:p>
        </w:tc>
        <w:tc>
          <w:tcPr>
            <w:tcW w:w="1054" w:type="dxa"/>
            <w:gridSpan w:val="2"/>
            <w:tcBorders>
              <w:top w:val="single" w:sz="4" w:space="0" w:color="auto"/>
              <w:left w:val="nil"/>
              <w:bottom w:val="single" w:sz="4" w:space="0" w:color="auto"/>
              <w:right w:val="single" w:sz="4" w:space="0" w:color="auto"/>
            </w:tcBorders>
            <w:shd w:val="clear" w:color="auto" w:fill="auto"/>
            <w:vAlign w:val="center"/>
          </w:tcPr>
          <w:p w14:paraId="38D7D2DD" w14:textId="77777777" w:rsidR="006A5FC5" w:rsidRPr="007241DD" w:rsidRDefault="006A5FC5" w:rsidP="00DE0326">
            <w:pPr>
              <w:widowControl w:val="0"/>
              <w:contextualSpacing/>
              <w:jc w:val="center"/>
              <w:rPr>
                <w:lang w:val="uk-UA"/>
              </w:rPr>
            </w:pPr>
            <w:r w:rsidRPr="007241DD">
              <w:rPr>
                <w:lang w:val="uk-UA"/>
              </w:rPr>
              <w:t>150</w:t>
            </w:r>
          </w:p>
        </w:tc>
        <w:tc>
          <w:tcPr>
            <w:tcW w:w="1357" w:type="dxa"/>
            <w:gridSpan w:val="2"/>
            <w:tcBorders>
              <w:top w:val="single" w:sz="4" w:space="0" w:color="auto"/>
              <w:left w:val="nil"/>
              <w:bottom w:val="single" w:sz="4" w:space="0" w:color="auto"/>
              <w:right w:val="nil"/>
            </w:tcBorders>
            <w:shd w:val="clear" w:color="auto" w:fill="auto"/>
            <w:vAlign w:val="center"/>
          </w:tcPr>
          <w:p w14:paraId="4AC13C6E" w14:textId="77777777" w:rsidR="006A5FC5" w:rsidRPr="007241DD" w:rsidRDefault="006A5FC5" w:rsidP="00DE0326">
            <w:pPr>
              <w:widowControl w:val="0"/>
              <w:contextualSpacing/>
              <w:jc w:val="center"/>
              <w:rPr>
                <w:bCs/>
                <w:lang w:val="uk-UA"/>
              </w:rPr>
            </w:pPr>
            <w:r w:rsidRPr="007241DD">
              <w:rPr>
                <w:bCs/>
                <w:lang w:val="uk-UA"/>
              </w:rPr>
              <w:t>з</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7238211F" w14:textId="4BB4E279" w:rsidR="006A5FC5" w:rsidRPr="007241DD" w:rsidRDefault="00627556" w:rsidP="00DE0326">
            <w:pPr>
              <w:widowControl w:val="0"/>
              <w:contextualSpacing/>
              <w:jc w:val="center"/>
              <w:rPr>
                <w:lang w:val="uk-UA"/>
              </w:rPr>
            </w:pPr>
            <w:r w:rsidRPr="007241DD">
              <w:rPr>
                <w:lang w:val="uk-UA"/>
              </w:rPr>
              <w:t>3</w:t>
            </w:r>
          </w:p>
        </w:tc>
      </w:tr>
      <w:tr w:rsidR="00B8709D" w:rsidRPr="007241DD" w14:paraId="71F347A7" w14:textId="77777777" w:rsidTr="006A5FC5">
        <w:trPr>
          <w:trHeight w:val="20"/>
        </w:trPr>
        <w:tc>
          <w:tcPr>
            <w:tcW w:w="6080" w:type="dxa"/>
            <w:gridSpan w:val="2"/>
            <w:tcBorders>
              <w:top w:val="single" w:sz="4" w:space="0" w:color="auto"/>
              <w:left w:val="single" w:sz="8" w:space="0" w:color="auto"/>
              <w:bottom w:val="single" w:sz="8" w:space="0" w:color="auto"/>
              <w:right w:val="single" w:sz="4" w:space="0" w:color="auto"/>
            </w:tcBorders>
            <w:shd w:val="clear" w:color="000000" w:fill="CCC0DA"/>
            <w:vAlign w:val="center"/>
            <w:hideMark/>
          </w:tcPr>
          <w:p w14:paraId="4D54B6E4" w14:textId="77777777" w:rsidR="00B8709D" w:rsidRPr="007241DD" w:rsidRDefault="00B8709D" w:rsidP="00DE0326">
            <w:pPr>
              <w:widowControl w:val="0"/>
              <w:contextualSpacing/>
              <w:jc w:val="center"/>
              <w:rPr>
                <w:b/>
                <w:bCs/>
                <w:lang w:val="uk-UA"/>
              </w:rPr>
            </w:pPr>
            <w:r w:rsidRPr="007241DD">
              <w:rPr>
                <w:b/>
                <w:bCs/>
                <w:lang w:val="uk-UA"/>
              </w:rPr>
              <w:t xml:space="preserve">Всього за І циклом </w:t>
            </w:r>
          </w:p>
        </w:tc>
        <w:tc>
          <w:tcPr>
            <w:tcW w:w="1104" w:type="dxa"/>
            <w:tcBorders>
              <w:top w:val="single" w:sz="4" w:space="0" w:color="auto"/>
              <w:left w:val="nil"/>
              <w:bottom w:val="single" w:sz="8" w:space="0" w:color="auto"/>
              <w:right w:val="single" w:sz="4" w:space="0" w:color="auto"/>
            </w:tcBorders>
            <w:shd w:val="clear" w:color="000000" w:fill="CCC0DA"/>
            <w:vAlign w:val="center"/>
            <w:hideMark/>
          </w:tcPr>
          <w:p w14:paraId="45F91ABA" w14:textId="0B02D883" w:rsidR="00B8709D" w:rsidRPr="007241DD" w:rsidRDefault="006A5FC5" w:rsidP="00B22C95">
            <w:pPr>
              <w:widowControl w:val="0"/>
              <w:contextualSpacing/>
              <w:jc w:val="center"/>
              <w:rPr>
                <w:b/>
                <w:bCs/>
                <w:lang w:val="uk-UA"/>
              </w:rPr>
            </w:pPr>
            <w:r w:rsidRPr="007241DD">
              <w:rPr>
                <w:b/>
                <w:bCs/>
                <w:lang w:val="uk-UA"/>
              </w:rPr>
              <w:t>2</w:t>
            </w:r>
            <w:r w:rsidR="00B22C95" w:rsidRPr="007241DD">
              <w:rPr>
                <w:b/>
                <w:bCs/>
                <w:lang w:val="uk-UA"/>
              </w:rPr>
              <w:t>5</w:t>
            </w:r>
          </w:p>
        </w:tc>
        <w:tc>
          <w:tcPr>
            <w:tcW w:w="1054" w:type="dxa"/>
            <w:gridSpan w:val="2"/>
            <w:tcBorders>
              <w:top w:val="single" w:sz="4" w:space="0" w:color="auto"/>
              <w:left w:val="nil"/>
              <w:bottom w:val="single" w:sz="8" w:space="0" w:color="auto"/>
              <w:right w:val="single" w:sz="4" w:space="0" w:color="auto"/>
            </w:tcBorders>
            <w:shd w:val="clear" w:color="000000" w:fill="CCC0DA"/>
            <w:vAlign w:val="center"/>
            <w:hideMark/>
          </w:tcPr>
          <w:p w14:paraId="00831981" w14:textId="2BA699C0" w:rsidR="00B8709D" w:rsidRPr="007241DD" w:rsidRDefault="006A5FC5" w:rsidP="00B22C95">
            <w:pPr>
              <w:widowControl w:val="0"/>
              <w:contextualSpacing/>
              <w:jc w:val="center"/>
              <w:rPr>
                <w:b/>
                <w:bCs/>
                <w:lang w:val="uk-UA"/>
              </w:rPr>
            </w:pPr>
            <w:r w:rsidRPr="007241DD">
              <w:rPr>
                <w:b/>
                <w:bCs/>
                <w:lang w:val="uk-UA"/>
              </w:rPr>
              <w:t>7</w:t>
            </w:r>
            <w:r w:rsidR="00B22C95" w:rsidRPr="007241DD">
              <w:rPr>
                <w:b/>
                <w:bCs/>
                <w:lang w:val="uk-UA"/>
              </w:rPr>
              <w:t>5</w:t>
            </w:r>
            <w:r w:rsidR="00B8709D" w:rsidRPr="007241DD">
              <w:rPr>
                <w:b/>
                <w:bCs/>
                <w:lang w:val="uk-UA"/>
              </w:rPr>
              <w:t>0</w:t>
            </w:r>
          </w:p>
        </w:tc>
        <w:tc>
          <w:tcPr>
            <w:tcW w:w="1357" w:type="dxa"/>
            <w:gridSpan w:val="2"/>
            <w:tcBorders>
              <w:top w:val="single" w:sz="4" w:space="0" w:color="auto"/>
              <w:left w:val="nil"/>
              <w:bottom w:val="single" w:sz="8" w:space="0" w:color="auto"/>
              <w:right w:val="nil"/>
            </w:tcBorders>
            <w:shd w:val="clear" w:color="000000" w:fill="CCC0DA"/>
            <w:vAlign w:val="center"/>
            <w:hideMark/>
          </w:tcPr>
          <w:p w14:paraId="40762BBA" w14:textId="1194028F" w:rsidR="00B8709D" w:rsidRPr="007241DD" w:rsidRDefault="00B22C95" w:rsidP="00DE0326">
            <w:pPr>
              <w:widowControl w:val="0"/>
              <w:contextualSpacing/>
              <w:jc w:val="center"/>
              <w:rPr>
                <w:b/>
                <w:bCs/>
                <w:lang w:val="uk-UA"/>
              </w:rPr>
            </w:pPr>
            <w:r w:rsidRPr="007241DD">
              <w:rPr>
                <w:b/>
                <w:bCs/>
                <w:lang w:val="uk-UA"/>
              </w:rPr>
              <w:t>7</w:t>
            </w:r>
          </w:p>
        </w:tc>
        <w:tc>
          <w:tcPr>
            <w:tcW w:w="898" w:type="dxa"/>
            <w:tcBorders>
              <w:top w:val="single" w:sz="4" w:space="0" w:color="auto"/>
              <w:left w:val="single" w:sz="4" w:space="0" w:color="auto"/>
              <w:bottom w:val="single" w:sz="8" w:space="0" w:color="auto"/>
              <w:right w:val="single" w:sz="8" w:space="0" w:color="auto"/>
            </w:tcBorders>
            <w:shd w:val="clear" w:color="000000" w:fill="CCC0DA"/>
            <w:vAlign w:val="center"/>
            <w:hideMark/>
          </w:tcPr>
          <w:p w14:paraId="10784B73" w14:textId="77777777" w:rsidR="00B8709D" w:rsidRPr="007241DD" w:rsidRDefault="00B8709D" w:rsidP="00DE0326">
            <w:pPr>
              <w:widowControl w:val="0"/>
              <w:contextualSpacing/>
              <w:jc w:val="center"/>
              <w:rPr>
                <w:b/>
                <w:bCs/>
                <w:lang w:val="uk-UA"/>
              </w:rPr>
            </w:pPr>
            <w:r w:rsidRPr="007241DD">
              <w:rPr>
                <w:b/>
                <w:bCs/>
                <w:lang w:val="uk-UA"/>
              </w:rPr>
              <w:t> </w:t>
            </w:r>
          </w:p>
        </w:tc>
      </w:tr>
      <w:tr w:rsidR="00B8709D" w:rsidRPr="007241DD" w14:paraId="25A713EC" w14:textId="77777777" w:rsidTr="00DE0326">
        <w:trPr>
          <w:trHeight w:val="20"/>
        </w:trPr>
        <w:tc>
          <w:tcPr>
            <w:tcW w:w="10493" w:type="dxa"/>
            <w:gridSpan w:val="8"/>
            <w:tcBorders>
              <w:top w:val="single" w:sz="8" w:space="0" w:color="auto"/>
              <w:left w:val="single" w:sz="8" w:space="0" w:color="auto"/>
              <w:bottom w:val="single" w:sz="8" w:space="0" w:color="auto"/>
              <w:right w:val="single" w:sz="8" w:space="0" w:color="000000"/>
            </w:tcBorders>
            <w:shd w:val="clear" w:color="000000" w:fill="FFFF99"/>
            <w:vAlign w:val="center"/>
            <w:hideMark/>
          </w:tcPr>
          <w:p w14:paraId="1D10B972" w14:textId="77777777" w:rsidR="00B8709D" w:rsidRPr="007241DD" w:rsidRDefault="00B8709D" w:rsidP="00DE0326">
            <w:pPr>
              <w:widowControl w:val="0"/>
              <w:contextualSpacing/>
              <w:jc w:val="center"/>
              <w:rPr>
                <w:b/>
                <w:bCs/>
                <w:lang w:val="uk-UA"/>
              </w:rPr>
            </w:pPr>
            <w:r w:rsidRPr="007241DD">
              <w:rPr>
                <w:b/>
                <w:bCs/>
                <w:lang w:val="uk-UA"/>
              </w:rPr>
              <w:t>ІІ. ЦИКЛ ПРОФЕСІЙНОЇ ПІДГОТОВКИ</w:t>
            </w:r>
          </w:p>
        </w:tc>
      </w:tr>
      <w:tr w:rsidR="00B8709D" w:rsidRPr="007241DD" w14:paraId="455A6CAB" w14:textId="77777777" w:rsidTr="00DE0326">
        <w:trPr>
          <w:trHeight w:val="20"/>
        </w:trPr>
        <w:tc>
          <w:tcPr>
            <w:tcW w:w="9540" w:type="dxa"/>
            <w:gridSpan w:val="6"/>
            <w:tcBorders>
              <w:top w:val="nil"/>
              <w:left w:val="single" w:sz="8" w:space="0" w:color="auto"/>
              <w:bottom w:val="nil"/>
              <w:right w:val="nil"/>
            </w:tcBorders>
            <w:shd w:val="clear" w:color="auto" w:fill="auto"/>
            <w:vAlign w:val="center"/>
            <w:hideMark/>
          </w:tcPr>
          <w:p w14:paraId="15B3FF7B" w14:textId="77777777" w:rsidR="00B8709D" w:rsidRPr="007241DD" w:rsidRDefault="00B8709D" w:rsidP="00DE0326">
            <w:pPr>
              <w:widowControl w:val="0"/>
              <w:contextualSpacing/>
              <w:jc w:val="center"/>
              <w:rPr>
                <w:b/>
                <w:bCs/>
                <w:lang w:val="uk-UA"/>
              </w:rPr>
            </w:pPr>
            <w:r w:rsidRPr="007241DD">
              <w:rPr>
                <w:b/>
                <w:bCs/>
                <w:lang w:val="uk-UA"/>
              </w:rPr>
              <w:t>2.1. Обов’язкові компоненти освітньої програми</w:t>
            </w:r>
          </w:p>
        </w:tc>
        <w:tc>
          <w:tcPr>
            <w:tcW w:w="953" w:type="dxa"/>
            <w:gridSpan w:val="2"/>
            <w:tcBorders>
              <w:top w:val="nil"/>
              <w:left w:val="single" w:sz="4" w:space="0" w:color="auto"/>
              <w:bottom w:val="nil"/>
              <w:right w:val="single" w:sz="8" w:space="0" w:color="auto"/>
            </w:tcBorders>
            <w:shd w:val="clear" w:color="auto" w:fill="auto"/>
            <w:noWrap/>
            <w:vAlign w:val="bottom"/>
            <w:hideMark/>
          </w:tcPr>
          <w:p w14:paraId="355CD4BF" w14:textId="77777777" w:rsidR="00B8709D" w:rsidRPr="007241DD" w:rsidRDefault="00B8709D" w:rsidP="00DE0326">
            <w:pPr>
              <w:widowControl w:val="0"/>
              <w:contextualSpacing/>
              <w:rPr>
                <w:lang w:val="uk-UA"/>
              </w:rPr>
            </w:pPr>
            <w:r w:rsidRPr="007241DD">
              <w:rPr>
                <w:lang w:val="uk-UA"/>
              </w:rPr>
              <w:t> </w:t>
            </w:r>
          </w:p>
        </w:tc>
      </w:tr>
      <w:tr w:rsidR="00B22C95" w:rsidRPr="007241DD" w14:paraId="030BCB41" w14:textId="77777777" w:rsidTr="00DE0326">
        <w:trPr>
          <w:trHeight w:val="20"/>
        </w:trPr>
        <w:tc>
          <w:tcPr>
            <w:tcW w:w="993" w:type="dxa"/>
            <w:tcBorders>
              <w:top w:val="single" w:sz="8" w:space="0" w:color="auto"/>
              <w:left w:val="single" w:sz="8" w:space="0" w:color="auto"/>
              <w:bottom w:val="nil"/>
              <w:right w:val="single" w:sz="4" w:space="0" w:color="auto"/>
            </w:tcBorders>
            <w:shd w:val="clear" w:color="auto" w:fill="auto"/>
            <w:vAlign w:val="center"/>
            <w:hideMark/>
          </w:tcPr>
          <w:p w14:paraId="3907A853" w14:textId="4145D3FF" w:rsidR="00B22C95" w:rsidRPr="007241DD" w:rsidRDefault="00B22C95" w:rsidP="00B22C95">
            <w:pPr>
              <w:widowControl w:val="0"/>
              <w:contextualSpacing/>
              <w:jc w:val="center"/>
              <w:rPr>
                <w:lang w:val="uk-UA"/>
              </w:rPr>
            </w:pPr>
            <w:r w:rsidRPr="007241DD">
              <w:rPr>
                <w:sz w:val="22"/>
                <w:szCs w:val="22"/>
              </w:rPr>
              <w:t>ОК 2.1</w:t>
            </w:r>
          </w:p>
        </w:tc>
        <w:tc>
          <w:tcPr>
            <w:tcW w:w="5087" w:type="dxa"/>
            <w:tcBorders>
              <w:top w:val="single" w:sz="8" w:space="0" w:color="auto"/>
              <w:left w:val="nil"/>
              <w:bottom w:val="single" w:sz="4" w:space="0" w:color="auto"/>
              <w:right w:val="single" w:sz="4" w:space="0" w:color="auto"/>
            </w:tcBorders>
            <w:shd w:val="clear" w:color="000000" w:fill="FFFFFF"/>
            <w:vAlign w:val="center"/>
            <w:hideMark/>
          </w:tcPr>
          <w:p w14:paraId="75D14793" w14:textId="4A3E19A6" w:rsidR="00B22C95" w:rsidRPr="007241DD" w:rsidRDefault="00B22C95" w:rsidP="00B22C95">
            <w:pPr>
              <w:widowControl w:val="0"/>
              <w:contextualSpacing/>
              <w:rPr>
                <w:lang w:val="uk-UA"/>
              </w:rPr>
            </w:pPr>
            <w:proofErr w:type="spellStart"/>
            <w:r w:rsidRPr="007241DD">
              <w:rPr>
                <w:sz w:val="22"/>
                <w:szCs w:val="22"/>
              </w:rPr>
              <w:t>Актуальні</w:t>
            </w:r>
            <w:proofErr w:type="spellEnd"/>
            <w:r w:rsidRPr="007241DD">
              <w:rPr>
                <w:sz w:val="22"/>
                <w:szCs w:val="22"/>
              </w:rPr>
              <w:t xml:space="preserve"> </w:t>
            </w:r>
            <w:proofErr w:type="spellStart"/>
            <w:r w:rsidRPr="007241DD">
              <w:rPr>
                <w:sz w:val="22"/>
                <w:szCs w:val="22"/>
              </w:rPr>
              <w:t>проблеми</w:t>
            </w:r>
            <w:proofErr w:type="spellEnd"/>
            <w:r w:rsidRPr="007241DD">
              <w:rPr>
                <w:sz w:val="22"/>
                <w:szCs w:val="22"/>
              </w:rPr>
              <w:t xml:space="preserve"> </w:t>
            </w:r>
            <w:proofErr w:type="spellStart"/>
            <w:r w:rsidRPr="007241DD">
              <w:rPr>
                <w:sz w:val="22"/>
                <w:szCs w:val="22"/>
              </w:rPr>
              <w:t>корекційної</w:t>
            </w:r>
            <w:proofErr w:type="spellEnd"/>
            <w:r w:rsidRPr="007241DD">
              <w:rPr>
                <w:sz w:val="22"/>
                <w:szCs w:val="22"/>
              </w:rPr>
              <w:t xml:space="preserve"> </w:t>
            </w:r>
            <w:proofErr w:type="spellStart"/>
            <w:r w:rsidRPr="007241DD">
              <w:rPr>
                <w:sz w:val="22"/>
                <w:szCs w:val="22"/>
              </w:rPr>
              <w:t>логопсихології</w:t>
            </w:r>
            <w:proofErr w:type="spellEnd"/>
          </w:p>
        </w:tc>
        <w:tc>
          <w:tcPr>
            <w:tcW w:w="1111" w:type="dxa"/>
            <w:gridSpan w:val="2"/>
            <w:tcBorders>
              <w:top w:val="single" w:sz="8" w:space="0" w:color="auto"/>
              <w:left w:val="nil"/>
              <w:bottom w:val="single" w:sz="4" w:space="0" w:color="auto"/>
              <w:right w:val="single" w:sz="4" w:space="0" w:color="auto"/>
            </w:tcBorders>
            <w:shd w:val="clear" w:color="auto" w:fill="auto"/>
            <w:noWrap/>
            <w:vAlign w:val="center"/>
            <w:hideMark/>
          </w:tcPr>
          <w:p w14:paraId="78B3C0EB" w14:textId="77777777" w:rsidR="00B22C95" w:rsidRPr="007241DD" w:rsidRDefault="00B22C95" w:rsidP="00B22C95">
            <w:pPr>
              <w:widowControl w:val="0"/>
              <w:contextualSpacing/>
              <w:jc w:val="center"/>
              <w:rPr>
                <w:lang w:val="uk-UA"/>
              </w:rPr>
            </w:pPr>
            <w:r w:rsidRPr="007241DD">
              <w:rPr>
                <w:lang w:val="uk-UA"/>
              </w:rPr>
              <w:t>4</w:t>
            </w:r>
          </w:p>
        </w:tc>
        <w:tc>
          <w:tcPr>
            <w:tcW w:w="1047" w:type="dxa"/>
            <w:tcBorders>
              <w:top w:val="single" w:sz="8" w:space="0" w:color="auto"/>
              <w:left w:val="nil"/>
              <w:bottom w:val="nil"/>
              <w:right w:val="single" w:sz="4" w:space="0" w:color="auto"/>
            </w:tcBorders>
            <w:shd w:val="clear" w:color="auto" w:fill="auto"/>
            <w:vAlign w:val="center"/>
            <w:hideMark/>
          </w:tcPr>
          <w:p w14:paraId="22FCF494" w14:textId="77777777" w:rsidR="00B22C95" w:rsidRPr="007241DD" w:rsidRDefault="00B22C95" w:rsidP="00B22C95">
            <w:pPr>
              <w:widowControl w:val="0"/>
              <w:contextualSpacing/>
              <w:jc w:val="center"/>
              <w:rPr>
                <w:lang w:val="uk-UA"/>
              </w:rPr>
            </w:pPr>
            <w:r w:rsidRPr="007241DD">
              <w:rPr>
                <w:lang w:val="uk-UA"/>
              </w:rPr>
              <w:t>120</w:t>
            </w:r>
          </w:p>
        </w:tc>
        <w:tc>
          <w:tcPr>
            <w:tcW w:w="1302" w:type="dxa"/>
            <w:tcBorders>
              <w:top w:val="single" w:sz="8" w:space="0" w:color="auto"/>
              <w:left w:val="nil"/>
              <w:bottom w:val="single" w:sz="4" w:space="0" w:color="auto"/>
              <w:right w:val="nil"/>
            </w:tcBorders>
            <w:shd w:val="clear" w:color="auto" w:fill="auto"/>
            <w:vAlign w:val="center"/>
            <w:hideMark/>
          </w:tcPr>
          <w:p w14:paraId="5D3F9952" w14:textId="77777777" w:rsidR="00B22C95" w:rsidRPr="007241DD" w:rsidRDefault="00B22C95" w:rsidP="00B22C95">
            <w:pPr>
              <w:widowControl w:val="0"/>
              <w:contextualSpacing/>
              <w:jc w:val="center"/>
              <w:rPr>
                <w:lang w:val="uk-UA"/>
              </w:rPr>
            </w:pPr>
            <w:r w:rsidRPr="007241DD">
              <w:rPr>
                <w:lang w:val="uk-UA"/>
              </w:rPr>
              <w:t>з</w:t>
            </w:r>
          </w:p>
        </w:tc>
        <w:tc>
          <w:tcPr>
            <w:tcW w:w="953" w:type="dxa"/>
            <w:gridSpan w:val="2"/>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BE9CA89" w14:textId="77777777" w:rsidR="00B22C95" w:rsidRPr="007241DD" w:rsidRDefault="00B22C95" w:rsidP="00B22C95">
            <w:pPr>
              <w:widowControl w:val="0"/>
              <w:contextualSpacing/>
              <w:jc w:val="center"/>
              <w:rPr>
                <w:lang w:val="uk-UA"/>
              </w:rPr>
            </w:pPr>
            <w:r w:rsidRPr="007241DD">
              <w:rPr>
                <w:lang w:val="uk-UA"/>
              </w:rPr>
              <w:t>1</w:t>
            </w:r>
          </w:p>
        </w:tc>
      </w:tr>
      <w:tr w:rsidR="00B22C95" w:rsidRPr="007241DD" w14:paraId="621B212A" w14:textId="77777777" w:rsidTr="00DE0326">
        <w:trPr>
          <w:trHeight w:val="20"/>
        </w:trPr>
        <w:tc>
          <w:tcPr>
            <w:tcW w:w="993" w:type="dxa"/>
            <w:tcBorders>
              <w:top w:val="single" w:sz="4" w:space="0" w:color="auto"/>
              <w:left w:val="single" w:sz="8" w:space="0" w:color="auto"/>
              <w:bottom w:val="nil"/>
              <w:right w:val="single" w:sz="4" w:space="0" w:color="auto"/>
            </w:tcBorders>
            <w:shd w:val="clear" w:color="auto" w:fill="auto"/>
            <w:vAlign w:val="center"/>
            <w:hideMark/>
          </w:tcPr>
          <w:p w14:paraId="76813C39" w14:textId="5AC4D9AF" w:rsidR="00B22C95" w:rsidRPr="007241DD" w:rsidRDefault="00B22C95" w:rsidP="00B22C95">
            <w:pPr>
              <w:widowControl w:val="0"/>
              <w:contextualSpacing/>
              <w:jc w:val="center"/>
              <w:rPr>
                <w:lang w:val="uk-UA"/>
              </w:rPr>
            </w:pPr>
            <w:r w:rsidRPr="007241DD">
              <w:rPr>
                <w:sz w:val="22"/>
                <w:szCs w:val="22"/>
              </w:rPr>
              <w:t>ОК 2.2</w:t>
            </w:r>
          </w:p>
        </w:tc>
        <w:tc>
          <w:tcPr>
            <w:tcW w:w="5087" w:type="dxa"/>
            <w:tcBorders>
              <w:top w:val="nil"/>
              <w:left w:val="nil"/>
              <w:bottom w:val="single" w:sz="4" w:space="0" w:color="auto"/>
              <w:right w:val="single" w:sz="4" w:space="0" w:color="auto"/>
            </w:tcBorders>
            <w:shd w:val="clear" w:color="000000" w:fill="FFFFFF"/>
            <w:vAlign w:val="center"/>
            <w:hideMark/>
          </w:tcPr>
          <w:p w14:paraId="56F05F14" w14:textId="44880051" w:rsidR="00B22C95" w:rsidRPr="007241DD" w:rsidRDefault="00B22C95" w:rsidP="00B22C95">
            <w:pPr>
              <w:widowControl w:val="0"/>
              <w:contextualSpacing/>
              <w:rPr>
                <w:lang w:val="uk-UA"/>
              </w:rPr>
            </w:pPr>
            <w:proofErr w:type="spellStart"/>
            <w:r w:rsidRPr="007241DD">
              <w:rPr>
                <w:sz w:val="22"/>
                <w:szCs w:val="22"/>
              </w:rPr>
              <w:t>Комплексний</w:t>
            </w:r>
            <w:proofErr w:type="spellEnd"/>
            <w:r w:rsidRPr="007241DD">
              <w:rPr>
                <w:sz w:val="22"/>
                <w:szCs w:val="22"/>
              </w:rPr>
              <w:t xml:space="preserve"> </w:t>
            </w:r>
            <w:proofErr w:type="spellStart"/>
            <w:r w:rsidRPr="007241DD">
              <w:rPr>
                <w:sz w:val="22"/>
                <w:szCs w:val="22"/>
              </w:rPr>
              <w:t>супровід</w:t>
            </w:r>
            <w:proofErr w:type="spellEnd"/>
            <w:r w:rsidRPr="007241DD">
              <w:rPr>
                <w:sz w:val="22"/>
                <w:szCs w:val="22"/>
              </w:rPr>
              <w:t xml:space="preserve"> </w:t>
            </w:r>
            <w:proofErr w:type="spellStart"/>
            <w:r w:rsidRPr="007241DD">
              <w:rPr>
                <w:sz w:val="22"/>
                <w:szCs w:val="22"/>
              </w:rPr>
              <w:t>осіб</w:t>
            </w:r>
            <w:proofErr w:type="spellEnd"/>
            <w:r w:rsidRPr="007241DD">
              <w:rPr>
                <w:sz w:val="22"/>
                <w:szCs w:val="22"/>
              </w:rPr>
              <w:t xml:space="preserve"> </w:t>
            </w:r>
            <w:proofErr w:type="spellStart"/>
            <w:r w:rsidRPr="007241DD">
              <w:rPr>
                <w:sz w:val="22"/>
                <w:szCs w:val="22"/>
              </w:rPr>
              <w:t>із</w:t>
            </w:r>
            <w:proofErr w:type="spellEnd"/>
            <w:r w:rsidRPr="007241DD">
              <w:rPr>
                <w:sz w:val="22"/>
                <w:szCs w:val="22"/>
              </w:rPr>
              <w:t xml:space="preserve"> </w:t>
            </w:r>
            <w:proofErr w:type="spellStart"/>
            <w:r w:rsidRPr="007241DD">
              <w:rPr>
                <w:sz w:val="22"/>
                <w:szCs w:val="22"/>
              </w:rPr>
              <w:t>загальним</w:t>
            </w:r>
            <w:proofErr w:type="spellEnd"/>
            <w:r w:rsidRPr="007241DD">
              <w:rPr>
                <w:sz w:val="22"/>
                <w:szCs w:val="22"/>
              </w:rPr>
              <w:t xml:space="preserve"> </w:t>
            </w:r>
            <w:proofErr w:type="spellStart"/>
            <w:r w:rsidRPr="007241DD">
              <w:rPr>
                <w:sz w:val="22"/>
                <w:szCs w:val="22"/>
              </w:rPr>
              <w:t>психічним</w:t>
            </w:r>
            <w:proofErr w:type="spellEnd"/>
            <w:r w:rsidRPr="007241DD">
              <w:rPr>
                <w:sz w:val="22"/>
                <w:szCs w:val="22"/>
              </w:rPr>
              <w:t xml:space="preserve"> </w:t>
            </w:r>
            <w:proofErr w:type="spellStart"/>
            <w:r w:rsidRPr="007241DD">
              <w:rPr>
                <w:sz w:val="22"/>
                <w:szCs w:val="22"/>
              </w:rPr>
              <w:t>недорозвиненням</w:t>
            </w:r>
            <w:proofErr w:type="spellEnd"/>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E7C634C" w14:textId="069B4E44" w:rsidR="00B22C95" w:rsidRPr="007241DD" w:rsidRDefault="00B22C95" w:rsidP="00B22C95">
            <w:pPr>
              <w:widowControl w:val="0"/>
              <w:contextualSpacing/>
              <w:jc w:val="center"/>
              <w:rPr>
                <w:lang w:val="uk-UA"/>
              </w:rPr>
            </w:pPr>
            <w:r w:rsidRPr="007241DD">
              <w:rPr>
                <w:lang w:val="uk-UA"/>
              </w:rPr>
              <w:t>4</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64FA3D10" w14:textId="12281975" w:rsidR="00B22C95" w:rsidRPr="007241DD" w:rsidRDefault="00B22C95" w:rsidP="00B22C95">
            <w:pPr>
              <w:widowControl w:val="0"/>
              <w:contextualSpacing/>
              <w:jc w:val="center"/>
              <w:rPr>
                <w:lang w:val="uk-UA"/>
              </w:rPr>
            </w:pPr>
            <w:r w:rsidRPr="007241DD">
              <w:rPr>
                <w:lang w:val="uk-UA"/>
              </w:rPr>
              <w:t>120</w:t>
            </w:r>
          </w:p>
        </w:tc>
        <w:tc>
          <w:tcPr>
            <w:tcW w:w="1302" w:type="dxa"/>
            <w:tcBorders>
              <w:top w:val="nil"/>
              <w:left w:val="nil"/>
              <w:bottom w:val="single" w:sz="4" w:space="0" w:color="auto"/>
              <w:right w:val="nil"/>
            </w:tcBorders>
            <w:shd w:val="clear" w:color="auto" w:fill="auto"/>
            <w:vAlign w:val="center"/>
            <w:hideMark/>
          </w:tcPr>
          <w:p w14:paraId="6F058293" w14:textId="77777777" w:rsidR="00B22C95" w:rsidRPr="007241DD" w:rsidRDefault="00B22C95" w:rsidP="00B22C95">
            <w:pPr>
              <w:widowControl w:val="0"/>
              <w:contextualSpacing/>
              <w:jc w:val="center"/>
              <w:rPr>
                <w:lang w:val="uk-UA"/>
              </w:rPr>
            </w:pPr>
            <w:r w:rsidRPr="007241DD">
              <w:rPr>
                <w:lang w:val="uk-UA"/>
              </w:rPr>
              <w:t>і</w:t>
            </w:r>
          </w:p>
        </w:tc>
        <w:tc>
          <w:tcPr>
            <w:tcW w:w="953" w:type="dxa"/>
            <w:gridSpan w:val="2"/>
            <w:tcBorders>
              <w:top w:val="nil"/>
              <w:left w:val="single" w:sz="4" w:space="0" w:color="auto"/>
              <w:bottom w:val="single" w:sz="4" w:space="0" w:color="auto"/>
              <w:right w:val="single" w:sz="8" w:space="0" w:color="auto"/>
            </w:tcBorders>
            <w:shd w:val="clear" w:color="auto" w:fill="auto"/>
            <w:noWrap/>
            <w:vAlign w:val="center"/>
            <w:hideMark/>
          </w:tcPr>
          <w:p w14:paraId="416F3398" w14:textId="77777777" w:rsidR="00B22C95" w:rsidRPr="007241DD" w:rsidRDefault="00B22C95" w:rsidP="00B22C95">
            <w:pPr>
              <w:widowControl w:val="0"/>
              <w:contextualSpacing/>
              <w:jc w:val="center"/>
              <w:rPr>
                <w:lang w:val="uk-UA"/>
              </w:rPr>
            </w:pPr>
            <w:r w:rsidRPr="007241DD">
              <w:rPr>
                <w:lang w:val="uk-UA"/>
              </w:rPr>
              <w:t>1</w:t>
            </w:r>
          </w:p>
        </w:tc>
      </w:tr>
      <w:tr w:rsidR="00B22C95" w:rsidRPr="007241DD" w14:paraId="3E1E2EDC" w14:textId="77777777" w:rsidTr="00DE0326">
        <w:trPr>
          <w:trHeight w:val="20"/>
        </w:trPr>
        <w:tc>
          <w:tcPr>
            <w:tcW w:w="993" w:type="dxa"/>
            <w:tcBorders>
              <w:top w:val="single" w:sz="4" w:space="0" w:color="auto"/>
              <w:left w:val="single" w:sz="8" w:space="0" w:color="auto"/>
              <w:bottom w:val="nil"/>
              <w:right w:val="single" w:sz="4" w:space="0" w:color="auto"/>
            </w:tcBorders>
            <w:shd w:val="clear" w:color="auto" w:fill="auto"/>
            <w:vAlign w:val="center"/>
            <w:hideMark/>
          </w:tcPr>
          <w:p w14:paraId="45D42505" w14:textId="61F38F2E" w:rsidR="00B22C95" w:rsidRPr="007241DD" w:rsidRDefault="00B22C95" w:rsidP="00B22C95">
            <w:pPr>
              <w:widowControl w:val="0"/>
              <w:contextualSpacing/>
              <w:jc w:val="center"/>
              <w:rPr>
                <w:lang w:val="uk-UA"/>
              </w:rPr>
            </w:pPr>
            <w:r w:rsidRPr="007241DD">
              <w:rPr>
                <w:sz w:val="22"/>
                <w:szCs w:val="22"/>
              </w:rPr>
              <w:t>ОК 2.3</w:t>
            </w:r>
          </w:p>
        </w:tc>
        <w:tc>
          <w:tcPr>
            <w:tcW w:w="5087" w:type="dxa"/>
            <w:tcBorders>
              <w:top w:val="nil"/>
              <w:left w:val="nil"/>
              <w:bottom w:val="single" w:sz="4" w:space="0" w:color="auto"/>
              <w:right w:val="single" w:sz="4" w:space="0" w:color="auto"/>
            </w:tcBorders>
            <w:shd w:val="clear" w:color="000000" w:fill="FFFFFF"/>
            <w:vAlign w:val="center"/>
            <w:hideMark/>
          </w:tcPr>
          <w:p w14:paraId="769D05B5" w14:textId="4C979A22" w:rsidR="00B22C95" w:rsidRPr="007241DD" w:rsidRDefault="00B22C95" w:rsidP="00B22C95">
            <w:pPr>
              <w:widowControl w:val="0"/>
              <w:contextualSpacing/>
              <w:rPr>
                <w:lang w:val="uk-UA"/>
              </w:rPr>
            </w:pPr>
            <w:proofErr w:type="spellStart"/>
            <w:r w:rsidRPr="007241DD">
              <w:rPr>
                <w:sz w:val="22"/>
                <w:szCs w:val="22"/>
              </w:rPr>
              <w:t>Основи</w:t>
            </w:r>
            <w:proofErr w:type="spellEnd"/>
            <w:r w:rsidRPr="007241DD">
              <w:rPr>
                <w:sz w:val="22"/>
                <w:szCs w:val="22"/>
              </w:rPr>
              <w:t xml:space="preserve"> </w:t>
            </w:r>
            <w:proofErr w:type="spellStart"/>
            <w:r w:rsidRPr="007241DD">
              <w:rPr>
                <w:sz w:val="22"/>
                <w:szCs w:val="22"/>
              </w:rPr>
              <w:t>психосоматики</w:t>
            </w:r>
            <w:proofErr w:type="spellEnd"/>
            <w:r w:rsidRPr="007241DD">
              <w:rPr>
                <w:sz w:val="22"/>
                <w:szCs w:val="22"/>
              </w:rPr>
              <w:t xml:space="preserve"> і </w:t>
            </w:r>
            <w:proofErr w:type="spellStart"/>
            <w:r w:rsidRPr="007241DD">
              <w:rPr>
                <w:sz w:val="22"/>
                <w:szCs w:val="22"/>
              </w:rPr>
              <w:t>психогенетики</w:t>
            </w:r>
            <w:proofErr w:type="spellEnd"/>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0F0E93E" w14:textId="77777777" w:rsidR="00B22C95" w:rsidRPr="007241DD" w:rsidRDefault="00B22C95" w:rsidP="00B22C95">
            <w:pPr>
              <w:widowControl w:val="0"/>
              <w:contextualSpacing/>
              <w:jc w:val="center"/>
              <w:rPr>
                <w:lang w:val="uk-UA"/>
              </w:rPr>
            </w:pPr>
            <w:r w:rsidRPr="007241DD">
              <w:rPr>
                <w:lang w:val="uk-UA"/>
              </w:rPr>
              <w:t>4</w:t>
            </w:r>
          </w:p>
        </w:tc>
        <w:tc>
          <w:tcPr>
            <w:tcW w:w="1047" w:type="dxa"/>
            <w:tcBorders>
              <w:top w:val="nil"/>
              <w:left w:val="nil"/>
              <w:bottom w:val="single" w:sz="4" w:space="0" w:color="auto"/>
              <w:right w:val="single" w:sz="4" w:space="0" w:color="auto"/>
            </w:tcBorders>
            <w:shd w:val="clear" w:color="auto" w:fill="auto"/>
            <w:vAlign w:val="center"/>
            <w:hideMark/>
          </w:tcPr>
          <w:p w14:paraId="3530A5FF" w14:textId="77777777" w:rsidR="00B22C95" w:rsidRPr="007241DD" w:rsidRDefault="00B22C95" w:rsidP="00B22C95">
            <w:pPr>
              <w:widowControl w:val="0"/>
              <w:contextualSpacing/>
              <w:jc w:val="center"/>
              <w:rPr>
                <w:lang w:val="uk-UA"/>
              </w:rPr>
            </w:pPr>
            <w:r w:rsidRPr="007241DD">
              <w:rPr>
                <w:lang w:val="uk-UA"/>
              </w:rPr>
              <w:t>120</w:t>
            </w:r>
          </w:p>
        </w:tc>
        <w:tc>
          <w:tcPr>
            <w:tcW w:w="1302" w:type="dxa"/>
            <w:tcBorders>
              <w:top w:val="nil"/>
              <w:left w:val="nil"/>
              <w:bottom w:val="single" w:sz="4" w:space="0" w:color="auto"/>
              <w:right w:val="nil"/>
            </w:tcBorders>
            <w:shd w:val="clear" w:color="auto" w:fill="auto"/>
            <w:vAlign w:val="center"/>
            <w:hideMark/>
          </w:tcPr>
          <w:p w14:paraId="265D0380" w14:textId="0F1642F3" w:rsidR="00B22C95" w:rsidRPr="007241DD" w:rsidRDefault="00B22C95" w:rsidP="00B22C95">
            <w:pPr>
              <w:widowControl w:val="0"/>
              <w:contextualSpacing/>
              <w:jc w:val="center"/>
              <w:rPr>
                <w:lang w:val="uk-UA"/>
              </w:rPr>
            </w:pPr>
            <w:r w:rsidRPr="007241DD">
              <w:rPr>
                <w:lang w:val="uk-UA"/>
              </w:rPr>
              <w:t>і</w:t>
            </w:r>
          </w:p>
        </w:tc>
        <w:tc>
          <w:tcPr>
            <w:tcW w:w="953" w:type="dxa"/>
            <w:gridSpan w:val="2"/>
            <w:tcBorders>
              <w:top w:val="nil"/>
              <w:left w:val="single" w:sz="4" w:space="0" w:color="auto"/>
              <w:bottom w:val="single" w:sz="4" w:space="0" w:color="auto"/>
              <w:right w:val="single" w:sz="8" w:space="0" w:color="auto"/>
            </w:tcBorders>
            <w:shd w:val="clear" w:color="auto" w:fill="auto"/>
            <w:noWrap/>
            <w:vAlign w:val="center"/>
            <w:hideMark/>
          </w:tcPr>
          <w:p w14:paraId="595C1F00" w14:textId="5739E027" w:rsidR="00B22C95" w:rsidRPr="007241DD" w:rsidRDefault="00B22C95" w:rsidP="00B22C95">
            <w:pPr>
              <w:widowControl w:val="0"/>
              <w:contextualSpacing/>
              <w:jc w:val="center"/>
              <w:rPr>
                <w:lang w:val="uk-UA"/>
              </w:rPr>
            </w:pPr>
            <w:r w:rsidRPr="007241DD">
              <w:rPr>
                <w:lang w:val="uk-UA"/>
              </w:rPr>
              <w:t>1</w:t>
            </w:r>
          </w:p>
        </w:tc>
      </w:tr>
      <w:tr w:rsidR="00B22C95" w:rsidRPr="007241DD" w14:paraId="1E7E77F9" w14:textId="77777777" w:rsidTr="00DE0326">
        <w:trPr>
          <w:trHeight w:val="20"/>
        </w:trPr>
        <w:tc>
          <w:tcPr>
            <w:tcW w:w="993" w:type="dxa"/>
            <w:tcBorders>
              <w:top w:val="single" w:sz="4" w:space="0" w:color="auto"/>
              <w:left w:val="single" w:sz="8" w:space="0" w:color="auto"/>
              <w:bottom w:val="nil"/>
              <w:right w:val="single" w:sz="4" w:space="0" w:color="auto"/>
            </w:tcBorders>
            <w:shd w:val="clear" w:color="auto" w:fill="auto"/>
            <w:vAlign w:val="center"/>
            <w:hideMark/>
          </w:tcPr>
          <w:p w14:paraId="26F886A4" w14:textId="0E115691" w:rsidR="00B22C95" w:rsidRPr="007241DD" w:rsidRDefault="00B22C95" w:rsidP="00B22C95">
            <w:pPr>
              <w:widowControl w:val="0"/>
              <w:contextualSpacing/>
              <w:jc w:val="center"/>
              <w:rPr>
                <w:lang w:val="uk-UA"/>
              </w:rPr>
            </w:pPr>
            <w:r w:rsidRPr="007241DD">
              <w:rPr>
                <w:sz w:val="22"/>
                <w:szCs w:val="22"/>
              </w:rPr>
              <w:t>ОК 2.4</w:t>
            </w:r>
          </w:p>
        </w:tc>
        <w:tc>
          <w:tcPr>
            <w:tcW w:w="5087" w:type="dxa"/>
            <w:tcBorders>
              <w:top w:val="nil"/>
              <w:left w:val="nil"/>
              <w:bottom w:val="single" w:sz="4" w:space="0" w:color="auto"/>
              <w:right w:val="single" w:sz="4" w:space="0" w:color="auto"/>
            </w:tcBorders>
            <w:shd w:val="clear" w:color="000000" w:fill="FFFFFF"/>
            <w:vAlign w:val="center"/>
            <w:hideMark/>
          </w:tcPr>
          <w:p w14:paraId="2751F774" w14:textId="14063139" w:rsidR="00B22C95" w:rsidRPr="007241DD" w:rsidRDefault="00B22C95" w:rsidP="00B22C95">
            <w:pPr>
              <w:widowControl w:val="0"/>
              <w:contextualSpacing/>
              <w:rPr>
                <w:lang w:val="uk-UA"/>
              </w:rPr>
            </w:pPr>
            <w:proofErr w:type="spellStart"/>
            <w:r w:rsidRPr="007241DD">
              <w:rPr>
                <w:sz w:val="22"/>
                <w:szCs w:val="22"/>
              </w:rPr>
              <w:t>Актуальні</w:t>
            </w:r>
            <w:proofErr w:type="spellEnd"/>
            <w:r w:rsidRPr="007241DD">
              <w:rPr>
                <w:sz w:val="22"/>
                <w:szCs w:val="22"/>
              </w:rPr>
              <w:t xml:space="preserve"> </w:t>
            </w:r>
            <w:proofErr w:type="spellStart"/>
            <w:r w:rsidRPr="007241DD">
              <w:rPr>
                <w:sz w:val="22"/>
                <w:szCs w:val="22"/>
              </w:rPr>
              <w:t>проблеми</w:t>
            </w:r>
            <w:proofErr w:type="spellEnd"/>
            <w:r w:rsidRPr="007241DD">
              <w:rPr>
                <w:sz w:val="22"/>
                <w:szCs w:val="22"/>
              </w:rPr>
              <w:t xml:space="preserve"> </w:t>
            </w:r>
            <w:proofErr w:type="spellStart"/>
            <w:r w:rsidRPr="007241DD">
              <w:rPr>
                <w:sz w:val="22"/>
                <w:szCs w:val="22"/>
              </w:rPr>
              <w:t>корекційної</w:t>
            </w:r>
            <w:proofErr w:type="spellEnd"/>
            <w:r w:rsidRPr="007241DD">
              <w:rPr>
                <w:sz w:val="22"/>
                <w:szCs w:val="22"/>
              </w:rPr>
              <w:t xml:space="preserve"> </w:t>
            </w:r>
            <w:proofErr w:type="spellStart"/>
            <w:r w:rsidRPr="007241DD">
              <w:rPr>
                <w:sz w:val="22"/>
                <w:szCs w:val="22"/>
              </w:rPr>
              <w:t>психопедагогіки</w:t>
            </w:r>
            <w:proofErr w:type="spellEnd"/>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E8EE79F" w14:textId="77777777" w:rsidR="00B22C95" w:rsidRPr="007241DD" w:rsidRDefault="00B22C95" w:rsidP="00B22C95">
            <w:pPr>
              <w:widowControl w:val="0"/>
              <w:contextualSpacing/>
              <w:jc w:val="center"/>
              <w:rPr>
                <w:lang w:val="uk-UA"/>
              </w:rPr>
            </w:pPr>
            <w:r w:rsidRPr="007241DD">
              <w:rPr>
                <w:lang w:val="uk-UA"/>
              </w:rPr>
              <w:t>4</w:t>
            </w:r>
          </w:p>
        </w:tc>
        <w:tc>
          <w:tcPr>
            <w:tcW w:w="1047" w:type="dxa"/>
            <w:tcBorders>
              <w:top w:val="nil"/>
              <w:left w:val="nil"/>
              <w:bottom w:val="single" w:sz="4" w:space="0" w:color="auto"/>
              <w:right w:val="single" w:sz="4" w:space="0" w:color="auto"/>
            </w:tcBorders>
            <w:shd w:val="clear" w:color="auto" w:fill="auto"/>
            <w:vAlign w:val="center"/>
            <w:hideMark/>
          </w:tcPr>
          <w:p w14:paraId="1B58875F" w14:textId="77777777" w:rsidR="00B22C95" w:rsidRPr="007241DD" w:rsidRDefault="00B22C95" w:rsidP="00B22C95">
            <w:pPr>
              <w:widowControl w:val="0"/>
              <w:contextualSpacing/>
              <w:jc w:val="center"/>
              <w:rPr>
                <w:lang w:val="uk-UA"/>
              </w:rPr>
            </w:pPr>
            <w:r w:rsidRPr="007241DD">
              <w:rPr>
                <w:lang w:val="uk-UA"/>
              </w:rPr>
              <w:t>120</w:t>
            </w:r>
          </w:p>
        </w:tc>
        <w:tc>
          <w:tcPr>
            <w:tcW w:w="1302" w:type="dxa"/>
            <w:tcBorders>
              <w:top w:val="nil"/>
              <w:left w:val="nil"/>
              <w:bottom w:val="single" w:sz="4" w:space="0" w:color="auto"/>
              <w:right w:val="nil"/>
            </w:tcBorders>
            <w:shd w:val="clear" w:color="auto" w:fill="auto"/>
            <w:vAlign w:val="center"/>
            <w:hideMark/>
          </w:tcPr>
          <w:p w14:paraId="2E4DFB5D" w14:textId="77777777" w:rsidR="00B22C95" w:rsidRPr="007241DD" w:rsidRDefault="00B22C95" w:rsidP="00B22C95">
            <w:pPr>
              <w:widowControl w:val="0"/>
              <w:contextualSpacing/>
              <w:jc w:val="center"/>
              <w:rPr>
                <w:lang w:val="uk-UA"/>
              </w:rPr>
            </w:pPr>
            <w:r w:rsidRPr="007241DD">
              <w:rPr>
                <w:lang w:val="uk-UA"/>
              </w:rPr>
              <w:t>і</w:t>
            </w:r>
          </w:p>
        </w:tc>
        <w:tc>
          <w:tcPr>
            <w:tcW w:w="953" w:type="dxa"/>
            <w:gridSpan w:val="2"/>
            <w:tcBorders>
              <w:top w:val="nil"/>
              <w:left w:val="single" w:sz="4" w:space="0" w:color="auto"/>
              <w:bottom w:val="single" w:sz="4" w:space="0" w:color="auto"/>
              <w:right w:val="single" w:sz="8" w:space="0" w:color="auto"/>
            </w:tcBorders>
            <w:shd w:val="clear" w:color="auto" w:fill="auto"/>
            <w:noWrap/>
            <w:vAlign w:val="center"/>
            <w:hideMark/>
          </w:tcPr>
          <w:p w14:paraId="00B0ECF1" w14:textId="77777777" w:rsidR="00B22C95" w:rsidRPr="007241DD" w:rsidRDefault="00B22C95" w:rsidP="00B22C95">
            <w:pPr>
              <w:widowControl w:val="0"/>
              <w:contextualSpacing/>
              <w:jc w:val="center"/>
              <w:rPr>
                <w:lang w:val="uk-UA"/>
              </w:rPr>
            </w:pPr>
            <w:r w:rsidRPr="007241DD">
              <w:rPr>
                <w:lang w:val="uk-UA"/>
              </w:rPr>
              <w:t>1</w:t>
            </w:r>
          </w:p>
        </w:tc>
      </w:tr>
      <w:tr w:rsidR="00B22C95" w:rsidRPr="007241DD" w14:paraId="12C3A26A" w14:textId="77777777" w:rsidTr="00DE0326">
        <w:trPr>
          <w:trHeight w:val="20"/>
        </w:trPr>
        <w:tc>
          <w:tcPr>
            <w:tcW w:w="993"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4CD5B8E" w14:textId="75927E84" w:rsidR="00B22C95" w:rsidRPr="007241DD" w:rsidRDefault="00B22C95" w:rsidP="00B22C95">
            <w:pPr>
              <w:widowControl w:val="0"/>
              <w:contextualSpacing/>
              <w:jc w:val="center"/>
              <w:rPr>
                <w:lang w:val="uk-UA"/>
              </w:rPr>
            </w:pPr>
            <w:r w:rsidRPr="007241DD">
              <w:rPr>
                <w:sz w:val="22"/>
                <w:szCs w:val="22"/>
              </w:rPr>
              <w:t>ОК 2.5</w:t>
            </w:r>
          </w:p>
        </w:tc>
        <w:tc>
          <w:tcPr>
            <w:tcW w:w="5087" w:type="dxa"/>
            <w:tcBorders>
              <w:top w:val="nil"/>
              <w:left w:val="nil"/>
              <w:bottom w:val="single" w:sz="8" w:space="0" w:color="auto"/>
              <w:right w:val="single" w:sz="4" w:space="0" w:color="auto"/>
            </w:tcBorders>
            <w:shd w:val="clear" w:color="000000" w:fill="FFFFFF"/>
            <w:vAlign w:val="center"/>
            <w:hideMark/>
          </w:tcPr>
          <w:p w14:paraId="053E4299" w14:textId="4B0CF96B" w:rsidR="00B22C95" w:rsidRPr="007241DD" w:rsidRDefault="00B22C95" w:rsidP="00B22C95">
            <w:pPr>
              <w:widowControl w:val="0"/>
              <w:contextualSpacing/>
              <w:rPr>
                <w:lang w:val="uk-UA"/>
              </w:rPr>
            </w:pPr>
            <w:r w:rsidRPr="007241DD">
              <w:rPr>
                <w:sz w:val="22"/>
                <w:szCs w:val="22"/>
              </w:rPr>
              <w:t xml:space="preserve">Методика </w:t>
            </w:r>
            <w:proofErr w:type="spellStart"/>
            <w:r w:rsidRPr="007241DD">
              <w:rPr>
                <w:sz w:val="22"/>
                <w:szCs w:val="22"/>
              </w:rPr>
              <w:t>викладання</w:t>
            </w:r>
            <w:proofErr w:type="spellEnd"/>
            <w:r w:rsidRPr="007241DD">
              <w:rPr>
                <w:sz w:val="22"/>
                <w:szCs w:val="22"/>
              </w:rPr>
              <w:t xml:space="preserve"> </w:t>
            </w:r>
            <w:proofErr w:type="spellStart"/>
            <w:r w:rsidRPr="007241DD">
              <w:rPr>
                <w:sz w:val="22"/>
                <w:szCs w:val="22"/>
              </w:rPr>
              <w:t>корекційної</w:t>
            </w:r>
            <w:proofErr w:type="spellEnd"/>
            <w:r w:rsidRPr="007241DD">
              <w:rPr>
                <w:sz w:val="22"/>
                <w:szCs w:val="22"/>
              </w:rPr>
              <w:t xml:space="preserve"> </w:t>
            </w:r>
            <w:proofErr w:type="spellStart"/>
            <w:r w:rsidRPr="007241DD">
              <w:rPr>
                <w:sz w:val="22"/>
                <w:szCs w:val="22"/>
              </w:rPr>
              <w:t>педагогіки</w:t>
            </w:r>
            <w:proofErr w:type="spellEnd"/>
            <w:r w:rsidRPr="007241DD">
              <w:rPr>
                <w:sz w:val="22"/>
                <w:szCs w:val="22"/>
              </w:rPr>
              <w:t xml:space="preserve"> та </w:t>
            </w:r>
            <w:proofErr w:type="spellStart"/>
            <w:r w:rsidRPr="007241DD">
              <w:rPr>
                <w:sz w:val="22"/>
                <w:szCs w:val="22"/>
              </w:rPr>
              <w:t>спеціальної</w:t>
            </w:r>
            <w:proofErr w:type="spellEnd"/>
            <w:r w:rsidRPr="007241DD">
              <w:rPr>
                <w:sz w:val="22"/>
                <w:szCs w:val="22"/>
              </w:rPr>
              <w:t xml:space="preserve"> </w:t>
            </w:r>
            <w:proofErr w:type="spellStart"/>
            <w:r w:rsidRPr="007241DD">
              <w:rPr>
                <w:sz w:val="22"/>
                <w:szCs w:val="22"/>
              </w:rPr>
              <w:t>психології</w:t>
            </w:r>
            <w:proofErr w:type="spellEnd"/>
            <w:r w:rsidRPr="007241DD">
              <w:rPr>
                <w:sz w:val="22"/>
                <w:szCs w:val="22"/>
              </w:rPr>
              <w:t xml:space="preserve"> у ЗВО</w:t>
            </w:r>
          </w:p>
        </w:tc>
        <w:tc>
          <w:tcPr>
            <w:tcW w:w="1111" w:type="dxa"/>
            <w:gridSpan w:val="2"/>
            <w:tcBorders>
              <w:top w:val="nil"/>
              <w:left w:val="nil"/>
              <w:bottom w:val="single" w:sz="8" w:space="0" w:color="auto"/>
              <w:right w:val="single" w:sz="4" w:space="0" w:color="auto"/>
            </w:tcBorders>
            <w:shd w:val="clear" w:color="auto" w:fill="auto"/>
            <w:noWrap/>
            <w:vAlign w:val="center"/>
            <w:hideMark/>
          </w:tcPr>
          <w:p w14:paraId="408DA7F2" w14:textId="77777777" w:rsidR="00B22C95" w:rsidRPr="007241DD" w:rsidRDefault="00B22C95" w:rsidP="00B22C95">
            <w:pPr>
              <w:widowControl w:val="0"/>
              <w:contextualSpacing/>
              <w:jc w:val="center"/>
              <w:rPr>
                <w:lang w:val="uk-UA"/>
              </w:rPr>
            </w:pPr>
            <w:r w:rsidRPr="007241DD">
              <w:rPr>
                <w:lang w:val="uk-UA"/>
              </w:rPr>
              <w:t>4</w:t>
            </w:r>
          </w:p>
        </w:tc>
        <w:tc>
          <w:tcPr>
            <w:tcW w:w="1047" w:type="dxa"/>
            <w:tcBorders>
              <w:top w:val="nil"/>
              <w:left w:val="nil"/>
              <w:bottom w:val="single" w:sz="4" w:space="0" w:color="auto"/>
              <w:right w:val="single" w:sz="4" w:space="0" w:color="auto"/>
            </w:tcBorders>
            <w:shd w:val="clear" w:color="auto" w:fill="auto"/>
            <w:vAlign w:val="center"/>
            <w:hideMark/>
          </w:tcPr>
          <w:p w14:paraId="1570C9E1" w14:textId="77777777" w:rsidR="00B22C95" w:rsidRPr="007241DD" w:rsidRDefault="00B22C95" w:rsidP="00B22C95">
            <w:pPr>
              <w:widowControl w:val="0"/>
              <w:contextualSpacing/>
              <w:jc w:val="center"/>
              <w:rPr>
                <w:lang w:val="uk-UA"/>
              </w:rPr>
            </w:pPr>
            <w:r w:rsidRPr="007241DD">
              <w:rPr>
                <w:lang w:val="uk-UA"/>
              </w:rPr>
              <w:t>120</w:t>
            </w:r>
          </w:p>
        </w:tc>
        <w:tc>
          <w:tcPr>
            <w:tcW w:w="1302" w:type="dxa"/>
            <w:tcBorders>
              <w:top w:val="nil"/>
              <w:left w:val="nil"/>
              <w:bottom w:val="single" w:sz="8" w:space="0" w:color="auto"/>
              <w:right w:val="nil"/>
            </w:tcBorders>
            <w:shd w:val="clear" w:color="auto" w:fill="auto"/>
            <w:vAlign w:val="center"/>
            <w:hideMark/>
          </w:tcPr>
          <w:p w14:paraId="22FD83D9" w14:textId="36E0DEDC" w:rsidR="00B22C95" w:rsidRPr="007241DD" w:rsidRDefault="00B22C95" w:rsidP="00B22C95">
            <w:pPr>
              <w:widowControl w:val="0"/>
              <w:contextualSpacing/>
              <w:jc w:val="center"/>
              <w:rPr>
                <w:lang w:val="uk-UA"/>
              </w:rPr>
            </w:pPr>
            <w:proofErr w:type="spellStart"/>
            <w:r w:rsidRPr="007241DD">
              <w:rPr>
                <w:lang w:val="uk-UA"/>
              </w:rPr>
              <w:t>з,і</w:t>
            </w:r>
            <w:proofErr w:type="spellEnd"/>
          </w:p>
        </w:tc>
        <w:tc>
          <w:tcPr>
            <w:tcW w:w="953" w:type="dxa"/>
            <w:gridSpan w:val="2"/>
            <w:tcBorders>
              <w:top w:val="nil"/>
              <w:left w:val="single" w:sz="4" w:space="0" w:color="auto"/>
              <w:bottom w:val="single" w:sz="8" w:space="0" w:color="auto"/>
              <w:right w:val="single" w:sz="8" w:space="0" w:color="auto"/>
            </w:tcBorders>
            <w:shd w:val="clear" w:color="auto" w:fill="auto"/>
            <w:noWrap/>
            <w:vAlign w:val="center"/>
            <w:hideMark/>
          </w:tcPr>
          <w:p w14:paraId="72B7DDC4" w14:textId="472E532E" w:rsidR="00B22C95" w:rsidRPr="007241DD" w:rsidRDefault="00B22C95" w:rsidP="00B22C95">
            <w:pPr>
              <w:widowControl w:val="0"/>
              <w:contextualSpacing/>
              <w:jc w:val="center"/>
              <w:rPr>
                <w:lang w:val="uk-UA"/>
              </w:rPr>
            </w:pPr>
            <w:r w:rsidRPr="007241DD">
              <w:rPr>
                <w:lang w:val="uk-UA"/>
              </w:rPr>
              <w:t>1,2</w:t>
            </w:r>
          </w:p>
        </w:tc>
      </w:tr>
      <w:tr w:rsidR="00B8709D" w:rsidRPr="007241DD" w14:paraId="34657AFB" w14:textId="77777777" w:rsidTr="00DE0326">
        <w:trPr>
          <w:trHeight w:val="20"/>
        </w:trPr>
        <w:tc>
          <w:tcPr>
            <w:tcW w:w="993" w:type="dxa"/>
            <w:tcBorders>
              <w:top w:val="nil"/>
              <w:left w:val="single" w:sz="8" w:space="0" w:color="auto"/>
              <w:bottom w:val="single" w:sz="4" w:space="0" w:color="auto"/>
              <w:right w:val="single" w:sz="4" w:space="0" w:color="auto"/>
            </w:tcBorders>
            <w:shd w:val="clear" w:color="auto" w:fill="auto"/>
            <w:vAlign w:val="center"/>
            <w:hideMark/>
          </w:tcPr>
          <w:p w14:paraId="763A79DF" w14:textId="77777777" w:rsidR="00B8709D" w:rsidRPr="007241DD" w:rsidRDefault="00B8709D" w:rsidP="00DE0326">
            <w:pPr>
              <w:widowControl w:val="0"/>
              <w:contextualSpacing/>
              <w:jc w:val="center"/>
              <w:rPr>
                <w:lang w:val="uk-UA"/>
              </w:rPr>
            </w:pPr>
            <w:r w:rsidRPr="007241DD">
              <w:rPr>
                <w:lang w:val="uk-UA"/>
              </w:rPr>
              <w:t>ПР 1</w:t>
            </w:r>
          </w:p>
        </w:tc>
        <w:tc>
          <w:tcPr>
            <w:tcW w:w="5087" w:type="dxa"/>
            <w:tcBorders>
              <w:top w:val="nil"/>
              <w:left w:val="nil"/>
              <w:bottom w:val="single" w:sz="4" w:space="0" w:color="auto"/>
              <w:right w:val="single" w:sz="4" w:space="0" w:color="auto"/>
            </w:tcBorders>
            <w:shd w:val="clear" w:color="auto" w:fill="auto"/>
            <w:hideMark/>
          </w:tcPr>
          <w:p w14:paraId="3C625726" w14:textId="77777777" w:rsidR="00B8709D" w:rsidRPr="007241DD" w:rsidRDefault="00B8709D" w:rsidP="00DE0326">
            <w:pPr>
              <w:widowControl w:val="0"/>
              <w:contextualSpacing/>
              <w:rPr>
                <w:lang w:val="uk-UA"/>
              </w:rPr>
            </w:pPr>
            <w:r w:rsidRPr="007241DD">
              <w:rPr>
                <w:lang w:val="uk-UA"/>
              </w:rPr>
              <w:t>Педагогічна практика</w:t>
            </w:r>
          </w:p>
        </w:tc>
        <w:tc>
          <w:tcPr>
            <w:tcW w:w="1111" w:type="dxa"/>
            <w:gridSpan w:val="2"/>
            <w:tcBorders>
              <w:top w:val="nil"/>
              <w:left w:val="nil"/>
              <w:bottom w:val="single" w:sz="4" w:space="0" w:color="auto"/>
              <w:right w:val="single" w:sz="4" w:space="0" w:color="auto"/>
            </w:tcBorders>
            <w:shd w:val="clear" w:color="auto" w:fill="auto"/>
            <w:vAlign w:val="center"/>
            <w:hideMark/>
          </w:tcPr>
          <w:p w14:paraId="23B61F74" w14:textId="77777777" w:rsidR="00B8709D" w:rsidRPr="007241DD" w:rsidRDefault="00B8709D" w:rsidP="00DE0326">
            <w:pPr>
              <w:widowControl w:val="0"/>
              <w:contextualSpacing/>
              <w:jc w:val="center"/>
              <w:rPr>
                <w:lang w:val="uk-UA"/>
              </w:rPr>
            </w:pPr>
            <w:r w:rsidRPr="007241DD">
              <w:rPr>
                <w:lang w:val="uk-UA"/>
              </w:rPr>
              <w:t>6</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14:paraId="1CE16608" w14:textId="77777777" w:rsidR="00B8709D" w:rsidRPr="007241DD" w:rsidRDefault="00B8709D" w:rsidP="00DE0326">
            <w:pPr>
              <w:widowControl w:val="0"/>
              <w:contextualSpacing/>
              <w:jc w:val="center"/>
              <w:rPr>
                <w:lang w:val="uk-UA"/>
              </w:rPr>
            </w:pPr>
            <w:r w:rsidRPr="007241DD">
              <w:rPr>
                <w:lang w:val="uk-UA"/>
              </w:rPr>
              <w:t>180</w:t>
            </w:r>
          </w:p>
        </w:tc>
        <w:tc>
          <w:tcPr>
            <w:tcW w:w="1302" w:type="dxa"/>
            <w:tcBorders>
              <w:top w:val="nil"/>
              <w:left w:val="nil"/>
              <w:bottom w:val="single" w:sz="4" w:space="0" w:color="auto"/>
              <w:right w:val="nil"/>
            </w:tcBorders>
            <w:shd w:val="clear" w:color="auto" w:fill="auto"/>
            <w:vAlign w:val="center"/>
            <w:hideMark/>
          </w:tcPr>
          <w:p w14:paraId="0E13FFED" w14:textId="77777777" w:rsidR="00B8709D" w:rsidRPr="007241DD" w:rsidRDefault="00B8709D" w:rsidP="00DE0326">
            <w:pPr>
              <w:widowControl w:val="0"/>
              <w:contextualSpacing/>
              <w:jc w:val="center"/>
              <w:rPr>
                <w:lang w:val="uk-UA"/>
              </w:rPr>
            </w:pPr>
            <w:proofErr w:type="spellStart"/>
            <w:r w:rsidRPr="007241DD">
              <w:rPr>
                <w:lang w:val="uk-UA"/>
              </w:rPr>
              <w:t>дз</w:t>
            </w:r>
            <w:proofErr w:type="spellEnd"/>
          </w:p>
        </w:tc>
        <w:tc>
          <w:tcPr>
            <w:tcW w:w="953" w:type="dxa"/>
            <w:gridSpan w:val="2"/>
            <w:tcBorders>
              <w:top w:val="nil"/>
              <w:left w:val="single" w:sz="4" w:space="0" w:color="auto"/>
              <w:bottom w:val="single" w:sz="4" w:space="0" w:color="auto"/>
              <w:right w:val="single" w:sz="8" w:space="0" w:color="auto"/>
            </w:tcBorders>
            <w:shd w:val="clear" w:color="auto" w:fill="auto"/>
            <w:noWrap/>
            <w:vAlign w:val="center"/>
            <w:hideMark/>
          </w:tcPr>
          <w:p w14:paraId="304DD15C" w14:textId="77777777" w:rsidR="00B8709D" w:rsidRPr="007241DD" w:rsidRDefault="00B8709D" w:rsidP="00DE0326">
            <w:pPr>
              <w:widowControl w:val="0"/>
              <w:contextualSpacing/>
              <w:jc w:val="center"/>
              <w:rPr>
                <w:lang w:val="uk-UA"/>
              </w:rPr>
            </w:pPr>
            <w:r w:rsidRPr="007241DD">
              <w:rPr>
                <w:lang w:val="uk-UA"/>
              </w:rPr>
              <w:t>2</w:t>
            </w:r>
          </w:p>
        </w:tc>
      </w:tr>
      <w:tr w:rsidR="00B8709D" w:rsidRPr="007241DD" w14:paraId="14E5D9BE" w14:textId="77777777" w:rsidTr="00DE0326">
        <w:trPr>
          <w:trHeight w:val="20"/>
        </w:trPr>
        <w:tc>
          <w:tcPr>
            <w:tcW w:w="993" w:type="dxa"/>
            <w:tcBorders>
              <w:top w:val="nil"/>
              <w:left w:val="single" w:sz="8" w:space="0" w:color="auto"/>
              <w:bottom w:val="single" w:sz="8" w:space="0" w:color="auto"/>
              <w:right w:val="single" w:sz="4" w:space="0" w:color="auto"/>
            </w:tcBorders>
            <w:shd w:val="clear" w:color="auto" w:fill="auto"/>
            <w:vAlign w:val="center"/>
            <w:hideMark/>
          </w:tcPr>
          <w:p w14:paraId="342BD0BE" w14:textId="77777777" w:rsidR="00B8709D" w:rsidRPr="007241DD" w:rsidRDefault="00B8709D" w:rsidP="00DE0326">
            <w:pPr>
              <w:widowControl w:val="0"/>
              <w:contextualSpacing/>
              <w:jc w:val="center"/>
              <w:rPr>
                <w:lang w:val="uk-UA"/>
              </w:rPr>
            </w:pPr>
            <w:r w:rsidRPr="007241DD">
              <w:rPr>
                <w:lang w:val="uk-UA"/>
              </w:rPr>
              <w:t>ПР 2</w:t>
            </w:r>
          </w:p>
        </w:tc>
        <w:tc>
          <w:tcPr>
            <w:tcW w:w="5087" w:type="dxa"/>
            <w:tcBorders>
              <w:top w:val="nil"/>
              <w:left w:val="nil"/>
              <w:bottom w:val="single" w:sz="8" w:space="0" w:color="auto"/>
              <w:right w:val="single" w:sz="4" w:space="0" w:color="auto"/>
            </w:tcBorders>
            <w:shd w:val="clear" w:color="auto" w:fill="auto"/>
            <w:hideMark/>
          </w:tcPr>
          <w:p w14:paraId="0FF3CF89" w14:textId="77777777" w:rsidR="00B8709D" w:rsidRPr="007241DD" w:rsidRDefault="00B8709D" w:rsidP="00DE0326">
            <w:pPr>
              <w:widowControl w:val="0"/>
              <w:contextualSpacing/>
              <w:rPr>
                <w:lang w:val="uk-UA"/>
              </w:rPr>
            </w:pPr>
            <w:r w:rsidRPr="007241DD">
              <w:rPr>
                <w:lang w:val="uk-UA"/>
              </w:rPr>
              <w:t>Переддипломна практика</w:t>
            </w:r>
          </w:p>
        </w:tc>
        <w:tc>
          <w:tcPr>
            <w:tcW w:w="1111" w:type="dxa"/>
            <w:gridSpan w:val="2"/>
            <w:tcBorders>
              <w:top w:val="nil"/>
              <w:left w:val="nil"/>
              <w:bottom w:val="single" w:sz="8" w:space="0" w:color="auto"/>
              <w:right w:val="single" w:sz="4" w:space="0" w:color="auto"/>
            </w:tcBorders>
            <w:shd w:val="clear" w:color="auto" w:fill="auto"/>
            <w:vAlign w:val="center"/>
            <w:hideMark/>
          </w:tcPr>
          <w:p w14:paraId="176D6B53" w14:textId="77777777" w:rsidR="00B8709D" w:rsidRPr="007241DD" w:rsidRDefault="00B8709D" w:rsidP="00DE0326">
            <w:pPr>
              <w:widowControl w:val="0"/>
              <w:contextualSpacing/>
              <w:jc w:val="center"/>
              <w:rPr>
                <w:lang w:val="uk-UA"/>
              </w:rPr>
            </w:pPr>
            <w:r w:rsidRPr="007241DD">
              <w:rPr>
                <w:lang w:val="uk-UA"/>
              </w:rPr>
              <w:t>12</w:t>
            </w:r>
          </w:p>
        </w:tc>
        <w:tc>
          <w:tcPr>
            <w:tcW w:w="1047" w:type="dxa"/>
            <w:tcBorders>
              <w:top w:val="nil"/>
              <w:left w:val="nil"/>
              <w:bottom w:val="single" w:sz="8" w:space="0" w:color="auto"/>
              <w:right w:val="single" w:sz="4" w:space="0" w:color="auto"/>
            </w:tcBorders>
            <w:shd w:val="clear" w:color="auto" w:fill="auto"/>
            <w:vAlign w:val="center"/>
            <w:hideMark/>
          </w:tcPr>
          <w:p w14:paraId="5BBB1D9A" w14:textId="77777777" w:rsidR="00B8709D" w:rsidRPr="007241DD" w:rsidRDefault="00B8709D" w:rsidP="00DE0326">
            <w:pPr>
              <w:widowControl w:val="0"/>
              <w:contextualSpacing/>
              <w:jc w:val="center"/>
              <w:rPr>
                <w:lang w:val="uk-UA"/>
              </w:rPr>
            </w:pPr>
            <w:r w:rsidRPr="007241DD">
              <w:rPr>
                <w:lang w:val="uk-UA"/>
              </w:rPr>
              <w:t>360</w:t>
            </w:r>
          </w:p>
        </w:tc>
        <w:tc>
          <w:tcPr>
            <w:tcW w:w="1302" w:type="dxa"/>
            <w:tcBorders>
              <w:top w:val="nil"/>
              <w:left w:val="nil"/>
              <w:bottom w:val="single" w:sz="8" w:space="0" w:color="auto"/>
              <w:right w:val="nil"/>
            </w:tcBorders>
            <w:shd w:val="clear" w:color="auto" w:fill="auto"/>
            <w:vAlign w:val="center"/>
            <w:hideMark/>
          </w:tcPr>
          <w:p w14:paraId="346B7D9B" w14:textId="77777777" w:rsidR="00B8709D" w:rsidRPr="007241DD" w:rsidRDefault="00B8709D" w:rsidP="00DE0326">
            <w:pPr>
              <w:widowControl w:val="0"/>
              <w:contextualSpacing/>
              <w:jc w:val="center"/>
              <w:rPr>
                <w:lang w:val="uk-UA"/>
              </w:rPr>
            </w:pPr>
            <w:proofErr w:type="spellStart"/>
            <w:r w:rsidRPr="007241DD">
              <w:rPr>
                <w:lang w:val="uk-UA"/>
              </w:rPr>
              <w:t>дз</w:t>
            </w:r>
            <w:proofErr w:type="spellEnd"/>
          </w:p>
        </w:tc>
        <w:tc>
          <w:tcPr>
            <w:tcW w:w="953" w:type="dxa"/>
            <w:gridSpan w:val="2"/>
            <w:tcBorders>
              <w:top w:val="nil"/>
              <w:left w:val="single" w:sz="4" w:space="0" w:color="auto"/>
              <w:bottom w:val="single" w:sz="8" w:space="0" w:color="auto"/>
              <w:right w:val="single" w:sz="8" w:space="0" w:color="auto"/>
            </w:tcBorders>
            <w:shd w:val="clear" w:color="auto" w:fill="auto"/>
            <w:noWrap/>
            <w:vAlign w:val="center"/>
            <w:hideMark/>
          </w:tcPr>
          <w:p w14:paraId="1ABE62ED" w14:textId="77777777" w:rsidR="00B8709D" w:rsidRPr="007241DD" w:rsidRDefault="00B8709D" w:rsidP="00DE0326">
            <w:pPr>
              <w:widowControl w:val="0"/>
              <w:contextualSpacing/>
              <w:jc w:val="center"/>
              <w:rPr>
                <w:lang w:val="uk-UA"/>
              </w:rPr>
            </w:pPr>
            <w:r w:rsidRPr="007241DD">
              <w:rPr>
                <w:lang w:val="uk-UA"/>
              </w:rPr>
              <w:t>3</w:t>
            </w:r>
          </w:p>
        </w:tc>
      </w:tr>
      <w:tr w:rsidR="00B8709D" w:rsidRPr="007241DD" w14:paraId="46A35C15" w14:textId="77777777" w:rsidTr="00DE0326">
        <w:trPr>
          <w:trHeight w:val="20"/>
        </w:trPr>
        <w:tc>
          <w:tcPr>
            <w:tcW w:w="993" w:type="dxa"/>
            <w:tcBorders>
              <w:top w:val="nil"/>
              <w:left w:val="single" w:sz="8" w:space="0" w:color="auto"/>
              <w:bottom w:val="single" w:sz="4" w:space="0" w:color="auto"/>
              <w:right w:val="single" w:sz="4" w:space="0" w:color="auto"/>
            </w:tcBorders>
            <w:shd w:val="clear" w:color="auto" w:fill="auto"/>
            <w:vAlign w:val="center"/>
            <w:hideMark/>
          </w:tcPr>
          <w:p w14:paraId="50DF17FA" w14:textId="77777777" w:rsidR="00B8709D" w:rsidRPr="007241DD" w:rsidRDefault="00B8709D" w:rsidP="00DE0326">
            <w:pPr>
              <w:widowControl w:val="0"/>
              <w:contextualSpacing/>
              <w:jc w:val="center"/>
              <w:rPr>
                <w:lang w:val="uk-UA"/>
              </w:rPr>
            </w:pPr>
            <w:r w:rsidRPr="007241DD">
              <w:rPr>
                <w:lang w:val="uk-UA"/>
              </w:rPr>
              <w:t> </w:t>
            </w:r>
          </w:p>
        </w:tc>
        <w:tc>
          <w:tcPr>
            <w:tcW w:w="5087" w:type="dxa"/>
            <w:tcBorders>
              <w:top w:val="nil"/>
              <w:left w:val="nil"/>
              <w:bottom w:val="single" w:sz="4" w:space="0" w:color="auto"/>
              <w:right w:val="single" w:sz="4" w:space="0" w:color="auto"/>
            </w:tcBorders>
            <w:shd w:val="clear" w:color="000000" w:fill="FFFFFF"/>
            <w:noWrap/>
            <w:hideMark/>
          </w:tcPr>
          <w:p w14:paraId="19A7B660" w14:textId="77777777" w:rsidR="00B8709D" w:rsidRPr="007241DD" w:rsidRDefault="00B8709D" w:rsidP="00DE0326">
            <w:pPr>
              <w:widowControl w:val="0"/>
              <w:contextualSpacing/>
              <w:rPr>
                <w:lang w:val="en-GB"/>
              </w:rPr>
            </w:pPr>
            <w:r w:rsidRPr="007241DD">
              <w:rPr>
                <w:lang w:val="uk-UA"/>
              </w:rPr>
              <w:t>Магістерська кваліфікаційна робота</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20C5192" w14:textId="77777777" w:rsidR="00B8709D" w:rsidRPr="007241DD" w:rsidRDefault="00B8709D" w:rsidP="00DE0326">
            <w:pPr>
              <w:widowControl w:val="0"/>
              <w:contextualSpacing/>
              <w:jc w:val="center"/>
              <w:rPr>
                <w:lang w:val="uk-UA"/>
              </w:rPr>
            </w:pPr>
            <w:r w:rsidRPr="007241DD">
              <w:rPr>
                <w:lang w:val="uk-UA"/>
              </w:rPr>
              <w:t>12</w:t>
            </w:r>
          </w:p>
        </w:tc>
        <w:tc>
          <w:tcPr>
            <w:tcW w:w="1047" w:type="dxa"/>
            <w:tcBorders>
              <w:top w:val="nil"/>
              <w:left w:val="nil"/>
              <w:bottom w:val="single" w:sz="4" w:space="0" w:color="auto"/>
              <w:right w:val="single" w:sz="4" w:space="0" w:color="auto"/>
            </w:tcBorders>
            <w:shd w:val="clear" w:color="auto" w:fill="auto"/>
            <w:vAlign w:val="center"/>
            <w:hideMark/>
          </w:tcPr>
          <w:p w14:paraId="3DA23FEE" w14:textId="77777777" w:rsidR="00B8709D" w:rsidRPr="007241DD" w:rsidRDefault="00B8709D" w:rsidP="00DE0326">
            <w:pPr>
              <w:widowControl w:val="0"/>
              <w:contextualSpacing/>
              <w:jc w:val="center"/>
              <w:rPr>
                <w:lang w:val="uk-UA"/>
              </w:rPr>
            </w:pPr>
            <w:r w:rsidRPr="007241DD">
              <w:rPr>
                <w:lang w:val="uk-UA"/>
              </w:rPr>
              <w:t>360</w:t>
            </w:r>
          </w:p>
        </w:tc>
        <w:tc>
          <w:tcPr>
            <w:tcW w:w="1302" w:type="dxa"/>
            <w:tcBorders>
              <w:top w:val="nil"/>
              <w:left w:val="nil"/>
              <w:bottom w:val="single" w:sz="4" w:space="0" w:color="auto"/>
              <w:right w:val="nil"/>
            </w:tcBorders>
            <w:shd w:val="clear" w:color="auto" w:fill="auto"/>
            <w:vAlign w:val="center"/>
            <w:hideMark/>
          </w:tcPr>
          <w:p w14:paraId="147B6AE6" w14:textId="77777777" w:rsidR="00B8709D" w:rsidRPr="007241DD" w:rsidRDefault="00B8709D" w:rsidP="00DE0326">
            <w:pPr>
              <w:widowControl w:val="0"/>
              <w:contextualSpacing/>
              <w:jc w:val="center"/>
              <w:rPr>
                <w:lang w:val="uk-UA"/>
              </w:rPr>
            </w:pPr>
            <w:r w:rsidRPr="007241DD">
              <w:rPr>
                <w:lang w:val="uk-UA"/>
              </w:rPr>
              <w:t>Захист</w:t>
            </w:r>
          </w:p>
        </w:tc>
        <w:tc>
          <w:tcPr>
            <w:tcW w:w="953" w:type="dxa"/>
            <w:gridSpan w:val="2"/>
            <w:tcBorders>
              <w:top w:val="nil"/>
              <w:left w:val="single" w:sz="4" w:space="0" w:color="auto"/>
              <w:bottom w:val="single" w:sz="4" w:space="0" w:color="auto"/>
              <w:right w:val="single" w:sz="8" w:space="0" w:color="auto"/>
            </w:tcBorders>
            <w:shd w:val="clear" w:color="auto" w:fill="auto"/>
            <w:noWrap/>
            <w:vAlign w:val="center"/>
            <w:hideMark/>
          </w:tcPr>
          <w:p w14:paraId="5DC0C06F" w14:textId="77777777" w:rsidR="00B8709D" w:rsidRPr="007241DD" w:rsidRDefault="00B8709D" w:rsidP="00DE0326">
            <w:pPr>
              <w:widowControl w:val="0"/>
              <w:contextualSpacing/>
              <w:jc w:val="center"/>
              <w:rPr>
                <w:lang w:val="uk-UA"/>
              </w:rPr>
            </w:pPr>
            <w:r w:rsidRPr="007241DD">
              <w:rPr>
                <w:lang w:val="uk-UA"/>
              </w:rPr>
              <w:t>3</w:t>
            </w:r>
          </w:p>
        </w:tc>
      </w:tr>
      <w:tr w:rsidR="00B8709D" w:rsidRPr="007241DD" w14:paraId="3CFFCA25" w14:textId="77777777" w:rsidTr="00DE0326">
        <w:trPr>
          <w:trHeight w:val="20"/>
        </w:trPr>
        <w:tc>
          <w:tcPr>
            <w:tcW w:w="6080" w:type="dxa"/>
            <w:gridSpan w:val="2"/>
            <w:tcBorders>
              <w:top w:val="single" w:sz="4" w:space="0" w:color="auto"/>
              <w:left w:val="single" w:sz="8" w:space="0" w:color="auto"/>
              <w:bottom w:val="single" w:sz="8" w:space="0" w:color="auto"/>
              <w:right w:val="single" w:sz="4" w:space="0" w:color="000000"/>
            </w:tcBorders>
            <w:shd w:val="clear" w:color="000000" w:fill="CCECFF"/>
            <w:vAlign w:val="center"/>
            <w:hideMark/>
          </w:tcPr>
          <w:p w14:paraId="041071D7" w14:textId="77777777" w:rsidR="00B8709D" w:rsidRPr="007241DD" w:rsidRDefault="00B8709D" w:rsidP="00DE0326">
            <w:pPr>
              <w:widowControl w:val="0"/>
              <w:contextualSpacing/>
              <w:jc w:val="right"/>
              <w:rPr>
                <w:b/>
                <w:bCs/>
                <w:lang w:val="uk-UA"/>
              </w:rPr>
            </w:pPr>
            <w:r w:rsidRPr="007241DD">
              <w:rPr>
                <w:b/>
                <w:bCs/>
                <w:lang w:val="uk-UA"/>
              </w:rPr>
              <w:t>Всього ОК за циклом професійної підготовки</w:t>
            </w:r>
          </w:p>
        </w:tc>
        <w:tc>
          <w:tcPr>
            <w:tcW w:w="1111" w:type="dxa"/>
            <w:gridSpan w:val="2"/>
            <w:tcBorders>
              <w:top w:val="nil"/>
              <w:left w:val="nil"/>
              <w:bottom w:val="nil"/>
              <w:right w:val="single" w:sz="4" w:space="0" w:color="auto"/>
            </w:tcBorders>
            <w:shd w:val="clear" w:color="000000" w:fill="CCECFF"/>
            <w:vAlign w:val="center"/>
            <w:hideMark/>
          </w:tcPr>
          <w:p w14:paraId="05EC0147" w14:textId="189C3347" w:rsidR="00B8709D" w:rsidRPr="007241DD" w:rsidRDefault="00B22C95" w:rsidP="00DE0326">
            <w:pPr>
              <w:widowControl w:val="0"/>
              <w:contextualSpacing/>
              <w:jc w:val="center"/>
              <w:rPr>
                <w:b/>
                <w:bCs/>
                <w:lang w:val="uk-UA"/>
              </w:rPr>
            </w:pPr>
            <w:r w:rsidRPr="007241DD">
              <w:rPr>
                <w:b/>
                <w:bCs/>
                <w:lang w:val="uk-UA"/>
              </w:rPr>
              <w:t>50</w:t>
            </w:r>
          </w:p>
        </w:tc>
        <w:tc>
          <w:tcPr>
            <w:tcW w:w="1047" w:type="dxa"/>
            <w:tcBorders>
              <w:top w:val="nil"/>
              <w:left w:val="nil"/>
              <w:bottom w:val="nil"/>
              <w:right w:val="single" w:sz="4" w:space="0" w:color="auto"/>
            </w:tcBorders>
            <w:shd w:val="clear" w:color="000000" w:fill="CCECFF"/>
            <w:vAlign w:val="center"/>
            <w:hideMark/>
          </w:tcPr>
          <w:p w14:paraId="49F9AECC" w14:textId="06944C71" w:rsidR="00B8709D" w:rsidRPr="007241DD" w:rsidRDefault="00B8709D" w:rsidP="00DE0326">
            <w:pPr>
              <w:widowControl w:val="0"/>
              <w:contextualSpacing/>
              <w:jc w:val="center"/>
              <w:rPr>
                <w:b/>
                <w:bCs/>
                <w:lang w:val="uk-UA"/>
              </w:rPr>
            </w:pPr>
            <w:r w:rsidRPr="007241DD">
              <w:rPr>
                <w:b/>
                <w:bCs/>
                <w:lang w:val="uk-UA"/>
              </w:rPr>
              <w:t>1</w:t>
            </w:r>
            <w:r w:rsidR="00627556" w:rsidRPr="007241DD">
              <w:rPr>
                <w:b/>
                <w:bCs/>
                <w:lang w:val="uk-UA"/>
              </w:rPr>
              <w:t xml:space="preserve"> </w:t>
            </w:r>
            <w:r w:rsidR="00B22C95" w:rsidRPr="007241DD">
              <w:rPr>
                <w:b/>
                <w:bCs/>
                <w:lang w:val="uk-UA"/>
              </w:rPr>
              <w:t>50</w:t>
            </w:r>
            <w:r w:rsidRPr="007241DD">
              <w:rPr>
                <w:b/>
                <w:bCs/>
                <w:lang w:val="uk-UA"/>
              </w:rPr>
              <w:t>0</w:t>
            </w:r>
          </w:p>
        </w:tc>
        <w:tc>
          <w:tcPr>
            <w:tcW w:w="1302" w:type="dxa"/>
            <w:tcBorders>
              <w:top w:val="nil"/>
              <w:left w:val="nil"/>
              <w:bottom w:val="nil"/>
              <w:right w:val="nil"/>
            </w:tcBorders>
            <w:shd w:val="clear" w:color="000000" w:fill="CCECFF"/>
            <w:vAlign w:val="center"/>
            <w:hideMark/>
          </w:tcPr>
          <w:p w14:paraId="0AB3B62F" w14:textId="3BAA025E" w:rsidR="00B8709D" w:rsidRPr="007241DD" w:rsidRDefault="00D841B5" w:rsidP="00DE0326">
            <w:pPr>
              <w:widowControl w:val="0"/>
              <w:contextualSpacing/>
              <w:jc w:val="center"/>
              <w:rPr>
                <w:b/>
                <w:bCs/>
                <w:lang w:val="uk-UA"/>
              </w:rPr>
            </w:pPr>
            <w:r w:rsidRPr="007241DD">
              <w:rPr>
                <w:b/>
                <w:bCs/>
                <w:lang w:val="uk-UA"/>
              </w:rPr>
              <w:t>9</w:t>
            </w:r>
          </w:p>
        </w:tc>
        <w:tc>
          <w:tcPr>
            <w:tcW w:w="953" w:type="dxa"/>
            <w:gridSpan w:val="2"/>
            <w:tcBorders>
              <w:top w:val="nil"/>
              <w:left w:val="single" w:sz="4" w:space="0" w:color="auto"/>
              <w:bottom w:val="nil"/>
              <w:right w:val="single" w:sz="8" w:space="0" w:color="auto"/>
            </w:tcBorders>
            <w:shd w:val="clear" w:color="000000" w:fill="CCECFF"/>
            <w:vAlign w:val="center"/>
            <w:hideMark/>
          </w:tcPr>
          <w:p w14:paraId="2B60D608" w14:textId="77777777" w:rsidR="00B8709D" w:rsidRPr="007241DD" w:rsidRDefault="00B8709D" w:rsidP="00DE0326">
            <w:pPr>
              <w:widowControl w:val="0"/>
              <w:contextualSpacing/>
              <w:jc w:val="center"/>
              <w:rPr>
                <w:b/>
                <w:bCs/>
                <w:lang w:val="uk-UA"/>
              </w:rPr>
            </w:pPr>
          </w:p>
        </w:tc>
      </w:tr>
      <w:tr w:rsidR="00B8709D" w:rsidRPr="007241DD" w14:paraId="20A770B7" w14:textId="77777777" w:rsidTr="00DE0326">
        <w:trPr>
          <w:trHeight w:val="20"/>
        </w:trPr>
        <w:tc>
          <w:tcPr>
            <w:tcW w:w="10493"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14:paraId="3BFAD418" w14:textId="77777777" w:rsidR="00B8709D" w:rsidRPr="007241DD" w:rsidRDefault="00B8709D" w:rsidP="00DE0326">
            <w:pPr>
              <w:widowControl w:val="0"/>
              <w:contextualSpacing/>
              <w:jc w:val="center"/>
              <w:rPr>
                <w:b/>
                <w:bCs/>
                <w:lang w:val="uk-UA"/>
              </w:rPr>
            </w:pPr>
            <w:r w:rsidRPr="007241DD">
              <w:rPr>
                <w:b/>
                <w:bCs/>
                <w:lang w:val="uk-UA"/>
              </w:rPr>
              <w:t>2.2. Вибіркові компоненти освітньої програми</w:t>
            </w:r>
          </w:p>
        </w:tc>
      </w:tr>
      <w:tr w:rsidR="00B8709D" w:rsidRPr="007241DD" w14:paraId="787A4029" w14:textId="77777777" w:rsidTr="00DE0326">
        <w:trPr>
          <w:trHeight w:val="20"/>
        </w:trPr>
        <w:tc>
          <w:tcPr>
            <w:tcW w:w="6080" w:type="dxa"/>
            <w:gridSpan w:val="2"/>
            <w:tcBorders>
              <w:top w:val="single" w:sz="4" w:space="0" w:color="auto"/>
              <w:left w:val="single" w:sz="8" w:space="0" w:color="auto"/>
              <w:bottom w:val="single" w:sz="4" w:space="0" w:color="auto"/>
              <w:right w:val="single" w:sz="4" w:space="0" w:color="auto"/>
            </w:tcBorders>
            <w:shd w:val="clear" w:color="000000" w:fill="CCFFCC"/>
            <w:vAlign w:val="center"/>
            <w:hideMark/>
          </w:tcPr>
          <w:p w14:paraId="529BE7B5" w14:textId="77777777" w:rsidR="00B8709D" w:rsidRPr="007241DD" w:rsidRDefault="00B8709D" w:rsidP="00DE0326">
            <w:pPr>
              <w:widowControl w:val="0"/>
              <w:contextualSpacing/>
              <w:jc w:val="right"/>
              <w:rPr>
                <w:b/>
                <w:bCs/>
                <w:lang w:val="uk-UA"/>
              </w:rPr>
            </w:pPr>
            <w:r w:rsidRPr="007241DD">
              <w:rPr>
                <w:b/>
                <w:bCs/>
                <w:lang w:val="uk-UA"/>
              </w:rPr>
              <w:t>Всього ВК за циклом професійної підготовки</w:t>
            </w:r>
          </w:p>
        </w:tc>
        <w:tc>
          <w:tcPr>
            <w:tcW w:w="1111" w:type="dxa"/>
            <w:gridSpan w:val="2"/>
            <w:tcBorders>
              <w:top w:val="nil"/>
              <w:left w:val="nil"/>
              <w:bottom w:val="single" w:sz="4" w:space="0" w:color="auto"/>
              <w:right w:val="single" w:sz="4" w:space="0" w:color="auto"/>
            </w:tcBorders>
            <w:shd w:val="clear" w:color="000000" w:fill="CCFFCC"/>
            <w:vAlign w:val="center"/>
            <w:hideMark/>
          </w:tcPr>
          <w:p w14:paraId="4214F2AE" w14:textId="77777777" w:rsidR="00B8709D" w:rsidRPr="007241DD" w:rsidRDefault="002D17BF" w:rsidP="00DE0326">
            <w:pPr>
              <w:widowControl w:val="0"/>
              <w:contextualSpacing/>
              <w:jc w:val="center"/>
              <w:rPr>
                <w:b/>
                <w:bCs/>
                <w:lang w:val="uk-UA"/>
              </w:rPr>
            </w:pPr>
            <w:r w:rsidRPr="007241DD">
              <w:rPr>
                <w:b/>
                <w:bCs/>
                <w:lang w:val="uk-UA"/>
              </w:rPr>
              <w:t>15</w:t>
            </w:r>
          </w:p>
        </w:tc>
        <w:tc>
          <w:tcPr>
            <w:tcW w:w="1047" w:type="dxa"/>
            <w:tcBorders>
              <w:top w:val="nil"/>
              <w:left w:val="nil"/>
              <w:bottom w:val="single" w:sz="4" w:space="0" w:color="auto"/>
              <w:right w:val="single" w:sz="4" w:space="0" w:color="auto"/>
            </w:tcBorders>
            <w:shd w:val="clear" w:color="000000" w:fill="CCFFCC"/>
            <w:vAlign w:val="center"/>
            <w:hideMark/>
          </w:tcPr>
          <w:p w14:paraId="38AED494" w14:textId="77777777" w:rsidR="00B8709D" w:rsidRPr="007241DD" w:rsidRDefault="002D17BF" w:rsidP="00DE0326">
            <w:pPr>
              <w:widowControl w:val="0"/>
              <w:contextualSpacing/>
              <w:jc w:val="center"/>
              <w:rPr>
                <w:b/>
                <w:bCs/>
                <w:lang w:val="uk-UA"/>
              </w:rPr>
            </w:pPr>
            <w:r w:rsidRPr="007241DD">
              <w:rPr>
                <w:b/>
                <w:bCs/>
                <w:lang w:val="uk-UA"/>
              </w:rPr>
              <w:t>45</w:t>
            </w:r>
            <w:r w:rsidR="00B8709D" w:rsidRPr="007241DD">
              <w:rPr>
                <w:b/>
                <w:bCs/>
                <w:lang w:val="uk-UA"/>
              </w:rPr>
              <w:t>0</w:t>
            </w:r>
          </w:p>
        </w:tc>
        <w:tc>
          <w:tcPr>
            <w:tcW w:w="1302" w:type="dxa"/>
            <w:tcBorders>
              <w:top w:val="nil"/>
              <w:left w:val="nil"/>
              <w:bottom w:val="single" w:sz="4" w:space="0" w:color="auto"/>
              <w:right w:val="single" w:sz="4" w:space="0" w:color="auto"/>
            </w:tcBorders>
            <w:shd w:val="clear" w:color="000000" w:fill="CCFFCC"/>
            <w:vAlign w:val="center"/>
            <w:hideMark/>
          </w:tcPr>
          <w:p w14:paraId="261E03AA" w14:textId="0ABE254F" w:rsidR="00B8709D" w:rsidRPr="007241DD" w:rsidRDefault="00D841B5" w:rsidP="00DE0326">
            <w:pPr>
              <w:widowControl w:val="0"/>
              <w:contextualSpacing/>
              <w:jc w:val="center"/>
              <w:rPr>
                <w:b/>
                <w:bCs/>
                <w:lang w:val="uk-UA"/>
              </w:rPr>
            </w:pPr>
            <w:r w:rsidRPr="007241DD">
              <w:rPr>
                <w:b/>
                <w:bCs/>
                <w:lang w:val="uk-UA"/>
              </w:rPr>
              <w:t>4</w:t>
            </w:r>
          </w:p>
        </w:tc>
        <w:tc>
          <w:tcPr>
            <w:tcW w:w="953" w:type="dxa"/>
            <w:gridSpan w:val="2"/>
            <w:tcBorders>
              <w:top w:val="nil"/>
              <w:left w:val="nil"/>
              <w:bottom w:val="single" w:sz="4" w:space="0" w:color="auto"/>
              <w:right w:val="single" w:sz="8" w:space="0" w:color="auto"/>
            </w:tcBorders>
            <w:shd w:val="clear" w:color="000000" w:fill="CCFFCC"/>
            <w:vAlign w:val="center"/>
            <w:hideMark/>
          </w:tcPr>
          <w:p w14:paraId="687F58B0" w14:textId="77777777" w:rsidR="00B8709D" w:rsidRPr="007241DD" w:rsidRDefault="00B8709D" w:rsidP="00DE0326">
            <w:pPr>
              <w:widowControl w:val="0"/>
              <w:contextualSpacing/>
              <w:jc w:val="center"/>
              <w:rPr>
                <w:b/>
                <w:bCs/>
                <w:lang w:val="uk-UA"/>
              </w:rPr>
            </w:pPr>
            <w:r w:rsidRPr="007241DD">
              <w:rPr>
                <w:b/>
                <w:bCs/>
                <w:lang w:val="uk-UA"/>
              </w:rPr>
              <w:t> </w:t>
            </w:r>
          </w:p>
        </w:tc>
      </w:tr>
      <w:tr w:rsidR="00B8709D" w:rsidRPr="007241DD" w14:paraId="7EA74CAA" w14:textId="77777777" w:rsidTr="00DE0326">
        <w:trPr>
          <w:trHeight w:val="20"/>
        </w:trPr>
        <w:tc>
          <w:tcPr>
            <w:tcW w:w="99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FC5823" w14:textId="77777777" w:rsidR="00B8709D" w:rsidRPr="007241DD" w:rsidRDefault="00B8709D" w:rsidP="00DE0326">
            <w:pPr>
              <w:widowControl w:val="0"/>
              <w:contextualSpacing/>
              <w:jc w:val="center"/>
              <w:rPr>
                <w:b/>
                <w:bCs/>
                <w:lang w:val="uk-UA"/>
              </w:rPr>
            </w:pPr>
            <w:r w:rsidRPr="007241DD">
              <w:rPr>
                <w:lang w:val="uk-UA"/>
              </w:rPr>
              <w:t>ВК 2.1</w:t>
            </w:r>
          </w:p>
        </w:tc>
        <w:tc>
          <w:tcPr>
            <w:tcW w:w="5087" w:type="dxa"/>
            <w:vMerge w:val="restart"/>
            <w:tcBorders>
              <w:top w:val="single" w:sz="4" w:space="0" w:color="auto"/>
              <w:left w:val="single" w:sz="4" w:space="0" w:color="auto"/>
              <w:right w:val="single" w:sz="4" w:space="0" w:color="auto"/>
            </w:tcBorders>
            <w:shd w:val="clear" w:color="auto" w:fill="auto"/>
            <w:vAlign w:val="center"/>
          </w:tcPr>
          <w:p w14:paraId="5FCDF847" w14:textId="77777777" w:rsidR="00B8709D" w:rsidRPr="007241DD" w:rsidRDefault="00B8709D" w:rsidP="00DE0326">
            <w:pPr>
              <w:widowControl w:val="0"/>
              <w:contextualSpacing/>
              <w:jc w:val="center"/>
              <w:rPr>
                <w:b/>
                <w:bCs/>
                <w:lang w:val="uk-UA"/>
              </w:rPr>
            </w:pPr>
            <w:r w:rsidRPr="007241DD">
              <w:rPr>
                <w:b/>
                <w:bCs/>
                <w:sz w:val="22"/>
                <w:lang w:val="uk-UA"/>
              </w:rPr>
              <w:t xml:space="preserve">Дисципліни вільного вибору студентів із </w:t>
            </w:r>
            <w:proofErr w:type="spellStart"/>
            <w:r w:rsidRPr="007241DD">
              <w:rPr>
                <w:b/>
                <w:bCs/>
                <w:sz w:val="22"/>
                <w:lang w:val="uk-UA"/>
              </w:rPr>
              <w:t>загальноуніверситетського</w:t>
            </w:r>
            <w:proofErr w:type="spellEnd"/>
            <w:r w:rsidRPr="007241DD">
              <w:rPr>
                <w:b/>
                <w:bCs/>
                <w:sz w:val="22"/>
                <w:lang w:val="uk-UA"/>
              </w:rPr>
              <w:t xml:space="preserve"> каталогу дисциплін циклу професійної підготовки</w:t>
            </w:r>
          </w:p>
        </w:tc>
        <w:tc>
          <w:tcPr>
            <w:tcW w:w="1111" w:type="dxa"/>
            <w:gridSpan w:val="2"/>
            <w:tcBorders>
              <w:top w:val="nil"/>
              <w:left w:val="nil"/>
              <w:bottom w:val="single" w:sz="4" w:space="0" w:color="auto"/>
              <w:right w:val="single" w:sz="4" w:space="0" w:color="auto"/>
            </w:tcBorders>
            <w:shd w:val="clear" w:color="auto" w:fill="auto"/>
            <w:vAlign w:val="center"/>
            <w:hideMark/>
          </w:tcPr>
          <w:p w14:paraId="7BBA9328" w14:textId="77777777" w:rsidR="00B8709D" w:rsidRPr="007241DD" w:rsidRDefault="00B8709D" w:rsidP="00DE0326">
            <w:pPr>
              <w:widowControl w:val="0"/>
              <w:contextualSpacing/>
              <w:jc w:val="center"/>
              <w:rPr>
                <w:lang w:val="uk-UA"/>
              </w:rPr>
            </w:pPr>
            <w:r w:rsidRPr="007241DD">
              <w:rPr>
                <w:lang w:val="uk-UA"/>
              </w:rPr>
              <w:t>5</w:t>
            </w:r>
          </w:p>
        </w:tc>
        <w:tc>
          <w:tcPr>
            <w:tcW w:w="1047" w:type="dxa"/>
            <w:tcBorders>
              <w:top w:val="nil"/>
              <w:left w:val="nil"/>
              <w:bottom w:val="single" w:sz="4" w:space="0" w:color="auto"/>
              <w:right w:val="single" w:sz="4" w:space="0" w:color="auto"/>
            </w:tcBorders>
            <w:shd w:val="clear" w:color="auto" w:fill="auto"/>
            <w:vAlign w:val="center"/>
            <w:hideMark/>
          </w:tcPr>
          <w:p w14:paraId="3FAC5DCB" w14:textId="77777777" w:rsidR="00B8709D" w:rsidRPr="007241DD" w:rsidRDefault="00B8709D" w:rsidP="00DE0326">
            <w:pPr>
              <w:widowControl w:val="0"/>
              <w:contextualSpacing/>
              <w:jc w:val="center"/>
              <w:rPr>
                <w:lang w:val="uk-UA"/>
              </w:rPr>
            </w:pPr>
            <w:r w:rsidRPr="007241DD">
              <w:rPr>
                <w:lang w:val="uk-UA"/>
              </w:rPr>
              <w:t>150</w:t>
            </w:r>
          </w:p>
        </w:tc>
        <w:tc>
          <w:tcPr>
            <w:tcW w:w="1302" w:type="dxa"/>
            <w:tcBorders>
              <w:top w:val="nil"/>
              <w:left w:val="nil"/>
              <w:bottom w:val="single" w:sz="4" w:space="0" w:color="auto"/>
              <w:right w:val="single" w:sz="4" w:space="0" w:color="auto"/>
            </w:tcBorders>
            <w:shd w:val="clear" w:color="auto" w:fill="auto"/>
            <w:vAlign w:val="center"/>
            <w:hideMark/>
          </w:tcPr>
          <w:p w14:paraId="5296FCC0" w14:textId="77777777" w:rsidR="00B8709D" w:rsidRPr="007241DD" w:rsidRDefault="00B8709D" w:rsidP="00DE0326">
            <w:pPr>
              <w:widowControl w:val="0"/>
              <w:contextualSpacing/>
              <w:jc w:val="center"/>
              <w:rPr>
                <w:lang w:val="uk-UA"/>
              </w:rPr>
            </w:pPr>
            <w:r w:rsidRPr="007241DD">
              <w:rPr>
                <w:lang w:val="uk-UA"/>
              </w:rPr>
              <w:t>з</w:t>
            </w:r>
          </w:p>
        </w:tc>
        <w:tc>
          <w:tcPr>
            <w:tcW w:w="953" w:type="dxa"/>
            <w:gridSpan w:val="2"/>
            <w:tcBorders>
              <w:top w:val="nil"/>
              <w:left w:val="nil"/>
              <w:bottom w:val="single" w:sz="4" w:space="0" w:color="auto"/>
              <w:right w:val="single" w:sz="8" w:space="0" w:color="auto"/>
            </w:tcBorders>
            <w:shd w:val="clear" w:color="auto" w:fill="auto"/>
            <w:vAlign w:val="center"/>
            <w:hideMark/>
          </w:tcPr>
          <w:p w14:paraId="056B40F3" w14:textId="77777777" w:rsidR="00B8709D" w:rsidRPr="007241DD" w:rsidRDefault="00B8709D" w:rsidP="00DE0326">
            <w:pPr>
              <w:widowControl w:val="0"/>
              <w:contextualSpacing/>
              <w:jc w:val="center"/>
              <w:rPr>
                <w:lang w:val="uk-UA"/>
              </w:rPr>
            </w:pPr>
            <w:r w:rsidRPr="007241DD">
              <w:rPr>
                <w:lang w:val="uk-UA"/>
              </w:rPr>
              <w:t>2</w:t>
            </w:r>
          </w:p>
        </w:tc>
      </w:tr>
      <w:tr w:rsidR="00B8709D" w:rsidRPr="007241DD" w14:paraId="471D9BBC" w14:textId="77777777" w:rsidTr="00DE0326">
        <w:trPr>
          <w:trHeight w:val="20"/>
        </w:trPr>
        <w:tc>
          <w:tcPr>
            <w:tcW w:w="99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3352445" w14:textId="77777777" w:rsidR="00B8709D" w:rsidRPr="007241DD" w:rsidRDefault="00B8709D" w:rsidP="00DE0326">
            <w:pPr>
              <w:widowControl w:val="0"/>
              <w:contextualSpacing/>
              <w:jc w:val="center"/>
              <w:rPr>
                <w:b/>
                <w:bCs/>
                <w:lang w:val="uk-UA"/>
              </w:rPr>
            </w:pPr>
            <w:r w:rsidRPr="007241DD">
              <w:rPr>
                <w:lang w:val="uk-UA"/>
              </w:rPr>
              <w:t>ВК 2.2</w:t>
            </w:r>
          </w:p>
        </w:tc>
        <w:tc>
          <w:tcPr>
            <w:tcW w:w="5087" w:type="dxa"/>
            <w:vMerge/>
            <w:tcBorders>
              <w:left w:val="single" w:sz="4" w:space="0" w:color="auto"/>
              <w:right w:val="single" w:sz="4" w:space="0" w:color="auto"/>
            </w:tcBorders>
            <w:shd w:val="clear" w:color="auto" w:fill="auto"/>
            <w:vAlign w:val="center"/>
          </w:tcPr>
          <w:p w14:paraId="58BD577D" w14:textId="77777777" w:rsidR="00B8709D" w:rsidRPr="007241DD" w:rsidRDefault="00B8709D" w:rsidP="00DE0326">
            <w:pPr>
              <w:widowControl w:val="0"/>
              <w:contextualSpacing/>
              <w:jc w:val="right"/>
              <w:rPr>
                <w:b/>
                <w:bCs/>
                <w:lang w:val="uk-UA"/>
              </w:rPr>
            </w:pPr>
          </w:p>
        </w:tc>
        <w:tc>
          <w:tcPr>
            <w:tcW w:w="1111" w:type="dxa"/>
            <w:gridSpan w:val="2"/>
            <w:tcBorders>
              <w:top w:val="nil"/>
              <w:left w:val="nil"/>
              <w:bottom w:val="single" w:sz="4" w:space="0" w:color="auto"/>
              <w:right w:val="single" w:sz="4" w:space="0" w:color="auto"/>
            </w:tcBorders>
            <w:shd w:val="clear" w:color="auto" w:fill="auto"/>
            <w:vAlign w:val="center"/>
            <w:hideMark/>
          </w:tcPr>
          <w:p w14:paraId="72D229F4" w14:textId="77777777" w:rsidR="00B8709D" w:rsidRPr="007241DD" w:rsidRDefault="000B532F" w:rsidP="00DE0326">
            <w:pPr>
              <w:widowControl w:val="0"/>
              <w:contextualSpacing/>
              <w:jc w:val="center"/>
              <w:rPr>
                <w:lang w:val="uk-UA"/>
              </w:rPr>
            </w:pPr>
            <w:r w:rsidRPr="007241DD">
              <w:rPr>
                <w:lang w:val="uk-UA"/>
              </w:rPr>
              <w:t>5</w:t>
            </w:r>
          </w:p>
        </w:tc>
        <w:tc>
          <w:tcPr>
            <w:tcW w:w="1047" w:type="dxa"/>
            <w:tcBorders>
              <w:top w:val="nil"/>
              <w:left w:val="nil"/>
              <w:bottom w:val="single" w:sz="4" w:space="0" w:color="auto"/>
              <w:right w:val="single" w:sz="4" w:space="0" w:color="auto"/>
            </w:tcBorders>
            <w:shd w:val="clear" w:color="auto" w:fill="auto"/>
            <w:vAlign w:val="center"/>
            <w:hideMark/>
          </w:tcPr>
          <w:p w14:paraId="03A063CA" w14:textId="77777777" w:rsidR="00B8709D" w:rsidRPr="007241DD" w:rsidRDefault="000B532F" w:rsidP="00DE0326">
            <w:pPr>
              <w:widowControl w:val="0"/>
              <w:contextualSpacing/>
              <w:jc w:val="center"/>
              <w:rPr>
                <w:lang w:val="uk-UA"/>
              </w:rPr>
            </w:pPr>
            <w:r w:rsidRPr="007241DD">
              <w:rPr>
                <w:lang w:val="uk-UA"/>
              </w:rPr>
              <w:t>15</w:t>
            </w:r>
            <w:r w:rsidR="00B8709D" w:rsidRPr="007241DD">
              <w:rPr>
                <w:lang w:val="uk-UA"/>
              </w:rPr>
              <w:t>0</w:t>
            </w:r>
          </w:p>
        </w:tc>
        <w:tc>
          <w:tcPr>
            <w:tcW w:w="1302" w:type="dxa"/>
            <w:tcBorders>
              <w:top w:val="nil"/>
              <w:left w:val="nil"/>
              <w:bottom w:val="single" w:sz="4" w:space="0" w:color="auto"/>
              <w:right w:val="single" w:sz="4" w:space="0" w:color="auto"/>
            </w:tcBorders>
            <w:shd w:val="clear" w:color="auto" w:fill="auto"/>
            <w:vAlign w:val="center"/>
            <w:hideMark/>
          </w:tcPr>
          <w:p w14:paraId="3B20F075" w14:textId="77777777" w:rsidR="00B8709D" w:rsidRPr="007241DD" w:rsidRDefault="00B8709D" w:rsidP="00DE0326">
            <w:pPr>
              <w:widowControl w:val="0"/>
              <w:contextualSpacing/>
              <w:jc w:val="center"/>
              <w:rPr>
                <w:lang w:val="uk-UA"/>
              </w:rPr>
            </w:pPr>
            <w:r w:rsidRPr="007241DD">
              <w:rPr>
                <w:lang w:val="uk-UA"/>
              </w:rPr>
              <w:t>з</w:t>
            </w:r>
          </w:p>
        </w:tc>
        <w:tc>
          <w:tcPr>
            <w:tcW w:w="953" w:type="dxa"/>
            <w:gridSpan w:val="2"/>
            <w:tcBorders>
              <w:top w:val="nil"/>
              <w:left w:val="nil"/>
              <w:bottom w:val="single" w:sz="4" w:space="0" w:color="auto"/>
              <w:right w:val="single" w:sz="8" w:space="0" w:color="auto"/>
            </w:tcBorders>
            <w:shd w:val="clear" w:color="auto" w:fill="auto"/>
            <w:vAlign w:val="center"/>
            <w:hideMark/>
          </w:tcPr>
          <w:p w14:paraId="79B59B8E" w14:textId="35CFEEF7" w:rsidR="00B8709D" w:rsidRPr="007241DD" w:rsidRDefault="00B22C95" w:rsidP="00DE0326">
            <w:pPr>
              <w:widowControl w:val="0"/>
              <w:contextualSpacing/>
              <w:jc w:val="center"/>
              <w:rPr>
                <w:lang w:val="uk-UA"/>
              </w:rPr>
            </w:pPr>
            <w:r w:rsidRPr="007241DD">
              <w:rPr>
                <w:lang w:val="uk-UA"/>
              </w:rPr>
              <w:t>2</w:t>
            </w:r>
          </w:p>
        </w:tc>
      </w:tr>
      <w:tr w:rsidR="00B8709D" w:rsidRPr="007241DD" w14:paraId="650816ED" w14:textId="77777777" w:rsidTr="00DE0326">
        <w:trPr>
          <w:trHeight w:val="20"/>
        </w:trPr>
        <w:tc>
          <w:tcPr>
            <w:tcW w:w="99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5EC4C98" w14:textId="77777777" w:rsidR="00B8709D" w:rsidRPr="007241DD" w:rsidRDefault="00B8709D" w:rsidP="00DE0326">
            <w:pPr>
              <w:widowControl w:val="0"/>
              <w:contextualSpacing/>
              <w:jc w:val="center"/>
              <w:rPr>
                <w:b/>
                <w:bCs/>
                <w:lang w:val="uk-UA"/>
              </w:rPr>
            </w:pPr>
            <w:r w:rsidRPr="007241DD">
              <w:rPr>
                <w:lang w:val="uk-UA"/>
              </w:rPr>
              <w:t xml:space="preserve">ВК 2.3 </w:t>
            </w:r>
          </w:p>
        </w:tc>
        <w:tc>
          <w:tcPr>
            <w:tcW w:w="5087" w:type="dxa"/>
            <w:vMerge/>
            <w:tcBorders>
              <w:left w:val="single" w:sz="4" w:space="0" w:color="auto"/>
              <w:right w:val="single" w:sz="4" w:space="0" w:color="auto"/>
            </w:tcBorders>
            <w:shd w:val="clear" w:color="auto" w:fill="auto"/>
            <w:vAlign w:val="center"/>
          </w:tcPr>
          <w:p w14:paraId="65434021" w14:textId="77777777" w:rsidR="00B8709D" w:rsidRPr="007241DD" w:rsidRDefault="00B8709D" w:rsidP="00DE0326">
            <w:pPr>
              <w:widowControl w:val="0"/>
              <w:contextualSpacing/>
              <w:jc w:val="right"/>
              <w:rPr>
                <w:b/>
                <w:bCs/>
                <w:lang w:val="uk-UA"/>
              </w:rPr>
            </w:pPr>
          </w:p>
        </w:tc>
        <w:tc>
          <w:tcPr>
            <w:tcW w:w="1111" w:type="dxa"/>
            <w:gridSpan w:val="2"/>
            <w:tcBorders>
              <w:top w:val="nil"/>
              <w:left w:val="nil"/>
              <w:bottom w:val="single" w:sz="4" w:space="0" w:color="auto"/>
              <w:right w:val="single" w:sz="4" w:space="0" w:color="auto"/>
            </w:tcBorders>
            <w:shd w:val="clear" w:color="auto" w:fill="auto"/>
            <w:vAlign w:val="center"/>
            <w:hideMark/>
          </w:tcPr>
          <w:p w14:paraId="600014D1" w14:textId="77777777" w:rsidR="00B8709D" w:rsidRPr="007241DD" w:rsidRDefault="000B532F" w:rsidP="00DE0326">
            <w:pPr>
              <w:widowControl w:val="0"/>
              <w:contextualSpacing/>
              <w:jc w:val="center"/>
              <w:rPr>
                <w:lang w:val="uk-UA"/>
              </w:rPr>
            </w:pPr>
            <w:r w:rsidRPr="007241DD">
              <w:rPr>
                <w:lang w:val="uk-UA"/>
              </w:rPr>
              <w:t>5</w:t>
            </w:r>
          </w:p>
        </w:tc>
        <w:tc>
          <w:tcPr>
            <w:tcW w:w="1047" w:type="dxa"/>
            <w:tcBorders>
              <w:top w:val="nil"/>
              <w:left w:val="nil"/>
              <w:bottom w:val="single" w:sz="4" w:space="0" w:color="auto"/>
              <w:right w:val="single" w:sz="4" w:space="0" w:color="auto"/>
            </w:tcBorders>
            <w:shd w:val="clear" w:color="auto" w:fill="auto"/>
            <w:vAlign w:val="center"/>
            <w:hideMark/>
          </w:tcPr>
          <w:p w14:paraId="7E2B862A" w14:textId="77777777" w:rsidR="00B8709D" w:rsidRPr="007241DD" w:rsidRDefault="000B532F" w:rsidP="00DE0326">
            <w:pPr>
              <w:widowControl w:val="0"/>
              <w:contextualSpacing/>
              <w:jc w:val="center"/>
              <w:rPr>
                <w:lang w:val="uk-UA"/>
              </w:rPr>
            </w:pPr>
            <w:r w:rsidRPr="007241DD">
              <w:rPr>
                <w:lang w:val="uk-UA"/>
              </w:rPr>
              <w:t>15</w:t>
            </w:r>
            <w:r w:rsidR="00B8709D" w:rsidRPr="007241DD">
              <w:rPr>
                <w:lang w:val="uk-UA"/>
              </w:rPr>
              <w:t>0</w:t>
            </w:r>
          </w:p>
        </w:tc>
        <w:tc>
          <w:tcPr>
            <w:tcW w:w="1302" w:type="dxa"/>
            <w:tcBorders>
              <w:top w:val="nil"/>
              <w:left w:val="nil"/>
              <w:bottom w:val="single" w:sz="4" w:space="0" w:color="auto"/>
              <w:right w:val="single" w:sz="4" w:space="0" w:color="auto"/>
            </w:tcBorders>
            <w:shd w:val="clear" w:color="auto" w:fill="auto"/>
            <w:vAlign w:val="center"/>
            <w:hideMark/>
          </w:tcPr>
          <w:p w14:paraId="66C6FD34" w14:textId="6209980D" w:rsidR="00B8709D" w:rsidRPr="007241DD" w:rsidRDefault="00B8709D" w:rsidP="00DE0326">
            <w:pPr>
              <w:widowControl w:val="0"/>
              <w:contextualSpacing/>
              <w:jc w:val="center"/>
              <w:rPr>
                <w:lang w:val="uk-UA"/>
              </w:rPr>
            </w:pPr>
            <w:proofErr w:type="spellStart"/>
            <w:r w:rsidRPr="007241DD">
              <w:rPr>
                <w:lang w:val="uk-UA"/>
              </w:rPr>
              <w:t>з</w:t>
            </w:r>
            <w:r w:rsidR="00B22C95" w:rsidRPr="007241DD">
              <w:rPr>
                <w:lang w:val="uk-UA"/>
              </w:rPr>
              <w:t>,з</w:t>
            </w:r>
            <w:proofErr w:type="spellEnd"/>
          </w:p>
        </w:tc>
        <w:tc>
          <w:tcPr>
            <w:tcW w:w="953" w:type="dxa"/>
            <w:gridSpan w:val="2"/>
            <w:tcBorders>
              <w:top w:val="nil"/>
              <w:left w:val="nil"/>
              <w:bottom w:val="single" w:sz="4" w:space="0" w:color="auto"/>
              <w:right w:val="single" w:sz="8" w:space="0" w:color="auto"/>
            </w:tcBorders>
            <w:shd w:val="clear" w:color="auto" w:fill="auto"/>
            <w:vAlign w:val="center"/>
            <w:hideMark/>
          </w:tcPr>
          <w:p w14:paraId="7AECAF25" w14:textId="374B191F" w:rsidR="00B8709D" w:rsidRPr="007241DD" w:rsidRDefault="00B8709D" w:rsidP="00DE0326">
            <w:pPr>
              <w:widowControl w:val="0"/>
              <w:contextualSpacing/>
              <w:jc w:val="center"/>
              <w:rPr>
                <w:lang w:val="uk-UA"/>
              </w:rPr>
            </w:pPr>
            <w:r w:rsidRPr="007241DD">
              <w:rPr>
                <w:lang w:val="uk-UA"/>
              </w:rPr>
              <w:t>2</w:t>
            </w:r>
            <w:r w:rsidR="00B22C95" w:rsidRPr="007241DD">
              <w:rPr>
                <w:lang w:val="uk-UA"/>
              </w:rPr>
              <w:t>,3</w:t>
            </w:r>
          </w:p>
        </w:tc>
      </w:tr>
      <w:tr w:rsidR="00B8709D" w:rsidRPr="007241DD" w14:paraId="4354C2E2" w14:textId="77777777" w:rsidTr="00DE0326">
        <w:trPr>
          <w:trHeight w:val="20"/>
        </w:trPr>
        <w:tc>
          <w:tcPr>
            <w:tcW w:w="6080" w:type="dxa"/>
            <w:gridSpan w:val="2"/>
            <w:tcBorders>
              <w:top w:val="single" w:sz="8" w:space="0" w:color="auto"/>
              <w:left w:val="single" w:sz="8" w:space="0" w:color="auto"/>
              <w:bottom w:val="single" w:sz="8" w:space="0" w:color="auto"/>
              <w:right w:val="single" w:sz="4" w:space="0" w:color="auto"/>
            </w:tcBorders>
            <w:shd w:val="clear" w:color="000000" w:fill="CCC0DA"/>
            <w:vAlign w:val="center"/>
            <w:hideMark/>
          </w:tcPr>
          <w:p w14:paraId="02645EF0" w14:textId="77777777" w:rsidR="00B8709D" w:rsidRPr="007241DD" w:rsidRDefault="00B8709D" w:rsidP="00DE0326">
            <w:pPr>
              <w:widowControl w:val="0"/>
              <w:contextualSpacing/>
              <w:jc w:val="center"/>
              <w:rPr>
                <w:b/>
                <w:bCs/>
                <w:lang w:val="uk-UA"/>
              </w:rPr>
            </w:pPr>
            <w:r w:rsidRPr="007241DD">
              <w:rPr>
                <w:b/>
                <w:bCs/>
                <w:lang w:val="uk-UA"/>
              </w:rPr>
              <w:t xml:space="preserve">Всього за ІІ циклом </w:t>
            </w:r>
          </w:p>
        </w:tc>
        <w:tc>
          <w:tcPr>
            <w:tcW w:w="1111" w:type="dxa"/>
            <w:gridSpan w:val="2"/>
            <w:tcBorders>
              <w:top w:val="single" w:sz="8" w:space="0" w:color="auto"/>
              <w:left w:val="nil"/>
              <w:bottom w:val="single" w:sz="8" w:space="0" w:color="auto"/>
              <w:right w:val="single" w:sz="4" w:space="0" w:color="auto"/>
            </w:tcBorders>
            <w:shd w:val="clear" w:color="000000" w:fill="CCC0DA"/>
            <w:vAlign w:val="center"/>
            <w:hideMark/>
          </w:tcPr>
          <w:p w14:paraId="5F9AD2AF" w14:textId="1B061D68" w:rsidR="00B8709D" w:rsidRPr="007241DD" w:rsidRDefault="002D17BF" w:rsidP="00B22C95">
            <w:pPr>
              <w:widowControl w:val="0"/>
              <w:contextualSpacing/>
              <w:jc w:val="center"/>
              <w:rPr>
                <w:b/>
                <w:bCs/>
                <w:lang w:val="uk-UA"/>
              </w:rPr>
            </w:pPr>
            <w:r w:rsidRPr="007241DD">
              <w:rPr>
                <w:b/>
                <w:bCs/>
                <w:lang w:val="uk-UA"/>
              </w:rPr>
              <w:t>6</w:t>
            </w:r>
            <w:r w:rsidR="00B22C95" w:rsidRPr="007241DD">
              <w:rPr>
                <w:b/>
                <w:bCs/>
                <w:lang w:val="uk-UA"/>
              </w:rPr>
              <w:t>5</w:t>
            </w:r>
          </w:p>
        </w:tc>
        <w:tc>
          <w:tcPr>
            <w:tcW w:w="1047" w:type="dxa"/>
            <w:tcBorders>
              <w:top w:val="single" w:sz="8" w:space="0" w:color="auto"/>
              <w:left w:val="nil"/>
              <w:bottom w:val="single" w:sz="8" w:space="0" w:color="auto"/>
              <w:right w:val="single" w:sz="4" w:space="0" w:color="auto"/>
            </w:tcBorders>
            <w:shd w:val="clear" w:color="000000" w:fill="CCC0DA"/>
            <w:vAlign w:val="center"/>
            <w:hideMark/>
          </w:tcPr>
          <w:p w14:paraId="519177F0" w14:textId="06D60F3A" w:rsidR="00B8709D" w:rsidRPr="007241DD" w:rsidRDefault="002D17BF" w:rsidP="00B22C95">
            <w:pPr>
              <w:widowControl w:val="0"/>
              <w:contextualSpacing/>
              <w:jc w:val="center"/>
              <w:rPr>
                <w:b/>
                <w:bCs/>
                <w:lang w:val="uk-UA"/>
              </w:rPr>
            </w:pPr>
            <w:r w:rsidRPr="007241DD">
              <w:rPr>
                <w:b/>
                <w:bCs/>
                <w:lang w:val="uk-UA"/>
              </w:rPr>
              <w:t> 1</w:t>
            </w:r>
            <w:r w:rsidR="00627556" w:rsidRPr="007241DD">
              <w:rPr>
                <w:b/>
                <w:bCs/>
                <w:lang w:val="uk-UA"/>
              </w:rPr>
              <w:t xml:space="preserve"> </w:t>
            </w:r>
            <w:r w:rsidRPr="007241DD">
              <w:rPr>
                <w:b/>
                <w:bCs/>
                <w:lang w:val="uk-UA"/>
              </w:rPr>
              <w:t>9</w:t>
            </w:r>
            <w:r w:rsidR="00B22C95" w:rsidRPr="007241DD">
              <w:rPr>
                <w:b/>
                <w:bCs/>
                <w:lang w:val="uk-UA"/>
              </w:rPr>
              <w:t>5</w:t>
            </w:r>
            <w:r w:rsidR="00B8709D" w:rsidRPr="007241DD">
              <w:rPr>
                <w:b/>
                <w:bCs/>
                <w:lang w:val="uk-UA"/>
              </w:rPr>
              <w:t>0</w:t>
            </w:r>
          </w:p>
        </w:tc>
        <w:tc>
          <w:tcPr>
            <w:tcW w:w="1302" w:type="dxa"/>
            <w:tcBorders>
              <w:top w:val="single" w:sz="8" w:space="0" w:color="auto"/>
              <w:left w:val="nil"/>
              <w:bottom w:val="single" w:sz="8" w:space="0" w:color="auto"/>
              <w:right w:val="nil"/>
            </w:tcBorders>
            <w:shd w:val="clear" w:color="000000" w:fill="CCC0DA"/>
            <w:vAlign w:val="center"/>
            <w:hideMark/>
          </w:tcPr>
          <w:p w14:paraId="54B32666" w14:textId="77777777" w:rsidR="00B8709D" w:rsidRPr="007241DD" w:rsidRDefault="00B8709D" w:rsidP="00DE0326">
            <w:pPr>
              <w:widowControl w:val="0"/>
              <w:contextualSpacing/>
              <w:jc w:val="center"/>
              <w:rPr>
                <w:lang w:val="uk-UA"/>
              </w:rPr>
            </w:pPr>
            <w:r w:rsidRPr="007241DD">
              <w:rPr>
                <w:lang w:val="uk-UA"/>
              </w:rPr>
              <w:t> </w:t>
            </w:r>
          </w:p>
        </w:tc>
        <w:tc>
          <w:tcPr>
            <w:tcW w:w="953" w:type="dxa"/>
            <w:gridSpan w:val="2"/>
            <w:tcBorders>
              <w:top w:val="single" w:sz="8" w:space="0" w:color="auto"/>
              <w:left w:val="single" w:sz="4" w:space="0" w:color="auto"/>
              <w:bottom w:val="single" w:sz="8" w:space="0" w:color="auto"/>
              <w:right w:val="single" w:sz="8" w:space="0" w:color="auto"/>
            </w:tcBorders>
            <w:shd w:val="clear" w:color="000000" w:fill="CCC0DA"/>
            <w:vAlign w:val="center"/>
            <w:hideMark/>
          </w:tcPr>
          <w:p w14:paraId="77D50CB0" w14:textId="77777777" w:rsidR="00B8709D" w:rsidRPr="007241DD" w:rsidRDefault="00B8709D" w:rsidP="00DE0326">
            <w:pPr>
              <w:widowControl w:val="0"/>
              <w:contextualSpacing/>
              <w:jc w:val="center"/>
              <w:rPr>
                <w:lang w:val="uk-UA"/>
              </w:rPr>
            </w:pPr>
            <w:r w:rsidRPr="007241DD">
              <w:rPr>
                <w:lang w:val="uk-UA"/>
              </w:rPr>
              <w:t> </w:t>
            </w:r>
          </w:p>
        </w:tc>
      </w:tr>
      <w:tr w:rsidR="00B8709D" w:rsidRPr="007241DD" w14:paraId="19E2F32C" w14:textId="77777777" w:rsidTr="00DE0326">
        <w:trPr>
          <w:trHeight w:val="20"/>
        </w:trPr>
        <w:tc>
          <w:tcPr>
            <w:tcW w:w="10493" w:type="dxa"/>
            <w:gridSpan w:val="8"/>
            <w:tcBorders>
              <w:top w:val="single" w:sz="8" w:space="0" w:color="auto"/>
              <w:left w:val="single" w:sz="8" w:space="0" w:color="auto"/>
              <w:bottom w:val="single" w:sz="4" w:space="0" w:color="auto"/>
              <w:right w:val="single" w:sz="8" w:space="0" w:color="000000"/>
            </w:tcBorders>
            <w:shd w:val="clear" w:color="000000" w:fill="FFFF99"/>
            <w:vAlign w:val="center"/>
            <w:hideMark/>
          </w:tcPr>
          <w:p w14:paraId="25C53730" w14:textId="77777777" w:rsidR="00B8709D" w:rsidRPr="007241DD" w:rsidRDefault="00B8709D" w:rsidP="00DE0326">
            <w:pPr>
              <w:widowControl w:val="0"/>
              <w:contextualSpacing/>
              <w:jc w:val="center"/>
              <w:rPr>
                <w:b/>
                <w:bCs/>
                <w:lang w:val="uk-UA"/>
              </w:rPr>
            </w:pPr>
            <w:r w:rsidRPr="007241DD">
              <w:rPr>
                <w:b/>
                <w:bCs/>
                <w:lang w:val="uk-UA"/>
              </w:rPr>
              <w:t>ЗАГАЛЬНИЙ ОБСЯГ ОСВІТНЬОЇ ПРОГРАМИ</w:t>
            </w:r>
          </w:p>
        </w:tc>
      </w:tr>
      <w:tr w:rsidR="00B8709D" w:rsidRPr="007241DD" w14:paraId="3A8D238A" w14:textId="77777777" w:rsidTr="00DE0326">
        <w:trPr>
          <w:trHeight w:val="20"/>
        </w:trPr>
        <w:tc>
          <w:tcPr>
            <w:tcW w:w="6080" w:type="dxa"/>
            <w:gridSpan w:val="2"/>
            <w:tcBorders>
              <w:top w:val="single" w:sz="4" w:space="0" w:color="auto"/>
              <w:left w:val="single" w:sz="8" w:space="0" w:color="auto"/>
              <w:bottom w:val="single" w:sz="4" w:space="0" w:color="auto"/>
              <w:right w:val="single" w:sz="4" w:space="0" w:color="000000"/>
            </w:tcBorders>
            <w:shd w:val="clear" w:color="000000" w:fill="CCFFCC"/>
            <w:noWrap/>
            <w:vAlign w:val="center"/>
            <w:hideMark/>
          </w:tcPr>
          <w:p w14:paraId="3297A472" w14:textId="77777777" w:rsidR="00B8709D" w:rsidRPr="007241DD" w:rsidRDefault="00B8709D" w:rsidP="00DE0326">
            <w:pPr>
              <w:widowControl w:val="0"/>
              <w:contextualSpacing/>
              <w:rPr>
                <w:b/>
                <w:bCs/>
                <w:lang w:val="uk-UA"/>
              </w:rPr>
            </w:pPr>
            <w:r w:rsidRPr="007241DD">
              <w:rPr>
                <w:b/>
                <w:bCs/>
                <w:lang w:val="uk-UA"/>
              </w:rPr>
              <w:t xml:space="preserve">Всього дисциплін вільного вибору </w:t>
            </w:r>
          </w:p>
        </w:tc>
        <w:tc>
          <w:tcPr>
            <w:tcW w:w="1111" w:type="dxa"/>
            <w:gridSpan w:val="2"/>
            <w:tcBorders>
              <w:top w:val="nil"/>
              <w:left w:val="nil"/>
              <w:bottom w:val="single" w:sz="4" w:space="0" w:color="auto"/>
              <w:right w:val="single" w:sz="4" w:space="0" w:color="auto"/>
            </w:tcBorders>
            <w:shd w:val="clear" w:color="000000" w:fill="CCFFCC"/>
            <w:vAlign w:val="center"/>
            <w:hideMark/>
          </w:tcPr>
          <w:p w14:paraId="7E8C6B7F" w14:textId="77777777" w:rsidR="00B8709D" w:rsidRPr="007241DD" w:rsidRDefault="002D17BF" w:rsidP="00DE0326">
            <w:pPr>
              <w:widowControl w:val="0"/>
              <w:contextualSpacing/>
              <w:jc w:val="center"/>
              <w:rPr>
                <w:b/>
                <w:bCs/>
                <w:lang w:val="uk-UA"/>
              </w:rPr>
            </w:pPr>
            <w:r w:rsidRPr="007241DD">
              <w:rPr>
                <w:b/>
                <w:bCs/>
                <w:lang w:val="uk-UA"/>
              </w:rPr>
              <w:t>25</w:t>
            </w:r>
          </w:p>
        </w:tc>
        <w:tc>
          <w:tcPr>
            <w:tcW w:w="2349" w:type="dxa"/>
            <w:gridSpan w:val="2"/>
            <w:tcBorders>
              <w:top w:val="single" w:sz="4" w:space="0" w:color="auto"/>
              <w:left w:val="nil"/>
              <w:bottom w:val="single" w:sz="4" w:space="0" w:color="auto"/>
              <w:right w:val="nil"/>
            </w:tcBorders>
            <w:shd w:val="clear" w:color="000000" w:fill="CCFFCC"/>
            <w:vAlign w:val="center"/>
            <w:hideMark/>
          </w:tcPr>
          <w:p w14:paraId="6C04EF47" w14:textId="77777777" w:rsidR="00B8709D" w:rsidRPr="007241DD" w:rsidRDefault="002D17BF" w:rsidP="00DE0326">
            <w:pPr>
              <w:widowControl w:val="0"/>
              <w:contextualSpacing/>
              <w:jc w:val="center"/>
              <w:rPr>
                <w:b/>
                <w:bCs/>
                <w:lang w:val="uk-UA"/>
              </w:rPr>
            </w:pPr>
            <w:r w:rsidRPr="007241DD">
              <w:rPr>
                <w:b/>
                <w:bCs/>
                <w:lang w:val="uk-UA"/>
              </w:rPr>
              <w:t>75</w:t>
            </w:r>
            <w:r w:rsidR="00B8709D" w:rsidRPr="007241DD">
              <w:rPr>
                <w:b/>
                <w:bCs/>
                <w:lang w:val="uk-UA"/>
              </w:rPr>
              <w:t>0</w:t>
            </w:r>
          </w:p>
        </w:tc>
        <w:tc>
          <w:tcPr>
            <w:tcW w:w="953" w:type="dxa"/>
            <w:gridSpan w:val="2"/>
            <w:tcBorders>
              <w:top w:val="nil"/>
              <w:left w:val="single" w:sz="4" w:space="0" w:color="auto"/>
              <w:bottom w:val="single" w:sz="4" w:space="0" w:color="auto"/>
              <w:right w:val="single" w:sz="8" w:space="0" w:color="auto"/>
            </w:tcBorders>
            <w:shd w:val="clear" w:color="000000" w:fill="CCFFCC"/>
            <w:vAlign w:val="center"/>
            <w:hideMark/>
          </w:tcPr>
          <w:p w14:paraId="145C78A6" w14:textId="77777777" w:rsidR="00B8709D" w:rsidRPr="007241DD" w:rsidRDefault="00B8709D" w:rsidP="00DE0326">
            <w:pPr>
              <w:widowControl w:val="0"/>
              <w:contextualSpacing/>
              <w:jc w:val="center"/>
              <w:rPr>
                <w:b/>
                <w:bCs/>
                <w:lang w:val="uk-UA"/>
              </w:rPr>
            </w:pPr>
            <w:r w:rsidRPr="007241DD">
              <w:rPr>
                <w:b/>
                <w:bCs/>
                <w:lang w:val="uk-UA"/>
              </w:rPr>
              <w:t> </w:t>
            </w:r>
          </w:p>
        </w:tc>
      </w:tr>
      <w:tr w:rsidR="00B8709D" w:rsidRPr="007241DD" w14:paraId="2C339D74" w14:textId="77777777" w:rsidTr="00DE0326">
        <w:trPr>
          <w:trHeight w:val="20"/>
        </w:trPr>
        <w:tc>
          <w:tcPr>
            <w:tcW w:w="6080" w:type="dxa"/>
            <w:gridSpan w:val="2"/>
            <w:tcBorders>
              <w:top w:val="single" w:sz="4" w:space="0" w:color="auto"/>
              <w:left w:val="single" w:sz="8" w:space="0" w:color="auto"/>
              <w:bottom w:val="single" w:sz="8" w:space="0" w:color="auto"/>
              <w:right w:val="single" w:sz="4" w:space="0" w:color="000000"/>
            </w:tcBorders>
            <w:shd w:val="clear" w:color="000000" w:fill="B2A1C7"/>
            <w:vAlign w:val="center"/>
            <w:hideMark/>
          </w:tcPr>
          <w:p w14:paraId="5399378E" w14:textId="77777777" w:rsidR="00B8709D" w:rsidRPr="007241DD" w:rsidRDefault="00B8709D" w:rsidP="00DE0326">
            <w:pPr>
              <w:widowControl w:val="0"/>
              <w:contextualSpacing/>
              <w:jc w:val="center"/>
              <w:rPr>
                <w:b/>
                <w:bCs/>
                <w:lang w:val="uk-UA"/>
              </w:rPr>
            </w:pPr>
            <w:r w:rsidRPr="007241DD">
              <w:rPr>
                <w:b/>
                <w:bCs/>
                <w:lang w:val="uk-UA"/>
              </w:rPr>
              <w:t>РАЗОМ:</w:t>
            </w:r>
          </w:p>
        </w:tc>
        <w:tc>
          <w:tcPr>
            <w:tcW w:w="1111" w:type="dxa"/>
            <w:gridSpan w:val="2"/>
            <w:tcBorders>
              <w:top w:val="nil"/>
              <w:left w:val="nil"/>
              <w:bottom w:val="single" w:sz="8" w:space="0" w:color="auto"/>
              <w:right w:val="single" w:sz="4" w:space="0" w:color="auto"/>
            </w:tcBorders>
            <w:shd w:val="clear" w:color="000000" w:fill="B2A1C7"/>
            <w:vAlign w:val="center"/>
            <w:hideMark/>
          </w:tcPr>
          <w:p w14:paraId="37F514EF" w14:textId="77777777" w:rsidR="00B8709D" w:rsidRPr="007241DD" w:rsidRDefault="00B8709D" w:rsidP="00DE0326">
            <w:pPr>
              <w:widowControl w:val="0"/>
              <w:contextualSpacing/>
              <w:jc w:val="center"/>
              <w:rPr>
                <w:b/>
                <w:bCs/>
                <w:lang w:val="uk-UA"/>
              </w:rPr>
            </w:pPr>
            <w:r w:rsidRPr="007241DD">
              <w:rPr>
                <w:b/>
                <w:bCs/>
                <w:lang w:val="uk-UA"/>
              </w:rPr>
              <w:t>90</w:t>
            </w:r>
          </w:p>
        </w:tc>
        <w:tc>
          <w:tcPr>
            <w:tcW w:w="2349" w:type="dxa"/>
            <w:gridSpan w:val="2"/>
            <w:tcBorders>
              <w:top w:val="single" w:sz="4" w:space="0" w:color="auto"/>
              <w:left w:val="nil"/>
              <w:bottom w:val="single" w:sz="8" w:space="0" w:color="auto"/>
              <w:right w:val="nil"/>
            </w:tcBorders>
            <w:shd w:val="clear" w:color="000000" w:fill="B2A1C7"/>
            <w:vAlign w:val="center"/>
            <w:hideMark/>
          </w:tcPr>
          <w:p w14:paraId="5030E034" w14:textId="52595F64" w:rsidR="00B8709D" w:rsidRPr="007241DD" w:rsidRDefault="00B8709D" w:rsidP="00DE0326">
            <w:pPr>
              <w:widowControl w:val="0"/>
              <w:contextualSpacing/>
              <w:jc w:val="center"/>
              <w:rPr>
                <w:b/>
                <w:bCs/>
                <w:lang w:val="uk-UA"/>
              </w:rPr>
            </w:pPr>
            <w:r w:rsidRPr="007241DD">
              <w:rPr>
                <w:b/>
                <w:bCs/>
                <w:lang w:val="uk-UA"/>
              </w:rPr>
              <w:t>2</w:t>
            </w:r>
            <w:r w:rsidR="00627556" w:rsidRPr="007241DD">
              <w:rPr>
                <w:b/>
                <w:bCs/>
                <w:lang w:val="uk-UA"/>
              </w:rPr>
              <w:t xml:space="preserve"> </w:t>
            </w:r>
            <w:r w:rsidRPr="007241DD">
              <w:rPr>
                <w:b/>
                <w:bCs/>
                <w:lang w:val="uk-UA"/>
              </w:rPr>
              <w:t>700</w:t>
            </w:r>
          </w:p>
        </w:tc>
        <w:tc>
          <w:tcPr>
            <w:tcW w:w="953" w:type="dxa"/>
            <w:gridSpan w:val="2"/>
            <w:tcBorders>
              <w:top w:val="nil"/>
              <w:left w:val="single" w:sz="4" w:space="0" w:color="auto"/>
              <w:bottom w:val="single" w:sz="8" w:space="0" w:color="auto"/>
              <w:right w:val="single" w:sz="8" w:space="0" w:color="auto"/>
            </w:tcBorders>
            <w:shd w:val="clear" w:color="000000" w:fill="B2A1C7"/>
            <w:vAlign w:val="center"/>
            <w:hideMark/>
          </w:tcPr>
          <w:p w14:paraId="7E15FA63" w14:textId="77777777" w:rsidR="00B8709D" w:rsidRPr="007241DD" w:rsidRDefault="00B8709D" w:rsidP="00DE0326">
            <w:pPr>
              <w:widowControl w:val="0"/>
              <w:contextualSpacing/>
              <w:jc w:val="center"/>
              <w:rPr>
                <w:b/>
                <w:bCs/>
                <w:lang w:val="uk-UA"/>
              </w:rPr>
            </w:pPr>
            <w:r w:rsidRPr="007241DD">
              <w:rPr>
                <w:b/>
                <w:bCs/>
                <w:lang w:val="uk-UA"/>
              </w:rPr>
              <w:t> </w:t>
            </w:r>
          </w:p>
        </w:tc>
      </w:tr>
    </w:tbl>
    <w:p w14:paraId="532C3DC9" w14:textId="30CA1F2B" w:rsidR="00B8709D" w:rsidRDefault="00B8709D" w:rsidP="00B8709D">
      <w:pPr>
        <w:widowControl w:val="0"/>
        <w:ind w:firstLine="709"/>
        <w:contextualSpacing/>
        <w:jc w:val="both"/>
        <w:rPr>
          <w:sz w:val="28"/>
          <w:szCs w:val="28"/>
          <w:lang w:val="uk-UA"/>
        </w:rPr>
      </w:pPr>
    </w:p>
    <w:p w14:paraId="551A7DFA" w14:textId="745FB2FD" w:rsidR="00633D30" w:rsidRDefault="00633D30" w:rsidP="00B8709D">
      <w:pPr>
        <w:widowControl w:val="0"/>
        <w:ind w:firstLine="709"/>
        <w:contextualSpacing/>
        <w:jc w:val="both"/>
        <w:rPr>
          <w:sz w:val="28"/>
          <w:szCs w:val="28"/>
          <w:lang w:val="uk-UA"/>
        </w:rPr>
      </w:pPr>
    </w:p>
    <w:p w14:paraId="16628594" w14:textId="77777777" w:rsidR="00633D30" w:rsidRPr="007241DD" w:rsidRDefault="00633D30" w:rsidP="00B8709D">
      <w:pPr>
        <w:widowControl w:val="0"/>
        <w:ind w:firstLine="709"/>
        <w:contextualSpacing/>
        <w:jc w:val="both"/>
        <w:rPr>
          <w:sz w:val="28"/>
          <w:szCs w:val="28"/>
          <w:lang w:val="uk-UA"/>
        </w:rPr>
      </w:pPr>
    </w:p>
    <w:p w14:paraId="634B2F45" w14:textId="579962D4" w:rsidR="00B8709D" w:rsidRPr="007241DD" w:rsidRDefault="002D17BF" w:rsidP="00B8709D">
      <w:pPr>
        <w:widowControl w:val="0"/>
        <w:ind w:firstLine="709"/>
        <w:contextualSpacing/>
        <w:jc w:val="both"/>
        <w:rPr>
          <w:sz w:val="28"/>
          <w:szCs w:val="28"/>
          <w:lang w:val="uk-UA"/>
        </w:rPr>
      </w:pPr>
      <w:r w:rsidRPr="007241DD">
        <w:rPr>
          <w:sz w:val="28"/>
          <w:szCs w:val="28"/>
          <w:lang w:val="uk-UA"/>
        </w:rPr>
        <w:lastRenderedPageBreak/>
        <w:t>Вибіркові компоненти – 25</w:t>
      </w:r>
      <w:r w:rsidR="00B8709D" w:rsidRPr="007241DD">
        <w:rPr>
          <w:sz w:val="28"/>
          <w:szCs w:val="28"/>
          <w:lang w:val="uk-UA"/>
        </w:rPr>
        <w:t xml:space="preserve"> кредит</w:t>
      </w:r>
      <w:r w:rsidR="00627556" w:rsidRPr="007241DD">
        <w:rPr>
          <w:sz w:val="28"/>
          <w:szCs w:val="28"/>
          <w:lang w:val="uk-UA"/>
        </w:rPr>
        <w:t>ів</w:t>
      </w:r>
      <w:r w:rsidR="00B8709D" w:rsidRPr="007241DD">
        <w:rPr>
          <w:sz w:val="28"/>
          <w:szCs w:val="28"/>
          <w:lang w:val="uk-UA"/>
        </w:rPr>
        <w:t xml:space="preserve"> </w:t>
      </w:r>
      <w:r w:rsidRPr="007241DD">
        <w:rPr>
          <w:sz w:val="28"/>
          <w:szCs w:val="28"/>
          <w:lang w:val="uk-UA"/>
        </w:rPr>
        <w:t>(27,8</w:t>
      </w:r>
      <w:r w:rsidR="00B8709D" w:rsidRPr="007241DD">
        <w:rPr>
          <w:sz w:val="28"/>
          <w:szCs w:val="28"/>
          <w:lang w:val="uk-UA"/>
        </w:rPr>
        <w:t xml:space="preserve"> %), із них:</w:t>
      </w:r>
    </w:p>
    <w:p w14:paraId="56614F71" w14:textId="40EEC992" w:rsidR="00B8709D" w:rsidRPr="007241DD" w:rsidRDefault="00627556" w:rsidP="00B8709D">
      <w:pPr>
        <w:widowControl w:val="0"/>
        <w:ind w:firstLine="709"/>
        <w:contextualSpacing/>
        <w:jc w:val="both"/>
        <w:rPr>
          <w:sz w:val="28"/>
          <w:szCs w:val="28"/>
          <w:lang w:val="uk-UA"/>
        </w:rPr>
      </w:pPr>
      <w:r w:rsidRPr="007241DD">
        <w:rPr>
          <w:sz w:val="28"/>
          <w:szCs w:val="28"/>
          <w:lang w:val="uk-UA"/>
        </w:rPr>
        <w:t>і</w:t>
      </w:r>
      <w:r w:rsidR="002D17BF" w:rsidRPr="007241DD">
        <w:rPr>
          <w:sz w:val="28"/>
          <w:szCs w:val="28"/>
          <w:lang w:val="uk-UA"/>
        </w:rPr>
        <w:t>з циклу загальної підготовки – 10 кредитів (11</w:t>
      </w:r>
      <w:r w:rsidR="00B8709D" w:rsidRPr="007241DD">
        <w:rPr>
          <w:sz w:val="28"/>
          <w:szCs w:val="28"/>
          <w:lang w:val="uk-UA"/>
        </w:rPr>
        <w:t xml:space="preserve"> %), </w:t>
      </w:r>
    </w:p>
    <w:p w14:paraId="6E319909" w14:textId="327155A1" w:rsidR="00B8709D" w:rsidRPr="007241DD" w:rsidRDefault="00627556" w:rsidP="00B8709D">
      <w:pPr>
        <w:widowControl w:val="0"/>
        <w:ind w:firstLine="709"/>
        <w:contextualSpacing/>
        <w:jc w:val="both"/>
        <w:rPr>
          <w:sz w:val="28"/>
          <w:szCs w:val="28"/>
          <w:lang w:val="uk-UA"/>
        </w:rPr>
      </w:pPr>
      <w:r w:rsidRPr="007241DD">
        <w:rPr>
          <w:sz w:val="28"/>
          <w:szCs w:val="28"/>
          <w:lang w:val="uk-UA"/>
        </w:rPr>
        <w:t>і</w:t>
      </w:r>
      <w:r w:rsidR="00B8709D" w:rsidRPr="007241DD">
        <w:rPr>
          <w:sz w:val="28"/>
          <w:szCs w:val="28"/>
          <w:lang w:val="uk-UA"/>
        </w:rPr>
        <w:t xml:space="preserve">з циклу </w:t>
      </w:r>
      <w:r w:rsidR="002D17BF" w:rsidRPr="007241DD">
        <w:rPr>
          <w:sz w:val="28"/>
          <w:szCs w:val="28"/>
          <w:lang w:val="uk-UA"/>
        </w:rPr>
        <w:t>професійної підготовки – 15 кредитів (</w:t>
      </w:r>
      <w:r w:rsidR="00B8709D" w:rsidRPr="007241DD">
        <w:rPr>
          <w:sz w:val="28"/>
          <w:szCs w:val="28"/>
          <w:lang w:val="uk-UA"/>
        </w:rPr>
        <w:t>1</w:t>
      </w:r>
      <w:r w:rsidR="002D17BF" w:rsidRPr="007241DD">
        <w:rPr>
          <w:sz w:val="28"/>
          <w:szCs w:val="28"/>
          <w:lang w:val="uk-UA"/>
        </w:rPr>
        <w:t>6,8</w:t>
      </w:r>
      <w:r w:rsidR="00B8709D" w:rsidRPr="007241DD">
        <w:rPr>
          <w:sz w:val="28"/>
          <w:szCs w:val="28"/>
          <w:lang w:val="uk-UA"/>
        </w:rPr>
        <w:t xml:space="preserve"> %).</w:t>
      </w:r>
    </w:p>
    <w:p w14:paraId="7FC8D930" w14:textId="68AEB7C4" w:rsidR="00B8709D" w:rsidRPr="007241DD" w:rsidRDefault="00B8709D" w:rsidP="00B8709D">
      <w:pPr>
        <w:widowControl w:val="0"/>
        <w:ind w:firstLine="709"/>
        <w:contextualSpacing/>
        <w:jc w:val="both"/>
        <w:rPr>
          <w:sz w:val="28"/>
          <w:szCs w:val="28"/>
          <w:lang w:val="uk-UA"/>
        </w:rPr>
      </w:pPr>
      <w:r w:rsidRPr="007241DD">
        <w:rPr>
          <w:sz w:val="28"/>
          <w:szCs w:val="28"/>
          <w:lang w:val="uk-UA"/>
        </w:rPr>
        <w:t xml:space="preserve">Освітні компоненти вільного вибору обираються здобувачем вищої освіти із </w:t>
      </w:r>
      <w:proofErr w:type="spellStart"/>
      <w:r w:rsidRPr="007241DD">
        <w:rPr>
          <w:sz w:val="28"/>
          <w:szCs w:val="28"/>
          <w:lang w:val="uk-UA"/>
        </w:rPr>
        <w:t>загальноуніверситетського</w:t>
      </w:r>
      <w:proofErr w:type="spellEnd"/>
      <w:r w:rsidRPr="007241DD">
        <w:rPr>
          <w:sz w:val="28"/>
          <w:szCs w:val="28"/>
          <w:lang w:val="uk-UA"/>
        </w:rPr>
        <w:t xml:space="preserve"> каталогу вибіркових дисциплін, розташованого за посиланням </w:t>
      </w:r>
      <w:hyperlink r:id="rId10" w:history="1">
        <w:r w:rsidR="00425077" w:rsidRPr="007241DD">
          <w:rPr>
            <w:rStyle w:val="a5"/>
            <w:color w:val="0070C0"/>
            <w:sz w:val="28"/>
            <w:szCs w:val="28"/>
          </w:rPr>
          <w:t>https</w:t>
        </w:r>
        <w:r w:rsidR="00425077" w:rsidRPr="007241DD">
          <w:rPr>
            <w:rStyle w:val="a5"/>
            <w:color w:val="0070C0"/>
            <w:sz w:val="28"/>
            <w:szCs w:val="28"/>
            <w:lang w:val="uk-UA"/>
          </w:rPr>
          <w:t>://</w:t>
        </w:r>
        <w:r w:rsidR="00425077" w:rsidRPr="007241DD">
          <w:rPr>
            <w:rStyle w:val="a5"/>
            <w:color w:val="0070C0"/>
            <w:sz w:val="28"/>
            <w:szCs w:val="28"/>
          </w:rPr>
          <w:t>uu</w:t>
        </w:r>
        <w:r w:rsidR="00425077" w:rsidRPr="007241DD">
          <w:rPr>
            <w:rStyle w:val="a5"/>
            <w:color w:val="0070C0"/>
            <w:sz w:val="28"/>
            <w:szCs w:val="28"/>
            <w:lang w:val="uk-UA"/>
          </w:rPr>
          <w:t>.</w:t>
        </w:r>
        <w:r w:rsidR="00425077" w:rsidRPr="007241DD">
          <w:rPr>
            <w:rStyle w:val="a5"/>
            <w:color w:val="0070C0"/>
            <w:sz w:val="28"/>
            <w:szCs w:val="28"/>
          </w:rPr>
          <w:t>edu</w:t>
        </w:r>
        <w:r w:rsidR="00425077" w:rsidRPr="007241DD">
          <w:rPr>
            <w:rStyle w:val="a5"/>
            <w:color w:val="0070C0"/>
            <w:sz w:val="28"/>
            <w:szCs w:val="28"/>
            <w:lang w:val="uk-UA"/>
          </w:rPr>
          <w:t>.</w:t>
        </w:r>
        <w:r w:rsidR="00425077" w:rsidRPr="007241DD">
          <w:rPr>
            <w:rStyle w:val="a5"/>
            <w:color w:val="0070C0"/>
            <w:sz w:val="28"/>
            <w:szCs w:val="28"/>
          </w:rPr>
          <w:t>ua</w:t>
        </w:r>
        <w:r w:rsidR="00425077" w:rsidRPr="007241DD">
          <w:rPr>
            <w:rStyle w:val="a5"/>
            <w:color w:val="0070C0"/>
            <w:sz w:val="28"/>
            <w:szCs w:val="28"/>
            <w:lang w:val="uk-UA"/>
          </w:rPr>
          <w:t>/</w:t>
        </w:r>
        <w:r w:rsidR="00425077" w:rsidRPr="007241DD">
          <w:rPr>
            <w:rStyle w:val="a5"/>
            <w:color w:val="0070C0"/>
            <w:sz w:val="28"/>
            <w:szCs w:val="28"/>
          </w:rPr>
          <w:t>upload</w:t>
        </w:r>
        <w:r w:rsidR="00425077" w:rsidRPr="007241DD">
          <w:rPr>
            <w:rStyle w:val="a5"/>
            <w:color w:val="0070C0"/>
            <w:sz w:val="28"/>
            <w:szCs w:val="28"/>
            <w:lang w:val="uk-UA"/>
          </w:rPr>
          <w:t>/</w:t>
        </w:r>
        <w:r w:rsidR="00425077" w:rsidRPr="007241DD">
          <w:rPr>
            <w:rStyle w:val="a5"/>
            <w:color w:val="0070C0"/>
            <w:sz w:val="28"/>
            <w:szCs w:val="28"/>
          </w:rPr>
          <w:t>Osvita</w:t>
        </w:r>
        <w:r w:rsidR="00425077" w:rsidRPr="007241DD">
          <w:rPr>
            <w:rStyle w:val="a5"/>
            <w:color w:val="0070C0"/>
            <w:sz w:val="28"/>
            <w:szCs w:val="28"/>
            <w:lang w:val="uk-UA"/>
          </w:rPr>
          <w:t>/</w:t>
        </w:r>
        <w:r w:rsidR="00425077" w:rsidRPr="007241DD">
          <w:rPr>
            <w:rStyle w:val="a5"/>
            <w:color w:val="0070C0"/>
            <w:sz w:val="28"/>
            <w:szCs w:val="28"/>
          </w:rPr>
          <w:t>Organizaciya</w:t>
        </w:r>
        <w:r w:rsidR="00425077" w:rsidRPr="007241DD">
          <w:rPr>
            <w:rStyle w:val="a5"/>
            <w:color w:val="0070C0"/>
            <w:sz w:val="28"/>
            <w:szCs w:val="28"/>
            <w:lang w:val="uk-UA"/>
          </w:rPr>
          <w:t>_</w:t>
        </w:r>
        <w:r w:rsidR="00425077" w:rsidRPr="007241DD">
          <w:rPr>
            <w:rStyle w:val="a5"/>
            <w:color w:val="0070C0"/>
            <w:sz w:val="28"/>
            <w:szCs w:val="28"/>
          </w:rPr>
          <w:t>navch</w:t>
        </w:r>
        <w:r w:rsidR="00425077" w:rsidRPr="007241DD">
          <w:rPr>
            <w:rStyle w:val="a5"/>
            <w:color w:val="0070C0"/>
            <w:sz w:val="28"/>
            <w:szCs w:val="28"/>
            <w:lang w:val="uk-UA"/>
          </w:rPr>
          <w:t>_</w:t>
        </w:r>
        <w:r w:rsidR="00425077" w:rsidRPr="007241DD">
          <w:rPr>
            <w:rStyle w:val="a5"/>
            <w:color w:val="0070C0"/>
            <w:sz w:val="28"/>
            <w:szCs w:val="28"/>
          </w:rPr>
          <w:t>proc</w:t>
        </w:r>
        <w:r w:rsidR="00425077" w:rsidRPr="007241DD">
          <w:rPr>
            <w:rStyle w:val="a5"/>
            <w:color w:val="0070C0"/>
            <w:sz w:val="28"/>
            <w:szCs w:val="28"/>
            <w:lang w:val="uk-UA"/>
          </w:rPr>
          <w:t>/</w:t>
        </w:r>
        <w:r w:rsidR="00425077" w:rsidRPr="007241DD">
          <w:rPr>
            <w:rStyle w:val="a5"/>
            <w:color w:val="0070C0"/>
            <w:sz w:val="28"/>
            <w:szCs w:val="28"/>
          </w:rPr>
          <w:t>Vibir</w:t>
        </w:r>
        <w:r w:rsidR="00425077" w:rsidRPr="007241DD">
          <w:rPr>
            <w:rStyle w:val="a5"/>
            <w:color w:val="0070C0"/>
            <w:sz w:val="28"/>
            <w:szCs w:val="28"/>
            <w:lang w:val="uk-UA"/>
          </w:rPr>
          <w:t>_</w:t>
        </w:r>
        <w:r w:rsidR="00425077" w:rsidRPr="007241DD">
          <w:rPr>
            <w:rStyle w:val="a5"/>
            <w:color w:val="0070C0"/>
            <w:sz w:val="28"/>
            <w:szCs w:val="28"/>
          </w:rPr>
          <w:t>disciplin</w:t>
        </w:r>
        <w:r w:rsidR="00425077" w:rsidRPr="007241DD">
          <w:rPr>
            <w:rStyle w:val="a5"/>
            <w:color w:val="0070C0"/>
            <w:sz w:val="28"/>
            <w:szCs w:val="28"/>
            <w:lang w:val="uk-UA"/>
          </w:rPr>
          <w:t>/</w:t>
        </w:r>
        <w:r w:rsidR="00425077" w:rsidRPr="007241DD">
          <w:rPr>
            <w:rStyle w:val="a5"/>
            <w:color w:val="0070C0"/>
            <w:sz w:val="28"/>
            <w:szCs w:val="28"/>
          </w:rPr>
          <w:t>Katalog</w:t>
        </w:r>
        <w:r w:rsidR="00425077" w:rsidRPr="007241DD">
          <w:rPr>
            <w:rStyle w:val="a5"/>
            <w:color w:val="0070C0"/>
            <w:sz w:val="28"/>
            <w:szCs w:val="28"/>
            <w:lang w:val="uk-UA"/>
          </w:rPr>
          <w:t>_</w:t>
        </w:r>
        <w:r w:rsidR="00425077" w:rsidRPr="007241DD">
          <w:rPr>
            <w:rStyle w:val="a5"/>
            <w:color w:val="0070C0"/>
            <w:sz w:val="28"/>
            <w:szCs w:val="28"/>
          </w:rPr>
          <w:t>vibirkovih</w:t>
        </w:r>
        <w:r w:rsidR="00425077" w:rsidRPr="007241DD">
          <w:rPr>
            <w:rStyle w:val="a5"/>
            <w:color w:val="0070C0"/>
            <w:sz w:val="28"/>
            <w:szCs w:val="28"/>
            <w:lang w:val="uk-UA"/>
          </w:rPr>
          <w:t>_</w:t>
        </w:r>
        <w:r w:rsidR="00425077" w:rsidRPr="007241DD">
          <w:rPr>
            <w:rStyle w:val="a5"/>
            <w:color w:val="0070C0"/>
            <w:sz w:val="28"/>
            <w:szCs w:val="28"/>
          </w:rPr>
          <w:t>disciplin</w:t>
        </w:r>
        <w:r w:rsidR="00425077" w:rsidRPr="007241DD">
          <w:rPr>
            <w:rStyle w:val="a5"/>
            <w:color w:val="0070C0"/>
            <w:sz w:val="28"/>
            <w:szCs w:val="28"/>
            <w:lang w:val="uk-UA"/>
          </w:rPr>
          <w:t>.</w:t>
        </w:r>
        <w:proofErr w:type="spellStart"/>
        <w:r w:rsidR="00425077" w:rsidRPr="007241DD">
          <w:rPr>
            <w:rStyle w:val="a5"/>
            <w:color w:val="0070C0"/>
            <w:sz w:val="28"/>
            <w:szCs w:val="28"/>
          </w:rPr>
          <w:t>xlsx</w:t>
        </w:r>
        <w:proofErr w:type="spellEnd"/>
      </w:hyperlink>
      <w:r w:rsidRPr="007241DD">
        <w:rPr>
          <w:sz w:val="28"/>
          <w:szCs w:val="28"/>
          <w:lang w:val="uk-UA"/>
        </w:rPr>
        <w:t>.</w:t>
      </w:r>
    </w:p>
    <w:p w14:paraId="57410E6E" w14:textId="77777777" w:rsidR="00B8709D" w:rsidRPr="007241DD" w:rsidRDefault="00B8709D" w:rsidP="00B8709D">
      <w:pPr>
        <w:rPr>
          <w:sz w:val="16"/>
          <w:szCs w:val="16"/>
          <w:lang w:val="uk-UA"/>
        </w:rPr>
      </w:pPr>
    </w:p>
    <w:p w14:paraId="75D385DF" w14:textId="52F7520A" w:rsidR="00B8709D" w:rsidRPr="007241DD" w:rsidRDefault="00B8709D" w:rsidP="00B8709D">
      <w:pPr>
        <w:jc w:val="center"/>
        <w:rPr>
          <w:b/>
          <w:sz w:val="28"/>
          <w:szCs w:val="28"/>
          <w:lang w:val="uk-UA"/>
        </w:rPr>
      </w:pPr>
      <w:r w:rsidRPr="007241DD">
        <w:rPr>
          <w:b/>
          <w:sz w:val="28"/>
          <w:szCs w:val="28"/>
          <w:lang w:val="uk-UA"/>
        </w:rPr>
        <w:br w:type="page"/>
      </w:r>
      <w:r w:rsidR="001D5D67" w:rsidRPr="007241DD">
        <w:rPr>
          <w:b/>
          <w:sz w:val="28"/>
          <w:szCs w:val="28"/>
        </w:rPr>
        <w:lastRenderedPageBreak/>
        <w:t>2.2.</w:t>
      </w:r>
      <w:r w:rsidR="001D5D67" w:rsidRPr="007241DD">
        <w:t xml:space="preserve"> </w:t>
      </w:r>
      <w:proofErr w:type="spellStart"/>
      <w:r w:rsidR="001D5D67" w:rsidRPr="007241DD">
        <w:rPr>
          <w:b/>
          <w:sz w:val="28"/>
          <w:szCs w:val="28"/>
        </w:rPr>
        <w:t>Посеместрова</w:t>
      </w:r>
      <w:proofErr w:type="spellEnd"/>
      <w:r w:rsidR="003F7B81">
        <w:rPr>
          <w:b/>
          <w:sz w:val="28"/>
          <w:szCs w:val="28"/>
        </w:rPr>
        <w:t xml:space="preserve"> структурна схема освітнь</w:t>
      </w:r>
      <w:r w:rsidR="003F7B81" w:rsidRPr="003F7B81">
        <w:rPr>
          <w:b/>
          <w:sz w:val="28"/>
          <w:szCs w:val="28"/>
          <w:highlight w:val="yellow"/>
        </w:rPr>
        <w:t>о</w:t>
      </w:r>
      <w:r w:rsidR="001D5D67" w:rsidRPr="003F7B81">
        <w:rPr>
          <w:b/>
          <w:sz w:val="28"/>
          <w:szCs w:val="28"/>
          <w:highlight w:val="yellow"/>
        </w:rPr>
        <w:t>-</w:t>
      </w:r>
      <w:proofErr w:type="spellStart"/>
      <w:r w:rsidR="001D5D67" w:rsidRPr="007241DD">
        <w:rPr>
          <w:b/>
          <w:sz w:val="28"/>
          <w:szCs w:val="28"/>
        </w:rPr>
        <w:t>професійної</w:t>
      </w:r>
      <w:proofErr w:type="spellEnd"/>
      <w:r w:rsidR="001D5D67" w:rsidRPr="007241DD">
        <w:rPr>
          <w:b/>
          <w:sz w:val="28"/>
          <w:szCs w:val="28"/>
        </w:rPr>
        <w:t xml:space="preserve"> </w:t>
      </w:r>
      <w:proofErr w:type="spellStart"/>
      <w:r w:rsidR="001D5D67" w:rsidRPr="007241DD">
        <w:rPr>
          <w:b/>
          <w:sz w:val="28"/>
          <w:szCs w:val="28"/>
        </w:rPr>
        <w:t>програми</w:t>
      </w:r>
      <w:proofErr w:type="spellEnd"/>
      <w:r w:rsidR="001D5D67" w:rsidRPr="007241DD">
        <w:rPr>
          <w:sz w:val="16"/>
          <w:szCs w:val="16"/>
        </w:rPr>
        <w:t xml:space="preserve">  </w:t>
      </w:r>
    </w:p>
    <w:p w14:paraId="4EC3BC23" w14:textId="789A8148" w:rsidR="00B8709D" w:rsidRPr="007241DD" w:rsidRDefault="008F7F43" w:rsidP="001D5D67">
      <w:pPr>
        <w:widowControl w:val="0"/>
        <w:contextualSpacing/>
        <w:rPr>
          <w:b/>
          <w:sz w:val="28"/>
          <w:szCs w:val="28"/>
          <w:lang w:val="uk-UA"/>
        </w:rPr>
      </w:pPr>
      <w:r>
        <w:rPr>
          <w:b/>
          <w:noProof/>
          <w:sz w:val="28"/>
          <w:szCs w:val="28"/>
          <w:lang w:val="uk-UA" w:eastAsia="uk-UA"/>
        </w:rPr>
        <w:pict w14:anchorId="6F161DFA">
          <v:shapetype id="_x0000_t202" coordsize="21600,21600" o:spt="202" path="m,l,21600r21600,l21600,xe">
            <v:stroke joinstyle="miter"/>
            <v:path gradientshapeok="t" o:connecttype="rect"/>
          </v:shapetype>
          <v:shape id="Text Box 23" o:spid="_x0000_s1038" type="#_x0000_t202" style="position:absolute;margin-left:393.25pt;margin-top:16.7pt;width:65.9pt;height:25.95pt;z-index:2517237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" fillcolor="#92d050" strokecolor="#9bbb59" strokeweight="1pt">
            <v:shadow on="t" color="#4e6128" offset="1pt"/>
            <v:textbox style="mso-next-textbox:#Text Box 23">
              <w:txbxContent>
                <w:p w14:paraId="04DDCED3" w14:textId="77777777" w:rsidR="005B2F3B" w:rsidRPr="000F28D1" w:rsidRDefault="005B2F3B" w:rsidP="00B8709D">
                  <w:pPr>
                    <w:rPr>
                      <w:lang w:val="uk-UA"/>
                    </w:rPr>
                  </w:pPr>
                  <w:r>
                    <w:rPr>
                      <w:lang w:val="uk-UA"/>
                    </w:rPr>
                    <w:t>3 семестр</w:t>
                  </w:r>
                </w:p>
              </w:txbxContent>
            </v:textbox>
          </v:shape>
        </w:pict>
      </w:r>
      <w:r>
        <w:rPr>
          <w:b/>
          <w:noProof/>
          <w:sz w:val="28"/>
          <w:szCs w:val="28"/>
          <w:lang w:val="uk-UA" w:eastAsia="uk-UA"/>
        </w:rPr>
        <w:pict w14:anchorId="07D65367">
          <v:shape id="Text Box 22" o:spid="_x0000_s1037" type="#_x0000_t202" style="position:absolute;margin-left:221.85pt;margin-top:16.7pt;width:65.9pt;height:25.95pt;z-index:2517227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" fillcolor="#92d050" strokecolor="#9bbb59" strokeweight="1pt">
            <v:shadow on="t" color="#4e6128" offset="1pt"/>
            <v:textbox style="mso-next-textbox:#Text Box 22">
              <w:txbxContent>
                <w:p w14:paraId="08A2CA01" w14:textId="77777777" w:rsidR="005B2F3B" w:rsidRPr="000F28D1" w:rsidRDefault="005B2F3B" w:rsidP="00B8709D">
                  <w:pPr>
                    <w:rPr>
                      <w:lang w:val="uk-UA"/>
                    </w:rPr>
                  </w:pPr>
                  <w:r>
                    <w:rPr>
                      <w:lang w:val="uk-UA"/>
                    </w:rPr>
                    <w:t>2 семестр</w:t>
                  </w:r>
                </w:p>
              </w:txbxContent>
            </v:textbox>
          </v:shape>
        </w:pict>
      </w:r>
      <w:r>
        <w:rPr>
          <w:b/>
          <w:noProof/>
          <w:sz w:val="28"/>
          <w:szCs w:val="28"/>
          <w:lang w:val="uk-UA" w:eastAsia="uk-UA"/>
        </w:rPr>
        <w:pict w14:anchorId="70139502">
          <v:shape id="Text Box 21" o:spid="_x0000_s1036" type="#_x0000_t202" style="position:absolute;margin-left:54.8pt;margin-top:16.7pt;width:65.9pt;height:25.95pt;z-index:251721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" fillcolor="#92d050" strokecolor="#9bbb59" strokeweight="1pt">
            <v:shadow on="t" color="#4e6128" offset="1pt"/>
            <v:textbox style="mso-next-textbox:#Text Box 21">
              <w:txbxContent>
                <w:p w14:paraId="534C9746" w14:textId="77777777" w:rsidR="005B2F3B" w:rsidRPr="000F28D1" w:rsidRDefault="005B2F3B" w:rsidP="00B8709D">
                  <w:pPr>
                    <w:rPr>
                      <w:lang w:val="uk-UA"/>
                    </w:rPr>
                  </w:pPr>
                  <w:r>
                    <w:rPr>
                      <w:lang w:val="uk-UA"/>
                    </w:rPr>
                    <w:t>1 семестр</w:t>
                  </w:r>
                </w:p>
              </w:txbxContent>
            </v:textbox>
          </v:shape>
        </w:pict>
      </w:r>
    </w:p>
    <w:p w14:paraId="46157BEE" w14:textId="6877ECA8" w:rsidR="00B8709D" w:rsidRPr="007241DD" w:rsidRDefault="00B8709D" w:rsidP="00B8709D">
      <w:pPr>
        <w:widowControl w:val="0"/>
        <w:contextualSpacing/>
        <w:jc w:val="center"/>
        <w:rPr>
          <w:b/>
          <w:sz w:val="28"/>
          <w:szCs w:val="28"/>
          <w:lang w:val="uk-UA"/>
        </w:rPr>
      </w:pPr>
    </w:p>
    <w:p w14:paraId="414044E9" w14:textId="77777777" w:rsidR="00B8709D" w:rsidRPr="007241DD" w:rsidRDefault="00B8709D" w:rsidP="00B8709D">
      <w:pPr>
        <w:widowControl w:val="0"/>
        <w:contextualSpacing/>
        <w:jc w:val="center"/>
        <w:rPr>
          <w:b/>
          <w:sz w:val="28"/>
          <w:szCs w:val="28"/>
          <w:lang w:val="uk-UA"/>
        </w:rPr>
      </w:pPr>
    </w:p>
    <w:p w14:paraId="59A06440" w14:textId="77777777" w:rsidR="00B8709D" w:rsidRPr="007241DD" w:rsidRDefault="00B8709D" w:rsidP="00B8709D">
      <w:pPr>
        <w:widowControl w:val="0"/>
        <w:contextualSpacing/>
        <w:jc w:val="center"/>
        <w:rPr>
          <w:b/>
          <w:sz w:val="28"/>
          <w:szCs w:val="28"/>
          <w:lang w:val="uk-UA"/>
        </w:rPr>
      </w:pPr>
    </w:p>
    <w:p w14:paraId="7932E1A2" w14:textId="0CF07DA8" w:rsidR="00B8709D" w:rsidRPr="007241DD" w:rsidRDefault="008F7F43" w:rsidP="00B8709D">
      <w:pPr>
        <w:widowControl w:val="0"/>
        <w:contextualSpacing/>
        <w:jc w:val="center"/>
        <w:rPr>
          <w:b/>
          <w:sz w:val="28"/>
          <w:szCs w:val="28"/>
          <w:lang w:val="uk-UA"/>
        </w:rPr>
      </w:pPr>
      <w:r>
        <w:rPr>
          <w:b/>
          <w:noProof/>
          <w:sz w:val="28"/>
          <w:szCs w:val="28"/>
          <w:lang w:val="uk-UA" w:eastAsia="uk-UA"/>
        </w:rPr>
        <w:pict w14:anchorId="01113BB9">
          <v:shape id="Text Box 31" o:spid="_x0000_s1045" type="#_x0000_t202" style="position:absolute;left:0;text-align:left;margin-left:202.5pt;margin-top:.85pt;width:285.1pt;height:30.15pt;z-index:2517309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" fillcolor="#95b3d7">
            <v:textbox style="mso-next-textbox:#Text Box 31">
              <w:txbxContent>
                <w:p w14:paraId="14F539BE" w14:textId="77777777" w:rsidR="005B2F3B" w:rsidRPr="00A63A06" w:rsidRDefault="005B2F3B" w:rsidP="00B8709D">
                  <w:pPr>
                    <w:jc w:val="center"/>
                    <w:rPr>
                      <w:sz w:val="22"/>
                      <w:lang w:val="uk-UA"/>
                    </w:rPr>
                  </w:pPr>
                  <w:r>
                    <w:rPr>
                      <w:sz w:val="22"/>
                      <w:lang w:val="uk-UA"/>
                    </w:rPr>
                    <w:t>ВК 2.2</w:t>
                  </w:r>
                </w:p>
              </w:txbxContent>
            </v:textbox>
          </v:shape>
        </w:pict>
      </w:r>
    </w:p>
    <w:p w14:paraId="300703C1" w14:textId="77777777" w:rsidR="00B8709D" w:rsidRPr="007241DD" w:rsidRDefault="00B8709D" w:rsidP="00B8709D">
      <w:pPr>
        <w:widowControl w:val="0"/>
        <w:contextualSpacing/>
        <w:jc w:val="center"/>
        <w:rPr>
          <w:b/>
          <w:sz w:val="28"/>
          <w:szCs w:val="28"/>
          <w:lang w:val="uk-UA"/>
        </w:rPr>
      </w:pPr>
    </w:p>
    <w:p w14:paraId="1827DF5A" w14:textId="3E88E75F" w:rsidR="00B8709D" w:rsidRPr="007241DD" w:rsidRDefault="008F7F43" w:rsidP="00B8709D">
      <w:pPr>
        <w:widowControl w:val="0"/>
        <w:contextualSpacing/>
        <w:jc w:val="center"/>
        <w:rPr>
          <w:b/>
          <w:sz w:val="28"/>
          <w:szCs w:val="28"/>
          <w:lang w:val="uk-UA"/>
        </w:rPr>
      </w:pPr>
      <w:r>
        <w:rPr>
          <w:b/>
          <w:noProof/>
          <w:sz w:val="28"/>
          <w:szCs w:val="28"/>
          <w:lang w:val="uk-UA" w:eastAsia="uk-UA"/>
        </w:rPr>
        <w:pict w14:anchorId="2521028D">
          <v:shape id="Text Box 25" o:spid="_x0000_s1039" type="#_x0000_t202" style="position:absolute;left:0;text-align:left;margin-left:24.9pt;margin-top:8.85pt;width:290.8pt;height:29.3pt;z-index:251724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" fillcolor="#ffc000">
            <v:textbox style="mso-next-textbox:#Text Box 25">
              <w:txbxContent>
                <w:p w14:paraId="51F37E69" w14:textId="1B381A79" w:rsidR="005B2F3B" w:rsidRPr="000F28D1" w:rsidRDefault="005B2F3B" w:rsidP="00B8709D">
                  <w:pPr>
                    <w:jc w:val="center"/>
                    <w:rPr>
                      <w:sz w:val="18"/>
                      <w:lang w:val="uk-UA"/>
                    </w:rPr>
                  </w:pPr>
                  <w:r w:rsidRPr="003F7B81">
                    <w:rPr>
                      <w:sz w:val="18"/>
                      <w:lang w:val="uk-UA"/>
                    </w:rPr>
                    <w:t>Академічна українська та іноземна</w:t>
                  </w:r>
                  <w:r>
                    <w:rPr>
                      <w:sz w:val="18"/>
                      <w:lang w:val="uk-UA"/>
                    </w:rPr>
                    <w:t xml:space="preserve"> мова</w:t>
                  </w:r>
                </w:p>
              </w:txbxContent>
            </v:textbox>
          </v:shape>
        </w:pict>
      </w:r>
    </w:p>
    <w:p w14:paraId="4CB04A2C" w14:textId="77777777" w:rsidR="00B8709D" w:rsidRPr="007241DD" w:rsidRDefault="00B8709D" w:rsidP="00B8709D">
      <w:pPr>
        <w:widowControl w:val="0"/>
        <w:contextualSpacing/>
        <w:jc w:val="center"/>
        <w:rPr>
          <w:b/>
          <w:sz w:val="28"/>
          <w:szCs w:val="28"/>
          <w:lang w:val="uk-UA"/>
        </w:rPr>
      </w:pPr>
    </w:p>
    <w:p w14:paraId="221A68F5" w14:textId="77777777" w:rsidR="00B8709D" w:rsidRPr="007241DD" w:rsidRDefault="00B8709D" w:rsidP="00B8709D">
      <w:pPr>
        <w:widowControl w:val="0"/>
        <w:contextualSpacing/>
        <w:rPr>
          <w:b/>
          <w:sz w:val="28"/>
          <w:szCs w:val="28"/>
          <w:lang w:val="uk-UA"/>
        </w:rPr>
      </w:pPr>
    </w:p>
    <w:p w14:paraId="6A3932DA" w14:textId="5F35BC6C" w:rsidR="00B8709D" w:rsidRPr="007241DD" w:rsidRDefault="008F7F43" w:rsidP="00B8709D">
      <w:pPr>
        <w:widowControl w:val="0"/>
        <w:contextualSpacing/>
        <w:rPr>
          <w:b/>
          <w:sz w:val="28"/>
          <w:szCs w:val="28"/>
          <w:lang w:val="uk-UA"/>
        </w:rPr>
      </w:pPr>
      <w:r>
        <w:rPr>
          <w:b/>
          <w:noProof/>
          <w:sz w:val="28"/>
          <w:szCs w:val="28"/>
          <w:lang w:val="uk-UA" w:eastAsia="uk-UA"/>
        </w:rPr>
        <w:pict w14:anchorId="2B8A6D94">
          <v:shape id="Text Box 35" o:spid="_x0000_s1049" type="#_x0000_t202" style="position:absolute;margin-left:24.9pt;margin-top:2.95pt;width:116pt;height:41.85pt;z-index:2517350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" fillcolor="#5b9bd5 [3204]" strokecolor="#1f4d78 [1604]" strokeweight="1pt">
            <v:textbox style="mso-next-textbox:#Text Box 35">
              <w:txbxContent>
                <w:p w14:paraId="3381D137" w14:textId="77777777" w:rsidR="005B2F3B" w:rsidRPr="000F28D1" w:rsidRDefault="005B2F3B" w:rsidP="00B8709D">
                  <w:pPr>
                    <w:jc w:val="center"/>
                    <w:rPr>
                      <w:sz w:val="18"/>
                      <w:lang w:val="uk-UA"/>
                    </w:rPr>
                  </w:pPr>
                  <w:r>
                    <w:rPr>
                      <w:sz w:val="18"/>
                      <w:lang w:val="uk-UA"/>
                    </w:rPr>
                    <w:t>Корекційна педагогіка та методика корекційної роботи</w:t>
                  </w:r>
                </w:p>
              </w:txbxContent>
            </v:textbox>
          </v:shape>
        </w:pict>
      </w:r>
    </w:p>
    <w:p w14:paraId="2F60C9B6" w14:textId="7E6BA94B" w:rsidR="00B8709D" w:rsidRPr="007241DD" w:rsidRDefault="008F7F43" w:rsidP="00B8709D">
      <w:pPr>
        <w:widowControl w:val="0"/>
        <w:contextualSpacing/>
        <w:rPr>
          <w:b/>
          <w:sz w:val="28"/>
          <w:szCs w:val="28"/>
          <w:lang w:val="uk-UA"/>
        </w:rPr>
      </w:pPr>
      <w:r>
        <w:rPr>
          <w:b/>
          <w:noProof/>
          <w:sz w:val="28"/>
          <w:szCs w:val="28"/>
          <w:lang w:val="uk-UA" w:eastAsia="uk-UA"/>
        </w:rPr>
        <w:pict w14:anchorId="034AACCB">
          <v:shape id="Text Box 26" o:spid="_x0000_s1040" type="#_x0000_t202" style="position:absolute;margin-left:199.7pt;margin-top:1.4pt;width:116pt;height:29.3pt;z-index:251725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" fillcolor="#ffc000">
            <v:textbox style="mso-next-textbox:#Text Box 26">
              <w:txbxContent>
                <w:p w14:paraId="54255ED8" w14:textId="77777777" w:rsidR="005B2F3B" w:rsidRPr="008A0401" w:rsidRDefault="005B2F3B" w:rsidP="00B8709D">
                  <w:pPr>
                    <w:jc w:val="center"/>
                    <w:rPr>
                      <w:sz w:val="22"/>
                      <w:lang w:val="uk-UA"/>
                    </w:rPr>
                  </w:pPr>
                  <w:r w:rsidRPr="008A0401">
                    <w:rPr>
                      <w:sz w:val="22"/>
                      <w:lang w:val="uk-UA"/>
                    </w:rPr>
                    <w:t>ВК 1.1</w:t>
                  </w:r>
                </w:p>
              </w:txbxContent>
            </v:textbox>
          </v:shape>
        </w:pict>
      </w:r>
    </w:p>
    <w:p w14:paraId="2F270FE7" w14:textId="77777777" w:rsidR="00B8709D" w:rsidRPr="007241DD" w:rsidRDefault="00B8709D" w:rsidP="00B8709D">
      <w:pPr>
        <w:widowControl w:val="0"/>
        <w:contextualSpacing/>
        <w:rPr>
          <w:b/>
          <w:sz w:val="28"/>
          <w:szCs w:val="28"/>
          <w:lang w:val="uk-UA"/>
        </w:rPr>
      </w:pPr>
    </w:p>
    <w:p w14:paraId="0899E105" w14:textId="301B3BAA" w:rsidR="00B8709D" w:rsidRPr="007241DD" w:rsidRDefault="008F7F43" w:rsidP="00B8709D">
      <w:pPr>
        <w:widowControl w:val="0"/>
        <w:contextualSpacing/>
        <w:rPr>
          <w:b/>
          <w:sz w:val="28"/>
          <w:szCs w:val="28"/>
          <w:lang w:val="uk-UA"/>
        </w:rPr>
      </w:pPr>
      <w:r>
        <w:rPr>
          <w:b/>
          <w:noProof/>
          <w:sz w:val="28"/>
          <w:szCs w:val="28"/>
          <w:lang w:val="uk-UA" w:eastAsia="uk-UA"/>
        </w:rPr>
        <w:pict w14:anchorId="1FCCC00D">
          <v:shape id="Text Box 30" o:spid="_x0000_s1044" type="#_x0000_t202" style="position:absolute;margin-left:202.5pt;margin-top:10.7pt;width:116pt;height:30.15pt;z-index:251729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" fillcolor="#95b3d7">
            <v:textbox style="mso-next-textbox:#Text Box 30">
              <w:txbxContent>
                <w:p w14:paraId="69226E35" w14:textId="77777777" w:rsidR="005B2F3B" w:rsidRPr="00A63A06" w:rsidRDefault="005B2F3B" w:rsidP="00B8709D">
                  <w:pPr>
                    <w:jc w:val="center"/>
                    <w:rPr>
                      <w:sz w:val="22"/>
                      <w:lang w:val="uk-UA"/>
                    </w:rPr>
                  </w:pPr>
                  <w:r>
                    <w:rPr>
                      <w:sz w:val="22"/>
                      <w:lang w:val="uk-UA"/>
                    </w:rPr>
                    <w:t>ВК 1.2</w:t>
                  </w:r>
                </w:p>
              </w:txbxContent>
            </v:textbox>
          </v:shape>
        </w:pict>
      </w:r>
      <w:r>
        <w:rPr>
          <w:b/>
          <w:noProof/>
          <w:sz w:val="28"/>
          <w:szCs w:val="28"/>
          <w:lang w:val="uk-UA" w:eastAsia="uk-UA"/>
        </w:rPr>
        <w:pict w14:anchorId="43B08F5E">
          <v:group id="Group 14" o:spid="_x0000_s1029" style="position:absolute;margin-left:19.85pt;margin-top:10.7pt;width:297.15pt;height:292.55pt;z-index:251719680" coordorigin="2116,6942" coordsize="5943,5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5" o:spid="_x0000_s1030" type="#_x0000_t202" style="position:absolute;left:5739;top:12190;width:2320;height:6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" fillcolor="#95b3d7">
              <v:textbox style="mso-next-textbox:#Text Box 15">
                <w:txbxContent>
                  <w:p w14:paraId="5960158E" w14:textId="77777777" w:rsidR="005B2F3B" w:rsidRPr="00A63A06" w:rsidRDefault="005B2F3B" w:rsidP="00B8709D">
                    <w:pPr>
                      <w:jc w:val="center"/>
                      <w:rPr>
                        <w:sz w:val="18"/>
                        <w:lang w:val="uk-UA"/>
                      </w:rPr>
                    </w:pPr>
                    <w:r w:rsidRPr="00A63A06">
                      <w:rPr>
                        <w:sz w:val="18"/>
                        <w:lang w:val="uk-UA"/>
                      </w:rPr>
                      <w:t>Педагогічна практика</w:t>
                    </w:r>
                  </w:p>
                </w:txbxContent>
              </v:textbox>
            </v:shape>
            <v:group id="Group 16" o:spid="_x0000_s1031" style="position:absolute;left:2116;top:6942;width:2395;height:5190" coordorigin="2116,6942" coordsize="2395,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17" o:spid="_x0000_s1032" type="#_x0000_t202" style="position:absolute;left:2191;top:6942;width:2320;height: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" fillcolor="#ffc000">
                <v:textbox style="mso-next-textbox:#Text Box 17">
                  <w:txbxContent>
                    <w:p w14:paraId="50D8C48F" w14:textId="77777777" w:rsidR="005B2F3B" w:rsidRPr="000F28D1" w:rsidRDefault="005B2F3B" w:rsidP="00B8709D">
                      <w:pPr>
                        <w:jc w:val="center"/>
                        <w:rPr>
                          <w:sz w:val="18"/>
                          <w:lang w:val="uk-UA"/>
                        </w:rPr>
                      </w:pPr>
                      <w:r>
                        <w:rPr>
                          <w:sz w:val="18"/>
                          <w:lang w:val="uk-UA"/>
                        </w:rPr>
                        <w:t>Методологія та організація наукових досліджень</w:t>
                      </w:r>
                    </w:p>
                  </w:txbxContent>
                </v:textbox>
              </v:shape>
              <v:shape id="Text Box 18" o:spid="_x0000_s1033" type="#_x0000_t202" style="position:absolute;left:2116;top:9156;width:2320;height:10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" fillcolor="#95b3d7">
                <v:textbox style="mso-next-textbox:#Text Box 18">
                  <w:txbxContent>
                    <w:p w14:paraId="4CDDBCBE" w14:textId="77777777" w:rsidR="005B2F3B" w:rsidRPr="000F28D1" w:rsidRDefault="005B2F3B" w:rsidP="00B8709D">
                      <w:pPr>
                        <w:jc w:val="center"/>
                        <w:rPr>
                          <w:sz w:val="18"/>
                          <w:lang w:val="uk-UA"/>
                        </w:rPr>
                      </w:pPr>
                      <w:r>
                        <w:rPr>
                          <w:sz w:val="18"/>
                          <w:lang w:val="uk-UA"/>
                        </w:rPr>
                        <w:t>Комплексний супровід осіб із загальними психічним недорозвиненням</w:t>
                      </w:r>
                    </w:p>
                  </w:txbxContent>
                </v:textbox>
              </v:shape>
              <v:shape id="Text Box 19" o:spid="_x0000_s1034" type="#_x0000_t202" style="position:absolute;left:2116;top:11311;width:2320;height:8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" fillcolor="#95b3d7">
                <v:textbox style="mso-next-textbox:#Text Box 19">
                  <w:txbxContent>
                    <w:p w14:paraId="6EB70524" w14:textId="77777777" w:rsidR="005B2F3B" w:rsidRPr="000F28D1" w:rsidRDefault="005B2F3B" w:rsidP="00B8709D">
                      <w:pPr>
                        <w:jc w:val="center"/>
                        <w:rPr>
                          <w:sz w:val="18"/>
                          <w:lang w:val="uk-UA"/>
                        </w:rPr>
                      </w:pPr>
                      <w:r>
                        <w:rPr>
                          <w:sz w:val="18"/>
                          <w:lang w:val="uk-UA"/>
                        </w:rPr>
                        <w:t xml:space="preserve">Актуальні проблеми корекційної </w:t>
                      </w:r>
                      <w:proofErr w:type="spellStart"/>
                      <w:r>
                        <w:rPr>
                          <w:sz w:val="18"/>
                          <w:lang w:val="uk-UA"/>
                        </w:rPr>
                        <w:t>психопедагогіки</w:t>
                      </w:r>
                      <w:proofErr w:type="spellEnd"/>
                    </w:p>
                  </w:txbxContent>
                </v:textbox>
              </v:shape>
            </v:group>
          </v:group>
        </w:pict>
      </w:r>
    </w:p>
    <w:p w14:paraId="125A36F7" w14:textId="77777777" w:rsidR="00B8709D" w:rsidRPr="007241DD" w:rsidRDefault="00B8709D" w:rsidP="00B8709D">
      <w:pPr>
        <w:widowControl w:val="0"/>
        <w:contextualSpacing/>
        <w:rPr>
          <w:b/>
          <w:sz w:val="28"/>
          <w:szCs w:val="28"/>
          <w:lang w:val="uk-UA"/>
        </w:rPr>
      </w:pPr>
    </w:p>
    <w:p w14:paraId="29FB5369" w14:textId="77777777" w:rsidR="00B8709D" w:rsidRPr="007241DD" w:rsidRDefault="00B8709D" w:rsidP="00B8709D">
      <w:pPr>
        <w:widowControl w:val="0"/>
        <w:contextualSpacing/>
        <w:rPr>
          <w:b/>
          <w:sz w:val="28"/>
          <w:szCs w:val="28"/>
          <w:lang w:val="uk-UA"/>
        </w:rPr>
      </w:pPr>
    </w:p>
    <w:p w14:paraId="29BBA708" w14:textId="221CB25D" w:rsidR="00B8709D" w:rsidRPr="007241DD" w:rsidRDefault="008F7F43" w:rsidP="00B8709D">
      <w:pPr>
        <w:widowControl w:val="0"/>
        <w:contextualSpacing/>
        <w:rPr>
          <w:b/>
          <w:sz w:val="28"/>
          <w:szCs w:val="28"/>
          <w:lang w:val="uk-UA"/>
        </w:rPr>
      </w:pPr>
      <w:r>
        <w:rPr>
          <w:b/>
          <w:noProof/>
          <w:sz w:val="28"/>
          <w:szCs w:val="28"/>
          <w:lang w:val="uk-UA" w:eastAsia="uk-UA"/>
        </w:rPr>
        <w:pict w14:anchorId="41F35BF2">
          <v:shape id="Text Box 29" o:spid="_x0000_s1043" type="#_x0000_t202" style="position:absolute;margin-left:201.2pt;margin-top:2.55pt;width:115.8pt;height:30.15pt;z-index:2517288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" fillcolor="#95b3d7">
            <v:textbox style="mso-next-textbox:#Text Box 29">
              <w:txbxContent>
                <w:p w14:paraId="46B893CD" w14:textId="77777777" w:rsidR="005B2F3B" w:rsidRPr="00A63A06" w:rsidRDefault="005B2F3B" w:rsidP="00B8709D">
                  <w:pPr>
                    <w:jc w:val="center"/>
                    <w:rPr>
                      <w:sz w:val="22"/>
                      <w:lang w:val="uk-UA"/>
                    </w:rPr>
                  </w:pPr>
                  <w:r>
                    <w:rPr>
                      <w:sz w:val="22"/>
                      <w:lang w:val="uk-UA"/>
                    </w:rPr>
                    <w:t>ВК 2.1</w:t>
                  </w:r>
                </w:p>
              </w:txbxContent>
            </v:textbox>
          </v:shape>
        </w:pict>
      </w:r>
      <w:r>
        <w:rPr>
          <w:b/>
          <w:noProof/>
          <w:sz w:val="28"/>
          <w:szCs w:val="28"/>
          <w:lang w:val="uk-UA" w:eastAsia="uk-UA"/>
        </w:rPr>
        <w:pict w14:anchorId="25917F99">
          <v:shape id="Text Box 20" o:spid="_x0000_s1035" type="#_x0000_t202" style="position:absolute;margin-left:19.85pt;margin-top:16.35pt;width:116pt;height:40.15pt;z-index:2517207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" fillcolor="#95b3d7">
            <v:textbox style="mso-next-textbox:#Text Box 20">
              <w:txbxContent>
                <w:p w14:paraId="734AB859" w14:textId="77777777" w:rsidR="005B2F3B" w:rsidRPr="000F28D1" w:rsidRDefault="005B2F3B" w:rsidP="00B8709D">
                  <w:pPr>
                    <w:jc w:val="center"/>
                    <w:rPr>
                      <w:sz w:val="18"/>
                      <w:lang w:val="uk-UA"/>
                    </w:rPr>
                  </w:pPr>
                  <w:r>
                    <w:rPr>
                      <w:sz w:val="18"/>
                      <w:lang w:val="uk-UA"/>
                    </w:rPr>
                    <w:t xml:space="preserve">Актуальні проблеми корекційної </w:t>
                  </w:r>
                  <w:proofErr w:type="spellStart"/>
                  <w:r>
                    <w:rPr>
                      <w:sz w:val="18"/>
                      <w:lang w:val="uk-UA"/>
                    </w:rPr>
                    <w:t>логопсихології</w:t>
                  </w:r>
                  <w:proofErr w:type="spellEnd"/>
                </w:p>
              </w:txbxContent>
            </v:textbox>
          </v:shape>
        </w:pict>
      </w:r>
    </w:p>
    <w:p w14:paraId="1F03A71D" w14:textId="77777777" w:rsidR="00B8709D" w:rsidRPr="007241DD" w:rsidRDefault="00B8709D" w:rsidP="00B8709D">
      <w:pPr>
        <w:widowControl w:val="0"/>
        <w:contextualSpacing/>
        <w:rPr>
          <w:b/>
          <w:sz w:val="28"/>
          <w:szCs w:val="28"/>
          <w:lang w:val="uk-UA"/>
        </w:rPr>
      </w:pPr>
    </w:p>
    <w:p w14:paraId="6A2EC8C4" w14:textId="33BEFCB9" w:rsidR="00B8709D" w:rsidRPr="007241DD" w:rsidRDefault="008F7F43" w:rsidP="00B8709D">
      <w:pPr>
        <w:widowControl w:val="0"/>
        <w:contextualSpacing/>
        <w:rPr>
          <w:b/>
          <w:sz w:val="28"/>
          <w:szCs w:val="28"/>
          <w:lang w:val="uk-UA"/>
        </w:rPr>
      </w:pPr>
      <w:r>
        <w:rPr>
          <w:b/>
          <w:noProof/>
          <w:sz w:val="28"/>
          <w:szCs w:val="28"/>
          <w:lang w:val="uk-UA" w:eastAsia="uk-UA"/>
        </w:rPr>
        <w:pict w14:anchorId="40F21502">
          <v:shape id="Text Box 28" o:spid="_x0000_s1042" type="#_x0000_t202" style="position:absolute;margin-left:201.2pt;margin-top:10.8pt;width:116pt;height:30.15pt;z-index:251727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" fillcolor="#95b3d7">
            <v:textbox style="mso-next-textbox:#Text Box 28">
              <w:txbxContent>
                <w:p w14:paraId="6AD8B543" w14:textId="77777777" w:rsidR="005B2F3B" w:rsidRPr="00A63A06" w:rsidRDefault="005B2F3B" w:rsidP="00B8709D">
                  <w:pPr>
                    <w:jc w:val="center"/>
                    <w:rPr>
                      <w:sz w:val="22"/>
                      <w:lang w:val="uk-UA"/>
                    </w:rPr>
                  </w:pPr>
                  <w:r>
                    <w:rPr>
                      <w:sz w:val="22"/>
                      <w:lang w:val="uk-UA"/>
                    </w:rPr>
                    <w:t>ВК 2.3</w:t>
                  </w:r>
                </w:p>
              </w:txbxContent>
            </v:textbox>
          </v:shape>
        </w:pict>
      </w:r>
    </w:p>
    <w:p w14:paraId="1FD9011D" w14:textId="77777777" w:rsidR="00B8709D" w:rsidRPr="007241DD" w:rsidRDefault="00B8709D" w:rsidP="00B8709D">
      <w:pPr>
        <w:widowControl w:val="0"/>
        <w:contextualSpacing/>
        <w:rPr>
          <w:b/>
          <w:sz w:val="28"/>
          <w:szCs w:val="28"/>
          <w:lang w:val="uk-UA"/>
        </w:rPr>
      </w:pPr>
    </w:p>
    <w:p w14:paraId="630C7D51" w14:textId="77777777" w:rsidR="00B8709D" w:rsidRPr="007241DD" w:rsidRDefault="00B8709D" w:rsidP="00B8709D">
      <w:pPr>
        <w:widowControl w:val="0"/>
        <w:contextualSpacing/>
        <w:rPr>
          <w:b/>
          <w:sz w:val="28"/>
          <w:szCs w:val="28"/>
          <w:lang w:val="uk-UA"/>
        </w:rPr>
      </w:pPr>
    </w:p>
    <w:p w14:paraId="713066B6" w14:textId="77777777" w:rsidR="00B8709D" w:rsidRPr="007241DD" w:rsidRDefault="00B8709D" w:rsidP="00B8709D">
      <w:pPr>
        <w:jc w:val="center"/>
        <w:rPr>
          <w:b/>
          <w:sz w:val="28"/>
          <w:szCs w:val="28"/>
          <w:lang w:val="uk-UA"/>
        </w:rPr>
      </w:pPr>
    </w:p>
    <w:p w14:paraId="68E14F99" w14:textId="77777777" w:rsidR="00B8709D" w:rsidRPr="007241DD" w:rsidRDefault="00B8709D" w:rsidP="00B8709D">
      <w:pPr>
        <w:jc w:val="center"/>
        <w:rPr>
          <w:b/>
          <w:sz w:val="28"/>
          <w:szCs w:val="28"/>
          <w:lang w:val="uk-UA"/>
        </w:rPr>
      </w:pPr>
    </w:p>
    <w:p w14:paraId="26B7879C" w14:textId="77777777" w:rsidR="00B8709D" w:rsidRPr="007241DD" w:rsidRDefault="00B8709D" w:rsidP="00B8709D">
      <w:pPr>
        <w:jc w:val="center"/>
        <w:rPr>
          <w:b/>
          <w:sz w:val="28"/>
          <w:szCs w:val="28"/>
          <w:lang w:val="uk-UA"/>
        </w:rPr>
      </w:pPr>
    </w:p>
    <w:p w14:paraId="69DA3C25" w14:textId="62D395AD" w:rsidR="00B8709D" w:rsidRPr="007241DD" w:rsidRDefault="008F7F43" w:rsidP="00B8709D">
      <w:pPr>
        <w:jc w:val="center"/>
        <w:rPr>
          <w:b/>
          <w:sz w:val="28"/>
          <w:szCs w:val="28"/>
          <w:lang w:val="uk-UA"/>
        </w:rPr>
      </w:pPr>
      <w:r>
        <w:rPr>
          <w:b/>
          <w:noProof/>
          <w:sz w:val="28"/>
          <w:szCs w:val="28"/>
          <w:lang w:val="uk-UA" w:eastAsia="uk-UA"/>
        </w:rPr>
        <w:pict w14:anchorId="6A21F4F3">
          <v:shape id="Text Box 27" o:spid="_x0000_s1041" type="#_x0000_t202" style="position:absolute;left:0;text-align:left;margin-left:19.85pt;margin-top:7.15pt;width:295.85pt;height:36.05pt;z-index:251726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" fillcolor="#95b3d7">
            <v:textbox style="mso-next-textbox:#Text Box 27">
              <w:txbxContent>
                <w:p w14:paraId="7A3F721E" w14:textId="77777777" w:rsidR="005B2F3B" w:rsidRPr="000F28D1" w:rsidRDefault="005B2F3B" w:rsidP="00B8709D">
                  <w:pPr>
                    <w:jc w:val="center"/>
                    <w:rPr>
                      <w:sz w:val="18"/>
                      <w:lang w:val="uk-UA"/>
                    </w:rPr>
                  </w:pPr>
                  <w:r>
                    <w:rPr>
                      <w:sz w:val="18"/>
                      <w:lang w:val="uk-UA"/>
                    </w:rPr>
                    <w:t>Методика викладання корекційної педагогіки та спеціальної психології у ЗВО</w:t>
                  </w:r>
                </w:p>
              </w:txbxContent>
            </v:textbox>
          </v:shape>
        </w:pict>
      </w:r>
    </w:p>
    <w:p w14:paraId="7442346D" w14:textId="77777777" w:rsidR="00B8709D" w:rsidRPr="007241DD" w:rsidRDefault="00B8709D" w:rsidP="00B8709D">
      <w:pPr>
        <w:jc w:val="center"/>
        <w:rPr>
          <w:b/>
          <w:sz w:val="28"/>
          <w:szCs w:val="28"/>
          <w:lang w:val="uk-UA"/>
        </w:rPr>
      </w:pPr>
    </w:p>
    <w:p w14:paraId="2AE22366" w14:textId="77777777" w:rsidR="00B8709D" w:rsidRPr="007241DD" w:rsidRDefault="00B8709D" w:rsidP="00B8709D">
      <w:pPr>
        <w:jc w:val="center"/>
        <w:rPr>
          <w:b/>
          <w:sz w:val="28"/>
          <w:szCs w:val="28"/>
          <w:lang w:val="uk-UA"/>
        </w:rPr>
      </w:pPr>
    </w:p>
    <w:p w14:paraId="4074C5D0" w14:textId="0D2CE9B3" w:rsidR="00B8709D" w:rsidRPr="007241DD" w:rsidRDefault="008F7F43" w:rsidP="00B8709D">
      <w:pPr>
        <w:jc w:val="center"/>
        <w:rPr>
          <w:b/>
          <w:sz w:val="28"/>
          <w:szCs w:val="28"/>
          <w:lang w:val="uk-UA"/>
        </w:rPr>
      </w:pPr>
      <w:r>
        <w:rPr>
          <w:b/>
          <w:noProof/>
          <w:sz w:val="28"/>
          <w:szCs w:val="28"/>
          <w:lang w:val="uk-UA" w:eastAsia="uk-UA"/>
        </w:rPr>
        <w:pict w14:anchorId="0F0E2211">
          <v:shape id="Text Box 32" o:spid="_x0000_s1046" type="#_x0000_t202" style="position:absolute;left:0;text-align:left;margin-left:376.85pt;margin-top:3.8pt;width:116pt;height:30.15pt;z-index:2517319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" fillcolor="#95b3d7">
            <v:textbox style="mso-next-textbox:#Text Box 32">
              <w:txbxContent>
                <w:p w14:paraId="1CA058A6" w14:textId="77777777" w:rsidR="005B2F3B" w:rsidRPr="007233D1" w:rsidRDefault="005B2F3B" w:rsidP="00B8709D">
                  <w:pPr>
                    <w:jc w:val="center"/>
                    <w:rPr>
                      <w:sz w:val="18"/>
                      <w:lang w:val="uk-UA"/>
                    </w:rPr>
                  </w:pPr>
                  <w:r w:rsidRPr="007233D1">
                    <w:rPr>
                      <w:sz w:val="18"/>
                      <w:lang w:val="uk-UA"/>
                    </w:rPr>
                    <w:t>Переддипломна практика</w:t>
                  </w:r>
                </w:p>
              </w:txbxContent>
            </v:textbox>
          </v:shape>
        </w:pict>
      </w:r>
    </w:p>
    <w:p w14:paraId="5AD59A85" w14:textId="5FDAF959" w:rsidR="0050020F" w:rsidRPr="007241DD" w:rsidRDefault="008F7F43" w:rsidP="00B8709D">
      <w:pPr>
        <w:jc w:val="center"/>
        <w:rPr>
          <w:b/>
          <w:sz w:val="28"/>
          <w:szCs w:val="28"/>
          <w:lang w:val="uk-UA"/>
        </w:rPr>
      </w:pPr>
      <w:r>
        <w:rPr>
          <w:b/>
          <w:noProof/>
          <w:sz w:val="28"/>
          <w:szCs w:val="28"/>
          <w:lang w:val="uk-UA" w:eastAsia="uk-UA"/>
        </w:rPr>
        <w:pict w14:anchorId="01DF6031">
          <v:shape id="_x0000_s1108" type="#_x0000_t202" style="position:absolute;left:0;text-align:left;margin-left:20.6pt;margin-top:84.3pt;width:116pt;height:41.2pt;z-index:251736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" fillcolor="#95b3d7">
            <v:textbox style="mso-next-textbox:#_x0000_s1108">
              <w:txbxContent>
                <w:p w14:paraId="0DAF75AC" w14:textId="1FD3EDFC" w:rsidR="00B22C95" w:rsidRPr="000F28D1" w:rsidRDefault="00B22C95" w:rsidP="003F7B81">
                  <w:pPr>
                    <w:shd w:val="clear" w:color="auto" w:fill="FFC000" w:themeFill="accent4"/>
                    <w:jc w:val="center"/>
                    <w:rPr>
                      <w:sz w:val="18"/>
                      <w:lang w:val="uk-UA"/>
                    </w:rPr>
                  </w:pPr>
                  <w:r w:rsidRPr="00B22C95">
                    <w:rPr>
                      <w:sz w:val="18"/>
                      <w:lang w:val="uk-UA"/>
                    </w:rPr>
                    <w:t>Охорона праці, безпека життєдіяльності та цивільний захист</w:t>
                  </w:r>
                </w:p>
              </w:txbxContent>
            </v:textbox>
          </v:shape>
        </w:pict>
      </w:r>
      <w:r>
        <w:rPr>
          <w:b/>
          <w:noProof/>
          <w:sz w:val="28"/>
          <w:szCs w:val="28"/>
          <w:lang w:val="uk-UA" w:eastAsia="uk-UA"/>
        </w:rPr>
        <w:pict w14:anchorId="5E1ED09B">
          <v:shape id="Text Box 34" o:spid="_x0000_s1048" type="#_x0000_t202" style="position:absolute;left:0;text-align:left;margin-left:376.85pt;margin-top:41.55pt;width:116pt;height:30.15pt;z-index:2517340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" fillcolor="#95b3d7">
            <v:textbox style="mso-next-textbox:#Text Box 34">
              <w:txbxContent>
                <w:p w14:paraId="4B65DE3B" w14:textId="77777777" w:rsidR="005B2F3B" w:rsidRPr="007233D1" w:rsidRDefault="005B2F3B" w:rsidP="00B8709D">
                  <w:pPr>
                    <w:jc w:val="center"/>
                    <w:rPr>
                      <w:sz w:val="18"/>
                      <w:lang w:val="uk-UA"/>
                    </w:rPr>
                  </w:pPr>
                  <w:r>
                    <w:rPr>
                      <w:sz w:val="18"/>
                      <w:lang w:val="uk-UA"/>
                    </w:rPr>
                    <w:t>Підготовка кваліфікаційної роботи</w:t>
                  </w:r>
                </w:p>
              </w:txbxContent>
            </v:textbox>
          </v:shape>
        </w:pict>
      </w:r>
      <w:r>
        <w:rPr>
          <w:b/>
          <w:noProof/>
          <w:sz w:val="28"/>
          <w:szCs w:val="28"/>
          <w:lang w:val="uk-UA" w:eastAsia="uk-UA"/>
        </w:rPr>
        <w:pict w14:anchorId="53631015">
          <v:shape id="Text Box 33" o:spid="_x0000_s1047" type="#_x0000_t202" style="position:absolute;left:0;text-align:left;margin-left:376.85pt;margin-top:71.7pt;width:116pt;height:30.15pt;z-index:2517329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" fillcolor="#95b3d7">
            <v:textbox style="mso-next-textbox:#Text Box 33">
              <w:txbxContent>
                <w:p w14:paraId="0FD09A33" w14:textId="77777777" w:rsidR="005B2F3B" w:rsidRPr="007233D1" w:rsidRDefault="005B2F3B" w:rsidP="00B8709D">
                  <w:pPr>
                    <w:jc w:val="center"/>
                    <w:rPr>
                      <w:sz w:val="18"/>
                      <w:lang w:val="uk-UA"/>
                    </w:rPr>
                  </w:pPr>
                  <w:r>
                    <w:rPr>
                      <w:sz w:val="18"/>
                      <w:lang w:val="uk-UA"/>
                    </w:rPr>
                    <w:t>Захист кваліфікаційної роботи</w:t>
                  </w:r>
                </w:p>
              </w:txbxContent>
            </v:textbox>
          </v:shape>
        </w:pict>
      </w:r>
      <w:r>
        <w:rPr>
          <w:b/>
          <w:noProof/>
          <w:sz w:val="28"/>
          <w:szCs w:val="28"/>
          <w:lang w:val="uk-UA" w:eastAsia="uk-UA"/>
        </w:rPr>
        <w:pict w14:anchorId="01DF6031">
          <v:shape id="Text Box 12" o:spid="_x0000_s1027" type="#_x0000_t202" style="position:absolute;left:0;text-align:left;margin-left:19.85pt;margin-top:43.8pt;width:116pt;height:30.15pt;z-index:2517176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" fillcolor="#95b3d7">
            <v:textbox style="mso-next-textbox:#Text Box 12">
              <w:txbxContent>
                <w:p w14:paraId="5D3B555D" w14:textId="77777777" w:rsidR="005B2F3B" w:rsidRPr="000F28D1" w:rsidRDefault="005B2F3B" w:rsidP="00B8709D">
                  <w:pPr>
                    <w:jc w:val="center"/>
                    <w:rPr>
                      <w:sz w:val="18"/>
                      <w:lang w:val="uk-UA"/>
                    </w:rPr>
                  </w:pPr>
                  <w:r>
                    <w:rPr>
                      <w:sz w:val="18"/>
                      <w:lang w:val="uk-UA"/>
                    </w:rPr>
                    <w:t xml:space="preserve">Основи психосоматики та </w:t>
                  </w:r>
                  <w:proofErr w:type="spellStart"/>
                  <w:r>
                    <w:rPr>
                      <w:sz w:val="18"/>
                      <w:lang w:val="uk-UA"/>
                    </w:rPr>
                    <w:t>психогенетики</w:t>
                  </w:r>
                  <w:proofErr w:type="spellEnd"/>
                </w:p>
              </w:txbxContent>
            </v:textbox>
          </v:shape>
        </w:pict>
      </w:r>
      <w:r w:rsidR="00B8709D" w:rsidRPr="007241DD">
        <w:rPr>
          <w:b/>
          <w:sz w:val="28"/>
          <w:szCs w:val="28"/>
          <w:lang w:val="uk-UA"/>
        </w:rPr>
        <w:br w:type="page"/>
      </w:r>
    </w:p>
    <w:p w14:paraId="4F95D7FA" w14:textId="77777777" w:rsidR="0050020F" w:rsidRPr="007241DD" w:rsidRDefault="0050020F" w:rsidP="0050020F">
      <w:pPr>
        <w:pStyle w:val="af2"/>
        <w:numPr>
          <w:ilvl w:val="1"/>
          <w:numId w:val="19"/>
        </w:numPr>
        <w:spacing w:after="200" w:line="360" w:lineRule="auto"/>
        <w:rPr>
          <w:b/>
          <w:spacing w:val="20"/>
          <w:kern w:val="36"/>
          <w:sz w:val="28"/>
          <w:szCs w:val="28"/>
        </w:rPr>
      </w:pPr>
      <w:r w:rsidRPr="007241DD">
        <w:rPr>
          <w:b/>
          <w:sz w:val="28"/>
          <w:szCs w:val="28"/>
        </w:rPr>
        <w:lastRenderedPageBreak/>
        <w:t>Структурно-</w:t>
      </w:r>
      <w:proofErr w:type="spellStart"/>
      <w:r w:rsidRPr="007241DD">
        <w:rPr>
          <w:b/>
          <w:sz w:val="28"/>
          <w:szCs w:val="28"/>
        </w:rPr>
        <w:t>логічна</w:t>
      </w:r>
      <w:proofErr w:type="spellEnd"/>
      <w:r w:rsidRPr="007241DD">
        <w:rPr>
          <w:b/>
          <w:sz w:val="28"/>
          <w:szCs w:val="28"/>
        </w:rPr>
        <w:t xml:space="preserve"> схема </w:t>
      </w:r>
      <w:proofErr w:type="spellStart"/>
      <w:r w:rsidRPr="007241DD">
        <w:rPr>
          <w:b/>
          <w:sz w:val="28"/>
          <w:szCs w:val="28"/>
        </w:rPr>
        <w:t>вивчення</w:t>
      </w:r>
      <w:proofErr w:type="spellEnd"/>
      <w:r w:rsidRPr="007241DD">
        <w:rPr>
          <w:b/>
          <w:sz w:val="28"/>
          <w:szCs w:val="28"/>
        </w:rPr>
        <w:t xml:space="preserve"> компонент </w:t>
      </w:r>
      <w:proofErr w:type="spellStart"/>
      <w:r w:rsidRPr="007241DD">
        <w:rPr>
          <w:b/>
          <w:sz w:val="28"/>
          <w:szCs w:val="28"/>
        </w:rPr>
        <w:t>освітньої</w:t>
      </w:r>
      <w:proofErr w:type="spellEnd"/>
      <w:r w:rsidRPr="007241DD">
        <w:rPr>
          <w:b/>
          <w:sz w:val="28"/>
          <w:szCs w:val="28"/>
        </w:rPr>
        <w:t xml:space="preserve"> </w:t>
      </w:r>
      <w:proofErr w:type="spellStart"/>
      <w:r w:rsidRPr="007241DD">
        <w:rPr>
          <w:b/>
          <w:sz w:val="28"/>
          <w:szCs w:val="28"/>
        </w:rPr>
        <w:t>програми</w:t>
      </w:r>
      <w:proofErr w:type="spellEnd"/>
    </w:p>
    <w:p w14:paraId="428B6EBB" w14:textId="77777777" w:rsidR="0050020F" w:rsidRPr="007241DD" w:rsidRDefault="008F7F43" w:rsidP="00B8709D">
      <w:pPr>
        <w:jc w:val="center"/>
        <w:rPr>
          <w:b/>
          <w:sz w:val="28"/>
          <w:szCs w:val="28"/>
        </w:rPr>
      </w:pPr>
      <w:r>
        <w:rPr>
          <w:b/>
          <w:noProof/>
          <w:sz w:val="28"/>
          <w:szCs w:val="28"/>
          <w:lang w:val="en-US" w:eastAsia="en-US"/>
        </w:rPr>
        <w:pict w14:anchorId="17B77E74">
          <v:roundrect id="Скругленный прямоугольник 58" o:spid="_x0000_s1050" style="position:absolute;left:0;text-align:left;margin-left:182.6pt;margin-top:12.55pt;width:134.25pt;height:42.75pt;z-index:25166233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" fillcolor="#5b9bd5 [3204]" strokecolor="#1f4d78 [1604]" strokeweight="1pt">
            <v:stroke joinstyle="miter"/>
            <v:textbox>
              <w:txbxContent>
                <w:p w14:paraId="49E164D1" w14:textId="77777777" w:rsidR="005B2F3B" w:rsidRPr="00A82C8B" w:rsidRDefault="005B2F3B" w:rsidP="00A82C8B">
                  <w:pPr>
                    <w:jc w:val="center"/>
                    <w:rPr>
                      <w:lang w:val="uk-UA"/>
                    </w:rPr>
                  </w:pPr>
                  <w:r>
                    <w:rPr>
                      <w:lang w:val="uk-UA"/>
                    </w:rPr>
                    <w:t>Магістерська кваліфікаційна робота</w:t>
                  </w:r>
                </w:p>
              </w:txbxContent>
            </v:textbox>
          </v:roundrect>
        </w:pict>
      </w:r>
      <w:r>
        <w:rPr>
          <w:b/>
          <w:noProof/>
          <w:sz w:val="28"/>
          <w:szCs w:val="28"/>
          <w:lang w:val="en-US" w:eastAsia="en-US"/>
        </w:rPr>
        <w:pict w14:anchorId="757AE966">
          <v:roundrect id="Скругленный прямоугольник 57" o:spid="_x0000_s1051" style="position:absolute;left:0;text-align:left;margin-left:-2.65pt;margin-top:14.1pt;width:146.25pt;height:37.5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" fillcolor="#5b9bd5 [3204]" strokecolor="#1f4d78 [1604]" strokeweight="1pt">
            <v:stroke joinstyle="miter"/>
            <v:textbox>
              <w:txbxContent>
                <w:p w14:paraId="0B8EC8F5" w14:textId="55AC843C" w:rsidR="005B2F3B" w:rsidRPr="00A82C8B" w:rsidRDefault="005B2F3B" w:rsidP="00A82C8B">
                  <w:pPr>
                    <w:jc w:val="center"/>
                    <w:rPr>
                      <w:lang w:val="uk-UA"/>
                    </w:rPr>
                  </w:pPr>
                  <w:r w:rsidRPr="00E7786D">
                    <w:rPr>
                      <w:lang w:val="uk-UA"/>
                    </w:rPr>
                    <w:t>Академічна українська та іноземна м</w:t>
                  </w:r>
                  <w:r>
                    <w:rPr>
                      <w:lang w:val="uk-UA"/>
                    </w:rPr>
                    <w:t>ова</w:t>
                  </w:r>
                </w:p>
              </w:txbxContent>
            </v:textbox>
          </v:roundrect>
        </w:pict>
      </w:r>
    </w:p>
    <w:p w14:paraId="7A23DEC3" w14:textId="7DF3530C" w:rsidR="00A9655B" w:rsidRPr="007241DD" w:rsidRDefault="008F7F43">
      <w:pPr>
        <w:spacing w:after="160" w:line="259" w:lineRule="auto"/>
        <w:rPr>
          <w:b/>
          <w:sz w:val="28"/>
          <w:szCs w:val="28"/>
          <w:lang w:val="uk-UA"/>
        </w:rPr>
      </w:pPr>
      <w:r>
        <w:rPr>
          <w:b/>
          <w:noProof/>
          <w:sz w:val="28"/>
          <w:szCs w:val="28"/>
          <w:lang w:val="en-US" w:eastAsia="en-US"/>
        </w:rPr>
        <w:pict w14:anchorId="56199DD3">
          <v:roundrect id="Скругленный прямоугольник 81" o:spid="_x0000_s1057" style="position:absolute;margin-left:-2.65pt;margin-top:306.25pt;width:137.95pt;height:49pt;z-index:25169817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" fillcolor="#5b9bd5 [3204]" strokecolor="#1f4d78 [1604]" strokeweight="1pt">
            <v:stroke joinstyle="miter"/>
            <v:textbox>
              <w:txbxContent>
                <w:p w14:paraId="2A7CE69B" w14:textId="77777777" w:rsidR="005B2F3B" w:rsidRPr="003F7B81" w:rsidRDefault="005B2F3B" w:rsidP="004326E9">
                  <w:pPr>
                    <w:jc w:val="center"/>
                    <w:rPr>
                      <w:sz w:val="22"/>
                      <w:szCs w:val="22"/>
                      <w:lang w:val="uk-UA"/>
                    </w:rPr>
                  </w:pPr>
                  <w:r w:rsidRPr="003F7B81">
                    <w:rPr>
                      <w:sz w:val="22"/>
                      <w:szCs w:val="22"/>
                      <w:lang w:val="uk-UA"/>
                    </w:rPr>
                    <w:t xml:space="preserve">Актуальні проблеми корекційної </w:t>
                  </w:r>
                  <w:proofErr w:type="spellStart"/>
                  <w:r w:rsidRPr="003F7B81">
                    <w:rPr>
                      <w:sz w:val="22"/>
                      <w:szCs w:val="22"/>
                      <w:lang w:val="uk-UA"/>
                    </w:rPr>
                    <w:t>психопедагогіки</w:t>
                  </w:r>
                  <w:proofErr w:type="spellEnd"/>
                </w:p>
                <w:p w14:paraId="14A785C1" w14:textId="77777777" w:rsidR="005B2F3B" w:rsidRDefault="005B2F3B" w:rsidP="004326E9">
                  <w:pPr>
                    <w:jc w:val="center"/>
                  </w:pPr>
                </w:p>
              </w:txbxContent>
            </v:textbox>
          </v:roundrect>
        </w:pict>
      </w:r>
      <w:r>
        <w:rPr>
          <w:b/>
          <w:noProof/>
          <w:sz w:val="28"/>
          <w:szCs w:val="28"/>
          <w:lang w:val="uk-UA" w:eastAsia="uk-UA"/>
        </w:rPr>
        <w:pict w14:anchorId="4CE3C536">
          <v:roundrect id="_x0000_s1110" style="position:absolute;margin-left:1.05pt;margin-top:432.15pt;width:135.15pt;height:68.65pt;z-index:25173708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" fillcolor="#5b9bd5 [3204]" strokecolor="#1f4d78 [1604]" strokeweight="1pt">
            <v:stroke joinstyle="miter"/>
            <v:textbox>
              <w:txbxContent>
                <w:p w14:paraId="06BB53DB" w14:textId="77777777" w:rsidR="00E7786D" w:rsidRPr="00E7786D" w:rsidRDefault="00E7786D" w:rsidP="00E7786D">
                  <w:pPr>
                    <w:jc w:val="center"/>
                    <w:rPr>
                      <w:lang w:val="uk-UA"/>
                    </w:rPr>
                  </w:pPr>
                  <w:r w:rsidRPr="00E7786D">
                    <w:rPr>
                      <w:lang w:val="uk-UA"/>
                    </w:rPr>
                    <w:t>Охорона праці, безпека життєдіяльності та цивільний захист</w:t>
                  </w:r>
                </w:p>
                <w:p w14:paraId="03E0AB99" w14:textId="573BD5C8" w:rsidR="00E7786D" w:rsidRPr="00E7786D" w:rsidRDefault="00E7786D" w:rsidP="00E7786D">
                  <w:pPr>
                    <w:jc w:val="center"/>
                    <w:rPr>
                      <w:lang w:val="uk-UA"/>
                    </w:rPr>
                  </w:pPr>
                </w:p>
              </w:txbxContent>
            </v:textbox>
          </v:roundrect>
        </w:pict>
      </w:r>
      <w:r>
        <w:rPr>
          <w:b/>
          <w:noProof/>
          <w:sz w:val="28"/>
          <w:szCs w:val="28"/>
          <w:lang w:val="uk-UA" w:eastAsia="uk-UA"/>
        </w:rPr>
        <w:pict w14:anchorId="0758F64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4" type="#_x0000_t13" style="position:absolute;margin-left:322.9pt;margin-top:451.75pt;width:39pt;height:13.5pt;z-index:251741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" adj="17862" fillcolor="#5b9bd5 [3204]" strokecolor="#1f4d78 [1604]" strokeweight="1pt"/>
        </w:pict>
      </w:r>
      <w:r>
        <w:rPr>
          <w:b/>
          <w:noProof/>
          <w:sz w:val="28"/>
          <w:szCs w:val="28"/>
          <w:lang w:val="uk-UA" w:eastAsia="uk-UA"/>
        </w:rPr>
        <w:pict w14:anchorId="7AECBDF5">
          <v:roundrect id="_x0000_s1113" style="position:absolute;margin-left:362.6pt;margin-top:430.75pt;width:129pt;height:50.05pt;z-index:25174016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" fillcolor="#5b9bd5 [3204]" strokecolor="#1f4d78 [1604]" strokeweight="1pt">
            <v:stroke joinstyle="miter"/>
            <v:textbox>
              <w:txbxContent>
                <w:p w14:paraId="0C336322" w14:textId="77777777" w:rsidR="00E7786D" w:rsidRPr="001B62D6" w:rsidRDefault="00E7786D" w:rsidP="00E7786D">
                  <w:pPr>
                    <w:jc w:val="center"/>
                    <w:rPr>
                      <w:lang w:val="uk-UA"/>
                    </w:rPr>
                  </w:pPr>
                  <w:r>
                    <w:rPr>
                      <w:lang w:val="uk-UA"/>
                    </w:rPr>
                    <w:t>Переддипломна практика</w:t>
                  </w:r>
                </w:p>
                <w:p w14:paraId="2A6ED436" w14:textId="77777777" w:rsidR="00E7786D" w:rsidRDefault="00E7786D" w:rsidP="00E7786D">
                  <w:pPr>
                    <w:jc w:val="center"/>
                  </w:pPr>
                </w:p>
              </w:txbxContent>
            </v:textbox>
          </v:roundrect>
        </w:pict>
      </w:r>
      <w:r>
        <w:rPr>
          <w:b/>
          <w:noProof/>
          <w:sz w:val="28"/>
          <w:szCs w:val="28"/>
          <w:lang w:val="uk-UA" w:eastAsia="uk-UA"/>
        </w:rPr>
        <w:pict w14:anchorId="7AECBDF5">
          <v:roundrect id="_x0000_s1112" style="position:absolute;margin-left:179.7pt;margin-top:433.75pt;width:129pt;height:50.05pt;z-index:25173913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" fillcolor="#5b9bd5 [3204]" strokecolor="#1f4d78 [1604]" strokeweight="1pt">
            <v:stroke joinstyle="miter"/>
            <v:textbox>
              <w:txbxContent>
                <w:p w14:paraId="7B90AA86" w14:textId="77777777" w:rsidR="00E7786D" w:rsidRDefault="00E7786D" w:rsidP="00E7786D">
                  <w:pPr>
                    <w:jc w:val="center"/>
                  </w:pPr>
                  <w:r>
                    <w:rPr>
                      <w:lang w:val="uk-UA"/>
                    </w:rPr>
                    <w:t>Педагогічна практика</w:t>
                  </w:r>
                </w:p>
                <w:p w14:paraId="71BD1D05" w14:textId="77777777" w:rsidR="00E7786D" w:rsidRDefault="00E7786D" w:rsidP="00E7786D">
                  <w:pPr>
                    <w:jc w:val="center"/>
                  </w:pPr>
                </w:p>
              </w:txbxContent>
            </v:textbox>
          </v:roundrect>
        </w:pict>
      </w:r>
      <w:r>
        <w:rPr>
          <w:b/>
          <w:noProof/>
          <w:sz w:val="28"/>
          <w:szCs w:val="28"/>
          <w:lang w:val="uk-UA" w:eastAsia="uk-UA"/>
        </w:rPr>
        <w:pict w14:anchorId="2AE5CC85">
          <v:shape id="_x0000_s1111" type="#_x0000_t13" style="position:absolute;margin-left:138.4pt;margin-top:454.75pt;width:39pt;height:13.5pt;z-index:251738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" adj="17862" fillcolor="#5b9bd5 [3204]" strokecolor="#1f4d78 [1604]" strokeweight="1pt"/>
        </w:pict>
      </w:r>
      <w:r>
        <w:rPr>
          <w:b/>
          <w:noProof/>
          <w:sz w:val="28"/>
          <w:szCs w:val="28"/>
          <w:lang w:val="en-US" w:eastAsia="en-US"/>
        </w:rPr>
        <w:pict w14:anchorId="60FA7994">
          <v:roundrect id="Скругленный прямоугольник 60" o:spid="_x0000_s1069" style="position:absolute;margin-left:-2.65pt;margin-top:49.85pt;width:146.25pt;height:55.25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" fillcolor="#5b9bd5 [3204]" strokecolor="#1f4d78 [1604]" strokeweight="1pt">
            <v:stroke joinstyle="miter"/>
            <v:textbox>
              <w:txbxContent>
                <w:p w14:paraId="2C7C230A" w14:textId="089CD363" w:rsidR="005B2F3B" w:rsidRPr="00627556" w:rsidRDefault="005B2F3B" w:rsidP="00A82C8B">
                  <w:pPr>
                    <w:jc w:val="center"/>
                    <w:rPr>
                      <w:sz w:val="20"/>
                      <w:szCs w:val="20"/>
                      <w:lang w:val="uk-UA"/>
                    </w:rPr>
                  </w:pPr>
                  <w:r w:rsidRPr="00627556">
                    <w:rPr>
                      <w:sz w:val="20"/>
                      <w:szCs w:val="20"/>
                      <w:lang w:val="uk-UA"/>
                    </w:rPr>
                    <w:t>Корекційна педагогіка та методика корекційної роботи</w:t>
                  </w:r>
                </w:p>
              </w:txbxContent>
            </v:textbox>
          </v:roundrect>
        </w:pict>
      </w:r>
      <w:r>
        <w:rPr>
          <w:b/>
          <w:noProof/>
          <w:sz w:val="28"/>
          <w:szCs w:val="28"/>
          <w:lang w:val="en-US" w:eastAsia="en-US"/>
        </w:rPr>
        <w:pict w14:anchorId="397A0B10">
          <v:roundrect id="Скругленный прямоугольник 64" o:spid="_x0000_s1066" style="position:absolute;margin-left:359.7pt;margin-top:50.6pt;width:116.25pt;height:54.5pt;z-index:25167052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" fillcolor="#5b9bd5 [3204]" strokecolor="#1f4d78 [1604]" strokeweight="1pt">
            <v:stroke joinstyle="miter"/>
            <v:textbox>
              <w:txbxContent>
                <w:p w14:paraId="21C7F243" w14:textId="77777777" w:rsidR="005B2F3B" w:rsidRPr="00A82C8B" w:rsidRDefault="005B2F3B" w:rsidP="00A82C8B">
                  <w:pPr>
                    <w:jc w:val="center"/>
                    <w:rPr>
                      <w:lang w:val="uk-UA"/>
                    </w:rPr>
                  </w:pPr>
                  <w:r>
                    <w:rPr>
                      <w:lang w:val="uk-UA"/>
                    </w:rPr>
                    <w:t>Педагогічна практика</w:t>
                  </w:r>
                </w:p>
              </w:txbxContent>
            </v:textbox>
          </v:roundrect>
        </w:pict>
      </w:r>
      <w:r>
        <w:rPr>
          <w:b/>
          <w:noProof/>
          <w:sz w:val="28"/>
          <w:szCs w:val="28"/>
          <w:lang w:val="en-US" w:eastAsia="en-US"/>
        </w:rPr>
        <w:pict w14:anchorId="1D305F18">
          <v:roundrect id="Скругленный прямоугольник 62" o:spid="_x0000_s1068" style="position:absolute;margin-left:177.4pt;margin-top:49.1pt;width:139.45pt;height:56.9pt;z-index:25166745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" fillcolor="#5b9bd5 [3204]" strokecolor="#1f4d78 [1604]" strokeweight="1pt">
            <v:stroke joinstyle="miter"/>
            <v:textbox>
              <w:txbxContent>
                <w:p w14:paraId="7C862C3A" w14:textId="77777777" w:rsidR="005B2F3B" w:rsidRPr="00627556" w:rsidRDefault="005B2F3B" w:rsidP="00A82C8B">
                  <w:pPr>
                    <w:jc w:val="center"/>
                    <w:rPr>
                      <w:sz w:val="20"/>
                      <w:szCs w:val="20"/>
                      <w:lang w:val="uk-UA"/>
                    </w:rPr>
                  </w:pPr>
                  <w:r w:rsidRPr="00627556">
                    <w:rPr>
                      <w:sz w:val="20"/>
                      <w:szCs w:val="20"/>
                      <w:lang w:val="uk-UA"/>
                    </w:rPr>
                    <w:t>Методика викладання корекційної педагогіки та спеціальної психології у ЗВО</w:t>
                  </w:r>
                </w:p>
                <w:p w14:paraId="425BAF25" w14:textId="77777777" w:rsidR="005B2F3B" w:rsidRPr="00A82C8B" w:rsidRDefault="005B2F3B" w:rsidP="00A82C8B">
                  <w:pPr>
                    <w:jc w:val="center"/>
                    <w:rPr>
                      <w:lang w:val="uk-UA"/>
                    </w:rPr>
                  </w:pPr>
                </w:p>
              </w:txbxContent>
            </v:textbox>
          </v:roundrect>
        </w:pict>
      </w:r>
      <w:r>
        <w:rPr>
          <w:b/>
          <w:noProof/>
          <w:sz w:val="28"/>
          <w:szCs w:val="28"/>
          <w:lang w:val="en-US" w:eastAsia="en-US"/>
        </w:rPr>
        <w:pict w14:anchorId="3C4D173A">
          <v:roundrect id="Скругленный прямоугольник 79" o:spid="_x0000_s1058" style="position:absolute;margin-left:361.1pt;margin-top:246.25pt;width:129pt;height:43.45pt;z-index:25169408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" fillcolor="#5b9bd5 [3204]" strokecolor="#1f4d78 [1604]" strokeweight="1pt">
            <v:stroke joinstyle="miter"/>
            <v:textbox>
              <w:txbxContent>
                <w:p w14:paraId="46442626" w14:textId="77777777" w:rsidR="005B2F3B" w:rsidRPr="001B62D6" w:rsidRDefault="005B2F3B" w:rsidP="004326E9">
                  <w:pPr>
                    <w:jc w:val="center"/>
                    <w:rPr>
                      <w:lang w:val="uk-UA"/>
                    </w:rPr>
                  </w:pPr>
                  <w:r>
                    <w:rPr>
                      <w:lang w:val="uk-UA"/>
                    </w:rPr>
                    <w:t>Переддипломна практика</w:t>
                  </w:r>
                </w:p>
                <w:p w14:paraId="3F7859A5" w14:textId="77777777" w:rsidR="005B2F3B" w:rsidRDefault="005B2F3B" w:rsidP="004326E9">
                  <w:pPr>
                    <w:jc w:val="center"/>
                  </w:pPr>
                </w:p>
              </w:txbxContent>
            </v:textbox>
          </v:roundrect>
        </w:pict>
      </w:r>
      <w:r>
        <w:rPr>
          <w:b/>
          <w:noProof/>
          <w:sz w:val="28"/>
          <w:szCs w:val="28"/>
          <w:lang w:val="en-US" w:eastAsia="en-US"/>
        </w:rPr>
        <w:pict w14:anchorId="103D4A9B">
          <v:roundrect id="Скругленный прямоугольник 78" o:spid="_x0000_s1060" style="position:absolute;margin-left:179.7pt;margin-top:246.25pt;width:141.65pt;height:45.65pt;z-index:25169203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" fillcolor="#5b9bd5 [3204]" strokecolor="#1f4d78 [1604]" strokeweight="1pt">
            <v:stroke joinstyle="miter"/>
            <v:textbox>
              <w:txbxContent>
                <w:p w14:paraId="3622D95C" w14:textId="291BFB48" w:rsidR="005B2F3B" w:rsidRDefault="005B2F3B" w:rsidP="004326E9">
                  <w:pPr>
                    <w:jc w:val="center"/>
                  </w:pPr>
                  <w:r>
                    <w:rPr>
                      <w:lang w:val="uk-UA"/>
                    </w:rPr>
                    <w:t>Педагогічна практика</w:t>
                  </w:r>
                </w:p>
              </w:txbxContent>
            </v:textbox>
          </v:roundrect>
        </w:pict>
      </w:r>
      <w:r>
        <w:rPr>
          <w:b/>
          <w:noProof/>
          <w:sz w:val="28"/>
          <w:szCs w:val="28"/>
          <w:lang w:val="en-US" w:eastAsia="en-US"/>
        </w:rPr>
        <w:pict w14:anchorId="7480E77B">
          <v:roundrect id="Скругленный прямоугольник 76" o:spid="_x0000_s1059" style="position:absolute;margin-left:-2.65pt;margin-top:246.25pt;width:143.95pt;height:45.65pt;z-index:25168793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" fillcolor="#5b9bd5 [3204]" strokecolor="#1f4d78 [1604]" strokeweight="1pt">
            <v:stroke joinstyle="miter"/>
            <v:textbox>
              <w:txbxContent>
                <w:p w14:paraId="209CC06D" w14:textId="77777777" w:rsidR="005B2F3B" w:rsidRPr="00627556" w:rsidRDefault="005B2F3B" w:rsidP="004326E9">
                  <w:pPr>
                    <w:jc w:val="center"/>
                    <w:rPr>
                      <w:sz w:val="20"/>
                      <w:szCs w:val="20"/>
                      <w:lang w:val="uk-UA"/>
                    </w:rPr>
                  </w:pPr>
                  <w:r w:rsidRPr="00627556">
                    <w:rPr>
                      <w:sz w:val="20"/>
                      <w:szCs w:val="20"/>
                      <w:lang w:val="uk-UA"/>
                    </w:rPr>
                    <w:t>Комплексний супровід осіб із загальними психічним недорозвиненням</w:t>
                  </w:r>
                </w:p>
                <w:p w14:paraId="388EE3D3" w14:textId="77777777" w:rsidR="005B2F3B" w:rsidRPr="004326E9" w:rsidRDefault="005B2F3B" w:rsidP="004326E9">
                  <w:pPr>
                    <w:jc w:val="center"/>
                    <w:rPr>
                      <w:lang w:val="uk-UA"/>
                    </w:rPr>
                  </w:pPr>
                </w:p>
              </w:txbxContent>
            </v:textbox>
          </v:roundrect>
        </w:pict>
      </w:r>
      <w:r>
        <w:rPr>
          <w:b/>
          <w:noProof/>
          <w:sz w:val="28"/>
          <w:szCs w:val="28"/>
          <w:lang w:val="en-US" w:eastAsia="en-US"/>
        </w:rPr>
        <w:pict w14:anchorId="1A63C599">
          <v:shape id="Стрелка вправо 77" o:spid="_x0000_s1077" type="#_x0000_t13" style="position:absolute;margin-left:146.4pt;margin-top:260.5pt;width:39pt;height:13.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" adj="17862" fillcolor="#5b9bd5 [3204]" strokecolor="#1f4d78 [1604]" strokeweight="1pt"/>
        </w:pict>
      </w:r>
      <w:r>
        <w:rPr>
          <w:b/>
          <w:noProof/>
          <w:sz w:val="28"/>
          <w:szCs w:val="28"/>
          <w:lang w:val="en-US" w:eastAsia="en-US"/>
        </w:rPr>
        <w:pict w14:anchorId="3EB237F6">
          <v:shape id="Стрелка вправо 82" o:spid="_x0000_s1079" type="#_x0000_t13" style="position:absolute;margin-left:136.2pt;margin-top:319.7pt;width:39pt;height:13.5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" adj="17862" fillcolor="#5b9bd5 [3204]" strokecolor="#1f4d78 [1604]" strokeweight="1pt"/>
        </w:pict>
      </w:r>
      <w:r>
        <w:rPr>
          <w:b/>
          <w:noProof/>
          <w:sz w:val="28"/>
          <w:szCs w:val="28"/>
          <w:lang w:val="en-US" w:eastAsia="en-US"/>
        </w:rPr>
        <w:pict w14:anchorId="4CE3C536">
          <v:roundrect id="Скругленный прямоугольник 86" o:spid="_x0000_s1054" style="position:absolute;margin-left:1.05pt;margin-top:364.65pt;width:135.15pt;height:54.4pt;z-index:25170841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" fillcolor="#5b9bd5 [3204]" strokecolor="#1f4d78 [1604]" strokeweight="1pt">
            <v:stroke joinstyle="miter"/>
            <v:textbox>
              <w:txbxContent>
                <w:p w14:paraId="66CED261" w14:textId="3183BD6B" w:rsidR="005B2F3B" w:rsidRPr="00627556" w:rsidRDefault="005B2F3B" w:rsidP="003A5128">
                  <w:pPr>
                    <w:jc w:val="center"/>
                  </w:pPr>
                  <w:r w:rsidRPr="00627556">
                    <w:rPr>
                      <w:lang w:val="uk-UA"/>
                    </w:rPr>
                    <w:t xml:space="preserve">Основи психосоматики та </w:t>
                  </w:r>
                  <w:proofErr w:type="spellStart"/>
                  <w:r w:rsidRPr="00627556">
                    <w:rPr>
                      <w:lang w:val="uk-UA"/>
                    </w:rPr>
                    <w:t>психогенетики</w:t>
                  </w:r>
                  <w:proofErr w:type="spellEnd"/>
                </w:p>
              </w:txbxContent>
            </v:textbox>
          </v:roundrect>
        </w:pict>
      </w:r>
      <w:r>
        <w:rPr>
          <w:b/>
          <w:noProof/>
          <w:sz w:val="28"/>
          <w:szCs w:val="28"/>
          <w:lang w:val="en-US" w:eastAsia="en-US"/>
        </w:rPr>
        <w:pict w14:anchorId="2AE5CC85">
          <v:shape id="Стрелка вправо 87" o:spid="_x0000_s1081" type="#_x0000_t13" style="position:absolute;margin-left:138.4pt;margin-top:378.25pt;width:39pt;height:13.5pt;z-index:251710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" adj="17862" fillcolor="#5b9bd5 [3204]" strokecolor="#1f4d78 [1604]" strokeweight="1pt"/>
        </w:pict>
      </w:r>
      <w:r>
        <w:rPr>
          <w:b/>
          <w:noProof/>
          <w:sz w:val="28"/>
          <w:szCs w:val="28"/>
          <w:lang w:val="en-US" w:eastAsia="en-US"/>
        </w:rPr>
        <w:pict w14:anchorId="7AECBDF5">
          <v:roundrect id="Скругленный прямоугольник 89" o:spid="_x0000_s1052" style="position:absolute;margin-left:361.1pt;margin-top:365.5pt;width:129pt;height:50.05pt;z-index:25171456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" fillcolor="#5b9bd5 [3204]" strokecolor="#1f4d78 [1604]" strokeweight="1pt">
            <v:stroke joinstyle="miter"/>
            <v:textbox>
              <w:txbxContent>
                <w:p w14:paraId="096EC962" w14:textId="77777777" w:rsidR="005B2F3B" w:rsidRPr="001B62D6" w:rsidRDefault="005B2F3B" w:rsidP="003A5128">
                  <w:pPr>
                    <w:jc w:val="center"/>
                    <w:rPr>
                      <w:lang w:val="uk-UA"/>
                    </w:rPr>
                  </w:pPr>
                  <w:r>
                    <w:rPr>
                      <w:lang w:val="uk-UA"/>
                    </w:rPr>
                    <w:t>Переддипломна практика</w:t>
                  </w:r>
                </w:p>
                <w:p w14:paraId="7A3058A4" w14:textId="77777777" w:rsidR="005B2F3B" w:rsidRDefault="005B2F3B" w:rsidP="003A5128">
                  <w:pPr>
                    <w:jc w:val="center"/>
                  </w:pPr>
                </w:p>
              </w:txbxContent>
            </v:textbox>
          </v:roundrect>
        </w:pict>
      </w:r>
      <w:r>
        <w:rPr>
          <w:b/>
          <w:noProof/>
          <w:sz w:val="28"/>
          <w:szCs w:val="28"/>
          <w:lang w:val="en-US" w:eastAsia="en-US"/>
        </w:rPr>
        <w:pict w14:anchorId="67405ABC">
          <v:roundrect id="Скругленный прямоугольник 88" o:spid="_x0000_s1053" style="position:absolute;margin-left:181.1pt;margin-top:365.5pt;width:140.25pt;height:50.05pt;z-index:25171251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" fillcolor="#5b9bd5 [3204]" strokecolor="#1f4d78 [1604]" strokeweight="1pt">
            <v:stroke joinstyle="miter"/>
            <v:textbox>
              <w:txbxContent>
                <w:p w14:paraId="1B825A39" w14:textId="235CA96D" w:rsidR="005B2F3B" w:rsidRDefault="005B2F3B" w:rsidP="003A5128">
                  <w:pPr>
                    <w:jc w:val="center"/>
                  </w:pPr>
                  <w:r>
                    <w:rPr>
                      <w:lang w:val="uk-UA"/>
                    </w:rPr>
                    <w:t>Педагогічна практика</w:t>
                  </w:r>
                </w:p>
              </w:txbxContent>
            </v:textbox>
          </v:roundrect>
        </w:pict>
      </w:r>
      <w:r>
        <w:rPr>
          <w:b/>
          <w:noProof/>
          <w:sz w:val="28"/>
          <w:szCs w:val="28"/>
          <w:lang w:val="en-US" w:eastAsia="en-US"/>
        </w:rPr>
        <w:pict w14:anchorId="5911799D">
          <v:roundrect id="Скругленный прямоугольник 85" o:spid="_x0000_s1055" style="position:absolute;margin-left:361.1pt;margin-top:302.5pt;width:129pt;height:43.45pt;z-index:25170636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" fillcolor="#5b9bd5 [3204]" strokecolor="#1f4d78 [1604]" strokeweight="1pt">
            <v:stroke joinstyle="miter"/>
            <v:textbox>
              <w:txbxContent>
                <w:p w14:paraId="368A7C82" w14:textId="6BDCD40B" w:rsidR="005B2F3B" w:rsidRDefault="005B2F3B" w:rsidP="004326E9">
                  <w:pPr>
                    <w:jc w:val="center"/>
                  </w:pPr>
                  <w:r>
                    <w:rPr>
                      <w:lang w:val="uk-UA"/>
                    </w:rPr>
                    <w:t>Переддипломна практика</w:t>
                  </w:r>
                </w:p>
              </w:txbxContent>
            </v:textbox>
          </v:roundrect>
        </w:pict>
      </w:r>
      <w:r>
        <w:rPr>
          <w:b/>
          <w:noProof/>
          <w:sz w:val="28"/>
          <w:szCs w:val="28"/>
          <w:lang w:val="en-US" w:eastAsia="en-US"/>
        </w:rPr>
        <w:pict w14:anchorId="7BBA8CA3">
          <v:roundrect id="Скругленный прямоугольник 83" o:spid="_x0000_s1056" style="position:absolute;margin-left:176.6pt;margin-top:305.5pt;width:146.3pt;height:44.95pt;z-index:2517022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" fillcolor="#5b9bd5 [3204]" strokecolor="#1f4d78 [1604]" strokeweight="1pt">
            <v:stroke joinstyle="miter"/>
            <v:textbox>
              <w:txbxContent>
                <w:p w14:paraId="592D05EE" w14:textId="34DC75B8" w:rsidR="005B2F3B" w:rsidRDefault="005B2F3B" w:rsidP="004326E9">
                  <w:pPr>
                    <w:jc w:val="center"/>
                  </w:pPr>
                  <w:r>
                    <w:rPr>
                      <w:lang w:val="uk-UA"/>
                    </w:rPr>
                    <w:t>Педагогічна практика</w:t>
                  </w:r>
                </w:p>
              </w:txbxContent>
            </v:textbox>
          </v:roundrect>
        </w:pict>
      </w:r>
      <w:r>
        <w:rPr>
          <w:b/>
          <w:noProof/>
          <w:sz w:val="28"/>
          <w:szCs w:val="28"/>
          <w:lang w:val="en-US" w:eastAsia="en-US"/>
        </w:rPr>
        <w:pict w14:anchorId="00A03549">
          <v:roundrect id="Скругленный прямоугольник 75" o:spid="_x0000_s1061" style="position:absolute;margin-left:358.1pt;margin-top:180.25pt;width:132pt;height:53.2pt;z-index:2516869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" fillcolor="#5b9bd5 [3204]" strokecolor="#1f4d78 [1604]" strokeweight="1pt">
            <v:stroke joinstyle="miter"/>
            <v:textbox>
              <w:txbxContent>
                <w:p w14:paraId="09BB5D33" w14:textId="77777777" w:rsidR="005B2F3B" w:rsidRPr="001B62D6" w:rsidRDefault="005B2F3B" w:rsidP="001B62D6">
                  <w:pPr>
                    <w:jc w:val="center"/>
                    <w:rPr>
                      <w:lang w:val="uk-UA"/>
                    </w:rPr>
                  </w:pPr>
                  <w:r>
                    <w:rPr>
                      <w:lang w:val="uk-UA"/>
                    </w:rPr>
                    <w:t>Переддипломна практика</w:t>
                  </w:r>
                </w:p>
              </w:txbxContent>
            </v:textbox>
          </v:roundrect>
        </w:pict>
      </w:r>
      <w:r>
        <w:rPr>
          <w:b/>
          <w:noProof/>
          <w:sz w:val="28"/>
          <w:szCs w:val="28"/>
          <w:lang w:val="en-US" w:eastAsia="en-US"/>
        </w:rPr>
        <w:pict w14:anchorId="4295B6F3">
          <v:roundrect id="Скругленный прямоугольник 73" o:spid="_x0000_s1062" style="position:absolute;margin-left:176.6pt;margin-top:180.25pt;width:140.25pt;height:51.65pt;z-index:25168384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" fillcolor="#5b9bd5 [3204]" strokecolor="#1f4d78 [1604]" strokeweight="1pt">
            <v:stroke joinstyle="miter"/>
            <v:textbox>
              <w:txbxContent>
                <w:p w14:paraId="4F128E62" w14:textId="77777777" w:rsidR="005B2F3B" w:rsidRPr="001B62D6" w:rsidRDefault="005B2F3B" w:rsidP="001B62D6">
                  <w:pPr>
                    <w:jc w:val="center"/>
                    <w:rPr>
                      <w:lang w:val="uk-UA"/>
                    </w:rPr>
                  </w:pPr>
                  <w:r>
                    <w:rPr>
                      <w:lang w:val="uk-UA"/>
                    </w:rPr>
                    <w:t>Педагогічна практика</w:t>
                  </w:r>
                </w:p>
              </w:txbxContent>
            </v:textbox>
          </v:roundrect>
        </w:pict>
      </w:r>
      <w:r>
        <w:rPr>
          <w:b/>
          <w:noProof/>
          <w:sz w:val="28"/>
          <w:szCs w:val="28"/>
          <w:lang w:val="en-US" w:eastAsia="en-US"/>
        </w:rPr>
        <w:pict w14:anchorId="675E9EFF">
          <v:roundrect id="Скругленный прямоугольник 71" o:spid="_x0000_s1063" style="position:absolute;margin-left:-2.65pt;margin-top:180.25pt;width:140.25pt;height:54pt;z-index:2516797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" fillcolor="#5b9bd5 [3204]" strokecolor="#1f4d78 [1604]" strokeweight="1pt">
            <v:stroke joinstyle="miter"/>
            <v:textbox>
              <w:txbxContent>
                <w:p w14:paraId="1E2196FA" w14:textId="62E0B5E4" w:rsidR="005B2F3B" w:rsidRPr="00627556" w:rsidRDefault="005B2F3B" w:rsidP="001B62D6">
                  <w:pPr>
                    <w:jc w:val="center"/>
                  </w:pPr>
                  <w:r w:rsidRPr="00627556">
                    <w:rPr>
                      <w:lang w:val="uk-UA"/>
                    </w:rPr>
                    <w:t xml:space="preserve">Актуальні проблеми корекційної </w:t>
                  </w:r>
                  <w:proofErr w:type="spellStart"/>
                  <w:r w:rsidRPr="00627556">
                    <w:rPr>
                      <w:lang w:val="uk-UA"/>
                    </w:rPr>
                    <w:t>логопсихології</w:t>
                  </w:r>
                  <w:proofErr w:type="spellEnd"/>
                </w:p>
              </w:txbxContent>
            </v:textbox>
          </v:roundrect>
        </w:pict>
      </w:r>
      <w:r>
        <w:rPr>
          <w:b/>
          <w:noProof/>
          <w:sz w:val="28"/>
          <w:szCs w:val="28"/>
          <w:lang w:val="en-US" w:eastAsia="en-US"/>
        </w:rPr>
        <w:pict w14:anchorId="1D28D590">
          <v:shape id="Стрелка вправо 74" o:spid="_x0000_s1076" type="#_x0000_t13" style="position:absolute;margin-left:319.1pt;margin-top:200.5pt;width:39pt;height:13.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" adj="17862" fillcolor="#5b9bd5 [3204]" strokecolor="#1f4d78 [1604]" strokeweight="1pt"/>
        </w:pict>
      </w:r>
      <w:r>
        <w:rPr>
          <w:b/>
          <w:noProof/>
          <w:sz w:val="28"/>
          <w:szCs w:val="28"/>
          <w:lang w:val="en-US" w:eastAsia="en-US"/>
        </w:rPr>
        <w:pict w14:anchorId="5D6595CA">
          <v:shape id="Стрелка вправо 63" o:spid="_x0000_s1072" type="#_x0000_t13" style="position:absolute;margin-left:316.85pt;margin-top:70pt;width:39pt;height:13.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" adj="17862" fillcolor="#5b9bd5 [3204]" strokecolor="#1f4d78 [1604]" strokeweight="1pt"/>
        </w:pict>
      </w:r>
      <w:r>
        <w:rPr>
          <w:b/>
          <w:noProof/>
          <w:sz w:val="28"/>
          <w:szCs w:val="28"/>
          <w:lang w:val="en-US" w:eastAsia="en-US"/>
        </w:rPr>
        <w:pict w14:anchorId="231AFCEB">
          <v:roundrect id="Скругленный прямоугольник 65" o:spid="_x0000_s1067" style="position:absolute;margin-left:-2.65pt;margin-top:112.65pt;width:140.25pt;height:52.55pt;z-index:2516715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" fillcolor="#5b9bd5 [3204]" strokecolor="#1f4d78 [1604]" strokeweight="1pt">
            <v:stroke joinstyle="miter"/>
            <v:textbox>
              <w:txbxContent>
                <w:p w14:paraId="1B19AD26" w14:textId="05D8A28D" w:rsidR="005B2F3B" w:rsidRPr="00627556" w:rsidRDefault="005B2F3B" w:rsidP="00960C88">
                  <w:pPr>
                    <w:jc w:val="center"/>
                  </w:pPr>
                  <w:r w:rsidRPr="00627556">
                    <w:rPr>
                      <w:lang w:val="uk-UA"/>
                    </w:rPr>
                    <w:t>Методологія та організація наукових досліджень</w:t>
                  </w:r>
                </w:p>
              </w:txbxContent>
            </v:textbox>
          </v:roundrect>
        </w:pict>
      </w:r>
      <w:r>
        <w:rPr>
          <w:b/>
          <w:noProof/>
          <w:sz w:val="28"/>
          <w:szCs w:val="28"/>
          <w:lang w:val="en-US" w:eastAsia="en-US"/>
        </w:rPr>
        <w:pict w14:anchorId="1BC04093">
          <v:roundrect id="Скругленный прямоугольник 67" o:spid="_x0000_s1065" style="position:absolute;margin-left:176.6pt;margin-top:112.65pt;width:140.25pt;height:54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" fillcolor="#5b9bd5 [3204]" strokecolor="#1f4d78 [1604]" strokeweight="1pt">
            <v:stroke joinstyle="miter"/>
            <v:textbox>
              <w:txbxContent>
                <w:p w14:paraId="2E0FD6D5" w14:textId="77777777" w:rsidR="005B2F3B" w:rsidRPr="00960C88" w:rsidRDefault="005B2F3B" w:rsidP="00960C88">
                  <w:pPr>
                    <w:jc w:val="center"/>
                    <w:rPr>
                      <w:lang w:val="uk-UA"/>
                    </w:rPr>
                  </w:pPr>
                  <w:r>
                    <w:rPr>
                      <w:lang w:val="uk-UA"/>
                    </w:rPr>
                    <w:t>Переддипломна практика</w:t>
                  </w:r>
                </w:p>
              </w:txbxContent>
            </v:textbox>
          </v:roundrect>
        </w:pict>
      </w:r>
      <w:r>
        <w:rPr>
          <w:b/>
          <w:noProof/>
          <w:sz w:val="28"/>
          <w:szCs w:val="28"/>
          <w:lang w:val="en-US" w:eastAsia="en-US"/>
        </w:rPr>
        <w:pict w14:anchorId="34067C06">
          <v:roundrect id="Скругленный прямоугольник 70" o:spid="_x0000_s1064" style="position:absolute;margin-left:356.7pt;margin-top:112.65pt;width:118.5pt;height:54pt;z-index:25167872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" fillcolor="#5b9bd5 [3204]" strokecolor="#1f4d78 [1604]" strokeweight="1pt">
            <v:stroke joinstyle="miter"/>
            <v:textbox>
              <w:txbxContent>
                <w:p w14:paraId="4C45A1CF" w14:textId="77777777" w:rsidR="005B2F3B" w:rsidRPr="00A82C8B" w:rsidRDefault="005B2F3B" w:rsidP="00960C88">
                  <w:pPr>
                    <w:jc w:val="center"/>
                    <w:rPr>
                      <w:lang w:val="uk-UA"/>
                    </w:rPr>
                  </w:pPr>
                  <w:r>
                    <w:rPr>
                      <w:lang w:val="uk-UA"/>
                    </w:rPr>
                    <w:t>Магістерська кваліфікаційна робота</w:t>
                  </w:r>
                </w:p>
                <w:p w14:paraId="265D5260" w14:textId="77777777" w:rsidR="005B2F3B" w:rsidRDefault="005B2F3B" w:rsidP="00960C88">
                  <w:pPr>
                    <w:jc w:val="center"/>
                  </w:pPr>
                </w:p>
              </w:txbxContent>
            </v:textbox>
          </v:roundrect>
        </w:pict>
      </w:r>
      <w:r>
        <w:rPr>
          <w:b/>
          <w:noProof/>
          <w:sz w:val="28"/>
          <w:szCs w:val="28"/>
          <w:lang w:val="en-US" w:eastAsia="en-US"/>
        </w:rPr>
        <w:pict w14:anchorId="63BCE718">
          <v:shape id="Стрелка вправо 61" o:spid="_x0000_s1071" type="#_x0000_t13" style="position:absolute;margin-left:137.6pt;margin-top:70pt;width:39pt;height:1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" adj="17862" fillcolor="#5b9bd5 [3204]" strokecolor="#1f4d78 [1604]" strokeweight="1pt"/>
        </w:pict>
      </w:r>
      <w:r>
        <w:rPr>
          <w:b/>
          <w:noProof/>
          <w:sz w:val="28"/>
          <w:szCs w:val="28"/>
          <w:lang w:val="en-US" w:eastAsia="en-US"/>
        </w:rPr>
        <w:pict w14:anchorId="0758F647">
          <v:shape id="Стрелка вправо 90" o:spid="_x0000_s1082" type="#_x0000_t13" style="position:absolute;margin-left:324.35pt;margin-top:379.75pt;width:39pt;height:13.5pt;z-index:251716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" adj="17862" fillcolor="#5b9bd5 [3204]" strokecolor="#1f4d78 [1604]" strokeweight="1pt"/>
        </w:pict>
      </w:r>
      <w:r>
        <w:rPr>
          <w:b/>
          <w:noProof/>
          <w:sz w:val="28"/>
          <w:szCs w:val="28"/>
          <w:lang w:val="en-US" w:eastAsia="en-US"/>
        </w:rPr>
        <w:pict w14:anchorId="0E736371">
          <v:shape id="Стрелка вправо 84" o:spid="_x0000_s1080" type="#_x0000_t13" style="position:absolute;margin-left:324.35pt;margin-top:318.25pt;width:39pt;height:13.5pt;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" adj="17862" fillcolor="#5b9bd5 [3204]" strokecolor="#1f4d78 [1604]" strokeweight="1pt"/>
        </w:pict>
      </w:r>
      <w:r>
        <w:rPr>
          <w:b/>
          <w:noProof/>
          <w:sz w:val="28"/>
          <w:szCs w:val="28"/>
          <w:lang w:val="en-US" w:eastAsia="en-US"/>
        </w:rPr>
        <w:pict w14:anchorId="2FC8901B">
          <v:shape id="Стрелка вправо 80" o:spid="_x0000_s1078" type="#_x0000_t13" style="position:absolute;margin-left:322.1pt;margin-top:259.75pt;width:39pt;height:13.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" adj="17862" fillcolor="#5b9bd5 [3204]" strokecolor="#1f4d78 [1604]" strokeweight="1pt"/>
        </w:pict>
      </w:r>
      <w:r>
        <w:rPr>
          <w:b/>
          <w:noProof/>
          <w:sz w:val="28"/>
          <w:szCs w:val="28"/>
          <w:lang w:val="en-US" w:eastAsia="en-US"/>
        </w:rPr>
        <w:pict w14:anchorId="0498721E">
          <v:shape id="Стрелка вправо 72" o:spid="_x0000_s1075" type="#_x0000_t13" style="position:absolute;margin-left:137.6pt;margin-top:199.75pt;width:39pt;height:13.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" adj="17862" fillcolor="#5b9bd5 [3204]" strokecolor="#1f4d78 [1604]" strokeweight="1pt"/>
        </w:pict>
      </w:r>
      <w:r>
        <w:rPr>
          <w:b/>
          <w:noProof/>
          <w:sz w:val="28"/>
          <w:szCs w:val="28"/>
          <w:lang w:val="en-US" w:eastAsia="en-US"/>
        </w:rPr>
        <w:pict w14:anchorId="77D0AE6B">
          <v:shape id="Стрелка вправо 68" o:spid="_x0000_s1074" type="#_x0000_t13" style="position:absolute;margin-left:316.85pt;margin-top:133pt;width:39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" adj="17862" fillcolor="#5b9bd5 [3204]" strokecolor="#1f4d78 [1604]" strokeweight="1pt"/>
        </w:pict>
      </w:r>
      <w:r>
        <w:rPr>
          <w:b/>
          <w:noProof/>
          <w:sz w:val="28"/>
          <w:szCs w:val="28"/>
          <w:lang w:val="en-US" w:eastAsia="en-US"/>
        </w:rPr>
        <w:pict w14:anchorId="1A073F7A">
          <v:shape id="Стрелка вправо 66" o:spid="_x0000_s1073" type="#_x0000_t13" style="position:absolute;margin-left:137.6pt;margin-top:134.5pt;width:39pt;height:1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" adj="17862" fillcolor="#5b9bd5 [3204]" strokecolor="#1f4d78 [1604]" strokeweight="1pt"/>
        </w:pict>
      </w:r>
      <w:r>
        <w:rPr>
          <w:b/>
          <w:noProof/>
          <w:sz w:val="28"/>
          <w:szCs w:val="28"/>
          <w:lang w:val="en-US" w:eastAsia="en-US"/>
        </w:rPr>
        <w:pict w14:anchorId="04171842">
          <v:shape id="Стрелка вправо 59" o:spid="_x0000_s1070" type="#_x0000_t13" style="position:absolute;margin-left:143.6pt;margin-top:13pt;width:39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" adj="17862" fillcolor="#5b9bd5 [3204]" strokecolor="#1f4d78 [1604]" strokeweight="1pt"/>
        </w:pict>
      </w:r>
      <w:r w:rsidR="00A9655B" w:rsidRPr="007241DD">
        <w:rPr>
          <w:b/>
          <w:sz w:val="28"/>
          <w:szCs w:val="28"/>
          <w:lang w:val="uk-UA"/>
        </w:rPr>
        <w:br w:type="page"/>
      </w:r>
    </w:p>
    <w:p w14:paraId="4D25CF15" w14:textId="745D8C75" w:rsidR="007025BF" w:rsidRPr="007241DD" w:rsidRDefault="007025BF" w:rsidP="008D41D3">
      <w:pPr>
        <w:pStyle w:val="af2"/>
        <w:numPr>
          <w:ilvl w:val="1"/>
          <w:numId w:val="19"/>
        </w:numPr>
        <w:spacing w:after="200" w:line="360" w:lineRule="auto"/>
        <w:jc w:val="center"/>
        <w:rPr>
          <w:b/>
          <w:sz w:val="28"/>
          <w:szCs w:val="28"/>
        </w:rPr>
        <w:sectPr w:rsidR="007025BF" w:rsidRPr="007241DD" w:rsidSect="00DE0326">
          <w:headerReference w:type="default" r:id="rId11"/>
          <w:pgSz w:w="11906" w:h="16838" w:code="9"/>
          <w:pgMar w:top="709" w:right="851" w:bottom="851" w:left="1418" w:header="709" w:footer="408" w:gutter="0"/>
          <w:cols w:space="708"/>
          <w:titlePg/>
          <w:docGrid w:linePitch="360"/>
        </w:sectPr>
      </w:pPr>
    </w:p>
    <w:p w14:paraId="3E86365D" w14:textId="77777777" w:rsidR="008D41D3" w:rsidRPr="007241DD" w:rsidRDefault="008D41D3" w:rsidP="008D41D3">
      <w:pPr>
        <w:pStyle w:val="af2"/>
        <w:numPr>
          <w:ilvl w:val="1"/>
          <w:numId w:val="19"/>
        </w:numPr>
        <w:spacing w:after="200" w:line="360" w:lineRule="auto"/>
        <w:jc w:val="center"/>
        <w:rPr>
          <w:b/>
          <w:sz w:val="28"/>
          <w:szCs w:val="28"/>
        </w:rPr>
      </w:pPr>
      <w:r w:rsidRPr="007241DD">
        <w:rPr>
          <w:b/>
          <w:sz w:val="28"/>
          <w:szCs w:val="28"/>
        </w:rPr>
        <w:lastRenderedPageBreak/>
        <w:t xml:space="preserve">Практична </w:t>
      </w:r>
      <w:proofErr w:type="spellStart"/>
      <w:r w:rsidRPr="007241DD">
        <w:rPr>
          <w:b/>
          <w:sz w:val="28"/>
          <w:szCs w:val="28"/>
        </w:rPr>
        <w:t>підготовка</w:t>
      </w:r>
      <w:proofErr w:type="spellEnd"/>
    </w:p>
    <w:tbl>
      <w:tblPr>
        <w:tblW w:w="15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253"/>
        <w:gridCol w:w="1124"/>
        <w:gridCol w:w="3777"/>
        <w:gridCol w:w="5777"/>
        <w:gridCol w:w="1616"/>
      </w:tblGrid>
      <w:tr w:rsidR="007025BF" w:rsidRPr="007241DD" w14:paraId="17B47941" w14:textId="77777777" w:rsidTr="00505CD3">
        <w:tc>
          <w:tcPr>
            <w:tcW w:w="1945" w:type="dxa"/>
            <w:shd w:val="clear" w:color="auto" w:fill="D9D9D9"/>
            <w:vAlign w:val="center"/>
          </w:tcPr>
          <w:p w14:paraId="3DE0708B" w14:textId="77777777" w:rsidR="007025BF" w:rsidRPr="007241DD" w:rsidRDefault="007025BF" w:rsidP="00813EFC">
            <w:pPr>
              <w:jc w:val="center"/>
              <w:rPr>
                <w:b/>
              </w:rPr>
            </w:pPr>
            <w:r w:rsidRPr="007241DD">
              <w:rPr>
                <w:b/>
              </w:rPr>
              <w:t>Вид практики</w:t>
            </w:r>
          </w:p>
        </w:tc>
        <w:tc>
          <w:tcPr>
            <w:tcW w:w="1253" w:type="dxa"/>
            <w:shd w:val="clear" w:color="auto" w:fill="D9D9D9"/>
            <w:vAlign w:val="center"/>
          </w:tcPr>
          <w:p w14:paraId="664A4768" w14:textId="77777777" w:rsidR="007025BF" w:rsidRPr="007241DD" w:rsidRDefault="007025BF" w:rsidP="00813EFC">
            <w:pPr>
              <w:jc w:val="center"/>
              <w:rPr>
                <w:b/>
              </w:rPr>
            </w:pPr>
            <w:r w:rsidRPr="007241DD">
              <w:rPr>
                <w:b/>
              </w:rPr>
              <w:t>К-</w:t>
            </w:r>
            <w:proofErr w:type="spellStart"/>
            <w:r w:rsidRPr="007241DD">
              <w:rPr>
                <w:b/>
              </w:rPr>
              <w:t>сть</w:t>
            </w:r>
            <w:proofErr w:type="spellEnd"/>
            <w:r w:rsidRPr="007241DD">
              <w:rPr>
                <w:b/>
              </w:rPr>
              <w:t xml:space="preserve"> </w:t>
            </w:r>
            <w:proofErr w:type="spellStart"/>
            <w:r w:rsidRPr="007241DD">
              <w:rPr>
                <w:b/>
              </w:rPr>
              <w:t>кредитів</w:t>
            </w:r>
            <w:proofErr w:type="spellEnd"/>
            <w:r w:rsidRPr="007241DD">
              <w:rPr>
                <w:b/>
              </w:rPr>
              <w:t xml:space="preserve"> ЄКТС</w:t>
            </w:r>
          </w:p>
        </w:tc>
        <w:tc>
          <w:tcPr>
            <w:tcW w:w="1124" w:type="dxa"/>
            <w:shd w:val="clear" w:color="auto" w:fill="D9D9D9"/>
            <w:vAlign w:val="center"/>
          </w:tcPr>
          <w:p w14:paraId="4AA2427D" w14:textId="77777777" w:rsidR="007025BF" w:rsidRPr="007241DD" w:rsidRDefault="007025BF" w:rsidP="00813EFC">
            <w:pPr>
              <w:jc w:val="center"/>
              <w:rPr>
                <w:b/>
              </w:rPr>
            </w:pPr>
            <w:r w:rsidRPr="007241DD">
              <w:rPr>
                <w:b/>
              </w:rPr>
              <w:t>Семестр</w:t>
            </w:r>
          </w:p>
        </w:tc>
        <w:tc>
          <w:tcPr>
            <w:tcW w:w="3777" w:type="dxa"/>
            <w:shd w:val="clear" w:color="auto" w:fill="D9D9D9"/>
            <w:vAlign w:val="center"/>
          </w:tcPr>
          <w:p w14:paraId="4DDD89DB" w14:textId="77777777" w:rsidR="007025BF" w:rsidRPr="007241DD" w:rsidRDefault="007025BF" w:rsidP="00813EFC">
            <w:pPr>
              <w:jc w:val="center"/>
              <w:rPr>
                <w:b/>
                <w:sz w:val="20"/>
                <w:szCs w:val="20"/>
              </w:rPr>
            </w:pPr>
            <w:proofErr w:type="spellStart"/>
            <w:r w:rsidRPr="007241DD">
              <w:rPr>
                <w:b/>
                <w:sz w:val="20"/>
                <w:szCs w:val="20"/>
              </w:rPr>
              <w:t>Зміст</w:t>
            </w:r>
            <w:proofErr w:type="spellEnd"/>
            <w:r w:rsidRPr="007241DD">
              <w:rPr>
                <w:b/>
                <w:sz w:val="20"/>
                <w:szCs w:val="20"/>
              </w:rPr>
              <w:t xml:space="preserve"> практики</w:t>
            </w:r>
          </w:p>
        </w:tc>
        <w:tc>
          <w:tcPr>
            <w:tcW w:w="5777" w:type="dxa"/>
            <w:shd w:val="clear" w:color="auto" w:fill="D9D9D9"/>
            <w:vAlign w:val="center"/>
          </w:tcPr>
          <w:p w14:paraId="46FE653C" w14:textId="77777777" w:rsidR="007025BF" w:rsidRPr="007241DD" w:rsidRDefault="007025BF" w:rsidP="00813EFC">
            <w:pPr>
              <w:jc w:val="center"/>
              <w:rPr>
                <w:b/>
                <w:sz w:val="20"/>
                <w:szCs w:val="20"/>
              </w:rPr>
            </w:pPr>
            <w:proofErr w:type="spellStart"/>
            <w:r w:rsidRPr="007241DD">
              <w:rPr>
                <w:b/>
                <w:sz w:val="20"/>
                <w:szCs w:val="20"/>
              </w:rPr>
              <w:t>Очікувані</w:t>
            </w:r>
            <w:proofErr w:type="spellEnd"/>
            <w:r w:rsidRPr="007241DD">
              <w:rPr>
                <w:b/>
                <w:sz w:val="20"/>
                <w:szCs w:val="20"/>
              </w:rPr>
              <w:t xml:space="preserve"> </w:t>
            </w:r>
            <w:proofErr w:type="spellStart"/>
            <w:r w:rsidRPr="007241DD">
              <w:rPr>
                <w:b/>
                <w:sz w:val="20"/>
                <w:szCs w:val="20"/>
              </w:rPr>
              <w:t>результати</w:t>
            </w:r>
            <w:proofErr w:type="spellEnd"/>
            <w:r w:rsidRPr="007241DD">
              <w:rPr>
                <w:b/>
                <w:sz w:val="20"/>
                <w:szCs w:val="20"/>
              </w:rPr>
              <w:t xml:space="preserve"> </w:t>
            </w:r>
            <w:proofErr w:type="spellStart"/>
            <w:r w:rsidRPr="007241DD">
              <w:rPr>
                <w:b/>
                <w:sz w:val="20"/>
                <w:szCs w:val="20"/>
              </w:rPr>
              <w:t>навчання</w:t>
            </w:r>
            <w:proofErr w:type="spellEnd"/>
          </w:p>
        </w:tc>
        <w:tc>
          <w:tcPr>
            <w:tcW w:w="1616" w:type="dxa"/>
            <w:shd w:val="clear" w:color="auto" w:fill="D9D9D9"/>
            <w:vAlign w:val="center"/>
          </w:tcPr>
          <w:p w14:paraId="287E7DFF" w14:textId="77777777" w:rsidR="007025BF" w:rsidRPr="007241DD" w:rsidRDefault="007025BF" w:rsidP="00813EFC">
            <w:pPr>
              <w:jc w:val="center"/>
              <w:rPr>
                <w:b/>
              </w:rPr>
            </w:pPr>
            <w:proofErr w:type="spellStart"/>
            <w:r w:rsidRPr="007241DD">
              <w:rPr>
                <w:b/>
              </w:rPr>
              <w:t>Підсумок</w:t>
            </w:r>
            <w:proofErr w:type="spellEnd"/>
          </w:p>
        </w:tc>
      </w:tr>
      <w:tr w:rsidR="00505CD3" w:rsidRPr="007241DD" w14:paraId="6ED8513F" w14:textId="77777777" w:rsidTr="00505CD3">
        <w:tc>
          <w:tcPr>
            <w:tcW w:w="1945" w:type="dxa"/>
            <w:vAlign w:val="center"/>
          </w:tcPr>
          <w:p w14:paraId="019C6F62" w14:textId="77777777" w:rsidR="00505CD3" w:rsidRPr="007241DD" w:rsidRDefault="00505CD3" w:rsidP="00505CD3">
            <w:pPr>
              <w:jc w:val="center"/>
              <w:rPr>
                <w:b/>
              </w:rPr>
            </w:pPr>
            <w:proofErr w:type="spellStart"/>
            <w:r w:rsidRPr="007241DD">
              <w:rPr>
                <w:b/>
              </w:rPr>
              <w:t>Педагогічна</w:t>
            </w:r>
            <w:proofErr w:type="spellEnd"/>
          </w:p>
        </w:tc>
        <w:tc>
          <w:tcPr>
            <w:tcW w:w="1253" w:type="dxa"/>
            <w:vAlign w:val="center"/>
          </w:tcPr>
          <w:p w14:paraId="6969C1FD" w14:textId="77777777" w:rsidR="00505CD3" w:rsidRPr="007241DD" w:rsidRDefault="00505CD3" w:rsidP="00505CD3">
            <w:pPr>
              <w:jc w:val="center"/>
            </w:pPr>
            <w:r w:rsidRPr="007241DD">
              <w:t>6 кредит</w:t>
            </w:r>
            <w:proofErr w:type="spellStart"/>
            <w:r w:rsidRPr="007241DD">
              <w:rPr>
                <w:lang w:val="uk-UA"/>
              </w:rPr>
              <w:t>ів</w:t>
            </w:r>
            <w:proofErr w:type="spellEnd"/>
          </w:p>
          <w:p w14:paraId="1943FA61" w14:textId="77777777" w:rsidR="00505CD3" w:rsidRPr="007241DD" w:rsidRDefault="00505CD3" w:rsidP="00505CD3">
            <w:pPr>
              <w:jc w:val="center"/>
            </w:pPr>
            <w:r w:rsidRPr="007241DD">
              <w:t xml:space="preserve">(4 </w:t>
            </w:r>
            <w:proofErr w:type="spellStart"/>
            <w:r w:rsidRPr="007241DD">
              <w:t>тижні</w:t>
            </w:r>
            <w:proofErr w:type="spellEnd"/>
            <w:r w:rsidRPr="007241DD">
              <w:t>)</w:t>
            </w:r>
          </w:p>
        </w:tc>
        <w:tc>
          <w:tcPr>
            <w:tcW w:w="1124" w:type="dxa"/>
            <w:vAlign w:val="center"/>
          </w:tcPr>
          <w:p w14:paraId="5FE916A8" w14:textId="77777777" w:rsidR="00505CD3" w:rsidRPr="007241DD" w:rsidRDefault="00505CD3" w:rsidP="00505CD3">
            <w:pPr>
              <w:jc w:val="center"/>
            </w:pPr>
            <w:r w:rsidRPr="007241DD">
              <w:t>2</w:t>
            </w:r>
          </w:p>
        </w:tc>
        <w:tc>
          <w:tcPr>
            <w:tcW w:w="3777" w:type="dxa"/>
          </w:tcPr>
          <w:p w14:paraId="0A79B8A9" w14:textId="77777777" w:rsidR="00505CD3" w:rsidRPr="007241DD" w:rsidRDefault="00505CD3" w:rsidP="00505CD3">
            <w:pPr>
              <w:numPr>
                <w:ilvl w:val="0"/>
                <w:numId w:val="25"/>
              </w:numPr>
              <w:ind w:left="356"/>
              <w:jc w:val="both"/>
              <w:rPr>
                <w:sz w:val="20"/>
                <w:szCs w:val="20"/>
                <w:lang w:val="uk-UA"/>
              </w:rPr>
            </w:pPr>
            <w:r w:rsidRPr="007241DD">
              <w:rPr>
                <w:sz w:val="20"/>
                <w:szCs w:val="20"/>
                <w:lang w:val="uk-UA"/>
              </w:rPr>
              <w:t>Ознайомитися з нормативною документацією НПП (викладача), випускової кафедри за спеціальністю, ЗВО – бази проходження практики.</w:t>
            </w:r>
          </w:p>
          <w:p w14:paraId="7AADF1C0" w14:textId="77777777" w:rsidR="00505CD3" w:rsidRPr="007241DD" w:rsidRDefault="00505CD3" w:rsidP="00505CD3">
            <w:pPr>
              <w:numPr>
                <w:ilvl w:val="0"/>
                <w:numId w:val="25"/>
              </w:numPr>
              <w:ind w:left="356"/>
              <w:jc w:val="both"/>
              <w:rPr>
                <w:sz w:val="20"/>
                <w:szCs w:val="20"/>
                <w:lang w:val="uk-UA"/>
              </w:rPr>
            </w:pPr>
            <w:r w:rsidRPr="007241DD">
              <w:rPr>
                <w:sz w:val="20"/>
                <w:szCs w:val="20"/>
                <w:lang w:val="uk-UA" w:eastAsia="uk-UA"/>
              </w:rPr>
              <w:t>Вивчити зміст навчальної роботи(картку індивідуального навчального навантаження) керівника практики (викладача фахових дисциплін), за яким закріплений магістрант-практикант</w:t>
            </w:r>
            <w:r w:rsidRPr="007241DD">
              <w:rPr>
                <w:sz w:val="20"/>
                <w:szCs w:val="20"/>
                <w:lang w:val="uk-UA"/>
              </w:rPr>
              <w:t xml:space="preserve">, ознайомитися з його роботою щодо </w:t>
            </w:r>
            <w:r w:rsidRPr="007241DD">
              <w:rPr>
                <w:sz w:val="20"/>
                <w:szCs w:val="20"/>
                <w:lang w:val="uk-UA" w:eastAsia="uk-UA"/>
              </w:rPr>
              <w:t>наповнення платформи дистанційного навчання</w:t>
            </w:r>
            <w:r w:rsidRPr="007241DD">
              <w:rPr>
                <w:sz w:val="20"/>
                <w:szCs w:val="20"/>
                <w:lang w:val="uk-UA"/>
              </w:rPr>
              <w:t xml:space="preserve"> (</w:t>
            </w:r>
            <w:r w:rsidRPr="007241DD">
              <w:rPr>
                <w:sz w:val="20"/>
                <w:szCs w:val="20"/>
                <w:lang w:val="uk-UA" w:eastAsia="uk-UA"/>
              </w:rPr>
              <w:t>НМКД</w:t>
            </w:r>
            <w:r w:rsidRPr="007241DD">
              <w:rPr>
                <w:sz w:val="20"/>
                <w:szCs w:val="20"/>
                <w:lang w:val="uk-UA"/>
              </w:rPr>
              <w:t>) і роботою на ній.</w:t>
            </w:r>
          </w:p>
          <w:p w14:paraId="7E204217" w14:textId="77777777" w:rsidR="00505CD3" w:rsidRPr="007241DD" w:rsidRDefault="00505CD3" w:rsidP="00505CD3">
            <w:pPr>
              <w:numPr>
                <w:ilvl w:val="0"/>
                <w:numId w:val="25"/>
              </w:numPr>
              <w:ind w:left="356"/>
              <w:jc w:val="both"/>
              <w:rPr>
                <w:sz w:val="20"/>
                <w:szCs w:val="20"/>
                <w:lang w:val="uk-UA"/>
              </w:rPr>
            </w:pPr>
            <w:r w:rsidRPr="007241DD">
              <w:rPr>
                <w:sz w:val="20"/>
                <w:szCs w:val="20"/>
                <w:lang w:val="uk-UA"/>
              </w:rPr>
              <w:t>В</w:t>
            </w:r>
            <w:r w:rsidRPr="007241DD">
              <w:rPr>
                <w:sz w:val="20"/>
                <w:szCs w:val="20"/>
                <w:lang w:val="uk-UA" w:eastAsia="uk-UA"/>
              </w:rPr>
              <w:t>ідвідати одне заняття викладача</w:t>
            </w:r>
            <w:r w:rsidRPr="007241DD">
              <w:rPr>
                <w:sz w:val="20"/>
                <w:szCs w:val="20"/>
                <w:lang w:val="uk-UA"/>
              </w:rPr>
              <w:t xml:space="preserve"> (</w:t>
            </w:r>
            <w:r w:rsidRPr="007241DD">
              <w:rPr>
                <w:sz w:val="20"/>
                <w:szCs w:val="20"/>
                <w:lang w:val="uk-UA" w:eastAsia="uk-UA"/>
              </w:rPr>
              <w:t>з метою вивчення різноманітних методів, прийомів роботи зі студентською аудиторією</w:t>
            </w:r>
            <w:r w:rsidRPr="007241DD">
              <w:rPr>
                <w:sz w:val="20"/>
                <w:szCs w:val="20"/>
                <w:lang w:val="uk-UA"/>
              </w:rPr>
              <w:t>)</w:t>
            </w:r>
            <w:r w:rsidRPr="007241DD">
              <w:rPr>
                <w:sz w:val="20"/>
                <w:szCs w:val="20"/>
                <w:lang w:val="uk-UA" w:eastAsia="uk-UA"/>
              </w:rPr>
              <w:t xml:space="preserve"> та одне – іншого магістранта; відвідати заходи, які проводяться кафедрою(не менше одного).</w:t>
            </w:r>
          </w:p>
          <w:p w14:paraId="36946990" w14:textId="77777777" w:rsidR="00505CD3" w:rsidRPr="007241DD" w:rsidRDefault="00505CD3" w:rsidP="00505CD3">
            <w:pPr>
              <w:numPr>
                <w:ilvl w:val="0"/>
                <w:numId w:val="25"/>
              </w:numPr>
              <w:ind w:left="356"/>
              <w:jc w:val="both"/>
              <w:rPr>
                <w:sz w:val="20"/>
                <w:szCs w:val="20"/>
                <w:lang w:val="uk-UA"/>
              </w:rPr>
            </w:pPr>
            <w:r w:rsidRPr="007241DD">
              <w:rPr>
                <w:sz w:val="20"/>
                <w:szCs w:val="20"/>
                <w:lang w:val="uk-UA" w:eastAsia="uk-UA"/>
              </w:rPr>
              <w:t>Провести аналіз одного відвіданого заняття з фахової дисципліни магістранта, докласти його до звіту з практики.</w:t>
            </w:r>
          </w:p>
          <w:p w14:paraId="76A280DE" w14:textId="77777777" w:rsidR="00505CD3" w:rsidRPr="007241DD" w:rsidRDefault="00505CD3" w:rsidP="00505CD3">
            <w:pPr>
              <w:numPr>
                <w:ilvl w:val="0"/>
                <w:numId w:val="25"/>
              </w:numPr>
              <w:ind w:left="356"/>
              <w:jc w:val="both"/>
              <w:rPr>
                <w:sz w:val="20"/>
                <w:szCs w:val="20"/>
                <w:lang w:val="uk-UA"/>
              </w:rPr>
            </w:pPr>
            <w:r w:rsidRPr="007241DD">
              <w:rPr>
                <w:sz w:val="20"/>
                <w:szCs w:val="20"/>
                <w:lang w:val="uk-UA" w:eastAsia="uk-UA"/>
              </w:rPr>
              <w:t xml:space="preserve">Збирати, систематизувати теоретичний та практичний матеріал із </w:t>
            </w:r>
            <w:r w:rsidRPr="007241DD">
              <w:rPr>
                <w:sz w:val="20"/>
                <w:szCs w:val="20"/>
                <w:lang w:val="uk-UA"/>
              </w:rPr>
              <w:t xml:space="preserve">теми власної </w:t>
            </w:r>
            <w:r w:rsidRPr="007241DD">
              <w:rPr>
                <w:sz w:val="20"/>
                <w:szCs w:val="20"/>
                <w:lang w:val="uk-UA" w:eastAsia="uk-UA"/>
              </w:rPr>
              <w:t xml:space="preserve">кваліфікаційної роботи, обговорювати можливості його використання в освітньому процесі під час педагогічної практики. Підготувати наукову публікацію (статтю/тези) за темою кваліфікаційної роботи </w:t>
            </w:r>
            <w:r w:rsidRPr="007241DD">
              <w:rPr>
                <w:rFonts w:eastAsia="Calibri"/>
                <w:sz w:val="20"/>
                <w:szCs w:val="20"/>
                <w:lang w:val="uk-UA"/>
              </w:rPr>
              <w:t xml:space="preserve">та подати керівникові практики від Інституту для подальшої публікації у Збірнику </w:t>
            </w:r>
            <w:r w:rsidRPr="007241DD">
              <w:rPr>
                <w:rFonts w:eastAsia="Calibri"/>
                <w:sz w:val="20"/>
                <w:szCs w:val="20"/>
                <w:lang w:val="uk-UA"/>
              </w:rPr>
              <w:lastRenderedPageBreak/>
              <w:t>тез за результатами практичної складової освітніх програм.</w:t>
            </w:r>
          </w:p>
          <w:p w14:paraId="5BA7B2AB" w14:textId="5336B065" w:rsidR="00505CD3" w:rsidRPr="007241DD" w:rsidRDefault="00505CD3" w:rsidP="00505CD3">
            <w:pPr>
              <w:widowControl w:val="0"/>
              <w:shd w:val="clear" w:color="auto" w:fill="FFFFFF"/>
              <w:tabs>
                <w:tab w:val="left" w:pos="500"/>
              </w:tabs>
              <w:autoSpaceDE w:val="0"/>
              <w:autoSpaceDN w:val="0"/>
              <w:adjustRightInd w:val="0"/>
              <w:ind w:left="216"/>
              <w:jc w:val="both"/>
              <w:rPr>
                <w:bCs/>
                <w:sz w:val="20"/>
                <w:szCs w:val="20"/>
                <w:lang w:val="uk-UA"/>
              </w:rPr>
            </w:pPr>
            <w:r w:rsidRPr="007241DD">
              <w:rPr>
                <w:sz w:val="20"/>
                <w:szCs w:val="20"/>
                <w:lang w:val="uk-UA" w:eastAsia="uk-UA"/>
              </w:rPr>
              <w:t>Оформити звіти та необхідну документацію: щоденник із педагогічної практики; конспект однієї лекції; конспект або звіт про один захід профорієнтаційного спрямування</w:t>
            </w:r>
            <w:r w:rsidRPr="007241DD">
              <w:rPr>
                <w:sz w:val="20"/>
                <w:szCs w:val="20"/>
                <w:lang w:val="uk-UA"/>
              </w:rPr>
              <w:t>.</w:t>
            </w:r>
          </w:p>
        </w:tc>
        <w:tc>
          <w:tcPr>
            <w:tcW w:w="5777" w:type="dxa"/>
          </w:tcPr>
          <w:p w14:paraId="4B7E2037" w14:textId="77777777" w:rsidR="00505CD3" w:rsidRPr="007241DD" w:rsidRDefault="00505CD3" w:rsidP="00505CD3">
            <w:pPr>
              <w:jc w:val="both"/>
              <w:rPr>
                <w:sz w:val="20"/>
                <w:szCs w:val="20"/>
                <w:lang w:val="uk-UA"/>
              </w:rPr>
            </w:pPr>
            <w:r w:rsidRPr="007241DD">
              <w:rPr>
                <w:sz w:val="20"/>
                <w:szCs w:val="20"/>
                <w:lang w:val="uk-UA"/>
              </w:rPr>
              <w:lastRenderedPageBreak/>
              <w:t>ПРН 1. Здійснювати аналіз еволюційних процесів у сфері освіти осіб із особливими освітніми потребами, обґрунтовувати власне бачення шляхів розв’язання наявних проблем.</w:t>
            </w:r>
          </w:p>
          <w:p w14:paraId="40A6AC81" w14:textId="77777777" w:rsidR="00505CD3" w:rsidRPr="007241DD" w:rsidRDefault="00505CD3" w:rsidP="00505CD3">
            <w:pPr>
              <w:pStyle w:val="Default"/>
              <w:jc w:val="both"/>
              <w:rPr>
                <w:sz w:val="20"/>
                <w:szCs w:val="20"/>
                <w:lang w:val="uk-UA"/>
              </w:rPr>
            </w:pPr>
            <w:r w:rsidRPr="007241DD">
              <w:rPr>
                <w:sz w:val="20"/>
                <w:szCs w:val="20"/>
                <w:lang w:val="uk-UA"/>
              </w:rPr>
              <w:t xml:space="preserve">ПРН 3. Розробляти та впроваджувати інноваційні методики і технології корекційно-розвивальної роботи з особами з особливими освітніми потребами, генерувати нові ідеї для удосконалення навчання, виховання, розвитку та соціалізації цих осіб. </w:t>
            </w:r>
          </w:p>
          <w:p w14:paraId="5534B87D" w14:textId="77777777" w:rsidR="00505CD3" w:rsidRPr="007241DD" w:rsidRDefault="00505CD3" w:rsidP="00505CD3">
            <w:pPr>
              <w:jc w:val="both"/>
              <w:rPr>
                <w:bCs/>
                <w:sz w:val="20"/>
                <w:szCs w:val="20"/>
                <w:lang w:val="uk-UA"/>
              </w:rPr>
            </w:pPr>
            <w:r w:rsidRPr="007241DD">
              <w:rPr>
                <w:sz w:val="20"/>
                <w:szCs w:val="20"/>
                <w:lang w:val="uk-UA"/>
              </w:rPr>
              <w:t xml:space="preserve">ПРН 4. Добирати та застосовувати ефективні методики комплексного </w:t>
            </w:r>
            <w:r w:rsidRPr="007241DD">
              <w:rPr>
                <w:bCs/>
                <w:sz w:val="20"/>
                <w:szCs w:val="20"/>
                <w:lang w:val="uk-UA"/>
              </w:rPr>
              <w:t xml:space="preserve">оцінювання розвитку дітей, </w:t>
            </w:r>
            <w:r w:rsidRPr="007241DD">
              <w:rPr>
                <w:sz w:val="20"/>
                <w:szCs w:val="20"/>
                <w:lang w:val="uk-UA"/>
              </w:rPr>
              <w:t xml:space="preserve">рефлексувати та критично аналізувати достовірність одержаних результатів оцінювання, </w:t>
            </w:r>
            <w:r w:rsidRPr="007241DD">
              <w:rPr>
                <w:bCs/>
                <w:sz w:val="20"/>
                <w:szCs w:val="20"/>
                <w:lang w:val="uk-UA"/>
              </w:rPr>
              <w:t>визначати на основі їх інтерпретації особливі освітні потреби дітей та рівень освітньої підтримки.</w:t>
            </w:r>
          </w:p>
          <w:p w14:paraId="62967544" w14:textId="77777777" w:rsidR="00505CD3" w:rsidRPr="007241DD" w:rsidRDefault="00505CD3" w:rsidP="00505CD3">
            <w:pPr>
              <w:pStyle w:val="Normalmy"/>
              <w:jc w:val="both"/>
              <w:rPr>
                <w:sz w:val="20"/>
                <w:lang w:val="uk-UA"/>
              </w:rPr>
            </w:pPr>
            <w:r w:rsidRPr="007241DD">
              <w:rPr>
                <w:sz w:val="20"/>
                <w:lang w:val="uk-UA"/>
              </w:rPr>
              <w:t>П</w:t>
            </w:r>
            <w:r w:rsidRPr="007241DD">
              <w:rPr>
                <w:sz w:val="20"/>
              </w:rPr>
              <w:t>Р</w:t>
            </w:r>
            <w:r w:rsidRPr="007241DD">
              <w:rPr>
                <w:sz w:val="20"/>
                <w:lang w:val="uk-UA"/>
              </w:rPr>
              <w:t>Н 5</w:t>
            </w:r>
            <w:r w:rsidRPr="007241DD">
              <w:rPr>
                <w:sz w:val="20"/>
              </w:rPr>
              <w:t xml:space="preserve">. </w:t>
            </w:r>
            <w:r w:rsidRPr="007241DD">
              <w:rPr>
                <w:sz w:val="20"/>
                <w:lang w:val="uk-UA"/>
              </w:rPr>
              <w:t>Аргументувати, планувати та н</w:t>
            </w:r>
            <w:r w:rsidRPr="007241DD">
              <w:rPr>
                <w:sz w:val="20"/>
              </w:rPr>
              <w:t>адавати психолого-педагогічні та корекційно-розвиткові послуги (допомогу) відповідно до рівня функціонування, обмеження життєдіяльності та розвитку дитини з особливими освітніми потребами</w:t>
            </w:r>
            <w:r w:rsidRPr="007241DD">
              <w:rPr>
                <w:sz w:val="20"/>
                <w:lang w:val="uk-UA"/>
              </w:rPr>
              <w:t xml:space="preserve">, </w:t>
            </w:r>
            <w:r w:rsidRPr="007241DD">
              <w:rPr>
                <w:sz w:val="20"/>
              </w:rPr>
              <w:t>забезпечувати ефективність власних дій</w:t>
            </w:r>
            <w:r w:rsidRPr="007241DD">
              <w:rPr>
                <w:sz w:val="20"/>
                <w:lang w:val="uk-UA"/>
              </w:rPr>
              <w:t>.</w:t>
            </w:r>
          </w:p>
          <w:p w14:paraId="411D9416" w14:textId="77777777" w:rsidR="00505CD3" w:rsidRPr="007241DD" w:rsidRDefault="00505CD3" w:rsidP="00505CD3">
            <w:pPr>
              <w:pStyle w:val="Default"/>
              <w:jc w:val="both"/>
              <w:rPr>
                <w:sz w:val="20"/>
                <w:szCs w:val="20"/>
                <w:lang w:val="uk-UA"/>
              </w:rPr>
            </w:pPr>
            <w:r w:rsidRPr="007241DD">
              <w:rPr>
                <w:sz w:val="20"/>
                <w:szCs w:val="20"/>
                <w:lang w:val="uk-UA"/>
              </w:rPr>
              <w:t>ПРН 6. Встановлювати ефективну взаємодію з батьками, колегами, фахівцями, різними соціальними інституціями з метою забезпечення якості спеціальної та інклюзивної освіти на засадах партнерства.</w:t>
            </w:r>
          </w:p>
          <w:p w14:paraId="26C6D66D" w14:textId="32A8214E" w:rsidR="00505CD3" w:rsidRPr="007241DD" w:rsidRDefault="00505CD3" w:rsidP="00505CD3">
            <w:pPr>
              <w:pStyle w:val="Default"/>
              <w:jc w:val="both"/>
              <w:rPr>
                <w:sz w:val="20"/>
                <w:szCs w:val="20"/>
                <w:lang w:val="uk-UA"/>
              </w:rPr>
            </w:pPr>
            <w:r w:rsidRPr="007241DD">
              <w:rPr>
                <w:sz w:val="20"/>
                <w:szCs w:val="20"/>
                <w:lang w:val="uk-UA"/>
              </w:rPr>
              <w:t xml:space="preserve">ПРН 7. </w:t>
            </w:r>
            <w:r w:rsidRPr="007241DD">
              <w:rPr>
                <w:color w:val="auto"/>
                <w:sz w:val="20"/>
                <w:szCs w:val="20"/>
                <w:shd w:val="clear" w:color="auto" w:fill="FFFFFF"/>
                <w:lang w:val="uk-UA"/>
              </w:rPr>
              <w:t xml:space="preserve">Робити фаховий внесок до професійних знань і практики та оцінювання результатів діяльності команди у сфері психолого-педагогічного супроводу дітей із особливими освітніми потребами в інклюзивному освітньому середовищі, мотивувати учасників команди супроводу до досягнення спільних цілей. </w:t>
            </w:r>
          </w:p>
          <w:p w14:paraId="351CE38C" w14:textId="1D3A56A0" w:rsidR="00505CD3" w:rsidRPr="007241DD" w:rsidRDefault="00505CD3" w:rsidP="00505CD3">
            <w:pPr>
              <w:pStyle w:val="Normalmy"/>
              <w:jc w:val="both"/>
              <w:rPr>
                <w:sz w:val="20"/>
                <w:lang w:val="uk-UA"/>
              </w:rPr>
            </w:pPr>
            <w:r w:rsidRPr="007241DD">
              <w:rPr>
                <w:bCs/>
                <w:sz w:val="20"/>
                <w:lang w:val="uk-UA"/>
              </w:rPr>
              <w:t xml:space="preserve">ПРН 8. </w:t>
            </w:r>
            <w:r w:rsidRPr="007241DD">
              <w:rPr>
                <w:sz w:val="20"/>
                <w:lang w:val="uk-UA"/>
              </w:rPr>
              <w:t>Приймати ефективні рішення з питань спеціальної та інклюзивної освіти, у тому числі у складних і непередбачуваних умовах; прогнозувати їх розвиток; визначати фактори, що впливають на досягнення поставлених цілей, зокрема, вимоги споживачів; аналізувати і порівнювати альтернативи; оцінювати ризики та ймовірні наслідки рішень.</w:t>
            </w:r>
          </w:p>
          <w:p w14:paraId="3052446E" w14:textId="77777777" w:rsidR="00505CD3" w:rsidRPr="007241DD" w:rsidRDefault="00505CD3" w:rsidP="00505CD3">
            <w:pPr>
              <w:jc w:val="both"/>
              <w:rPr>
                <w:sz w:val="20"/>
                <w:szCs w:val="20"/>
                <w:lang w:val="uk-UA"/>
              </w:rPr>
            </w:pPr>
            <w:r w:rsidRPr="007241DD">
              <w:rPr>
                <w:sz w:val="20"/>
                <w:szCs w:val="20"/>
                <w:lang w:val="uk-UA"/>
              </w:rPr>
              <w:t xml:space="preserve">ПРН 9. Вільно спілкуватись усно і письмово українською та іноземною мовами при обговоренні професійних питань, досліджень та інновацій у сфері спеціальної та інклюзивної </w:t>
            </w:r>
            <w:r w:rsidRPr="007241DD">
              <w:rPr>
                <w:sz w:val="20"/>
                <w:szCs w:val="20"/>
                <w:lang w:val="uk-UA"/>
              </w:rPr>
              <w:lastRenderedPageBreak/>
              <w:t>освіти.</w:t>
            </w:r>
          </w:p>
          <w:p w14:paraId="5F18103E" w14:textId="77777777" w:rsidR="00505CD3" w:rsidRPr="007241DD" w:rsidRDefault="00505CD3" w:rsidP="00505CD3">
            <w:pPr>
              <w:pStyle w:val="Default"/>
              <w:jc w:val="both"/>
              <w:rPr>
                <w:sz w:val="20"/>
                <w:szCs w:val="20"/>
                <w:lang w:val="uk-UA"/>
              </w:rPr>
            </w:pPr>
            <w:r w:rsidRPr="007241DD">
              <w:rPr>
                <w:sz w:val="20"/>
                <w:szCs w:val="20"/>
                <w:lang w:val="uk-UA"/>
              </w:rPr>
              <w:t>ПРН 10. Відшуковувати необхідні дані в науковій літературі, базах даних та інших джерелах, аналізувати та оцінювати ці дані.</w:t>
            </w:r>
          </w:p>
          <w:p w14:paraId="39340406" w14:textId="77777777" w:rsidR="00505CD3" w:rsidRPr="007241DD" w:rsidRDefault="00505CD3" w:rsidP="00505CD3">
            <w:pPr>
              <w:jc w:val="both"/>
              <w:rPr>
                <w:sz w:val="20"/>
                <w:szCs w:val="20"/>
                <w:lang w:val="uk-UA"/>
              </w:rPr>
            </w:pPr>
            <w:r w:rsidRPr="007241DD">
              <w:rPr>
                <w:sz w:val="20"/>
                <w:szCs w:val="20"/>
                <w:lang w:val="uk-UA"/>
              </w:rPr>
              <w:t xml:space="preserve">ПРН 11. Здійснювати управління складною діяльністю у сфері спеціальної та інклюзивної освіти та в ширших контекстах, розробляти плани і заходи з їх реалізації, забезпечувати якість освіти, оцінювати ефективність і результативність діяльності. </w:t>
            </w:r>
          </w:p>
          <w:p w14:paraId="1B8B2A6E" w14:textId="77777777" w:rsidR="00505CD3" w:rsidRPr="007241DD" w:rsidRDefault="00505CD3" w:rsidP="00505CD3">
            <w:pPr>
              <w:jc w:val="both"/>
              <w:rPr>
                <w:sz w:val="20"/>
                <w:szCs w:val="20"/>
                <w:lang w:val="uk-UA"/>
              </w:rPr>
            </w:pPr>
            <w:r w:rsidRPr="007241DD">
              <w:rPr>
                <w:sz w:val="20"/>
                <w:szCs w:val="20"/>
                <w:lang w:val="uk-UA"/>
              </w:rPr>
              <w:t>ПРН 12. Організовувати та здійснювати методичний супровід процесу навчання, виховання й розвитку дітей із особливими освітніми потребами в умовах спеціальних закладів освіти та інклюзивного освітнього середовища.</w:t>
            </w:r>
          </w:p>
          <w:p w14:paraId="44E7860B" w14:textId="77777777" w:rsidR="00505CD3" w:rsidRPr="007241DD" w:rsidRDefault="00505CD3" w:rsidP="00505CD3">
            <w:pPr>
              <w:pStyle w:val="Normalmy"/>
              <w:tabs>
                <w:tab w:val="left" w:pos="3969"/>
              </w:tabs>
              <w:jc w:val="both"/>
              <w:rPr>
                <w:bCs/>
                <w:sz w:val="20"/>
                <w:lang w:val="uk-UA"/>
              </w:rPr>
            </w:pPr>
            <w:r w:rsidRPr="007241DD">
              <w:rPr>
                <w:sz w:val="20"/>
                <w:lang w:val="uk-UA"/>
              </w:rPr>
              <w:t xml:space="preserve">ПРН 13. Розробляти та реалізовувати заходи зі створення </w:t>
            </w:r>
            <w:r w:rsidRPr="007241DD">
              <w:rPr>
                <w:sz w:val="20"/>
              </w:rPr>
              <w:t>безпечного і здоров’язбережувального</w:t>
            </w:r>
            <w:r w:rsidRPr="007241DD">
              <w:rPr>
                <w:sz w:val="20"/>
                <w:lang w:val="uk-UA"/>
              </w:rPr>
              <w:t xml:space="preserve"> освітнього середовища, </w:t>
            </w:r>
            <w:r w:rsidRPr="007241DD">
              <w:rPr>
                <w:bCs/>
                <w:sz w:val="20"/>
                <w:lang w:val="uk-UA"/>
              </w:rPr>
              <w:t>забезпечувати його якість та ефективність освітнього процесу з урахуванням особливих освітніх потреб, можливостей та здібностей дітей.</w:t>
            </w:r>
          </w:p>
          <w:p w14:paraId="010E23CD" w14:textId="77777777" w:rsidR="00505CD3" w:rsidRPr="007241DD" w:rsidRDefault="00505CD3" w:rsidP="00505CD3">
            <w:pPr>
              <w:pStyle w:val="Default"/>
              <w:jc w:val="both"/>
              <w:rPr>
                <w:color w:val="auto"/>
                <w:sz w:val="20"/>
                <w:szCs w:val="20"/>
                <w:lang w:val="uk-UA"/>
              </w:rPr>
            </w:pPr>
            <w:r w:rsidRPr="007241DD">
              <w:rPr>
                <w:sz w:val="20"/>
                <w:szCs w:val="20"/>
                <w:lang w:val="uk-UA"/>
              </w:rPr>
              <w:t xml:space="preserve">ПРН 14. Створювати та реалізовувати наукові розробки та/або освітні </w:t>
            </w:r>
            <w:proofErr w:type="spellStart"/>
            <w:r w:rsidRPr="007241DD">
              <w:rPr>
                <w:sz w:val="20"/>
                <w:szCs w:val="20"/>
                <w:lang w:val="uk-UA"/>
              </w:rPr>
              <w:t>проєкти</w:t>
            </w:r>
            <w:proofErr w:type="spellEnd"/>
            <w:r w:rsidRPr="007241DD">
              <w:rPr>
                <w:sz w:val="20"/>
                <w:szCs w:val="20"/>
                <w:lang w:val="uk-UA"/>
              </w:rPr>
              <w:t>, спрямовані на підвищення якості організації освітнього середовища для дітей із особливими освітніми потребами.</w:t>
            </w:r>
          </w:p>
          <w:p w14:paraId="16800DBF" w14:textId="77777777" w:rsidR="00505CD3" w:rsidRPr="007241DD" w:rsidRDefault="00505CD3" w:rsidP="00505CD3">
            <w:pPr>
              <w:pStyle w:val="Default"/>
              <w:jc w:val="both"/>
              <w:rPr>
                <w:color w:val="auto"/>
                <w:sz w:val="20"/>
                <w:szCs w:val="20"/>
                <w:lang w:val="uk-UA"/>
              </w:rPr>
            </w:pPr>
            <w:r w:rsidRPr="007241DD">
              <w:rPr>
                <w:color w:val="auto"/>
                <w:sz w:val="20"/>
                <w:szCs w:val="20"/>
                <w:lang w:val="uk-UA"/>
              </w:rPr>
              <w:t xml:space="preserve"> </w:t>
            </w:r>
          </w:p>
        </w:tc>
        <w:tc>
          <w:tcPr>
            <w:tcW w:w="1616" w:type="dxa"/>
            <w:vAlign w:val="center"/>
          </w:tcPr>
          <w:p w14:paraId="499C1A8D" w14:textId="77777777" w:rsidR="00505CD3" w:rsidRPr="007241DD" w:rsidRDefault="00505CD3" w:rsidP="00505CD3">
            <w:pPr>
              <w:jc w:val="center"/>
            </w:pPr>
            <w:proofErr w:type="spellStart"/>
            <w:r w:rsidRPr="007241DD">
              <w:lastRenderedPageBreak/>
              <w:t>Щоденник</w:t>
            </w:r>
            <w:proofErr w:type="spellEnd"/>
            <w:r w:rsidRPr="007241DD">
              <w:t xml:space="preserve"> </w:t>
            </w:r>
          </w:p>
          <w:p w14:paraId="04B3611D" w14:textId="77777777" w:rsidR="00505CD3" w:rsidRPr="007241DD" w:rsidRDefault="00505CD3" w:rsidP="00505CD3">
            <w:pPr>
              <w:jc w:val="center"/>
            </w:pPr>
          </w:p>
          <w:p w14:paraId="70A15512" w14:textId="77777777" w:rsidR="00505CD3" w:rsidRPr="007241DD" w:rsidRDefault="00505CD3" w:rsidP="00505CD3">
            <w:pPr>
              <w:jc w:val="center"/>
            </w:pPr>
            <w:proofErr w:type="spellStart"/>
            <w:r w:rsidRPr="007241DD">
              <w:t>Звіт</w:t>
            </w:r>
            <w:proofErr w:type="spellEnd"/>
            <w:r w:rsidRPr="007241DD">
              <w:t xml:space="preserve"> не </w:t>
            </w:r>
            <w:proofErr w:type="spellStart"/>
            <w:r w:rsidRPr="007241DD">
              <w:t>менше</w:t>
            </w:r>
            <w:proofErr w:type="spellEnd"/>
            <w:r w:rsidRPr="007241DD">
              <w:t xml:space="preserve"> 12 </w:t>
            </w:r>
            <w:proofErr w:type="spellStart"/>
            <w:r w:rsidRPr="007241DD">
              <w:t>сторінок</w:t>
            </w:r>
            <w:proofErr w:type="spellEnd"/>
          </w:p>
          <w:p w14:paraId="784994F0" w14:textId="77777777" w:rsidR="00505CD3" w:rsidRPr="007241DD" w:rsidRDefault="00505CD3" w:rsidP="00505CD3">
            <w:pPr>
              <w:jc w:val="center"/>
            </w:pPr>
          </w:p>
          <w:p w14:paraId="39E3AFB4" w14:textId="77777777" w:rsidR="00505CD3" w:rsidRPr="007241DD" w:rsidRDefault="00505CD3" w:rsidP="00505CD3">
            <w:pPr>
              <w:jc w:val="center"/>
            </w:pPr>
            <w:proofErr w:type="spellStart"/>
            <w:r w:rsidRPr="007241DD">
              <w:t>Захист</w:t>
            </w:r>
            <w:proofErr w:type="spellEnd"/>
          </w:p>
        </w:tc>
      </w:tr>
      <w:tr w:rsidR="00505CD3" w:rsidRPr="007241DD" w14:paraId="614FF6EE" w14:textId="77777777" w:rsidTr="00505CD3">
        <w:tc>
          <w:tcPr>
            <w:tcW w:w="1945" w:type="dxa"/>
            <w:vAlign w:val="center"/>
          </w:tcPr>
          <w:p w14:paraId="7BB1DB50" w14:textId="77777777" w:rsidR="00505CD3" w:rsidRPr="007241DD" w:rsidRDefault="00505CD3" w:rsidP="00505CD3">
            <w:pPr>
              <w:jc w:val="center"/>
              <w:rPr>
                <w:b/>
              </w:rPr>
            </w:pPr>
            <w:proofErr w:type="spellStart"/>
            <w:r w:rsidRPr="007241DD">
              <w:rPr>
                <w:b/>
                <w:lang w:val="uk-UA"/>
              </w:rPr>
              <w:lastRenderedPageBreak/>
              <w:t>Переддиплом</w:t>
            </w:r>
            <w:proofErr w:type="spellEnd"/>
            <w:r w:rsidRPr="007241DD">
              <w:rPr>
                <w:b/>
              </w:rPr>
              <w:t>на</w:t>
            </w:r>
          </w:p>
        </w:tc>
        <w:tc>
          <w:tcPr>
            <w:tcW w:w="1253" w:type="dxa"/>
            <w:vAlign w:val="center"/>
          </w:tcPr>
          <w:p w14:paraId="71378EF6" w14:textId="77777777" w:rsidR="00505CD3" w:rsidRPr="007241DD" w:rsidRDefault="00505CD3" w:rsidP="00505CD3">
            <w:pPr>
              <w:jc w:val="center"/>
            </w:pPr>
            <w:r w:rsidRPr="007241DD">
              <w:t xml:space="preserve">12 </w:t>
            </w:r>
            <w:proofErr w:type="spellStart"/>
            <w:r w:rsidRPr="007241DD">
              <w:t>кредитів</w:t>
            </w:r>
            <w:proofErr w:type="spellEnd"/>
          </w:p>
          <w:p w14:paraId="7B7459CA" w14:textId="77777777" w:rsidR="00505CD3" w:rsidRPr="007241DD" w:rsidRDefault="00505CD3" w:rsidP="00505CD3">
            <w:pPr>
              <w:jc w:val="center"/>
            </w:pPr>
            <w:r w:rsidRPr="007241DD">
              <w:t xml:space="preserve">(8 </w:t>
            </w:r>
            <w:proofErr w:type="spellStart"/>
            <w:r w:rsidRPr="007241DD">
              <w:t>тижнів</w:t>
            </w:r>
            <w:proofErr w:type="spellEnd"/>
            <w:r w:rsidRPr="007241DD">
              <w:t>)</w:t>
            </w:r>
          </w:p>
        </w:tc>
        <w:tc>
          <w:tcPr>
            <w:tcW w:w="1124" w:type="dxa"/>
            <w:vAlign w:val="center"/>
          </w:tcPr>
          <w:p w14:paraId="39A5A646" w14:textId="77777777" w:rsidR="00505CD3" w:rsidRPr="007241DD" w:rsidRDefault="00505CD3" w:rsidP="00505CD3">
            <w:pPr>
              <w:jc w:val="center"/>
            </w:pPr>
            <w:r w:rsidRPr="007241DD">
              <w:t>3</w:t>
            </w:r>
          </w:p>
        </w:tc>
        <w:tc>
          <w:tcPr>
            <w:tcW w:w="3777" w:type="dxa"/>
          </w:tcPr>
          <w:p w14:paraId="0ACDECAD" w14:textId="77777777" w:rsidR="00505CD3" w:rsidRPr="007241DD" w:rsidRDefault="00505CD3" w:rsidP="00505CD3">
            <w:pPr>
              <w:numPr>
                <w:ilvl w:val="0"/>
                <w:numId w:val="26"/>
              </w:numPr>
              <w:ind w:left="356"/>
              <w:jc w:val="both"/>
              <w:rPr>
                <w:sz w:val="20"/>
                <w:szCs w:val="20"/>
                <w:lang w:val="uk-UA"/>
              </w:rPr>
            </w:pPr>
            <w:r w:rsidRPr="007241DD">
              <w:rPr>
                <w:sz w:val="20"/>
                <w:szCs w:val="20"/>
                <w:lang w:val="uk-UA"/>
              </w:rPr>
              <w:t>Ознайомитися зі структурою, науковою проблематикою та результатами наукової роботи закладу освіти (бази практики) та провідних фахівців щодо обраного напряму наукового дослідження.</w:t>
            </w:r>
          </w:p>
          <w:p w14:paraId="18FD59B4" w14:textId="77777777" w:rsidR="00505CD3" w:rsidRPr="007241DD" w:rsidRDefault="00505CD3" w:rsidP="00505CD3">
            <w:pPr>
              <w:numPr>
                <w:ilvl w:val="0"/>
                <w:numId w:val="26"/>
              </w:numPr>
              <w:ind w:left="356"/>
              <w:jc w:val="both"/>
              <w:rPr>
                <w:sz w:val="20"/>
                <w:szCs w:val="20"/>
                <w:lang w:val="uk-UA"/>
              </w:rPr>
            </w:pPr>
            <w:r w:rsidRPr="007241DD">
              <w:rPr>
                <w:sz w:val="20"/>
                <w:szCs w:val="20"/>
                <w:lang w:val="uk-UA"/>
              </w:rPr>
              <w:t>Проаналізувати теоретичні джерела за обраною науковою проблемою, пов’язаною зі спеціалізацією кафедри та відповідно до обраної теми кваліфікаційної роботи.</w:t>
            </w:r>
          </w:p>
          <w:p w14:paraId="4A67125A" w14:textId="77777777" w:rsidR="00505CD3" w:rsidRPr="007241DD" w:rsidRDefault="00505CD3" w:rsidP="00505CD3">
            <w:pPr>
              <w:numPr>
                <w:ilvl w:val="0"/>
                <w:numId w:val="26"/>
              </w:numPr>
              <w:ind w:left="356"/>
              <w:jc w:val="both"/>
              <w:rPr>
                <w:sz w:val="20"/>
                <w:szCs w:val="20"/>
                <w:lang w:val="uk-UA"/>
              </w:rPr>
            </w:pPr>
            <w:r w:rsidRPr="007241DD">
              <w:rPr>
                <w:sz w:val="20"/>
                <w:szCs w:val="20"/>
                <w:lang w:val="uk-UA"/>
              </w:rPr>
              <w:t>Визначити стан розробки питань обраної наукової проблеми у вітчизняній та іноземній літературі.</w:t>
            </w:r>
          </w:p>
          <w:p w14:paraId="6F37D6DE" w14:textId="77777777" w:rsidR="00505CD3" w:rsidRPr="007241DD" w:rsidRDefault="00505CD3" w:rsidP="00505CD3">
            <w:pPr>
              <w:numPr>
                <w:ilvl w:val="0"/>
                <w:numId w:val="26"/>
              </w:numPr>
              <w:ind w:left="356"/>
              <w:jc w:val="both"/>
              <w:rPr>
                <w:sz w:val="20"/>
                <w:szCs w:val="20"/>
                <w:lang w:val="uk-UA"/>
              </w:rPr>
            </w:pPr>
            <w:r w:rsidRPr="007241DD">
              <w:rPr>
                <w:sz w:val="20"/>
                <w:szCs w:val="20"/>
                <w:lang w:val="uk-UA"/>
              </w:rPr>
              <w:t>Узгодити структуру та основні завдання кваліфікаційного дослідження магістра та підготувати опис методики проведення експериментального дослідження за темою кваліфікаційної роботи.</w:t>
            </w:r>
          </w:p>
          <w:p w14:paraId="4C3AEA20" w14:textId="77777777" w:rsidR="00505CD3" w:rsidRPr="007241DD" w:rsidRDefault="00505CD3" w:rsidP="00505CD3">
            <w:pPr>
              <w:numPr>
                <w:ilvl w:val="0"/>
                <w:numId w:val="26"/>
              </w:numPr>
              <w:ind w:left="356"/>
              <w:jc w:val="both"/>
              <w:rPr>
                <w:sz w:val="20"/>
                <w:szCs w:val="20"/>
                <w:lang w:val="uk-UA"/>
              </w:rPr>
            </w:pPr>
            <w:r w:rsidRPr="007241DD">
              <w:rPr>
                <w:sz w:val="20"/>
                <w:szCs w:val="20"/>
                <w:lang w:val="uk-UA"/>
              </w:rPr>
              <w:t xml:space="preserve">Здійснити апробацію основних теоретичних положень та </w:t>
            </w:r>
            <w:r w:rsidRPr="007241DD">
              <w:rPr>
                <w:sz w:val="20"/>
                <w:szCs w:val="20"/>
                <w:lang w:val="uk-UA"/>
              </w:rPr>
              <w:lastRenderedPageBreak/>
              <w:t>практичних рекомендацій кваліфікаційної роботи (у формі виступів на конференціях, написанні наукових статей, тез тощо).</w:t>
            </w:r>
          </w:p>
          <w:p w14:paraId="52D11176" w14:textId="0B34A1A0" w:rsidR="00505CD3" w:rsidRPr="007241DD" w:rsidRDefault="00505CD3" w:rsidP="00505CD3">
            <w:pPr>
              <w:tabs>
                <w:tab w:val="left" w:pos="500"/>
              </w:tabs>
              <w:ind w:left="216"/>
              <w:jc w:val="both"/>
              <w:rPr>
                <w:sz w:val="20"/>
                <w:szCs w:val="20"/>
                <w:lang w:val="uk-UA"/>
              </w:rPr>
            </w:pPr>
            <w:r w:rsidRPr="007241DD">
              <w:rPr>
                <w:sz w:val="20"/>
                <w:szCs w:val="20"/>
                <w:lang w:val="uk-UA" w:eastAsia="uk-UA"/>
              </w:rPr>
              <w:t>Оформити звіти та необхідну документацію: щоденник із переддипломної практики; конспект опису методики експериментального дослідження; наукову статтю або тези за темою кваліфікаційної роботи</w:t>
            </w:r>
            <w:r w:rsidRPr="007241DD">
              <w:rPr>
                <w:sz w:val="20"/>
                <w:szCs w:val="20"/>
                <w:lang w:val="uk-UA"/>
              </w:rPr>
              <w:t>.</w:t>
            </w:r>
          </w:p>
        </w:tc>
        <w:tc>
          <w:tcPr>
            <w:tcW w:w="5777" w:type="dxa"/>
          </w:tcPr>
          <w:p w14:paraId="3997BA0E" w14:textId="77777777" w:rsidR="00505CD3" w:rsidRPr="007241DD" w:rsidRDefault="00505CD3" w:rsidP="00505CD3">
            <w:pPr>
              <w:jc w:val="both"/>
              <w:rPr>
                <w:sz w:val="20"/>
                <w:szCs w:val="20"/>
                <w:lang w:val="uk-UA"/>
              </w:rPr>
            </w:pPr>
            <w:r w:rsidRPr="007241DD">
              <w:rPr>
                <w:sz w:val="20"/>
                <w:szCs w:val="20"/>
                <w:lang w:val="uk-UA"/>
              </w:rPr>
              <w:lastRenderedPageBreak/>
              <w:t>ПРН 1. Здійснювати аналіз еволюційних процесів у сфері освіти осіб із особливими освітніми потребами, обґрунтовувати власне бачення шляхів розв’язання наявних проблем.</w:t>
            </w:r>
          </w:p>
          <w:p w14:paraId="0CC96AEE" w14:textId="77777777" w:rsidR="00505CD3" w:rsidRPr="007241DD" w:rsidRDefault="00505CD3" w:rsidP="00505CD3">
            <w:pPr>
              <w:pStyle w:val="Default"/>
              <w:jc w:val="both"/>
              <w:rPr>
                <w:sz w:val="20"/>
                <w:szCs w:val="20"/>
                <w:lang w:val="uk-UA"/>
              </w:rPr>
            </w:pPr>
            <w:r w:rsidRPr="007241DD">
              <w:rPr>
                <w:sz w:val="20"/>
                <w:szCs w:val="20"/>
                <w:lang w:val="uk-UA"/>
              </w:rPr>
              <w:t xml:space="preserve">ПРН 2. Здійснювати дослідження та/або провадити інноваційну діяльність з метою отримання нових знань, створення нових та удосконалення традиційних технологій викладання і супроводження та в ширших </w:t>
            </w:r>
            <w:proofErr w:type="spellStart"/>
            <w:r w:rsidRPr="007241DD">
              <w:rPr>
                <w:sz w:val="20"/>
                <w:szCs w:val="20"/>
                <w:lang w:val="uk-UA"/>
              </w:rPr>
              <w:t>мультидисциплінарних</w:t>
            </w:r>
            <w:proofErr w:type="spellEnd"/>
            <w:r w:rsidRPr="007241DD">
              <w:rPr>
                <w:sz w:val="20"/>
                <w:szCs w:val="20"/>
                <w:lang w:val="uk-UA"/>
              </w:rPr>
              <w:t xml:space="preserve"> контекстах. </w:t>
            </w:r>
          </w:p>
          <w:p w14:paraId="2617D6A6" w14:textId="77777777" w:rsidR="00505CD3" w:rsidRPr="007241DD" w:rsidRDefault="00505CD3" w:rsidP="00505CD3">
            <w:pPr>
              <w:pStyle w:val="Default"/>
              <w:jc w:val="both"/>
              <w:rPr>
                <w:sz w:val="20"/>
                <w:szCs w:val="20"/>
                <w:lang w:val="uk-UA"/>
              </w:rPr>
            </w:pPr>
            <w:r w:rsidRPr="007241DD">
              <w:rPr>
                <w:sz w:val="20"/>
                <w:szCs w:val="20"/>
                <w:lang w:val="uk-UA"/>
              </w:rPr>
              <w:t xml:space="preserve">ПРН 3. Розробляти та впроваджувати інноваційні методики і технології корекційно-розвивальної роботи з особами з особливими освітніми потребами, генерувати нові ідеї для удосконалення навчання, виховання, розвитку та соціалізації цих осіб. </w:t>
            </w:r>
          </w:p>
          <w:p w14:paraId="7B925BE4" w14:textId="77777777" w:rsidR="00505CD3" w:rsidRPr="007241DD" w:rsidRDefault="00505CD3" w:rsidP="00505CD3">
            <w:pPr>
              <w:jc w:val="both"/>
              <w:rPr>
                <w:bCs/>
                <w:sz w:val="20"/>
                <w:szCs w:val="20"/>
                <w:lang w:val="uk-UA"/>
              </w:rPr>
            </w:pPr>
            <w:r w:rsidRPr="007241DD">
              <w:rPr>
                <w:sz w:val="20"/>
                <w:szCs w:val="20"/>
                <w:lang w:val="uk-UA"/>
              </w:rPr>
              <w:t xml:space="preserve">ПРН 4. Добирати та застосовувати ефективні методики комплексного </w:t>
            </w:r>
            <w:r w:rsidRPr="007241DD">
              <w:rPr>
                <w:bCs/>
                <w:sz w:val="20"/>
                <w:szCs w:val="20"/>
                <w:lang w:val="uk-UA"/>
              </w:rPr>
              <w:t xml:space="preserve">оцінювання розвитку дітей, </w:t>
            </w:r>
            <w:r w:rsidRPr="007241DD">
              <w:rPr>
                <w:sz w:val="20"/>
                <w:szCs w:val="20"/>
                <w:lang w:val="uk-UA"/>
              </w:rPr>
              <w:t xml:space="preserve">рефлексувати та критично аналізувати достовірність одержаних результатів оцінювання, </w:t>
            </w:r>
            <w:r w:rsidRPr="007241DD">
              <w:rPr>
                <w:bCs/>
                <w:sz w:val="20"/>
                <w:szCs w:val="20"/>
                <w:lang w:val="uk-UA"/>
              </w:rPr>
              <w:t>визначати на основі їх інтерпретації особливі освітні потреби дітей та рівень освітньої підтримки.</w:t>
            </w:r>
          </w:p>
          <w:p w14:paraId="38DC45DF" w14:textId="77777777" w:rsidR="00505CD3" w:rsidRPr="007241DD" w:rsidRDefault="00505CD3" w:rsidP="00505CD3">
            <w:pPr>
              <w:pStyle w:val="Normalmy"/>
              <w:jc w:val="both"/>
              <w:rPr>
                <w:sz w:val="20"/>
                <w:lang w:val="uk-UA"/>
              </w:rPr>
            </w:pPr>
            <w:r w:rsidRPr="007241DD">
              <w:rPr>
                <w:sz w:val="20"/>
                <w:lang w:val="uk-UA"/>
              </w:rPr>
              <w:t>П</w:t>
            </w:r>
            <w:r w:rsidRPr="007241DD">
              <w:rPr>
                <w:sz w:val="20"/>
              </w:rPr>
              <w:t>Р</w:t>
            </w:r>
            <w:r w:rsidRPr="007241DD">
              <w:rPr>
                <w:sz w:val="20"/>
                <w:lang w:val="uk-UA"/>
              </w:rPr>
              <w:t>Н 5</w:t>
            </w:r>
            <w:r w:rsidRPr="007241DD">
              <w:rPr>
                <w:sz w:val="20"/>
              </w:rPr>
              <w:t xml:space="preserve">. </w:t>
            </w:r>
            <w:r w:rsidRPr="007241DD">
              <w:rPr>
                <w:sz w:val="20"/>
                <w:lang w:val="uk-UA"/>
              </w:rPr>
              <w:t>Аргументувати, планувати та н</w:t>
            </w:r>
            <w:r w:rsidRPr="007241DD">
              <w:rPr>
                <w:sz w:val="20"/>
              </w:rPr>
              <w:t>адавати психолого-педагогічні та корекційно-розвиткові послуги (допомогу) відповідно до рівня функціонування, обмеження життєдіяльності та розвитку дитини з особливими освітніми потребами</w:t>
            </w:r>
            <w:r w:rsidRPr="007241DD">
              <w:rPr>
                <w:sz w:val="20"/>
                <w:lang w:val="uk-UA"/>
              </w:rPr>
              <w:t xml:space="preserve">, </w:t>
            </w:r>
            <w:r w:rsidRPr="007241DD">
              <w:rPr>
                <w:sz w:val="20"/>
              </w:rPr>
              <w:t>забезпечувати ефективність власних дій</w:t>
            </w:r>
            <w:r w:rsidRPr="007241DD">
              <w:rPr>
                <w:sz w:val="20"/>
                <w:lang w:val="uk-UA"/>
              </w:rPr>
              <w:t>.</w:t>
            </w:r>
          </w:p>
          <w:p w14:paraId="75714237" w14:textId="77777777" w:rsidR="00505CD3" w:rsidRPr="007241DD" w:rsidRDefault="00505CD3" w:rsidP="00505CD3">
            <w:pPr>
              <w:pStyle w:val="Default"/>
              <w:jc w:val="both"/>
              <w:rPr>
                <w:sz w:val="20"/>
                <w:szCs w:val="20"/>
                <w:lang w:val="uk-UA"/>
              </w:rPr>
            </w:pPr>
            <w:r w:rsidRPr="007241DD">
              <w:rPr>
                <w:sz w:val="20"/>
                <w:szCs w:val="20"/>
                <w:lang w:val="uk-UA"/>
              </w:rPr>
              <w:lastRenderedPageBreak/>
              <w:t>ПРН 6. Встановлювати ефективну взаємодію з батьками, колегами, фахівцями, різними соціальними інституціями з метою забезпечення якості спеціальної та інклюзивної освіти на засадах партнерства.</w:t>
            </w:r>
          </w:p>
          <w:p w14:paraId="15063FC1" w14:textId="6219F87D" w:rsidR="00505CD3" w:rsidRPr="007241DD" w:rsidRDefault="00505CD3" w:rsidP="00505CD3">
            <w:pPr>
              <w:pStyle w:val="Default"/>
              <w:jc w:val="both"/>
              <w:rPr>
                <w:sz w:val="20"/>
                <w:szCs w:val="20"/>
                <w:lang w:val="uk-UA"/>
              </w:rPr>
            </w:pPr>
            <w:r w:rsidRPr="007241DD">
              <w:rPr>
                <w:sz w:val="20"/>
                <w:szCs w:val="20"/>
                <w:lang w:val="uk-UA"/>
              </w:rPr>
              <w:t xml:space="preserve">ПРН 7. </w:t>
            </w:r>
            <w:r w:rsidRPr="007241DD">
              <w:rPr>
                <w:color w:val="auto"/>
                <w:sz w:val="20"/>
                <w:szCs w:val="20"/>
                <w:shd w:val="clear" w:color="auto" w:fill="FFFFFF"/>
                <w:lang w:val="uk-UA"/>
              </w:rPr>
              <w:t xml:space="preserve">Робити фаховий внесок до професійних знань і практики та оцінювання результатів діяльності команди у сфері психолого-педагогічного супроводу дітей із особливими освітніми потребами в інклюзивному освітньому середовищі, мотивувати учасників команди супроводу до досягнення спільних цілей. </w:t>
            </w:r>
          </w:p>
          <w:p w14:paraId="2BC887B0" w14:textId="60545FFB" w:rsidR="00505CD3" w:rsidRPr="007241DD" w:rsidRDefault="00505CD3" w:rsidP="00505CD3">
            <w:pPr>
              <w:pStyle w:val="Normalmy"/>
              <w:jc w:val="both"/>
              <w:rPr>
                <w:sz w:val="20"/>
                <w:lang w:val="uk-UA"/>
              </w:rPr>
            </w:pPr>
            <w:r w:rsidRPr="007241DD">
              <w:rPr>
                <w:bCs/>
                <w:sz w:val="20"/>
                <w:lang w:val="uk-UA"/>
              </w:rPr>
              <w:t xml:space="preserve">ПРН 8. </w:t>
            </w:r>
            <w:r w:rsidRPr="007241DD">
              <w:rPr>
                <w:sz w:val="20"/>
                <w:lang w:val="uk-UA"/>
              </w:rPr>
              <w:t>Приймати ефективні рішення з питань спеціальної та інклюзивної освіти, у тому числі у складних і непередбачуваних умовах; прогнозувати їх розвиток; визначати фактори, що впливають на досягнення поставлених цілей, зокрема, вимоги споживачів; аналізувати і порівнювати альтернативи; оцінювати ризики та ймовірні наслідки рішень.</w:t>
            </w:r>
          </w:p>
          <w:p w14:paraId="470A23BC" w14:textId="77777777" w:rsidR="00505CD3" w:rsidRPr="007241DD" w:rsidRDefault="00505CD3" w:rsidP="00505CD3">
            <w:pPr>
              <w:jc w:val="both"/>
              <w:rPr>
                <w:sz w:val="20"/>
                <w:szCs w:val="20"/>
                <w:lang w:val="uk-UA"/>
              </w:rPr>
            </w:pPr>
            <w:r w:rsidRPr="007241DD">
              <w:rPr>
                <w:sz w:val="20"/>
                <w:szCs w:val="20"/>
                <w:lang w:val="uk-UA"/>
              </w:rPr>
              <w:t>ПРН 9. Вільно спілкуватись усно і письмово українською та іноземною мовами при обговоренні професійних питань, досліджень та інновацій у сфері спеціальної та інклюзивної освіти.</w:t>
            </w:r>
          </w:p>
          <w:p w14:paraId="6B09B0FF" w14:textId="77777777" w:rsidR="00505CD3" w:rsidRPr="007241DD" w:rsidRDefault="00505CD3" w:rsidP="00505CD3">
            <w:pPr>
              <w:pStyle w:val="Default"/>
              <w:jc w:val="both"/>
              <w:rPr>
                <w:sz w:val="20"/>
                <w:szCs w:val="20"/>
                <w:lang w:val="uk-UA"/>
              </w:rPr>
            </w:pPr>
            <w:r w:rsidRPr="007241DD">
              <w:rPr>
                <w:sz w:val="20"/>
                <w:szCs w:val="20"/>
                <w:lang w:val="uk-UA"/>
              </w:rPr>
              <w:t>ПРН 10. Відшуковувати необхідні дані в науковій літературі, базах даних та інших джерелах, аналізувати та оцінювати ці дані.</w:t>
            </w:r>
          </w:p>
          <w:p w14:paraId="6DD80E56" w14:textId="77777777" w:rsidR="00505CD3" w:rsidRPr="007241DD" w:rsidRDefault="00505CD3" w:rsidP="00505CD3">
            <w:pPr>
              <w:jc w:val="both"/>
              <w:rPr>
                <w:sz w:val="20"/>
                <w:szCs w:val="20"/>
                <w:lang w:val="uk-UA"/>
              </w:rPr>
            </w:pPr>
            <w:r w:rsidRPr="007241DD">
              <w:rPr>
                <w:sz w:val="20"/>
                <w:szCs w:val="20"/>
                <w:lang w:val="uk-UA"/>
              </w:rPr>
              <w:t xml:space="preserve">ПРН 11. Здійснювати управління складною діяльністю у сфері спеціальної та інклюзивної освіти та в ширших контекстах, розробляти плани і заходи з їх реалізації, забезпечувати якість освіти, оцінювати ефективність і результативність діяльності. </w:t>
            </w:r>
          </w:p>
          <w:p w14:paraId="14AAE212" w14:textId="77777777" w:rsidR="00505CD3" w:rsidRPr="007241DD" w:rsidRDefault="00505CD3" w:rsidP="00505CD3">
            <w:pPr>
              <w:jc w:val="both"/>
              <w:rPr>
                <w:sz w:val="20"/>
                <w:szCs w:val="20"/>
                <w:lang w:val="uk-UA"/>
              </w:rPr>
            </w:pPr>
            <w:r w:rsidRPr="007241DD">
              <w:rPr>
                <w:sz w:val="20"/>
                <w:szCs w:val="20"/>
                <w:lang w:val="uk-UA"/>
              </w:rPr>
              <w:t>ПРН 12. Організовувати та здійснювати методичний супровід процесу навчання, виховання й розвитку дітей із особливими освітніми потребами в умовах спеціальних закладів освіти та інклюзивного освітнього середовища.</w:t>
            </w:r>
          </w:p>
          <w:p w14:paraId="7AAF8482" w14:textId="77777777" w:rsidR="00505CD3" w:rsidRPr="007241DD" w:rsidRDefault="00505CD3" w:rsidP="00505CD3">
            <w:pPr>
              <w:pStyle w:val="Normalmy"/>
              <w:tabs>
                <w:tab w:val="left" w:pos="3969"/>
              </w:tabs>
              <w:jc w:val="both"/>
              <w:rPr>
                <w:bCs/>
                <w:sz w:val="20"/>
                <w:lang w:val="uk-UA"/>
              </w:rPr>
            </w:pPr>
            <w:r w:rsidRPr="007241DD">
              <w:rPr>
                <w:sz w:val="20"/>
                <w:lang w:val="uk-UA"/>
              </w:rPr>
              <w:t xml:space="preserve">ПРН 13. Розробляти та реалізовувати заходи зі створення </w:t>
            </w:r>
            <w:r w:rsidRPr="007241DD">
              <w:rPr>
                <w:sz w:val="20"/>
              </w:rPr>
              <w:t>безпечного і здоров’язбережувального</w:t>
            </w:r>
            <w:r w:rsidRPr="007241DD">
              <w:rPr>
                <w:sz w:val="20"/>
                <w:lang w:val="uk-UA"/>
              </w:rPr>
              <w:t xml:space="preserve"> освітнього середовища, </w:t>
            </w:r>
            <w:r w:rsidRPr="007241DD">
              <w:rPr>
                <w:bCs/>
                <w:sz w:val="20"/>
                <w:lang w:val="uk-UA"/>
              </w:rPr>
              <w:t>забезпечувати його якість та ефективність освітнього процесу з урахуванням особливих освітніх потреб, можливостей та здібностей дітей.</w:t>
            </w:r>
          </w:p>
          <w:p w14:paraId="3A7B635E" w14:textId="77777777" w:rsidR="00505CD3" w:rsidRPr="007241DD" w:rsidRDefault="00505CD3" w:rsidP="00505CD3">
            <w:pPr>
              <w:pStyle w:val="Default"/>
              <w:jc w:val="both"/>
              <w:rPr>
                <w:color w:val="auto"/>
                <w:sz w:val="20"/>
                <w:szCs w:val="20"/>
                <w:lang w:val="uk-UA"/>
              </w:rPr>
            </w:pPr>
            <w:r w:rsidRPr="007241DD">
              <w:rPr>
                <w:sz w:val="20"/>
                <w:szCs w:val="20"/>
                <w:lang w:val="uk-UA"/>
              </w:rPr>
              <w:t xml:space="preserve">ПРН 14. Створювати та реалізовувати наукові розробки та/або освітні </w:t>
            </w:r>
            <w:proofErr w:type="spellStart"/>
            <w:r w:rsidRPr="007241DD">
              <w:rPr>
                <w:sz w:val="20"/>
                <w:szCs w:val="20"/>
                <w:lang w:val="uk-UA"/>
              </w:rPr>
              <w:t>проєкти</w:t>
            </w:r>
            <w:proofErr w:type="spellEnd"/>
            <w:r w:rsidRPr="007241DD">
              <w:rPr>
                <w:sz w:val="20"/>
                <w:szCs w:val="20"/>
                <w:lang w:val="uk-UA"/>
              </w:rPr>
              <w:t>, спрямовані на підвищення якості організації освітнього середовища для дітей із особливими освітніми потребами.</w:t>
            </w:r>
          </w:p>
        </w:tc>
        <w:tc>
          <w:tcPr>
            <w:tcW w:w="1616" w:type="dxa"/>
            <w:vAlign w:val="center"/>
          </w:tcPr>
          <w:p w14:paraId="2A9FD59B" w14:textId="77777777" w:rsidR="00505CD3" w:rsidRPr="007241DD" w:rsidRDefault="00505CD3" w:rsidP="00505CD3">
            <w:pPr>
              <w:jc w:val="center"/>
            </w:pPr>
            <w:proofErr w:type="spellStart"/>
            <w:r w:rsidRPr="007241DD">
              <w:lastRenderedPageBreak/>
              <w:t>Щоденник</w:t>
            </w:r>
            <w:proofErr w:type="spellEnd"/>
            <w:r w:rsidRPr="007241DD">
              <w:t xml:space="preserve"> </w:t>
            </w:r>
          </w:p>
          <w:p w14:paraId="50D26796" w14:textId="77777777" w:rsidR="00505CD3" w:rsidRPr="007241DD" w:rsidRDefault="00505CD3" w:rsidP="00505CD3">
            <w:pPr>
              <w:jc w:val="center"/>
            </w:pPr>
          </w:p>
          <w:p w14:paraId="32DCBBE3" w14:textId="77777777" w:rsidR="00505CD3" w:rsidRPr="007241DD" w:rsidRDefault="00505CD3" w:rsidP="00505CD3">
            <w:pPr>
              <w:jc w:val="center"/>
            </w:pPr>
            <w:proofErr w:type="spellStart"/>
            <w:r w:rsidRPr="007241DD">
              <w:t>Звіт</w:t>
            </w:r>
            <w:proofErr w:type="spellEnd"/>
            <w:r w:rsidRPr="007241DD">
              <w:t xml:space="preserve"> не </w:t>
            </w:r>
            <w:proofErr w:type="spellStart"/>
            <w:r w:rsidRPr="007241DD">
              <w:t>менше</w:t>
            </w:r>
            <w:proofErr w:type="spellEnd"/>
            <w:r w:rsidRPr="007241DD">
              <w:t xml:space="preserve"> 2</w:t>
            </w:r>
            <w:r w:rsidRPr="007241DD">
              <w:rPr>
                <w:lang w:val="uk-UA"/>
              </w:rPr>
              <w:t>0</w:t>
            </w:r>
            <w:r w:rsidRPr="007241DD">
              <w:t xml:space="preserve"> </w:t>
            </w:r>
            <w:proofErr w:type="spellStart"/>
            <w:r w:rsidRPr="007241DD">
              <w:t>сторінок</w:t>
            </w:r>
            <w:proofErr w:type="spellEnd"/>
          </w:p>
          <w:p w14:paraId="5920B780" w14:textId="77777777" w:rsidR="00505CD3" w:rsidRPr="007241DD" w:rsidRDefault="00505CD3" w:rsidP="00505CD3">
            <w:pPr>
              <w:jc w:val="center"/>
            </w:pPr>
          </w:p>
          <w:p w14:paraId="572C80A4" w14:textId="77777777" w:rsidR="00505CD3" w:rsidRPr="007241DD" w:rsidRDefault="00505CD3" w:rsidP="00505CD3">
            <w:pPr>
              <w:jc w:val="center"/>
            </w:pPr>
            <w:proofErr w:type="spellStart"/>
            <w:r w:rsidRPr="007241DD">
              <w:t>Захист</w:t>
            </w:r>
            <w:proofErr w:type="spellEnd"/>
          </w:p>
        </w:tc>
      </w:tr>
    </w:tbl>
    <w:p w14:paraId="53C1031E" w14:textId="77777777" w:rsidR="007025BF" w:rsidRPr="007241DD" w:rsidRDefault="007025BF" w:rsidP="00CF6C23">
      <w:pPr>
        <w:spacing w:after="200" w:line="360" w:lineRule="auto"/>
        <w:rPr>
          <w:b/>
          <w:sz w:val="28"/>
          <w:szCs w:val="28"/>
        </w:rPr>
      </w:pPr>
    </w:p>
    <w:p w14:paraId="62F9A5D4" w14:textId="48C1DF5F" w:rsidR="00F37B8F" w:rsidRDefault="00F37B8F" w:rsidP="00F37B8F">
      <w:pPr>
        <w:ind w:left="1134"/>
        <w:jc w:val="center"/>
        <w:rPr>
          <w:b/>
          <w:sz w:val="28"/>
          <w:szCs w:val="28"/>
          <w:lang w:val="uk-UA"/>
        </w:rPr>
      </w:pPr>
      <w:r>
        <w:rPr>
          <w:b/>
          <w:sz w:val="28"/>
          <w:szCs w:val="28"/>
          <w:lang w:val="uk-UA"/>
        </w:rPr>
        <w:lastRenderedPageBreak/>
        <w:t>2.5. Курсова робота</w:t>
      </w:r>
    </w:p>
    <w:tbl>
      <w:tblPr>
        <w:tblW w:w="15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251"/>
        <w:gridCol w:w="1124"/>
        <w:gridCol w:w="4122"/>
        <w:gridCol w:w="4920"/>
        <w:gridCol w:w="2145"/>
      </w:tblGrid>
      <w:tr w:rsidR="00F37B8F" w:rsidRPr="00467DA8" w14:paraId="3ECD7E31" w14:textId="77777777" w:rsidTr="00E8311A">
        <w:tc>
          <w:tcPr>
            <w:tcW w:w="2057" w:type="dxa"/>
            <w:shd w:val="clear" w:color="auto" w:fill="D9D9D9"/>
            <w:vAlign w:val="center"/>
          </w:tcPr>
          <w:p w14:paraId="3C737628" w14:textId="38C5697D" w:rsidR="00F37B8F" w:rsidRPr="00467DA8" w:rsidRDefault="00F37B8F" w:rsidP="00B44B80">
            <w:pPr>
              <w:jc w:val="center"/>
              <w:rPr>
                <w:b/>
                <w:lang w:val="uk-UA"/>
              </w:rPr>
            </w:pPr>
            <w:r w:rsidRPr="00467DA8">
              <w:rPr>
                <w:b/>
                <w:lang w:val="uk-UA"/>
              </w:rPr>
              <w:t xml:space="preserve">Навчальна дисципліна </w:t>
            </w:r>
          </w:p>
        </w:tc>
        <w:tc>
          <w:tcPr>
            <w:tcW w:w="1251" w:type="dxa"/>
            <w:shd w:val="clear" w:color="auto" w:fill="D9D9D9"/>
            <w:vAlign w:val="center"/>
          </w:tcPr>
          <w:p w14:paraId="3488C3B5" w14:textId="77777777" w:rsidR="00F37B8F" w:rsidRPr="00467DA8" w:rsidRDefault="00F37B8F" w:rsidP="00355016">
            <w:pPr>
              <w:jc w:val="center"/>
              <w:rPr>
                <w:b/>
                <w:lang w:val="uk-UA"/>
              </w:rPr>
            </w:pPr>
            <w:r w:rsidRPr="00467DA8">
              <w:rPr>
                <w:b/>
                <w:lang w:val="uk-UA"/>
              </w:rPr>
              <w:t>К-сть кредитів ЄКТС</w:t>
            </w:r>
          </w:p>
        </w:tc>
        <w:tc>
          <w:tcPr>
            <w:tcW w:w="1124" w:type="dxa"/>
            <w:shd w:val="clear" w:color="auto" w:fill="D9D9D9"/>
            <w:vAlign w:val="center"/>
          </w:tcPr>
          <w:p w14:paraId="7DC8D529" w14:textId="77777777" w:rsidR="00F37B8F" w:rsidRPr="00467DA8" w:rsidRDefault="00F37B8F" w:rsidP="00355016">
            <w:pPr>
              <w:jc w:val="center"/>
              <w:rPr>
                <w:b/>
                <w:lang w:val="uk-UA"/>
              </w:rPr>
            </w:pPr>
            <w:r w:rsidRPr="00467DA8">
              <w:rPr>
                <w:b/>
                <w:lang w:val="uk-UA"/>
              </w:rPr>
              <w:t>Семестр</w:t>
            </w:r>
          </w:p>
        </w:tc>
        <w:tc>
          <w:tcPr>
            <w:tcW w:w="4122" w:type="dxa"/>
            <w:shd w:val="clear" w:color="auto" w:fill="D9D9D9"/>
            <w:vAlign w:val="center"/>
          </w:tcPr>
          <w:p w14:paraId="1CA68101" w14:textId="06D3A427" w:rsidR="00F37B8F" w:rsidRPr="00467DA8" w:rsidRDefault="008A3A6B" w:rsidP="00355016">
            <w:pPr>
              <w:jc w:val="center"/>
              <w:rPr>
                <w:b/>
                <w:lang w:val="uk-UA"/>
              </w:rPr>
            </w:pPr>
            <w:r>
              <w:rPr>
                <w:b/>
                <w:lang w:val="uk-UA"/>
              </w:rPr>
              <w:t>Мета</w:t>
            </w:r>
          </w:p>
        </w:tc>
        <w:tc>
          <w:tcPr>
            <w:tcW w:w="4920" w:type="dxa"/>
            <w:shd w:val="clear" w:color="auto" w:fill="D9D9D9"/>
            <w:vAlign w:val="center"/>
          </w:tcPr>
          <w:p w14:paraId="3AAFC7A0" w14:textId="77777777" w:rsidR="00F37B8F" w:rsidRPr="00E8311A" w:rsidRDefault="00F37B8F" w:rsidP="00355016">
            <w:pPr>
              <w:jc w:val="center"/>
              <w:rPr>
                <w:b/>
                <w:sz w:val="20"/>
                <w:szCs w:val="20"/>
                <w:lang w:val="uk-UA"/>
              </w:rPr>
            </w:pPr>
            <w:r w:rsidRPr="00E8311A">
              <w:rPr>
                <w:b/>
                <w:sz w:val="20"/>
                <w:szCs w:val="20"/>
                <w:lang w:val="uk-UA"/>
              </w:rPr>
              <w:t>Очікувані результати навчання</w:t>
            </w:r>
          </w:p>
        </w:tc>
        <w:tc>
          <w:tcPr>
            <w:tcW w:w="2145" w:type="dxa"/>
            <w:shd w:val="clear" w:color="auto" w:fill="D9D9D9"/>
            <w:vAlign w:val="center"/>
          </w:tcPr>
          <w:p w14:paraId="048A0AD0" w14:textId="77777777" w:rsidR="00F37B8F" w:rsidRPr="00467DA8" w:rsidRDefault="00F37B8F" w:rsidP="00355016">
            <w:pPr>
              <w:jc w:val="center"/>
              <w:rPr>
                <w:b/>
                <w:lang w:val="uk-UA"/>
              </w:rPr>
            </w:pPr>
            <w:r w:rsidRPr="00467DA8">
              <w:rPr>
                <w:b/>
                <w:lang w:val="uk-UA"/>
              </w:rPr>
              <w:t>Підсумок</w:t>
            </w:r>
          </w:p>
        </w:tc>
      </w:tr>
      <w:tr w:rsidR="00F37B8F" w:rsidRPr="00467DA8" w14:paraId="2F98FD57" w14:textId="77777777" w:rsidTr="00E8311A">
        <w:tc>
          <w:tcPr>
            <w:tcW w:w="2057" w:type="dxa"/>
            <w:vAlign w:val="center"/>
          </w:tcPr>
          <w:p w14:paraId="6C6EF337" w14:textId="11AE3CCF" w:rsidR="00F37B8F" w:rsidRPr="00467DA8" w:rsidRDefault="008A3A6B" w:rsidP="00355016">
            <w:pPr>
              <w:jc w:val="center"/>
              <w:rPr>
                <w:b/>
                <w:lang w:val="uk-UA"/>
              </w:rPr>
            </w:pPr>
            <w:r w:rsidRPr="008A3A6B">
              <w:rPr>
                <w:b/>
                <w:lang w:val="uk-UA"/>
              </w:rPr>
              <w:t>Корекційна педагогіка та методика корекційної роботи</w:t>
            </w:r>
          </w:p>
        </w:tc>
        <w:tc>
          <w:tcPr>
            <w:tcW w:w="1251" w:type="dxa"/>
            <w:vAlign w:val="center"/>
          </w:tcPr>
          <w:p w14:paraId="72EAA92A" w14:textId="645F8FC3" w:rsidR="00F37B8F" w:rsidRPr="00467DA8" w:rsidRDefault="008A3A6B" w:rsidP="00355016">
            <w:pPr>
              <w:jc w:val="center"/>
              <w:rPr>
                <w:lang w:val="uk-UA"/>
              </w:rPr>
            </w:pPr>
            <w:r>
              <w:rPr>
                <w:lang w:val="uk-UA"/>
              </w:rPr>
              <w:t>4</w:t>
            </w:r>
          </w:p>
        </w:tc>
        <w:tc>
          <w:tcPr>
            <w:tcW w:w="1124" w:type="dxa"/>
            <w:vAlign w:val="center"/>
          </w:tcPr>
          <w:p w14:paraId="2F6895C9" w14:textId="411B1F61" w:rsidR="00F37B8F" w:rsidRPr="00467DA8" w:rsidRDefault="008A3A6B" w:rsidP="00355016">
            <w:pPr>
              <w:jc w:val="center"/>
              <w:rPr>
                <w:lang w:val="uk-UA"/>
              </w:rPr>
            </w:pPr>
            <w:r>
              <w:rPr>
                <w:lang w:val="uk-UA"/>
              </w:rPr>
              <w:t>1</w:t>
            </w:r>
          </w:p>
        </w:tc>
        <w:tc>
          <w:tcPr>
            <w:tcW w:w="4122" w:type="dxa"/>
          </w:tcPr>
          <w:p w14:paraId="53C85E40" w14:textId="152C6383" w:rsidR="00F37B8F" w:rsidRPr="00467DA8" w:rsidRDefault="008A3A6B" w:rsidP="003F7B81">
            <w:pPr>
              <w:jc w:val="both"/>
              <w:rPr>
                <w:bCs/>
                <w:lang w:val="uk-UA"/>
              </w:rPr>
            </w:pPr>
            <w:r w:rsidRPr="008A3A6B">
              <w:rPr>
                <w:bCs/>
                <w:lang w:val="uk-UA"/>
              </w:rPr>
              <w:t>Обґрунтування та підбір методів та методик корекційної роботи за обраною студентом темою. Курсова робота також вміщує теоретичний розгляд ключових понять. Логі</w:t>
            </w:r>
            <w:r w:rsidRPr="00633D30">
              <w:rPr>
                <w:bCs/>
                <w:lang w:val="uk-UA"/>
              </w:rPr>
              <w:t>чни</w:t>
            </w:r>
            <w:r w:rsidR="003F7B81" w:rsidRPr="00633D30">
              <w:rPr>
                <w:bCs/>
                <w:lang w:val="uk-UA"/>
              </w:rPr>
              <w:t>м</w:t>
            </w:r>
            <w:r w:rsidRPr="008A3A6B">
              <w:rPr>
                <w:bCs/>
                <w:lang w:val="uk-UA"/>
              </w:rPr>
              <w:t xml:space="preserve"> продовженням курсової роботи в більш розширеному варіанті із додаванням емпіричної частини дослідження є написання магістерської роботи.</w:t>
            </w:r>
          </w:p>
        </w:tc>
        <w:tc>
          <w:tcPr>
            <w:tcW w:w="4920" w:type="dxa"/>
          </w:tcPr>
          <w:p w14:paraId="46C20237" w14:textId="77777777" w:rsidR="00E8311A" w:rsidRPr="00E8311A" w:rsidRDefault="00E8311A" w:rsidP="00E8311A">
            <w:pPr>
              <w:jc w:val="both"/>
              <w:rPr>
                <w:sz w:val="20"/>
                <w:szCs w:val="20"/>
                <w:lang w:val="uk-UA"/>
              </w:rPr>
            </w:pPr>
            <w:r w:rsidRPr="00E8311A">
              <w:rPr>
                <w:sz w:val="20"/>
                <w:szCs w:val="20"/>
                <w:lang w:val="uk-UA"/>
              </w:rPr>
              <w:t>ПРН 1. Здійснювати аналіз еволюційних процесів у сфері освіти осіб із особливими освітніми потребами, обґрунтовувати власне бачення шляхів розв’язання наявних проблем.</w:t>
            </w:r>
          </w:p>
          <w:p w14:paraId="1BDBE59A" w14:textId="77777777" w:rsidR="00E8311A" w:rsidRPr="00E8311A" w:rsidRDefault="00E8311A" w:rsidP="00E8311A">
            <w:pPr>
              <w:pStyle w:val="Default"/>
              <w:jc w:val="both"/>
              <w:rPr>
                <w:sz w:val="20"/>
                <w:szCs w:val="20"/>
                <w:lang w:val="uk-UA"/>
              </w:rPr>
            </w:pPr>
            <w:r w:rsidRPr="00E8311A">
              <w:rPr>
                <w:sz w:val="20"/>
                <w:szCs w:val="20"/>
                <w:lang w:val="uk-UA"/>
              </w:rPr>
              <w:t xml:space="preserve">ПРН 2. Здійснювати дослідження та/або провадити інноваційну діяльність з метою отримання нових знань, створення нових та удосконалення традиційних технологій викладання і супроводження та в ширших </w:t>
            </w:r>
            <w:proofErr w:type="spellStart"/>
            <w:r w:rsidRPr="00E8311A">
              <w:rPr>
                <w:sz w:val="20"/>
                <w:szCs w:val="20"/>
                <w:lang w:val="uk-UA"/>
              </w:rPr>
              <w:t>мультидисциплінарних</w:t>
            </w:r>
            <w:proofErr w:type="spellEnd"/>
            <w:r w:rsidRPr="00E8311A">
              <w:rPr>
                <w:sz w:val="20"/>
                <w:szCs w:val="20"/>
                <w:lang w:val="uk-UA"/>
              </w:rPr>
              <w:t xml:space="preserve"> контекстах. </w:t>
            </w:r>
          </w:p>
          <w:p w14:paraId="5E0414D1" w14:textId="77777777" w:rsidR="00E8311A" w:rsidRPr="00E8311A" w:rsidRDefault="00E8311A" w:rsidP="00E8311A">
            <w:pPr>
              <w:jc w:val="both"/>
              <w:rPr>
                <w:bCs/>
                <w:sz w:val="20"/>
                <w:szCs w:val="20"/>
                <w:lang w:val="uk-UA"/>
              </w:rPr>
            </w:pPr>
            <w:r w:rsidRPr="00E8311A">
              <w:rPr>
                <w:sz w:val="20"/>
                <w:szCs w:val="20"/>
                <w:lang w:val="uk-UA"/>
              </w:rPr>
              <w:t xml:space="preserve">ПРН 4. Добирати та застосовувати ефективні методики комплексного </w:t>
            </w:r>
            <w:r w:rsidRPr="00E8311A">
              <w:rPr>
                <w:bCs/>
                <w:sz w:val="20"/>
                <w:szCs w:val="20"/>
                <w:lang w:val="uk-UA"/>
              </w:rPr>
              <w:t xml:space="preserve">оцінювання розвитку дітей, </w:t>
            </w:r>
            <w:r w:rsidRPr="00E8311A">
              <w:rPr>
                <w:sz w:val="20"/>
                <w:szCs w:val="20"/>
                <w:lang w:val="uk-UA"/>
              </w:rPr>
              <w:t xml:space="preserve">рефлексувати та критично аналізувати достовірність одержаних результатів оцінювання, </w:t>
            </w:r>
            <w:r w:rsidRPr="00E8311A">
              <w:rPr>
                <w:bCs/>
                <w:sz w:val="20"/>
                <w:szCs w:val="20"/>
                <w:lang w:val="uk-UA"/>
              </w:rPr>
              <w:t>визначати на основі їх інтерпретації особливі освітні потреби дітей та рівень освітньої підтримки.</w:t>
            </w:r>
          </w:p>
          <w:p w14:paraId="5D9F87E4" w14:textId="77777777" w:rsidR="00E8311A" w:rsidRPr="00E8311A" w:rsidRDefault="00E8311A" w:rsidP="00E8311A">
            <w:pPr>
              <w:pStyle w:val="Normalmy"/>
              <w:jc w:val="both"/>
              <w:rPr>
                <w:sz w:val="20"/>
                <w:lang w:val="uk-UA"/>
              </w:rPr>
            </w:pPr>
            <w:r w:rsidRPr="00E8311A">
              <w:rPr>
                <w:sz w:val="20"/>
                <w:lang w:val="uk-UA"/>
              </w:rPr>
              <w:t>П</w:t>
            </w:r>
            <w:r w:rsidRPr="00E8311A">
              <w:rPr>
                <w:sz w:val="20"/>
              </w:rPr>
              <w:t>Р</w:t>
            </w:r>
            <w:r w:rsidRPr="00E8311A">
              <w:rPr>
                <w:sz w:val="20"/>
                <w:lang w:val="uk-UA"/>
              </w:rPr>
              <w:t>Н 5</w:t>
            </w:r>
            <w:r w:rsidRPr="00E8311A">
              <w:rPr>
                <w:sz w:val="20"/>
              </w:rPr>
              <w:t xml:space="preserve">. </w:t>
            </w:r>
            <w:r w:rsidRPr="00E8311A">
              <w:rPr>
                <w:sz w:val="20"/>
                <w:lang w:val="uk-UA"/>
              </w:rPr>
              <w:t>Аргументувати, планувати та н</w:t>
            </w:r>
            <w:r w:rsidRPr="00E8311A">
              <w:rPr>
                <w:sz w:val="20"/>
              </w:rPr>
              <w:t>адавати психолого-педагогічні та корекційно-розвиткові послуги (допомогу) відповідно до рівня функціонування, обмеження життєдіяльності та розвитку дитини з особливими освітніми потребами</w:t>
            </w:r>
            <w:r w:rsidRPr="00E8311A">
              <w:rPr>
                <w:sz w:val="20"/>
                <w:lang w:val="uk-UA"/>
              </w:rPr>
              <w:t xml:space="preserve">, </w:t>
            </w:r>
            <w:r w:rsidRPr="00E8311A">
              <w:rPr>
                <w:sz w:val="20"/>
              </w:rPr>
              <w:t>забезпечувати ефективність власних дій</w:t>
            </w:r>
            <w:r w:rsidRPr="00E8311A">
              <w:rPr>
                <w:sz w:val="20"/>
                <w:lang w:val="uk-UA"/>
              </w:rPr>
              <w:t>.</w:t>
            </w:r>
          </w:p>
          <w:p w14:paraId="4C2D1A3B" w14:textId="77777777" w:rsidR="00E8311A" w:rsidRPr="00E8311A" w:rsidRDefault="00E8311A" w:rsidP="00E8311A">
            <w:pPr>
              <w:pStyle w:val="Normalmy"/>
              <w:jc w:val="both"/>
              <w:rPr>
                <w:sz w:val="20"/>
                <w:lang w:val="uk-UA"/>
              </w:rPr>
            </w:pPr>
            <w:r w:rsidRPr="00E8311A">
              <w:rPr>
                <w:bCs/>
                <w:sz w:val="20"/>
                <w:lang w:val="uk-UA"/>
              </w:rPr>
              <w:t xml:space="preserve">ПРН 8. </w:t>
            </w:r>
            <w:r w:rsidRPr="00E8311A">
              <w:rPr>
                <w:sz w:val="20"/>
                <w:lang w:val="uk-UA"/>
              </w:rPr>
              <w:t>Приймати ефективні рішення з питань спеціальної та інклюзивної освіти, у тому числі у складних і непередбачуваних умовах; прогнозувати їх розвиток; визначати фактори, що впливають на досягнення поставлених цілей, зокрема, вимоги споживачів; аналізувати і порівнювати альтернативи; оцінювати ризики та ймовірні наслідки рішень.</w:t>
            </w:r>
          </w:p>
          <w:p w14:paraId="16EBCD78" w14:textId="46454EAE" w:rsidR="00F37B8F" w:rsidRPr="00E8311A" w:rsidRDefault="00E8311A" w:rsidP="00E8311A">
            <w:pPr>
              <w:pStyle w:val="Normalmy"/>
              <w:tabs>
                <w:tab w:val="left" w:pos="3969"/>
              </w:tabs>
              <w:jc w:val="both"/>
              <w:rPr>
                <w:bCs/>
                <w:sz w:val="20"/>
                <w:lang w:val="uk-UA"/>
              </w:rPr>
            </w:pPr>
            <w:r w:rsidRPr="00E8311A">
              <w:rPr>
                <w:sz w:val="20"/>
                <w:lang w:val="uk-UA"/>
              </w:rPr>
              <w:t xml:space="preserve">ПРН 13. Розробляти та реалізовувати заходи зі створення </w:t>
            </w:r>
            <w:r w:rsidRPr="00E8311A">
              <w:rPr>
                <w:sz w:val="20"/>
              </w:rPr>
              <w:t>безпечного і здоров’язбережувального</w:t>
            </w:r>
            <w:r w:rsidRPr="00E8311A">
              <w:rPr>
                <w:sz w:val="20"/>
                <w:lang w:val="uk-UA"/>
              </w:rPr>
              <w:t xml:space="preserve"> освітнього середовища, </w:t>
            </w:r>
            <w:r w:rsidRPr="00E8311A">
              <w:rPr>
                <w:bCs/>
                <w:sz w:val="20"/>
                <w:lang w:val="uk-UA"/>
              </w:rPr>
              <w:t>забезпечувати його якість та ефективність освітнього процесу з урахуванням особливих освітніх потреб, можливостей та здібностей дітей.</w:t>
            </w:r>
          </w:p>
        </w:tc>
        <w:tc>
          <w:tcPr>
            <w:tcW w:w="2145" w:type="dxa"/>
            <w:vAlign w:val="center"/>
          </w:tcPr>
          <w:p w14:paraId="6F3644C4" w14:textId="77777777" w:rsidR="00F37B8F" w:rsidRPr="00467DA8" w:rsidRDefault="00F37B8F" w:rsidP="00355016">
            <w:pPr>
              <w:jc w:val="center"/>
              <w:rPr>
                <w:lang w:val="uk-UA"/>
              </w:rPr>
            </w:pPr>
          </w:p>
          <w:p w14:paraId="0FF8FAAF" w14:textId="77777777" w:rsidR="00F37B8F" w:rsidRPr="00467DA8" w:rsidRDefault="00F37B8F" w:rsidP="00355016">
            <w:pPr>
              <w:jc w:val="center"/>
              <w:rPr>
                <w:lang w:val="uk-UA"/>
              </w:rPr>
            </w:pPr>
            <w:r w:rsidRPr="00467DA8">
              <w:rPr>
                <w:lang w:val="uk-UA"/>
              </w:rPr>
              <w:t>Курсова робота</w:t>
            </w:r>
          </w:p>
          <w:p w14:paraId="5DB5B934" w14:textId="77777777" w:rsidR="00F37B8F" w:rsidRPr="00467DA8" w:rsidRDefault="00F37B8F" w:rsidP="00355016">
            <w:pPr>
              <w:jc w:val="center"/>
              <w:rPr>
                <w:lang w:val="uk-UA"/>
              </w:rPr>
            </w:pPr>
            <w:r w:rsidRPr="00467DA8">
              <w:rPr>
                <w:lang w:val="uk-UA"/>
              </w:rPr>
              <w:t>не менше</w:t>
            </w:r>
          </w:p>
          <w:p w14:paraId="1F8EF17C" w14:textId="04C0EAD0" w:rsidR="00F37B8F" w:rsidRPr="00467DA8" w:rsidRDefault="00F37B8F" w:rsidP="00355016">
            <w:pPr>
              <w:jc w:val="center"/>
              <w:rPr>
                <w:lang w:val="uk-UA"/>
              </w:rPr>
            </w:pPr>
            <w:r w:rsidRPr="00467DA8">
              <w:rPr>
                <w:lang w:val="uk-UA"/>
              </w:rPr>
              <w:t xml:space="preserve">24-30 </w:t>
            </w:r>
          </w:p>
          <w:p w14:paraId="49D2E39C" w14:textId="77777777" w:rsidR="00F37B8F" w:rsidRPr="00467DA8" w:rsidRDefault="00F37B8F" w:rsidP="00355016">
            <w:pPr>
              <w:jc w:val="center"/>
              <w:rPr>
                <w:lang w:val="uk-UA"/>
              </w:rPr>
            </w:pPr>
            <w:r w:rsidRPr="00467DA8">
              <w:rPr>
                <w:lang w:val="uk-UA"/>
              </w:rPr>
              <w:t>сторінок</w:t>
            </w:r>
          </w:p>
          <w:p w14:paraId="3A72AF0A" w14:textId="77777777" w:rsidR="00F37B8F" w:rsidRPr="00467DA8" w:rsidRDefault="00F37B8F" w:rsidP="00355016">
            <w:pPr>
              <w:jc w:val="center"/>
              <w:rPr>
                <w:lang w:val="uk-UA"/>
              </w:rPr>
            </w:pPr>
          </w:p>
          <w:p w14:paraId="5CB1E487" w14:textId="77777777" w:rsidR="00F37B8F" w:rsidRPr="00467DA8" w:rsidRDefault="00F37B8F" w:rsidP="00355016">
            <w:pPr>
              <w:jc w:val="center"/>
              <w:rPr>
                <w:lang w:val="uk-UA"/>
              </w:rPr>
            </w:pPr>
            <w:r w:rsidRPr="00467DA8">
              <w:rPr>
                <w:lang w:val="uk-UA"/>
              </w:rPr>
              <w:t>Захист</w:t>
            </w:r>
          </w:p>
        </w:tc>
      </w:tr>
    </w:tbl>
    <w:p w14:paraId="0BD55881" w14:textId="77777777" w:rsidR="00CF6C23" w:rsidRPr="007241DD" w:rsidRDefault="00CF6C23" w:rsidP="00CF6C23">
      <w:pPr>
        <w:spacing w:after="200" w:line="360" w:lineRule="auto"/>
        <w:rPr>
          <w:b/>
          <w:sz w:val="28"/>
          <w:szCs w:val="28"/>
        </w:rPr>
        <w:sectPr w:rsidR="00CF6C23" w:rsidRPr="007241DD" w:rsidSect="00505CD3">
          <w:pgSz w:w="16838" w:h="11906" w:orient="landscape" w:code="9"/>
          <w:pgMar w:top="851" w:right="709" w:bottom="851" w:left="851" w:header="709" w:footer="408" w:gutter="0"/>
          <w:cols w:space="708"/>
          <w:titlePg/>
          <w:docGrid w:linePitch="360"/>
        </w:sectPr>
      </w:pPr>
    </w:p>
    <w:p w14:paraId="6FC607EA" w14:textId="77777777" w:rsidR="00B8709D" w:rsidRPr="007241DD" w:rsidRDefault="00B8709D" w:rsidP="00B8709D">
      <w:pPr>
        <w:jc w:val="center"/>
        <w:rPr>
          <w:b/>
          <w:sz w:val="28"/>
          <w:szCs w:val="28"/>
          <w:lang w:val="uk-UA"/>
        </w:rPr>
      </w:pPr>
      <w:r w:rsidRPr="007241DD">
        <w:rPr>
          <w:b/>
          <w:sz w:val="28"/>
          <w:szCs w:val="28"/>
          <w:lang w:val="uk-UA"/>
        </w:rPr>
        <w:lastRenderedPageBreak/>
        <w:t>3. Форма атестації здобувачів вищої освіти</w:t>
      </w:r>
    </w:p>
    <w:p w14:paraId="1B2A862F" w14:textId="77777777" w:rsidR="00B8709D" w:rsidRPr="007241DD" w:rsidRDefault="00B8709D" w:rsidP="00B8709D">
      <w:pPr>
        <w:ind w:firstLine="567"/>
        <w:jc w:val="both"/>
        <w:rPr>
          <w:sz w:val="28"/>
          <w:szCs w:val="28"/>
          <w:lang w:val="uk-UA"/>
        </w:rPr>
      </w:pPr>
      <w:r w:rsidRPr="007241DD">
        <w:rPr>
          <w:sz w:val="28"/>
          <w:szCs w:val="28"/>
          <w:lang w:val="uk-UA"/>
        </w:rPr>
        <w:t>Атестація магістра зі спеціальної освіти здійснюється в формі публічного захисту магістерської кваліфікаційної роботи.</w:t>
      </w:r>
    </w:p>
    <w:p w14:paraId="496A7B63" w14:textId="77777777" w:rsidR="00B8709D" w:rsidRPr="007241DD" w:rsidRDefault="00B8709D" w:rsidP="00B8709D">
      <w:pPr>
        <w:ind w:firstLine="567"/>
        <w:jc w:val="both"/>
        <w:rPr>
          <w:sz w:val="28"/>
          <w:szCs w:val="28"/>
          <w:lang w:val="uk-UA"/>
        </w:rPr>
      </w:pPr>
      <w:r w:rsidRPr="007241DD">
        <w:rPr>
          <w:sz w:val="28"/>
          <w:szCs w:val="28"/>
          <w:lang w:val="uk-UA"/>
        </w:rPr>
        <w:t xml:space="preserve">Атестація здійснюється відкрито і публічно, завершується </w:t>
      </w:r>
      <w:proofErr w:type="spellStart"/>
      <w:r w:rsidRPr="007241DD">
        <w:rPr>
          <w:sz w:val="28"/>
          <w:szCs w:val="28"/>
          <w:lang w:val="uk-UA"/>
        </w:rPr>
        <w:t>видачею</w:t>
      </w:r>
      <w:proofErr w:type="spellEnd"/>
      <w:r w:rsidRPr="007241DD">
        <w:rPr>
          <w:sz w:val="28"/>
          <w:szCs w:val="28"/>
          <w:lang w:val="uk-UA"/>
        </w:rPr>
        <w:t xml:space="preserve"> документа встановленого зразка із присвоєнням кваліфікації «магістр зі спеціальної освіти». </w:t>
      </w:r>
    </w:p>
    <w:p w14:paraId="150C554A" w14:textId="77777777" w:rsidR="00B8709D" w:rsidRPr="007241DD" w:rsidRDefault="00B8709D" w:rsidP="00B8709D">
      <w:pPr>
        <w:ind w:firstLine="567"/>
        <w:jc w:val="both"/>
        <w:rPr>
          <w:sz w:val="28"/>
          <w:szCs w:val="28"/>
          <w:lang w:val="uk-UA"/>
        </w:rPr>
      </w:pPr>
    </w:p>
    <w:p w14:paraId="1530C6EF" w14:textId="77777777" w:rsidR="00B8709D" w:rsidRPr="007241DD" w:rsidRDefault="00B8709D" w:rsidP="00B8709D">
      <w:pPr>
        <w:jc w:val="center"/>
        <w:rPr>
          <w:b/>
          <w:sz w:val="28"/>
          <w:szCs w:val="28"/>
          <w:lang w:val="uk-UA"/>
        </w:rPr>
      </w:pPr>
      <w:r w:rsidRPr="007241DD">
        <w:rPr>
          <w:b/>
          <w:sz w:val="28"/>
          <w:szCs w:val="28"/>
          <w:lang w:val="uk-UA"/>
        </w:rPr>
        <w:t>3.1. Вимоги до кваліфікаційної роботи</w:t>
      </w:r>
    </w:p>
    <w:p w14:paraId="0B4C8A81" w14:textId="77777777" w:rsidR="00B8709D" w:rsidRPr="007241DD" w:rsidRDefault="00B8709D" w:rsidP="00A65740">
      <w:pPr>
        <w:pStyle w:val="af4"/>
        <w:snapToGrid w:val="0"/>
        <w:spacing w:after="0"/>
        <w:ind w:left="0" w:firstLine="709"/>
        <w:jc w:val="both"/>
        <w:rPr>
          <w:sz w:val="28"/>
          <w:szCs w:val="28"/>
        </w:rPr>
      </w:pPr>
      <w:r w:rsidRPr="007241DD">
        <w:rPr>
          <w:sz w:val="28"/>
          <w:szCs w:val="28"/>
        </w:rPr>
        <w:t xml:space="preserve">Кваліфікаційна робота передбачає розв’язання складного спеціалізованого завдання або практичної проблеми у сфері організації спеціальної (корекційної) освіти, що характеризується комплексністю і невизначеністю умов, із застосуванням теорій та методів психолого-педагогічної науки. Випускник повинен засвідчити, що оволодів необхідними знаннями та навичками їх практичного застосування в конкретних умовах. </w:t>
      </w:r>
    </w:p>
    <w:p w14:paraId="126A3BE0" w14:textId="77777777" w:rsidR="00B8709D" w:rsidRPr="007241DD" w:rsidRDefault="00B8709D" w:rsidP="00A65740">
      <w:pPr>
        <w:pStyle w:val="af4"/>
        <w:snapToGrid w:val="0"/>
        <w:spacing w:after="0"/>
        <w:ind w:left="0" w:firstLine="709"/>
        <w:jc w:val="both"/>
        <w:rPr>
          <w:sz w:val="28"/>
          <w:szCs w:val="28"/>
        </w:rPr>
      </w:pPr>
      <w:r w:rsidRPr="007241DD">
        <w:rPr>
          <w:sz w:val="28"/>
          <w:szCs w:val="28"/>
        </w:rPr>
        <w:t>Стан готовності магістерської кваліфікаційної роботи здобувача ступеня вищої освіти магістра до захисту визначається науковим керівником. Обов’язковою умовою допуску до захисту є успішне виконання магістром його індивідуального навчального плану.</w:t>
      </w:r>
    </w:p>
    <w:p w14:paraId="1087BF05" w14:textId="77777777" w:rsidR="00B8709D" w:rsidRPr="007241DD" w:rsidRDefault="00B8709D" w:rsidP="00A65740">
      <w:pPr>
        <w:pStyle w:val="af4"/>
        <w:snapToGrid w:val="0"/>
        <w:spacing w:after="0"/>
        <w:ind w:left="0" w:firstLine="709"/>
        <w:jc w:val="both"/>
        <w:rPr>
          <w:sz w:val="28"/>
          <w:szCs w:val="28"/>
        </w:rPr>
      </w:pPr>
      <w:r w:rsidRPr="007241DD">
        <w:rPr>
          <w:sz w:val="28"/>
          <w:szCs w:val="28"/>
        </w:rPr>
        <w:t>До захисту допускаються магістерські кваліфікаційні роботи, виконані здобувачем ступеня вищої освіти магістра самостійно з дотриманням принципів академічної доброчесності. Кваліфікаційна робота перевіряється на плагіат. У кваліфікаційній роботі не може бути академічного плагіату, фальсифікації та списування.</w:t>
      </w:r>
    </w:p>
    <w:p w14:paraId="42B7D099" w14:textId="0D613038" w:rsidR="00B8709D" w:rsidRPr="007241DD" w:rsidRDefault="00B8709D" w:rsidP="00A65740">
      <w:pPr>
        <w:pStyle w:val="af4"/>
        <w:widowControl w:val="0"/>
        <w:snapToGrid w:val="0"/>
        <w:spacing w:after="0"/>
        <w:ind w:left="0" w:firstLine="709"/>
        <w:contextualSpacing/>
        <w:jc w:val="both"/>
        <w:rPr>
          <w:sz w:val="28"/>
          <w:szCs w:val="28"/>
          <w:lang w:val="ru-RU"/>
        </w:rPr>
      </w:pPr>
      <w:proofErr w:type="spellStart"/>
      <w:r w:rsidRPr="007241DD">
        <w:rPr>
          <w:sz w:val="28"/>
          <w:szCs w:val="28"/>
          <w:lang w:val="ru-RU"/>
        </w:rPr>
        <w:t>Кваліфікаційна</w:t>
      </w:r>
      <w:proofErr w:type="spellEnd"/>
      <w:r w:rsidRPr="007241DD">
        <w:rPr>
          <w:sz w:val="28"/>
          <w:szCs w:val="28"/>
          <w:lang w:val="ru-RU"/>
        </w:rPr>
        <w:t xml:space="preserve"> робота </w:t>
      </w:r>
      <w:proofErr w:type="spellStart"/>
      <w:r w:rsidRPr="007241DD">
        <w:rPr>
          <w:sz w:val="28"/>
          <w:szCs w:val="28"/>
          <w:lang w:val="ru-RU"/>
        </w:rPr>
        <w:t>оприлюднюється</w:t>
      </w:r>
      <w:proofErr w:type="spellEnd"/>
      <w:r w:rsidRPr="007241DD">
        <w:rPr>
          <w:sz w:val="28"/>
          <w:szCs w:val="28"/>
          <w:lang w:val="ru-RU"/>
        </w:rPr>
        <w:t xml:space="preserve"> до </w:t>
      </w:r>
      <w:proofErr w:type="spellStart"/>
      <w:r w:rsidRPr="007241DD">
        <w:rPr>
          <w:sz w:val="28"/>
          <w:szCs w:val="28"/>
          <w:lang w:val="ru-RU"/>
        </w:rPr>
        <w:t>захисту</w:t>
      </w:r>
      <w:proofErr w:type="spellEnd"/>
      <w:r w:rsidRPr="007241DD">
        <w:rPr>
          <w:sz w:val="28"/>
          <w:szCs w:val="28"/>
          <w:lang w:val="ru-RU"/>
        </w:rPr>
        <w:t xml:space="preserve"> на </w:t>
      </w:r>
      <w:proofErr w:type="spellStart"/>
      <w:r w:rsidRPr="007241DD">
        <w:rPr>
          <w:sz w:val="28"/>
          <w:szCs w:val="28"/>
          <w:lang w:val="ru-RU"/>
        </w:rPr>
        <w:t>платформі</w:t>
      </w:r>
      <w:proofErr w:type="spellEnd"/>
      <w:r w:rsidRPr="007241DD">
        <w:rPr>
          <w:sz w:val="28"/>
          <w:szCs w:val="28"/>
          <w:lang w:val="ru-RU"/>
        </w:rPr>
        <w:t xml:space="preserve"> </w:t>
      </w:r>
      <w:proofErr w:type="spellStart"/>
      <w:r w:rsidRPr="007241DD">
        <w:rPr>
          <w:sz w:val="28"/>
          <w:szCs w:val="28"/>
          <w:lang w:val="ru-RU"/>
        </w:rPr>
        <w:t>Інтернет-підтримки</w:t>
      </w:r>
      <w:proofErr w:type="spellEnd"/>
      <w:r w:rsidRPr="007241DD">
        <w:rPr>
          <w:sz w:val="28"/>
          <w:szCs w:val="28"/>
          <w:lang w:val="ru-RU"/>
        </w:rPr>
        <w:t xml:space="preserve"> </w:t>
      </w:r>
      <w:proofErr w:type="spellStart"/>
      <w:r w:rsidRPr="007241DD">
        <w:rPr>
          <w:sz w:val="28"/>
          <w:szCs w:val="28"/>
          <w:lang w:val="ru-RU"/>
        </w:rPr>
        <w:t>освітнього</w:t>
      </w:r>
      <w:proofErr w:type="spellEnd"/>
      <w:r w:rsidRPr="007241DD">
        <w:rPr>
          <w:sz w:val="28"/>
          <w:szCs w:val="28"/>
          <w:lang w:val="ru-RU"/>
        </w:rPr>
        <w:t xml:space="preserve"> </w:t>
      </w:r>
      <w:proofErr w:type="spellStart"/>
      <w:r w:rsidRPr="007241DD">
        <w:rPr>
          <w:sz w:val="28"/>
          <w:szCs w:val="28"/>
          <w:lang w:val="ru-RU"/>
        </w:rPr>
        <w:t>процесу</w:t>
      </w:r>
      <w:proofErr w:type="spellEnd"/>
      <w:r w:rsidRPr="007241DD">
        <w:rPr>
          <w:sz w:val="28"/>
          <w:szCs w:val="28"/>
          <w:lang w:val="ru-RU"/>
        </w:rPr>
        <w:t xml:space="preserve"> </w:t>
      </w:r>
      <w:proofErr w:type="spellStart"/>
      <w:r w:rsidRPr="007241DD">
        <w:rPr>
          <w:sz w:val="28"/>
          <w:szCs w:val="28"/>
        </w:rPr>
        <w:t>Moodle</w:t>
      </w:r>
      <w:proofErr w:type="spellEnd"/>
      <w:r w:rsidRPr="007241DD">
        <w:rPr>
          <w:sz w:val="28"/>
          <w:szCs w:val="28"/>
          <w:lang w:val="ru-RU"/>
        </w:rPr>
        <w:t xml:space="preserve"> за </w:t>
      </w:r>
      <w:proofErr w:type="spellStart"/>
      <w:r w:rsidRPr="007241DD">
        <w:rPr>
          <w:sz w:val="28"/>
          <w:szCs w:val="28"/>
          <w:lang w:val="ru-RU"/>
        </w:rPr>
        <w:t>посиланням</w:t>
      </w:r>
      <w:proofErr w:type="spellEnd"/>
      <w:r w:rsidRPr="007241DD">
        <w:t xml:space="preserve"> </w:t>
      </w:r>
      <w:hyperlink r:id="rId12" w:history="1">
        <w:r w:rsidR="008C107A" w:rsidRPr="007241DD">
          <w:rPr>
            <w:rStyle w:val="a5"/>
            <w:color w:val="0070C0"/>
            <w:sz w:val="28"/>
            <w:szCs w:val="28"/>
            <w:lang w:val="ru-RU"/>
          </w:rPr>
          <w:t>https://vo.uu.edu.ua/course/view.php?id=15181</w:t>
        </w:r>
      </w:hyperlink>
      <w:r w:rsidRPr="007241DD">
        <w:rPr>
          <w:sz w:val="28"/>
          <w:szCs w:val="28"/>
          <w:lang w:val="ru-RU"/>
        </w:rPr>
        <w:t>.</w:t>
      </w:r>
    </w:p>
    <w:p w14:paraId="20CA56C0" w14:textId="77777777" w:rsidR="00B8709D" w:rsidRPr="007241DD" w:rsidRDefault="00B8709D" w:rsidP="00B8709D">
      <w:pPr>
        <w:ind w:firstLine="567"/>
        <w:jc w:val="both"/>
      </w:pPr>
      <w:proofErr w:type="spellStart"/>
      <w:r w:rsidRPr="007241DD">
        <w:rPr>
          <w:color w:val="000000"/>
          <w:sz w:val="28"/>
        </w:rPr>
        <w:t>Оприлюднення</w:t>
      </w:r>
      <w:proofErr w:type="spellEnd"/>
      <w:r w:rsidRPr="007241DD">
        <w:rPr>
          <w:color w:val="000000"/>
          <w:sz w:val="28"/>
        </w:rPr>
        <w:t xml:space="preserve"> </w:t>
      </w:r>
      <w:proofErr w:type="spellStart"/>
      <w:r w:rsidRPr="007241DD">
        <w:rPr>
          <w:color w:val="000000"/>
          <w:sz w:val="28"/>
        </w:rPr>
        <w:t>кваліфікаційних</w:t>
      </w:r>
      <w:proofErr w:type="spellEnd"/>
      <w:r w:rsidRPr="007241DD">
        <w:rPr>
          <w:color w:val="000000"/>
          <w:sz w:val="28"/>
        </w:rPr>
        <w:t xml:space="preserve"> </w:t>
      </w:r>
      <w:proofErr w:type="spellStart"/>
      <w:r w:rsidRPr="007241DD">
        <w:rPr>
          <w:color w:val="000000"/>
          <w:sz w:val="28"/>
        </w:rPr>
        <w:t>робіт</w:t>
      </w:r>
      <w:proofErr w:type="spellEnd"/>
      <w:r w:rsidRPr="007241DD">
        <w:rPr>
          <w:color w:val="000000"/>
          <w:sz w:val="28"/>
        </w:rPr>
        <w:t xml:space="preserve">, </w:t>
      </w:r>
      <w:proofErr w:type="spellStart"/>
      <w:r w:rsidRPr="007241DD">
        <w:rPr>
          <w:color w:val="000000"/>
          <w:sz w:val="28"/>
        </w:rPr>
        <w:t>що</w:t>
      </w:r>
      <w:proofErr w:type="spellEnd"/>
      <w:r w:rsidRPr="007241DD">
        <w:rPr>
          <w:color w:val="000000"/>
          <w:sz w:val="28"/>
        </w:rPr>
        <w:t xml:space="preserve"> </w:t>
      </w:r>
      <w:proofErr w:type="spellStart"/>
      <w:r w:rsidRPr="007241DD">
        <w:rPr>
          <w:color w:val="000000"/>
          <w:sz w:val="28"/>
        </w:rPr>
        <w:t>містять</w:t>
      </w:r>
      <w:proofErr w:type="spellEnd"/>
      <w:r w:rsidRPr="007241DD">
        <w:rPr>
          <w:color w:val="000000"/>
          <w:sz w:val="28"/>
        </w:rPr>
        <w:t xml:space="preserve"> </w:t>
      </w:r>
      <w:proofErr w:type="spellStart"/>
      <w:r w:rsidRPr="007241DD">
        <w:rPr>
          <w:color w:val="000000"/>
          <w:sz w:val="28"/>
        </w:rPr>
        <w:t>інформацію</w:t>
      </w:r>
      <w:proofErr w:type="spellEnd"/>
      <w:r w:rsidRPr="007241DD">
        <w:rPr>
          <w:color w:val="000000"/>
          <w:sz w:val="28"/>
        </w:rPr>
        <w:t xml:space="preserve"> з </w:t>
      </w:r>
      <w:proofErr w:type="spellStart"/>
      <w:r w:rsidRPr="007241DD">
        <w:rPr>
          <w:color w:val="000000"/>
          <w:sz w:val="28"/>
        </w:rPr>
        <w:t>обмеженим</w:t>
      </w:r>
      <w:proofErr w:type="spellEnd"/>
      <w:r w:rsidRPr="007241DD">
        <w:rPr>
          <w:color w:val="000000"/>
          <w:sz w:val="28"/>
        </w:rPr>
        <w:t xml:space="preserve"> доступом, </w:t>
      </w:r>
      <w:proofErr w:type="spellStart"/>
      <w:r w:rsidRPr="007241DD">
        <w:rPr>
          <w:color w:val="000000"/>
          <w:sz w:val="28"/>
        </w:rPr>
        <w:t>здійснюється</w:t>
      </w:r>
      <w:proofErr w:type="spellEnd"/>
      <w:r w:rsidRPr="007241DD">
        <w:rPr>
          <w:color w:val="000000"/>
          <w:sz w:val="28"/>
        </w:rPr>
        <w:t xml:space="preserve"> у </w:t>
      </w:r>
      <w:proofErr w:type="spellStart"/>
      <w:r w:rsidRPr="007241DD">
        <w:rPr>
          <w:color w:val="000000"/>
          <w:sz w:val="28"/>
        </w:rPr>
        <w:t>відповідності</w:t>
      </w:r>
      <w:proofErr w:type="spellEnd"/>
      <w:r w:rsidRPr="007241DD">
        <w:rPr>
          <w:color w:val="000000"/>
          <w:sz w:val="28"/>
        </w:rPr>
        <w:t xml:space="preserve"> до </w:t>
      </w:r>
      <w:proofErr w:type="spellStart"/>
      <w:r w:rsidRPr="007241DD">
        <w:rPr>
          <w:color w:val="000000"/>
          <w:sz w:val="28"/>
        </w:rPr>
        <w:t>вимог</w:t>
      </w:r>
      <w:proofErr w:type="spellEnd"/>
      <w:r w:rsidRPr="007241DD">
        <w:rPr>
          <w:color w:val="000000"/>
          <w:sz w:val="28"/>
        </w:rPr>
        <w:t xml:space="preserve"> чинного </w:t>
      </w:r>
      <w:proofErr w:type="spellStart"/>
      <w:r w:rsidRPr="007241DD">
        <w:rPr>
          <w:color w:val="000000"/>
          <w:sz w:val="28"/>
        </w:rPr>
        <w:t>законодавства</w:t>
      </w:r>
      <w:proofErr w:type="spellEnd"/>
      <w:r w:rsidRPr="007241DD">
        <w:rPr>
          <w:color w:val="000000"/>
          <w:sz w:val="28"/>
        </w:rPr>
        <w:t>.</w:t>
      </w:r>
    </w:p>
    <w:p w14:paraId="0D6EBD13" w14:textId="77777777" w:rsidR="00B8709D" w:rsidRPr="007241DD" w:rsidRDefault="00B8709D" w:rsidP="00B8709D">
      <w:pPr>
        <w:pStyle w:val="af4"/>
        <w:snapToGrid w:val="0"/>
        <w:ind w:left="0" w:firstLine="708"/>
        <w:jc w:val="both"/>
        <w:rPr>
          <w:sz w:val="28"/>
          <w:szCs w:val="28"/>
          <w:lang w:val="ru-RU"/>
        </w:rPr>
      </w:pPr>
    </w:p>
    <w:p w14:paraId="6C5833A7" w14:textId="77777777" w:rsidR="00B8709D" w:rsidRPr="007241DD" w:rsidRDefault="00B8709D" w:rsidP="00B8709D">
      <w:pPr>
        <w:pStyle w:val="af4"/>
        <w:numPr>
          <w:ilvl w:val="1"/>
          <w:numId w:val="9"/>
        </w:numPr>
        <w:snapToGrid w:val="0"/>
        <w:spacing w:after="0"/>
        <w:jc w:val="center"/>
        <w:rPr>
          <w:b/>
          <w:sz w:val="28"/>
          <w:szCs w:val="28"/>
        </w:rPr>
      </w:pPr>
      <w:r w:rsidRPr="007241DD">
        <w:rPr>
          <w:b/>
          <w:sz w:val="28"/>
          <w:szCs w:val="28"/>
        </w:rPr>
        <w:t xml:space="preserve">Вимоги до публічного захисту (демонстрації) </w:t>
      </w:r>
    </w:p>
    <w:p w14:paraId="0EC27EE3" w14:textId="77777777" w:rsidR="00B8709D" w:rsidRPr="007241DD" w:rsidRDefault="00B8709D" w:rsidP="00B8709D">
      <w:pPr>
        <w:pStyle w:val="af4"/>
        <w:snapToGrid w:val="0"/>
        <w:spacing w:after="0"/>
        <w:ind w:left="0" w:firstLine="567"/>
        <w:jc w:val="both"/>
        <w:rPr>
          <w:sz w:val="28"/>
          <w:szCs w:val="28"/>
        </w:rPr>
      </w:pPr>
      <w:r w:rsidRPr="007241DD">
        <w:rPr>
          <w:sz w:val="28"/>
          <w:szCs w:val="28"/>
        </w:rPr>
        <w:t xml:space="preserve">У процесі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 розробленими в програмі </w:t>
      </w:r>
      <w:proofErr w:type="spellStart"/>
      <w:r w:rsidRPr="007241DD">
        <w:rPr>
          <w:sz w:val="28"/>
          <w:szCs w:val="28"/>
        </w:rPr>
        <w:t>Мicrosoft</w:t>
      </w:r>
      <w:proofErr w:type="spellEnd"/>
      <w:r w:rsidRPr="007241DD">
        <w:rPr>
          <w:sz w:val="28"/>
          <w:szCs w:val="28"/>
        </w:rPr>
        <w:t xml:space="preserve"> Office </w:t>
      </w:r>
      <w:proofErr w:type="spellStart"/>
      <w:r w:rsidRPr="007241DD">
        <w:rPr>
          <w:sz w:val="28"/>
          <w:szCs w:val="28"/>
        </w:rPr>
        <w:t>Power</w:t>
      </w:r>
      <w:proofErr w:type="spellEnd"/>
      <w:r w:rsidRPr="007241DD">
        <w:rPr>
          <w:sz w:val="28"/>
          <w:szCs w:val="28"/>
        </w:rPr>
        <w:t xml:space="preserve"> </w:t>
      </w:r>
      <w:proofErr w:type="spellStart"/>
      <w:r w:rsidRPr="007241DD">
        <w:rPr>
          <w:sz w:val="28"/>
          <w:szCs w:val="28"/>
        </w:rPr>
        <w:t>Point</w:t>
      </w:r>
      <w:proofErr w:type="spellEnd"/>
      <w:r w:rsidRPr="007241DD">
        <w:rPr>
          <w:sz w:val="28"/>
          <w:szCs w:val="28"/>
        </w:rPr>
        <w:t>, та пояснювальною запискою, призначеними для загального перегляду. Ухвалення екзаменаційною комісією рішення про присудження ступеня магістра та видачу диплома магістра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14:paraId="568A8F9F" w14:textId="77777777" w:rsidR="00B8709D" w:rsidRPr="007241DD" w:rsidRDefault="00B8709D" w:rsidP="00B8709D">
      <w:pPr>
        <w:jc w:val="center"/>
        <w:rPr>
          <w:b/>
          <w:sz w:val="28"/>
          <w:szCs w:val="28"/>
          <w:lang w:val="uk-UA"/>
        </w:rPr>
      </w:pPr>
      <w:r w:rsidRPr="007241DD">
        <w:rPr>
          <w:b/>
          <w:sz w:val="28"/>
          <w:szCs w:val="28"/>
          <w:lang w:val="uk-UA"/>
        </w:rPr>
        <w:br w:type="page"/>
      </w:r>
      <w:r w:rsidRPr="007241DD">
        <w:rPr>
          <w:b/>
          <w:sz w:val="28"/>
          <w:szCs w:val="28"/>
          <w:lang w:val="uk-UA"/>
        </w:rPr>
        <w:lastRenderedPageBreak/>
        <w:t>4. Вимоги до наявності системи внутрішнього забезпечення якості вищої освіти</w:t>
      </w:r>
    </w:p>
    <w:p w14:paraId="1CB4B9B4" w14:textId="77777777" w:rsidR="00B8709D" w:rsidRPr="007241DD" w:rsidRDefault="00B8709D" w:rsidP="00B8709D">
      <w:pPr>
        <w:pStyle w:val="a7"/>
        <w:tabs>
          <w:tab w:val="left" w:pos="1134"/>
        </w:tabs>
        <w:spacing w:before="0" w:after="0" w:line="240" w:lineRule="auto"/>
        <w:ind w:right="96" w:firstLine="567"/>
        <w:jc w:val="both"/>
        <w:rPr>
          <w:rFonts w:ascii="Times New Roman" w:hAnsi="Times New Roman" w:cs="Times New Roman"/>
          <w:b w:val="0"/>
          <w:spacing w:val="0"/>
          <w:sz w:val="28"/>
          <w:szCs w:val="28"/>
          <w:lang w:val="uk-UA"/>
        </w:rPr>
      </w:pPr>
      <w:r w:rsidRPr="007241DD">
        <w:rPr>
          <w:rFonts w:ascii="Times New Roman" w:hAnsi="Times New Roman" w:cs="Times New Roman"/>
          <w:b w:val="0"/>
          <w:spacing w:val="0"/>
          <w:sz w:val="28"/>
          <w:szCs w:val="28"/>
          <w:lang w:val="uk-UA"/>
        </w:rPr>
        <w:t>Політика внутрішнього забезпечення якості Університету передбачає послідовне дотримання визначених Університетом процедур запровадження, моніторингу, перегляду й оновлення освітніх програм.</w:t>
      </w:r>
    </w:p>
    <w:p w14:paraId="5C44FA4B" w14:textId="77777777" w:rsidR="00B8709D" w:rsidRPr="007241DD" w:rsidRDefault="00B8709D" w:rsidP="00B8709D">
      <w:pPr>
        <w:pStyle w:val="a7"/>
        <w:tabs>
          <w:tab w:val="left" w:pos="1134"/>
        </w:tabs>
        <w:spacing w:before="0" w:after="0" w:line="240" w:lineRule="auto"/>
        <w:ind w:right="96" w:firstLine="567"/>
        <w:jc w:val="both"/>
        <w:rPr>
          <w:rFonts w:ascii="Times New Roman" w:hAnsi="Times New Roman" w:cs="Times New Roman"/>
          <w:b w:val="0"/>
          <w:spacing w:val="0"/>
          <w:sz w:val="28"/>
          <w:szCs w:val="28"/>
          <w:lang w:val="uk-UA"/>
        </w:rPr>
      </w:pPr>
      <w:r w:rsidRPr="007241DD">
        <w:rPr>
          <w:rFonts w:ascii="Times New Roman" w:hAnsi="Times New Roman" w:cs="Times New Roman"/>
          <w:b w:val="0"/>
          <w:spacing w:val="0"/>
          <w:sz w:val="28"/>
          <w:szCs w:val="28"/>
          <w:lang w:val="uk-UA"/>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5D42E929" w14:textId="77777777" w:rsidR="00B8709D" w:rsidRPr="007241DD" w:rsidRDefault="00B8709D" w:rsidP="00B8709D">
      <w:pPr>
        <w:numPr>
          <w:ilvl w:val="0"/>
          <w:numId w:val="13"/>
        </w:numPr>
        <w:tabs>
          <w:tab w:val="left" w:pos="1134"/>
        </w:tabs>
        <w:ind w:left="0" w:firstLine="566"/>
        <w:jc w:val="both"/>
        <w:rPr>
          <w:sz w:val="28"/>
          <w:szCs w:val="28"/>
          <w:lang w:val="uk-UA"/>
        </w:rPr>
      </w:pPr>
      <w:r w:rsidRPr="007241DD">
        <w:rPr>
          <w:sz w:val="28"/>
          <w:szCs w:val="28"/>
          <w:lang w:val="uk-UA"/>
        </w:rPr>
        <w:t>визначення принципів та процедур забезпечення якості вищої освіти;</w:t>
      </w:r>
    </w:p>
    <w:p w14:paraId="6AF7A288" w14:textId="77777777" w:rsidR="00B8709D" w:rsidRPr="007241DD" w:rsidRDefault="00B8709D" w:rsidP="00B8709D">
      <w:pPr>
        <w:pStyle w:val="af2"/>
        <w:widowControl w:val="0"/>
        <w:numPr>
          <w:ilvl w:val="0"/>
          <w:numId w:val="13"/>
        </w:numPr>
        <w:tabs>
          <w:tab w:val="left" w:pos="1134"/>
        </w:tabs>
        <w:autoSpaceDE w:val="0"/>
        <w:autoSpaceDN w:val="0"/>
        <w:ind w:left="0" w:firstLine="566"/>
        <w:contextualSpacing w:val="0"/>
        <w:jc w:val="both"/>
        <w:rPr>
          <w:sz w:val="28"/>
          <w:szCs w:val="28"/>
          <w:lang w:val="uk-UA"/>
        </w:rPr>
      </w:pPr>
      <w:r w:rsidRPr="007241DD">
        <w:rPr>
          <w:sz w:val="28"/>
          <w:szCs w:val="28"/>
          <w:lang w:val="uk-UA"/>
        </w:rPr>
        <w:t>здійснення моніторингу та періодичного перегляду освітніх програм;</w:t>
      </w:r>
    </w:p>
    <w:p w14:paraId="3923370A" w14:textId="77777777" w:rsidR="00B8709D" w:rsidRPr="007241DD" w:rsidRDefault="00B8709D" w:rsidP="00B8709D">
      <w:pPr>
        <w:pStyle w:val="af2"/>
        <w:widowControl w:val="0"/>
        <w:numPr>
          <w:ilvl w:val="0"/>
          <w:numId w:val="13"/>
        </w:numPr>
        <w:tabs>
          <w:tab w:val="left" w:pos="1134"/>
        </w:tabs>
        <w:autoSpaceDE w:val="0"/>
        <w:autoSpaceDN w:val="0"/>
        <w:ind w:left="0" w:firstLine="566"/>
        <w:contextualSpacing w:val="0"/>
        <w:jc w:val="both"/>
        <w:rPr>
          <w:sz w:val="28"/>
          <w:szCs w:val="28"/>
          <w:lang w:val="uk-UA"/>
        </w:rPr>
      </w:pPr>
      <w:r w:rsidRPr="007241DD">
        <w:rPr>
          <w:sz w:val="28"/>
          <w:szCs w:val="28"/>
          <w:lang w:val="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14:paraId="17034963" w14:textId="77777777" w:rsidR="00B8709D" w:rsidRPr="007241DD" w:rsidRDefault="00B8709D" w:rsidP="00B8709D">
      <w:pPr>
        <w:pStyle w:val="af2"/>
        <w:widowControl w:val="0"/>
        <w:numPr>
          <w:ilvl w:val="0"/>
          <w:numId w:val="13"/>
        </w:numPr>
        <w:tabs>
          <w:tab w:val="left" w:pos="1134"/>
        </w:tabs>
        <w:autoSpaceDE w:val="0"/>
        <w:autoSpaceDN w:val="0"/>
        <w:ind w:left="0" w:firstLine="566"/>
        <w:contextualSpacing w:val="0"/>
        <w:jc w:val="both"/>
        <w:rPr>
          <w:sz w:val="28"/>
          <w:szCs w:val="28"/>
          <w:lang w:val="uk-UA"/>
        </w:rPr>
      </w:pPr>
      <w:r w:rsidRPr="007241DD">
        <w:rPr>
          <w:sz w:val="28"/>
          <w:szCs w:val="28"/>
          <w:lang w:val="uk-UA"/>
        </w:rPr>
        <w:t>забезпечення підвищення кваліфікації педагогічних, наукових і науково-педагогічних працівників;</w:t>
      </w:r>
    </w:p>
    <w:p w14:paraId="74230AC4" w14:textId="77777777" w:rsidR="00B8709D" w:rsidRPr="007241DD" w:rsidRDefault="00B8709D" w:rsidP="00B8709D">
      <w:pPr>
        <w:pStyle w:val="af2"/>
        <w:widowControl w:val="0"/>
        <w:numPr>
          <w:ilvl w:val="0"/>
          <w:numId w:val="13"/>
        </w:numPr>
        <w:tabs>
          <w:tab w:val="left" w:pos="1134"/>
        </w:tabs>
        <w:autoSpaceDE w:val="0"/>
        <w:autoSpaceDN w:val="0"/>
        <w:ind w:left="0" w:firstLine="566"/>
        <w:contextualSpacing w:val="0"/>
        <w:jc w:val="both"/>
        <w:rPr>
          <w:sz w:val="28"/>
          <w:szCs w:val="28"/>
          <w:lang w:val="uk-UA"/>
        </w:rPr>
      </w:pPr>
      <w:r w:rsidRPr="007241DD">
        <w:rPr>
          <w:sz w:val="28"/>
          <w:szCs w:val="28"/>
          <w:lang w:val="uk-UA"/>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14:paraId="7F60FD0E" w14:textId="77777777" w:rsidR="00B8709D" w:rsidRPr="007241DD" w:rsidRDefault="00B8709D" w:rsidP="00B8709D">
      <w:pPr>
        <w:pStyle w:val="af2"/>
        <w:widowControl w:val="0"/>
        <w:numPr>
          <w:ilvl w:val="0"/>
          <w:numId w:val="13"/>
        </w:numPr>
        <w:tabs>
          <w:tab w:val="left" w:pos="1134"/>
        </w:tabs>
        <w:autoSpaceDE w:val="0"/>
        <w:autoSpaceDN w:val="0"/>
        <w:ind w:left="0" w:firstLine="566"/>
        <w:contextualSpacing w:val="0"/>
        <w:jc w:val="both"/>
        <w:rPr>
          <w:sz w:val="28"/>
          <w:szCs w:val="28"/>
          <w:lang w:val="uk-UA"/>
        </w:rPr>
      </w:pPr>
      <w:r w:rsidRPr="007241DD">
        <w:rPr>
          <w:sz w:val="28"/>
          <w:szCs w:val="28"/>
          <w:lang w:val="uk-UA"/>
        </w:rPr>
        <w:t>забезпечення наявності інформаційних систем для ефективного управління освітнім процесом;</w:t>
      </w:r>
    </w:p>
    <w:p w14:paraId="46D90C07" w14:textId="77777777" w:rsidR="00B8709D" w:rsidRPr="007241DD" w:rsidRDefault="00B8709D" w:rsidP="00B8709D">
      <w:pPr>
        <w:pStyle w:val="af2"/>
        <w:widowControl w:val="0"/>
        <w:numPr>
          <w:ilvl w:val="0"/>
          <w:numId w:val="13"/>
        </w:numPr>
        <w:tabs>
          <w:tab w:val="left" w:pos="1134"/>
        </w:tabs>
        <w:autoSpaceDE w:val="0"/>
        <w:autoSpaceDN w:val="0"/>
        <w:ind w:left="0" w:firstLine="566"/>
        <w:contextualSpacing w:val="0"/>
        <w:jc w:val="both"/>
        <w:rPr>
          <w:sz w:val="28"/>
          <w:szCs w:val="28"/>
          <w:lang w:val="uk-UA"/>
        </w:rPr>
      </w:pPr>
      <w:r w:rsidRPr="007241DD">
        <w:rPr>
          <w:sz w:val="28"/>
          <w:szCs w:val="28"/>
          <w:lang w:val="uk-UA"/>
        </w:rPr>
        <w:t>забезпечення публічності інформації про освітні програми, ступені вищої освіти та кваліфікації;</w:t>
      </w:r>
    </w:p>
    <w:p w14:paraId="0FAF51D2" w14:textId="77777777" w:rsidR="00B8709D" w:rsidRPr="007241DD" w:rsidRDefault="00B8709D" w:rsidP="00B8709D">
      <w:pPr>
        <w:pStyle w:val="af2"/>
        <w:widowControl w:val="0"/>
        <w:numPr>
          <w:ilvl w:val="0"/>
          <w:numId w:val="13"/>
        </w:numPr>
        <w:tabs>
          <w:tab w:val="left" w:pos="1134"/>
        </w:tabs>
        <w:autoSpaceDE w:val="0"/>
        <w:autoSpaceDN w:val="0"/>
        <w:ind w:left="0" w:firstLine="566"/>
        <w:contextualSpacing w:val="0"/>
        <w:jc w:val="both"/>
        <w:rPr>
          <w:sz w:val="28"/>
          <w:szCs w:val="28"/>
          <w:lang w:val="uk-UA"/>
        </w:rPr>
      </w:pPr>
      <w:r w:rsidRPr="007241DD">
        <w:rPr>
          <w:sz w:val="28"/>
          <w:szCs w:val="28"/>
          <w:lang w:val="uk-UA"/>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14:paraId="53E2A0A2" w14:textId="77777777" w:rsidR="00B8709D" w:rsidRPr="007241DD" w:rsidRDefault="00B8709D" w:rsidP="00B8709D">
      <w:pPr>
        <w:pStyle w:val="af2"/>
        <w:widowControl w:val="0"/>
        <w:tabs>
          <w:tab w:val="left" w:pos="1134"/>
        </w:tabs>
        <w:autoSpaceDE w:val="0"/>
        <w:autoSpaceDN w:val="0"/>
        <w:ind w:left="0" w:firstLine="567"/>
        <w:contextualSpacing w:val="0"/>
        <w:jc w:val="both"/>
        <w:rPr>
          <w:color w:val="0070C0"/>
          <w:sz w:val="28"/>
          <w:szCs w:val="28"/>
        </w:rPr>
      </w:pPr>
      <w:r w:rsidRPr="007241DD">
        <w:rPr>
          <w:sz w:val="28"/>
          <w:szCs w:val="28"/>
          <w:lang w:val="uk-UA"/>
        </w:rPr>
        <w:t>9) інших процедур і заходів, що описані в Положенні про систему забезпечення якості підготовки здобувачів освіти (</w:t>
      </w:r>
      <w:hyperlink r:id="rId13" w:history="1">
        <w:r w:rsidRPr="007241DD">
          <w:rPr>
            <w:rStyle w:val="a5"/>
            <w:color w:val="0070C0"/>
            <w:sz w:val="28"/>
            <w:szCs w:val="28"/>
          </w:rPr>
          <w:t>https</w:t>
        </w:r>
        <w:r w:rsidRPr="007241DD">
          <w:rPr>
            <w:rStyle w:val="a5"/>
            <w:color w:val="0070C0"/>
            <w:sz w:val="28"/>
            <w:szCs w:val="28"/>
            <w:lang w:val="uk-UA"/>
          </w:rPr>
          <w:t>://</w:t>
        </w:r>
        <w:r w:rsidRPr="007241DD">
          <w:rPr>
            <w:rStyle w:val="a5"/>
            <w:color w:val="0070C0"/>
            <w:sz w:val="28"/>
            <w:szCs w:val="28"/>
          </w:rPr>
          <w:t>uu</w:t>
        </w:r>
        <w:r w:rsidRPr="007241DD">
          <w:rPr>
            <w:rStyle w:val="a5"/>
            <w:color w:val="0070C0"/>
            <w:sz w:val="28"/>
            <w:szCs w:val="28"/>
            <w:lang w:val="uk-UA"/>
          </w:rPr>
          <w:t>.</w:t>
        </w:r>
        <w:r w:rsidRPr="007241DD">
          <w:rPr>
            <w:rStyle w:val="a5"/>
            <w:color w:val="0070C0"/>
            <w:sz w:val="28"/>
            <w:szCs w:val="28"/>
          </w:rPr>
          <w:t>edu</w:t>
        </w:r>
        <w:r w:rsidRPr="007241DD">
          <w:rPr>
            <w:rStyle w:val="a5"/>
            <w:color w:val="0070C0"/>
            <w:sz w:val="28"/>
            <w:szCs w:val="28"/>
            <w:lang w:val="uk-UA"/>
          </w:rPr>
          <w:t>.</w:t>
        </w:r>
        <w:r w:rsidRPr="007241DD">
          <w:rPr>
            <w:rStyle w:val="a5"/>
            <w:color w:val="0070C0"/>
            <w:sz w:val="28"/>
            <w:szCs w:val="28"/>
          </w:rPr>
          <w:t>ua</w:t>
        </w:r>
        <w:r w:rsidRPr="007241DD">
          <w:rPr>
            <w:rStyle w:val="a5"/>
            <w:color w:val="0070C0"/>
            <w:sz w:val="28"/>
            <w:szCs w:val="28"/>
            <w:lang w:val="uk-UA"/>
          </w:rPr>
          <w:t>/</w:t>
        </w:r>
        <w:r w:rsidRPr="007241DD">
          <w:rPr>
            <w:rStyle w:val="a5"/>
            <w:color w:val="0070C0"/>
            <w:sz w:val="28"/>
            <w:szCs w:val="28"/>
          </w:rPr>
          <w:t>upload</w:t>
        </w:r>
        <w:r w:rsidRPr="007241DD">
          <w:rPr>
            <w:rStyle w:val="a5"/>
            <w:color w:val="0070C0"/>
            <w:sz w:val="28"/>
            <w:szCs w:val="28"/>
            <w:lang w:val="uk-UA"/>
          </w:rPr>
          <w:t>/</w:t>
        </w:r>
        <w:r w:rsidRPr="007241DD">
          <w:rPr>
            <w:rStyle w:val="a5"/>
            <w:color w:val="0070C0"/>
            <w:sz w:val="28"/>
            <w:szCs w:val="28"/>
          </w:rPr>
          <w:t>universitet</w:t>
        </w:r>
        <w:r w:rsidRPr="007241DD">
          <w:rPr>
            <w:rStyle w:val="a5"/>
            <w:color w:val="0070C0"/>
            <w:sz w:val="28"/>
            <w:szCs w:val="28"/>
            <w:lang w:val="uk-UA"/>
          </w:rPr>
          <w:t>/</w:t>
        </w:r>
        <w:r w:rsidRPr="007241DD">
          <w:rPr>
            <w:rStyle w:val="a5"/>
            <w:color w:val="0070C0"/>
            <w:sz w:val="28"/>
            <w:szCs w:val="28"/>
          </w:rPr>
          <w:t>normativni</w:t>
        </w:r>
        <w:r w:rsidRPr="007241DD">
          <w:rPr>
            <w:rStyle w:val="a5"/>
            <w:color w:val="0070C0"/>
            <w:sz w:val="28"/>
            <w:szCs w:val="28"/>
            <w:lang w:val="uk-UA"/>
          </w:rPr>
          <w:t>_</w:t>
        </w:r>
        <w:r w:rsidRPr="007241DD">
          <w:rPr>
            <w:rStyle w:val="a5"/>
            <w:color w:val="0070C0"/>
            <w:sz w:val="28"/>
            <w:szCs w:val="28"/>
          </w:rPr>
          <w:t>documenti</w:t>
        </w:r>
        <w:r w:rsidRPr="007241DD">
          <w:rPr>
            <w:rStyle w:val="a5"/>
            <w:color w:val="0070C0"/>
            <w:sz w:val="28"/>
            <w:szCs w:val="28"/>
            <w:lang w:val="uk-UA"/>
          </w:rPr>
          <w:t>/</w:t>
        </w:r>
        <w:r w:rsidRPr="007241DD">
          <w:rPr>
            <w:rStyle w:val="a5"/>
            <w:color w:val="0070C0"/>
            <w:sz w:val="28"/>
            <w:szCs w:val="28"/>
          </w:rPr>
          <w:t>Osnovni</w:t>
        </w:r>
        <w:r w:rsidRPr="007241DD">
          <w:rPr>
            <w:rStyle w:val="a5"/>
            <w:color w:val="0070C0"/>
            <w:sz w:val="28"/>
            <w:szCs w:val="28"/>
            <w:lang w:val="uk-UA"/>
          </w:rPr>
          <w:t>_</w:t>
        </w:r>
        <w:r w:rsidRPr="007241DD">
          <w:rPr>
            <w:rStyle w:val="a5"/>
            <w:color w:val="0070C0"/>
            <w:sz w:val="28"/>
            <w:szCs w:val="28"/>
          </w:rPr>
          <w:t>oficiyni</w:t>
        </w:r>
        <w:r w:rsidRPr="007241DD">
          <w:rPr>
            <w:rStyle w:val="a5"/>
            <w:color w:val="0070C0"/>
            <w:sz w:val="28"/>
            <w:szCs w:val="28"/>
            <w:lang w:val="uk-UA"/>
          </w:rPr>
          <w:t>_</w:t>
        </w:r>
        <w:r w:rsidRPr="007241DD">
          <w:rPr>
            <w:rStyle w:val="a5"/>
            <w:color w:val="0070C0"/>
            <w:sz w:val="28"/>
            <w:szCs w:val="28"/>
          </w:rPr>
          <w:t>doc</w:t>
        </w:r>
        <w:r w:rsidRPr="007241DD">
          <w:rPr>
            <w:rStyle w:val="a5"/>
            <w:color w:val="0070C0"/>
            <w:sz w:val="28"/>
            <w:szCs w:val="28"/>
            <w:lang w:val="uk-UA"/>
          </w:rPr>
          <w:t>_</w:t>
        </w:r>
        <w:r w:rsidRPr="007241DD">
          <w:rPr>
            <w:rStyle w:val="a5"/>
            <w:color w:val="0070C0"/>
            <w:sz w:val="28"/>
            <w:szCs w:val="28"/>
          </w:rPr>
          <w:t>UU</w:t>
        </w:r>
        <w:r w:rsidRPr="007241DD">
          <w:rPr>
            <w:rStyle w:val="a5"/>
            <w:color w:val="0070C0"/>
            <w:sz w:val="28"/>
            <w:szCs w:val="28"/>
            <w:lang w:val="uk-UA"/>
          </w:rPr>
          <w:t>/</w:t>
        </w:r>
        <w:r w:rsidRPr="007241DD">
          <w:rPr>
            <w:rStyle w:val="a5"/>
            <w:color w:val="0070C0"/>
            <w:sz w:val="28"/>
            <w:szCs w:val="28"/>
          </w:rPr>
          <w:t>Upravlinnya</w:t>
        </w:r>
        <w:r w:rsidRPr="007241DD">
          <w:rPr>
            <w:rStyle w:val="a5"/>
            <w:color w:val="0070C0"/>
            <w:sz w:val="28"/>
            <w:szCs w:val="28"/>
            <w:lang w:val="uk-UA"/>
          </w:rPr>
          <w:t>_</w:t>
        </w:r>
        <w:r w:rsidRPr="007241DD">
          <w:rPr>
            <w:rStyle w:val="a5"/>
            <w:color w:val="0070C0"/>
            <w:sz w:val="28"/>
            <w:szCs w:val="28"/>
          </w:rPr>
          <w:t>yakistyu</w:t>
        </w:r>
        <w:r w:rsidRPr="007241DD">
          <w:rPr>
            <w:rStyle w:val="a5"/>
            <w:color w:val="0070C0"/>
            <w:sz w:val="28"/>
            <w:szCs w:val="28"/>
            <w:lang w:val="uk-UA"/>
          </w:rPr>
          <w:t>/</w:t>
        </w:r>
        <w:r w:rsidRPr="007241DD">
          <w:rPr>
            <w:rStyle w:val="a5"/>
            <w:color w:val="0070C0"/>
            <w:sz w:val="28"/>
            <w:szCs w:val="28"/>
          </w:rPr>
          <w:t>Quality</w:t>
        </w:r>
        <w:r w:rsidRPr="007241DD">
          <w:rPr>
            <w:rStyle w:val="a5"/>
            <w:color w:val="0070C0"/>
            <w:sz w:val="28"/>
            <w:szCs w:val="28"/>
            <w:lang w:val="uk-UA"/>
          </w:rPr>
          <w:t>_</w:t>
        </w:r>
        <w:r w:rsidRPr="007241DD">
          <w:rPr>
            <w:rStyle w:val="a5"/>
            <w:color w:val="0070C0"/>
            <w:sz w:val="28"/>
            <w:szCs w:val="28"/>
          </w:rPr>
          <w:t>assurance</w:t>
        </w:r>
        <w:r w:rsidRPr="007241DD">
          <w:rPr>
            <w:rStyle w:val="a5"/>
            <w:color w:val="0070C0"/>
            <w:sz w:val="28"/>
            <w:szCs w:val="28"/>
            <w:lang w:val="uk-UA"/>
          </w:rPr>
          <w:t>.</w:t>
        </w:r>
        <w:proofErr w:type="spellStart"/>
        <w:r w:rsidRPr="007241DD">
          <w:rPr>
            <w:rStyle w:val="a5"/>
            <w:color w:val="0070C0"/>
            <w:sz w:val="28"/>
            <w:szCs w:val="28"/>
          </w:rPr>
          <w:t>pdf</w:t>
        </w:r>
        <w:proofErr w:type="spellEnd"/>
      </w:hyperlink>
      <w:r w:rsidRPr="007241DD">
        <w:rPr>
          <w:sz w:val="28"/>
          <w:szCs w:val="28"/>
          <w:lang w:val="uk-UA"/>
        </w:rPr>
        <w:t>).</w:t>
      </w:r>
    </w:p>
    <w:p w14:paraId="38393B4C" w14:textId="77777777" w:rsidR="00B8709D" w:rsidRPr="007241DD" w:rsidRDefault="00B8709D" w:rsidP="00B8709D">
      <w:pPr>
        <w:pStyle w:val="af2"/>
        <w:widowControl w:val="0"/>
        <w:tabs>
          <w:tab w:val="left" w:pos="1134"/>
        </w:tabs>
        <w:autoSpaceDE w:val="0"/>
        <w:autoSpaceDN w:val="0"/>
        <w:ind w:left="0" w:firstLine="567"/>
        <w:contextualSpacing w:val="0"/>
        <w:jc w:val="both"/>
        <w:rPr>
          <w:sz w:val="28"/>
          <w:szCs w:val="28"/>
          <w:lang w:val="uk-UA"/>
        </w:rPr>
      </w:pPr>
      <w:r w:rsidRPr="007241DD">
        <w:rPr>
          <w:sz w:val="28"/>
          <w:szCs w:val="28"/>
          <w:lang w:val="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06A4A14A" w14:textId="77777777" w:rsidR="00B8709D" w:rsidRPr="007241DD" w:rsidRDefault="00B8709D" w:rsidP="00B8709D">
      <w:pPr>
        <w:pStyle w:val="af2"/>
        <w:widowControl w:val="0"/>
        <w:tabs>
          <w:tab w:val="left" w:pos="1134"/>
        </w:tabs>
        <w:autoSpaceDE w:val="0"/>
        <w:autoSpaceDN w:val="0"/>
        <w:ind w:left="0" w:firstLine="567"/>
        <w:contextualSpacing w:val="0"/>
        <w:jc w:val="both"/>
        <w:rPr>
          <w:sz w:val="28"/>
          <w:szCs w:val="28"/>
          <w:lang w:val="uk-UA"/>
        </w:rPr>
      </w:pPr>
    </w:p>
    <w:p w14:paraId="5A423875" w14:textId="77777777" w:rsidR="00B8709D" w:rsidRPr="007241DD" w:rsidRDefault="00B8709D" w:rsidP="00B8709D">
      <w:pPr>
        <w:pStyle w:val="af2"/>
        <w:widowControl w:val="0"/>
        <w:tabs>
          <w:tab w:val="left" w:pos="1134"/>
        </w:tabs>
        <w:autoSpaceDE w:val="0"/>
        <w:autoSpaceDN w:val="0"/>
        <w:ind w:left="0" w:firstLine="567"/>
        <w:contextualSpacing w:val="0"/>
        <w:jc w:val="both"/>
        <w:rPr>
          <w:sz w:val="28"/>
          <w:szCs w:val="28"/>
          <w:lang w:val="uk-UA"/>
        </w:rPr>
      </w:pPr>
    </w:p>
    <w:p w14:paraId="397CC3A2" w14:textId="77777777" w:rsidR="00B8709D" w:rsidRPr="007241DD" w:rsidRDefault="00B8709D" w:rsidP="00B8709D">
      <w:pPr>
        <w:jc w:val="center"/>
        <w:rPr>
          <w:b/>
          <w:kern w:val="36"/>
          <w:sz w:val="28"/>
          <w:szCs w:val="28"/>
        </w:rPr>
      </w:pPr>
      <w:r w:rsidRPr="007241DD">
        <w:rPr>
          <w:b/>
          <w:kern w:val="36"/>
          <w:sz w:val="28"/>
          <w:szCs w:val="28"/>
        </w:rPr>
        <w:t xml:space="preserve">5. </w:t>
      </w:r>
      <w:proofErr w:type="spellStart"/>
      <w:r w:rsidRPr="007241DD">
        <w:rPr>
          <w:b/>
          <w:kern w:val="36"/>
          <w:sz w:val="28"/>
          <w:szCs w:val="28"/>
        </w:rPr>
        <w:t>Вимоги</w:t>
      </w:r>
      <w:proofErr w:type="spellEnd"/>
      <w:r w:rsidRPr="007241DD">
        <w:rPr>
          <w:b/>
          <w:kern w:val="36"/>
          <w:sz w:val="28"/>
          <w:szCs w:val="28"/>
        </w:rPr>
        <w:t xml:space="preserve"> </w:t>
      </w:r>
      <w:proofErr w:type="spellStart"/>
      <w:r w:rsidRPr="007241DD">
        <w:rPr>
          <w:b/>
          <w:kern w:val="36"/>
          <w:sz w:val="28"/>
          <w:szCs w:val="28"/>
        </w:rPr>
        <w:t>професійних</w:t>
      </w:r>
      <w:proofErr w:type="spellEnd"/>
      <w:r w:rsidRPr="007241DD">
        <w:rPr>
          <w:b/>
          <w:kern w:val="36"/>
          <w:sz w:val="28"/>
          <w:szCs w:val="28"/>
        </w:rPr>
        <w:t xml:space="preserve"> </w:t>
      </w:r>
      <w:proofErr w:type="spellStart"/>
      <w:r w:rsidRPr="007241DD">
        <w:rPr>
          <w:b/>
          <w:kern w:val="36"/>
          <w:sz w:val="28"/>
          <w:szCs w:val="28"/>
        </w:rPr>
        <w:t>стандартів</w:t>
      </w:r>
      <w:proofErr w:type="spellEnd"/>
    </w:p>
    <w:p w14:paraId="36B07877" w14:textId="38D3EB04" w:rsidR="00B8709D" w:rsidRPr="007241DD" w:rsidRDefault="00B8709D" w:rsidP="00633D30">
      <w:pPr>
        <w:ind w:firstLine="709"/>
        <w:jc w:val="both"/>
        <w:rPr>
          <w:sz w:val="28"/>
          <w:szCs w:val="28"/>
          <w:lang w:val="uk-UA"/>
        </w:rPr>
      </w:pPr>
      <w:proofErr w:type="spellStart"/>
      <w:r w:rsidRPr="007241DD">
        <w:rPr>
          <w:sz w:val="28"/>
          <w:szCs w:val="28"/>
        </w:rPr>
        <w:t>Загальноприйняті</w:t>
      </w:r>
      <w:proofErr w:type="spellEnd"/>
      <w:r w:rsidRPr="007241DD">
        <w:rPr>
          <w:sz w:val="28"/>
          <w:szCs w:val="28"/>
        </w:rPr>
        <w:t xml:space="preserve"> </w:t>
      </w:r>
      <w:proofErr w:type="spellStart"/>
      <w:r w:rsidRPr="007241DD">
        <w:rPr>
          <w:sz w:val="28"/>
          <w:szCs w:val="28"/>
        </w:rPr>
        <w:t>професійні</w:t>
      </w:r>
      <w:proofErr w:type="spellEnd"/>
      <w:r w:rsidRPr="007241DD">
        <w:rPr>
          <w:sz w:val="28"/>
          <w:szCs w:val="28"/>
        </w:rPr>
        <w:t xml:space="preserve"> </w:t>
      </w:r>
      <w:proofErr w:type="spellStart"/>
      <w:r w:rsidRPr="007241DD">
        <w:rPr>
          <w:sz w:val="28"/>
          <w:szCs w:val="28"/>
        </w:rPr>
        <w:t>стандарти</w:t>
      </w:r>
      <w:proofErr w:type="spellEnd"/>
      <w:r w:rsidRPr="007241DD">
        <w:rPr>
          <w:sz w:val="28"/>
          <w:szCs w:val="28"/>
        </w:rPr>
        <w:t xml:space="preserve"> </w:t>
      </w:r>
      <w:proofErr w:type="spellStart"/>
      <w:r w:rsidRPr="007241DD">
        <w:rPr>
          <w:sz w:val="28"/>
          <w:szCs w:val="28"/>
        </w:rPr>
        <w:t>відсутні</w:t>
      </w:r>
      <w:proofErr w:type="spellEnd"/>
      <w:r w:rsidRPr="007241DD">
        <w:rPr>
          <w:sz w:val="28"/>
          <w:szCs w:val="28"/>
        </w:rPr>
        <w:t>.</w:t>
      </w:r>
    </w:p>
    <w:p w14:paraId="2B0A414D" w14:textId="77777777" w:rsidR="00B8709D" w:rsidRPr="007241DD" w:rsidRDefault="00B8709D" w:rsidP="00B8709D">
      <w:pPr>
        <w:suppressAutoHyphens/>
        <w:ind w:firstLine="709"/>
        <w:jc w:val="center"/>
        <w:rPr>
          <w:b/>
          <w:bCs/>
          <w:sz w:val="28"/>
          <w:szCs w:val="28"/>
        </w:rPr>
      </w:pPr>
      <w:r w:rsidRPr="007241DD">
        <w:rPr>
          <w:sz w:val="28"/>
          <w:szCs w:val="28"/>
          <w:lang w:val="uk-UA"/>
        </w:rPr>
        <w:br w:type="page"/>
      </w:r>
      <w:r w:rsidRPr="007241DD">
        <w:rPr>
          <w:b/>
          <w:bCs/>
          <w:sz w:val="28"/>
          <w:szCs w:val="28"/>
        </w:rPr>
        <w:lastRenderedPageBreak/>
        <w:t xml:space="preserve">6. </w:t>
      </w:r>
      <w:proofErr w:type="spellStart"/>
      <w:r w:rsidRPr="007241DD">
        <w:rPr>
          <w:b/>
          <w:bCs/>
          <w:sz w:val="28"/>
          <w:szCs w:val="28"/>
        </w:rPr>
        <w:t>Перелік</w:t>
      </w:r>
      <w:proofErr w:type="spellEnd"/>
      <w:r w:rsidRPr="007241DD">
        <w:rPr>
          <w:b/>
          <w:bCs/>
          <w:sz w:val="28"/>
          <w:szCs w:val="28"/>
        </w:rPr>
        <w:t xml:space="preserve"> </w:t>
      </w:r>
      <w:proofErr w:type="spellStart"/>
      <w:r w:rsidRPr="007241DD">
        <w:rPr>
          <w:b/>
          <w:bCs/>
          <w:sz w:val="28"/>
          <w:szCs w:val="28"/>
        </w:rPr>
        <w:t>нормативних</w:t>
      </w:r>
      <w:proofErr w:type="spellEnd"/>
      <w:r w:rsidRPr="007241DD">
        <w:rPr>
          <w:b/>
          <w:bCs/>
          <w:sz w:val="28"/>
          <w:szCs w:val="28"/>
        </w:rPr>
        <w:t xml:space="preserve"> </w:t>
      </w:r>
      <w:proofErr w:type="spellStart"/>
      <w:r w:rsidRPr="007241DD">
        <w:rPr>
          <w:b/>
          <w:bCs/>
          <w:sz w:val="28"/>
          <w:szCs w:val="28"/>
        </w:rPr>
        <w:t>документів</w:t>
      </w:r>
      <w:proofErr w:type="spellEnd"/>
      <w:r w:rsidRPr="007241DD">
        <w:rPr>
          <w:b/>
          <w:bCs/>
          <w:sz w:val="28"/>
          <w:szCs w:val="28"/>
        </w:rPr>
        <w:t xml:space="preserve">, на </w:t>
      </w:r>
      <w:proofErr w:type="spellStart"/>
      <w:r w:rsidRPr="007241DD">
        <w:rPr>
          <w:b/>
          <w:bCs/>
          <w:sz w:val="28"/>
          <w:szCs w:val="28"/>
        </w:rPr>
        <w:t>яких</w:t>
      </w:r>
      <w:proofErr w:type="spellEnd"/>
      <w:r w:rsidRPr="007241DD">
        <w:rPr>
          <w:b/>
          <w:bCs/>
          <w:sz w:val="28"/>
          <w:szCs w:val="28"/>
        </w:rPr>
        <w:t xml:space="preserve"> </w:t>
      </w:r>
      <w:proofErr w:type="spellStart"/>
      <w:r w:rsidRPr="007241DD">
        <w:rPr>
          <w:b/>
          <w:bCs/>
          <w:sz w:val="28"/>
          <w:szCs w:val="28"/>
        </w:rPr>
        <w:t>базується</w:t>
      </w:r>
      <w:proofErr w:type="spellEnd"/>
      <w:r w:rsidRPr="007241DD">
        <w:rPr>
          <w:b/>
          <w:bCs/>
          <w:sz w:val="28"/>
          <w:szCs w:val="28"/>
        </w:rPr>
        <w:t xml:space="preserve"> </w:t>
      </w:r>
      <w:bookmarkStart w:id="13" w:name="_Hlk39490160"/>
      <w:proofErr w:type="spellStart"/>
      <w:r w:rsidRPr="007241DD">
        <w:rPr>
          <w:b/>
          <w:bCs/>
          <w:sz w:val="28"/>
          <w:szCs w:val="28"/>
        </w:rPr>
        <w:t>освітня</w:t>
      </w:r>
      <w:proofErr w:type="spellEnd"/>
      <w:r w:rsidRPr="007241DD">
        <w:rPr>
          <w:b/>
          <w:bCs/>
          <w:sz w:val="28"/>
          <w:szCs w:val="28"/>
        </w:rPr>
        <w:t xml:space="preserve"> (освітньо-</w:t>
      </w:r>
      <w:proofErr w:type="spellStart"/>
      <w:r w:rsidRPr="007241DD">
        <w:rPr>
          <w:b/>
          <w:bCs/>
          <w:sz w:val="28"/>
          <w:szCs w:val="28"/>
        </w:rPr>
        <w:t>професійна</w:t>
      </w:r>
      <w:proofErr w:type="spellEnd"/>
      <w:r w:rsidRPr="007241DD">
        <w:rPr>
          <w:b/>
          <w:bCs/>
          <w:sz w:val="28"/>
          <w:szCs w:val="28"/>
        </w:rPr>
        <w:t xml:space="preserve">) </w:t>
      </w:r>
      <w:proofErr w:type="spellStart"/>
      <w:r w:rsidRPr="007241DD">
        <w:rPr>
          <w:b/>
          <w:bCs/>
          <w:sz w:val="28"/>
          <w:szCs w:val="28"/>
        </w:rPr>
        <w:t>програма</w:t>
      </w:r>
      <w:proofErr w:type="spellEnd"/>
    </w:p>
    <w:bookmarkEnd w:id="13"/>
    <w:p w14:paraId="4377F92B" w14:textId="77777777" w:rsidR="00B8709D" w:rsidRPr="007241DD" w:rsidRDefault="00B8709D" w:rsidP="00B8709D">
      <w:pPr>
        <w:ind w:firstLine="709"/>
        <w:jc w:val="center"/>
        <w:rPr>
          <w:b/>
          <w:color w:val="000000"/>
          <w:sz w:val="28"/>
          <w:szCs w:val="28"/>
          <w:lang w:eastAsia="uk-UA"/>
        </w:rPr>
      </w:pPr>
      <w:r w:rsidRPr="007241DD">
        <w:rPr>
          <w:b/>
          <w:color w:val="000000"/>
          <w:sz w:val="28"/>
          <w:szCs w:val="28"/>
          <w:lang w:eastAsia="uk-UA"/>
        </w:rPr>
        <w:t xml:space="preserve">А. </w:t>
      </w:r>
      <w:proofErr w:type="spellStart"/>
      <w:r w:rsidRPr="007241DD">
        <w:rPr>
          <w:b/>
          <w:color w:val="000000"/>
          <w:sz w:val="28"/>
          <w:szCs w:val="28"/>
          <w:lang w:eastAsia="uk-UA"/>
        </w:rPr>
        <w:t>Офіційні</w:t>
      </w:r>
      <w:proofErr w:type="spellEnd"/>
      <w:r w:rsidRPr="007241DD">
        <w:rPr>
          <w:b/>
          <w:color w:val="000000"/>
          <w:sz w:val="28"/>
          <w:szCs w:val="28"/>
          <w:lang w:eastAsia="uk-UA"/>
        </w:rPr>
        <w:t xml:space="preserve"> </w:t>
      </w:r>
      <w:proofErr w:type="spellStart"/>
      <w:r w:rsidRPr="007241DD">
        <w:rPr>
          <w:b/>
          <w:color w:val="000000"/>
          <w:sz w:val="28"/>
          <w:szCs w:val="28"/>
          <w:lang w:eastAsia="uk-UA"/>
        </w:rPr>
        <w:t>документи</w:t>
      </w:r>
      <w:proofErr w:type="spellEnd"/>
      <w:r w:rsidRPr="007241DD">
        <w:rPr>
          <w:b/>
          <w:color w:val="000000"/>
          <w:sz w:val="28"/>
          <w:szCs w:val="28"/>
          <w:lang w:eastAsia="uk-UA"/>
        </w:rPr>
        <w:t>:</w:t>
      </w:r>
    </w:p>
    <w:p w14:paraId="6C9ECA6C" w14:textId="77777777" w:rsidR="00B8709D" w:rsidRPr="007241DD" w:rsidRDefault="00B8709D" w:rsidP="00B8709D">
      <w:pPr>
        <w:numPr>
          <w:ilvl w:val="0"/>
          <w:numId w:val="18"/>
        </w:numPr>
        <w:tabs>
          <w:tab w:val="left" w:pos="1134"/>
        </w:tabs>
        <w:ind w:left="0" w:firstLine="709"/>
        <w:jc w:val="both"/>
        <w:rPr>
          <w:sz w:val="28"/>
          <w:szCs w:val="28"/>
          <w:lang w:val="en-US" w:eastAsia="uk-UA"/>
        </w:rPr>
      </w:pPr>
      <w:r w:rsidRPr="007241DD">
        <w:rPr>
          <w:sz w:val="28"/>
          <w:szCs w:val="28"/>
          <w:lang w:eastAsia="uk-UA"/>
        </w:rPr>
        <w:t xml:space="preserve">Закон </w:t>
      </w:r>
      <w:proofErr w:type="spellStart"/>
      <w:r w:rsidRPr="007241DD">
        <w:rPr>
          <w:sz w:val="28"/>
          <w:szCs w:val="28"/>
          <w:lang w:eastAsia="uk-UA"/>
        </w:rPr>
        <w:t>України</w:t>
      </w:r>
      <w:proofErr w:type="spellEnd"/>
      <w:r w:rsidRPr="007241DD">
        <w:rPr>
          <w:sz w:val="28"/>
          <w:szCs w:val="28"/>
          <w:lang w:eastAsia="uk-UA"/>
        </w:rPr>
        <w:t xml:space="preserve"> «Про </w:t>
      </w:r>
      <w:proofErr w:type="spellStart"/>
      <w:r w:rsidRPr="007241DD">
        <w:rPr>
          <w:sz w:val="28"/>
          <w:szCs w:val="28"/>
          <w:lang w:eastAsia="uk-UA"/>
        </w:rPr>
        <w:t>вищу</w:t>
      </w:r>
      <w:proofErr w:type="spellEnd"/>
      <w:r w:rsidRPr="007241DD">
        <w:rPr>
          <w:sz w:val="28"/>
          <w:szCs w:val="28"/>
          <w:lang w:eastAsia="uk-UA"/>
        </w:rPr>
        <w:t xml:space="preserve"> </w:t>
      </w:r>
      <w:proofErr w:type="spellStart"/>
      <w:r w:rsidRPr="007241DD">
        <w:rPr>
          <w:sz w:val="28"/>
          <w:szCs w:val="28"/>
          <w:lang w:eastAsia="uk-UA"/>
        </w:rPr>
        <w:t>освіту</w:t>
      </w:r>
      <w:proofErr w:type="spellEnd"/>
      <w:r w:rsidRPr="007241DD">
        <w:rPr>
          <w:sz w:val="28"/>
          <w:szCs w:val="28"/>
          <w:lang w:eastAsia="uk-UA"/>
        </w:rPr>
        <w:t xml:space="preserve">». </w:t>
      </w:r>
      <w:r w:rsidRPr="007241DD">
        <w:rPr>
          <w:sz w:val="28"/>
          <w:szCs w:val="28"/>
          <w:lang w:val="en-US" w:eastAsia="uk-UA"/>
        </w:rPr>
        <w:t xml:space="preserve">URL: </w:t>
      </w:r>
      <w:hyperlink r:id="rId14" w:history="1">
        <w:r w:rsidRPr="007241DD">
          <w:rPr>
            <w:color w:val="0563C1"/>
            <w:sz w:val="28"/>
            <w:szCs w:val="28"/>
            <w:u w:val="single"/>
            <w:lang w:val="en-US" w:eastAsia="uk-UA"/>
          </w:rPr>
          <w:t>http://zakon4.rada.gov.ua/laws/show/1556-18</w:t>
        </w:r>
      </w:hyperlink>
      <w:r w:rsidRPr="007241DD">
        <w:rPr>
          <w:sz w:val="28"/>
          <w:szCs w:val="28"/>
          <w:lang w:val="en-US" w:eastAsia="uk-UA"/>
        </w:rPr>
        <w:t xml:space="preserve">. </w:t>
      </w:r>
    </w:p>
    <w:p w14:paraId="22C88F57" w14:textId="77777777" w:rsidR="00B8709D" w:rsidRPr="007241DD" w:rsidRDefault="00B8709D" w:rsidP="00B8709D">
      <w:pPr>
        <w:numPr>
          <w:ilvl w:val="0"/>
          <w:numId w:val="18"/>
        </w:numPr>
        <w:tabs>
          <w:tab w:val="left" w:pos="1134"/>
        </w:tabs>
        <w:ind w:left="0" w:firstLine="709"/>
        <w:jc w:val="both"/>
        <w:rPr>
          <w:sz w:val="28"/>
          <w:szCs w:val="28"/>
          <w:lang w:eastAsia="uk-UA"/>
        </w:rPr>
      </w:pPr>
      <w:r w:rsidRPr="007241DD">
        <w:rPr>
          <w:sz w:val="28"/>
          <w:szCs w:val="28"/>
          <w:lang w:eastAsia="uk-UA"/>
        </w:rPr>
        <w:t xml:space="preserve">Закон </w:t>
      </w:r>
      <w:proofErr w:type="spellStart"/>
      <w:r w:rsidRPr="007241DD">
        <w:rPr>
          <w:sz w:val="28"/>
          <w:szCs w:val="28"/>
          <w:lang w:eastAsia="uk-UA"/>
        </w:rPr>
        <w:t>України</w:t>
      </w:r>
      <w:proofErr w:type="spellEnd"/>
      <w:r w:rsidRPr="007241DD">
        <w:rPr>
          <w:sz w:val="28"/>
          <w:szCs w:val="28"/>
          <w:lang w:eastAsia="uk-UA"/>
        </w:rPr>
        <w:t xml:space="preserve"> «Про </w:t>
      </w:r>
      <w:proofErr w:type="spellStart"/>
      <w:r w:rsidRPr="007241DD">
        <w:rPr>
          <w:sz w:val="28"/>
          <w:szCs w:val="28"/>
          <w:lang w:eastAsia="uk-UA"/>
        </w:rPr>
        <w:t>освіту</w:t>
      </w:r>
      <w:proofErr w:type="spellEnd"/>
      <w:r w:rsidRPr="007241DD">
        <w:rPr>
          <w:sz w:val="28"/>
          <w:szCs w:val="28"/>
          <w:lang w:eastAsia="uk-UA"/>
        </w:rPr>
        <w:t xml:space="preserve">». </w:t>
      </w:r>
      <w:r w:rsidRPr="007241DD">
        <w:rPr>
          <w:sz w:val="28"/>
          <w:szCs w:val="28"/>
          <w:lang w:val="en-US" w:eastAsia="uk-UA"/>
        </w:rPr>
        <w:t>URL</w:t>
      </w:r>
      <w:r w:rsidRPr="007241DD">
        <w:rPr>
          <w:sz w:val="28"/>
          <w:szCs w:val="28"/>
          <w:lang w:eastAsia="uk-UA"/>
        </w:rPr>
        <w:t xml:space="preserve">: </w:t>
      </w:r>
      <w:hyperlink r:id="rId15" w:history="1">
        <w:r w:rsidRPr="007241DD">
          <w:rPr>
            <w:color w:val="0563C1"/>
            <w:sz w:val="28"/>
            <w:szCs w:val="28"/>
            <w:u w:val="single"/>
            <w:lang w:eastAsia="uk-UA"/>
          </w:rPr>
          <w:t>http://zakon5.rada.gov.ua/laws/show/2145-19</w:t>
        </w:r>
      </w:hyperlink>
      <w:r w:rsidRPr="007241DD">
        <w:rPr>
          <w:sz w:val="28"/>
          <w:szCs w:val="28"/>
          <w:lang w:eastAsia="uk-UA"/>
        </w:rPr>
        <w:t>.</w:t>
      </w:r>
    </w:p>
    <w:p w14:paraId="032FCB0F" w14:textId="77777777" w:rsidR="00B8709D" w:rsidRPr="007241DD" w:rsidRDefault="00B8709D" w:rsidP="00B8709D">
      <w:pPr>
        <w:pStyle w:val="af4"/>
        <w:numPr>
          <w:ilvl w:val="0"/>
          <w:numId w:val="18"/>
        </w:numPr>
        <w:suppressAutoHyphens/>
        <w:snapToGrid w:val="0"/>
        <w:spacing w:after="0"/>
        <w:ind w:left="0" w:firstLine="709"/>
        <w:jc w:val="both"/>
        <w:rPr>
          <w:sz w:val="28"/>
          <w:szCs w:val="28"/>
          <w:lang w:val="ru-RU"/>
        </w:rPr>
      </w:pPr>
      <w:proofErr w:type="spellStart"/>
      <w:r w:rsidRPr="007241DD">
        <w:rPr>
          <w:sz w:val="28"/>
          <w:szCs w:val="28"/>
          <w:lang w:val="ru-RU"/>
        </w:rPr>
        <w:t>Національний</w:t>
      </w:r>
      <w:proofErr w:type="spellEnd"/>
      <w:r w:rsidRPr="007241DD">
        <w:rPr>
          <w:sz w:val="28"/>
          <w:szCs w:val="28"/>
          <w:lang w:val="ru-RU"/>
        </w:rPr>
        <w:t xml:space="preserve"> </w:t>
      </w:r>
      <w:proofErr w:type="spellStart"/>
      <w:r w:rsidRPr="007241DD">
        <w:rPr>
          <w:sz w:val="28"/>
          <w:szCs w:val="28"/>
          <w:lang w:val="ru-RU"/>
        </w:rPr>
        <w:t>класифікатор</w:t>
      </w:r>
      <w:proofErr w:type="spellEnd"/>
      <w:r w:rsidRPr="007241DD">
        <w:rPr>
          <w:sz w:val="28"/>
          <w:szCs w:val="28"/>
          <w:lang w:val="ru-RU"/>
        </w:rPr>
        <w:t xml:space="preserve"> </w:t>
      </w:r>
      <w:proofErr w:type="spellStart"/>
      <w:r w:rsidRPr="007241DD">
        <w:rPr>
          <w:sz w:val="28"/>
          <w:szCs w:val="28"/>
          <w:lang w:val="ru-RU"/>
        </w:rPr>
        <w:t>України</w:t>
      </w:r>
      <w:proofErr w:type="spellEnd"/>
      <w:r w:rsidRPr="007241DD">
        <w:rPr>
          <w:sz w:val="28"/>
          <w:szCs w:val="28"/>
          <w:lang w:val="ru-RU"/>
        </w:rPr>
        <w:t>: «</w:t>
      </w:r>
      <w:proofErr w:type="spellStart"/>
      <w:r w:rsidRPr="007241DD">
        <w:rPr>
          <w:sz w:val="28"/>
          <w:szCs w:val="28"/>
          <w:lang w:val="ru-RU"/>
        </w:rPr>
        <w:t>Класифікатор</w:t>
      </w:r>
      <w:proofErr w:type="spellEnd"/>
      <w:r w:rsidRPr="007241DD">
        <w:rPr>
          <w:sz w:val="28"/>
          <w:szCs w:val="28"/>
          <w:lang w:val="ru-RU"/>
        </w:rPr>
        <w:t xml:space="preserve"> </w:t>
      </w:r>
      <w:proofErr w:type="spellStart"/>
      <w:r w:rsidRPr="007241DD">
        <w:rPr>
          <w:sz w:val="28"/>
          <w:szCs w:val="28"/>
          <w:lang w:val="ru-RU"/>
        </w:rPr>
        <w:t>професій</w:t>
      </w:r>
      <w:proofErr w:type="spellEnd"/>
      <w:r w:rsidRPr="007241DD">
        <w:rPr>
          <w:sz w:val="28"/>
          <w:szCs w:val="28"/>
          <w:lang w:val="ru-RU"/>
        </w:rPr>
        <w:t>» ДК 003:2010 (</w:t>
      </w:r>
      <w:proofErr w:type="spellStart"/>
      <w:r w:rsidRPr="007241DD">
        <w:rPr>
          <w:sz w:val="28"/>
          <w:szCs w:val="28"/>
          <w:lang w:val="ru-RU"/>
        </w:rPr>
        <w:t>Редакція</w:t>
      </w:r>
      <w:proofErr w:type="spellEnd"/>
      <w:r w:rsidRPr="007241DD">
        <w:rPr>
          <w:sz w:val="28"/>
          <w:szCs w:val="28"/>
          <w:lang w:val="ru-RU"/>
        </w:rPr>
        <w:t xml:space="preserve"> </w:t>
      </w:r>
      <w:proofErr w:type="spellStart"/>
      <w:r w:rsidRPr="007241DD">
        <w:rPr>
          <w:sz w:val="28"/>
          <w:szCs w:val="28"/>
          <w:lang w:val="ru-RU"/>
        </w:rPr>
        <w:t>від</w:t>
      </w:r>
      <w:proofErr w:type="spellEnd"/>
      <w:r w:rsidRPr="007241DD">
        <w:rPr>
          <w:sz w:val="28"/>
          <w:szCs w:val="28"/>
          <w:lang w:val="ru-RU"/>
        </w:rPr>
        <w:t xml:space="preserve"> 30.11.2017) // База </w:t>
      </w:r>
      <w:proofErr w:type="spellStart"/>
      <w:r w:rsidRPr="007241DD">
        <w:rPr>
          <w:sz w:val="28"/>
          <w:szCs w:val="28"/>
          <w:lang w:val="ru-RU"/>
        </w:rPr>
        <w:t>даних</w:t>
      </w:r>
      <w:proofErr w:type="spellEnd"/>
      <w:r w:rsidRPr="007241DD">
        <w:rPr>
          <w:sz w:val="28"/>
          <w:szCs w:val="28"/>
          <w:lang w:val="ru-RU"/>
        </w:rPr>
        <w:t xml:space="preserve"> «</w:t>
      </w:r>
      <w:proofErr w:type="spellStart"/>
      <w:r w:rsidRPr="007241DD">
        <w:rPr>
          <w:sz w:val="28"/>
          <w:szCs w:val="28"/>
          <w:lang w:val="ru-RU"/>
        </w:rPr>
        <w:t>Законодавство</w:t>
      </w:r>
      <w:proofErr w:type="spellEnd"/>
      <w:r w:rsidRPr="007241DD">
        <w:rPr>
          <w:sz w:val="28"/>
          <w:szCs w:val="28"/>
          <w:lang w:val="ru-RU"/>
        </w:rPr>
        <w:t xml:space="preserve"> </w:t>
      </w:r>
      <w:proofErr w:type="spellStart"/>
      <w:r w:rsidRPr="007241DD">
        <w:rPr>
          <w:sz w:val="28"/>
          <w:szCs w:val="28"/>
          <w:lang w:val="ru-RU"/>
        </w:rPr>
        <w:t>України</w:t>
      </w:r>
      <w:proofErr w:type="spellEnd"/>
      <w:r w:rsidRPr="007241DD">
        <w:rPr>
          <w:sz w:val="28"/>
          <w:szCs w:val="28"/>
          <w:lang w:val="ru-RU"/>
        </w:rPr>
        <w:t xml:space="preserve">» / ВР </w:t>
      </w:r>
      <w:proofErr w:type="spellStart"/>
      <w:r w:rsidRPr="007241DD">
        <w:rPr>
          <w:sz w:val="28"/>
          <w:szCs w:val="28"/>
          <w:lang w:val="ru-RU"/>
        </w:rPr>
        <w:t>України</w:t>
      </w:r>
      <w:proofErr w:type="spellEnd"/>
      <w:r w:rsidRPr="007241DD">
        <w:rPr>
          <w:sz w:val="28"/>
          <w:szCs w:val="28"/>
          <w:lang w:val="ru-RU"/>
        </w:rPr>
        <w:t xml:space="preserve">. URL: </w:t>
      </w:r>
      <w:hyperlink r:id="rId16" w:history="1">
        <w:r w:rsidRPr="007241DD">
          <w:rPr>
            <w:rStyle w:val="a5"/>
            <w:color w:val="0070C0"/>
            <w:sz w:val="28"/>
            <w:szCs w:val="28"/>
            <w:lang w:val="ru-RU"/>
          </w:rPr>
          <w:t>http://zakon.rada.gov.ua/rada/show/va327609-10</w:t>
        </w:r>
      </w:hyperlink>
      <w:r w:rsidRPr="007241DD">
        <w:rPr>
          <w:color w:val="0070C0"/>
          <w:sz w:val="28"/>
          <w:szCs w:val="28"/>
          <w:lang w:val="ru-RU"/>
        </w:rPr>
        <w:t>.</w:t>
      </w:r>
      <w:r w:rsidRPr="007241DD">
        <w:rPr>
          <w:sz w:val="28"/>
          <w:szCs w:val="28"/>
          <w:lang w:val="ru-RU"/>
        </w:rPr>
        <w:t xml:space="preserve"> </w:t>
      </w:r>
    </w:p>
    <w:p w14:paraId="5B8DB8BE" w14:textId="6B0C19BC" w:rsidR="00B8709D" w:rsidRPr="007241DD" w:rsidRDefault="00B8709D" w:rsidP="00B8709D">
      <w:pPr>
        <w:pStyle w:val="af2"/>
        <w:numPr>
          <w:ilvl w:val="0"/>
          <w:numId w:val="18"/>
        </w:numPr>
        <w:ind w:left="0" w:firstLine="709"/>
        <w:jc w:val="both"/>
        <w:rPr>
          <w:kern w:val="36"/>
          <w:sz w:val="28"/>
          <w:szCs w:val="28"/>
        </w:rPr>
      </w:pPr>
      <w:r w:rsidRPr="007241DD">
        <w:rPr>
          <w:kern w:val="36"/>
          <w:sz w:val="28"/>
          <w:szCs w:val="28"/>
        </w:rPr>
        <w:t xml:space="preserve">Постанова </w:t>
      </w:r>
      <w:proofErr w:type="spellStart"/>
      <w:r w:rsidRPr="007241DD">
        <w:rPr>
          <w:kern w:val="36"/>
          <w:sz w:val="28"/>
          <w:szCs w:val="28"/>
        </w:rPr>
        <w:t>Кабінету</w:t>
      </w:r>
      <w:proofErr w:type="spellEnd"/>
      <w:r w:rsidRPr="007241DD">
        <w:rPr>
          <w:kern w:val="36"/>
          <w:sz w:val="28"/>
          <w:szCs w:val="28"/>
        </w:rPr>
        <w:t xml:space="preserve"> </w:t>
      </w:r>
      <w:proofErr w:type="spellStart"/>
      <w:r w:rsidRPr="007241DD">
        <w:rPr>
          <w:kern w:val="36"/>
          <w:sz w:val="28"/>
          <w:szCs w:val="28"/>
        </w:rPr>
        <w:t>Міністрів</w:t>
      </w:r>
      <w:proofErr w:type="spellEnd"/>
      <w:r w:rsidRPr="007241DD">
        <w:rPr>
          <w:kern w:val="36"/>
          <w:sz w:val="28"/>
          <w:szCs w:val="28"/>
        </w:rPr>
        <w:t xml:space="preserve"> </w:t>
      </w:r>
      <w:proofErr w:type="spellStart"/>
      <w:r w:rsidRPr="007241DD">
        <w:rPr>
          <w:kern w:val="36"/>
          <w:sz w:val="28"/>
          <w:szCs w:val="28"/>
        </w:rPr>
        <w:t>України</w:t>
      </w:r>
      <w:proofErr w:type="spellEnd"/>
      <w:r w:rsidRPr="007241DD">
        <w:rPr>
          <w:kern w:val="36"/>
          <w:sz w:val="28"/>
          <w:szCs w:val="28"/>
        </w:rPr>
        <w:t xml:space="preserve"> </w:t>
      </w:r>
      <w:proofErr w:type="spellStart"/>
      <w:r w:rsidRPr="007241DD">
        <w:rPr>
          <w:kern w:val="36"/>
          <w:sz w:val="28"/>
          <w:szCs w:val="28"/>
        </w:rPr>
        <w:t>від</w:t>
      </w:r>
      <w:proofErr w:type="spellEnd"/>
      <w:r w:rsidRPr="007241DD">
        <w:rPr>
          <w:kern w:val="36"/>
          <w:sz w:val="28"/>
          <w:szCs w:val="28"/>
        </w:rPr>
        <w:t xml:space="preserve"> 23</w:t>
      </w:r>
      <w:r w:rsidR="00993B76" w:rsidRPr="007241DD">
        <w:rPr>
          <w:kern w:val="36"/>
          <w:sz w:val="28"/>
          <w:szCs w:val="28"/>
          <w:lang w:val="uk-UA"/>
        </w:rPr>
        <w:t>.11.</w:t>
      </w:r>
      <w:r w:rsidRPr="007241DD">
        <w:rPr>
          <w:kern w:val="36"/>
          <w:sz w:val="28"/>
          <w:szCs w:val="28"/>
        </w:rPr>
        <w:t xml:space="preserve">2011 № 1341 «Про </w:t>
      </w:r>
      <w:proofErr w:type="spellStart"/>
      <w:r w:rsidRPr="007241DD">
        <w:rPr>
          <w:kern w:val="36"/>
          <w:sz w:val="28"/>
          <w:szCs w:val="28"/>
        </w:rPr>
        <w:t>затвердження</w:t>
      </w:r>
      <w:proofErr w:type="spellEnd"/>
      <w:r w:rsidRPr="007241DD">
        <w:rPr>
          <w:kern w:val="36"/>
          <w:sz w:val="28"/>
          <w:szCs w:val="28"/>
        </w:rPr>
        <w:t xml:space="preserve"> </w:t>
      </w:r>
      <w:proofErr w:type="spellStart"/>
      <w:r w:rsidRPr="007241DD">
        <w:rPr>
          <w:kern w:val="36"/>
          <w:sz w:val="28"/>
          <w:szCs w:val="28"/>
        </w:rPr>
        <w:t>Національної</w:t>
      </w:r>
      <w:proofErr w:type="spellEnd"/>
      <w:r w:rsidRPr="007241DD">
        <w:rPr>
          <w:kern w:val="36"/>
          <w:sz w:val="28"/>
          <w:szCs w:val="28"/>
        </w:rPr>
        <w:t xml:space="preserve"> рамки </w:t>
      </w:r>
      <w:proofErr w:type="spellStart"/>
      <w:r w:rsidRPr="007241DD">
        <w:rPr>
          <w:kern w:val="36"/>
          <w:sz w:val="28"/>
          <w:szCs w:val="28"/>
        </w:rPr>
        <w:t>кваліфікацій</w:t>
      </w:r>
      <w:proofErr w:type="spellEnd"/>
      <w:r w:rsidRPr="007241DD">
        <w:rPr>
          <w:kern w:val="36"/>
          <w:sz w:val="28"/>
          <w:szCs w:val="28"/>
        </w:rPr>
        <w:t>»</w:t>
      </w:r>
      <w:r w:rsidRPr="007241DD">
        <w:rPr>
          <w:sz w:val="28"/>
          <w:szCs w:val="28"/>
        </w:rPr>
        <w:t xml:space="preserve">. </w:t>
      </w:r>
      <w:r w:rsidRPr="007241DD">
        <w:rPr>
          <w:sz w:val="28"/>
          <w:szCs w:val="28"/>
          <w:lang w:val="en-US"/>
        </w:rPr>
        <w:t>URL</w:t>
      </w:r>
      <w:r w:rsidRPr="007241DD">
        <w:rPr>
          <w:kern w:val="36"/>
          <w:sz w:val="28"/>
          <w:szCs w:val="28"/>
        </w:rPr>
        <w:t xml:space="preserve">: </w:t>
      </w:r>
      <w:hyperlink r:id="rId17" w:history="1">
        <w:r w:rsidRPr="007241DD">
          <w:rPr>
            <w:rStyle w:val="a5"/>
            <w:color w:val="0070C0"/>
            <w:kern w:val="36"/>
            <w:sz w:val="28"/>
            <w:szCs w:val="28"/>
          </w:rPr>
          <w:t>http://zakon5.rada.gov.ua/laws/show/1341-2011-п</w:t>
        </w:r>
      </w:hyperlink>
      <w:r w:rsidRPr="007241DD">
        <w:rPr>
          <w:color w:val="0070C0"/>
          <w:kern w:val="36"/>
          <w:sz w:val="28"/>
          <w:szCs w:val="28"/>
        </w:rPr>
        <w:t>.</w:t>
      </w:r>
    </w:p>
    <w:p w14:paraId="66F53700" w14:textId="77777777" w:rsidR="00B8709D" w:rsidRPr="007241DD" w:rsidRDefault="00B8709D" w:rsidP="00B8709D">
      <w:pPr>
        <w:numPr>
          <w:ilvl w:val="0"/>
          <w:numId w:val="18"/>
        </w:numPr>
        <w:tabs>
          <w:tab w:val="left" w:pos="1134"/>
        </w:tabs>
        <w:ind w:left="0" w:firstLine="709"/>
        <w:jc w:val="both"/>
        <w:rPr>
          <w:sz w:val="28"/>
          <w:szCs w:val="28"/>
          <w:lang w:eastAsia="uk-UA"/>
        </w:rPr>
      </w:pPr>
      <w:r w:rsidRPr="007241DD">
        <w:rPr>
          <w:sz w:val="28"/>
          <w:szCs w:val="28"/>
        </w:rPr>
        <w:t xml:space="preserve">Постанова </w:t>
      </w:r>
      <w:proofErr w:type="spellStart"/>
      <w:r w:rsidRPr="007241DD">
        <w:rPr>
          <w:sz w:val="28"/>
          <w:szCs w:val="28"/>
        </w:rPr>
        <w:t>Кабінету</w:t>
      </w:r>
      <w:proofErr w:type="spellEnd"/>
      <w:r w:rsidRPr="007241DD">
        <w:rPr>
          <w:sz w:val="28"/>
          <w:szCs w:val="28"/>
        </w:rPr>
        <w:t xml:space="preserve"> </w:t>
      </w:r>
      <w:proofErr w:type="spellStart"/>
      <w:r w:rsidRPr="007241DD">
        <w:rPr>
          <w:sz w:val="28"/>
          <w:szCs w:val="28"/>
        </w:rPr>
        <w:t>Міністрів</w:t>
      </w:r>
      <w:proofErr w:type="spellEnd"/>
      <w:r w:rsidRPr="007241DD">
        <w:rPr>
          <w:sz w:val="28"/>
          <w:szCs w:val="28"/>
        </w:rPr>
        <w:t xml:space="preserve"> </w:t>
      </w:r>
      <w:proofErr w:type="spellStart"/>
      <w:r w:rsidRPr="007241DD">
        <w:rPr>
          <w:sz w:val="28"/>
          <w:szCs w:val="28"/>
        </w:rPr>
        <w:t>України</w:t>
      </w:r>
      <w:proofErr w:type="spellEnd"/>
      <w:r w:rsidRPr="007241DD">
        <w:rPr>
          <w:sz w:val="28"/>
          <w:szCs w:val="28"/>
        </w:rPr>
        <w:t xml:space="preserve"> «Про </w:t>
      </w:r>
      <w:proofErr w:type="spellStart"/>
      <w:r w:rsidRPr="007241DD">
        <w:rPr>
          <w:sz w:val="28"/>
          <w:szCs w:val="28"/>
        </w:rPr>
        <w:t>затвердження</w:t>
      </w:r>
      <w:proofErr w:type="spellEnd"/>
      <w:r w:rsidRPr="007241DD">
        <w:rPr>
          <w:sz w:val="28"/>
          <w:szCs w:val="28"/>
        </w:rPr>
        <w:t xml:space="preserve"> </w:t>
      </w:r>
      <w:proofErr w:type="spellStart"/>
      <w:r w:rsidRPr="007241DD">
        <w:rPr>
          <w:sz w:val="28"/>
          <w:szCs w:val="28"/>
        </w:rPr>
        <w:t>переліку</w:t>
      </w:r>
      <w:proofErr w:type="spellEnd"/>
      <w:r w:rsidRPr="007241DD">
        <w:rPr>
          <w:sz w:val="28"/>
          <w:szCs w:val="28"/>
        </w:rPr>
        <w:t xml:space="preserve"> </w:t>
      </w:r>
      <w:proofErr w:type="spellStart"/>
      <w:r w:rsidRPr="007241DD">
        <w:rPr>
          <w:sz w:val="28"/>
          <w:szCs w:val="28"/>
        </w:rPr>
        <w:t>галузей</w:t>
      </w:r>
      <w:proofErr w:type="spellEnd"/>
      <w:r w:rsidRPr="007241DD">
        <w:rPr>
          <w:sz w:val="28"/>
          <w:szCs w:val="28"/>
        </w:rPr>
        <w:t xml:space="preserve"> </w:t>
      </w:r>
      <w:proofErr w:type="spellStart"/>
      <w:r w:rsidRPr="007241DD">
        <w:rPr>
          <w:sz w:val="28"/>
          <w:szCs w:val="28"/>
        </w:rPr>
        <w:t>знань</w:t>
      </w:r>
      <w:proofErr w:type="spellEnd"/>
      <w:r w:rsidRPr="007241DD">
        <w:rPr>
          <w:sz w:val="28"/>
          <w:szCs w:val="28"/>
        </w:rPr>
        <w:t xml:space="preserve"> і </w:t>
      </w:r>
      <w:proofErr w:type="spellStart"/>
      <w:r w:rsidRPr="007241DD">
        <w:rPr>
          <w:sz w:val="28"/>
          <w:szCs w:val="28"/>
        </w:rPr>
        <w:t>спеціальностей</w:t>
      </w:r>
      <w:proofErr w:type="spellEnd"/>
      <w:r w:rsidRPr="007241DD">
        <w:rPr>
          <w:sz w:val="28"/>
          <w:szCs w:val="28"/>
        </w:rPr>
        <w:t xml:space="preserve">, за </w:t>
      </w:r>
      <w:proofErr w:type="spellStart"/>
      <w:r w:rsidRPr="007241DD">
        <w:rPr>
          <w:sz w:val="28"/>
          <w:szCs w:val="28"/>
        </w:rPr>
        <w:t>якими</w:t>
      </w:r>
      <w:proofErr w:type="spellEnd"/>
      <w:r w:rsidRPr="007241DD">
        <w:rPr>
          <w:sz w:val="28"/>
          <w:szCs w:val="28"/>
        </w:rPr>
        <w:t xml:space="preserve"> </w:t>
      </w:r>
      <w:proofErr w:type="spellStart"/>
      <w:r w:rsidRPr="007241DD">
        <w:rPr>
          <w:sz w:val="28"/>
          <w:szCs w:val="28"/>
        </w:rPr>
        <w:t>здійснюється</w:t>
      </w:r>
      <w:proofErr w:type="spellEnd"/>
      <w:r w:rsidRPr="007241DD">
        <w:rPr>
          <w:sz w:val="28"/>
          <w:szCs w:val="28"/>
        </w:rPr>
        <w:t xml:space="preserve"> </w:t>
      </w:r>
      <w:proofErr w:type="spellStart"/>
      <w:r w:rsidRPr="007241DD">
        <w:rPr>
          <w:sz w:val="28"/>
          <w:szCs w:val="28"/>
        </w:rPr>
        <w:t>підготовка</w:t>
      </w:r>
      <w:proofErr w:type="spellEnd"/>
      <w:r w:rsidRPr="007241DD">
        <w:rPr>
          <w:sz w:val="28"/>
          <w:szCs w:val="28"/>
        </w:rPr>
        <w:t xml:space="preserve"> </w:t>
      </w:r>
      <w:proofErr w:type="spellStart"/>
      <w:r w:rsidRPr="007241DD">
        <w:rPr>
          <w:sz w:val="28"/>
          <w:szCs w:val="28"/>
        </w:rPr>
        <w:t>здобувачів</w:t>
      </w:r>
      <w:proofErr w:type="spellEnd"/>
      <w:r w:rsidRPr="007241DD">
        <w:rPr>
          <w:sz w:val="28"/>
          <w:szCs w:val="28"/>
        </w:rPr>
        <w:t xml:space="preserve"> </w:t>
      </w:r>
      <w:proofErr w:type="spellStart"/>
      <w:r w:rsidRPr="007241DD">
        <w:rPr>
          <w:sz w:val="28"/>
          <w:szCs w:val="28"/>
        </w:rPr>
        <w:t>вищої</w:t>
      </w:r>
      <w:proofErr w:type="spellEnd"/>
      <w:r w:rsidRPr="007241DD">
        <w:rPr>
          <w:sz w:val="28"/>
          <w:szCs w:val="28"/>
        </w:rPr>
        <w:t xml:space="preserve"> </w:t>
      </w:r>
      <w:proofErr w:type="spellStart"/>
      <w:r w:rsidRPr="007241DD">
        <w:rPr>
          <w:sz w:val="28"/>
          <w:szCs w:val="28"/>
        </w:rPr>
        <w:t>освіти</w:t>
      </w:r>
      <w:proofErr w:type="spellEnd"/>
      <w:r w:rsidRPr="007241DD">
        <w:rPr>
          <w:sz w:val="28"/>
          <w:szCs w:val="28"/>
        </w:rPr>
        <w:t>» (</w:t>
      </w:r>
      <w:proofErr w:type="spellStart"/>
      <w:r w:rsidRPr="007241DD">
        <w:rPr>
          <w:sz w:val="28"/>
          <w:szCs w:val="28"/>
        </w:rPr>
        <w:t>редакція</w:t>
      </w:r>
      <w:proofErr w:type="spellEnd"/>
      <w:r w:rsidRPr="007241DD">
        <w:rPr>
          <w:sz w:val="28"/>
          <w:szCs w:val="28"/>
        </w:rPr>
        <w:t xml:space="preserve"> </w:t>
      </w:r>
      <w:proofErr w:type="spellStart"/>
      <w:r w:rsidRPr="007241DD">
        <w:rPr>
          <w:sz w:val="28"/>
          <w:szCs w:val="28"/>
        </w:rPr>
        <w:t>від</w:t>
      </w:r>
      <w:proofErr w:type="spellEnd"/>
      <w:r w:rsidRPr="007241DD">
        <w:rPr>
          <w:sz w:val="28"/>
          <w:szCs w:val="28"/>
        </w:rPr>
        <w:t xml:space="preserve"> 30.11.2017) // База </w:t>
      </w:r>
      <w:proofErr w:type="spellStart"/>
      <w:r w:rsidRPr="007241DD">
        <w:rPr>
          <w:sz w:val="28"/>
          <w:szCs w:val="28"/>
        </w:rPr>
        <w:t>даних</w:t>
      </w:r>
      <w:proofErr w:type="spellEnd"/>
      <w:r w:rsidRPr="007241DD">
        <w:rPr>
          <w:sz w:val="28"/>
          <w:szCs w:val="28"/>
        </w:rPr>
        <w:t xml:space="preserve"> «</w:t>
      </w:r>
      <w:proofErr w:type="spellStart"/>
      <w:r w:rsidRPr="007241DD">
        <w:rPr>
          <w:sz w:val="28"/>
          <w:szCs w:val="28"/>
        </w:rPr>
        <w:t>Законодавство</w:t>
      </w:r>
      <w:proofErr w:type="spellEnd"/>
      <w:r w:rsidRPr="007241DD">
        <w:rPr>
          <w:sz w:val="28"/>
          <w:szCs w:val="28"/>
        </w:rPr>
        <w:t xml:space="preserve"> </w:t>
      </w:r>
      <w:proofErr w:type="spellStart"/>
      <w:r w:rsidRPr="007241DD">
        <w:rPr>
          <w:sz w:val="28"/>
          <w:szCs w:val="28"/>
        </w:rPr>
        <w:t>України</w:t>
      </w:r>
      <w:proofErr w:type="spellEnd"/>
      <w:r w:rsidRPr="007241DD">
        <w:rPr>
          <w:sz w:val="28"/>
          <w:szCs w:val="28"/>
        </w:rPr>
        <w:t xml:space="preserve">» / ВР </w:t>
      </w:r>
      <w:proofErr w:type="spellStart"/>
      <w:r w:rsidRPr="007241DD">
        <w:rPr>
          <w:sz w:val="28"/>
          <w:szCs w:val="28"/>
        </w:rPr>
        <w:t>України</w:t>
      </w:r>
      <w:proofErr w:type="spellEnd"/>
      <w:r w:rsidRPr="007241DD">
        <w:rPr>
          <w:sz w:val="28"/>
          <w:szCs w:val="28"/>
        </w:rPr>
        <w:t xml:space="preserve">. URL: </w:t>
      </w:r>
      <w:hyperlink r:id="rId18" w:history="1">
        <w:r w:rsidRPr="007241DD">
          <w:rPr>
            <w:rStyle w:val="a5"/>
            <w:color w:val="0070C0"/>
            <w:sz w:val="28"/>
            <w:szCs w:val="28"/>
          </w:rPr>
          <w:t>http://zakon4.rada.gov.ua/laws/show/266-2015-п</w:t>
        </w:r>
      </w:hyperlink>
      <w:r w:rsidRPr="007241DD">
        <w:rPr>
          <w:color w:val="0070C0"/>
          <w:sz w:val="28"/>
          <w:szCs w:val="28"/>
        </w:rPr>
        <w:t>.</w:t>
      </w:r>
    </w:p>
    <w:p w14:paraId="684BF402" w14:textId="0069A8F9" w:rsidR="00B8709D" w:rsidRPr="007241DD" w:rsidRDefault="00B8709D" w:rsidP="00B8709D">
      <w:pPr>
        <w:numPr>
          <w:ilvl w:val="0"/>
          <w:numId w:val="18"/>
        </w:numPr>
        <w:pBdr>
          <w:top w:val="nil"/>
          <w:left w:val="nil"/>
          <w:bottom w:val="nil"/>
          <w:right w:val="nil"/>
          <w:between w:val="nil"/>
        </w:pBdr>
        <w:ind w:left="0" w:firstLine="709"/>
        <w:jc w:val="both"/>
        <w:rPr>
          <w:color w:val="0070C0"/>
          <w:sz w:val="28"/>
          <w:szCs w:val="28"/>
          <w:lang w:val="en-US"/>
        </w:rPr>
      </w:pPr>
      <w:proofErr w:type="spellStart"/>
      <w:r w:rsidRPr="007241DD">
        <w:rPr>
          <w:sz w:val="28"/>
          <w:szCs w:val="28"/>
        </w:rPr>
        <w:t>Методичні</w:t>
      </w:r>
      <w:proofErr w:type="spellEnd"/>
      <w:r w:rsidRPr="007241DD">
        <w:rPr>
          <w:sz w:val="28"/>
          <w:szCs w:val="28"/>
        </w:rPr>
        <w:t xml:space="preserve"> </w:t>
      </w:r>
      <w:proofErr w:type="spellStart"/>
      <w:r w:rsidRPr="007241DD">
        <w:rPr>
          <w:sz w:val="28"/>
          <w:szCs w:val="28"/>
        </w:rPr>
        <w:t>рекомендації</w:t>
      </w:r>
      <w:proofErr w:type="spellEnd"/>
      <w:r w:rsidRPr="007241DD">
        <w:rPr>
          <w:sz w:val="28"/>
          <w:szCs w:val="28"/>
        </w:rPr>
        <w:t xml:space="preserve"> </w:t>
      </w:r>
      <w:proofErr w:type="spellStart"/>
      <w:r w:rsidRPr="007241DD">
        <w:rPr>
          <w:sz w:val="28"/>
          <w:szCs w:val="28"/>
        </w:rPr>
        <w:t>щодо</w:t>
      </w:r>
      <w:proofErr w:type="spellEnd"/>
      <w:r w:rsidRPr="007241DD">
        <w:rPr>
          <w:sz w:val="28"/>
          <w:szCs w:val="28"/>
        </w:rPr>
        <w:t xml:space="preserve"> </w:t>
      </w:r>
      <w:proofErr w:type="spellStart"/>
      <w:r w:rsidRPr="007241DD">
        <w:rPr>
          <w:sz w:val="28"/>
          <w:szCs w:val="28"/>
        </w:rPr>
        <w:t>розроблення</w:t>
      </w:r>
      <w:proofErr w:type="spellEnd"/>
      <w:r w:rsidRPr="007241DD">
        <w:rPr>
          <w:sz w:val="28"/>
          <w:szCs w:val="28"/>
        </w:rPr>
        <w:t xml:space="preserve"> </w:t>
      </w:r>
      <w:proofErr w:type="spellStart"/>
      <w:r w:rsidRPr="007241DD">
        <w:rPr>
          <w:sz w:val="28"/>
          <w:szCs w:val="28"/>
        </w:rPr>
        <w:t>стандартів</w:t>
      </w:r>
      <w:proofErr w:type="spellEnd"/>
      <w:r w:rsidRPr="007241DD">
        <w:rPr>
          <w:sz w:val="28"/>
          <w:szCs w:val="28"/>
        </w:rPr>
        <w:t xml:space="preserve"> </w:t>
      </w:r>
      <w:proofErr w:type="spellStart"/>
      <w:r w:rsidRPr="007241DD">
        <w:rPr>
          <w:sz w:val="28"/>
          <w:szCs w:val="28"/>
        </w:rPr>
        <w:t>вищої</w:t>
      </w:r>
      <w:proofErr w:type="spellEnd"/>
      <w:r w:rsidRPr="007241DD">
        <w:rPr>
          <w:sz w:val="28"/>
          <w:szCs w:val="28"/>
        </w:rPr>
        <w:t xml:space="preserve"> </w:t>
      </w:r>
      <w:proofErr w:type="spellStart"/>
      <w:r w:rsidRPr="007241DD">
        <w:rPr>
          <w:sz w:val="28"/>
          <w:szCs w:val="28"/>
        </w:rPr>
        <w:t>освіти</w:t>
      </w:r>
      <w:proofErr w:type="spellEnd"/>
      <w:r w:rsidRPr="007241DD">
        <w:rPr>
          <w:sz w:val="28"/>
          <w:szCs w:val="28"/>
        </w:rPr>
        <w:t xml:space="preserve">. </w:t>
      </w:r>
      <w:proofErr w:type="spellStart"/>
      <w:r w:rsidRPr="007241DD">
        <w:rPr>
          <w:sz w:val="28"/>
          <w:szCs w:val="28"/>
        </w:rPr>
        <w:t>Затверджені</w:t>
      </w:r>
      <w:proofErr w:type="spellEnd"/>
      <w:r w:rsidRPr="007241DD">
        <w:rPr>
          <w:sz w:val="28"/>
          <w:szCs w:val="28"/>
        </w:rPr>
        <w:t xml:space="preserve"> Наказ </w:t>
      </w:r>
      <w:proofErr w:type="spellStart"/>
      <w:r w:rsidRPr="007241DD">
        <w:rPr>
          <w:sz w:val="28"/>
          <w:szCs w:val="28"/>
        </w:rPr>
        <w:t>Міністерства</w:t>
      </w:r>
      <w:proofErr w:type="spellEnd"/>
      <w:r w:rsidRPr="007241DD">
        <w:rPr>
          <w:sz w:val="28"/>
          <w:szCs w:val="28"/>
        </w:rPr>
        <w:t xml:space="preserve"> </w:t>
      </w:r>
      <w:proofErr w:type="spellStart"/>
      <w:r w:rsidRPr="007241DD">
        <w:rPr>
          <w:sz w:val="28"/>
          <w:szCs w:val="28"/>
        </w:rPr>
        <w:t>освіти</w:t>
      </w:r>
      <w:proofErr w:type="spellEnd"/>
      <w:r w:rsidRPr="007241DD">
        <w:rPr>
          <w:sz w:val="28"/>
          <w:szCs w:val="28"/>
        </w:rPr>
        <w:t xml:space="preserve"> і</w:t>
      </w:r>
      <w:r w:rsidR="00A65740" w:rsidRPr="007241DD">
        <w:rPr>
          <w:sz w:val="28"/>
          <w:szCs w:val="28"/>
        </w:rPr>
        <w:t xml:space="preserve"> науки </w:t>
      </w:r>
      <w:proofErr w:type="spellStart"/>
      <w:r w:rsidR="00A65740" w:rsidRPr="007241DD">
        <w:rPr>
          <w:sz w:val="28"/>
          <w:szCs w:val="28"/>
        </w:rPr>
        <w:t>України</w:t>
      </w:r>
      <w:proofErr w:type="spellEnd"/>
      <w:r w:rsidR="00A65740" w:rsidRPr="007241DD">
        <w:rPr>
          <w:sz w:val="28"/>
          <w:szCs w:val="28"/>
        </w:rPr>
        <w:t xml:space="preserve"> </w:t>
      </w:r>
      <w:proofErr w:type="spellStart"/>
      <w:r w:rsidR="00A65740" w:rsidRPr="007241DD">
        <w:rPr>
          <w:sz w:val="28"/>
          <w:szCs w:val="28"/>
        </w:rPr>
        <w:t>від</w:t>
      </w:r>
      <w:proofErr w:type="spellEnd"/>
      <w:r w:rsidR="00A65740" w:rsidRPr="007241DD">
        <w:rPr>
          <w:sz w:val="28"/>
          <w:szCs w:val="28"/>
        </w:rPr>
        <w:t xml:space="preserve"> 01.06.2017</w:t>
      </w:r>
      <w:r w:rsidRPr="007241DD">
        <w:rPr>
          <w:sz w:val="28"/>
          <w:szCs w:val="28"/>
        </w:rPr>
        <w:t xml:space="preserve"> № 600 (у </w:t>
      </w:r>
      <w:proofErr w:type="spellStart"/>
      <w:r w:rsidRPr="007241DD">
        <w:rPr>
          <w:sz w:val="28"/>
          <w:szCs w:val="28"/>
        </w:rPr>
        <w:t>редакції</w:t>
      </w:r>
      <w:proofErr w:type="spellEnd"/>
      <w:r w:rsidRPr="007241DD">
        <w:rPr>
          <w:sz w:val="28"/>
          <w:szCs w:val="28"/>
        </w:rPr>
        <w:t xml:space="preserve"> наказу </w:t>
      </w:r>
      <w:proofErr w:type="spellStart"/>
      <w:r w:rsidRPr="007241DD">
        <w:rPr>
          <w:sz w:val="28"/>
          <w:szCs w:val="28"/>
        </w:rPr>
        <w:t>Міністерства</w:t>
      </w:r>
      <w:proofErr w:type="spellEnd"/>
      <w:r w:rsidRPr="007241DD">
        <w:rPr>
          <w:sz w:val="28"/>
          <w:szCs w:val="28"/>
        </w:rPr>
        <w:t xml:space="preserve"> </w:t>
      </w:r>
      <w:proofErr w:type="spellStart"/>
      <w:r w:rsidRPr="007241DD">
        <w:rPr>
          <w:sz w:val="28"/>
          <w:szCs w:val="28"/>
        </w:rPr>
        <w:t>освіти</w:t>
      </w:r>
      <w:proofErr w:type="spellEnd"/>
      <w:r w:rsidRPr="007241DD">
        <w:rPr>
          <w:sz w:val="28"/>
          <w:szCs w:val="28"/>
        </w:rPr>
        <w:t xml:space="preserve"> і</w:t>
      </w:r>
      <w:r w:rsidR="00A65740" w:rsidRPr="007241DD">
        <w:rPr>
          <w:sz w:val="28"/>
          <w:szCs w:val="28"/>
        </w:rPr>
        <w:t xml:space="preserve"> науки </w:t>
      </w:r>
      <w:proofErr w:type="spellStart"/>
      <w:r w:rsidR="00A65740" w:rsidRPr="007241DD">
        <w:rPr>
          <w:sz w:val="28"/>
          <w:szCs w:val="28"/>
        </w:rPr>
        <w:t>України</w:t>
      </w:r>
      <w:proofErr w:type="spellEnd"/>
      <w:r w:rsidR="00A65740" w:rsidRPr="007241DD">
        <w:rPr>
          <w:sz w:val="28"/>
          <w:szCs w:val="28"/>
        </w:rPr>
        <w:t xml:space="preserve"> </w:t>
      </w:r>
      <w:proofErr w:type="spellStart"/>
      <w:r w:rsidR="00A65740" w:rsidRPr="007241DD">
        <w:rPr>
          <w:sz w:val="28"/>
          <w:szCs w:val="28"/>
        </w:rPr>
        <w:t>від</w:t>
      </w:r>
      <w:proofErr w:type="spellEnd"/>
      <w:r w:rsidR="00A65740" w:rsidRPr="007241DD">
        <w:rPr>
          <w:sz w:val="28"/>
          <w:szCs w:val="28"/>
        </w:rPr>
        <w:t xml:space="preserve"> 30.04.2020</w:t>
      </w:r>
      <w:r w:rsidRPr="007241DD">
        <w:rPr>
          <w:sz w:val="28"/>
          <w:szCs w:val="28"/>
        </w:rPr>
        <w:t xml:space="preserve"> № 584</w:t>
      </w:r>
      <w:r w:rsidR="00993B76" w:rsidRPr="007241DD">
        <w:rPr>
          <w:sz w:val="28"/>
          <w:szCs w:val="28"/>
          <w:lang w:val="uk-UA"/>
        </w:rPr>
        <w:t>)</w:t>
      </w:r>
      <w:r w:rsidRPr="007241DD">
        <w:rPr>
          <w:sz w:val="28"/>
          <w:szCs w:val="28"/>
        </w:rPr>
        <w:t xml:space="preserve">. </w:t>
      </w:r>
      <w:r w:rsidRPr="007241DD">
        <w:rPr>
          <w:sz w:val="28"/>
          <w:szCs w:val="28"/>
          <w:lang w:val="en-US" w:eastAsia="uk-UA"/>
        </w:rPr>
        <w:t>URL</w:t>
      </w:r>
      <w:r w:rsidRPr="007241DD">
        <w:rPr>
          <w:color w:val="0070C0"/>
          <w:sz w:val="28"/>
          <w:szCs w:val="28"/>
          <w:lang w:val="en-US" w:eastAsia="uk-UA"/>
        </w:rPr>
        <w:t>:</w:t>
      </w:r>
      <w:r w:rsidRPr="007241DD">
        <w:rPr>
          <w:color w:val="0070C0"/>
          <w:sz w:val="28"/>
          <w:szCs w:val="28"/>
          <w:lang w:val="en-US"/>
        </w:rPr>
        <w:t xml:space="preserve"> </w:t>
      </w:r>
      <w:hyperlink r:id="rId19" w:history="1">
        <w:r w:rsidR="00993B76" w:rsidRPr="007241DD">
          <w:rPr>
            <w:rStyle w:val="a5"/>
            <w:color w:val="0070C0"/>
            <w:sz w:val="28"/>
            <w:szCs w:val="28"/>
            <w:lang w:val="en-US"/>
          </w:rPr>
          <w:t>https://mon.gov.ua/storage/app/media/vyshcha/naukovo-metodychna_rada/2020-metod-rekomendacziyi.docx</w:t>
        </w:r>
      </w:hyperlink>
      <w:r w:rsidRPr="007241DD">
        <w:rPr>
          <w:color w:val="0070C0"/>
          <w:sz w:val="28"/>
          <w:szCs w:val="28"/>
          <w:lang w:val="en-US"/>
        </w:rPr>
        <w:t>.</w:t>
      </w:r>
    </w:p>
    <w:p w14:paraId="44DCD7FA" w14:textId="51E275F9" w:rsidR="00B8709D" w:rsidRPr="007241DD" w:rsidRDefault="00B8709D" w:rsidP="00B8709D">
      <w:pPr>
        <w:pStyle w:val="af2"/>
        <w:numPr>
          <w:ilvl w:val="0"/>
          <w:numId w:val="18"/>
        </w:numPr>
        <w:ind w:left="0" w:firstLine="709"/>
        <w:jc w:val="both"/>
        <w:rPr>
          <w:sz w:val="28"/>
          <w:szCs w:val="28"/>
          <w:lang w:val="en-US"/>
        </w:rPr>
      </w:pPr>
      <w:proofErr w:type="spellStart"/>
      <w:r w:rsidRPr="007241DD">
        <w:rPr>
          <w:sz w:val="28"/>
          <w:szCs w:val="28"/>
        </w:rPr>
        <w:t>Методичні</w:t>
      </w:r>
      <w:proofErr w:type="spellEnd"/>
      <w:r w:rsidRPr="007241DD">
        <w:rPr>
          <w:sz w:val="28"/>
          <w:szCs w:val="28"/>
          <w:lang w:val="en-US"/>
        </w:rPr>
        <w:t xml:space="preserve"> </w:t>
      </w:r>
      <w:proofErr w:type="spellStart"/>
      <w:r w:rsidRPr="007241DD">
        <w:rPr>
          <w:sz w:val="28"/>
          <w:szCs w:val="28"/>
        </w:rPr>
        <w:t>рекомендації</w:t>
      </w:r>
      <w:proofErr w:type="spellEnd"/>
      <w:r w:rsidRPr="007241DD">
        <w:rPr>
          <w:sz w:val="28"/>
          <w:szCs w:val="28"/>
          <w:lang w:val="en-US"/>
        </w:rPr>
        <w:t xml:space="preserve"> </w:t>
      </w:r>
      <w:r w:rsidRPr="007241DD">
        <w:rPr>
          <w:sz w:val="28"/>
          <w:szCs w:val="28"/>
        </w:rPr>
        <w:t>для</w:t>
      </w:r>
      <w:r w:rsidRPr="007241DD">
        <w:rPr>
          <w:sz w:val="28"/>
          <w:szCs w:val="28"/>
          <w:lang w:val="en-US"/>
        </w:rPr>
        <w:t xml:space="preserve"> </w:t>
      </w:r>
      <w:proofErr w:type="spellStart"/>
      <w:r w:rsidRPr="007241DD">
        <w:rPr>
          <w:sz w:val="28"/>
          <w:szCs w:val="28"/>
        </w:rPr>
        <w:t>експертів</w:t>
      </w:r>
      <w:proofErr w:type="spellEnd"/>
      <w:r w:rsidRPr="007241DD">
        <w:rPr>
          <w:sz w:val="28"/>
          <w:szCs w:val="28"/>
          <w:lang w:val="en-US"/>
        </w:rPr>
        <w:t xml:space="preserve"> </w:t>
      </w:r>
      <w:proofErr w:type="spellStart"/>
      <w:r w:rsidRPr="007241DD">
        <w:rPr>
          <w:sz w:val="28"/>
          <w:szCs w:val="28"/>
        </w:rPr>
        <w:t>Національного</w:t>
      </w:r>
      <w:proofErr w:type="spellEnd"/>
      <w:r w:rsidRPr="007241DD">
        <w:rPr>
          <w:sz w:val="28"/>
          <w:szCs w:val="28"/>
          <w:lang w:val="en-US"/>
        </w:rPr>
        <w:t xml:space="preserve"> </w:t>
      </w:r>
      <w:r w:rsidRPr="007241DD">
        <w:rPr>
          <w:sz w:val="28"/>
          <w:szCs w:val="28"/>
        </w:rPr>
        <w:t>агентства</w:t>
      </w:r>
      <w:r w:rsidRPr="007241DD">
        <w:rPr>
          <w:sz w:val="28"/>
          <w:szCs w:val="28"/>
          <w:lang w:val="en-US"/>
        </w:rPr>
        <w:t xml:space="preserve"> </w:t>
      </w:r>
      <w:proofErr w:type="spellStart"/>
      <w:r w:rsidRPr="007241DD">
        <w:rPr>
          <w:sz w:val="28"/>
          <w:szCs w:val="28"/>
        </w:rPr>
        <w:t>щодо</w:t>
      </w:r>
      <w:proofErr w:type="spellEnd"/>
      <w:r w:rsidRPr="007241DD">
        <w:rPr>
          <w:sz w:val="28"/>
          <w:szCs w:val="28"/>
          <w:lang w:val="en-US"/>
        </w:rPr>
        <w:t xml:space="preserve"> </w:t>
      </w:r>
      <w:proofErr w:type="spellStart"/>
      <w:r w:rsidRPr="007241DD">
        <w:rPr>
          <w:sz w:val="28"/>
          <w:szCs w:val="28"/>
        </w:rPr>
        <w:t>застосування</w:t>
      </w:r>
      <w:proofErr w:type="spellEnd"/>
      <w:r w:rsidRPr="007241DD">
        <w:rPr>
          <w:sz w:val="28"/>
          <w:szCs w:val="28"/>
          <w:lang w:val="en-US"/>
        </w:rPr>
        <w:t xml:space="preserve"> </w:t>
      </w:r>
      <w:proofErr w:type="spellStart"/>
      <w:r w:rsidRPr="007241DD">
        <w:rPr>
          <w:sz w:val="28"/>
          <w:szCs w:val="28"/>
        </w:rPr>
        <w:t>Критеріїв</w:t>
      </w:r>
      <w:proofErr w:type="spellEnd"/>
      <w:r w:rsidRPr="007241DD">
        <w:rPr>
          <w:sz w:val="28"/>
          <w:szCs w:val="28"/>
          <w:lang w:val="en-US"/>
        </w:rPr>
        <w:t xml:space="preserve"> </w:t>
      </w:r>
      <w:proofErr w:type="spellStart"/>
      <w:r w:rsidRPr="007241DD">
        <w:rPr>
          <w:sz w:val="28"/>
          <w:szCs w:val="28"/>
        </w:rPr>
        <w:t>оцінювання</w:t>
      </w:r>
      <w:proofErr w:type="spellEnd"/>
      <w:r w:rsidRPr="007241DD">
        <w:rPr>
          <w:sz w:val="28"/>
          <w:szCs w:val="28"/>
          <w:lang w:val="en-US"/>
        </w:rPr>
        <w:t xml:space="preserve"> </w:t>
      </w:r>
      <w:proofErr w:type="spellStart"/>
      <w:r w:rsidRPr="007241DD">
        <w:rPr>
          <w:sz w:val="28"/>
          <w:szCs w:val="28"/>
        </w:rPr>
        <w:t>якості</w:t>
      </w:r>
      <w:proofErr w:type="spellEnd"/>
      <w:r w:rsidRPr="007241DD">
        <w:rPr>
          <w:sz w:val="28"/>
          <w:szCs w:val="28"/>
          <w:lang w:val="en-US"/>
        </w:rPr>
        <w:t xml:space="preserve"> </w:t>
      </w:r>
      <w:proofErr w:type="spellStart"/>
      <w:r w:rsidRPr="007241DD">
        <w:rPr>
          <w:sz w:val="28"/>
          <w:szCs w:val="28"/>
        </w:rPr>
        <w:t>освітньої</w:t>
      </w:r>
      <w:proofErr w:type="spellEnd"/>
      <w:r w:rsidRPr="007241DD">
        <w:rPr>
          <w:sz w:val="28"/>
          <w:szCs w:val="28"/>
          <w:lang w:val="en-US"/>
        </w:rPr>
        <w:t xml:space="preserve"> </w:t>
      </w:r>
      <w:proofErr w:type="spellStart"/>
      <w:r w:rsidRPr="007241DD">
        <w:rPr>
          <w:sz w:val="28"/>
          <w:szCs w:val="28"/>
        </w:rPr>
        <w:t>програми</w:t>
      </w:r>
      <w:proofErr w:type="spellEnd"/>
      <w:r w:rsidRPr="007241DD">
        <w:rPr>
          <w:sz w:val="28"/>
          <w:szCs w:val="28"/>
          <w:lang w:val="en-US"/>
        </w:rPr>
        <w:t xml:space="preserve">, </w:t>
      </w:r>
      <w:proofErr w:type="spellStart"/>
      <w:r w:rsidRPr="007241DD">
        <w:rPr>
          <w:sz w:val="28"/>
          <w:szCs w:val="28"/>
        </w:rPr>
        <w:t>затверджені</w:t>
      </w:r>
      <w:proofErr w:type="spellEnd"/>
      <w:r w:rsidRPr="007241DD">
        <w:rPr>
          <w:sz w:val="28"/>
          <w:szCs w:val="28"/>
          <w:lang w:val="en-US"/>
        </w:rPr>
        <w:t xml:space="preserve"> </w:t>
      </w:r>
      <w:proofErr w:type="spellStart"/>
      <w:r w:rsidRPr="007241DD">
        <w:rPr>
          <w:sz w:val="28"/>
          <w:szCs w:val="28"/>
        </w:rPr>
        <w:t>рішенням</w:t>
      </w:r>
      <w:proofErr w:type="spellEnd"/>
      <w:r w:rsidRPr="007241DD">
        <w:rPr>
          <w:sz w:val="28"/>
          <w:szCs w:val="28"/>
          <w:lang w:val="en-US"/>
        </w:rPr>
        <w:t xml:space="preserve"> </w:t>
      </w:r>
      <w:proofErr w:type="spellStart"/>
      <w:r w:rsidRPr="007241DD">
        <w:rPr>
          <w:sz w:val="28"/>
          <w:szCs w:val="28"/>
        </w:rPr>
        <w:t>Національного</w:t>
      </w:r>
      <w:proofErr w:type="spellEnd"/>
      <w:r w:rsidRPr="007241DD">
        <w:rPr>
          <w:sz w:val="28"/>
          <w:szCs w:val="28"/>
          <w:lang w:val="en-US"/>
        </w:rPr>
        <w:t xml:space="preserve"> </w:t>
      </w:r>
      <w:r w:rsidRPr="007241DD">
        <w:rPr>
          <w:sz w:val="28"/>
          <w:szCs w:val="28"/>
        </w:rPr>
        <w:t>агентства</w:t>
      </w:r>
      <w:r w:rsidRPr="007241DD">
        <w:rPr>
          <w:sz w:val="28"/>
          <w:szCs w:val="28"/>
          <w:lang w:val="en-US"/>
        </w:rPr>
        <w:t xml:space="preserve"> </w:t>
      </w:r>
      <w:proofErr w:type="spellStart"/>
      <w:r w:rsidRPr="007241DD">
        <w:rPr>
          <w:sz w:val="28"/>
          <w:szCs w:val="28"/>
        </w:rPr>
        <w:t>із</w:t>
      </w:r>
      <w:proofErr w:type="spellEnd"/>
      <w:r w:rsidRPr="007241DD">
        <w:rPr>
          <w:sz w:val="28"/>
          <w:szCs w:val="28"/>
          <w:lang w:val="en-US"/>
        </w:rPr>
        <w:t xml:space="preserve"> </w:t>
      </w:r>
      <w:proofErr w:type="spellStart"/>
      <w:r w:rsidRPr="007241DD">
        <w:rPr>
          <w:sz w:val="28"/>
          <w:szCs w:val="28"/>
        </w:rPr>
        <w:t>забезпечення</w:t>
      </w:r>
      <w:proofErr w:type="spellEnd"/>
      <w:r w:rsidRPr="007241DD">
        <w:rPr>
          <w:sz w:val="28"/>
          <w:szCs w:val="28"/>
          <w:lang w:val="en-US"/>
        </w:rPr>
        <w:t xml:space="preserve"> </w:t>
      </w:r>
      <w:proofErr w:type="spellStart"/>
      <w:r w:rsidRPr="007241DD">
        <w:rPr>
          <w:sz w:val="28"/>
          <w:szCs w:val="28"/>
        </w:rPr>
        <w:t>якості</w:t>
      </w:r>
      <w:proofErr w:type="spellEnd"/>
      <w:r w:rsidRPr="007241DD">
        <w:rPr>
          <w:sz w:val="28"/>
          <w:szCs w:val="28"/>
          <w:lang w:val="en-US"/>
        </w:rPr>
        <w:t xml:space="preserve"> </w:t>
      </w:r>
      <w:proofErr w:type="spellStart"/>
      <w:r w:rsidRPr="007241DD">
        <w:rPr>
          <w:sz w:val="28"/>
          <w:szCs w:val="28"/>
        </w:rPr>
        <w:t>вищої</w:t>
      </w:r>
      <w:proofErr w:type="spellEnd"/>
      <w:r w:rsidRPr="007241DD">
        <w:rPr>
          <w:sz w:val="28"/>
          <w:szCs w:val="28"/>
          <w:lang w:val="en-US"/>
        </w:rPr>
        <w:t xml:space="preserve"> </w:t>
      </w:r>
      <w:proofErr w:type="spellStart"/>
      <w:r w:rsidRPr="007241DD">
        <w:rPr>
          <w:sz w:val="28"/>
          <w:szCs w:val="28"/>
        </w:rPr>
        <w:t>освіти</w:t>
      </w:r>
      <w:proofErr w:type="spellEnd"/>
      <w:r w:rsidRPr="007241DD">
        <w:rPr>
          <w:sz w:val="28"/>
          <w:szCs w:val="28"/>
          <w:lang w:val="en-US"/>
        </w:rPr>
        <w:t xml:space="preserve"> </w:t>
      </w:r>
      <w:proofErr w:type="spellStart"/>
      <w:r w:rsidRPr="007241DD">
        <w:rPr>
          <w:sz w:val="28"/>
          <w:szCs w:val="28"/>
        </w:rPr>
        <w:t>від</w:t>
      </w:r>
      <w:proofErr w:type="spellEnd"/>
      <w:r w:rsidRPr="007241DD">
        <w:rPr>
          <w:sz w:val="28"/>
          <w:szCs w:val="28"/>
          <w:lang w:val="en-US"/>
        </w:rPr>
        <w:t xml:space="preserve"> 29</w:t>
      </w:r>
      <w:r w:rsidR="00993B76" w:rsidRPr="007241DD">
        <w:rPr>
          <w:sz w:val="28"/>
          <w:szCs w:val="28"/>
          <w:lang w:val="uk-UA"/>
        </w:rPr>
        <w:t>.08.</w:t>
      </w:r>
      <w:r w:rsidRPr="007241DD">
        <w:rPr>
          <w:sz w:val="28"/>
          <w:szCs w:val="28"/>
          <w:lang w:val="en-US"/>
        </w:rPr>
        <w:t>2019 № 9 (</w:t>
      </w:r>
      <w:hyperlink r:id="rId20" w:history="1">
        <w:r w:rsidRPr="007241DD">
          <w:rPr>
            <w:rStyle w:val="a5"/>
            <w:color w:val="0070C0"/>
            <w:sz w:val="28"/>
            <w:szCs w:val="28"/>
            <w:lang w:val="en-US"/>
          </w:rPr>
          <w:t>https://naqa.gov.ua</w:t>
        </w:r>
        <w:r w:rsidRPr="007241DD">
          <w:rPr>
            <w:rStyle w:val="a5"/>
            <w:sz w:val="28"/>
            <w:szCs w:val="28"/>
            <w:lang w:val="en-US"/>
          </w:rPr>
          <w:t>/</w:t>
        </w:r>
      </w:hyperlink>
      <w:r w:rsidRPr="007241DD">
        <w:rPr>
          <w:sz w:val="28"/>
          <w:szCs w:val="28"/>
          <w:lang w:val="en-US"/>
        </w:rPr>
        <w:t>).</w:t>
      </w:r>
    </w:p>
    <w:p w14:paraId="67567732" w14:textId="77061A18" w:rsidR="00B8709D" w:rsidRPr="007241DD" w:rsidRDefault="00B8709D" w:rsidP="00B8709D">
      <w:pPr>
        <w:pStyle w:val="af2"/>
        <w:numPr>
          <w:ilvl w:val="0"/>
          <w:numId w:val="18"/>
        </w:numPr>
        <w:ind w:left="0" w:firstLine="709"/>
        <w:jc w:val="both"/>
        <w:rPr>
          <w:sz w:val="28"/>
          <w:szCs w:val="28"/>
          <w:lang w:val="en-US"/>
        </w:rPr>
      </w:pPr>
      <w:proofErr w:type="spellStart"/>
      <w:r w:rsidRPr="007241DD">
        <w:rPr>
          <w:sz w:val="28"/>
          <w:szCs w:val="28"/>
        </w:rPr>
        <w:t>Положення</w:t>
      </w:r>
      <w:proofErr w:type="spellEnd"/>
      <w:r w:rsidRPr="007241DD">
        <w:rPr>
          <w:sz w:val="28"/>
          <w:szCs w:val="28"/>
          <w:lang w:val="en-US"/>
        </w:rPr>
        <w:t xml:space="preserve"> </w:t>
      </w:r>
      <w:r w:rsidRPr="007241DD">
        <w:rPr>
          <w:sz w:val="28"/>
          <w:szCs w:val="28"/>
        </w:rPr>
        <w:t>про</w:t>
      </w:r>
      <w:r w:rsidRPr="007241DD">
        <w:rPr>
          <w:sz w:val="28"/>
          <w:szCs w:val="28"/>
          <w:lang w:val="en-US"/>
        </w:rPr>
        <w:t xml:space="preserve"> </w:t>
      </w:r>
      <w:proofErr w:type="spellStart"/>
      <w:r w:rsidRPr="007241DD">
        <w:rPr>
          <w:sz w:val="28"/>
          <w:szCs w:val="28"/>
        </w:rPr>
        <w:t>акредитацію</w:t>
      </w:r>
      <w:proofErr w:type="spellEnd"/>
      <w:r w:rsidRPr="007241DD">
        <w:rPr>
          <w:sz w:val="28"/>
          <w:szCs w:val="28"/>
          <w:lang w:val="en-US"/>
        </w:rPr>
        <w:t xml:space="preserve"> </w:t>
      </w:r>
      <w:proofErr w:type="spellStart"/>
      <w:r w:rsidRPr="007241DD">
        <w:rPr>
          <w:sz w:val="28"/>
          <w:szCs w:val="28"/>
        </w:rPr>
        <w:t>освітніх</w:t>
      </w:r>
      <w:proofErr w:type="spellEnd"/>
      <w:r w:rsidRPr="007241DD">
        <w:rPr>
          <w:sz w:val="28"/>
          <w:szCs w:val="28"/>
          <w:lang w:val="en-US"/>
        </w:rPr>
        <w:t xml:space="preserve"> </w:t>
      </w:r>
      <w:proofErr w:type="spellStart"/>
      <w:r w:rsidRPr="007241DD">
        <w:rPr>
          <w:sz w:val="28"/>
          <w:szCs w:val="28"/>
        </w:rPr>
        <w:t>програм</w:t>
      </w:r>
      <w:proofErr w:type="spellEnd"/>
      <w:r w:rsidRPr="007241DD">
        <w:rPr>
          <w:sz w:val="28"/>
          <w:szCs w:val="28"/>
          <w:lang w:val="en-US"/>
        </w:rPr>
        <w:t xml:space="preserve">, </w:t>
      </w:r>
      <w:r w:rsidRPr="007241DD">
        <w:rPr>
          <w:sz w:val="28"/>
          <w:szCs w:val="28"/>
        </w:rPr>
        <w:t>за</w:t>
      </w:r>
      <w:r w:rsidRPr="007241DD">
        <w:rPr>
          <w:sz w:val="28"/>
          <w:szCs w:val="28"/>
          <w:lang w:val="en-US"/>
        </w:rPr>
        <w:t xml:space="preserve"> </w:t>
      </w:r>
      <w:proofErr w:type="spellStart"/>
      <w:r w:rsidRPr="007241DD">
        <w:rPr>
          <w:sz w:val="28"/>
          <w:szCs w:val="28"/>
        </w:rPr>
        <w:t>якими</w:t>
      </w:r>
      <w:proofErr w:type="spellEnd"/>
      <w:r w:rsidRPr="007241DD">
        <w:rPr>
          <w:sz w:val="28"/>
          <w:szCs w:val="28"/>
          <w:lang w:val="en-US"/>
        </w:rPr>
        <w:t xml:space="preserve"> </w:t>
      </w:r>
      <w:proofErr w:type="spellStart"/>
      <w:r w:rsidRPr="007241DD">
        <w:rPr>
          <w:sz w:val="28"/>
          <w:szCs w:val="28"/>
        </w:rPr>
        <w:t>здійснюється</w:t>
      </w:r>
      <w:proofErr w:type="spellEnd"/>
      <w:r w:rsidRPr="007241DD">
        <w:rPr>
          <w:sz w:val="28"/>
          <w:szCs w:val="28"/>
          <w:lang w:val="en-US"/>
        </w:rPr>
        <w:t xml:space="preserve"> </w:t>
      </w:r>
      <w:proofErr w:type="spellStart"/>
      <w:r w:rsidRPr="007241DD">
        <w:rPr>
          <w:sz w:val="28"/>
          <w:szCs w:val="28"/>
        </w:rPr>
        <w:t>підготовка</w:t>
      </w:r>
      <w:proofErr w:type="spellEnd"/>
      <w:r w:rsidRPr="007241DD">
        <w:rPr>
          <w:sz w:val="28"/>
          <w:szCs w:val="28"/>
          <w:lang w:val="en-US"/>
        </w:rPr>
        <w:t xml:space="preserve"> </w:t>
      </w:r>
      <w:proofErr w:type="spellStart"/>
      <w:r w:rsidRPr="007241DD">
        <w:rPr>
          <w:sz w:val="28"/>
          <w:szCs w:val="28"/>
        </w:rPr>
        <w:t>здобувачів</w:t>
      </w:r>
      <w:proofErr w:type="spellEnd"/>
      <w:r w:rsidRPr="007241DD">
        <w:rPr>
          <w:sz w:val="28"/>
          <w:szCs w:val="28"/>
          <w:lang w:val="en-US"/>
        </w:rPr>
        <w:t xml:space="preserve"> </w:t>
      </w:r>
      <w:proofErr w:type="spellStart"/>
      <w:r w:rsidRPr="007241DD">
        <w:rPr>
          <w:sz w:val="28"/>
          <w:szCs w:val="28"/>
        </w:rPr>
        <w:t>вищої</w:t>
      </w:r>
      <w:proofErr w:type="spellEnd"/>
      <w:r w:rsidRPr="007241DD">
        <w:rPr>
          <w:sz w:val="28"/>
          <w:szCs w:val="28"/>
          <w:lang w:val="en-US"/>
        </w:rPr>
        <w:t xml:space="preserve"> </w:t>
      </w:r>
      <w:proofErr w:type="spellStart"/>
      <w:r w:rsidRPr="007241DD">
        <w:rPr>
          <w:sz w:val="28"/>
          <w:szCs w:val="28"/>
        </w:rPr>
        <w:t>освіти</w:t>
      </w:r>
      <w:proofErr w:type="spellEnd"/>
      <w:r w:rsidRPr="007241DD">
        <w:rPr>
          <w:sz w:val="28"/>
          <w:szCs w:val="28"/>
          <w:lang w:val="en-US"/>
        </w:rPr>
        <w:t xml:space="preserve">, </w:t>
      </w:r>
      <w:proofErr w:type="spellStart"/>
      <w:r w:rsidRPr="007241DD">
        <w:rPr>
          <w:sz w:val="28"/>
          <w:szCs w:val="28"/>
        </w:rPr>
        <w:t>затверджене</w:t>
      </w:r>
      <w:proofErr w:type="spellEnd"/>
      <w:r w:rsidRPr="007241DD">
        <w:rPr>
          <w:sz w:val="28"/>
          <w:szCs w:val="28"/>
          <w:lang w:val="en-US"/>
        </w:rPr>
        <w:t xml:space="preserve"> </w:t>
      </w:r>
      <w:r w:rsidRPr="007241DD">
        <w:rPr>
          <w:sz w:val="28"/>
          <w:szCs w:val="28"/>
        </w:rPr>
        <w:t>наказом</w:t>
      </w:r>
      <w:r w:rsidRPr="007241DD">
        <w:rPr>
          <w:sz w:val="28"/>
          <w:szCs w:val="28"/>
          <w:lang w:val="en-US"/>
        </w:rPr>
        <w:t xml:space="preserve"> </w:t>
      </w:r>
      <w:proofErr w:type="spellStart"/>
      <w:r w:rsidRPr="007241DD">
        <w:rPr>
          <w:sz w:val="28"/>
          <w:szCs w:val="28"/>
        </w:rPr>
        <w:t>Міністерства</w:t>
      </w:r>
      <w:proofErr w:type="spellEnd"/>
      <w:r w:rsidRPr="007241DD">
        <w:rPr>
          <w:sz w:val="28"/>
          <w:szCs w:val="28"/>
          <w:lang w:val="en-US"/>
        </w:rPr>
        <w:t xml:space="preserve"> </w:t>
      </w:r>
      <w:proofErr w:type="spellStart"/>
      <w:r w:rsidRPr="007241DD">
        <w:rPr>
          <w:sz w:val="28"/>
          <w:szCs w:val="28"/>
        </w:rPr>
        <w:t>освіти</w:t>
      </w:r>
      <w:proofErr w:type="spellEnd"/>
      <w:r w:rsidRPr="007241DD">
        <w:rPr>
          <w:sz w:val="28"/>
          <w:szCs w:val="28"/>
          <w:lang w:val="en-US"/>
        </w:rPr>
        <w:t xml:space="preserve"> </w:t>
      </w:r>
      <w:r w:rsidRPr="007241DD">
        <w:rPr>
          <w:sz w:val="28"/>
          <w:szCs w:val="28"/>
        </w:rPr>
        <w:t>і</w:t>
      </w:r>
      <w:r w:rsidRPr="007241DD">
        <w:rPr>
          <w:sz w:val="28"/>
          <w:szCs w:val="28"/>
          <w:lang w:val="en-US"/>
        </w:rPr>
        <w:t xml:space="preserve"> </w:t>
      </w:r>
      <w:r w:rsidRPr="007241DD">
        <w:rPr>
          <w:sz w:val="28"/>
          <w:szCs w:val="28"/>
        </w:rPr>
        <w:t>науки</w:t>
      </w:r>
      <w:r w:rsidRPr="007241DD">
        <w:rPr>
          <w:sz w:val="28"/>
          <w:szCs w:val="28"/>
          <w:lang w:val="en-US"/>
        </w:rPr>
        <w:t xml:space="preserve"> </w:t>
      </w:r>
      <w:proofErr w:type="spellStart"/>
      <w:r w:rsidRPr="007241DD">
        <w:rPr>
          <w:sz w:val="28"/>
          <w:szCs w:val="28"/>
        </w:rPr>
        <w:t>України</w:t>
      </w:r>
      <w:proofErr w:type="spellEnd"/>
      <w:r w:rsidRPr="007241DD">
        <w:rPr>
          <w:sz w:val="28"/>
          <w:szCs w:val="28"/>
          <w:lang w:val="en-US"/>
        </w:rPr>
        <w:t xml:space="preserve"> </w:t>
      </w:r>
      <w:proofErr w:type="spellStart"/>
      <w:r w:rsidRPr="007241DD">
        <w:rPr>
          <w:sz w:val="28"/>
          <w:szCs w:val="28"/>
        </w:rPr>
        <w:t>від</w:t>
      </w:r>
      <w:proofErr w:type="spellEnd"/>
      <w:r w:rsidRPr="007241DD">
        <w:rPr>
          <w:sz w:val="28"/>
          <w:szCs w:val="28"/>
          <w:lang w:val="en-US"/>
        </w:rPr>
        <w:t xml:space="preserve"> 11</w:t>
      </w:r>
      <w:r w:rsidR="00993B76" w:rsidRPr="007241DD">
        <w:rPr>
          <w:sz w:val="28"/>
          <w:szCs w:val="28"/>
          <w:lang w:val="uk-UA"/>
        </w:rPr>
        <w:t>.07.</w:t>
      </w:r>
      <w:r w:rsidRPr="007241DD">
        <w:rPr>
          <w:sz w:val="28"/>
          <w:szCs w:val="28"/>
          <w:lang w:val="en-US"/>
        </w:rPr>
        <w:t xml:space="preserve">2019 № 977. URL: </w:t>
      </w:r>
      <w:hyperlink r:id="rId21" w:anchor="Text" w:history="1">
        <w:r w:rsidRPr="007241DD">
          <w:rPr>
            <w:rStyle w:val="a5"/>
            <w:color w:val="0070C0"/>
            <w:sz w:val="28"/>
            <w:szCs w:val="28"/>
            <w:lang w:val="en-US"/>
          </w:rPr>
          <w:t>https://zakon.rada.gov.ua/laws/show/z0880-19#Tex</w:t>
        </w:r>
        <w:r w:rsidRPr="007241DD">
          <w:rPr>
            <w:rStyle w:val="a5"/>
            <w:sz w:val="28"/>
            <w:szCs w:val="28"/>
            <w:lang w:val="en-US"/>
          </w:rPr>
          <w:t>t</w:t>
        </w:r>
      </w:hyperlink>
      <w:r w:rsidRPr="007241DD">
        <w:rPr>
          <w:sz w:val="28"/>
          <w:szCs w:val="28"/>
          <w:lang w:val="en-US"/>
        </w:rPr>
        <w:t>.</w:t>
      </w:r>
    </w:p>
    <w:p w14:paraId="7B27B026" w14:textId="77777777" w:rsidR="00B8709D" w:rsidRPr="007241DD" w:rsidRDefault="00B8709D" w:rsidP="00B8709D">
      <w:pPr>
        <w:pStyle w:val="af2"/>
        <w:numPr>
          <w:ilvl w:val="0"/>
          <w:numId w:val="18"/>
        </w:numPr>
        <w:ind w:left="0" w:firstLine="709"/>
        <w:jc w:val="both"/>
        <w:rPr>
          <w:sz w:val="28"/>
          <w:szCs w:val="28"/>
          <w:lang w:val="en-US"/>
        </w:rPr>
      </w:pPr>
      <w:proofErr w:type="spellStart"/>
      <w:r w:rsidRPr="007241DD">
        <w:rPr>
          <w:sz w:val="28"/>
          <w:szCs w:val="28"/>
        </w:rPr>
        <w:t>Положення</w:t>
      </w:r>
      <w:proofErr w:type="spellEnd"/>
      <w:r w:rsidRPr="007241DD">
        <w:rPr>
          <w:sz w:val="28"/>
          <w:szCs w:val="28"/>
        </w:rPr>
        <w:t xml:space="preserve"> про </w:t>
      </w:r>
      <w:proofErr w:type="spellStart"/>
      <w:r w:rsidRPr="007241DD">
        <w:rPr>
          <w:sz w:val="28"/>
          <w:szCs w:val="28"/>
        </w:rPr>
        <w:t>освітні</w:t>
      </w:r>
      <w:proofErr w:type="spellEnd"/>
      <w:r w:rsidRPr="007241DD">
        <w:rPr>
          <w:sz w:val="28"/>
          <w:szCs w:val="28"/>
        </w:rPr>
        <w:t xml:space="preserve"> </w:t>
      </w:r>
      <w:proofErr w:type="spellStart"/>
      <w:r w:rsidRPr="007241DD">
        <w:rPr>
          <w:sz w:val="28"/>
          <w:szCs w:val="28"/>
        </w:rPr>
        <w:t>програми</w:t>
      </w:r>
      <w:proofErr w:type="spellEnd"/>
      <w:r w:rsidRPr="007241DD">
        <w:rPr>
          <w:sz w:val="28"/>
          <w:szCs w:val="28"/>
        </w:rPr>
        <w:t xml:space="preserve"> у </w:t>
      </w:r>
      <w:proofErr w:type="spellStart"/>
      <w:r w:rsidRPr="007241DD">
        <w:rPr>
          <w:sz w:val="28"/>
          <w:szCs w:val="28"/>
        </w:rPr>
        <w:t>Відкритому</w:t>
      </w:r>
      <w:proofErr w:type="spellEnd"/>
      <w:r w:rsidRPr="007241DD">
        <w:rPr>
          <w:sz w:val="28"/>
          <w:szCs w:val="28"/>
        </w:rPr>
        <w:t xml:space="preserve"> </w:t>
      </w:r>
      <w:proofErr w:type="spellStart"/>
      <w:r w:rsidRPr="007241DD">
        <w:rPr>
          <w:sz w:val="28"/>
          <w:szCs w:val="28"/>
        </w:rPr>
        <w:t>міжнародному</w:t>
      </w:r>
      <w:proofErr w:type="spellEnd"/>
      <w:r w:rsidRPr="007241DD">
        <w:rPr>
          <w:sz w:val="28"/>
          <w:szCs w:val="28"/>
        </w:rPr>
        <w:t xml:space="preserve"> </w:t>
      </w:r>
      <w:proofErr w:type="spellStart"/>
      <w:r w:rsidRPr="007241DD">
        <w:rPr>
          <w:sz w:val="28"/>
          <w:szCs w:val="28"/>
        </w:rPr>
        <w:t>університеті</w:t>
      </w:r>
      <w:proofErr w:type="spellEnd"/>
      <w:r w:rsidRPr="007241DD">
        <w:rPr>
          <w:sz w:val="28"/>
          <w:szCs w:val="28"/>
        </w:rPr>
        <w:t xml:space="preserve"> </w:t>
      </w:r>
      <w:proofErr w:type="spellStart"/>
      <w:r w:rsidRPr="007241DD">
        <w:rPr>
          <w:sz w:val="28"/>
          <w:szCs w:val="28"/>
        </w:rPr>
        <w:t>розвитку</w:t>
      </w:r>
      <w:proofErr w:type="spellEnd"/>
      <w:r w:rsidRPr="007241DD">
        <w:rPr>
          <w:sz w:val="28"/>
          <w:szCs w:val="28"/>
        </w:rPr>
        <w:t xml:space="preserve"> </w:t>
      </w:r>
      <w:proofErr w:type="spellStart"/>
      <w:r w:rsidRPr="007241DD">
        <w:rPr>
          <w:sz w:val="28"/>
          <w:szCs w:val="28"/>
        </w:rPr>
        <w:t>людини</w:t>
      </w:r>
      <w:proofErr w:type="spellEnd"/>
      <w:r w:rsidRPr="007241DD">
        <w:rPr>
          <w:sz w:val="28"/>
          <w:szCs w:val="28"/>
        </w:rPr>
        <w:t xml:space="preserve"> «</w:t>
      </w:r>
      <w:proofErr w:type="spellStart"/>
      <w:r w:rsidRPr="007241DD">
        <w:rPr>
          <w:sz w:val="28"/>
          <w:szCs w:val="28"/>
        </w:rPr>
        <w:t>Україна</w:t>
      </w:r>
      <w:proofErr w:type="spellEnd"/>
      <w:r w:rsidRPr="007241DD">
        <w:rPr>
          <w:sz w:val="28"/>
          <w:szCs w:val="28"/>
        </w:rPr>
        <w:t xml:space="preserve">», </w:t>
      </w:r>
      <w:proofErr w:type="spellStart"/>
      <w:r w:rsidRPr="007241DD">
        <w:rPr>
          <w:sz w:val="28"/>
          <w:szCs w:val="28"/>
        </w:rPr>
        <w:t>затверджене</w:t>
      </w:r>
      <w:proofErr w:type="spellEnd"/>
      <w:r w:rsidRPr="007241DD">
        <w:rPr>
          <w:sz w:val="28"/>
          <w:szCs w:val="28"/>
        </w:rPr>
        <w:t xml:space="preserve"> наказом президента </w:t>
      </w:r>
      <w:proofErr w:type="spellStart"/>
      <w:r w:rsidRPr="007241DD">
        <w:rPr>
          <w:sz w:val="28"/>
          <w:szCs w:val="28"/>
        </w:rPr>
        <w:t>Університету</w:t>
      </w:r>
      <w:proofErr w:type="spellEnd"/>
      <w:r w:rsidRPr="007241DD">
        <w:rPr>
          <w:sz w:val="28"/>
          <w:szCs w:val="28"/>
        </w:rPr>
        <w:t xml:space="preserve"> «</w:t>
      </w:r>
      <w:proofErr w:type="spellStart"/>
      <w:r w:rsidRPr="007241DD">
        <w:rPr>
          <w:sz w:val="28"/>
          <w:szCs w:val="28"/>
        </w:rPr>
        <w:t>Україна</w:t>
      </w:r>
      <w:proofErr w:type="spellEnd"/>
      <w:r w:rsidRPr="007241DD">
        <w:rPr>
          <w:sz w:val="28"/>
          <w:szCs w:val="28"/>
        </w:rPr>
        <w:t xml:space="preserve">» </w:t>
      </w:r>
      <w:proofErr w:type="spellStart"/>
      <w:r w:rsidRPr="007241DD">
        <w:rPr>
          <w:sz w:val="28"/>
          <w:szCs w:val="28"/>
        </w:rPr>
        <w:t>від</w:t>
      </w:r>
      <w:proofErr w:type="spellEnd"/>
      <w:r w:rsidRPr="007241DD">
        <w:rPr>
          <w:sz w:val="28"/>
          <w:szCs w:val="28"/>
        </w:rPr>
        <w:t xml:space="preserve"> </w:t>
      </w:r>
      <w:r w:rsidR="008C107A" w:rsidRPr="007241DD">
        <w:rPr>
          <w:sz w:val="28"/>
          <w:szCs w:val="28"/>
          <w:lang w:val="uk-UA"/>
        </w:rPr>
        <w:t>28</w:t>
      </w:r>
      <w:r w:rsidRPr="007241DD">
        <w:rPr>
          <w:sz w:val="28"/>
          <w:szCs w:val="28"/>
        </w:rPr>
        <w:t>.04.202</w:t>
      </w:r>
      <w:r w:rsidR="008C107A" w:rsidRPr="007241DD">
        <w:rPr>
          <w:sz w:val="28"/>
          <w:szCs w:val="28"/>
          <w:lang w:val="uk-UA"/>
        </w:rPr>
        <w:t>2</w:t>
      </w:r>
      <w:r w:rsidRPr="007241DD">
        <w:rPr>
          <w:sz w:val="28"/>
          <w:szCs w:val="28"/>
        </w:rPr>
        <w:t xml:space="preserve"> № </w:t>
      </w:r>
      <w:r w:rsidR="008C107A" w:rsidRPr="007241DD">
        <w:rPr>
          <w:sz w:val="28"/>
          <w:szCs w:val="28"/>
          <w:lang w:val="uk-UA"/>
        </w:rPr>
        <w:t>36</w:t>
      </w:r>
      <w:r w:rsidRPr="007241DD">
        <w:rPr>
          <w:sz w:val="28"/>
          <w:szCs w:val="28"/>
        </w:rPr>
        <w:t xml:space="preserve">. </w:t>
      </w:r>
      <w:r w:rsidRPr="007241DD">
        <w:rPr>
          <w:sz w:val="28"/>
          <w:szCs w:val="28"/>
          <w:lang w:val="en-US"/>
        </w:rPr>
        <w:t xml:space="preserve">URL: </w:t>
      </w:r>
      <w:hyperlink r:id="rId22" w:history="1">
        <w:r w:rsidRPr="007241DD">
          <w:rPr>
            <w:rStyle w:val="a5"/>
            <w:color w:val="0070C0"/>
            <w:sz w:val="28"/>
            <w:szCs w:val="28"/>
            <w:lang w:val="en-US"/>
          </w:rPr>
          <w:t>http://uu.edu.ua/upload/universitet/normativni_documenti/Osnovni_oficiyni_doc_UU/Navch_metod_d-t/Polozh_pro_osvitni_programi.pdf</w:t>
        </w:r>
      </w:hyperlink>
      <w:r w:rsidRPr="007241DD">
        <w:rPr>
          <w:sz w:val="28"/>
          <w:szCs w:val="28"/>
          <w:lang w:val="en-US"/>
        </w:rPr>
        <w:t>.</w:t>
      </w:r>
    </w:p>
    <w:p w14:paraId="3C9D8CBA" w14:textId="226A3B0E" w:rsidR="00B8709D" w:rsidRPr="007241DD" w:rsidRDefault="00B8709D" w:rsidP="00B8709D">
      <w:pPr>
        <w:pStyle w:val="af2"/>
        <w:numPr>
          <w:ilvl w:val="0"/>
          <w:numId w:val="18"/>
        </w:numPr>
        <w:ind w:left="0" w:firstLine="709"/>
        <w:jc w:val="both"/>
        <w:rPr>
          <w:sz w:val="28"/>
          <w:szCs w:val="28"/>
          <w:lang w:val="en-US"/>
        </w:rPr>
      </w:pPr>
      <w:r w:rsidRPr="007241DD">
        <w:rPr>
          <w:color w:val="000000"/>
          <w:sz w:val="28"/>
          <w:szCs w:val="28"/>
          <w:shd w:val="clear" w:color="auto" w:fill="FFFFFF"/>
        </w:rPr>
        <w:t xml:space="preserve">Стандарт </w:t>
      </w:r>
      <w:proofErr w:type="spellStart"/>
      <w:r w:rsidRPr="007241DD">
        <w:rPr>
          <w:color w:val="000000"/>
          <w:sz w:val="28"/>
          <w:szCs w:val="28"/>
          <w:shd w:val="clear" w:color="auto" w:fill="FFFFFF"/>
        </w:rPr>
        <w:t>вищої</w:t>
      </w:r>
      <w:proofErr w:type="spellEnd"/>
      <w:r w:rsidRPr="007241DD">
        <w:rPr>
          <w:color w:val="000000"/>
          <w:sz w:val="28"/>
          <w:szCs w:val="28"/>
          <w:shd w:val="clear" w:color="auto" w:fill="FFFFFF"/>
        </w:rPr>
        <w:t xml:space="preserve"> </w:t>
      </w:r>
      <w:proofErr w:type="spellStart"/>
      <w:r w:rsidRPr="007241DD">
        <w:rPr>
          <w:color w:val="000000"/>
          <w:sz w:val="28"/>
          <w:szCs w:val="28"/>
          <w:shd w:val="clear" w:color="auto" w:fill="FFFFFF"/>
        </w:rPr>
        <w:t>освіти</w:t>
      </w:r>
      <w:proofErr w:type="spellEnd"/>
      <w:r w:rsidRPr="007241DD">
        <w:rPr>
          <w:color w:val="000000"/>
          <w:sz w:val="28"/>
          <w:szCs w:val="28"/>
          <w:shd w:val="clear" w:color="auto" w:fill="FFFFFF"/>
        </w:rPr>
        <w:t xml:space="preserve"> </w:t>
      </w:r>
      <w:proofErr w:type="spellStart"/>
      <w:r w:rsidRPr="007241DD">
        <w:rPr>
          <w:sz w:val="28"/>
          <w:szCs w:val="28"/>
          <w:shd w:val="clear" w:color="auto" w:fill="FFFFFF"/>
        </w:rPr>
        <w:t>України</w:t>
      </w:r>
      <w:proofErr w:type="spellEnd"/>
      <w:r w:rsidRPr="007241DD">
        <w:rPr>
          <w:sz w:val="28"/>
          <w:szCs w:val="28"/>
          <w:shd w:val="clear" w:color="auto" w:fill="FFFFFF"/>
        </w:rPr>
        <w:t xml:space="preserve"> за </w:t>
      </w:r>
      <w:proofErr w:type="spellStart"/>
      <w:r w:rsidRPr="007241DD">
        <w:rPr>
          <w:sz w:val="28"/>
          <w:szCs w:val="28"/>
          <w:bdr w:val="none" w:sz="0" w:space="0" w:color="auto" w:frame="1"/>
          <w:shd w:val="clear" w:color="auto" w:fill="FFFFFF"/>
        </w:rPr>
        <w:t>спеціальністю</w:t>
      </w:r>
      <w:proofErr w:type="spellEnd"/>
      <w:r w:rsidRPr="007241DD">
        <w:rPr>
          <w:sz w:val="28"/>
          <w:szCs w:val="28"/>
          <w:bdr w:val="none" w:sz="0" w:space="0" w:color="auto" w:frame="1"/>
          <w:shd w:val="clear" w:color="auto" w:fill="FFFFFF"/>
        </w:rPr>
        <w:t xml:space="preserve"> </w:t>
      </w:r>
      <w:r w:rsidR="00A65740" w:rsidRPr="007241DD">
        <w:rPr>
          <w:sz w:val="28"/>
          <w:szCs w:val="28"/>
          <w:bdr w:val="none" w:sz="0" w:space="0" w:color="auto" w:frame="1"/>
          <w:shd w:val="clear" w:color="auto" w:fill="FFFFFF"/>
          <w:lang w:val="uk-UA"/>
        </w:rPr>
        <w:t>016</w:t>
      </w:r>
      <w:r w:rsidRPr="007241DD">
        <w:rPr>
          <w:sz w:val="28"/>
          <w:szCs w:val="28"/>
          <w:bdr w:val="none" w:sz="0" w:space="0" w:color="auto" w:frame="1"/>
          <w:shd w:val="clear" w:color="auto" w:fill="FFFFFF"/>
        </w:rPr>
        <w:t xml:space="preserve"> «</w:t>
      </w:r>
      <w:r w:rsidR="00A65740" w:rsidRPr="007241DD">
        <w:rPr>
          <w:sz w:val="28"/>
          <w:szCs w:val="28"/>
          <w:bdr w:val="none" w:sz="0" w:space="0" w:color="auto" w:frame="1"/>
          <w:shd w:val="clear" w:color="auto" w:fill="FFFFFF"/>
          <w:lang w:val="uk-UA"/>
        </w:rPr>
        <w:t>Спеціальна освіта</w:t>
      </w:r>
      <w:r w:rsidRPr="007241DD">
        <w:rPr>
          <w:sz w:val="28"/>
          <w:szCs w:val="28"/>
          <w:bdr w:val="none" w:sz="0" w:space="0" w:color="auto" w:frame="1"/>
          <w:shd w:val="clear" w:color="auto" w:fill="FFFFFF"/>
        </w:rPr>
        <w:t>»</w:t>
      </w:r>
      <w:r w:rsidRPr="007241DD">
        <w:rPr>
          <w:sz w:val="28"/>
          <w:szCs w:val="28"/>
          <w:shd w:val="clear" w:color="auto" w:fill="FFFFFF"/>
        </w:rPr>
        <w:t xml:space="preserve"> для </w:t>
      </w:r>
      <w:proofErr w:type="spellStart"/>
      <w:r w:rsidRPr="007241DD">
        <w:rPr>
          <w:sz w:val="28"/>
          <w:szCs w:val="28"/>
          <w:shd w:val="clear" w:color="auto" w:fill="FFFFFF"/>
        </w:rPr>
        <w:t>першого</w:t>
      </w:r>
      <w:proofErr w:type="spellEnd"/>
      <w:r w:rsidRPr="007241DD">
        <w:rPr>
          <w:sz w:val="28"/>
          <w:szCs w:val="28"/>
          <w:shd w:val="clear" w:color="auto" w:fill="FFFFFF"/>
        </w:rPr>
        <w:t xml:space="preserve"> (</w:t>
      </w:r>
      <w:proofErr w:type="spellStart"/>
      <w:r w:rsidRPr="007241DD">
        <w:rPr>
          <w:sz w:val="28"/>
          <w:szCs w:val="28"/>
          <w:shd w:val="clear" w:color="auto" w:fill="FFFFFF"/>
        </w:rPr>
        <w:t>бакалаврського</w:t>
      </w:r>
      <w:proofErr w:type="spellEnd"/>
      <w:r w:rsidRPr="007241DD">
        <w:rPr>
          <w:sz w:val="28"/>
          <w:szCs w:val="28"/>
          <w:shd w:val="clear" w:color="auto" w:fill="FFFFFF"/>
        </w:rPr>
        <w:t xml:space="preserve">) </w:t>
      </w:r>
      <w:proofErr w:type="spellStart"/>
      <w:r w:rsidRPr="007241DD">
        <w:rPr>
          <w:sz w:val="28"/>
          <w:szCs w:val="28"/>
          <w:shd w:val="clear" w:color="auto" w:fill="FFFFFF"/>
        </w:rPr>
        <w:t>рівня</w:t>
      </w:r>
      <w:proofErr w:type="spellEnd"/>
      <w:r w:rsidRPr="007241DD">
        <w:rPr>
          <w:sz w:val="28"/>
          <w:szCs w:val="28"/>
          <w:shd w:val="clear" w:color="auto" w:fill="FFFFFF"/>
        </w:rPr>
        <w:t xml:space="preserve"> </w:t>
      </w:r>
      <w:proofErr w:type="spellStart"/>
      <w:r w:rsidRPr="007241DD">
        <w:rPr>
          <w:sz w:val="28"/>
          <w:szCs w:val="28"/>
          <w:shd w:val="clear" w:color="auto" w:fill="FFFFFF"/>
        </w:rPr>
        <w:t>вищої</w:t>
      </w:r>
      <w:proofErr w:type="spellEnd"/>
      <w:r w:rsidRPr="007241DD">
        <w:rPr>
          <w:sz w:val="28"/>
          <w:szCs w:val="28"/>
          <w:shd w:val="clear" w:color="auto" w:fill="FFFFFF"/>
        </w:rPr>
        <w:t xml:space="preserve"> </w:t>
      </w:r>
      <w:proofErr w:type="spellStart"/>
      <w:r w:rsidRPr="007241DD">
        <w:rPr>
          <w:sz w:val="28"/>
          <w:szCs w:val="28"/>
          <w:shd w:val="clear" w:color="auto" w:fill="FFFFFF"/>
        </w:rPr>
        <w:t>освіти</w:t>
      </w:r>
      <w:proofErr w:type="spellEnd"/>
      <w:r w:rsidRPr="007241DD">
        <w:rPr>
          <w:sz w:val="28"/>
          <w:szCs w:val="28"/>
          <w:shd w:val="clear" w:color="auto" w:fill="FFFFFF"/>
        </w:rPr>
        <w:t xml:space="preserve">, </w:t>
      </w:r>
      <w:proofErr w:type="spellStart"/>
      <w:r w:rsidRPr="007241DD">
        <w:rPr>
          <w:sz w:val="28"/>
          <w:szCs w:val="28"/>
          <w:shd w:val="clear" w:color="auto" w:fill="FFFFFF"/>
        </w:rPr>
        <w:t>затверджений</w:t>
      </w:r>
      <w:proofErr w:type="spellEnd"/>
      <w:r w:rsidRPr="007241DD">
        <w:rPr>
          <w:sz w:val="28"/>
          <w:szCs w:val="28"/>
          <w:shd w:val="clear" w:color="auto" w:fill="FFFFFF"/>
        </w:rPr>
        <w:t xml:space="preserve"> і введений в </w:t>
      </w:r>
      <w:proofErr w:type="spellStart"/>
      <w:r w:rsidRPr="007241DD">
        <w:rPr>
          <w:sz w:val="28"/>
          <w:szCs w:val="28"/>
          <w:shd w:val="clear" w:color="auto" w:fill="FFFFFF"/>
        </w:rPr>
        <w:t>дію</w:t>
      </w:r>
      <w:proofErr w:type="spellEnd"/>
      <w:r w:rsidRPr="007241DD">
        <w:rPr>
          <w:sz w:val="28"/>
          <w:szCs w:val="28"/>
          <w:shd w:val="clear" w:color="auto" w:fill="FFFFFF"/>
        </w:rPr>
        <w:t xml:space="preserve"> наказом </w:t>
      </w:r>
      <w:proofErr w:type="spellStart"/>
      <w:r w:rsidRPr="007241DD">
        <w:rPr>
          <w:sz w:val="28"/>
          <w:szCs w:val="28"/>
          <w:shd w:val="clear" w:color="auto" w:fill="FFFFFF"/>
        </w:rPr>
        <w:t>Міністерства</w:t>
      </w:r>
      <w:proofErr w:type="spellEnd"/>
      <w:r w:rsidRPr="007241DD">
        <w:rPr>
          <w:sz w:val="28"/>
          <w:szCs w:val="28"/>
          <w:shd w:val="clear" w:color="auto" w:fill="FFFFFF"/>
        </w:rPr>
        <w:t xml:space="preserve"> </w:t>
      </w:r>
      <w:proofErr w:type="spellStart"/>
      <w:r w:rsidRPr="007241DD">
        <w:rPr>
          <w:sz w:val="28"/>
          <w:szCs w:val="28"/>
          <w:shd w:val="clear" w:color="auto" w:fill="FFFFFF"/>
        </w:rPr>
        <w:t>освіти</w:t>
      </w:r>
      <w:proofErr w:type="spellEnd"/>
      <w:r w:rsidRPr="007241DD">
        <w:rPr>
          <w:sz w:val="28"/>
          <w:szCs w:val="28"/>
          <w:shd w:val="clear" w:color="auto" w:fill="FFFFFF"/>
        </w:rPr>
        <w:t xml:space="preserve"> і науки</w:t>
      </w:r>
      <w:r w:rsidR="00A65740" w:rsidRPr="007241DD">
        <w:rPr>
          <w:sz w:val="28"/>
          <w:szCs w:val="28"/>
          <w:shd w:val="clear" w:color="auto" w:fill="FFFFFF"/>
          <w:lang w:val="uk-UA"/>
        </w:rPr>
        <w:t xml:space="preserve"> України</w:t>
      </w:r>
      <w:r w:rsidRPr="007241DD">
        <w:rPr>
          <w:sz w:val="28"/>
          <w:szCs w:val="28"/>
          <w:shd w:val="clear" w:color="auto" w:fill="FFFFFF"/>
        </w:rPr>
        <w:t xml:space="preserve"> </w:t>
      </w:r>
      <w:proofErr w:type="spellStart"/>
      <w:r w:rsidRPr="007241DD">
        <w:rPr>
          <w:sz w:val="28"/>
          <w:szCs w:val="28"/>
          <w:shd w:val="clear" w:color="auto" w:fill="FFFFFF"/>
        </w:rPr>
        <w:t>від</w:t>
      </w:r>
      <w:proofErr w:type="spellEnd"/>
      <w:r w:rsidRPr="007241DD">
        <w:rPr>
          <w:sz w:val="28"/>
          <w:szCs w:val="28"/>
          <w:shd w:val="clear" w:color="auto" w:fill="FFFFFF"/>
        </w:rPr>
        <w:t xml:space="preserve"> </w:t>
      </w:r>
      <w:r w:rsidR="00A65740" w:rsidRPr="007241DD">
        <w:rPr>
          <w:sz w:val="28"/>
          <w:szCs w:val="28"/>
          <w:shd w:val="clear" w:color="auto" w:fill="FFFFFF"/>
          <w:lang w:val="uk-UA"/>
        </w:rPr>
        <w:t>16</w:t>
      </w:r>
      <w:r w:rsidRPr="007241DD">
        <w:rPr>
          <w:sz w:val="28"/>
          <w:szCs w:val="28"/>
          <w:shd w:val="clear" w:color="auto" w:fill="FFFFFF"/>
        </w:rPr>
        <w:t>.</w:t>
      </w:r>
      <w:r w:rsidR="00A65740" w:rsidRPr="007241DD">
        <w:rPr>
          <w:sz w:val="28"/>
          <w:szCs w:val="28"/>
          <w:shd w:val="clear" w:color="auto" w:fill="FFFFFF"/>
          <w:lang w:val="uk-UA"/>
        </w:rPr>
        <w:t>06</w:t>
      </w:r>
      <w:r w:rsidRPr="007241DD">
        <w:rPr>
          <w:sz w:val="28"/>
          <w:szCs w:val="28"/>
          <w:shd w:val="clear" w:color="auto" w:fill="FFFFFF"/>
        </w:rPr>
        <w:t>.20</w:t>
      </w:r>
      <w:r w:rsidR="00A65740" w:rsidRPr="007241DD">
        <w:rPr>
          <w:sz w:val="28"/>
          <w:szCs w:val="28"/>
          <w:shd w:val="clear" w:color="auto" w:fill="FFFFFF"/>
          <w:lang w:val="uk-UA"/>
        </w:rPr>
        <w:t>20</w:t>
      </w:r>
      <w:r w:rsidRPr="007241DD">
        <w:rPr>
          <w:sz w:val="28"/>
          <w:szCs w:val="28"/>
          <w:shd w:val="clear" w:color="auto" w:fill="FFFFFF"/>
        </w:rPr>
        <w:t xml:space="preserve"> </w:t>
      </w:r>
      <w:r w:rsidR="00A65740" w:rsidRPr="007241DD">
        <w:rPr>
          <w:sz w:val="28"/>
          <w:szCs w:val="28"/>
          <w:bdr w:val="none" w:sz="0" w:space="0" w:color="auto" w:frame="1"/>
          <w:shd w:val="clear" w:color="auto" w:fill="FFFFFF"/>
        </w:rPr>
        <w:t xml:space="preserve">№ </w:t>
      </w:r>
      <w:r w:rsidR="00A65740" w:rsidRPr="007241DD">
        <w:rPr>
          <w:sz w:val="28"/>
          <w:szCs w:val="28"/>
          <w:bdr w:val="none" w:sz="0" w:space="0" w:color="auto" w:frame="1"/>
          <w:shd w:val="clear" w:color="auto" w:fill="FFFFFF"/>
          <w:lang w:val="uk-UA"/>
        </w:rPr>
        <w:t>799</w:t>
      </w:r>
      <w:r w:rsidRPr="007241DD">
        <w:rPr>
          <w:sz w:val="28"/>
          <w:szCs w:val="28"/>
          <w:shd w:val="clear" w:color="auto" w:fill="FFFFFF"/>
        </w:rPr>
        <w:t xml:space="preserve">. </w:t>
      </w:r>
      <w:r w:rsidR="00A65740" w:rsidRPr="007241DD">
        <w:rPr>
          <w:sz w:val="28"/>
          <w:szCs w:val="28"/>
          <w:lang w:val="en-US"/>
        </w:rPr>
        <w:t>URL</w:t>
      </w:r>
      <w:r w:rsidRPr="007241DD">
        <w:rPr>
          <w:sz w:val="28"/>
          <w:szCs w:val="28"/>
          <w:lang w:val="en-US"/>
        </w:rPr>
        <w:t xml:space="preserve">: </w:t>
      </w:r>
      <w:hyperlink r:id="rId23" w:history="1">
        <w:r w:rsidRPr="007241DD">
          <w:rPr>
            <w:rStyle w:val="a5"/>
            <w:color w:val="0070C0"/>
            <w:sz w:val="28"/>
            <w:szCs w:val="28"/>
            <w:lang w:val="en-US"/>
          </w:rPr>
          <w:t>https://uu.edu.ua/upload/Osvita/Navch_metod_d_t/Standarti/227-fizichna-terapiya-ergoterapiya-bakalavr.pdf</w:t>
        </w:r>
      </w:hyperlink>
      <w:r w:rsidRPr="007241DD">
        <w:rPr>
          <w:color w:val="0070C0"/>
          <w:sz w:val="28"/>
          <w:szCs w:val="28"/>
          <w:lang w:val="en-US"/>
        </w:rPr>
        <w:t>.</w:t>
      </w:r>
    </w:p>
    <w:p w14:paraId="032C9D35" w14:textId="2490B603" w:rsidR="00B8709D" w:rsidRPr="007241DD" w:rsidRDefault="00B8709D" w:rsidP="00B8709D">
      <w:pPr>
        <w:numPr>
          <w:ilvl w:val="0"/>
          <w:numId w:val="18"/>
        </w:numPr>
        <w:ind w:left="0" w:firstLine="709"/>
        <w:jc w:val="both"/>
        <w:rPr>
          <w:sz w:val="28"/>
          <w:szCs w:val="28"/>
          <w:lang w:val="uk-UA"/>
        </w:rPr>
      </w:pPr>
      <w:r w:rsidRPr="007241DD">
        <w:rPr>
          <w:color w:val="000000"/>
          <w:sz w:val="28"/>
          <w:szCs w:val="28"/>
          <w:shd w:val="clear" w:color="auto" w:fill="FFFFFF"/>
          <w:lang w:val="uk-UA"/>
        </w:rPr>
        <w:t xml:space="preserve">Стандарт вищої освіти </w:t>
      </w:r>
      <w:r w:rsidRPr="007241DD">
        <w:rPr>
          <w:sz w:val="28"/>
          <w:szCs w:val="28"/>
          <w:shd w:val="clear" w:color="auto" w:fill="FFFFFF"/>
          <w:lang w:val="uk-UA"/>
        </w:rPr>
        <w:t xml:space="preserve">України за </w:t>
      </w:r>
      <w:r w:rsidRPr="007241DD">
        <w:rPr>
          <w:sz w:val="28"/>
          <w:szCs w:val="28"/>
          <w:bdr w:val="none" w:sz="0" w:space="0" w:color="auto" w:frame="1"/>
          <w:shd w:val="clear" w:color="auto" w:fill="FFFFFF"/>
          <w:lang w:val="uk-UA"/>
        </w:rPr>
        <w:t xml:space="preserve">спеціальністю </w:t>
      </w:r>
      <w:r w:rsidR="00A65740" w:rsidRPr="007241DD">
        <w:rPr>
          <w:sz w:val="28"/>
          <w:szCs w:val="28"/>
          <w:bdr w:val="none" w:sz="0" w:space="0" w:color="auto" w:frame="1"/>
          <w:shd w:val="clear" w:color="auto" w:fill="FFFFFF"/>
          <w:lang w:val="uk-UA"/>
        </w:rPr>
        <w:t>016</w:t>
      </w:r>
      <w:r w:rsidR="00A65740" w:rsidRPr="007241DD">
        <w:rPr>
          <w:sz w:val="28"/>
          <w:szCs w:val="28"/>
          <w:bdr w:val="none" w:sz="0" w:space="0" w:color="auto" w:frame="1"/>
          <w:shd w:val="clear" w:color="auto" w:fill="FFFFFF"/>
        </w:rPr>
        <w:t xml:space="preserve"> </w:t>
      </w:r>
      <w:r w:rsidRPr="007241DD">
        <w:rPr>
          <w:sz w:val="28"/>
          <w:szCs w:val="28"/>
          <w:bdr w:val="none" w:sz="0" w:space="0" w:color="auto" w:frame="1"/>
          <w:shd w:val="clear" w:color="auto" w:fill="FFFFFF"/>
          <w:lang w:val="uk-UA"/>
        </w:rPr>
        <w:t>«Спеціальна освіта»</w:t>
      </w:r>
      <w:r w:rsidRPr="007241DD">
        <w:rPr>
          <w:sz w:val="28"/>
          <w:szCs w:val="28"/>
          <w:shd w:val="clear" w:color="auto" w:fill="FFFFFF"/>
          <w:lang w:val="uk-UA"/>
        </w:rPr>
        <w:t xml:space="preserve"> для другого (магістерського) рівня вищої освіти, затверджений і введений в дію наказом Міністерства освіти і науки від 05.01.2021 </w:t>
      </w:r>
      <w:r w:rsidR="00A65740" w:rsidRPr="007241DD">
        <w:rPr>
          <w:sz w:val="28"/>
          <w:szCs w:val="28"/>
          <w:bdr w:val="none" w:sz="0" w:space="0" w:color="auto" w:frame="1"/>
          <w:shd w:val="clear" w:color="auto" w:fill="FFFFFF"/>
          <w:lang w:val="uk-UA"/>
        </w:rPr>
        <w:t xml:space="preserve">№ </w:t>
      </w:r>
      <w:r w:rsidR="00A65740" w:rsidRPr="007241DD">
        <w:rPr>
          <w:sz w:val="28"/>
          <w:szCs w:val="28"/>
          <w:lang w:val="uk-UA"/>
        </w:rPr>
        <w:t>28</w:t>
      </w:r>
      <w:r w:rsidRPr="007241DD">
        <w:rPr>
          <w:sz w:val="28"/>
          <w:szCs w:val="28"/>
          <w:shd w:val="clear" w:color="auto" w:fill="FFFFFF"/>
          <w:lang w:val="uk-UA"/>
        </w:rPr>
        <w:t xml:space="preserve">. </w:t>
      </w:r>
      <w:r w:rsidR="00A65740" w:rsidRPr="007241DD">
        <w:rPr>
          <w:sz w:val="28"/>
          <w:szCs w:val="28"/>
          <w:lang w:val="en-US"/>
        </w:rPr>
        <w:t>URL</w:t>
      </w:r>
      <w:r w:rsidRPr="007241DD">
        <w:rPr>
          <w:kern w:val="36"/>
          <w:sz w:val="28"/>
          <w:szCs w:val="28"/>
          <w:lang w:val="uk-UA"/>
        </w:rPr>
        <w:t>:</w:t>
      </w:r>
      <w:r w:rsidRPr="007241DD">
        <w:rPr>
          <w:sz w:val="28"/>
          <w:szCs w:val="28"/>
          <w:lang w:val="uk-UA"/>
        </w:rPr>
        <w:t xml:space="preserve"> </w:t>
      </w:r>
      <w:hyperlink r:id="rId24" w:history="1">
        <w:r w:rsidR="0096462F" w:rsidRPr="007241DD">
          <w:rPr>
            <w:rStyle w:val="a5"/>
            <w:color w:val="548DD4"/>
            <w:sz w:val="28"/>
            <w:szCs w:val="28"/>
            <w:shd w:val="clear" w:color="auto" w:fill="FFFFFF"/>
            <w:lang w:val="uk-UA"/>
          </w:rPr>
          <w:t>https://uu.edu.ua/upload/Osvita/Navch_metod_d_t/Standarti/016-spetsialna-osvita-mahistr.doc</w:t>
        </w:r>
      </w:hyperlink>
      <w:r w:rsidRPr="007241DD">
        <w:rPr>
          <w:sz w:val="28"/>
          <w:szCs w:val="28"/>
          <w:lang w:val="uk-UA"/>
        </w:rPr>
        <w:t>.</w:t>
      </w:r>
    </w:p>
    <w:p w14:paraId="4F85EF25" w14:textId="77777777" w:rsidR="00A65740" w:rsidRPr="007241DD" w:rsidRDefault="00A65740" w:rsidP="00B8709D">
      <w:pPr>
        <w:tabs>
          <w:tab w:val="left" w:pos="1134"/>
        </w:tabs>
        <w:ind w:firstLine="709"/>
        <w:jc w:val="center"/>
        <w:rPr>
          <w:b/>
          <w:color w:val="000000"/>
          <w:sz w:val="28"/>
          <w:szCs w:val="28"/>
          <w:lang w:val="en-US" w:eastAsia="uk-UA"/>
        </w:rPr>
      </w:pPr>
      <w:r w:rsidRPr="007241DD">
        <w:rPr>
          <w:b/>
          <w:color w:val="000000"/>
          <w:sz w:val="28"/>
          <w:szCs w:val="28"/>
          <w:lang w:val="en-US" w:eastAsia="uk-UA"/>
        </w:rPr>
        <w:br w:type="page"/>
      </w:r>
    </w:p>
    <w:p w14:paraId="2351DABE" w14:textId="1E376E0F" w:rsidR="00B8709D" w:rsidRPr="007241DD" w:rsidRDefault="00B8709D" w:rsidP="00B8709D">
      <w:pPr>
        <w:tabs>
          <w:tab w:val="left" w:pos="1134"/>
        </w:tabs>
        <w:ind w:firstLine="709"/>
        <w:jc w:val="center"/>
        <w:rPr>
          <w:b/>
          <w:color w:val="000000"/>
          <w:sz w:val="28"/>
          <w:szCs w:val="28"/>
          <w:lang w:eastAsia="uk-UA"/>
        </w:rPr>
      </w:pPr>
      <w:r w:rsidRPr="007241DD">
        <w:rPr>
          <w:b/>
          <w:color w:val="000000"/>
          <w:sz w:val="28"/>
          <w:szCs w:val="28"/>
          <w:lang w:eastAsia="uk-UA"/>
        </w:rPr>
        <w:lastRenderedPageBreak/>
        <w:t xml:space="preserve">Б. </w:t>
      </w:r>
      <w:proofErr w:type="spellStart"/>
      <w:r w:rsidRPr="007241DD">
        <w:rPr>
          <w:b/>
          <w:color w:val="000000"/>
          <w:sz w:val="28"/>
          <w:szCs w:val="28"/>
          <w:lang w:eastAsia="uk-UA"/>
        </w:rPr>
        <w:t>Корисні</w:t>
      </w:r>
      <w:proofErr w:type="spellEnd"/>
      <w:r w:rsidRPr="007241DD">
        <w:rPr>
          <w:b/>
          <w:color w:val="000000"/>
          <w:sz w:val="28"/>
          <w:szCs w:val="28"/>
          <w:lang w:eastAsia="uk-UA"/>
        </w:rPr>
        <w:t xml:space="preserve"> </w:t>
      </w:r>
      <w:proofErr w:type="spellStart"/>
      <w:r w:rsidRPr="007241DD">
        <w:rPr>
          <w:b/>
          <w:color w:val="000000"/>
          <w:sz w:val="28"/>
          <w:szCs w:val="28"/>
          <w:lang w:eastAsia="uk-UA"/>
        </w:rPr>
        <w:t>посилання</w:t>
      </w:r>
      <w:proofErr w:type="spellEnd"/>
      <w:r w:rsidRPr="007241DD">
        <w:rPr>
          <w:b/>
          <w:color w:val="000000"/>
          <w:sz w:val="28"/>
          <w:szCs w:val="28"/>
          <w:lang w:eastAsia="uk-UA"/>
        </w:rPr>
        <w:t>:</w:t>
      </w:r>
    </w:p>
    <w:p w14:paraId="16417F19" w14:textId="77777777" w:rsidR="00B8709D" w:rsidRPr="007241DD" w:rsidRDefault="00B8709D" w:rsidP="00B8709D">
      <w:pPr>
        <w:pStyle w:val="af2"/>
        <w:numPr>
          <w:ilvl w:val="0"/>
          <w:numId w:val="18"/>
        </w:numPr>
        <w:tabs>
          <w:tab w:val="left" w:pos="1134"/>
        </w:tabs>
        <w:ind w:left="0" w:firstLine="709"/>
        <w:jc w:val="both"/>
        <w:rPr>
          <w:sz w:val="28"/>
          <w:szCs w:val="28"/>
          <w:lang w:val="en-US" w:eastAsia="uk-UA"/>
        </w:rPr>
      </w:pPr>
      <w:proofErr w:type="spellStart"/>
      <w:r w:rsidRPr="007241DD">
        <w:rPr>
          <w:sz w:val="28"/>
          <w:szCs w:val="28"/>
          <w:lang w:eastAsia="uk-UA"/>
        </w:rPr>
        <w:t>Стандарти</w:t>
      </w:r>
      <w:proofErr w:type="spellEnd"/>
      <w:r w:rsidRPr="007241DD">
        <w:rPr>
          <w:sz w:val="28"/>
          <w:szCs w:val="28"/>
          <w:lang w:eastAsia="uk-UA"/>
        </w:rPr>
        <w:t xml:space="preserve"> і </w:t>
      </w:r>
      <w:proofErr w:type="spellStart"/>
      <w:r w:rsidRPr="007241DD">
        <w:rPr>
          <w:sz w:val="28"/>
          <w:szCs w:val="28"/>
          <w:lang w:eastAsia="uk-UA"/>
        </w:rPr>
        <w:t>рекомендації</w:t>
      </w:r>
      <w:proofErr w:type="spellEnd"/>
      <w:r w:rsidRPr="007241DD">
        <w:rPr>
          <w:sz w:val="28"/>
          <w:szCs w:val="28"/>
          <w:lang w:eastAsia="uk-UA"/>
        </w:rPr>
        <w:t xml:space="preserve"> </w:t>
      </w:r>
      <w:proofErr w:type="spellStart"/>
      <w:r w:rsidRPr="007241DD">
        <w:rPr>
          <w:sz w:val="28"/>
          <w:szCs w:val="28"/>
          <w:lang w:eastAsia="uk-UA"/>
        </w:rPr>
        <w:t>щодо</w:t>
      </w:r>
      <w:proofErr w:type="spellEnd"/>
      <w:r w:rsidRPr="007241DD">
        <w:rPr>
          <w:sz w:val="28"/>
          <w:szCs w:val="28"/>
          <w:lang w:eastAsia="uk-UA"/>
        </w:rPr>
        <w:t xml:space="preserve"> </w:t>
      </w:r>
      <w:proofErr w:type="spellStart"/>
      <w:r w:rsidRPr="007241DD">
        <w:rPr>
          <w:sz w:val="28"/>
          <w:szCs w:val="28"/>
          <w:lang w:eastAsia="uk-UA"/>
        </w:rPr>
        <w:t>забезпечення</w:t>
      </w:r>
      <w:proofErr w:type="spellEnd"/>
      <w:r w:rsidRPr="007241DD">
        <w:rPr>
          <w:sz w:val="28"/>
          <w:szCs w:val="28"/>
          <w:lang w:eastAsia="uk-UA"/>
        </w:rPr>
        <w:t xml:space="preserve"> </w:t>
      </w:r>
      <w:proofErr w:type="spellStart"/>
      <w:r w:rsidRPr="007241DD">
        <w:rPr>
          <w:sz w:val="28"/>
          <w:szCs w:val="28"/>
          <w:lang w:eastAsia="uk-UA"/>
        </w:rPr>
        <w:t>якості</w:t>
      </w:r>
      <w:proofErr w:type="spellEnd"/>
      <w:r w:rsidRPr="007241DD">
        <w:rPr>
          <w:sz w:val="28"/>
          <w:szCs w:val="28"/>
          <w:lang w:eastAsia="uk-UA"/>
        </w:rPr>
        <w:t xml:space="preserve"> в </w:t>
      </w:r>
      <w:proofErr w:type="spellStart"/>
      <w:r w:rsidRPr="007241DD">
        <w:rPr>
          <w:sz w:val="28"/>
          <w:szCs w:val="28"/>
          <w:lang w:eastAsia="uk-UA"/>
        </w:rPr>
        <w:t>Європейському</w:t>
      </w:r>
      <w:proofErr w:type="spellEnd"/>
      <w:r w:rsidRPr="007241DD">
        <w:rPr>
          <w:sz w:val="28"/>
          <w:szCs w:val="28"/>
          <w:lang w:eastAsia="uk-UA"/>
        </w:rPr>
        <w:t xml:space="preserve"> </w:t>
      </w:r>
      <w:proofErr w:type="spellStart"/>
      <w:r w:rsidRPr="007241DD">
        <w:rPr>
          <w:sz w:val="28"/>
          <w:szCs w:val="28"/>
          <w:lang w:eastAsia="uk-UA"/>
        </w:rPr>
        <w:t>просторі</w:t>
      </w:r>
      <w:proofErr w:type="spellEnd"/>
      <w:r w:rsidRPr="007241DD">
        <w:rPr>
          <w:sz w:val="28"/>
          <w:szCs w:val="28"/>
          <w:lang w:eastAsia="uk-UA"/>
        </w:rPr>
        <w:t xml:space="preserve"> </w:t>
      </w:r>
      <w:proofErr w:type="spellStart"/>
      <w:r w:rsidRPr="007241DD">
        <w:rPr>
          <w:sz w:val="28"/>
          <w:szCs w:val="28"/>
          <w:lang w:eastAsia="uk-UA"/>
        </w:rPr>
        <w:t>вищої</w:t>
      </w:r>
      <w:proofErr w:type="spellEnd"/>
      <w:r w:rsidRPr="007241DD">
        <w:rPr>
          <w:sz w:val="28"/>
          <w:szCs w:val="28"/>
          <w:lang w:eastAsia="uk-UA"/>
        </w:rPr>
        <w:t xml:space="preserve"> </w:t>
      </w:r>
      <w:proofErr w:type="spellStart"/>
      <w:r w:rsidRPr="007241DD">
        <w:rPr>
          <w:sz w:val="28"/>
          <w:szCs w:val="28"/>
          <w:lang w:eastAsia="uk-UA"/>
        </w:rPr>
        <w:t>освіти</w:t>
      </w:r>
      <w:proofErr w:type="spellEnd"/>
      <w:r w:rsidRPr="007241DD">
        <w:rPr>
          <w:sz w:val="28"/>
          <w:szCs w:val="28"/>
          <w:lang w:eastAsia="uk-UA"/>
        </w:rPr>
        <w:t xml:space="preserve"> (ESG). </w:t>
      </w:r>
      <w:r w:rsidRPr="007241DD">
        <w:rPr>
          <w:sz w:val="28"/>
          <w:szCs w:val="28"/>
          <w:lang w:val="en-US" w:eastAsia="uk-UA"/>
        </w:rPr>
        <w:t xml:space="preserve">URL: </w:t>
      </w:r>
      <w:hyperlink r:id="rId25" w:history="1">
        <w:r w:rsidRPr="007241DD">
          <w:rPr>
            <w:color w:val="0563C1"/>
            <w:sz w:val="28"/>
            <w:szCs w:val="28"/>
            <w:u w:val="single"/>
            <w:lang w:val="en-US" w:eastAsia="uk-UA"/>
          </w:rPr>
          <w:t>https://ihed.org.ua/wp-content/uploads/2018/10/04_2016_ESG_2015.pdf</w:t>
        </w:r>
      </w:hyperlink>
      <w:r w:rsidRPr="007241DD">
        <w:rPr>
          <w:sz w:val="28"/>
          <w:szCs w:val="28"/>
          <w:lang w:val="en-US" w:eastAsia="uk-UA"/>
        </w:rPr>
        <w:t>.</w:t>
      </w:r>
    </w:p>
    <w:p w14:paraId="69B58DEA" w14:textId="77777777" w:rsidR="00B8709D" w:rsidRPr="007241DD" w:rsidRDefault="00B8709D" w:rsidP="00B8709D">
      <w:pPr>
        <w:pStyle w:val="af2"/>
        <w:numPr>
          <w:ilvl w:val="0"/>
          <w:numId w:val="18"/>
        </w:numPr>
        <w:tabs>
          <w:tab w:val="left" w:pos="1134"/>
        </w:tabs>
        <w:ind w:left="0" w:firstLine="709"/>
        <w:jc w:val="both"/>
        <w:rPr>
          <w:sz w:val="28"/>
          <w:szCs w:val="28"/>
          <w:lang w:val="en-US" w:eastAsia="uk-UA"/>
        </w:rPr>
      </w:pPr>
      <w:r w:rsidRPr="007241DD">
        <w:rPr>
          <w:sz w:val="28"/>
          <w:szCs w:val="28"/>
          <w:lang w:val="en-US" w:eastAsia="uk-UA"/>
        </w:rPr>
        <w:t xml:space="preserve">International Standard Classification of Education ISCED, 2011. URL: </w:t>
      </w:r>
      <w:hyperlink r:id="rId26" w:history="1">
        <w:r w:rsidRPr="007241DD">
          <w:rPr>
            <w:color w:val="0563C1"/>
            <w:sz w:val="28"/>
            <w:szCs w:val="28"/>
            <w:u w:val="single"/>
            <w:lang w:val="en-US" w:eastAsia="uk-UA"/>
          </w:rPr>
          <w:t>http://uis.unesco.org/sites/default/files/documents/international-standard-classification-of-education-isced-2011-en.pdf</w:t>
        </w:r>
      </w:hyperlink>
      <w:r w:rsidRPr="007241DD">
        <w:rPr>
          <w:sz w:val="28"/>
          <w:szCs w:val="28"/>
          <w:lang w:val="en-US" w:eastAsia="uk-UA"/>
        </w:rPr>
        <w:t>.</w:t>
      </w:r>
    </w:p>
    <w:p w14:paraId="75122DCF" w14:textId="77777777" w:rsidR="00B8709D" w:rsidRPr="007241DD" w:rsidRDefault="00B8709D" w:rsidP="00B8709D">
      <w:pPr>
        <w:pStyle w:val="af2"/>
        <w:numPr>
          <w:ilvl w:val="0"/>
          <w:numId w:val="18"/>
        </w:numPr>
        <w:tabs>
          <w:tab w:val="left" w:pos="1134"/>
        </w:tabs>
        <w:ind w:left="0" w:firstLine="709"/>
        <w:jc w:val="both"/>
        <w:rPr>
          <w:sz w:val="28"/>
          <w:szCs w:val="28"/>
          <w:lang w:val="en-US" w:eastAsia="uk-UA"/>
        </w:rPr>
      </w:pPr>
      <w:r w:rsidRPr="007241DD">
        <w:rPr>
          <w:sz w:val="28"/>
          <w:szCs w:val="28"/>
          <w:lang w:val="en-US" w:eastAsia="uk-UA"/>
        </w:rPr>
        <w:t xml:space="preserve">International Standard Classification of Education: Fields of education and training, 2013 (ISCED-F 2013) – Detailed field descriptions. URL: </w:t>
      </w:r>
      <w:hyperlink r:id="rId27" w:history="1">
        <w:r w:rsidRPr="007241DD">
          <w:rPr>
            <w:color w:val="0563C1"/>
            <w:sz w:val="28"/>
            <w:szCs w:val="28"/>
            <w:u w:val="single"/>
            <w:lang w:val="en-US" w:eastAsia="uk-UA"/>
          </w:rPr>
          <w:t>http://uis.unesco.org/sites/default/files/documents/international-standard-classification-of-education-fields-of-education-and-training-2013-detailed-field-descriptions-2015-en.pdf</w:t>
        </w:r>
      </w:hyperlink>
      <w:r w:rsidRPr="007241DD">
        <w:rPr>
          <w:sz w:val="28"/>
          <w:szCs w:val="28"/>
          <w:lang w:val="en-US" w:eastAsia="uk-UA"/>
        </w:rPr>
        <w:t>.</w:t>
      </w:r>
    </w:p>
    <w:p w14:paraId="55745C4D" w14:textId="77777777" w:rsidR="00B8709D" w:rsidRPr="007241DD" w:rsidRDefault="008F7F43" w:rsidP="00B8709D">
      <w:pPr>
        <w:pStyle w:val="af2"/>
        <w:numPr>
          <w:ilvl w:val="0"/>
          <w:numId w:val="18"/>
        </w:numPr>
        <w:tabs>
          <w:tab w:val="left" w:pos="1134"/>
        </w:tabs>
        <w:ind w:left="0" w:firstLine="709"/>
        <w:jc w:val="both"/>
        <w:rPr>
          <w:sz w:val="28"/>
          <w:szCs w:val="28"/>
          <w:lang w:val="en-US" w:eastAsia="uk-UA"/>
        </w:rPr>
      </w:pPr>
      <w:hyperlink r:id="rId28" w:history="1">
        <w:r w:rsidR="00B8709D" w:rsidRPr="007241DD">
          <w:rPr>
            <w:rFonts w:eastAsia="Calibri"/>
            <w:sz w:val="28"/>
            <w:szCs w:val="28"/>
            <w:lang w:val="en-US" w:eastAsia="uk-UA"/>
          </w:rPr>
          <w:t>Manual to Accompany the International Standard Classification of Education, 2011</w:t>
        </w:r>
      </w:hyperlink>
      <w:r w:rsidR="00B8709D" w:rsidRPr="007241DD">
        <w:rPr>
          <w:sz w:val="28"/>
          <w:szCs w:val="28"/>
          <w:lang w:val="en-US"/>
        </w:rPr>
        <w:t>.</w:t>
      </w:r>
      <w:r w:rsidR="00B8709D" w:rsidRPr="007241DD">
        <w:rPr>
          <w:sz w:val="28"/>
          <w:szCs w:val="28"/>
          <w:lang w:val="en-US" w:eastAsia="uk-UA"/>
        </w:rPr>
        <w:t xml:space="preserve"> URL: </w:t>
      </w:r>
      <w:hyperlink r:id="rId29" w:history="1">
        <w:r w:rsidR="00B8709D" w:rsidRPr="007241DD">
          <w:rPr>
            <w:color w:val="0563C1"/>
            <w:sz w:val="28"/>
            <w:szCs w:val="28"/>
            <w:u w:val="single"/>
            <w:lang w:val="en-US" w:eastAsia="uk-UA"/>
          </w:rPr>
          <w:t>http://uis.unesco.org/en/topic/international-standard-classification-education-isced</w:t>
        </w:r>
      </w:hyperlink>
      <w:r w:rsidR="00B8709D" w:rsidRPr="007241DD">
        <w:rPr>
          <w:sz w:val="28"/>
          <w:szCs w:val="28"/>
          <w:lang w:val="en-US" w:eastAsia="uk-UA"/>
        </w:rPr>
        <w:t>.</w:t>
      </w:r>
    </w:p>
    <w:p w14:paraId="6C05EAC9" w14:textId="77777777" w:rsidR="00B8709D" w:rsidRPr="007241DD" w:rsidRDefault="00B8709D" w:rsidP="00B8709D">
      <w:pPr>
        <w:pStyle w:val="af2"/>
        <w:numPr>
          <w:ilvl w:val="0"/>
          <w:numId w:val="18"/>
        </w:numPr>
        <w:tabs>
          <w:tab w:val="left" w:pos="1134"/>
          <w:tab w:val="left" w:pos="1701"/>
        </w:tabs>
        <w:ind w:left="0" w:firstLine="709"/>
        <w:jc w:val="both"/>
        <w:rPr>
          <w:sz w:val="28"/>
          <w:szCs w:val="28"/>
          <w:lang w:val="en-US" w:eastAsia="uk-UA"/>
        </w:rPr>
      </w:pPr>
      <w:r w:rsidRPr="007241DD">
        <w:rPr>
          <w:sz w:val="28"/>
          <w:szCs w:val="28"/>
          <w:lang w:val="en-US" w:eastAsia="uk-UA"/>
        </w:rPr>
        <w:t>EQF, 2017 (</w:t>
      </w:r>
      <w:proofErr w:type="spellStart"/>
      <w:r w:rsidRPr="007241DD">
        <w:rPr>
          <w:sz w:val="28"/>
          <w:szCs w:val="28"/>
          <w:lang w:eastAsia="uk-UA"/>
        </w:rPr>
        <w:t>Європейська</w:t>
      </w:r>
      <w:proofErr w:type="spellEnd"/>
      <w:r w:rsidRPr="007241DD">
        <w:rPr>
          <w:sz w:val="28"/>
          <w:szCs w:val="28"/>
          <w:lang w:val="en-US" w:eastAsia="uk-UA"/>
        </w:rPr>
        <w:t xml:space="preserve"> </w:t>
      </w:r>
      <w:r w:rsidRPr="007241DD">
        <w:rPr>
          <w:sz w:val="28"/>
          <w:szCs w:val="28"/>
          <w:lang w:eastAsia="uk-UA"/>
        </w:rPr>
        <w:t>рамка</w:t>
      </w:r>
      <w:r w:rsidRPr="007241DD">
        <w:rPr>
          <w:sz w:val="28"/>
          <w:szCs w:val="28"/>
          <w:lang w:val="en-US" w:eastAsia="uk-UA"/>
        </w:rPr>
        <w:t xml:space="preserve"> </w:t>
      </w:r>
      <w:proofErr w:type="spellStart"/>
      <w:r w:rsidRPr="007241DD">
        <w:rPr>
          <w:sz w:val="28"/>
          <w:szCs w:val="28"/>
          <w:lang w:eastAsia="uk-UA"/>
        </w:rPr>
        <w:t>кваліфікацій</w:t>
      </w:r>
      <w:proofErr w:type="spellEnd"/>
      <w:r w:rsidRPr="007241DD">
        <w:rPr>
          <w:sz w:val="28"/>
          <w:szCs w:val="28"/>
          <w:lang w:val="en-US" w:eastAsia="uk-UA"/>
        </w:rPr>
        <w:t xml:space="preserve">). URL: </w:t>
      </w:r>
      <w:hyperlink r:id="rId30" w:history="1">
        <w:r w:rsidRPr="007241DD">
          <w:rPr>
            <w:rStyle w:val="a5"/>
            <w:color w:val="0070C0"/>
            <w:sz w:val="28"/>
            <w:szCs w:val="28"/>
            <w:lang w:val="en-US" w:eastAsia="uk-UA"/>
          </w:rPr>
          <w:t>https://ec.europa.eu/ploteus/content/descriptors-page</w:t>
        </w:r>
      </w:hyperlink>
      <w:r w:rsidRPr="007241DD">
        <w:rPr>
          <w:color w:val="0070C0"/>
          <w:sz w:val="28"/>
          <w:szCs w:val="28"/>
          <w:lang w:val="en-US" w:eastAsia="uk-UA"/>
        </w:rPr>
        <w:t>.</w:t>
      </w:r>
    </w:p>
    <w:p w14:paraId="3A0D01AD" w14:textId="77777777" w:rsidR="00B8709D" w:rsidRPr="007241DD" w:rsidRDefault="00B8709D" w:rsidP="00B8709D">
      <w:pPr>
        <w:pStyle w:val="af2"/>
        <w:numPr>
          <w:ilvl w:val="0"/>
          <w:numId w:val="18"/>
        </w:numPr>
        <w:tabs>
          <w:tab w:val="left" w:pos="1134"/>
          <w:tab w:val="left" w:pos="1701"/>
        </w:tabs>
        <w:autoSpaceDE w:val="0"/>
        <w:autoSpaceDN w:val="0"/>
        <w:adjustRightInd w:val="0"/>
        <w:ind w:left="0" w:firstLine="709"/>
        <w:jc w:val="both"/>
        <w:rPr>
          <w:bCs/>
          <w:iCs/>
          <w:sz w:val="28"/>
          <w:szCs w:val="28"/>
          <w:lang w:val="en-US"/>
        </w:rPr>
      </w:pPr>
      <w:r w:rsidRPr="007241DD">
        <w:rPr>
          <w:sz w:val="28"/>
          <w:szCs w:val="28"/>
          <w:lang w:val="en-US" w:eastAsia="uk-UA"/>
        </w:rPr>
        <w:t>QF EHEA, 2018 (</w:t>
      </w:r>
      <w:r w:rsidRPr="007241DD">
        <w:rPr>
          <w:sz w:val="28"/>
          <w:szCs w:val="28"/>
          <w:lang w:eastAsia="uk-UA"/>
        </w:rPr>
        <w:t>Рамка</w:t>
      </w:r>
      <w:r w:rsidRPr="007241DD">
        <w:rPr>
          <w:sz w:val="28"/>
          <w:szCs w:val="28"/>
          <w:lang w:val="en-US" w:eastAsia="uk-UA"/>
        </w:rPr>
        <w:t xml:space="preserve"> </w:t>
      </w:r>
      <w:proofErr w:type="spellStart"/>
      <w:r w:rsidRPr="007241DD">
        <w:rPr>
          <w:sz w:val="28"/>
          <w:szCs w:val="28"/>
          <w:lang w:eastAsia="uk-UA"/>
        </w:rPr>
        <w:t>кваліфікацій</w:t>
      </w:r>
      <w:proofErr w:type="spellEnd"/>
      <w:r w:rsidRPr="007241DD">
        <w:rPr>
          <w:sz w:val="28"/>
          <w:szCs w:val="28"/>
          <w:lang w:val="en-US" w:eastAsia="uk-UA"/>
        </w:rPr>
        <w:t xml:space="preserve"> </w:t>
      </w:r>
      <w:r w:rsidRPr="007241DD">
        <w:rPr>
          <w:sz w:val="28"/>
          <w:szCs w:val="28"/>
          <w:lang w:eastAsia="uk-UA"/>
        </w:rPr>
        <w:t>ЄПВО</w:t>
      </w:r>
      <w:r w:rsidRPr="007241DD">
        <w:rPr>
          <w:sz w:val="28"/>
          <w:szCs w:val="28"/>
          <w:lang w:val="en-US" w:eastAsia="uk-UA"/>
        </w:rPr>
        <w:t xml:space="preserve">). URL: </w:t>
      </w:r>
      <w:hyperlink r:id="rId31" w:history="1">
        <w:r w:rsidRPr="007241DD">
          <w:rPr>
            <w:rStyle w:val="a5"/>
            <w:color w:val="0070C0"/>
            <w:sz w:val="28"/>
            <w:szCs w:val="28"/>
            <w:lang w:val="en-US" w:eastAsia="uk-UA"/>
          </w:rPr>
          <w:t>http://www.ehea.info/Upload/document/ministerial_declarations/EHEAParis2018_Communique_AppendixIII_952778.pdf</w:t>
        </w:r>
      </w:hyperlink>
      <w:r w:rsidRPr="007241DD">
        <w:rPr>
          <w:color w:val="0070C0"/>
          <w:sz w:val="28"/>
          <w:szCs w:val="28"/>
          <w:lang w:val="en-US" w:eastAsia="uk-UA"/>
        </w:rPr>
        <w:t>.</w:t>
      </w:r>
    </w:p>
    <w:p w14:paraId="20062FFA" w14:textId="77777777" w:rsidR="00B8709D" w:rsidRPr="007241DD" w:rsidRDefault="00B8709D" w:rsidP="00B8709D">
      <w:pPr>
        <w:pStyle w:val="af2"/>
        <w:numPr>
          <w:ilvl w:val="0"/>
          <w:numId w:val="18"/>
        </w:numPr>
        <w:tabs>
          <w:tab w:val="left" w:pos="1134"/>
        </w:tabs>
        <w:ind w:left="0" w:firstLine="709"/>
        <w:jc w:val="both"/>
        <w:rPr>
          <w:sz w:val="28"/>
          <w:szCs w:val="28"/>
          <w:lang w:eastAsia="uk-UA"/>
        </w:rPr>
      </w:pPr>
      <w:r w:rsidRPr="007241DD">
        <w:rPr>
          <w:sz w:val="28"/>
          <w:szCs w:val="28"/>
          <w:lang w:eastAsia="uk-UA"/>
        </w:rPr>
        <w:t xml:space="preserve">TUNING (для </w:t>
      </w:r>
      <w:proofErr w:type="spellStart"/>
      <w:r w:rsidRPr="007241DD">
        <w:rPr>
          <w:sz w:val="28"/>
          <w:szCs w:val="28"/>
          <w:lang w:eastAsia="uk-UA"/>
        </w:rPr>
        <w:t>ознайомлення</w:t>
      </w:r>
      <w:proofErr w:type="spellEnd"/>
      <w:r w:rsidRPr="007241DD">
        <w:rPr>
          <w:sz w:val="28"/>
          <w:szCs w:val="28"/>
          <w:lang w:eastAsia="uk-UA"/>
        </w:rPr>
        <w:t xml:space="preserve"> </w:t>
      </w:r>
      <w:proofErr w:type="spellStart"/>
      <w:r w:rsidRPr="007241DD">
        <w:rPr>
          <w:sz w:val="28"/>
          <w:szCs w:val="28"/>
          <w:lang w:eastAsia="uk-UA"/>
        </w:rPr>
        <w:t>зі</w:t>
      </w:r>
      <w:proofErr w:type="spellEnd"/>
      <w:r w:rsidRPr="007241DD">
        <w:rPr>
          <w:sz w:val="28"/>
          <w:szCs w:val="28"/>
          <w:lang w:eastAsia="uk-UA"/>
        </w:rPr>
        <w:t xml:space="preserve"> </w:t>
      </w:r>
      <w:proofErr w:type="spellStart"/>
      <w:r w:rsidRPr="007241DD">
        <w:rPr>
          <w:sz w:val="28"/>
          <w:szCs w:val="28"/>
          <w:lang w:eastAsia="uk-UA"/>
        </w:rPr>
        <w:t>спеціальними</w:t>
      </w:r>
      <w:proofErr w:type="spellEnd"/>
      <w:r w:rsidRPr="007241DD">
        <w:rPr>
          <w:sz w:val="28"/>
          <w:szCs w:val="28"/>
          <w:lang w:eastAsia="uk-UA"/>
        </w:rPr>
        <w:t xml:space="preserve"> (</w:t>
      </w:r>
      <w:proofErr w:type="spellStart"/>
      <w:r w:rsidRPr="007241DD">
        <w:rPr>
          <w:sz w:val="28"/>
          <w:szCs w:val="28"/>
          <w:lang w:eastAsia="uk-UA"/>
        </w:rPr>
        <w:t>фаховими</w:t>
      </w:r>
      <w:proofErr w:type="spellEnd"/>
      <w:r w:rsidRPr="007241DD">
        <w:rPr>
          <w:sz w:val="28"/>
          <w:szCs w:val="28"/>
          <w:lang w:eastAsia="uk-UA"/>
        </w:rPr>
        <w:t xml:space="preserve">) та </w:t>
      </w:r>
      <w:proofErr w:type="spellStart"/>
      <w:r w:rsidRPr="007241DD">
        <w:rPr>
          <w:sz w:val="28"/>
          <w:szCs w:val="28"/>
          <w:lang w:eastAsia="uk-UA"/>
        </w:rPr>
        <w:t>загальними</w:t>
      </w:r>
      <w:proofErr w:type="spellEnd"/>
      <w:r w:rsidRPr="007241DD">
        <w:rPr>
          <w:sz w:val="28"/>
          <w:szCs w:val="28"/>
          <w:lang w:eastAsia="uk-UA"/>
        </w:rPr>
        <w:t xml:space="preserve"> компетентностями та прикладами </w:t>
      </w:r>
      <w:proofErr w:type="spellStart"/>
      <w:r w:rsidRPr="007241DD">
        <w:rPr>
          <w:sz w:val="28"/>
          <w:szCs w:val="28"/>
          <w:lang w:eastAsia="uk-UA"/>
        </w:rPr>
        <w:t>стандартів</w:t>
      </w:r>
      <w:proofErr w:type="spellEnd"/>
      <w:r w:rsidRPr="007241DD">
        <w:rPr>
          <w:sz w:val="28"/>
          <w:szCs w:val="28"/>
          <w:lang w:eastAsia="uk-UA"/>
        </w:rPr>
        <w:t xml:space="preserve">. </w:t>
      </w:r>
      <w:r w:rsidRPr="007241DD">
        <w:rPr>
          <w:sz w:val="28"/>
          <w:szCs w:val="28"/>
          <w:lang w:val="en-US" w:eastAsia="uk-UA"/>
        </w:rPr>
        <w:t>URL</w:t>
      </w:r>
      <w:r w:rsidRPr="007241DD">
        <w:rPr>
          <w:sz w:val="28"/>
          <w:szCs w:val="28"/>
          <w:lang w:eastAsia="uk-UA"/>
        </w:rPr>
        <w:t xml:space="preserve">: </w:t>
      </w:r>
      <w:hyperlink r:id="rId32" w:history="1">
        <w:r w:rsidRPr="007241DD">
          <w:rPr>
            <w:color w:val="0563C1"/>
            <w:sz w:val="28"/>
            <w:szCs w:val="28"/>
            <w:u w:val="single"/>
            <w:lang w:eastAsia="uk-UA"/>
          </w:rPr>
          <w:t>http://www.unideusto.org/tuningeu/</w:t>
        </w:r>
      </w:hyperlink>
      <w:r w:rsidRPr="007241DD">
        <w:rPr>
          <w:sz w:val="28"/>
          <w:szCs w:val="28"/>
          <w:lang w:eastAsia="uk-UA"/>
        </w:rPr>
        <w:t>.</w:t>
      </w:r>
    </w:p>
    <w:p w14:paraId="286B5367" w14:textId="33A85845" w:rsidR="00B8709D" w:rsidRPr="007241DD" w:rsidRDefault="00B8709D" w:rsidP="00B8709D">
      <w:pPr>
        <w:pStyle w:val="af2"/>
        <w:numPr>
          <w:ilvl w:val="0"/>
          <w:numId w:val="18"/>
        </w:numPr>
        <w:tabs>
          <w:tab w:val="left" w:pos="1134"/>
        </w:tabs>
        <w:ind w:left="0" w:firstLine="709"/>
        <w:jc w:val="both"/>
        <w:rPr>
          <w:sz w:val="28"/>
          <w:szCs w:val="28"/>
          <w:lang w:eastAsia="uk-UA"/>
        </w:rPr>
      </w:pPr>
      <w:proofErr w:type="spellStart"/>
      <w:r w:rsidRPr="007241DD">
        <w:rPr>
          <w:sz w:val="28"/>
          <w:szCs w:val="28"/>
          <w:lang w:eastAsia="uk-UA"/>
        </w:rPr>
        <w:t>Національний</w:t>
      </w:r>
      <w:proofErr w:type="spellEnd"/>
      <w:r w:rsidRPr="007241DD">
        <w:rPr>
          <w:sz w:val="28"/>
          <w:szCs w:val="28"/>
          <w:lang w:eastAsia="uk-UA"/>
        </w:rPr>
        <w:t xml:space="preserve"> </w:t>
      </w:r>
      <w:proofErr w:type="spellStart"/>
      <w:r w:rsidRPr="007241DD">
        <w:rPr>
          <w:sz w:val="28"/>
          <w:szCs w:val="28"/>
          <w:lang w:eastAsia="uk-UA"/>
        </w:rPr>
        <w:t>освітній</w:t>
      </w:r>
      <w:proofErr w:type="spellEnd"/>
      <w:r w:rsidRPr="007241DD">
        <w:rPr>
          <w:sz w:val="28"/>
          <w:szCs w:val="28"/>
          <w:lang w:eastAsia="uk-UA"/>
        </w:rPr>
        <w:t xml:space="preserve"> </w:t>
      </w:r>
      <w:proofErr w:type="spellStart"/>
      <w:r w:rsidRPr="007241DD">
        <w:rPr>
          <w:sz w:val="28"/>
          <w:szCs w:val="28"/>
          <w:lang w:eastAsia="uk-UA"/>
        </w:rPr>
        <w:t>глосарій</w:t>
      </w:r>
      <w:proofErr w:type="spellEnd"/>
      <w:r w:rsidRPr="007241DD">
        <w:rPr>
          <w:sz w:val="28"/>
          <w:szCs w:val="28"/>
          <w:lang w:eastAsia="uk-UA"/>
        </w:rPr>
        <w:t xml:space="preserve">: </w:t>
      </w:r>
      <w:proofErr w:type="spellStart"/>
      <w:r w:rsidRPr="007241DD">
        <w:rPr>
          <w:sz w:val="28"/>
          <w:szCs w:val="28"/>
          <w:lang w:eastAsia="uk-UA"/>
        </w:rPr>
        <w:t>вища</w:t>
      </w:r>
      <w:proofErr w:type="spellEnd"/>
      <w:r w:rsidRPr="007241DD">
        <w:rPr>
          <w:sz w:val="28"/>
          <w:szCs w:val="28"/>
          <w:lang w:eastAsia="uk-UA"/>
        </w:rPr>
        <w:t xml:space="preserve"> </w:t>
      </w:r>
      <w:proofErr w:type="spellStart"/>
      <w:r w:rsidRPr="007241DD">
        <w:rPr>
          <w:sz w:val="28"/>
          <w:szCs w:val="28"/>
          <w:lang w:eastAsia="uk-UA"/>
        </w:rPr>
        <w:t>освіта</w:t>
      </w:r>
      <w:proofErr w:type="spellEnd"/>
      <w:r w:rsidRPr="007241DD">
        <w:rPr>
          <w:sz w:val="28"/>
          <w:szCs w:val="28"/>
          <w:lang w:eastAsia="uk-UA"/>
        </w:rPr>
        <w:t xml:space="preserve"> / 2-е вид., </w:t>
      </w:r>
      <w:proofErr w:type="spellStart"/>
      <w:r w:rsidRPr="007241DD">
        <w:rPr>
          <w:sz w:val="28"/>
          <w:szCs w:val="28"/>
          <w:lang w:eastAsia="uk-UA"/>
        </w:rPr>
        <w:t>перероб</w:t>
      </w:r>
      <w:proofErr w:type="spellEnd"/>
      <w:r w:rsidRPr="007241DD">
        <w:rPr>
          <w:sz w:val="28"/>
          <w:szCs w:val="28"/>
          <w:lang w:eastAsia="uk-UA"/>
        </w:rPr>
        <w:t>. і доп. / авт.-уклад</w:t>
      </w:r>
      <w:proofErr w:type="gramStart"/>
      <w:r w:rsidRPr="007241DD">
        <w:rPr>
          <w:sz w:val="28"/>
          <w:szCs w:val="28"/>
          <w:lang w:eastAsia="uk-UA"/>
        </w:rPr>
        <w:t>. :</w:t>
      </w:r>
      <w:proofErr w:type="gramEnd"/>
      <w:r w:rsidRPr="007241DD">
        <w:rPr>
          <w:sz w:val="28"/>
          <w:szCs w:val="28"/>
          <w:lang w:eastAsia="uk-UA"/>
        </w:rPr>
        <w:t xml:space="preserve"> В. М. Захарченко, С. А. </w:t>
      </w:r>
      <w:proofErr w:type="spellStart"/>
      <w:r w:rsidRPr="007241DD">
        <w:rPr>
          <w:sz w:val="28"/>
          <w:szCs w:val="28"/>
          <w:lang w:eastAsia="uk-UA"/>
        </w:rPr>
        <w:t>Калашнікова</w:t>
      </w:r>
      <w:proofErr w:type="spellEnd"/>
      <w:r w:rsidRPr="007241DD">
        <w:rPr>
          <w:sz w:val="28"/>
          <w:szCs w:val="28"/>
          <w:lang w:eastAsia="uk-UA"/>
        </w:rPr>
        <w:t xml:space="preserve">, В. І. </w:t>
      </w:r>
      <w:proofErr w:type="spellStart"/>
      <w:r w:rsidRPr="007241DD">
        <w:rPr>
          <w:sz w:val="28"/>
          <w:szCs w:val="28"/>
          <w:lang w:eastAsia="uk-UA"/>
        </w:rPr>
        <w:t>Луговий</w:t>
      </w:r>
      <w:proofErr w:type="spellEnd"/>
      <w:r w:rsidRPr="007241DD">
        <w:rPr>
          <w:sz w:val="28"/>
          <w:szCs w:val="28"/>
          <w:lang w:eastAsia="uk-UA"/>
        </w:rPr>
        <w:t xml:space="preserve">, А. В. </w:t>
      </w:r>
      <w:proofErr w:type="spellStart"/>
      <w:r w:rsidRPr="007241DD">
        <w:rPr>
          <w:sz w:val="28"/>
          <w:szCs w:val="28"/>
          <w:lang w:eastAsia="uk-UA"/>
        </w:rPr>
        <w:t>Ставицький</w:t>
      </w:r>
      <w:proofErr w:type="spellEnd"/>
      <w:r w:rsidRPr="007241DD">
        <w:rPr>
          <w:sz w:val="28"/>
          <w:szCs w:val="28"/>
          <w:lang w:eastAsia="uk-UA"/>
        </w:rPr>
        <w:t xml:space="preserve">, Ю. М. </w:t>
      </w:r>
      <w:proofErr w:type="spellStart"/>
      <w:r w:rsidRPr="007241DD">
        <w:rPr>
          <w:sz w:val="28"/>
          <w:szCs w:val="28"/>
          <w:lang w:eastAsia="uk-UA"/>
        </w:rPr>
        <w:t>Рашкевич</w:t>
      </w:r>
      <w:proofErr w:type="spellEnd"/>
      <w:r w:rsidRPr="007241DD">
        <w:rPr>
          <w:sz w:val="28"/>
          <w:szCs w:val="28"/>
          <w:lang w:eastAsia="uk-UA"/>
        </w:rPr>
        <w:t xml:space="preserve">, Ж. В. </w:t>
      </w:r>
      <w:proofErr w:type="spellStart"/>
      <w:r w:rsidRPr="007241DD">
        <w:rPr>
          <w:sz w:val="28"/>
          <w:szCs w:val="28"/>
          <w:lang w:eastAsia="uk-UA"/>
        </w:rPr>
        <w:t>Таланова</w:t>
      </w:r>
      <w:proofErr w:type="spellEnd"/>
      <w:r w:rsidRPr="007241DD">
        <w:rPr>
          <w:sz w:val="28"/>
          <w:szCs w:val="28"/>
          <w:lang w:eastAsia="uk-UA"/>
        </w:rPr>
        <w:t xml:space="preserve"> / За ред. В.</w:t>
      </w:r>
      <w:r w:rsidR="00A65740" w:rsidRPr="007241DD">
        <w:rPr>
          <w:sz w:val="28"/>
          <w:szCs w:val="28"/>
          <w:lang w:val="uk-UA" w:eastAsia="uk-UA"/>
        </w:rPr>
        <w:t xml:space="preserve"> </w:t>
      </w:r>
      <w:r w:rsidRPr="007241DD">
        <w:rPr>
          <w:sz w:val="28"/>
          <w:szCs w:val="28"/>
          <w:lang w:eastAsia="uk-UA"/>
        </w:rPr>
        <w:t>Г.</w:t>
      </w:r>
      <w:r w:rsidR="00A65740" w:rsidRPr="007241DD">
        <w:rPr>
          <w:sz w:val="28"/>
          <w:szCs w:val="28"/>
          <w:lang w:val="uk-UA" w:eastAsia="uk-UA"/>
        </w:rPr>
        <w:t xml:space="preserve"> </w:t>
      </w:r>
      <w:proofErr w:type="spellStart"/>
      <w:r w:rsidRPr="007241DD">
        <w:rPr>
          <w:sz w:val="28"/>
          <w:szCs w:val="28"/>
          <w:lang w:eastAsia="uk-UA"/>
        </w:rPr>
        <w:t>Кременя</w:t>
      </w:r>
      <w:proofErr w:type="spellEnd"/>
      <w:r w:rsidRPr="007241DD">
        <w:rPr>
          <w:sz w:val="28"/>
          <w:szCs w:val="28"/>
          <w:lang w:eastAsia="uk-UA"/>
        </w:rPr>
        <w:t xml:space="preserve">. </w:t>
      </w:r>
      <w:proofErr w:type="gramStart"/>
      <w:r w:rsidRPr="007241DD">
        <w:rPr>
          <w:sz w:val="28"/>
          <w:szCs w:val="28"/>
          <w:lang w:eastAsia="uk-UA"/>
        </w:rPr>
        <w:t>К. :</w:t>
      </w:r>
      <w:proofErr w:type="gramEnd"/>
      <w:r w:rsidRPr="007241DD">
        <w:rPr>
          <w:sz w:val="28"/>
          <w:szCs w:val="28"/>
          <w:lang w:eastAsia="uk-UA"/>
        </w:rPr>
        <w:t xml:space="preserve"> ТОВ «</w:t>
      </w:r>
      <w:proofErr w:type="spellStart"/>
      <w:r w:rsidRPr="007241DD">
        <w:rPr>
          <w:sz w:val="28"/>
          <w:szCs w:val="28"/>
          <w:lang w:eastAsia="uk-UA"/>
        </w:rPr>
        <w:t>В</w:t>
      </w:r>
      <w:r w:rsidR="00A65740" w:rsidRPr="007241DD">
        <w:rPr>
          <w:sz w:val="28"/>
          <w:szCs w:val="28"/>
          <w:lang w:eastAsia="uk-UA"/>
        </w:rPr>
        <w:t>идавничий</w:t>
      </w:r>
      <w:proofErr w:type="spellEnd"/>
      <w:r w:rsidR="00A65740" w:rsidRPr="007241DD">
        <w:rPr>
          <w:sz w:val="28"/>
          <w:szCs w:val="28"/>
          <w:lang w:eastAsia="uk-UA"/>
        </w:rPr>
        <w:t xml:space="preserve"> </w:t>
      </w:r>
      <w:proofErr w:type="spellStart"/>
      <w:r w:rsidR="00A65740" w:rsidRPr="007241DD">
        <w:rPr>
          <w:sz w:val="28"/>
          <w:szCs w:val="28"/>
          <w:lang w:eastAsia="uk-UA"/>
        </w:rPr>
        <w:t>дім</w:t>
      </w:r>
      <w:proofErr w:type="spellEnd"/>
      <w:r w:rsidR="00A65740" w:rsidRPr="007241DD">
        <w:rPr>
          <w:sz w:val="28"/>
          <w:szCs w:val="28"/>
          <w:lang w:eastAsia="uk-UA"/>
        </w:rPr>
        <w:t xml:space="preserve"> «</w:t>
      </w:r>
      <w:proofErr w:type="spellStart"/>
      <w:r w:rsidR="00A65740" w:rsidRPr="007241DD">
        <w:rPr>
          <w:sz w:val="28"/>
          <w:szCs w:val="28"/>
          <w:lang w:eastAsia="uk-UA"/>
        </w:rPr>
        <w:t>Плеяди</w:t>
      </w:r>
      <w:proofErr w:type="spellEnd"/>
      <w:r w:rsidR="00A65740" w:rsidRPr="007241DD">
        <w:rPr>
          <w:sz w:val="28"/>
          <w:szCs w:val="28"/>
          <w:lang w:eastAsia="uk-UA"/>
        </w:rPr>
        <w:t xml:space="preserve">», 2014. </w:t>
      </w:r>
      <w:r w:rsidRPr="007241DD">
        <w:rPr>
          <w:sz w:val="28"/>
          <w:szCs w:val="28"/>
          <w:lang w:eastAsia="uk-UA"/>
        </w:rPr>
        <w:t xml:space="preserve">100 с. </w:t>
      </w:r>
      <w:r w:rsidRPr="007241DD">
        <w:rPr>
          <w:sz w:val="28"/>
          <w:szCs w:val="28"/>
          <w:lang w:val="en-US" w:eastAsia="uk-UA"/>
        </w:rPr>
        <w:t>URL</w:t>
      </w:r>
      <w:r w:rsidRPr="007241DD">
        <w:rPr>
          <w:sz w:val="28"/>
          <w:szCs w:val="28"/>
          <w:lang w:eastAsia="uk-UA"/>
        </w:rPr>
        <w:t xml:space="preserve">: </w:t>
      </w:r>
      <w:hyperlink r:id="rId33" w:history="1">
        <w:r w:rsidRPr="007241DD">
          <w:rPr>
            <w:rStyle w:val="a5"/>
            <w:color w:val="0070C0"/>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7241DD">
        <w:rPr>
          <w:color w:val="0070C0"/>
          <w:sz w:val="28"/>
          <w:szCs w:val="28"/>
          <w:lang w:eastAsia="uk-UA"/>
        </w:rPr>
        <w:t>.</w:t>
      </w:r>
    </w:p>
    <w:p w14:paraId="386B5822" w14:textId="611DFDC4" w:rsidR="00B8709D" w:rsidRPr="007241DD" w:rsidRDefault="00B8709D" w:rsidP="00B8709D">
      <w:pPr>
        <w:pStyle w:val="af2"/>
        <w:numPr>
          <w:ilvl w:val="0"/>
          <w:numId w:val="18"/>
        </w:numPr>
        <w:tabs>
          <w:tab w:val="left" w:pos="1134"/>
        </w:tabs>
        <w:ind w:left="0" w:firstLine="709"/>
        <w:jc w:val="both"/>
        <w:rPr>
          <w:sz w:val="28"/>
          <w:szCs w:val="28"/>
          <w:lang w:val="en-US" w:eastAsia="uk-UA"/>
        </w:rPr>
      </w:pPr>
      <w:proofErr w:type="spellStart"/>
      <w:r w:rsidRPr="007241DD">
        <w:rPr>
          <w:sz w:val="28"/>
          <w:szCs w:val="28"/>
          <w:lang w:eastAsia="uk-UA"/>
        </w:rPr>
        <w:t>Рашкевич</w:t>
      </w:r>
      <w:proofErr w:type="spellEnd"/>
      <w:r w:rsidRPr="007241DD">
        <w:rPr>
          <w:sz w:val="28"/>
          <w:szCs w:val="28"/>
          <w:lang w:eastAsia="uk-UA"/>
        </w:rPr>
        <w:t xml:space="preserve"> Ю.М. </w:t>
      </w:r>
      <w:proofErr w:type="spellStart"/>
      <w:r w:rsidRPr="007241DD">
        <w:rPr>
          <w:sz w:val="28"/>
          <w:szCs w:val="28"/>
          <w:lang w:eastAsia="uk-UA"/>
        </w:rPr>
        <w:t>Болонський</w:t>
      </w:r>
      <w:proofErr w:type="spellEnd"/>
      <w:r w:rsidRPr="007241DD">
        <w:rPr>
          <w:sz w:val="28"/>
          <w:szCs w:val="28"/>
          <w:lang w:eastAsia="uk-UA"/>
        </w:rPr>
        <w:t xml:space="preserve"> </w:t>
      </w:r>
      <w:proofErr w:type="spellStart"/>
      <w:r w:rsidRPr="007241DD">
        <w:rPr>
          <w:sz w:val="28"/>
          <w:szCs w:val="28"/>
          <w:lang w:eastAsia="uk-UA"/>
        </w:rPr>
        <w:t>процес</w:t>
      </w:r>
      <w:proofErr w:type="spellEnd"/>
      <w:r w:rsidRPr="007241DD">
        <w:rPr>
          <w:sz w:val="28"/>
          <w:szCs w:val="28"/>
          <w:lang w:eastAsia="uk-UA"/>
        </w:rPr>
        <w:t xml:space="preserve"> та нова парадигма </w:t>
      </w:r>
      <w:proofErr w:type="spellStart"/>
      <w:r w:rsidRPr="007241DD">
        <w:rPr>
          <w:sz w:val="28"/>
          <w:szCs w:val="28"/>
          <w:lang w:eastAsia="uk-UA"/>
        </w:rPr>
        <w:t>вищої</w:t>
      </w:r>
      <w:proofErr w:type="spellEnd"/>
      <w:r w:rsidRPr="007241DD">
        <w:rPr>
          <w:sz w:val="28"/>
          <w:szCs w:val="28"/>
          <w:lang w:eastAsia="uk-UA"/>
        </w:rPr>
        <w:t xml:space="preserve"> </w:t>
      </w:r>
      <w:proofErr w:type="spellStart"/>
      <w:r w:rsidRPr="007241DD">
        <w:rPr>
          <w:sz w:val="28"/>
          <w:szCs w:val="28"/>
          <w:lang w:eastAsia="uk-UA"/>
        </w:rPr>
        <w:t>освіти</w:t>
      </w:r>
      <w:proofErr w:type="spellEnd"/>
      <w:r w:rsidRPr="007241DD">
        <w:rPr>
          <w:sz w:val="28"/>
          <w:szCs w:val="28"/>
          <w:lang w:eastAsia="uk-UA"/>
        </w:rPr>
        <w:t xml:space="preserve">. </w:t>
      </w:r>
      <w:r w:rsidR="00A65740" w:rsidRPr="007241DD">
        <w:rPr>
          <w:sz w:val="28"/>
          <w:szCs w:val="28"/>
          <w:lang w:val="en-US" w:eastAsia="uk-UA"/>
        </w:rPr>
        <w:t>URL:</w:t>
      </w:r>
      <w:r w:rsidRPr="007241DD">
        <w:rPr>
          <w:sz w:val="28"/>
          <w:szCs w:val="28"/>
          <w:lang w:val="en-US" w:eastAsia="uk-UA"/>
        </w:rPr>
        <w:t xml:space="preserve"> </w:t>
      </w:r>
      <w:hyperlink r:id="rId34" w:history="1">
        <w:r w:rsidRPr="007241DD">
          <w:rPr>
            <w:rStyle w:val="a5"/>
            <w:color w:val="0070C0"/>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7241DD">
        <w:rPr>
          <w:color w:val="0070C0"/>
          <w:sz w:val="28"/>
          <w:szCs w:val="28"/>
          <w:lang w:val="en-US" w:eastAsia="uk-UA"/>
        </w:rPr>
        <w:t>.</w:t>
      </w:r>
    </w:p>
    <w:p w14:paraId="0920CF4C" w14:textId="77777777" w:rsidR="00B8709D" w:rsidRPr="007241DD" w:rsidRDefault="00B8709D" w:rsidP="00B8709D">
      <w:pPr>
        <w:pStyle w:val="af2"/>
        <w:numPr>
          <w:ilvl w:val="0"/>
          <w:numId w:val="18"/>
        </w:numPr>
        <w:tabs>
          <w:tab w:val="left" w:pos="1134"/>
          <w:tab w:val="left" w:pos="1701"/>
        </w:tabs>
        <w:ind w:left="0" w:firstLine="709"/>
        <w:jc w:val="both"/>
        <w:rPr>
          <w:sz w:val="28"/>
          <w:szCs w:val="28"/>
          <w:lang w:val="en-US" w:eastAsia="uk-UA"/>
        </w:rPr>
      </w:pPr>
      <w:proofErr w:type="spellStart"/>
      <w:r w:rsidRPr="007241DD">
        <w:rPr>
          <w:sz w:val="28"/>
          <w:szCs w:val="28"/>
          <w:lang w:eastAsia="uk-UA"/>
        </w:rPr>
        <w:t>Розвиток</w:t>
      </w:r>
      <w:proofErr w:type="spellEnd"/>
      <w:r w:rsidRPr="007241DD">
        <w:rPr>
          <w:sz w:val="28"/>
          <w:szCs w:val="28"/>
          <w:lang w:eastAsia="uk-UA"/>
        </w:rPr>
        <w:t xml:space="preserve"> </w:t>
      </w:r>
      <w:proofErr w:type="spellStart"/>
      <w:r w:rsidRPr="007241DD">
        <w:rPr>
          <w:sz w:val="28"/>
          <w:szCs w:val="28"/>
          <w:lang w:eastAsia="uk-UA"/>
        </w:rPr>
        <w:t>системи</w:t>
      </w:r>
      <w:proofErr w:type="spellEnd"/>
      <w:r w:rsidRPr="007241DD">
        <w:rPr>
          <w:sz w:val="28"/>
          <w:szCs w:val="28"/>
          <w:lang w:eastAsia="uk-UA"/>
        </w:rPr>
        <w:t xml:space="preserve"> </w:t>
      </w:r>
      <w:proofErr w:type="spellStart"/>
      <w:r w:rsidRPr="007241DD">
        <w:rPr>
          <w:sz w:val="28"/>
          <w:szCs w:val="28"/>
          <w:lang w:eastAsia="uk-UA"/>
        </w:rPr>
        <w:t>забезпечення</w:t>
      </w:r>
      <w:proofErr w:type="spellEnd"/>
      <w:r w:rsidRPr="007241DD">
        <w:rPr>
          <w:sz w:val="28"/>
          <w:szCs w:val="28"/>
          <w:lang w:eastAsia="uk-UA"/>
        </w:rPr>
        <w:t xml:space="preserve"> </w:t>
      </w:r>
      <w:proofErr w:type="spellStart"/>
      <w:r w:rsidRPr="007241DD">
        <w:rPr>
          <w:sz w:val="28"/>
          <w:szCs w:val="28"/>
          <w:lang w:eastAsia="uk-UA"/>
        </w:rPr>
        <w:t>якості</w:t>
      </w:r>
      <w:proofErr w:type="spellEnd"/>
      <w:r w:rsidRPr="007241DD">
        <w:rPr>
          <w:sz w:val="28"/>
          <w:szCs w:val="28"/>
          <w:lang w:eastAsia="uk-UA"/>
        </w:rPr>
        <w:t xml:space="preserve"> </w:t>
      </w:r>
      <w:proofErr w:type="spellStart"/>
      <w:r w:rsidRPr="007241DD">
        <w:rPr>
          <w:sz w:val="28"/>
          <w:szCs w:val="28"/>
          <w:lang w:eastAsia="uk-UA"/>
        </w:rPr>
        <w:t>вищої</w:t>
      </w:r>
      <w:proofErr w:type="spellEnd"/>
      <w:r w:rsidRPr="007241DD">
        <w:rPr>
          <w:sz w:val="28"/>
          <w:szCs w:val="28"/>
          <w:lang w:eastAsia="uk-UA"/>
        </w:rPr>
        <w:t xml:space="preserve"> </w:t>
      </w:r>
      <w:proofErr w:type="spellStart"/>
      <w:r w:rsidRPr="007241DD">
        <w:rPr>
          <w:sz w:val="28"/>
          <w:szCs w:val="28"/>
          <w:lang w:eastAsia="uk-UA"/>
        </w:rPr>
        <w:t>освіти</w:t>
      </w:r>
      <w:proofErr w:type="spellEnd"/>
      <w:r w:rsidRPr="007241DD">
        <w:rPr>
          <w:sz w:val="28"/>
          <w:szCs w:val="28"/>
          <w:lang w:eastAsia="uk-UA"/>
        </w:rPr>
        <w:t xml:space="preserve"> в </w:t>
      </w:r>
      <w:proofErr w:type="spellStart"/>
      <w:r w:rsidRPr="007241DD">
        <w:rPr>
          <w:sz w:val="28"/>
          <w:szCs w:val="28"/>
          <w:lang w:eastAsia="uk-UA"/>
        </w:rPr>
        <w:t>Україні</w:t>
      </w:r>
      <w:proofErr w:type="spellEnd"/>
      <w:r w:rsidRPr="007241DD">
        <w:rPr>
          <w:sz w:val="28"/>
          <w:szCs w:val="28"/>
          <w:lang w:eastAsia="uk-UA"/>
        </w:rPr>
        <w:t xml:space="preserve">: </w:t>
      </w:r>
      <w:proofErr w:type="spellStart"/>
      <w:r w:rsidRPr="007241DD">
        <w:rPr>
          <w:sz w:val="28"/>
          <w:szCs w:val="28"/>
          <w:lang w:eastAsia="uk-UA"/>
        </w:rPr>
        <w:t>інформаційно-аналітичний</w:t>
      </w:r>
      <w:proofErr w:type="spellEnd"/>
      <w:r w:rsidRPr="007241DD">
        <w:rPr>
          <w:sz w:val="28"/>
          <w:szCs w:val="28"/>
          <w:lang w:eastAsia="uk-UA"/>
        </w:rPr>
        <w:t xml:space="preserve"> </w:t>
      </w:r>
      <w:proofErr w:type="spellStart"/>
      <w:r w:rsidRPr="007241DD">
        <w:rPr>
          <w:sz w:val="28"/>
          <w:szCs w:val="28"/>
          <w:lang w:eastAsia="uk-UA"/>
        </w:rPr>
        <w:t>огляд</w:t>
      </w:r>
      <w:proofErr w:type="spellEnd"/>
      <w:r w:rsidRPr="007241DD">
        <w:rPr>
          <w:sz w:val="28"/>
          <w:szCs w:val="28"/>
          <w:lang w:eastAsia="uk-UA"/>
        </w:rPr>
        <w:t xml:space="preserve">. </w:t>
      </w:r>
      <w:r w:rsidRPr="007241DD">
        <w:rPr>
          <w:sz w:val="28"/>
          <w:szCs w:val="28"/>
          <w:lang w:val="en-US" w:eastAsia="uk-UA"/>
        </w:rPr>
        <w:t xml:space="preserve">URL: </w:t>
      </w:r>
      <w:hyperlink r:id="rId35" w:history="1">
        <w:r w:rsidRPr="007241DD">
          <w:rPr>
            <w:rStyle w:val="a5"/>
            <w:rFonts w:eastAsia="Calibri"/>
            <w:color w:val="0070C0"/>
            <w:sz w:val="28"/>
            <w:szCs w:val="28"/>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Pr="007241DD">
        <w:rPr>
          <w:color w:val="0070C0"/>
          <w:sz w:val="28"/>
          <w:szCs w:val="28"/>
          <w:lang w:val="en-US" w:eastAsia="uk-UA"/>
        </w:rPr>
        <w:t>.</w:t>
      </w:r>
    </w:p>
    <w:p w14:paraId="4ABD39E6" w14:textId="50B93733" w:rsidR="00B8709D" w:rsidRPr="007241DD" w:rsidRDefault="00B8709D" w:rsidP="00B8709D">
      <w:pPr>
        <w:pStyle w:val="af2"/>
        <w:numPr>
          <w:ilvl w:val="0"/>
          <w:numId w:val="18"/>
        </w:numPr>
        <w:shd w:val="clear" w:color="auto" w:fill="FFFFFF"/>
        <w:spacing w:after="160" w:line="259" w:lineRule="auto"/>
        <w:ind w:left="0" w:firstLine="709"/>
        <w:jc w:val="both"/>
        <w:rPr>
          <w:sz w:val="28"/>
          <w:szCs w:val="28"/>
        </w:rPr>
      </w:pPr>
      <w:proofErr w:type="spellStart"/>
      <w:r w:rsidRPr="007241DD">
        <w:rPr>
          <w:sz w:val="28"/>
          <w:szCs w:val="28"/>
          <w:lang w:eastAsia="uk-UA"/>
        </w:rPr>
        <w:t>Розроблення</w:t>
      </w:r>
      <w:proofErr w:type="spellEnd"/>
      <w:r w:rsidRPr="007241DD">
        <w:rPr>
          <w:sz w:val="28"/>
          <w:szCs w:val="28"/>
          <w:lang w:eastAsia="uk-UA"/>
        </w:rPr>
        <w:t xml:space="preserve"> </w:t>
      </w:r>
      <w:proofErr w:type="spellStart"/>
      <w:r w:rsidRPr="007241DD">
        <w:rPr>
          <w:sz w:val="28"/>
          <w:szCs w:val="28"/>
          <w:lang w:eastAsia="uk-UA"/>
        </w:rPr>
        <w:t>освітніх</w:t>
      </w:r>
      <w:proofErr w:type="spellEnd"/>
      <w:r w:rsidRPr="007241DD">
        <w:rPr>
          <w:sz w:val="28"/>
          <w:szCs w:val="28"/>
          <w:lang w:eastAsia="uk-UA"/>
        </w:rPr>
        <w:t xml:space="preserve"> </w:t>
      </w:r>
      <w:proofErr w:type="spellStart"/>
      <w:r w:rsidRPr="007241DD">
        <w:rPr>
          <w:sz w:val="28"/>
          <w:szCs w:val="28"/>
          <w:lang w:eastAsia="uk-UA"/>
        </w:rPr>
        <w:t>програм</w:t>
      </w:r>
      <w:proofErr w:type="spellEnd"/>
      <w:r w:rsidRPr="007241DD">
        <w:rPr>
          <w:sz w:val="28"/>
          <w:szCs w:val="28"/>
          <w:lang w:eastAsia="uk-UA"/>
        </w:rPr>
        <w:t xml:space="preserve">: </w:t>
      </w:r>
      <w:proofErr w:type="spellStart"/>
      <w:r w:rsidRPr="007241DD">
        <w:rPr>
          <w:sz w:val="28"/>
          <w:szCs w:val="28"/>
          <w:lang w:eastAsia="uk-UA"/>
        </w:rPr>
        <w:t>методичні</w:t>
      </w:r>
      <w:proofErr w:type="spellEnd"/>
      <w:r w:rsidRPr="007241DD">
        <w:rPr>
          <w:sz w:val="28"/>
          <w:szCs w:val="28"/>
          <w:lang w:eastAsia="uk-UA"/>
        </w:rPr>
        <w:t xml:space="preserve"> </w:t>
      </w:r>
      <w:proofErr w:type="spellStart"/>
      <w:r w:rsidRPr="007241DD">
        <w:rPr>
          <w:sz w:val="28"/>
          <w:szCs w:val="28"/>
          <w:lang w:eastAsia="uk-UA"/>
        </w:rPr>
        <w:t>рекомендації</w:t>
      </w:r>
      <w:proofErr w:type="spellEnd"/>
      <w:r w:rsidRPr="007241DD">
        <w:rPr>
          <w:sz w:val="28"/>
          <w:szCs w:val="28"/>
          <w:lang w:eastAsia="uk-UA"/>
        </w:rPr>
        <w:t xml:space="preserve"> / </w:t>
      </w:r>
      <w:proofErr w:type="gramStart"/>
      <w:r w:rsidRPr="007241DD">
        <w:rPr>
          <w:sz w:val="28"/>
          <w:szCs w:val="28"/>
          <w:lang w:eastAsia="uk-UA"/>
        </w:rPr>
        <w:t>Авт.</w:t>
      </w:r>
      <w:r w:rsidR="00A65740" w:rsidRPr="007241DD">
        <w:rPr>
          <w:sz w:val="28"/>
          <w:szCs w:val="28"/>
          <w:lang w:val="uk-UA" w:eastAsia="uk-UA"/>
        </w:rPr>
        <w:t xml:space="preserve"> </w:t>
      </w:r>
      <w:r w:rsidRPr="007241DD">
        <w:rPr>
          <w:sz w:val="28"/>
          <w:szCs w:val="28"/>
          <w:lang w:eastAsia="uk-UA"/>
        </w:rPr>
        <w:t>:</w:t>
      </w:r>
      <w:proofErr w:type="gramEnd"/>
      <w:r w:rsidRPr="007241DD">
        <w:rPr>
          <w:sz w:val="28"/>
          <w:szCs w:val="28"/>
          <w:lang w:eastAsia="uk-UA"/>
        </w:rPr>
        <w:t xml:space="preserve"> В.</w:t>
      </w:r>
      <w:r w:rsidR="00A65740" w:rsidRPr="007241DD">
        <w:rPr>
          <w:sz w:val="28"/>
          <w:szCs w:val="28"/>
          <w:lang w:val="uk-UA" w:eastAsia="uk-UA"/>
        </w:rPr>
        <w:t xml:space="preserve"> </w:t>
      </w:r>
      <w:r w:rsidRPr="007241DD">
        <w:rPr>
          <w:sz w:val="28"/>
          <w:szCs w:val="28"/>
          <w:lang w:eastAsia="uk-UA"/>
        </w:rPr>
        <w:t>М. Захарченко, В.</w:t>
      </w:r>
      <w:r w:rsidR="00A65740" w:rsidRPr="007241DD">
        <w:rPr>
          <w:sz w:val="28"/>
          <w:szCs w:val="28"/>
          <w:lang w:val="uk-UA" w:eastAsia="uk-UA"/>
        </w:rPr>
        <w:t xml:space="preserve"> </w:t>
      </w:r>
      <w:r w:rsidRPr="007241DD">
        <w:rPr>
          <w:sz w:val="28"/>
          <w:szCs w:val="28"/>
          <w:lang w:eastAsia="uk-UA"/>
        </w:rPr>
        <w:t xml:space="preserve">І. </w:t>
      </w:r>
      <w:proofErr w:type="spellStart"/>
      <w:r w:rsidRPr="007241DD">
        <w:rPr>
          <w:sz w:val="28"/>
          <w:szCs w:val="28"/>
          <w:lang w:eastAsia="uk-UA"/>
        </w:rPr>
        <w:t>Луговий</w:t>
      </w:r>
      <w:proofErr w:type="spellEnd"/>
      <w:r w:rsidRPr="007241DD">
        <w:rPr>
          <w:sz w:val="28"/>
          <w:szCs w:val="28"/>
          <w:lang w:eastAsia="uk-UA"/>
        </w:rPr>
        <w:t>, Ю.</w:t>
      </w:r>
      <w:r w:rsidR="00A65740" w:rsidRPr="007241DD">
        <w:rPr>
          <w:sz w:val="28"/>
          <w:szCs w:val="28"/>
          <w:lang w:val="uk-UA" w:eastAsia="uk-UA"/>
        </w:rPr>
        <w:t xml:space="preserve"> </w:t>
      </w:r>
      <w:r w:rsidRPr="007241DD">
        <w:rPr>
          <w:sz w:val="28"/>
          <w:szCs w:val="28"/>
          <w:lang w:eastAsia="uk-UA"/>
        </w:rPr>
        <w:t xml:space="preserve">М. </w:t>
      </w:r>
      <w:proofErr w:type="spellStart"/>
      <w:r w:rsidRPr="007241DD">
        <w:rPr>
          <w:sz w:val="28"/>
          <w:szCs w:val="28"/>
          <w:lang w:eastAsia="uk-UA"/>
        </w:rPr>
        <w:t>Рашкевич</w:t>
      </w:r>
      <w:proofErr w:type="spellEnd"/>
      <w:r w:rsidRPr="007241DD">
        <w:rPr>
          <w:sz w:val="28"/>
          <w:szCs w:val="28"/>
          <w:lang w:eastAsia="uk-UA"/>
        </w:rPr>
        <w:t>, Ж.</w:t>
      </w:r>
      <w:r w:rsidR="00A65740" w:rsidRPr="007241DD">
        <w:rPr>
          <w:sz w:val="28"/>
          <w:szCs w:val="28"/>
          <w:lang w:val="uk-UA" w:eastAsia="uk-UA"/>
        </w:rPr>
        <w:t xml:space="preserve"> </w:t>
      </w:r>
      <w:r w:rsidRPr="007241DD">
        <w:rPr>
          <w:sz w:val="28"/>
          <w:szCs w:val="28"/>
          <w:lang w:eastAsia="uk-UA"/>
        </w:rPr>
        <w:t xml:space="preserve">В. </w:t>
      </w:r>
      <w:proofErr w:type="spellStart"/>
      <w:r w:rsidRPr="007241DD">
        <w:rPr>
          <w:sz w:val="28"/>
          <w:szCs w:val="28"/>
          <w:lang w:eastAsia="uk-UA"/>
        </w:rPr>
        <w:t>Таланова</w:t>
      </w:r>
      <w:proofErr w:type="spellEnd"/>
      <w:r w:rsidRPr="007241DD">
        <w:rPr>
          <w:sz w:val="28"/>
          <w:szCs w:val="28"/>
          <w:lang w:eastAsia="uk-UA"/>
        </w:rPr>
        <w:t xml:space="preserve"> / За ред. В.</w:t>
      </w:r>
      <w:r w:rsidR="00A65740" w:rsidRPr="007241DD">
        <w:rPr>
          <w:sz w:val="28"/>
          <w:szCs w:val="28"/>
          <w:lang w:val="uk-UA" w:eastAsia="uk-UA"/>
        </w:rPr>
        <w:t xml:space="preserve"> </w:t>
      </w:r>
      <w:r w:rsidR="00A65740" w:rsidRPr="007241DD">
        <w:rPr>
          <w:sz w:val="28"/>
          <w:szCs w:val="28"/>
          <w:lang w:eastAsia="uk-UA"/>
        </w:rPr>
        <w:t xml:space="preserve">Г. </w:t>
      </w:r>
      <w:proofErr w:type="spellStart"/>
      <w:r w:rsidR="00A65740" w:rsidRPr="007241DD">
        <w:rPr>
          <w:sz w:val="28"/>
          <w:szCs w:val="28"/>
          <w:lang w:eastAsia="uk-UA"/>
        </w:rPr>
        <w:t>Кременя</w:t>
      </w:r>
      <w:proofErr w:type="spellEnd"/>
      <w:r w:rsidR="00A65740" w:rsidRPr="007241DD">
        <w:rPr>
          <w:sz w:val="28"/>
          <w:szCs w:val="28"/>
          <w:lang w:eastAsia="uk-UA"/>
        </w:rPr>
        <w:t xml:space="preserve">. </w:t>
      </w:r>
      <w:proofErr w:type="gramStart"/>
      <w:r w:rsidRPr="007241DD">
        <w:rPr>
          <w:sz w:val="28"/>
          <w:szCs w:val="28"/>
          <w:lang w:eastAsia="uk-UA"/>
        </w:rPr>
        <w:t>К. :</w:t>
      </w:r>
      <w:proofErr w:type="gramEnd"/>
      <w:r w:rsidRPr="007241DD">
        <w:rPr>
          <w:sz w:val="28"/>
          <w:szCs w:val="28"/>
          <w:lang w:eastAsia="uk-UA"/>
        </w:rPr>
        <w:t xml:space="preserve"> ДП «НВЦ «</w:t>
      </w:r>
      <w:proofErr w:type="spellStart"/>
      <w:r w:rsidRPr="007241DD">
        <w:rPr>
          <w:sz w:val="28"/>
          <w:szCs w:val="28"/>
          <w:lang w:eastAsia="uk-UA"/>
        </w:rPr>
        <w:t>Пріоритети</w:t>
      </w:r>
      <w:proofErr w:type="spellEnd"/>
      <w:r w:rsidRPr="007241DD">
        <w:rPr>
          <w:sz w:val="28"/>
          <w:szCs w:val="28"/>
          <w:lang w:eastAsia="uk-UA"/>
        </w:rPr>
        <w:t xml:space="preserve">», 2014. 120 с. </w:t>
      </w:r>
      <w:r w:rsidRPr="007241DD">
        <w:rPr>
          <w:sz w:val="28"/>
          <w:szCs w:val="28"/>
          <w:lang w:val="en-US" w:eastAsia="uk-UA"/>
        </w:rPr>
        <w:t>URL</w:t>
      </w:r>
      <w:r w:rsidRPr="007241DD">
        <w:rPr>
          <w:sz w:val="28"/>
          <w:szCs w:val="28"/>
          <w:lang w:eastAsia="uk-UA"/>
        </w:rPr>
        <w:t xml:space="preserve">: </w:t>
      </w:r>
      <w:hyperlink r:id="rId36" w:history="1">
        <w:r w:rsidRPr="007241DD">
          <w:rPr>
            <w:rStyle w:val="a5"/>
            <w:color w:val="0070C0"/>
            <w:sz w:val="28"/>
            <w:szCs w:val="28"/>
            <w:lang w:eastAsia="uk-UA"/>
          </w:rPr>
          <w:t>http://erasmusplus.org.ua/korysna-informatsiia/korysni-materialy/category/3-</w:t>
        </w:r>
        <w:r w:rsidRPr="007241DD">
          <w:rPr>
            <w:rStyle w:val="a5"/>
            <w:color w:val="0070C0"/>
            <w:sz w:val="28"/>
            <w:szCs w:val="28"/>
            <w:lang w:eastAsia="uk-UA"/>
          </w:rPr>
          <w:lastRenderedPageBreak/>
          <w:t>materialy-natsionalnoi-komandy-ekspertiv-shchodo-zaprovadzhennia-instrumentiv-bolonskoho-protsesu.html?download=84:rozroblennia-osvitnikh-prohram-metodychni-rekomendatsii&amp;start=80</w:t>
        </w:r>
      </w:hyperlink>
      <w:r w:rsidRPr="007241DD">
        <w:rPr>
          <w:color w:val="0070C0"/>
          <w:sz w:val="28"/>
          <w:szCs w:val="28"/>
          <w:lang w:eastAsia="uk-UA"/>
        </w:rPr>
        <w:t>.</w:t>
      </w:r>
    </w:p>
    <w:p w14:paraId="58631B99" w14:textId="77777777" w:rsidR="00B8709D" w:rsidRPr="007241DD" w:rsidRDefault="00B8709D" w:rsidP="00B8709D">
      <w:pPr>
        <w:jc w:val="center"/>
        <w:rPr>
          <w:kern w:val="36"/>
        </w:rPr>
      </w:pPr>
    </w:p>
    <w:p w14:paraId="6D269DC3" w14:textId="77777777" w:rsidR="00B8709D" w:rsidRPr="007241DD" w:rsidRDefault="00B8709D" w:rsidP="00B8709D">
      <w:pPr>
        <w:jc w:val="center"/>
        <w:rPr>
          <w:b/>
          <w:kern w:val="36"/>
          <w:sz w:val="28"/>
          <w:szCs w:val="28"/>
          <w:lang w:val="uk-UA"/>
        </w:rPr>
      </w:pPr>
      <w:r w:rsidRPr="007241DD">
        <w:rPr>
          <w:b/>
          <w:kern w:val="36"/>
          <w:sz w:val="28"/>
          <w:szCs w:val="28"/>
          <w:lang w:val="uk-UA"/>
        </w:rPr>
        <w:t>7. Пояснювальна записка до освітньої програми</w:t>
      </w:r>
    </w:p>
    <w:p w14:paraId="7D7F323B" w14:textId="65EC8D8E" w:rsidR="00B8709D" w:rsidRPr="007241DD" w:rsidRDefault="00B8709D" w:rsidP="00B8709D">
      <w:pPr>
        <w:autoSpaceDE w:val="0"/>
        <w:autoSpaceDN w:val="0"/>
        <w:adjustRightInd w:val="0"/>
        <w:ind w:firstLine="567"/>
        <w:jc w:val="both"/>
        <w:rPr>
          <w:kern w:val="36"/>
          <w:sz w:val="28"/>
          <w:szCs w:val="28"/>
          <w:lang w:val="uk-UA"/>
        </w:rPr>
      </w:pPr>
      <w:r w:rsidRPr="007241DD">
        <w:rPr>
          <w:kern w:val="36"/>
          <w:sz w:val="28"/>
          <w:szCs w:val="28"/>
          <w:lang w:val="uk-UA"/>
        </w:rPr>
        <w:t xml:space="preserve">Освітня програма </w:t>
      </w:r>
      <w:r w:rsidRPr="007241DD">
        <w:rPr>
          <w:sz w:val="28"/>
          <w:szCs w:val="28"/>
          <w:lang w:val="uk-UA"/>
        </w:rPr>
        <w:t>«Спеціальна освіта</w:t>
      </w:r>
      <w:r w:rsidRPr="007241DD">
        <w:rPr>
          <w:bCs/>
          <w:sz w:val="28"/>
          <w:szCs w:val="28"/>
          <w:lang w:val="uk-UA"/>
        </w:rPr>
        <w:t>»</w:t>
      </w:r>
      <w:r w:rsidRPr="007241DD">
        <w:rPr>
          <w:sz w:val="28"/>
          <w:szCs w:val="28"/>
          <w:lang w:val="uk-UA"/>
        </w:rPr>
        <w:t xml:space="preserve"> за спеціальністю 016 </w:t>
      </w:r>
      <w:r w:rsidR="00A65740" w:rsidRPr="007241DD">
        <w:rPr>
          <w:sz w:val="28"/>
          <w:szCs w:val="28"/>
          <w:lang w:val="uk-UA"/>
        </w:rPr>
        <w:t>«</w:t>
      </w:r>
      <w:r w:rsidRPr="007241DD">
        <w:rPr>
          <w:sz w:val="28"/>
          <w:szCs w:val="28"/>
          <w:lang w:val="uk-UA"/>
        </w:rPr>
        <w:t>Спеціальна освіта</w:t>
      </w:r>
      <w:r w:rsidR="00A65740" w:rsidRPr="007241DD">
        <w:rPr>
          <w:sz w:val="28"/>
          <w:szCs w:val="28"/>
          <w:lang w:val="uk-UA"/>
        </w:rPr>
        <w:t>»</w:t>
      </w:r>
      <w:r w:rsidRPr="007241DD">
        <w:rPr>
          <w:sz w:val="28"/>
          <w:szCs w:val="28"/>
          <w:lang w:val="uk-UA"/>
        </w:rPr>
        <w:t xml:space="preserve"> галузі знань 01 </w:t>
      </w:r>
      <w:r w:rsidR="00A65740" w:rsidRPr="007241DD">
        <w:rPr>
          <w:sz w:val="28"/>
          <w:szCs w:val="28"/>
          <w:lang w:val="uk-UA"/>
        </w:rPr>
        <w:t>«</w:t>
      </w:r>
      <w:r w:rsidRPr="007241DD">
        <w:rPr>
          <w:sz w:val="28"/>
          <w:szCs w:val="28"/>
          <w:lang w:val="uk-UA"/>
        </w:rPr>
        <w:t>Освіта</w:t>
      </w:r>
      <w:r w:rsidR="00A65740" w:rsidRPr="007241DD">
        <w:rPr>
          <w:sz w:val="28"/>
          <w:szCs w:val="28"/>
          <w:lang w:val="uk-UA"/>
        </w:rPr>
        <w:t>»</w:t>
      </w:r>
      <w:r w:rsidRPr="007241DD">
        <w:rPr>
          <w:kern w:val="36"/>
          <w:sz w:val="28"/>
          <w:szCs w:val="28"/>
          <w:lang w:val="uk-UA"/>
        </w:rPr>
        <w:t xml:space="preserve"> визначає вимоги до другого (магістерського) рівня вищої освіти осіб,</w:t>
      </w:r>
      <w:r w:rsidRPr="007241DD">
        <w:rPr>
          <w:sz w:val="28"/>
          <w:szCs w:val="28"/>
          <w:lang w:val="uk-UA"/>
        </w:rPr>
        <w:t xml:space="preserve"> б</w:t>
      </w:r>
      <w:r w:rsidRPr="007241DD">
        <w:rPr>
          <w:kern w:val="36"/>
          <w:sz w:val="28"/>
          <w:szCs w:val="28"/>
          <w:lang w:val="uk-UA"/>
        </w:rPr>
        <w:t xml:space="preserve">азується на </w:t>
      </w:r>
      <w:proofErr w:type="spellStart"/>
      <w:r w:rsidRPr="007241DD">
        <w:rPr>
          <w:kern w:val="36"/>
          <w:sz w:val="28"/>
          <w:szCs w:val="28"/>
          <w:lang w:val="uk-UA"/>
        </w:rPr>
        <w:t>компетентнісному</w:t>
      </w:r>
      <w:proofErr w:type="spellEnd"/>
      <w:r w:rsidRPr="007241DD">
        <w:rPr>
          <w:kern w:val="36"/>
          <w:sz w:val="28"/>
          <w:szCs w:val="28"/>
          <w:lang w:val="uk-UA"/>
        </w:rPr>
        <w:t xml:space="preserve"> підході і поділяє філософію визначення вимог до фахівця, закладену в основу Болонського процесу та в міжнародному </w:t>
      </w:r>
      <w:proofErr w:type="spellStart"/>
      <w:r w:rsidRPr="007241DD">
        <w:rPr>
          <w:kern w:val="36"/>
          <w:sz w:val="28"/>
          <w:szCs w:val="28"/>
          <w:lang w:val="uk-UA"/>
        </w:rPr>
        <w:t>проєкті</w:t>
      </w:r>
      <w:proofErr w:type="spellEnd"/>
      <w:r w:rsidRPr="007241DD">
        <w:rPr>
          <w:kern w:val="36"/>
          <w:sz w:val="28"/>
          <w:szCs w:val="28"/>
          <w:lang w:val="uk-UA"/>
        </w:rPr>
        <w:t xml:space="preserve"> Європейської комісії «Гармонізація освітніх структур в Європі» (</w:t>
      </w:r>
      <w:proofErr w:type="spellStart"/>
      <w:r w:rsidRPr="007241DD">
        <w:rPr>
          <w:kern w:val="36"/>
          <w:sz w:val="28"/>
          <w:szCs w:val="28"/>
          <w:lang w:val="uk-UA"/>
        </w:rPr>
        <w:t>Tuning</w:t>
      </w:r>
      <w:proofErr w:type="spellEnd"/>
      <w:r w:rsidRPr="007241DD">
        <w:rPr>
          <w:kern w:val="36"/>
          <w:sz w:val="28"/>
          <w:szCs w:val="28"/>
          <w:lang w:val="uk-UA"/>
        </w:rPr>
        <w:t xml:space="preserve"> </w:t>
      </w:r>
      <w:proofErr w:type="spellStart"/>
      <w:r w:rsidRPr="007241DD">
        <w:rPr>
          <w:kern w:val="36"/>
          <w:sz w:val="28"/>
          <w:szCs w:val="28"/>
          <w:lang w:val="uk-UA"/>
        </w:rPr>
        <w:t>Educational</w:t>
      </w:r>
      <w:proofErr w:type="spellEnd"/>
      <w:r w:rsidRPr="007241DD">
        <w:rPr>
          <w:kern w:val="36"/>
          <w:sz w:val="28"/>
          <w:szCs w:val="28"/>
          <w:lang w:val="uk-UA"/>
        </w:rPr>
        <w:t xml:space="preserve"> </w:t>
      </w:r>
      <w:proofErr w:type="spellStart"/>
      <w:r w:rsidRPr="007241DD">
        <w:rPr>
          <w:kern w:val="36"/>
          <w:sz w:val="28"/>
          <w:szCs w:val="28"/>
          <w:lang w:val="uk-UA"/>
        </w:rPr>
        <w:t>Structures</w:t>
      </w:r>
      <w:proofErr w:type="spellEnd"/>
      <w:r w:rsidRPr="007241DD">
        <w:rPr>
          <w:kern w:val="36"/>
          <w:sz w:val="28"/>
          <w:szCs w:val="28"/>
          <w:lang w:val="uk-UA"/>
        </w:rPr>
        <w:t xml:space="preserve"> </w:t>
      </w:r>
      <w:proofErr w:type="spellStart"/>
      <w:r w:rsidRPr="007241DD">
        <w:rPr>
          <w:kern w:val="36"/>
          <w:sz w:val="28"/>
          <w:szCs w:val="28"/>
          <w:lang w:val="uk-UA"/>
        </w:rPr>
        <w:t>in</w:t>
      </w:r>
      <w:proofErr w:type="spellEnd"/>
      <w:r w:rsidRPr="007241DD">
        <w:rPr>
          <w:kern w:val="36"/>
          <w:sz w:val="28"/>
          <w:szCs w:val="28"/>
          <w:lang w:val="uk-UA"/>
        </w:rPr>
        <w:t xml:space="preserve"> </w:t>
      </w:r>
      <w:proofErr w:type="spellStart"/>
      <w:r w:rsidRPr="007241DD">
        <w:rPr>
          <w:kern w:val="36"/>
          <w:sz w:val="28"/>
          <w:szCs w:val="28"/>
          <w:lang w:val="uk-UA"/>
        </w:rPr>
        <w:t>Europe</w:t>
      </w:r>
      <w:proofErr w:type="spellEnd"/>
      <w:r w:rsidRPr="007241DD">
        <w:rPr>
          <w:kern w:val="36"/>
          <w:sz w:val="28"/>
          <w:szCs w:val="28"/>
          <w:lang w:val="uk-UA"/>
        </w:rPr>
        <w:t>, TUNING).</w:t>
      </w:r>
    </w:p>
    <w:p w14:paraId="13B6ECF5" w14:textId="37F096E4" w:rsidR="00B8709D" w:rsidRPr="007241DD" w:rsidRDefault="00B8709D" w:rsidP="00DB2D34">
      <w:pPr>
        <w:ind w:firstLine="567"/>
        <w:jc w:val="both"/>
        <w:rPr>
          <w:rStyle w:val="fontstyle01"/>
        </w:rPr>
      </w:pPr>
      <w:r w:rsidRPr="007241DD">
        <w:rPr>
          <w:color w:val="000000"/>
          <w:sz w:val="28"/>
          <w:szCs w:val="28"/>
        </w:rPr>
        <w:t xml:space="preserve">При </w:t>
      </w:r>
      <w:proofErr w:type="spellStart"/>
      <w:r w:rsidRPr="007241DD">
        <w:rPr>
          <w:color w:val="000000"/>
          <w:sz w:val="28"/>
          <w:szCs w:val="28"/>
        </w:rPr>
        <w:t>розробці</w:t>
      </w:r>
      <w:proofErr w:type="spellEnd"/>
      <w:r w:rsidRPr="007241DD">
        <w:rPr>
          <w:color w:val="000000"/>
          <w:sz w:val="28"/>
          <w:szCs w:val="28"/>
        </w:rPr>
        <w:t xml:space="preserve"> </w:t>
      </w:r>
      <w:proofErr w:type="spellStart"/>
      <w:r w:rsidRPr="007241DD">
        <w:rPr>
          <w:color w:val="000000"/>
          <w:sz w:val="28"/>
          <w:szCs w:val="28"/>
        </w:rPr>
        <w:t>програми</w:t>
      </w:r>
      <w:proofErr w:type="spellEnd"/>
      <w:r w:rsidRPr="007241DD">
        <w:rPr>
          <w:color w:val="000000"/>
          <w:sz w:val="28"/>
          <w:szCs w:val="28"/>
        </w:rPr>
        <w:t xml:space="preserve"> </w:t>
      </w:r>
      <w:proofErr w:type="spellStart"/>
      <w:r w:rsidRPr="007241DD">
        <w:rPr>
          <w:color w:val="000000"/>
          <w:sz w:val="28"/>
          <w:szCs w:val="28"/>
        </w:rPr>
        <w:t>враховані</w:t>
      </w:r>
      <w:proofErr w:type="spellEnd"/>
      <w:r w:rsidRPr="007241DD">
        <w:rPr>
          <w:color w:val="000000"/>
          <w:sz w:val="28"/>
          <w:szCs w:val="28"/>
        </w:rPr>
        <w:t xml:space="preserve"> </w:t>
      </w:r>
      <w:proofErr w:type="spellStart"/>
      <w:r w:rsidRPr="007241DD">
        <w:rPr>
          <w:color w:val="000000"/>
          <w:sz w:val="28"/>
          <w:szCs w:val="28"/>
        </w:rPr>
        <w:t>вимоги</w:t>
      </w:r>
      <w:proofErr w:type="spellEnd"/>
      <w:r w:rsidRPr="007241DD">
        <w:rPr>
          <w:color w:val="000000"/>
          <w:sz w:val="28"/>
          <w:szCs w:val="28"/>
        </w:rPr>
        <w:t xml:space="preserve"> Стандарту </w:t>
      </w:r>
      <w:proofErr w:type="spellStart"/>
      <w:r w:rsidRPr="007241DD">
        <w:rPr>
          <w:color w:val="000000"/>
          <w:sz w:val="28"/>
          <w:szCs w:val="28"/>
        </w:rPr>
        <w:t>вищої</w:t>
      </w:r>
      <w:proofErr w:type="spellEnd"/>
      <w:r w:rsidRPr="007241DD">
        <w:rPr>
          <w:color w:val="000000"/>
          <w:sz w:val="28"/>
          <w:szCs w:val="28"/>
        </w:rPr>
        <w:t xml:space="preserve"> </w:t>
      </w:r>
      <w:proofErr w:type="spellStart"/>
      <w:r w:rsidRPr="007241DD">
        <w:rPr>
          <w:color w:val="000000"/>
          <w:sz w:val="28"/>
          <w:szCs w:val="28"/>
        </w:rPr>
        <w:t>освіти</w:t>
      </w:r>
      <w:proofErr w:type="spellEnd"/>
      <w:r w:rsidRPr="007241DD">
        <w:rPr>
          <w:color w:val="000000"/>
          <w:sz w:val="28"/>
          <w:szCs w:val="28"/>
        </w:rPr>
        <w:t xml:space="preserve"> за </w:t>
      </w:r>
      <w:proofErr w:type="spellStart"/>
      <w:r w:rsidRPr="007241DD">
        <w:rPr>
          <w:color w:val="000000"/>
          <w:sz w:val="28"/>
          <w:szCs w:val="28"/>
        </w:rPr>
        <w:t>спеціальністю</w:t>
      </w:r>
      <w:proofErr w:type="spellEnd"/>
      <w:r w:rsidRPr="007241DD">
        <w:rPr>
          <w:color w:val="000000"/>
          <w:sz w:val="28"/>
          <w:szCs w:val="28"/>
        </w:rPr>
        <w:t xml:space="preserve"> </w:t>
      </w:r>
      <w:r w:rsidRPr="007241DD">
        <w:rPr>
          <w:sz w:val="28"/>
          <w:szCs w:val="28"/>
          <w:lang w:val="uk-UA"/>
        </w:rPr>
        <w:t>016</w:t>
      </w:r>
      <w:r w:rsidRPr="007241DD">
        <w:rPr>
          <w:sz w:val="28"/>
          <w:szCs w:val="28"/>
        </w:rPr>
        <w:t xml:space="preserve"> «</w:t>
      </w:r>
      <w:r w:rsidRPr="007241DD">
        <w:rPr>
          <w:sz w:val="28"/>
          <w:szCs w:val="28"/>
          <w:lang w:val="uk-UA"/>
        </w:rPr>
        <w:t>Спеціальна освіта</w:t>
      </w:r>
      <w:r w:rsidRPr="007241DD">
        <w:rPr>
          <w:sz w:val="28"/>
          <w:szCs w:val="28"/>
        </w:rPr>
        <w:t xml:space="preserve">» </w:t>
      </w:r>
      <w:r w:rsidRPr="007241DD">
        <w:rPr>
          <w:rStyle w:val="fontstyle01"/>
        </w:rPr>
        <w:t xml:space="preserve">для </w:t>
      </w:r>
      <w:r w:rsidRPr="007241DD">
        <w:rPr>
          <w:rStyle w:val="fontstyle01"/>
          <w:lang w:val="uk-UA"/>
        </w:rPr>
        <w:t>другого</w:t>
      </w:r>
      <w:r w:rsidRPr="007241DD">
        <w:rPr>
          <w:rStyle w:val="fontstyle01"/>
        </w:rPr>
        <w:t xml:space="preserve"> (</w:t>
      </w:r>
      <w:r w:rsidRPr="007241DD">
        <w:rPr>
          <w:rStyle w:val="fontstyle01"/>
          <w:lang w:val="uk-UA"/>
        </w:rPr>
        <w:t>магістерського</w:t>
      </w:r>
      <w:r w:rsidRPr="007241DD">
        <w:rPr>
          <w:rStyle w:val="fontstyle01"/>
        </w:rPr>
        <w:t xml:space="preserve">) </w:t>
      </w:r>
      <w:proofErr w:type="spellStart"/>
      <w:r w:rsidRPr="007241DD">
        <w:rPr>
          <w:rStyle w:val="fontstyle01"/>
        </w:rPr>
        <w:t>рівня</w:t>
      </w:r>
      <w:proofErr w:type="spellEnd"/>
      <w:r w:rsidRPr="007241DD">
        <w:rPr>
          <w:rStyle w:val="fontstyle01"/>
        </w:rPr>
        <w:t xml:space="preserve"> </w:t>
      </w:r>
      <w:proofErr w:type="spellStart"/>
      <w:r w:rsidRPr="007241DD">
        <w:rPr>
          <w:rStyle w:val="fontstyle01"/>
        </w:rPr>
        <w:t>вищої</w:t>
      </w:r>
      <w:proofErr w:type="spellEnd"/>
      <w:r w:rsidRPr="007241DD">
        <w:rPr>
          <w:rStyle w:val="fontstyle01"/>
        </w:rPr>
        <w:t xml:space="preserve"> </w:t>
      </w:r>
      <w:proofErr w:type="spellStart"/>
      <w:r w:rsidRPr="007241DD">
        <w:rPr>
          <w:rStyle w:val="fontstyle01"/>
        </w:rPr>
        <w:t>освіти</w:t>
      </w:r>
      <w:proofErr w:type="spellEnd"/>
      <w:r w:rsidRPr="007241DD">
        <w:rPr>
          <w:rStyle w:val="fontstyle01"/>
          <w:lang w:val="uk-UA"/>
        </w:rPr>
        <w:t>,</w:t>
      </w:r>
      <w:r w:rsidRPr="007241DD">
        <w:rPr>
          <w:color w:val="000000"/>
          <w:sz w:val="28"/>
          <w:szCs w:val="28"/>
          <w:shd w:val="clear" w:color="auto" w:fill="FFFFFF"/>
        </w:rPr>
        <w:t xml:space="preserve"> </w:t>
      </w:r>
      <w:proofErr w:type="spellStart"/>
      <w:r w:rsidRPr="007241DD">
        <w:rPr>
          <w:color w:val="000000"/>
          <w:sz w:val="28"/>
          <w:szCs w:val="28"/>
          <w:shd w:val="clear" w:color="auto" w:fill="FFFFFF"/>
        </w:rPr>
        <w:t>затвердженого</w:t>
      </w:r>
      <w:proofErr w:type="spellEnd"/>
      <w:r w:rsidRPr="007241DD">
        <w:rPr>
          <w:color w:val="000000"/>
          <w:sz w:val="28"/>
          <w:szCs w:val="28"/>
          <w:shd w:val="clear" w:color="auto" w:fill="FFFFFF"/>
        </w:rPr>
        <w:t xml:space="preserve"> наказом </w:t>
      </w:r>
      <w:proofErr w:type="spellStart"/>
      <w:r w:rsidRPr="007241DD">
        <w:rPr>
          <w:color w:val="000000"/>
          <w:sz w:val="28"/>
          <w:szCs w:val="28"/>
          <w:shd w:val="clear" w:color="auto" w:fill="FFFFFF"/>
        </w:rPr>
        <w:t>Міністерства</w:t>
      </w:r>
      <w:proofErr w:type="spellEnd"/>
      <w:r w:rsidRPr="007241DD">
        <w:rPr>
          <w:color w:val="000000"/>
          <w:sz w:val="28"/>
          <w:szCs w:val="28"/>
          <w:shd w:val="clear" w:color="auto" w:fill="FFFFFF"/>
        </w:rPr>
        <w:t xml:space="preserve"> </w:t>
      </w:r>
      <w:proofErr w:type="spellStart"/>
      <w:r w:rsidRPr="007241DD">
        <w:rPr>
          <w:color w:val="000000"/>
          <w:sz w:val="28"/>
          <w:szCs w:val="28"/>
          <w:shd w:val="clear" w:color="auto" w:fill="FFFFFF"/>
        </w:rPr>
        <w:t>освіти</w:t>
      </w:r>
      <w:proofErr w:type="spellEnd"/>
      <w:r w:rsidRPr="007241DD">
        <w:rPr>
          <w:color w:val="000000"/>
          <w:sz w:val="28"/>
          <w:szCs w:val="28"/>
          <w:shd w:val="clear" w:color="auto" w:fill="FFFFFF"/>
        </w:rPr>
        <w:t xml:space="preserve"> і науки </w:t>
      </w:r>
      <w:proofErr w:type="spellStart"/>
      <w:r w:rsidRPr="007241DD">
        <w:rPr>
          <w:color w:val="000000"/>
          <w:sz w:val="28"/>
          <w:szCs w:val="28"/>
          <w:shd w:val="clear" w:color="auto" w:fill="FFFFFF"/>
        </w:rPr>
        <w:t>України</w:t>
      </w:r>
      <w:proofErr w:type="spellEnd"/>
      <w:r w:rsidRPr="007241DD">
        <w:rPr>
          <w:color w:val="000000"/>
          <w:sz w:val="28"/>
          <w:szCs w:val="28"/>
          <w:shd w:val="clear" w:color="auto" w:fill="FFFFFF"/>
          <w:lang w:val="uk-UA"/>
        </w:rPr>
        <w:t xml:space="preserve"> </w:t>
      </w:r>
      <w:proofErr w:type="spellStart"/>
      <w:r w:rsidRPr="007241DD">
        <w:rPr>
          <w:rStyle w:val="fontstyle01"/>
        </w:rPr>
        <w:t>від</w:t>
      </w:r>
      <w:proofErr w:type="spellEnd"/>
      <w:r w:rsidRPr="007241DD">
        <w:rPr>
          <w:rStyle w:val="fontstyle01"/>
        </w:rPr>
        <w:t xml:space="preserve"> </w:t>
      </w:r>
      <w:r w:rsidRPr="007241DD">
        <w:rPr>
          <w:rStyle w:val="fontstyle01"/>
          <w:lang w:val="uk-UA"/>
        </w:rPr>
        <w:t>05</w:t>
      </w:r>
      <w:r w:rsidRPr="007241DD">
        <w:rPr>
          <w:rStyle w:val="fontstyle01"/>
        </w:rPr>
        <w:t>.</w:t>
      </w:r>
      <w:r w:rsidRPr="007241DD">
        <w:rPr>
          <w:rStyle w:val="fontstyle01"/>
          <w:lang w:val="uk-UA"/>
        </w:rPr>
        <w:t>01</w:t>
      </w:r>
      <w:r w:rsidRPr="007241DD">
        <w:rPr>
          <w:rStyle w:val="fontstyle01"/>
        </w:rPr>
        <w:t>.20</w:t>
      </w:r>
      <w:r w:rsidRPr="007241DD">
        <w:rPr>
          <w:rStyle w:val="fontstyle01"/>
          <w:lang w:val="uk-UA"/>
        </w:rPr>
        <w:t>21</w:t>
      </w:r>
      <w:r w:rsidRPr="007241DD">
        <w:rPr>
          <w:rStyle w:val="fontstyle01"/>
        </w:rPr>
        <w:t xml:space="preserve"> </w:t>
      </w:r>
      <w:r w:rsidR="00DB2D34" w:rsidRPr="007241DD">
        <w:rPr>
          <w:rStyle w:val="fontstyle01"/>
        </w:rPr>
        <w:t xml:space="preserve">№ </w:t>
      </w:r>
      <w:r w:rsidR="00DB2D34" w:rsidRPr="007241DD">
        <w:rPr>
          <w:rStyle w:val="fontstyle01"/>
          <w:lang w:val="uk-UA"/>
        </w:rPr>
        <w:t>28.</w:t>
      </w:r>
    </w:p>
    <w:p w14:paraId="6BAD3FA7" w14:textId="31F5A5C0" w:rsidR="00B8709D" w:rsidRPr="007241DD" w:rsidRDefault="00B8709D" w:rsidP="00E9212A">
      <w:pPr>
        <w:ind w:firstLine="709"/>
        <w:jc w:val="both"/>
        <w:rPr>
          <w:b/>
          <w:sz w:val="16"/>
          <w:szCs w:val="28"/>
        </w:rPr>
      </w:pPr>
      <w:proofErr w:type="spellStart"/>
      <w:r w:rsidRPr="007241DD">
        <w:rPr>
          <w:color w:val="000000"/>
          <w:kern w:val="36"/>
          <w:sz w:val="28"/>
          <w:szCs w:val="28"/>
        </w:rPr>
        <w:t>Матриці</w:t>
      </w:r>
      <w:proofErr w:type="spellEnd"/>
      <w:r w:rsidRPr="007241DD">
        <w:rPr>
          <w:color w:val="000000"/>
          <w:kern w:val="36"/>
          <w:sz w:val="28"/>
          <w:szCs w:val="28"/>
        </w:rPr>
        <w:t xml:space="preserve"> не </w:t>
      </w:r>
      <w:proofErr w:type="spellStart"/>
      <w:r w:rsidRPr="007241DD">
        <w:rPr>
          <w:color w:val="000000"/>
          <w:kern w:val="36"/>
          <w:sz w:val="28"/>
          <w:szCs w:val="28"/>
        </w:rPr>
        <w:t>відображають</w:t>
      </w:r>
      <w:proofErr w:type="spellEnd"/>
      <w:r w:rsidRPr="007241DD">
        <w:rPr>
          <w:color w:val="000000"/>
          <w:kern w:val="36"/>
          <w:sz w:val="28"/>
          <w:szCs w:val="28"/>
        </w:rPr>
        <w:t xml:space="preserve"> </w:t>
      </w:r>
      <w:proofErr w:type="spellStart"/>
      <w:r w:rsidRPr="007241DD">
        <w:rPr>
          <w:color w:val="000000"/>
          <w:kern w:val="36"/>
          <w:sz w:val="28"/>
          <w:szCs w:val="28"/>
        </w:rPr>
        <w:t>вибіркових</w:t>
      </w:r>
      <w:proofErr w:type="spellEnd"/>
      <w:r w:rsidRPr="007241DD">
        <w:rPr>
          <w:color w:val="000000"/>
          <w:kern w:val="36"/>
          <w:sz w:val="28"/>
          <w:szCs w:val="28"/>
        </w:rPr>
        <w:t xml:space="preserve"> компонент </w:t>
      </w:r>
      <w:proofErr w:type="spellStart"/>
      <w:r w:rsidRPr="007241DD">
        <w:rPr>
          <w:color w:val="000000"/>
          <w:kern w:val="36"/>
          <w:sz w:val="28"/>
          <w:szCs w:val="28"/>
        </w:rPr>
        <w:t>освітньої</w:t>
      </w:r>
      <w:proofErr w:type="spellEnd"/>
      <w:r w:rsidRPr="007241DD">
        <w:rPr>
          <w:color w:val="000000"/>
          <w:kern w:val="36"/>
          <w:sz w:val="28"/>
          <w:szCs w:val="28"/>
        </w:rPr>
        <w:t xml:space="preserve"> </w:t>
      </w:r>
      <w:proofErr w:type="spellStart"/>
      <w:r w:rsidRPr="007241DD">
        <w:rPr>
          <w:color w:val="000000"/>
          <w:kern w:val="36"/>
          <w:sz w:val="28"/>
          <w:szCs w:val="28"/>
        </w:rPr>
        <w:t>програми</w:t>
      </w:r>
      <w:proofErr w:type="spellEnd"/>
      <w:r w:rsidRPr="007241DD">
        <w:rPr>
          <w:color w:val="000000"/>
          <w:kern w:val="36"/>
          <w:sz w:val="28"/>
          <w:szCs w:val="28"/>
        </w:rPr>
        <w:t xml:space="preserve"> – </w:t>
      </w:r>
      <w:proofErr w:type="spellStart"/>
      <w:r w:rsidRPr="007241DD">
        <w:rPr>
          <w:color w:val="000000"/>
          <w:kern w:val="36"/>
          <w:sz w:val="28"/>
          <w:szCs w:val="28"/>
        </w:rPr>
        <w:t>майнорів</w:t>
      </w:r>
      <w:proofErr w:type="spellEnd"/>
      <w:r w:rsidRPr="007241DD">
        <w:rPr>
          <w:color w:val="000000"/>
          <w:kern w:val="36"/>
          <w:sz w:val="28"/>
          <w:szCs w:val="28"/>
        </w:rPr>
        <w:t xml:space="preserve">, </w:t>
      </w:r>
      <w:proofErr w:type="spellStart"/>
      <w:r w:rsidRPr="007241DD">
        <w:rPr>
          <w:color w:val="000000"/>
          <w:kern w:val="36"/>
          <w:sz w:val="28"/>
          <w:szCs w:val="28"/>
        </w:rPr>
        <w:t>оскільки</w:t>
      </w:r>
      <w:proofErr w:type="spellEnd"/>
      <w:r w:rsidRPr="007241DD">
        <w:rPr>
          <w:color w:val="000000"/>
          <w:kern w:val="36"/>
          <w:sz w:val="28"/>
          <w:szCs w:val="28"/>
        </w:rPr>
        <w:t xml:space="preserve"> </w:t>
      </w:r>
      <w:proofErr w:type="spellStart"/>
      <w:r w:rsidRPr="007241DD">
        <w:rPr>
          <w:color w:val="000000"/>
          <w:kern w:val="36"/>
          <w:sz w:val="28"/>
          <w:szCs w:val="28"/>
        </w:rPr>
        <w:t>здобувач</w:t>
      </w:r>
      <w:proofErr w:type="spellEnd"/>
      <w:r w:rsidRPr="007241DD">
        <w:rPr>
          <w:color w:val="000000"/>
          <w:kern w:val="36"/>
          <w:sz w:val="28"/>
          <w:szCs w:val="28"/>
        </w:rPr>
        <w:t xml:space="preserve"> </w:t>
      </w:r>
      <w:proofErr w:type="spellStart"/>
      <w:r w:rsidRPr="007241DD">
        <w:rPr>
          <w:color w:val="000000"/>
          <w:kern w:val="36"/>
          <w:sz w:val="28"/>
          <w:szCs w:val="28"/>
        </w:rPr>
        <w:t>вищої</w:t>
      </w:r>
      <w:proofErr w:type="spellEnd"/>
      <w:r w:rsidRPr="007241DD">
        <w:rPr>
          <w:color w:val="000000"/>
          <w:kern w:val="36"/>
          <w:sz w:val="28"/>
          <w:szCs w:val="28"/>
        </w:rPr>
        <w:t xml:space="preserve"> </w:t>
      </w:r>
      <w:proofErr w:type="spellStart"/>
      <w:r w:rsidRPr="007241DD">
        <w:rPr>
          <w:color w:val="000000"/>
          <w:kern w:val="36"/>
          <w:sz w:val="28"/>
          <w:szCs w:val="28"/>
        </w:rPr>
        <w:t>освіти</w:t>
      </w:r>
      <w:proofErr w:type="spellEnd"/>
      <w:r w:rsidRPr="007241DD">
        <w:rPr>
          <w:color w:val="000000"/>
          <w:kern w:val="36"/>
          <w:sz w:val="28"/>
          <w:szCs w:val="28"/>
        </w:rPr>
        <w:t xml:space="preserve"> </w:t>
      </w:r>
      <w:proofErr w:type="spellStart"/>
      <w:r w:rsidRPr="007241DD">
        <w:rPr>
          <w:color w:val="000000"/>
          <w:kern w:val="36"/>
          <w:sz w:val="28"/>
          <w:szCs w:val="28"/>
        </w:rPr>
        <w:t>вибирає</w:t>
      </w:r>
      <w:proofErr w:type="spellEnd"/>
      <w:r w:rsidRPr="007241DD">
        <w:rPr>
          <w:color w:val="000000"/>
          <w:kern w:val="36"/>
          <w:sz w:val="28"/>
          <w:szCs w:val="28"/>
        </w:rPr>
        <w:t xml:space="preserve"> </w:t>
      </w:r>
      <w:proofErr w:type="spellStart"/>
      <w:r w:rsidRPr="007241DD">
        <w:rPr>
          <w:color w:val="000000"/>
          <w:kern w:val="36"/>
          <w:sz w:val="28"/>
          <w:szCs w:val="28"/>
        </w:rPr>
        <w:t>їх</w:t>
      </w:r>
      <w:proofErr w:type="spellEnd"/>
      <w:r w:rsidRPr="007241DD">
        <w:rPr>
          <w:color w:val="000000"/>
          <w:kern w:val="36"/>
          <w:sz w:val="28"/>
          <w:szCs w:val="28"/>
        </w:rPr>
        <w:t xml:space="preserve"> </w:t>
      </w:r>
      <w:proofErr w:type="spellStart"/>
      <w:r w:rsidRPr="007241DD">
        <w:rPr>
          <w:color w:val="000000"/>
          <w:kern w:val="36"/>
          <w:sz w:val="28"/>
          <w:szCs w:val="28"/>
        </w:rPr>
        <w:t>із</w:t>
      </w:r>
      <w:proofErr w:type="spellEnd"/>
      <w:r w:rsidRPr="007241DD">
        <w:rPr>
          <w:color w:val="000000"/>
          <w:kern w:val="36"/>
          <w:sz w:val="28"/>
          <w:szCs w:val="28"/>
        </w:rPr>
        <w:t xml:space="preserve"> </w:t>
      </w:r>
      <w:proofErr w:type="spellStart"/>
      <w:r w:rsidRPr="007241DD">
        <w:rPr>
          <w:color w:val="000000"/>
          <w:kern w:val="36"/>
          <w:sz w:val="28"/>
          <w:szCs w:val="28"/>
        </w:rPr>
        <w:t>загальноуніверситетського</w:t>
      </w:r>
      <w:proofErr w:type="spellEnd"/>
      <w:r w:rsidRPr="007241DD">
        <w:rPr>
          <w:color w:val="000000"/>
          <w:kern w:val="36"/>
          <w:sz w:val="28"/>
          <w:szCs w:val="28"/>
        </w:rPr>
        <w:t xml:space="preserve"> каталогу </w:t>
      </w:r>
      <w:proofErr w:type="spellStart"/>
      <w:r w:rsidRPr="007241DD">
        <w:rPr>
          <w:color w:val="000000"/>
          <w:kern w:val="36"/>
          <w:sz w:val="28"/>
          <w:szCs w:val="28"/>
        </w:rPr>
        <w:t>дисциплін</w:t>
      </w:r>
      <w:proofErr w:type="spellEnd"/>
      <w:r w:rsidRPr="007241DD">
        <w:rPr>
          <w:color w:val="000000"/>
          <w:kern w:val="36"/>
          <w:sz w:val="28"/>
          <w:szCs w:val="28"/>
        </w:rPr>
        <w:t xml:space="preserve">, </w:t>
      </w:r>
      <w:proofErr w:type="spellStart"/>
      <w:r w:rsidRPr="007241DD">
        <w:rPr>
          <w:color w:val="000000"/>
          <w:kern w:val="36"/>
          <w:sz w:val="28"/>
          <w:szCs w:val="28"/>
        </w:rPr>
        <w:t>розташованого</w:t>
      </w:r>
      <w:proofErr w:type="spellEnd"/>
      <w:r w:rsidRPr="007241DD">
        <w:rPr>
          <w:color w:val="000000"/>
          <w:kern w:val="36"/>
          <w:sz w:val="28"/>
          <w:szCs w:val="28"/>
        </w:rPr>
        <w:t xml:space="preserve"> за </w:t>
      </w:r>
      <w:proofErr w:type="spellStart"/>
      <w:r w:rsidRPr="007241DD">
        <w:rPr>
          <w:color w:val="000000"/>
          <w:kern w:val="36"/>
          <w:sz w:val="28"/>
          <w:szCs w:val="28"/>
        </w:rPr>
        <w:t>посиланням</w:t>
      </w:r>
      <w:proofErr w:type="spellEnd"/>
      <w:r w:rsidRPr="007241DD">
        <w:rPr>
          <w:color w:val="000000"/>
          <w:kern w:val="36"/>
          <w:sz w:val="28"/>
          <w:szCs w:val="28"/>
          <w:lang w:val="uk-UA"/>
        </w:rPr>
        <w:t xml:space="preserve"> </w:t>
      </w:r>
      <w:hyperlink r:id="rId37" w:history="1">
        <w:r w:rsidR="00993B76" w:rsidRPr="007241DD">
          <w:rPr>
            <w:rStyle w:val="a5"/>
            <w:color w:val="0070C0"/>
            <w:sz w:val="28"/>
            <w:szCs w:val="28"/>
          </w:rPr>
          <w:t>https</w:t>
        </w:r>
        <w:r w:rsidR="00993B76" w:rsidRPr="007241DD">
          <w:rPr>
            <w:rStyle w:val="a5"/>
            <w:color w:val="0070C0"/>
            <w:sz w:val="28"/>
            <w:szCs w:val="28"/>
            <w:lang w:val="uk-UA"/>
          </w:rPr>
          <w:t>://</w:t>
        </w:r>
        <w:r w:rsidR="00993B76" w:rsidRPr="007241DD">
          <w:rPr>
            <w:rStyle w:val="a5"/>
            <w:color w:val="0070C0"/>
            <w:sz w:val="28"/>
            <w:szCs w:val="28"/>
          </w:rPr>
          <w:t>uu</w:t>
        </w:r>
        <w:r w:rsidR="00993B76" w:rsidRPr="007241DD">
          <w:rPr>
            <w:rStyle w:val="a5"/>
            <w:color w:val="0070C0"/>
            <w:sz w:val="28"/>
            <w:szCs w:val="28"/>
            <w:lang w:val="uk-UA"/>
          </w:rPr>
          <w:t>.</w:t>
        </w:r>
        <w:r w:rsidR="00993B76" w:rsidRPr="007241DD">
          <w:rPr>
            <w:rStyle w:val="a5"/>
            <w:color w:val="0070C0"/>
            <w:sz w:val="28"/>
            <w:szCs w:val="28"/>
          </w:rPr>
          <w:t>edu</w:t>
        </w:r>
        <w:r w:rsidR="00993B76" w:rsidRPr="007241DD">
          <w:rPr>
            <w:rStyle w:val="a5"/>
            <w:color w:val="0070C0"/>
            <w:sz w:val="28"/>
            <w:szCs w:val="28"/>
            <w:lang w:val="uk-UA"/>
          </w:rPr>
          <w:t>.</w:t>
        </w:r>
        <w:r w:rsidR="00993B76" w:rsidRPr="007241DD">
          <w:rPr>
            <w:rStyle w:val="a5"/>
            <w:color w:val="0070C0"/>
            <w:sz w:val="28"/>
            <w:szCs w:val="28"/>
          </w:rPr>
          <w:t>ua</w:t>
        </w:r>
        <w:r w:rsidR="00993B76" w:rsidRPr="007241DD">
          <w:rPr>
            <w:rStyle w:val="a5"/>
            <w:color w:val="0070C0"/>
            <w:sz w:val="28"/>
            <w:szCs w:val="28"/>
            <w:lang w:val="uk-UA"/>
          </w:rPr>
          <w:t>/</w:t>
        </w:r>
        <w:r w:rsidR="00993B76" w:rsidRPr="007241DD">
          <w:rPr>
            <w:rStyle w:val="a5"/>
            <w:color w:val="0070C0"/>
            <w:sz w:val="28"/>
            <w:szCs w:val="28"/>
          </w:rPr>
          <w:t>upload</w:t>
        </w:r>
        <w:r w:rsidR="00993B76" w:rsidRPr="007241DD">
          <w:rPr>
            <w:rStyle w:val="a5"/>
            <w:color w:val="0070C0"/>
            <w:sz w:val="28"/>
            <w:szCs w:val="28"/>
            <w:lang w:val="uk-UA"/>
          </w:rPr>
          <w:t>/</w:t>
        </w:r>
        <w:r w:rsidR="00993B76" w:rsidRPr="007241DD">
          <w:rPr>
            <w:rStyle w:val="a5"/>
            <w:color w:val="0070C0"/>
            <w:sz w:val="28"/>
            <w:szCs w:val="28"/>
          </w:rPr>
          <w:t>Osvita</w:t>
        </w:r>
        <w:r w:rsidR="00993B76" w:rsidRPr="007241DD">
          <w:rPr>
            <w:rStyle w:val="a5"/>
            <w:color w:val="0070C0"/>
            <w:sz w:val="28"/>
            <w:szCs w:val="28"/>
            <w:lang w:val="uk-UA"/>
          </w:rPr>
          <w:t>/</w:t>
        </w:r>
        <w:r w:rsidR="00993B76" w:rsidRPr="007241DD">
          <w:rPr>
            <w:rStyle w:val="a5"/>
            <w:color w:val="0070C0"/>
            <w:sz w:val="28"/>
            <w:szCs w:val="28"/>
          </w:rPr>
          <w:t>Organizaciya</w:t>
        </w:r>
        <w:r w:rsidR="00993B76" w:rsidRPr="007241DD">
          <w:rPr>
            <w:rStyle w:val="a5"/>
            <w:color w:val="0070C0"/>
            <w:sz w:val="28"/>
            <w:szCs w:val="28"/>
            <w:lang w:val="uk-UA"/>
          </w:rPr>
          <w:t>_</w:t>
        </w:r>
        <w:r w:rsidR="00993B76" w:rsidRPr="007241DD">
          <w:rPr>
            <w:rStyle w:val="a5"/>
            <w:color w:val="0070C0"/>
            <w:sz w:val="28"/>
            <w:szCs w:val="28"/>
          </w:rPr>
          <w:t>navch</w:t>
        </w:r>
        <w:r w:rsidR="00993B76" w:rsidRPr="007241DD">
          <w:rPr>
            <w:rStyle w:val="a5"/>
            <w:color w:val="0070C0"/>
            <w:sz w:val="28"/>
            <w:szCs w:val="28"/>
            <w:lang w:val="uk-UA"/>
          </w:rPr>
          <w:t>_</w:t>
        </w:r>
        <w:r w:rsidR="00993B76" w:rsidRPr="007241DD">
          <w:rPr>
            <w:rStyle w:val="a5"/>
            <w:color w:val="0070C0"/>
            <w:sz w:val="28"/>
            <w:szCs w:val="28"/>
          </w:rPr>
          <w:t>proc</w:t>
        </w:r>
        <w:r w:rsidR="00993B76" w:rsidRPr="007241DD">
          <w:rPr>
            <w:rStyle w:val="a5"/>
            <w:color w:val="0070C0"/>
            <w:sz w:val="28"/>
            <w:szCs w:val="28"/>
            <w:lang w:val="uk-UA"/>
          </w:rPr>
          <w:t>/</w:t>
        </w:r>
        <w:r w:rsidR="00993B76" w:rsidRPr="007241DD">
          <w:rPr>
            <w:rStyle w:val="a5"/>
            <w:color w:val="0070C0"/>
            <w:sz w:val="28"/>
            <w:szCs w:val="28"/>
          </w:rPr>
          <w:t>Vibir</w:t>
        </w:r>
        <w:r w:rsidR="00993B76" w:rsidRPr="007241DD">
          <w:rPr>
            <w:rStyle w:val="a5"/>
            <w:color w:val="0070C0"/>
            <w:sz w:val="28"/>
            <w:szCs w:val="28"/>
            <w:lang w:val="uk-UA"/>
          </w:rPr>
          <w:t>_</w:t>
        </w:r>
        <w:r w:rsidR="00993B76" w:rsidRPr="007241DD">
          <w:rPr>
            <w:rStyle w:val="a5"/>
            <w:color w:val="0070C0"/>
            <w:sz w:val="28"/>
            <w:szCs w:val="28"/>
          </w:rPr>
          <w:t>disciplin</w:t>
        </w:r>
        <w:r w:rsidR="00993B76" w:rsidRPr="007241DD">
          <w:rPr>
            <w:rStyle w:val="a5"/>
            <w:color w:val="0070C0"/>
            <w:sz w:val="28"/>
            <w:szCs w:val="28"/>
            <w:lang w:val="uk-UA"/>
          </w:rPr>
          <w:t>/</w:t>
        </w:r>
        <w:r w:rsidR="00993B76" w:rsidRPr="007241DD">
          <w:rPr>
            <w:rStyle w:val="a5"/>
            <w:color w:val="0070C0"/>
            <w:sz w:val="28"/>
            <w:szCs w:val="28"/>
          </w:rPr>
          <w:t>Katalog</w:t>
        </w:r>
        <w:r w:rsidR="00993B76" w:rsidRPr="007241DD">
          <w:rPr>
            <w:rStyle w:val="a5"/>
            <w:color w:val="0070C0"/>
            <w:sz w:val="28"/>
            <w:szCs w:val="28"/>
            <w:lang w:val="uk-UA"/>
          </w:rPr>
          <w:t>_</w:t>
        </w:r>
        <w:r w:rsidR="00993B76" w:rsidRPr="007241DD">
          <w:rPr>
            <w:rStyle w:val="a5"/>
            <w:color w:val="0070C0"/>
            <w:sz w:val="28"/>
            <w:szCs w:val="28"/>
          </w:rPr>
          <w:t>vibirkovih</w:t>
        </w:r>
        <w:r w:rsidR="00993B76" w:rsidRPr="007241DD">
          <w:rPr>
            <w:rStyle w:val="a5"/>
            <w:color w:val="0070C0"/>
            <w:sz w:val="28"/>
            <w:szCs w:val="28"/>
            <w:lang w:val="uk-UA"/>
          </w:rPr>
          <w:t>_</w:t>
        </w:r>
        <w:r w:rsidR="00993B76" w:rsidRPr="007241DD">
          <w:rPr>
            <w:rStyle w:val="a5"/>
            <w:color w:val="0070C0"/>
            <w:sz w:val="28"/>
            <w:szCs w:val="28"/>
          </w:rPr>
          <w:t>disciplin</w:t>
        </w:r>
        <w:r w:rsidR="00993B76" w:rsidRPr="007241DD">
          <w:rPr>
            <w:rStyle w:val="a5"/>
            <w:color w:val="0070C0"/>
            <w:sz w:val="28"/>
            <w:szCs w:val="28"/>
            <w:lang w:val="uk-UA"/>
          </w:rPr>
          <w:t>.</w:t>
        </w:r>
        <w:proofErr w:type="spellStart"/>
        <w:r w:rsidR="00993B76" w:rsidRPr="007241DD">
          <w:rPr>
            <w:rStyle w:val="a5"/>
            <w:color w:val="0070C0"/>
            <w:sz w:val="28"/>
            <w:szCs w:val="28"/>
          </w:rPr>
          <w:t>xlsx</w:t>
        </w:r>
        <w:proofErr w:type="spellEnd"/>
      </w:hyperlink>
      <w:r w:rsidR="00E9212A" w:rsidRPr="007241DD">
        <w:rPr>
          <w:sz w:val="28"/>
          <w:szCs w:val="28"/>
        </w:rPr>
        <w:t>.</w:t>
      </w:r>
    </w:p>
    <w:p w14:paraId="706FE2E6" w14:textId="77777777" w:rsidR="00B8709D" w:rsidRPr="007241DD" w:rsidRDefault="00B8709D" w:rsidP="00B8709D">
      <w:pPr>
        <w:ind w:firstLine="567"/>
        <w:jc w:val="both"/>
        <w:rPr>
          <w:kern w:val="36"/>
          <w:sz w:val="28"/>
          <w:szCs w:val="28"/>
          <w:lang w:val="uk-UA"/>
        </w:rPr>
      </w:pPr>
      <w:r w:rsidRPr="007241DD">
        <w:rPr>
          <w:kern w:val="36"/>
          <w:sz w:val="28"/>
          <w:szCs w:val="28"/>
          <w:lang w:val="uk-UA"/>
        </w:rPr>
        <w:t>Порядок нумерації в переліку загальних та фахових компетентностей не пов’язаний зі значимістю тієї чи іншої компетентності.</w:t>
      </w:r>
    </w:p>
    <w:p w14:paraId="0F608DDD" w14:textId="77777777" w:rsidR="00B8709D" w:rsidRPr="007241DD" w:rsidRDefault="00B8709D" w:rsidP="00B8709D">
      <w:pPr>
        <w:ind w:firstLine="567"/>
        <w:jc w:val="both"/>
        <w:rPr>
          <w:kern w:val="36"/>
          <w:sz w:val="28"/>
          <w:szCs w:val="28"/>
          <w:lang w:val="uk-UA"/>
        </w:rPr>
      </w:pPr>
    </w:p>
    <w:p w14:paraId="062F17F4" w14:textId="77777777" w:rsidR="00B8709D" w:rsidRPr="007241DD" w:rsidRDefault="00B8709D" w:rsidP="00B8709D">
      <w:pPr>
        <w:ind w:firstLine="567"/>
        <w:jc w:val="both"/>
        <w:rPr>
          <w:kern w:val="36"/>
          <w:sz w:val="28"/>
          <w:szCs w:val="28"/>
          <w:lang w:val="uk-UA"/>
        </w:rPr>
      </w:pPr>
      <w:r w:rsidRPr="007241DD">
        <w:rPr>
          <w:kern w:val="36"/>
          <w:sz w:val="28"/>
          <w:szCs w:val="28"/>
          <w:lang w:val="uk-UA"/>
        </w:rPr>
        <w:br w:type="page"/>
      </w:r>
    </w:p>
    <w:p w14:paraId="57B695C0" w14:textId="2B1849F2" w:rsidR="00B8709D" w:rsidRPr="007241DD" w:rsidRDefault="00633D30" w:rsidP="00B8709D">
      <w:pPr>
        <w:widowControl w:val="0"/>
        <w:contextualSpacing/>
        <w:jc w:val="center"/>
        <w:rPr>
          <w:b/>
          <w:sz w:val="28"/>
          <w:szCs w:val="28"/>
          <w:lang w:val="uk-UA"/>
        </w:rPr>
      </w:pPr>
      <w:r w:rsidRPr="00633D30">
        <w:rPr>
          <w:b/>
          <w:sz w:val="28"/>
          <w:szCs w:val="28"/>
          <w:highlight w:val="yellow"/>
          <w:lang w:val="uk-UA"/>
        </w:rPr>
        <w:lastRenderedPageBreak/>
        <w:t>8.</w:t>
      </w:r>
      <w:bookmarkStart w:id="14" w:name="_GoBack"/>
      <w:bookmarkEnd w:id="14"/>
      <w:r>
        <w:rPr>
          <w:b/>
          <w:sz w:val="28"/>
          <w:szCs w:val="28"/>
          <w:lang w:val="uk-UA"/>
        </w:rPr>
        <w:t xml:space="preserve"> </w:t>
      </w:r>
      <w:r w:rsidR="00B8709D" w:rsidRPr="007241DD">
        <w:rPr>
          <w:b/>
          <w:sz w:val="28"/>
          <w:szCs w:val="28"/>
          <w:lang w:val="uk-UA"/>
        </w:rPr>
        <w:t>Матриця відповідності програмних компетентностей</w:t>
      </w:r>
      <w:r w:rsidR="00B66ED6" w:rsidRPr="007241DD">
        <w:rPr>
          <w:b/>
          <w:sz w:val="28"/>
          <w:szCs w:val="28"/>
          <w:lang w:val="uk-UA"/>
        </w:rPr>
        <w:t xml:space="preserve"> </w:t>
      </w:r>
      <w:proofErr w:type="spellStart"/>
      <w:r w:rsidR="00DB2D34" w:rsidRPr="007241DD">
        <w:rPr>
          <w:b/>
          <w:sz w:val="28"/>
          <w:szCs w:val="28"/>
          <w:lang w:val="uk-UA"/>
        </w:rPr>
        <w:t>обов</w:t>
      </w:r>
      <w:proofErr w:type="spellEnd"/>
      <w:r w:rsidR="00DB2D34" w:rsidRPr="007241DD">
        <w:rPr>
          <w:b/>
          <w:sz w:val="28"/>
          <w:szCs w:val="28"/>
        </w:rPr>
        <w:t>’</w:t>
      </w:r>
      <w:proofErr w:type="spellStart"/>
      <w:r w:rsidR="00DB2D34" w:rsidRPr="007241DD">
        <w:rPr>
          <w:b/>
          <w:sz w:val="28"/>
          <w:szCs w:val="28"/>
          <w:lang w:val="uk-UA"/>
        </w:rPr>
        <w:t>язковим</w:t>
      </w:r>
      <w:proofErr w:type="spellEnd"/>
      <w:r w:rsidR="00DB2D34" w:rsidRPr="007241DD">
        <w:rPr>
          <w:b/>
          <w:sz w:val="28"/>
          <w:szCs w:val="28"/>
          <w:lang w:val="uk-UA"/>
        </w:rPr>
        <w:t xml:space="preserve"> </w:t>
      </w:r>
      <w:r w:rsidR="00B66ED6" w:rsidRPr="007241DD">
        <w:rPr>
          <w:b/>
          <w:sz w:val="28"/>
          <w:szCs w:val="28"/>
          <w:lang w:val="uk-UA"/>
        </w:rPr>
        <w:t>компонентам освітньої програми</w:t>
      </w:r>
    </w:p>
    <w:p w14:paraId="129BC3BD" w14:textId="77777777" w:rsidR="00B8709D" w:rsidRPr="007241DD" w:rsidRDefault="00B8709D" w:rsidP="00B8709D">
      <w:pPr>
        <w:widowControl w:val="0"/>
        <w:contextualSpacing/>
        <w:jc w:val="center"/>
        <w:rPr>
          <w:b/>
          <w:sz w:val="28"/>
          <w:szCs w:val="28"/>
          <w:lang w:val="uk-UA"/>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637"/>
        <w:gridCol w:w="637"/>
        <w:gridCol w:w="637"/>
        <w:gridCol w:w="623"/>
        <w:gridCol w:w="637"/>
        <w:gridCol w:w="637"/>
        <w:gridCol w:w="637"/>
        <w:gridCol w:w="637"/>
        <w:gridCol w:w="637"/>
        <w:gridCol w:w="625"/>
        <w:gridCol w:w="637"/>
        <w:gridCol w:w="855"/>
      </w:tblGrid>
      <w:tr w:rsidR="00CE45CF" w:rsidRPr="007241DD" w14:paraId="60158696" w14:textId="77777777" w:rsidTr="00CE45CF">
        <w:trPr>
          <w:cantSplit/>
          <w:trHeight w:val="1134"/>
          <w:jc w:val="center"/>
        </w:trPr>
        <w:tc>
          <w:tcPr>
            <w:tcW w:w="1025" w:type="pct"/>
            <w:vAlign w:val="center"/>
          </w:tcPr>
          <w:p w14:paraId="7CB0ED18" w14:textId="77777777" w:rsidR="00CE45CF" w:rsidRPr="007241DD" w:rsidRDefault="00CE45CF" w:rsidP="00CE45CF">
            <w:pPr>
              <w:widowControl w:val="0"/>
              <w:contextualSpacing/>
              <w:jc w:val="center"/>
              <w:rPr>
                <w:b/>
                <w:sz w:val="28"/>
                <w:szCs w:val="28"/>
                <w:lang w:val="uk-UA"/>
              </w:rPr>
            </w:pPr>
          </w:p>
        </w:tc>
        <w:tc>
          <w:tcPr>
            <w:tcW w:w="323" w:type="pct"/>
            <w:textDirection w:val="btLr"/>
            <w:vAlign w:val="center"/>
          </w:tcPr>
          <w:p w14:paraId="2A849DD8" w14:textId="77777777" w:rsidR="00CE45CF" w:rsidRPr="007241DD" w:rsidRDefault="00CE45CF" w:rsidP="00CE45CF">
            <w:pPr>
              <w:widowControl w:val="0"/>
              <w:ind w:left="113" w:right="113"/>
              <w:contextualSpacing/>
              <w:jc w:val="center"/>
              <w:rPr>
                <w:b/>
                <w:sz w:val="28"/>
                <w:szCs w:val="28"/>
                <w:lang w:val="uk-UA"/>
              </w:rPr>
            </w:pPr>
            <w:r w:rsidRPr="007241DD">
              <w:rPr>
                <w:b/>
                <w:sz w:val="28"/>
                <w:szCs w:val="28"/>
                <w:lang w:val="uk-UA"/>
              </w:rPr>
              <w:t>ОК 1.1</w:t>
            </w:r>
          </w:p>
        </w:tc>
        <w:tc>
          <w:tcPr>
            <w:tcW w:w="323" w:type="pct"/>
            <w:textDirection w:val="btLr"/>
            <w:vAlign w:val="center"/>
          </w:tcPr>
          <w:p w14:paraId="3CA81F24" w14:textId="77777777" w:rsidR="00CE45CF" w:rsidRPr="007241DD" w:rsidRDefault="00CE45CF" w:rsidP="00CE45CF">
            <w:pPr>
              <w:widowControl w:val="0"/>
              <w:ind w:left="113" w:right="113"/>
              <w:contextualSpacing/>
              <w:jc w:val="center"/>
              <w:rPr>
                <w:b/>
                <w:sz w:val="28"/>
                <w:szCs w:val="28"/>
                <w:lang w:val="uk-UA"/>
              </w:rPr>
            </w:pPr>
            <w:r w:rsidRPr="007241DD">
              <w:rPr>
                <w:b/>
                <w:sz w:val="28"/>
                <w:szCs w:val="28"/>
                <w:lang w:val="uk-UA"/>
              </w:rPr>
              <w:t>ОК 1.2</w:t>
            </w:r>
          </w:p>
        </w:tc>
        <w:tc>
          <w:tcPr>
            <w:tcW w:w="323" w:type="pct"/>
            <w:textDirection w:val="btLr"/>
            <w:vAlign w:val="center"/>
          </w:tcPr>
          <w:p w14:paraId="18BF8059" w14:textId="77777777" w:rsidR="00CE45CF" w:rsidRPr="007241DD" w:rsidRDefault="00CE45CF" w:rsidP="00CE45CF">
            <w:pPr>
              <w:widowControl w:val="0"/>
              <w:ind w:left="113" w:right="113"/>
              <w:contextualSpacing/>
              <w:jc w:val="center"/>
              <w:rPr>
                <w:b/>
                <w:sz w:val="28"/>
                <w:szCs w:val="28"/>
                <w:lang w:val="uk-UA"/>
              </w:rPr>
            </w:pPr>
            <w:r w:rsidRPr="007241DD">
              <w:rPr>
                <w:b/>
                <w:sz w:val="28"/>
                <w:szCs w:val="28"/>
                <w:lang w:val="uk-UA"/>
              </w:rPr>
              <w:t>ОК 1.3</w:t>
            </w:r>
          </w:p>
        </w:tc>
        <w:tc>
          <w:tcPr>
            <w:tcW w:w="316" w:type="pct"/>
            <w:textDirection w:val="btLr"/>
          </w:tcPr>
          <w:p w14:paraId="68411204" w14:textId="6818CF0C" w:rsidR="00CE45CF" w:rsidRPr="007241DD" w:rsidRDefault="00CE45CF" w:rsidP="00CE45CF">
            <w:pPr>
              <w:widowControl w:val="0"/>
              <w:ind w:left="113" w:right="113"/>
              <w:contextualSpacing/>
              <w:jc w:val="center"/>
              <w:rPr>
                <w:b/>
                <w:sz w:val="28"/>
                <w:szCs w:val="28"/>
                <w:lang w:val="uk-UA"/>
              </w:rPr>
            </w:pPr>
            <w:r w:rsidRPr="007241DD">
              <w:rPr>
                <w:b/>
                <w:sz w:val="28"/>
                <w:szCs w:val="28"/>
                <w:lang w:val="uk-UA"/>
              </w:rPr>
              <w:t>ОК 1.4</w:t>
            </w:r>
          </w:p>
        </w:tc>
        <w:tc>
          <w:tcPr>
            <w:tcW w:w="323" w:type="pct"/>
            <w:textDirection w:val="btLr"/>
            <w:vAlign w:val="center"/>
          </w:tcPr>
          <w:p w14:paraId="05AB88C3" w14:textId="4E3F4FAE" w:rsidR="00CE45CF" w:rsidRPr="007241DD" w:rsidRDefault="00CE45CF" w:rsidP="00CE45CF">
            <w:pPr>
              <w:widowControl w:val="0"/>
              <w:ind w:left="113" w:right="113"/>
              <w:contextualSpacing/>
              <w:jc w:val="center"/>
              <w:rPr>
                <w:b/>
                <w:sz w:val="28"/>
                <w:szCs w:val="28"/>
                <w:lang w:val="uk-UA"/>
              </w:rPr>
            </w:pPr>
            <w:r w:rsidRPr="007241DD">
              <w:rPr>
                <w:b/>
                <w:sz w:val="28"/>
                <w:szCs w:val="28"/>
                <w:lang w:val="uk-UA"/>
              </w:rPr>
              <w:t>ОК 2.1</w:t>
            </w:r>
          </w:p>
        </w:tc>
        <w:tc>
          <w:tcPr>
            <w:tcW w:w="323" w:type="pct"/>
            <w:textDirection w:val="btLr"/>
            <w:vAlign w:val="center"/>
          </w:tcPr>
          <w:p w14:paraId="20AA5DAF" w14:textId="77777777" w:rsidR="00CE45CF" w:rsidRPr="007241DD" w:rsidRDefault="00CE45CF" w:rsidP="00CE45CF">
            <w:pPr>
              <w:widowControl w:val="0"/>
              <w:ind w:left="113" w:right="113"/>
              <w:contextualSpacing/>
              <w:jc w:val="center"/>
              <w:rPr>
                <w:b/>
                <w:sz w:val="28"/>
                <w:szCs w:val="28"/>
                <w:lang w:val="uk-UA"/>
              </w:rPr>
            </w:pPr>
            <w:r w:rsidRPr="007241DD">
              <w:rPr>
                <w:b/>
                <w:sz w:val="28"/>
                <w:szCs w:val="28"/>
                <w:lang w:val="uk-UA"/>
              </w:rPr>
              <w:t>ОК 2.2</w:t>
            </w:r>
          </w:p>
        </w:tc>
        <w:tc>
          <w:tcPr>
            <w:tcW w:w="323" w:type="pct"/>
            <w:textDirection w:val="btLr"/>
            <w:vAlign w:val="center"/>
          </w:tcPr>
          <w:p w14:paraId="42D8C8EF" w14:textId="77777777" w:rsidR="00CE45CF" w:rsidRPr="007241DD" w:rsidRDefault="00CE45CF" w:rsidP="00CE45CF">
            <w:pPr>
              <w:widowControl w:val="0"/>
              <w:ind w:left="113" w:right="113"/>
              <w:contextualSpacing/>
              <w:jc w:val="center"/>
              <w:rPr>
                <w:b/>
                <w:sz w:val="28"/>
                <w:szCs w:val="28"/>
                <w:lang w:val="uk-UA"/>
              </w:rPr>
            </w:pPr>
            <w:r w:rsidRPr="007241DD">
              <w:rPr>
                <w:b/>
                <w:sz w:val="28"/>
                <w:szCs w:val="28"/>
                <w:lang w:val="uk-UA"/>
              </w:rPr>
              <w:t>ОК 2.3</w:t>
            </w:r>
          </w:p>
        </w:tc>
        <w:tc>
          <w:tcPr>
            <w:tcW w:w="323" w:type="pct"/>
            <w:textDirection w:val="btLr"/>
            <w:vAlign w:val="center"/>
          </w:tcPr>
          <w:p w14:paraId="11A141CF" w14:textId="77777777" w:rsidR="00CE45CF" w:rsidRPr="007241DD" w:rsidRDefault="00CE45CF" w:rsidP="00CE45CF">
            <w:pPr>
              <w:widowControl w:val="0"/>
              <w:ind w:left="113" w:right="113"/>
              <w:contextualSpacing/>
              <w:jc w:val="center"/>
              <w:rPr>
                <w:b/>
                <w:sz w:val="28"/>
                <w:szCs w:val="28"/>
                <w:lang w:val="uk-UA"/>
              </w:rPr>
            </w:pPr>
            <w:r w:rsidRPr="007241DD">
              <w:rPr>
                <w:b/>
                <w:sz w:val="28"/>
                <w:szCs w:val="28"/>
                <w:lang w:val="uk-UA"/>
              </w:rPr>
              <w:t>ОК 2.4</w:t>
            </w:r>
          </w:p>
        </w:tc>
        <w:tc>
          <w:tcPr>
            <w:tcW w:w="323" w:type="pct"/>
            <w:textDirection w:val="btLr"/>
            <w:vAlign w:val="center"/>
          </w:tcPr>
          <w:p w14:paraId="72665286" w14:textId="77777777" w:rsidR="00CE45CF" w:rsidRPr="007241DD" w:rsidRDefault="00CE45CF" w:rsidP="00CE45CF">
            <w:pPr>
              <w:widowControl w:val="0"/>
              <w:ind w:left="113" w:right="113"/>
              <w:contextualSpacing/>
              <w:jc w:val="center"/>
              <w:rPr>
                <w:b/>
                <w:sz w:val="28"/>
                <w:szCs w:val="28"/>
                <w:lang w:val="uk-UA"/>
              </w:rPr>
            </w:pPr>
            <w:r w:rsidRPr="007241DD">
              <w:rPr>
                <w:b/>
                <w:sz w:val="28"/>
                <w:szCs w:val="28"/>
                <w:lang w:val="uk-UA"/>
              </w:rPr>
              <w:t>ОК 2.5</w:t>
            </w:r>
          </w:p>
        </w:tc>
        <w:tc>
          <w:tcPr>
            <w:tcW w:w="317" w:type="pct"/>
            <w:shd w:val="clear" w:color="auto" w:fill="auto"/>
            <w:textDirection w:val="btLr"/>
            <w:vAlign w:val="center"/>
          </w:tcPr>
          <w:p w14:paraId="5A78E4F3" w14:textId="77777777" w:rsidR="00CE45CF" w:rsidRPr="007241DD" w:rsidRDefault="00CE45CF" w:rsidP="00CE45CF">
            <w:pPr>
              <w:widowControl w:val="0"/>
              <w:ind w:left="113" w:right="113"/>
              <w:contextualSpacing/>
              <w:jc w:val="center"/>
              <w:rPr>
                <w:b/>
                <w:sz w:val="28"/>
                <w:szCs w:val="28"/>
                <w:lang w:val="uk-UA"/>
              </w:rPr>
            </w:pPr>
            <w:r w:rsidRPr="007241DD">
              <w:rPr>
                <w:b/>
                <w:sz w:val="28"/>
                <w:szCs w:val="28"/>
                <w:lang w:val="uk-UA"/>
              </w:rPr>
              <w:t>ПР 1</w:t>
            </w:r>
          </w:p>
        </w:tc>
        <w:tc>
          <w:tcPr>
            <w:tcW w:w="323" w:type="pct"/>
            <w:shd w:val="clear" w:color="auto" w:fill="auto"/>
            <w:textDirection w:val="btLr"/>
            <w:vAlign w:val="center"/>
          </w:tcPr>
          <w:p w14:paraId="6AF42B4C" w14:textId="77777777" w:rsidR="00CE45CF" w:rsidRPr="007241DD" w:rsidRDefault="00CE45CF" w:rsidP="00CE45CF">
            <w:pPr>
              <w:widowControl w:val="0"/>
              <w:ind w:left="113" w:right="113"/>
              <w:contextualSpacing/>
              <w:jc w:val="center"/>
              <w:rPr>
                <w:b/>
                <w:sz w:val="28"/>
                <w:szCs w:val="28"/>
                <w:lang w:val="uk-UA"/>
              </w:rPr>
            </w:pPr>
            <w:r w:rsidRPr="007241DD">
              <w:rPr>
                <w:b/>
                <w:sz w:val="28"/>
                <w:szCs w:val="28"/>
                <w:lang w:val="uk-UA"/>
              </w:rPr>
              <w:t>ПР 2</w:t>
            </w:r>
          </w:p>
        </w:tc>
        <w:tc>
          <w:tcPr>
            <w:tcW w:w="434" w:type="pct"/>
            <w:textDirection w:val="btLr"/>
            <w:vAlign w:val="center"/>
          </w:tcPr>
          <w:p w14:paraId="342DE777" w14:textId="77777777" w:rsidR="00CE45CF" w:rsidRPr="007241DD" w:rsidRDefault="00CE45CF" w:rsidP="00CE45CF">
            <w:pPr>
              <w:widowControl w:val="0"/>
              <w:ind w:left="113" w:right="113"/>
              <w:contextualSpacing/>
              <w:jc w:val="center"/>
              <w:rPr>
                <w:b/>
                <w:sz w:val="28"/>
                <w:szCs w:val="28"/>
                <w:lang w:val="uk-UA"/>
              </w:rPr>
            </w:pPr>
            <w:r w:rsidRPr="007241DD">
              <w:rPr>
                <w:b/>
                <w:sz w:val="28"/>
                <w:szCs w:val="28"/>
                <w:lang w:val="uk-UA"/>
              </w:rPr>
              <w:t>МКР</w:t>
            </w:r>
          </w:p>
        </w:tc>
      </w:tr>
      <w:tr w:rsidR="00CE45CF" w:rsidRPr="007241DD" w14:paraId="75EC0AC6" w14:textId="77777777" w:rsidTr="00CE45CF">
        <w:trPr>
          <w:jc w:val="center"/>
        </w:trPr>
        <w:tc>
          <w:tcPr>
            <w:tcW w:w="1025" w:type="pct"/>
            <w:vAlign w:val="center"/>
          </w:tcPr>
          <w:p w14:paraId="34D917D6" w14:textId="77777777" w:rsidR="00CE45CF" w:rsidRPr="007241DD" w:rsidRDefault="00CE45CF" w:rsidP="00CE45CF">
            <w:pPr>
              <w:widowControl w:val="0"/>
              <w:contextualSpacing/>
              <w:rPr>
                <w:b/>
                <w:sz w:val="28"/>
                <w:szCs w:val="28"/>
                <w:lang w:val="uk-UA"/>
              </w:rPr>
            </w:pPr>
            <w:r w:rsidRPr="007241DD">
              <w:rPr>
                <w:b/>
                <w:sz w:val="28"/>
                <w:szCs w:val="28"/>
                <w:lang w:val="uk-UA"/>
              </w:rPr>
              <w:t>ЗК 1</w:t>
            </w:r>
          </w:p>
        </w:tc>
        <w:tc>
          <w:tcPr>
            <w:tcW w:w="323" w:type="pct"/>
            <w:shd w:val="clear" w:color="auto" w:fill="auto"/>
            <w:vAlign w:val="center"/>
          </w:tcPr>
          <w:p w14:paraId="07744370"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124BD93C"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02D99975"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6" w:type="pct"/>
          </w:tcPr>
          <w:p w14:paraId="457E891A"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70E0DBFE" w14:textId="5DA261CE"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7D648BD8"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1555D5E2"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18FAEEAF"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6DA37029" w14:textId="77777777" w:rsidR="00CE45CF" w:rsidRPr="007241DD" w:rsidRDefault="00CE45CF" w:rsidP="00CE45CF">
            <w:pPr>
              <w:widowControl w:val="0"/>
              <w:contextualSpacing/>
              <w:jc w:val="center"/>
              <w:rPr>
                <w:sz w:val="28"/>
                <w:szCs w:val="28"/>
                <w:lang w:val="uk-UA"/>
              </w:rPr>
            </w:pPr>
          </w:p>
        </w:tc>
        <w:tc>
          <w:tcPr>
            <w:tcW w:w="317" w:type="pct"/>
            <w:shd w:val="clear" w:color="auto" w:fill="auto"/>
            <w:vAlign w:val="center"/>
          </w:tcPr>
          <w:p w14:paraId="3212C4C3" w14:textId="77777777" w:rsidR="00CE45CF" w:rsidRPr="007241DD" w:rsidRDefault="00CE45CF" w:rsidP="00CE45CF">
            <w:pPr>
              <w:widowControl w:val="0"/>
              <w:contextualSpacing/>
              <w:jc w:val="center"/>
              <w:rPr>
                <w:sz w:val="28"/>
                <w:szCs w:val="28"/>
              </w:rPr>
            </w:pPr>
            <w:r w:rsidRPr="007241DD">
              <w:rPr>
                <w:b/>
                <w:sz w:val="28"/>
                <w:szCs w:val="28"/>
                <w:lang w:val="uk-UA"/>
              </w:rPr>
              <w:t>•</w:t>
            </w:r>
          </w:p>
        </w:tc>
        <w:tc>
          <w:tcPr>
            <w:tcW w:w="323" w:type="pct"/>
            <w:shd w:val="clear" w:color="auto" w:fill="auto"/>
            <w:vAlign w:val="center"/>
          </w:tcPr>
          <w:p w14:paraId="15134E06" w14:textId="77777777" w:rsidR="00CE45CF" w:rsidRPr="007241DD" w:rsidRDefault="00CE45CF" w:rsidP="00CE45CF">
            <w:pPr>
              <w:widowControl w:val="0"/>
              <w:contextualSpacing/>
              <w:jc w:val="center"/>
              <w:rPr>
                <w:sz w:val="28"/>
                <w:szCs w:val="28"/>
              </w:rPr>
            </w:pPr>
          </w:p>
        </w:tc>
        <w:tc>
          <w:tcPr>
            <w:tcW w:w="434" w:type="pct"/>
            <w:vAlign w:val="center"/>
          </w:tcPr>
          <w:p w14:paraId="20A50636" w14:textId="77777777" w:rsidR="00CE45CF" w:rsidRPr="007241DD" w:rsidRDefault="00CE45CF" w:rsidP="00CE45CF">
            <w:pPr>
              <w:widowControl w:val="0"/>
              <w:contextualSpacing/>
              <w:jc w:val="center"/>
              <w:rPr>
                <w:sz w:val="28"/>
                <w:szCs w:val="28"/>
              </w:rPr>
            </w:pPr>
            <w:r w:rsidRPr="007241DD">
              <w:rPr>
                <w:b/>
                <w:sz w:val="28"/>
                <w:szCs w:val="28"/>
                <w:lang w:val="uk-UA"/>
              </w:rPr>
              <w:t>•</w:t>
            </w:r>
          </w:p>
        </w:tc>
      </w:tr>
      <w:tr w:rsidR="00CE45CF" w:rsidRPr="007241DD" w14:paraId="3E0A6A72" w14:textId="77777777" w:rsidTr="00CE45CF">
        <w:trPr>
          <w:jc w:val="center"/>
        </w:trPr>
        <w:tc>
          <w:tcPr>
            <w:tcW w:w="1025" w:type="pct"/>
            <w:vAlign w:val="center"/>
          </w:tcPr>
          <w:p w14:paraId="7B6640DE" w14:textId="77777777" w:rsidR="00CE45CF" w:rsidRPr="007241DD" w:rsidRDefault="00CE45CF" w:rsidP="00CE45CF">
            <w:pPr>
              <w:widowControl w:val="0"/>
              <w:contextualSpacing/>
              <w:rPr>
                <w:b/>
                <w:sz w:val="28"/>
                <w:szCs w:val="28"/>
                <w:lang w:val="uk-UA"/>
              </w:rPr>
            </w:pPr>
            <w:r w:rsidRPr="007241DD">
              <w:rPr>
                <w:b/>
                <w:sz w:val="28"/>
                <w:szCs w:val="28"/>
                <w:lang w:val="uk-UA"/>
              </w:rPr>
              <w:t>ЗК 2</w:t>
            </w:r>
          </w:p>
        </w:tc>
        <w:tc>
          <w:tcPr>
            <w:tcW w:w="323" w:type="pct"/>
            <w:shd w:val="clear" w:color="auto" w:fill="auto"/>
            <w:vAlign w:val="center"/>
          </w:tcPr>
          <w:p w14:paraId="1CD37711"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778B88BC"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3F099207"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6" w:type="pct"/>
          </w:tcPr>
          <w:p w14:paraId="1F9B2F78" w14:textId="1ACBEF3B"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6D33E896" w14:textId="414D87A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7B6EBEB8"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62979F57"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6DC8A83E"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45EB31FB" w14:textId="77777777" w:rsidR="00CE45CF" w:rsidRPr="007241DD" w:rsidRDefault="00CE45CF" w:rsidP="00CE45CF">
            <w:pPr>
              <w:widowControl w:val="0"/>
              <w:contextualSpacing/>
              <w:jc w:val="center"/>
              <w:rPr>
                <w:sz w:val="28"/>
                <w:szCs w:val="28"/>
                <w:lang w:val="uk-UA"/>
              </w:rPr>
            </w:pPr>
          </w:p>
        </w:tc>
        <w:tc>
          <w:tcPr>
            <w:tcW w:w="317" w:type="pct"/>
            <w:shd w:val="clear" w:color="auto" w:fill="auto"/>
            <w:vAlign w:val="center"/>
          </w:tcPr>
          <w:p w14:paraId="6AE953E8" w14:textId="77777777" w:rsidR="00CE45CF" w:rsidRPr="007241DD" w:rsidRDefault="00CE45CF" w:rsidP="00CE45CF">
            <w:pPr>
              <w:widowControl w:val="0"/>
              <w:contextualSpacing/>
              <w:jc w:val="center"/>
              <w:rPr>
                <w:sz w:val="28"/>
                <w:szCs w:val="28"/>
              </w:rPr>
            </w:pPr>
            <w:r w:rsidRPr="007241DD">
              <w:rPr>
                <w:b/>
                <w:sz w:val="28"/>
                <w:szCs w:val="28"/>
                <w:lang w:val="uk-UA"/>
              </w:rPr>
              <w:t>•</w:t>
            </w:r>
          </w:p>
        </w:tc>
        <w:tc>
          <w:tcPr>
            <w:tcW w:w="323" w:type="pct"/>
            <w:shd w:val="clear" w:color="auto" w:fill="auto"/>
            <w:vAlign w:val="center"/>
          </w:tcPr>
          <w:p w14:paraId="1444D070" w14:textId="77777777" w:rsidR="00CE45CF" w:rsidRPr="007241DD" w:rsidRDefault="00CE45CF" w:rsidP="00CE45CF">
            <w:pPr>
              <w:widowControl w:val="0"/>
              <w:contextualSpacing/>
              <w:jc w:val="center"/>
              <w:rPr>
                <w:sz w:val="28"/>
                <w:szCs w:val="28"/>
              </w:rPr>
            </w:pPr>
            <w:r w:rsidRPr="007241DD">
              <w:rPr>
                <w:b/>
                <w:sz w:val="28"/>
                <w:szCs w:val="28"/>
                <w:lang w:val="uk-UA"/>
              </w:rPr>
              <w:t>•</w:t>
            </w:r>
          </w:p>
        </w:tc>
        <w:tc>
          <w:tcPr>
            <w:tcW w:w="434" w:type="pct"/>
            <w:vAlign w:val="center"/>
          </w:tcPr>
          <w:p w14:paraId="2EFD148E"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7CB696A2" w14:textId="77777777" w:rsidTr="00CE45CF">
        <w:trPr>
          <w:jc w:val="center"/>
        </w:trPr>
        <w:tc>
          <w:tcPr>
            <w:tcW w:w="1025" w:type="pct"/>
            <w:vAlign w:val="center"/>
          </w:tcPr>
          <w:p w14:paraId="30A26F9B" w14:textId="77777777" w:rsidR="00CE45CF" w:rsidRPr="007241DD" w:rsidRDefault="00CE45CF" w:rsidP="00CE45CF">
            <w:pPr>
              <w:widowControl w:val="0"/>
              <w:contextualSpacing/>
              <w:rPr>
                <w:b/>
                <w:sz w:val="28"/>
                <w:szCs w:val="28"/>
                <w:lang w:val="uk-UA"/>
              </w:rPr>
            </w:pPr>
            <w:r w:rsidRPr="007241DD">
              <w:rPr>
                <w:b/>
                <w:sz w:val="28"/>
                <w:szCs w:val="28"/>
                <w:lang w:val="uk-UA"/>
              </w:rPr>
              <w:t>ЗК 3</w:t>
            </w:r>
          </w:p>
        </w:tc>
        <w:tc>
          <w:tcPr>
            <w:tcW w:w="323" w:type="pct"/>
            <w:shd w:val="clear" w:color="auto" w:fill="auto"/>
            <w:vAlign w:val="center"/>
          </w:tcPr>
          <w:p w14:paraId="62A05F21"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3D6E5C51"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4DD85569"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6" w:type="pct"/>
          </w:tcPr>
          <w:p w14:paraId="790A2391"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7F5169A5" w14:textId="50458793"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714ECA3C"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76B16431"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0E5DAA82" w14:textId="77777777" w:rsidR="00CE45CF" w:rsidRPr="007241DD" w:rsidRDefault="00CE45CF" w:rsidP="00CE45CF">
            <w:pPr>
              <w:widowControl w:val="0"/>
              <w:jc w:val="center"/>
              <w:rPr>
                <w:sz w:val="28"/>
                <w:szCs w:val="28"/>
              </w:rPr>
            </w:pPr>
          </w:p>
        </w:tc>
        <w:tc>
          <w:tcPr>
            <w:tcW w:w="323" w:type="pct"/>
            <w:shd w:val="clear" w:color="auto" w:fill="auto"/>
            <w:vAlign w:val="center"/>
          </w:tcPr>
          <w:p w14:paraId="3A62F6B2" w14:textId="77777777" w:rsidR="00CE45CF" w:rsidRPr="007241DD" w:rsidRDefault="00CE45CF" w:rsidP="00CE45CF">
            <w:pPr>
              <w:widowControl w:val="0"/>
              <w:contextualSpacing/>
              <w:jc w:val="center"/>
              <w:rPr>
                <w:sz w:val="28"/>
                <w:szCs w:val="28"/>
                <w:lang w:val="uk-UA"/>
              </w:rPr>
            </w:pPr>
          </w:p>
        </w:tc>
        <w:tc>
          <w:tcPr>
            <w:tcW w:w="317" w:type="pct"/>
            <w:shd w:val="clear" w:color="auto" w:fill="auto"/>
            <w:vAlign w:val="center"/>
          </w:tcPr>
          <w:p w14:paraId="019EF0B8" w14:textId="77777777" w:rsidR="00CE45CF" w:rsidRPr="007241DD" w:rsidRDefault="00CE45CF" w:rsidP="00CE45CF">
            <w:pPr>
              <w:widowControl w:val="0"/>
              <w:contextualSpacing/>
              <w:jc w:val="center"/>
              <w:rPr>
                <w:sz w:val="28"/>
                <w:szCs w:val="28"/>
              </w:rPr>
            </w:pPr>
            <w:r w:rsidRPr="007241DD">
              <w:rPr>
                <w:b/>
                <w:sz w:val="28"/>
                <w:szCs w:val="28"/>
                <w:lang w:val="uk-UA"/>
              </w:rPr>
              <w:t>•</w:t>
            </w:r>
          </w:p>
        </w:tc>
        <w:tc>
          <w:tcPr>
            <w:tcW w:w="323" w:type="pct"/>
            <w:shd w:val="clear" w:color="auto" w:fill="auto"/>
            <w:vAlign w:val="center"/>
          </w:tcPr>
          <w:p w14:paraId="49858574" w14:textId="77777777" w:rsidR="00CE45CF" w:rsidRPr="007241DD" w:rsidRDefault="00CE45CF" w:rsidP="00CE45CF">
            <w:pPr>
              <w:widowControl w:val="0"/>
              <w:contextualSpacing/>
              <w:jc w:val="center"/>
              <w:rPr>
                <w:sz w:val="28"/>
                <w:szCs w:val="28"/>
              </w:rPr>
            </w:pPr>
            <w:r w:rsidRPr="007241DD">
              <w:rPr>
                <w:b/>
                <w:sz w:val="28"/>
                <w:szCs w:val="28"/>
                <w:lang w:val="uk-UA"/>
              </w:rPr>
              <w:t>•</w:t>
            </w:r>
          </w:p>
        </w:tc>
        <w:tc>
          <w:tcPr>
            <w:tcW w:w="434" w:type="pct"/>
            <w:vAlign w:val="center"/>
          </w:tcPr>
          <w:p w14:paraId="225D9F57"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152B46B4" w14:textId="77777777" w:rsidTr="00CE45CF">
        <w:trPr>
          <w:jc w:val="center"/>
        </w:trPr>
        <w:tc>
          <w:tcPr>
            <w:tcW w:w="1025" w:type="pct"/>
            <w:vAlign w:val="center"/>
          </w:tcPr>
          <w:p w14:paraId="03BDB061" w14:textId="77777777" w:rsidR="00CE45CF" w:rsidRPr="007241DD" w:rsidRDefault="00CE45CF" w:rsidP="00CE45CF">
            <w:pPr>
              <w:widowControl w:val="0"/>
              <w:contextualSpacing/>
              <w:rPr>
                <w:b/>
                <w:sz w:val="28"/>
                <w:szCs w:val="28"/>
                <w:lang w:val="uk-UA"/>
              </w:rPr>
            </w:pPr>
            <w:r w:rsidRPr="007241DD">
              <w:rPr>
                <w:b/>
                <w:sz w:val="28"/>
                <w:szCs w:val="28"/>
                <w:lang w:val="uk-UA"/>
              </w:rPr>
              <w:t>ЗК 4</w:t>
            </w:r>
          </w:p>
        </w:tc>
        <w:tc>
          <w:tcPr>
            <w:tcW w:w="323" w:type="pct"/>
            <w:shd w:val="clear" w:color="auto" w:fill="auto"/>
            <w:vAlign w:val="center"/>
          </w:tcPr>
          <w:p w14:paraId="1F241F87"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47DA50EA" w14:textId="77777777" w:rsidR="00CE45CF" w:rsidRPr="007241DD" w:rsidRDefault="00CE45CF" w:rsidP="00CE45CF">
            <w:pPr>
              <w:widowControl w:val="0"/>
              <w:jc w:val="center"/>
              <w:rPr>
                <w:sz w:val="28"/>
                <w:szCs w:val="28"/>
              </w:rPr>
            </w:pPr>
          </w:p>
        </w:tc>
        <w:tc>
          <w:tcPr>
            <w:tcW w:w="323" w:type="pct"/>
            <w:shd w:val="clear" w:color="auto" w:fill="auto"/>
            <w:vAlign w:val="center"/>
          </w:tcPr>
          <w:p w14:paraId="1D5EF6CE" w14:textId="77777777" w:rsidR="00CE45CF" w:rsidRPr="007241DD" w:rsidRDefault="00CE45CF" w:rsidP="00CE45CF">
            <w:pPr>
              <w:widowControl w:val="0"/>
              <w:jc w:val="center"/>
              <w:rPr>
                <w:sz w:val="28"/>
                <w:szCs w:val="28"/>
              </w:rPr>
            </w:pPr>
            <w:r w:rsidRPr="007241DD">
              <w:rPr>
                <w:b/>
                <w:sz w:val="28"/>
                <w:szCs w:val="28"/>
                <w:lang w:val="uk-UA"/>
              </w:rPr>
              <w:t>•</w:t>
            </w:r>
          </w:p>
        </w:tc>
        <w:tc>
          <w:tcPr>
            <w:tcW w:w="316" w:type="pct"/>
          </w:tcPr>
          <w:p w14:paraId="3F659FCC" w14:textId="77777777" w:rsidR="00CE45CF" w:rsidRPr="007241DD" w:rsidRDefault="00CE45CF" w:rsidP="00CE45CF">
            <w:pPr>
              <w:widowControl w:val="0"/>
              <w:jc w:val="center"/>
              <w:rPr>
                <w:sz w:val="28"/>
                <w:szCs w:val="28"/>
              </w:rPr>
            </w:pPr>
          </w:p>
        </w:tc>
        <w:tc>
          <w:tcPr>
            <w:tcW w:w="323" w:type="pct"/>
            <w:shd w:val="clear" w:color="auto" w:fill="auto"/>
            <w:vAlign w:val="center"/>
          </w:tcPr>
          <w:p w14:paraId="5F2EEF7C" w14:textId="384759BF" w:rsidR="00CE45CF" w:rsidRPr="007241DD" w:rsidRDefault="00CE45CF" w:rsidP="00CE45CF">
            <w:pPr>
              <w:widowControl w:val="0"/>
              <w:jc w:val="center"/>
              <w:rPr>
                <w:sz w:val="28"/>
                <w:szCs w:val="28"/>
              </w:rPr>
            </w:pPr>
          </w:p>
        </w:tc>
        <w:tc>
          <w:tcPr>
            <w:tcW w:w="323" w:type="pct"/>
            <w:shd w:val="clear" w:color="auto" w:fill="auto"/>
            <w:vAlign w:val="center"/>
          </w:tcPr>
          <w:p w14:paraId="26A66029"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57C3BEE3"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0B7EFAF0" w14:textId="77777777" w:rsidR="00CE45CF" w:rsidRPr="007241DD" w:rsidRDefault="00CE45CF" w:rsidP="00CE45CF">
            <w:pPr>
              <w:widowControl w:val="0"/>
              <w:jc w:val="center"/>
              <w:rPr>
                <w:sz w:val="28"/>
                <w:szCs w:val="28"/>
              </w:rPr>
            </w:pPr>
          </w:p>
        </w:tc>
        <w:tc>
          <w:tcPr>
            <w:tcW w:w="323" w:type="pct"/>
            <w:shd w:val="clear" w:color="auto" w:fill="auto"/>
            <w:vAlign w:val="center"/>
          </w:tcPr>
          <w:p w14:paraId="216D6EF4" w14:textId="77777777" w:rsidR="00CE45CF" w:rsidRPr="007241DD" w:rsidRDefault="00CE45CF" w:rsidP="00CE45CF">
            <w:pPr>
              <w:widowControl w:val="0"/>
              <w:jc w:val="center"/>
              <w:rPr>
                <w:sz w:val="28"/>
                <w:szCs w:val="28"/>
              </w:rPr>
            </w:pPr>
          </w:p>
        </w:tc>
        <w:tc>
          <w:tcPr>
            <w:tcW w:w="317" w:type="pct"/>
            <w:shd w:val="clear" w:color="auto" w:fill="auto"/>
            <w:vAlign w:val="center"/>
          </w:tcPr>
          <w:p w14:paraId="7E464F18" w14:textId="77777777" w:rsidR="00CE45CF" w:rsidRPr="007241DD" w:rsidRDefault="00CE45CF" w:rsidP="00CE45CF">
            <w:pPr>
              <w:widowControl w:val="0"/>
              <w:contextualSpacing/>
              <w:jc w:val="center"/>
              <w:rPr>
                <w:sz w:val="28"/>
                <w:szCs w:val="28"/>
              </w:rPr>
            </w:pPr>
            <w:r w:rsidRPr="007241DD">
              <w:rPr>
                <w:b/>
                <w:sz w:val="28"/>
                <w:szCs w:val="28"/>
                <w:lang w:val="uk-UA"/>
              </w:rPr>
              <w:t>•</w:t>
            </w:r>
          </w:p>
        </w:tc>
        <w:tc>
          <w:tcPr>
            <w:tcW w:w="323" w:type="pct"/>
            <w:shd w:val="clear" w:color="auto" w:fill="auto"/>
            <w:vAlign w:val="center"/>
          </w:tcPr>
          <w:p w14:paraId="6A553E5B"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634625F6"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273F638E" w14:textId="77777777" w:rsidTr="00CE45CF">
        <w:trPr>
          <w:jc w:val="center"/>
        </w:trPr>
        <w:tc>
          <w:tcPr>
            <w:tcW w:w="1025" w:type="pct"/>
            <w:vAlign w:val="center"/>
          </w:tcPr>
          <w:p w14:paraId="3844364A" w14:textId="77777777" w:rsidR="00CE45CF" w:rsidRPr="007241DD" w:rsidRDefault="00CE45CF" w:rsidP="00CE45CF">
            <w:pPr>
              <w:widowControl w:val="0"/>
              <w:contextualSpacing/>
              <w:rPr>
                <w:b/>
                <w:sz w:val="28"/>
                <w:szCs w:val="28"/>
                <w:lang w:val="uk-UA"/>
              </w:rPr>
            </w:pPr>
            <w:r w:rsidRPr="007241DD">
              <w:rPr>
                <w:b/>
                <w:sz w:val="28"/>
                <w:szCs w:val="28"/>
                <w:lang w:val="uk-UA"/>
              </w:rPr>
              <w:t>ЗК 5</w:t>
            </w:r>
          </w:p>
        </w:tc>
        <w:tc>
          <w:tcPr>
            <w:tcW w:w="323" w:type="pct"/>
            <w:shd w:val="clear" w:color="auto" w:fill="auto"/>
            <w:vAlign w:val="center"/>
          </w:tcPr>
          <w:p w14:paraId="2BE398FD"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5570EF29"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6893DC25" w14:textId="77777777" w:rsidR="00CE45CF" w:rsidRPr="007241DD" w:rsidRDefault="00CE45CF" w:rsidP="00CE45CF">
            <w:pPr>
              <w:widowControl w:val="0"/>
              <w:contextualSpacing/>
              <w:jc w:val="center"/>
              <w:rPr>
                <w:sz w:val="28"/>
                <w:szCs w:val="28"/>
                <w:lang w:val="uk-UA"/>
              </w:rPr>
            </w:pPr>
          </w:p>
        </w:tc>
        <w:tc>
          <w:tcPr>
            <w:tcW w:w="316" w:type="pct"/>
          </w:tcPr>
          <w:p w14:paraId="59791849"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0B7178FF" w14:textId="666E8660"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1B3B844A"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554EC075"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493A1D79"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5589840C" w14:textId="77777777" w:rsidR="00CE45CF" w:rsidRPr="007241DD" w:rsidRDefault="00CE45CF" w:rsidP="00CE45CF">
            <w:pPr>
              <w:widowControl w:val="0"/>
              <w:contextualSpacing/>
              <w:jc w:val="center"/>
              <w:rPr>
                <w:sz w:val="28"/>
                <w:szCs w:val="28"/>
                <w:lang w:val="uk-UA"/>
              </w:rPr>
            </w:pPr>
          </w:p>
        </w:tc>
        <w:tc>
          <w:tcPr>
            <w:tcW w:w="317" w:type="pct"/>
            <w:shd w:val="clear" w:color="auto" w:fill="auto"/>
            <w:vAlign w:val="center"/>
          </w:tcPr>
          <w:p w14:paraId="179B9914"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474C4A24" w14:textId="77777777" w:rsidR="00CE45CF" w:rsidRPr="007241DD" w:rsidRDefault="00CE45CF" w:rsidP="00CE45CF">
            <w:pPr>
              <w:widowControl w:val="0"/>
              <w:jc w:val="center"/>
              <w:rPr>
                <w:sz w:val="28"/>
                <w:szCs w:val="28"/>
              </w:rPr>
            </w:pPr>
          </w:p>
        </w:tc>
        <w:tc>
          <w:tcPr>
            <w:tcW w:w="434" w:type="pct"/>
            <w:vAlign w:val="center"/>
          </w:tcPr>
          <w:p w14:paraId="54C5118E" w14:textId="77777777" w:rsidR="00CE45CF" w:rsidRPr="007241DD" w:rsidRDefault="00CE45CF" w:rsidP="00CE45CF">
            <w:pPr>
              <w:widowControl w:val="0"/>
              <w:jc w:val="center"/>
              <w:rPr>
                <w:sz w:val="28"/>
                <w:szCs w:val="28"/>
              </w:rPr>
            </w:pPr>
            <w:r w:rsidRPr="007241DD">
              <w:rPr>
                <w:b/>
                <w:sz w:val="28"/>
                <w:szCs w:val="28"/>
                <w:lang w:val="uk-UA"/>
              </w:rPr>
              <w:t>•</w:t>
            </w:r>
          </w:p>
        </w:tc>
      </w:tr>
      <w:tr w:rsidR="00CE45CF" w:rsidRPr="007241DD" w14:paraId="55679664" w14:textId="77777777" w:rsidTr="00CE45CF">
        <w:trPr>
          <w:jc w:val="center"/>
        </w:trPr>
        <w:tc>
          <w:tcPr>
            <w:tcW w:w="1025" w:type="pct"/>
            <w:vAlign w:val="center"/>
          </w:tcPr>
          <w:p w14:paraId="45DB18CD" w14:textId="77777777" w:rsidR="00CE45CF" w:rsidRPr="007241DD" w:rsidRDefault="00CE45CF" w:rsidP="00CE45CF">
            <w:pPr>
              <w:widowControl w:val="0"/>
              <w:contextualSpacing/>
              <w:rPr>
                <w:b/>
                <w:sz w:val="28"/>
                <w:szCs w:val="28"/>
                <w:lang w:val="uk-UA"/>
              </w:rPr>
            </w:pPr>
            <w:r w:rsidRPr="007241DD">
              <w:rPr>
                <w:b/>
                <w:sz w:val="28"/>
                <w:szCs w:val="28"/>
                <w:lang w:val="uk-UA"/>
              </w:rPr>
              <w:t>ЗК 6</w:t>
            </w:r>
          </w:p>
        </w:tc>
        <w:tc>
          <w:tcPr>
            <w:tcW w:w="323" w:type="pct"/>
            <w:shd w:val="clear" w:color="auto" w:fill="auto"/>
            <w:vAlign w:val="center"/>
          </w:tcPr>
          <w:p w14:paraId="01533EA1"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719644E8"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2CDE6EBF"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6" w:type="pct"/>
          </w:tcPr>
          <w:p w14:paraId="0AF9A46A" w14:textId="1CA5652E"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6C4B5B25" w14:textId="02E30F88"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21F47867"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3ABBD8DE"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537B8122"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4415CFF1" w14:textId="77777777" w:rsidR="00CE45CF" w:rsidRPr="007241DD" w:rsidRDefault="00CE45CF" w:rsidP="00CE45CF">
            <w:pPr>
              <w:widowControl w:val="0"/>
              <w:contextualSpacing/>
              <w:jc w:val="center"/>
              <w:rPr>
                <w:sz w:val="28"/>
                <w:szCs w:val="28"/>
                <w:lang w:val="uk-UA"/>
              </w:rPr>
            </w:pPr>
          </w:p>
        </w:tc>
        <w:tc>
          <w:tcPr>
            <w:tcW w:w="317" w:type="pct"/>
            <w:shd w:val="clear" w:color="auto" w:fill="auto"/>
            <w:vAlign w:val="center"/>
          </w:tcPr>
          <w:p w14:paraId="13D71B2F"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3E3A8A41"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66D6B195"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1FA6D649" w14:textId="77777777" w:rsidTr="00CE45CF">
        <w:trPr>
          <w:jc w:val="center"/>
        </w:trPr>
        <w:tc>
          <w:tcPr>
            <w:tcW w:w="1025" w:type="pct"/>
            <w:vAlign w:val="center"/>
          </w:tcPr>
          <w:p w14:paraId="02015E70" w14:textId="77777777" w:rsidR="00CE45CF" w:rsidRPr="007241DD" w:rsidRDefault="00CE45CF" w:rsidP="00CE45CF">
            <w:pPr>
              <w:widowControl w:val="0"/>
              <w:contextualSpacing/>
              <w:rPr>
                <w:b/>
                <w:sz w:val="28"/>
                <w:szCs w:val="28"/>
                <w:lang w:val="uk-UA"/>
              </w:rPr>
            </w:pPr>
            <w:r w:rsidRPr="007241DD">
              <w:rPr>
                <w:b/>
                <w:sz w:val="28"/>
                <w:szCs w:val="28"/>
                <w:lang w:val="uk-UA"/>
              </w:rPr>
              <w:t>ЗК 7</w:t>
            </w:r>
          </w:p>
        </w:tc>
        <w:tc>
          <w:tcPr>
            <w:tcW w:w="323" w:type="pct"/>
            <w:shd w:val="clear" w:color="auto" w:fill="auto"/>
            <w:vAlign w:val="center"/>
          </w:tcPr>
          <w:p w14:paraId="09909594"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0AC70CAA"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113D7B37"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6" w:type="pct"/>
          </w:tcPr>
          <w:p w14:paraId="7B89118D" w14:textId="102758C6" w:rsidR="00CE45CF" w:rsidRPr="007241DD" w:rsidRDefault="00CE45CF" w:rsidP="00CE45CF">
            <w:pPr>
              <w:widowControl w:val="0"/>
              <w:jc w:val="center"/>
              <w:rPr>
                <w:b/>
                <w:sz w:val="28"/>
                <w:szCs w:val="28"/>
                <w:lang w:val="uk-UA"/>
              </w:rPr>
            </w:pPr>
            <w:r w:rsidRPr="007241DD">
              <w:rPr>
                <w:b/>
                <w:sz w:val="28"/>
                <w:szCs w:val="28"/>
                <w:lang w:val="uk-UA"/>
              </w:rPr>
              <w:t>•</w:t>
            </w:r>
          </w:p>
        </w:tc>
        <w:tc>
          <w:tcPr>
            <w:tcW w:w="323" w:type="pct"/>
            <w:shd w:val="clear" w:color="auto" w:fill="auto"/>
            <w:vAlign w:val="center"/>
          </w:tcPr>
          <w:p w14:paraId="7EACB0AA" w14:textId="7434956A"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42027234"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72E405E3"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30C2BCDE"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39D45D9A"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7" w:type="pct"/>
            <w:shd w:val="clear" w:color="auto" w:fill="auto"/>
            <w:vAlign w:val="center"/>
          </w:tcPr>
          <w:p w14:paraId="2317A554"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5D2E4CD3"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5446152A"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6F15CEAA" w14:textId="77777777" w:rsidTr="00CE45CF">
        <w:trPr>
          <w:jc w:val="center"/>
        </w:trPr>
        <w:tc>
          <w:tcPr>
            <w:tcW w:w="1025" w:type="pct"/>
            <w:tcBorders>
              <w:bottom w:val="single" w:sz="4" w:space="0" w:color="auto"/>
            </w:tcBorders>
            <w:vAlign w:val="center"/>
          </w:tcPr>
          <w:p w14:paraId="5E7762D1" w14:textId="77777777" w:rsidR="00CE45CF" w:rsidRPr="007241DD" w:rsidRDefault="00CE45CF" w:rsidP="00CE45CF">
            <w:pPr>
              <w:widowControl w:val="0"/>
              <w:contextualSpacing/>
              <w:rPr>
                <w:b/>
                <w:sz w:val="28"/>
                <w:szCs w:val="28"/>
                <w:lang w:val="uk-UA"/>
              </w:rPr>
            </w:pPr>
            <w:r w:rsidRPr="007241DD">
              <w:rPr>
                <w:b/>
                <w:sz w:val="28"/>
                <w:szCs w:val="28"/>
                <w:lang w:val="uk-UA"/>
              </w:rPr>
              <w:t>ЗК 8</w:t>
            </w:r>
          </w:p>
        </w:tc>
        <w:tc>
          <w:tcPr>
            <w:tcW w:w="323" w:type="pct"/>
            <w:shd w:val="clear" w:color="auto" w:fill="auto"/>
            <w:vAlign w:val="center"/>
          </w:tcPr>
          <w:p w14:paraId="2516E3E3"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7A314DE2"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5085CFCF"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6" w:type="pct"/>
          </w:tcPr>
          <w:p w14:paraId="6560EB1B" w14:textId="50856D35" w:rsidR="00CE45CF" w:rsidRPr="007241DD" w:rsidRDefault="00CE45CF" w:rsidP="00CE45CF">
            <w:pPr>
              <w:widowControl w:val="0"/>
              <w:contextualSpacing/>
              <w:jc w:val="center"/>
              <w:rPr>
                <w:b/>
                <w:sz w:val="28"/>
                <w:szCs w:val="28"/>
                <w:lang w:val="uk-UA"/>
              </w:rPr>
            </w:pPr>
            <w:r w:rsidRPr="007241DD">
              <w:rPr>
                <w:b/>
                <w:sz w:val="28"/>
                <w:szCs w:val="28"/>
                <w:lang w:val="uk-UA"/>
              </w:rPr>
              <w:t>•</w:t>
            </w:r>
          </w:p>
        </w:tc>
        <w:tc>
          <w:tcPr>
            <w:tcW w:w="323" w:type="pct"/>
            <w:shd w:val="clear" w:color="auto" w:fill="auto"/>
            <w:vAlign w:val="center"/>
          </w:tcPr>
          <w:p w14:paraId="38822A04" w14:textId="76DB61B0"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7492B1EB" w14:textId="77777777" w:rsidR="00CE45CF" w:rsidRPr="007241DD" w:rsidRDefault="00CE45CF" w:rsidP="00CE45CF">
            <w:pPr>
              <w:widowControl w:val="0"/>
              <w:contextualSpacing/>
              <w:jc w:val="center"/>
              <w:rPr>
                <w:sz w:val="28"/>
                <w:szCs w:val="28"/>
              </w:rPr>
            </w:pPr>
            <w:r w:rsidRPr="007241DD">
              <w:rPr>
                <w:b/>
                <w:sz w:val="28"/>
                <w:szCs w:val="28"/>
                <w:lang w:val="uk-UA"/>
              </w:rPr>
              <w:t>•</w:t>
            </w:r>
          </w:p>
        </w:tc>
        <w:tc>
          <w:tcPr>
            <w:tcW w:w="323" w:type="pct"/>
            <w:shd w:val="clear" w:color="auto" w:fill="auto"/>
            <w:vAlign w:val="center"/>
          </w:tcPr>
          <w:p w14:paraId="3AC075BD"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0471A6C2"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171724D0"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7" w:type="pct"/>
            <w:shd w:val="clear" w:color="auto" w:fill="auto"/>
            <w:vAlign w:val="center"/>
          </w:tcPr>
          <w:p w14:paraId="6DEC0C36"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139D6CDB"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1965BD24"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3875B0F1" w14:textId="77777777" w:rsidTr="00CE45CF">
        <w:trPr>
          <w:jc w:val="center"/>
        </w:trPr>
        <w:tc>
          <w:tcPr>
            <w:tcW w:w="1025" w:type="pct"/>
            <w:shd w:val="clear" w:color="auto" w:fill="auto"/>
            <w:vAlign w:val="center"/>
          </w:tcPr>
          <w:p w14:paraId="32A63FA0" w14:textId="77777777" w:rsidR="00CE45CF" w:rsidRPr="007241DD" w:rsidRDefault="00CE45CF" w:rsidP="00CE45CF">
            <w:pPr>
              <w:widowControl w:val="0"/>
              <w:contextualSpacing/>
              <w:rPr>
                <w:sz w:val="28"/>
                <w:szCs w:val="28"/>
              </w:rPr>
            </w:pPr>
            <w:r w:rsidRPr="007241DD">
              <w:rPr>
                <w:b/>
                <w:sz w:val="28"/>
                <w:szCs w:val="28"/>
                <w:lang w:val="uk-UA"/>
              </w:rPr>
              <w:t>ЗК 9</w:t>
            </w:r>
          </w:p>
        </w:tc>
        <w:tc>
          <w:tcPr>
            <w:tcW w:w="323" w:type="pct"/>
            <w:shd w:val="clear" w:color="auto" w:fill="auto"/>
            <w:vAlign w:val="center"/>
          </w:tcPr>
          <w:p w14:paraId="2EE3BE4F" w14:textId="77777777" w:rsidR="00CE45CF" w:rsidRPr="007241DD" w:rsidRDefault="00CE45CF" w:rsidP="00CE45CF">
            <w:pPr>
              <w:widowControl w:val="0"/>
              <w:jc w:val="center"/>
              <w:rPr>
                <w:sz w:val="28"/>
                <w:szCs w:val="28"/>
              </w:rPr>
            </w:pPr>
          </w:p>
        </w:tc>
        <w:tc>
          <w:tcPr>
            <w:tcW w:w="323" w:type="pct"/>
            <w:shd w:val="clear" w:color="auto" w:fill="auto"/>
            <w:vAlign w:val="center"/>
          </w:tcPr>
          <w:p w14:paraId="7208A6BA"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50F11917" w14:textId="77777777" w:rsidR="00CE45CF" w:rsidRPr="007241DD" w:rsidRDefault="00CE45CF" w:rsidP="00CE45CF">
            <w:pPr>
              <w:widowControl w:val="0"/>
              <w:jc w:val="center"/>
              <w:rPr>
                <w:sz w:val="28"/>
                <w:szCs w:val="28"/>
              </w:rPr>
            </w:pPr>
            <w:r w:rsidRPr="007241DD">
              <w:rPr>
                <w:b/>
                <w:sz w:val="28"/>
                <w:szCs w:val="28"/>
                <w:lang w:val="uk-UA"/>
              </w:rPr>
              <w:t>•</w:t>
            </w:r>
          </w:p>
        </w:tc>
        <w:tc>
          <w:tcPr>
            <w:tcW w:w="316" w:type="pct"/>
          </w:tcPr>
          <w:p w14:paraId="70A46608" w14:textId="77777777" w:rsidR="00CE45CF" w:rsidRPr="007241DD" w:rsidRDefault="00CE45CF" w:rsidP="00CE45CF">
            <w:pPr>
              <w:widowControl w:val="0"/>
              <w:jc w:val="center"/>
              <w:rPr>
                <w:sz w:val="28"/>
                <w:szCs w:val="28"/>
              </w:rPr>
            </w:pPr>
          </w:p>
        </w:tc>
        <w:tc>
          <w:tcPr>
            <w:tcW w:w="323" w:type="pct"/>
            <w:shd w:val="clear" w:color="auto" w:fill="auto"/>
            <w:vAlign w:val="center"/>
          </w:tcPr>
          <w:p w14:paraId="4C5C7A5F" w14:textId="7811E4AF" w:rsidR="00CE45CF" w:rsidRPr="007241DD" w:rsidRDefault="00CE45CF" w:rsidP="00CE45CF">
            <w:pPr>
              <w:widowControl w:val="0"/>
              <w:jc w:val="center"/>
              <w:rPr>
                <w:sz w:val="28"/>
                <w:szCs w:val="28"/>
              </w:rPr>
            </w:pPr>
          </w:p>
        </w:tc>
        <w:tc>
          <w:tcPr>
            <w:tcW w:w="323" w:type="pct"/>
            <w:shd w:val="clear" w:color="auto" w:fill="auto"/>
            <w:vAlign w:val="center"/>
          </w:tcPr>
          <w:p w14:paraId="12CF6163"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38D7C265"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484975B5"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45357280" w14:textId="77777777" w:rsidR="00CE45CF" w:rsidRPr="007241DD" w:rsidRDefault="00CE45CF" w:rsidP="00CE45CF">
            <w:pPr>
              <w:widowControl w:val="0"/>
              <w:jc w:val="center"/>
              <w:rPr>
                <w:sz w:val="28"/>
                <w:szCs w:val="28"/>
              </w:rPr>
            </w:pPr>
          </w:p>
        </w:tc>
        <w:tc>
          <w:tcPr>
            <w:tcW w:w="317" w:type="pct"/>
            <w:shd w:val="clear" w:color="auto" w:fill="auto"/>
            <w:vAlign w:val="center"/>
          </w:tcPr>
          <w:p w14:paraId="2E7678DC"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12075A07"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3F158AAC"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7937A28C" w14:textId="77777777" w:rsidTr="00CE45CF">
        <w:trPr>
          <w:jc w:val="center"/>
        </w:trPr>
        <w:tc>
          <w:tcPr>
            <w:tcW w:w="1025" w:type="pct"/>
            <w:shd w:val="clear" w:color="auto" w:fill="auto"/>
            <w:vAlign w:val="center"/>
          </w:tcPr>
          <w:p w14:paraId="1611D9D5" w14:textId="77777777" w:rsidR="00CE45CF" w:rsidRPr="007241DD" w:rsidRDefault="00CE45CF" w:rsidP="00CE45CF">
            <w:pPr>
              <w:widowControl w:val="0"/>
              <w:contextualSpacing/>
              <w:rPr>
                <w:sz w:val="28"/>
                <w:szCs w:val="28"/>
              </w:rPr>
            </w:pPr>
            <w:r w:rsidRPr="007241DD">
              <w:rPr>
                <w:b/>
                <w:sz w:val="28"/>
                <w:szCs w:val="28"/>
                <w:lang w:val="uk-UA"/>
              </w:rPr>
              <w:t>ЗК 10</w:t>
            </w:r>
          </w:p>
        </w:tc>
        <w:tc>
          <w:tcPr>
            <w:tcW w:w="323" w:type="pct"/>
            <w:shd w:val="clear" w:color="auto" w:fill="auto"/>
            <w:vAlign w:val="center"/>
          </w:tcPr>
          <w:p w14:paraId="45DE7068"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018B302F"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53C42BDA" w14:textId="77777777" w:rsidR="00CE45CF" w:rsidRPr="007241DD" w:rsidRDefault="00CE45CF" w:rsidP="00CE45CF">
            <w:pPr>
              <w:widowControl w:val="0"/>
              <w:jc w:val="center"/>
              <w:rPr>
                <w:sz w:val="28"/>
                <w:szCs w:val="28"/>
              </w:rPr>
            </w:pPr>
            <w:r w:rsidRPr="007241DD">
              <w:rPr>
                <w:b/>
                <w:sz w:val="28"/>
                <w:szCs w:val="28"/>
                <w:lang w:val="uk-UA"/>
              </w:rPr>
              <w:t>•</w:t>
            </w:r>
          </w:p>
        </w:tc>
        <w:tc>
          <w:tcPr>
            <w:tcW w:w="316" w:type="pct"/>
          </w:tcPr>
          <w:p w14:paraId="720BA4EC" w14:textId="77777777" w:rsidR="00CE45CF" w:rsidRPr="007241DD" w:rsidRDefault="00CE45CF" w:rsidP="00CE45CF">
            <w:pPr>
              <w:widowControl w:val="0"/>
              <w:jc w:val="center"/>
              <w:rPr>
                <w:sz w:val="28"/>
                <w:szCs w:val="28"/>
              </w:rPr>
            </w:pPr>
          </w:p>
        </w:tc>
        <w:tc>
          <w:tcPr>
            <w:tcW w:w="323" w:type="pct"/>
            <w:shd w:val="clear" w:color="auto" w:fill="auto"/>
            <w:vAlign w:val="center"/>
          </w:tcPr>
          <w:p w14:paraId="27D32D8E" w14:textId="5E60A9BB" w:rsidR="00CE45CF" w:rsidRPr="007241DD" w:rsidRDefault="00CE45CF" w:rsidP="00CE45CF">
            <w:pPr>
              <w:widowControl w:val="0"/>
              <w:jc w:val="center"/>
              <w:rPr>
                <w:sz w:val="28"/>
                <w:szCs w:val="28"/>
              </w:rPr>
            </w:pPr>
          </w:p>
        </w:tc>
        <w:tc>
          <w:tcPr>
            <w:tcW w:w="323" w:type="pct"/>
            <w:shd w:val="clear" w:color="auto" w:fill="auto"/>
            <w:vAlign w:val="center"/>
          </w:tcPr>
          <w:p w14:paraId="6B8759FB"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4293D145" w14:textId="77777777" w:rsidR="00CE45CF" w:rsidRPr="007241DD" w:rsidRDefault="00CE45CF" w:rsidP="00CE45CF">
            <w:pPr>
              <w:widowControl w:val="0"/>
              <w:jc w:val="center"/>
              <w:rPr>
                <w:sz w:val="28"/>
                <w:szCs w:val="28"/>
              </w:rPr>
            </w:pPr>
          </w:p>
        </w:tc>
        <w:tc>
          <w:tcPr>
            <w:tcW w:w="323" w:type="pct"/>
            <w:shd w:val="clear" w:color="auto" w:fill="auto"/>
            <w:vAlign w:val="center"/>
          </w:tcPr>
          <w:p w14:paraId="3BD00AE0" w14:textId="77777777" w:rsidR="00CE45CF" w:rsidRPr="007241DD" w:rsidRDefault="00CE45CF" w:rsidP="00CE45CF">
            <w:pPr>
              <w:widowControl w:val="0"/>
              <w:jc w:val="center"/>
              <w:rPr>
                <w:sz w:val="28"/>
                <w:szCs w:val="28"/>
              </w:rPr>
            </w:pPr>
          </w:p>
        </w:tc>
        <w:tc>
          <w:tcPr>
            <w:tcW w:w="323" w:type="pct"/>
            <w:shd w:val="clear" w:color="auto" w:fill="auto"/>
            <w:vAlign w:val="center"/>
          </w:tcPr>
          <w:p w14:paraId="373DFFCD" w14:textId="77777777" w:rsidR="00CE45CF" w:rsidRPr="007241DD" w:rsidRDefault="00CE45CF" w:rsidP="00CE45CF">
            <w:pPr>
              <w:widowControl w:val="0"/>
              <w:jc w:val="center"/>
              <w:rPr>
                <w:sz w:val="28"/>
                <w:szCs w:val="28"/>
              </w:rPr>
            </w:pPr>
          </w:p>
        </w:tc>
        <w:tc>
          <w:tcPr>
            <w:tcW w:w="317" w:type="pct"/>
            <w:shd w:val="clear" w:color="auto" w:fill="auto"/>
            <w:vAlign w:val="center"/>
          </w:tcPr>
          <w:p w14:paraId="608B3FCD"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591B7DA1"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0EAF6162"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6F5BB40A" w14:textId="77777777" w:rsidTr="00CE45CF">
        <w:trPr>
          <w:trHeight w:val="70"/>
          <w:jc w:val="center"/>
        </w:trPr>
        <w:tc>
          <w:tcPr>
            <w:tcW w:w="1025" w:type="pct"/>
            <w:vAlign w:val="center"/>
          </w:tcPr>
          <w:p w14:paraId="6663CCAB" w14:textId="77777777" w:rsidR="00CE45CF" w:rsidRPr="007241DD" w:rsidRDefault="00CE45CF" w:rsidP="00CE45CF">
            <w:pPr>
              <w:widowControl w:val="0"/>
              <w:contextualSpacing/>
              <w:rPr>
                <w:b/>
                <w:sz w:val="28"/>
                <w:szCs w:val="28"/>
                <w:lang w:val="uk-UA"/>
              </w:rPr>
            </w:pPr>
            <w:r w:rsidRPr="007241DD">
              <w:rPr>
                <w:b/>
                <w:sz w:val="28"/>
                <w:szCs w:val="28"/>
                <w:lang w:val="uk-UA"/>
              </w:rPr>
              <w:t>СК 1</w:t>
            </w:r>
          </w:p>
        </w:tc>
        <w:tc>
          <w:tcPr>
            <w:tcW w:w="323" w:type="pct"/>
            <w:shd w:val="clear" w:color="auto" w:fill="auto"/>
            <w:vAlign w:val="center"/>
          </w:tcPr>
          <w:p w14:paraId="1DAFA70C"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76A8328D"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2DA83818"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6" w:type="pct"/>
          </w:tcPr>
          <w:p w14:paraId="288ED886"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297CC7B6" w14:textId="1A25B651"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33066689"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1798724F"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4E6600B0"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3A353E6C" w14:textId="77777777" w:rsidR="00CE45CF" w:rsidRPr="007241DD" w:rsidRDefault="00CE45CF" w:rsidP="00CE45CF">
            <w:pPr>
              <w:widowControl w:val="0"/>
              <w:jc w:val="center"/>
              <w:rPr>
                <w:sz w:val="28"/>
                <w:szCs w:val="28"/>
              </w:rPr>
            </w:pPr>
            <w:r w:rsidRPr="007241DD">
              <w:rPr>
                <w:b/>
                <w:sz w:val="28"/>
                <w:szCs w:val="28"/>
                <w:lang w:val="uk-UA"/>
              </w:rPr>
              <w:t>•</w:t>
            </w:r>
          </w:p>
        </w:tc>
        <w:tc>
          <w:tcPr>
            <w:tcW w:w="317" w:type="pct"/>
            <w:shd w:val="clear" w:color="auto" w:fill="auto"/>
            <w:vAlign w:val="center"/>
          </w:tcPr>
          <w:p w14:paraId="27A890F3"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08CD7A58"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4DDB410F"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7804BE38" w14:textId="77777777" w:rsidTr="00CE45CF">
        <w:trPr>
          <w:trHeight w:val="70"/>
          <w:jc w:val="center"/>
        </w:trPr>
        <w:tc>
          <w:tcPr>
            <w:tcW w:w="1025" w:type="pct"/>
            <w:vAlign w:val="center"/>
          </w:tcPr>
          <w:p w14:paraId="2C16CA70" w14:textId="77777777" w:rsidR="00CE45CF" w:rsidRPr="007241DD" w:rsidRDefault="00CE45CF" w:rsidP="00CE45CF">
            <w:pPr>
              <w:widowControl w:val="0"/>
              <w:contextualSpacing/>
              <w:rPr>
                <w:b/>
                <w:sz w:val="28"/>
                <w:szCs w:val="28"/>
                <w:lang w:val="uk-UA"/>
              </w:rPr>
            </w:pPr>
            <w:r w:rsidRPr="007241DD">
              <w:rPr>
                <w:b/>
                <w:sz w:val="28"/>
                <w:szCs w:val="28"/>
                <w:lang w:val="uk-UA"/>
              </w:rPr>
              <w:t>СК 2</w:t>
            </w:r>
          </w:p>
        </w:tc>
        <w:tc>
          <w:tcPr>
            <w:tcW w:w="323" w:type="pct"/>
            <w:shd w:val="clear" w:color="auto" w:fill="auto"/>
            <w:vAlign w:val="center"/>
          </w:tcPr>
          <w:p w14:paraId="0160E642" w14:textId="77777777" w:rsidR="00CE45CF" w:rsidRPr="007241DD" w:rsidRDefault="00CE45CF" w:rsidP="00CE45CF">
            <w:pPr>
              <w:widowControl w:val="0"/>
              <w:jc w:val="center"/>
              <w:rPr>
                <w:sz w:val="28"/>
                <w:szCs w:val="28"/>
              </w:rPr>
            </w:pPr>
          </w:p>
        </w:tc>
        <w:tc>
          <w:tcPr>
            <w:tcW w:w="323" w:type="pct"/>
            <w:shd w:val="clear" w:color="auto" w:fill="auto"/>
            <w:vAlign w:val="center"/>
          </w:tcPr>
          <w:p w14:paraId="7D6E34F6"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07F2AA0C"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6" w:type="pct"/>
          </w:tcPr>
          <w:p w14:paraId="4B1F9B1F"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037243F0" w14:textId="4DCD5E40"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51A4FCCB"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4182D0D6"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52927A75"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5870B6BD" w14:textId="77777777" w:rsidR="00CE45CF" w:rsidRPr="007241DD" w:rsidRDefault="00CE45CF" w:rsidP="00CE45CF">
            <w:pPr>
              <w:widowControl w:val="0"/>
              <w:contextualSpacing/>
              <w:jc w:val="center"/>
              <w:rPr>
                <w:sz w:val="28"/>
                <w:szCs w:val="28"/>
                <w:lang w:val="uk-UA"/>
              </w:rPr>
            </w:pPr>
          </w:p>
        </w:tc>
        <w:tc>
          <w:tcPr>
            <w:tcW w:w="317" w:type="pct"/>
            <w:shd w:val="clear" w:color="auto" w:fill="auto"/>
            <w:vAlign w:val="center"/>
          </w:tcPr>
          <w:p w14:paraId="771F6180"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09EC5A79"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4B5787E2"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3A317A05" w14:textId="77777777" w:rsidTr="00CE45CF">
        <w:trPr>
          <w:trHeight w:val="70"/>
          <w:jc w:val="center"/>
        </w:trPr>
        <w:tc>
          <w:tcPr>
            <w:tcW w:w="1025" w:type="pct"/>
            <w:vAlign w:val="center"/>
          </w:tcPr>
          <w:p w14:paraId="6902515E" w14:textId="77777777" w:rsidR="00CE45CF" w:rsidRPr="007241DD" w:rsidRDefault="00CE45CF" w:rsidP="00CE45CF">
            <w:pPr>
              <w:widowControl w:val="0"/>
              <w:contextualSpacing/>
              <w:rPr>
                <w:b/>
                <w:sz w:val="28"/>
                <w:szCs w:val="28"/>
                <w:lang w:val="uk-UA"/>
              </w:rPr>
            </w:pPr>
            <w:r w:rsidRPr="007241DD">
              <w:rPr>
                <w:b/>
                <w:sz w:val="28"/>
                <w:szCs w:val="28"/>
                <w:lang w:val="uk-UA"/>
              </w:rPr>
              <w:t>СК 3</w:t>
            </w:r>
          </w:p>
        </w:tc>
        <w:tc>
          <w:tcPr>
            <w:tcW w:w="323" w:type="pct"/>
            <w:shd w:val="clear" w:color="auto" w:fill="auto"/>
            <w:vAlign w:val="center"/>
          </w:tcPr>
          <w:p w14:paraId="18F87A10" w14:textId="77777777" w:rsidR="00CE45CF" w:rsidRPr="007241DD" w:rsidRDefault="00CE45CF" w:rsidP="00CE45CF">
            <w:pPr>
              <w:widowControl w:val="0"/>
              <w:jc w:val="center"/>
              <w:rPr>
                <w:sz w:val="28"/>
                <w:szCs w:val="28"/>
              </w:rPr>
            </w:pPr>
          </w:p>
        </w:tc>
        <w:tc>
          <w:tcPr>
            <w:tcW w:w="323" w:type="pct"/>
            <w:shd w:val="clear" w:color="auto" w:fill="auto"/>
            <w:vAlign w:val="center"/>
          </w:tcPr>
          <w:p w14:paraId="0F6F7568"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41F7D619"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6" w:type="pct"/>
          </w:tcPr>
          <w:p w14:paraId="0245CD70"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5BDD4337" w14:textId="1F262D92"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52686F6B"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0B873EEE"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5E85E8E1"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5243F753"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7" w:type="pct"/>
            <w:shd w:val="clear" w:color="auto" w:fill="auto"/>
            <w:vAlign w:val="center"/>
          </w:tcPr>
          <w:p w14:paraId="14740119"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415ADCAC"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55D07BFD"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6713BA9F" w14:textId="77777777" w:rsidTr="00CE45CF">
        <w:trPr>
          <w:trHeight w:val="70"/>
          <w:jc w:val="center"/>
        </w:trPr>
        <w:tc>
          <w:tcPr>
            <w:tcW w:w="1025" w:type="pct"/>
            <w:vAlign w:val="center"/>
          </w:tcPr>
          <w:p w14:paraId="1722D4E1" w14:textId="77777777" w:rsidR="00CE45CF" w:rsidRPr="007241DD" w:rsidRDefault="00CE45CF" w:rsidP="00CE45CF">
            <w:pPr>
              <w:widowControl w:val="0"/>
              <w:contextualSpacing/>
              <w:rPr>
                <w:b/>
                <w:sz w:val="28"/>
                <w:szCs w:val="28"/>
                <w:lang w:val="uk-UA"/>
              </w:rPr>
            </w:pPr>
            <w:r w:rsidRPr="007241DD">
              <w:rPr>
                <w:b/>
                <w:sz w:val="28"/>
                <w:szCs w:val="28"/>
                <w:lang w:val="uk-UA"/>
              </w:rPr>
              <w:t>СК 4</w:t>
            </w:r>
          </w:p>
        </w:tc>
        <w:tc>
          <w:tcPr>
            <w:tcW w:w="323" w:type="pct"/>
            <w:shd w:val="clear" w:color="auto" w:fill="auto"/>
            <w:vAlign w:val="center"/>
          </w:tcPr>
          <w:p w14:paraId="2E4D8505"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6EF4DD04"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42CFD83E" w14:textId="77777777" w:rsidR="00CE45CF" w:rsidRPr="007241DD" w:rsidRDefault="00CE45CF" w:rsidP="00CE45CF">
            <w:pPr>
              <w:widowControl w:val="0"/>
              <w:contextualSpacing/>
              <w:jc w:val="center"/>
              <w:rPr>
                <w:sz w:val="28"/>
                <w:szCs w:val="28"/>
                <w:lang w:val="uk-UA"/>
              </w:rPr>
            </w:pPr>
          </w:p>
        </w:tc>
        <w:tc>
          <w:tcPr>
            <w:tcW w:w="316" w:type="pct"/>
          </w:tcPr>
          <w:p w14:paraId="177253CA"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3AA78AAE" w14:textId="52A6726C"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48800BFA"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73585CB2"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1FE90191"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48EDD68A" w14:textId="77777777" w:rsidR="00CE45CF" w:rsidRPr="007241DD" w:rsidRDefault="00CE45CF" w:rsidP="00CE45CF">
            <w:pPr>
              <w:widowControl w:val="0"/>
              <w:contextualSpacing/>
              <w:jc w:val="center"/>
              <w:rPr>
                <w:sz w:val="28"/>
                <w:szCs w:val="28"/>
                <w:lang w:val="uk-UA"/>
              </w:rPr>
            </w:pPr>
          </w:p>
        </w:tc>
        <w:tc>
          <w:tcPr>
            <w:tcW w:w="317" w:type="pct"/>
            <w:shd w:val="clear" w:color="auto" w:fill="auto"/>
            <w:vAlign w:val="center"/>
          </w:tcPr>
          <w:p w14:paraId="674C552E"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766CB8DF"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43FD4A2F"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5397252A" w14:textId="77777777" w:rsidTr="00CE45CF">
        <w:trPr>
          <w:trHeight w:val="70"/>
          <w:jc w:val="center"/>
        </w:trPr>
        <w:tc>
          <w:tcPr>
            <w:tcW w:w="1025" w:type="pct"/>
            <w:vAlign w:val="center"/>
          </w:tcPr>
          <w:p w14:paraId="7AEB65E3" w14:textId="77777777" w:rsidR="00CE45CF" w:rsidRPr="007241DD" w:rsidRDefault="00CE45CF" w:rsidP="00CE45CF">
            <w:pPr>
              <w:widowControl w:val="0"/>
              <w:contextualSpacing/>
              <w:rPr>
                <w:b/>
                <w:sz w:val="28"/>
                <w:szCs w:val="28"/>
                <w:lang w:val="uk-UA"/>
              </w:rPr>
            </w:pPr>
            <w:r w:rsidRPr="007241DD">
              <w:rPr>
                <w:b/>
                <w:sz w:val="28"/>
                <w:szCs w:val="28"/>
                <w:lang w:val="uk-UA"/>
              </w:rPr>
              <w:t>СК 5</w:t>
            </w:r>
          </w:p>
        </w:tc>
        <w:tc>
          <w:tcPr>
            <w:tcW w:w="323" w:type="pct"/>
            <w:shd w:val="clear" w:color="auto" w:fill="auto"/>
            <w:vAlign w:val="center"/>
          </w:tcPr>
          <w:p w14:paraId="33B0A688"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1AF18CFF"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3FBAC118"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6" w:type="pct"/>
          </w:tcPr>
          <w:p w14:paraId="1BE85B74" w14:textId="29BB7CD2"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7A8E80DE" w14:textId="1A2D01AB"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47F2CBF8"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4887C4BB"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1B931965"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7541FAE6" w14:textId="77777777" w:rsidR="00CE45CF" w:rsidRPr="007241DD" w:rsidRDefault="00CE45CF" w:rsidP="00CE45CF">
            <w:pPr>
              <w:widowControl w:val="0"/>
              <w:contextualSpacing/>
              <w:jc w:val="center"/>
              <w:rPr>
                <w:sz w:val="28"/>
                <w:szCs w:val="28"/>
                <w:lang w:val="uk-UA"/>
              </w:rPr>
            </w:pPr>
          </w:p>
        </w:tc>
        <w:tc>
          <w:tcPr>
            <w:tcW w:w="317" w:type="pct"/>
            <w:shd w:val="clear" w:color="auto" w:fill="auto"/>
            <w:vAlign w:val="center"/>
          </w:tcPr>
          <w:p w14:paraId="7F434722"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530CCDAD"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2D3B3619"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1EB88043" w14:textId="77777777" w:rsidTr="00CE45CF">
        <w:trPr>
          <w:trHeight w:val="229"/>
          <w:jc w:val="center"/>
        </w:trPr>
        <w:tc>
          <w:tcPr>
            <w:tcW w:w="1025" w:type="pct"/>
            <w:vAlign w:val="center"/>
          </w:tcPr>
          <w:p w14:paraId="68798C0E" w14:textId="77777777" w:rsidR="00CE45CF" w:rsidRPr="007241DD" w:rsidRDefault="00CE45CF" w:rsidP="00CE45CF">
            <w:pPr>
              <w:widowControl w:val="0"/>
              <w:contextualSpacing/>
              <w:rPr>
                <w:b/>
                <w:sz w:val="28"/>
                <w:szCs w:val="28"/>
                <w:lang w:val="uk-UA"/>
              </w:rPr>
            </w:pPr>
            <w:r w:rsidRPr="007241DD">
              <w:rPr>
                <w:b/>
                <w:sz w:val="28"/>
                <w:szCs w:val="28"/>
                <w:lang w:val="uk-UA"/>
              </w:rPr>
              <w:t>СК 6</w:t>
            </w:r>
          </w:p>
        </w:tc>
        <w:tc>
          <w:tcPr>
            <w:tcW w:w="323" w:type="pct"/>
            <w:shd w:val="clear" w:color="auto" w:fill="auto"/>
            <w:vAlign w:val="center"/>
          </w:tcPr>
          <w:p w14:paraId="19FEE016"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61E76E27"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0679B6EC"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16" w:type="pct"/>
          </w:tcPr>
          <w:p w14:paraId="46C5C7F3"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066B2CAB" w14:textId="32E9DBEA"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589D40AF"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23C76BFE"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3486B0C3" w14:textId="77777777" w:rsidR="00CE45CF" w:rsidRPr="007241DD" w:rsidRDefault="00CE45CF" w:rsidP="00CE45CF">
            <w:pPr>
              <w:widowControl w:val="0"/>
              <w:contextualSpacing/>
              <w:jc w:val="center"/>
              <w:rPr>
                <w:sz w:val="28"/>
                <w:szCs w:val="28"/>
                <w:lang w:val="uk-UA"/>
              </w:rPr>
            </w:pPr>
          </w:p>
        </w:tc>
        <w:tc>
          <w:tcPr>
            <w:tcW w:w="323" w:type="pct"/>
            <w:shd w:val="clear" w:color="auto" w:fill="auto"/>
            <w:vAlign w:val="center"/>
          </w:tcPr>
          <w:p w14:paraId="2E37F93D" w14:textId="77777777" w:rsidR="00CE45CF" w:rsidRPr="007241DD" w:rsidRDefault="00CE45CF" w:rsidP="00CE45CF">
            <w:pPr>
              <w:widowControl w:val="0"/>
              <w:contextualSpacing/>
              <w:jc w:val="center"/>
              <w:rPr>
                <w:sz w:val="28"/>
                <w:szCs w:val="28"/>
                <w:lang w:val="uk-UA"/>
              </w:rPr>
            </w:pPr>
          </w:p>
        </w:tc>
        <w:tc>
          <w:tcPr>
            <w:tcW w:w="317" w:type="pct"/>
            <w:shd w:val="clear" w:color="auto" w:fill="auto"/>
            <w:vAlign w:val="center"/>
          </w:tcPr>
          <w:p w14:paraId="34616F2E"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18F2FF45"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3D37BF73"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75CAE7E4" w14:textId="77777777" w:rsidTr="00CE45CF">
        <w:trPr>
          <w:trHeight w:val="229"/>
          <w:jc w:val="center"/>
        </w:trPr>
        <w:tc>
          <w:tcPr>
            <w:tcW w:w="1025" w:type="pct"/>
            <w:tcBorders>
              <w:bottom w:val="single" w:sz="4" w:space="0" w:color="auto"/>
            </w:tcBorders>
            <w:vAlign w:val="center"/>
          </w:tcPr>
          <w:p w14:paraId="271D49E2" w14:textId="77777777" w:rsidR="00CE45CF" w:rsidRPr="007241DD" w:rsidRDefault="00CE45CF" w:rsidP="00CE45CF">
            <w:pPr>
              <w:widowControl w:val="0"/>
              <w:contextualSpacing/>
              <w:rPr>
                <w:b/>
                <w:sz w:val="28"/>
                <w:szCs w:val="28"/>
                <w:lang w:val="uk-UA"/>
              </w:rPr>
            </w:pPr>
            <w:r w:rsidRPr="007241DD">
              <w:rPr>
                <w:b/>
                <w:sz w:val="28"/>
                <w:szCs w:val="28"/>
                <w:lang w:val="uk-UA"/>
              </w:rPr>
              <w:t>СК 7</w:t>
            </w:r>
          </w:p>
        </w:tc>
        <w:tc>
          <w:tcPr>
            <w:tcW w:w="323" w:type="pct"/>
            <w:shd w:val="clear" w:color="auto" w:fill="auto"/>
            <w:vAlign w:val="center"/>
          </w:tcPr>
          <w:p w14:paraId="29A817C7"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30A4FB5F" w14:textId="77777777" w:rsidR="00CE45CF" w:rsidRPr="007241DD" w:rsidRDefault="00CE45CF" w:rsidP="00CE45CF">
            <w:pPr>
              <w:widowControl w:val="0"/>
              <w:contextualSpacing/>
              <w:jc w:val="center"/>
              <w:rPr>
                <w:sz w:val="28"/>
                <w:szCs w:val="28"/>
                <w:lang w:val="uk-UA"/>
              </w:rPr>
            </w:pPr>
            <w:r w:rsidRPr="007241DD">
              <w:rPr>
                <w:b/>
                <w:sz w:val="28"/>
                <w:szCs w:val="28"/>
                <w:lang w:val="uk-UA"/>
              </w:rPr>
              <w:t>•</w:t>
            </w:r>
          </w:p>
        </w:tc>
        <w:tc>
          <w:tcPr>
            <w:tcW w:w="323" w:type="pct"/>
            <w:shd w:val="clear" w:color="auto" w:fill="auto"/>
            <w:vAlign w:val="center"/>
          </w:tcPr>
          <w:p w14:paraId="444C2954"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c>
          <w:tcPr>
            <w:tcW w:w="316" w:type="pct"/>
          </w:tcPr>
          <w:p w14:paraId="58D3541F"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38DA4FBC" w14:textId="19D4971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2A31BF6E"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5189BA86" w14:textId="77777777" w:rsidR="00CE45CF" w:rsidRPr="007241DD" w:rsidRDefault="00CE45CF" w:rsidP="00CE45CF">
            <w:pPr>
              <w:widowControl w:val="0"/>
              <w:jc w:val="center"/>
              <w:rPr>
                <w:sz w:val="28"/>
                <w:szCs w:val="28"/>
              </w:rPr>
            </w:pPr>
          </w:p>
        </w:tc>
        <w:tc>
          <w:tcPr>
            <w:tcW w:w="323" w:type="pct"/>
            <w:shd w:val="clear" w:color="auto" w:fill="auto"/>
            <w:vAlign w:val="center"/>
          </w:tcPr>
          <w:p w14:paraId="2BC57F2C"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52AC8251" w14:textId="77777777" w:rsidR="00CE45CF" w:rsidRPr="007241DD" w:rsidRDefault="00CE45CF" w:rsidP="00CE45CF">
            <w:pPr>
              <w:widowControl w:val="0"/>
              <w:contextualSpacing/>
              <w:jc w:val="center"/>
              <w:rPr>
                <w:b/>
                <w:sz w:val="28"/>
                <w:szCs w:val="28"/>
                <w:lang w:val="uk-UA"/>
              </w:rPr>
            </w:pPr>
          </w:p>
        </w:tc>
        <w:tc>
          <w:tcPr>
            <w:tcW w:w="317" w:type="pct"/>
            <w:shd w:val="clear" w:color="auto" w:fill="auto"/>
            <w:vAlign w:val="center"/>
          </w:tcPr>
          <w:p w14:paraId="3F103445"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6BB2028C"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271899A4"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3059716A" w14:textId="77777777" w:rsidTr="00CE45CF">
        <w:trPr>
          <w:trHeight w:val="229"/>
          <w:jc w:val="center"/>
        </w:trPr>
        <w:tc>
          <w:tcPr>
            <w:tcW w:w="1025" w:type="pct"/>
            <w:shd w:val="clear" w:color="auto" w:fill="auto"/>
            <w:vAlign w:val="center"/>
          </w:tcPr>
          <w:p w14:paraId="042F0254" w14:textId="77777777" w:rsidR="00CE45CF" w:rsidRPr="007241DD" w:rsidRDefault="00CE45CF" w:rsidP="00CE45CF">
            <w:pPr>
              <w:widowControl w:val="0"/>
              <w:contextualSpacing/>
              <w:rPr>
                <w:b/>
                <w:sz w:val="28"/>
                <w:szCs w:val="28"/>
                <w:lang w:val="uk-UA"/>
              </w:rPr>
            </w:pPr>
            <w:r w:rsidRPr="007241DD">
              <w:rPr>
                <w:b/>
                <w:sz w:val="28"/>
                <w:szCs w:val="28"/>
                <w:lang w:val="uk-UA"/>
              </w:rPr>
              <w:t>СК 8</w:t>
            </w:r>
          </w:p>
        </w:tc>
        <w:tc>
          <w:tcPr>
            <w:tcW w:w="323" w:type="pct"/>
            <w:shd w:val="clear" w:color="auto" w:fill="auto"/>
            <w:vAlign w:val="center"/>
          </w:tcPr>
          <w:p w14:paraId="1A790498"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2FB1F7E9"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c>
          <w:tcPr>
            <w:tcW w:w="323" w:type="pct"/>
            <w:shd w:val="clear" w:color="auto" w:fill="auto"/>
            <w:vAlign w:val="center"/>
          </w:tcPr>
          <w:p w14:paraId="5980846D"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c>
          <w:tcPr>
            <w:tcW w:w="316" w:type="pct"/>
          </w:tcPr>
          <w:p w14:paraId="7C755D3B"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3265412F" w14:textId="3B049082"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71827E04"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36294668"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687ECD6F"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639C0A5E" w14:textId="77777777" w:rsidR="00CE45CF" w:rsidRPr="007241DD" w:rsidRDefault="00CE45CF" w:rsidP="00CE45CF">
            <w:pPr>
              <w:widowControl w:val="0"/>
              <w:contextualSpacing/>
              <w:jc w:val="center"/>
              <w:rPr>
                <w:b/>
                <w:sz w:val="28"/>
                <w:szCs w:val="28"/>
                <w:lang w:val="uk-UA"/>
              </w:rPr>
            </w:pPr>
          </w:p>
        </w:tc>
        <w:tc>
          <w:tcPr>
            <w:tcW w:w="317" w:type="pct"/>
            <w:shd w:val="clear" w:color="auto" w:fill="auto"/>
            <w:vAlign w:val="center"/>
          </w:tcPr>
          <w:p w14:paraId="74469954"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53751BE8"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4EBC7ECE"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08393C8F" w14:textId="77777777" w:rsidTr="00CE45CF">
        <w:trPr>
          <w:trHeight w:val="229"/>
          <w:jc w:val="center"/>
        </w:trPr>
        <w:tc>
          <w:tcPr>
            <w:tcW w:w="1025" w:type="pct"/>
            <w:shd w:val="clear" w:color="auto" w:fill="auto"/>
            <w:vAlign w:val="center"/>
          </w:tcPr>
          <w:p w14:paraId="7260BB68" w14:textId="77777777" w:rsidR="00CE45CF" w:rsidRPr="007241DD" w:rsidRDefault="00CE45CF" w:rsidP="00CE45CF">
            <w:pPr>
              <w:widowControl w:val="0"/>
              <w:contextualSpacing/>
              <w:rPr>
                <w:b/>
                <w:sz w:val="28"/>
                <w:szCs w:val="28"/>
                <w:lang w:val="uk-UA"/>
              </w:rPr>
            </w:pPr>
            <w:r w:rsidRPr="007241DD">
              <w:rPr>
                <w:b/>
                <w:sz w:val="28"/>
                <w:szCs w:val="28"/>
                <w:lang w:val="uk-UA"/>
              </w:rPr>
              <w:t>СК 9</w:t>
            </w:r>
          </w:p>
        </w:tc>
        <w:tc>
          <w:tcPr>
            <w:tcW w:w="323" w:type="pct"/>
            <w:shd w:val="clear" w:color="auto" w:fill="auto"/>
            <w:vAlign w:val="center"/>
          </w:tcPr>
          <w:p w14:paraId="04028510" w14:textId="77777777" w:rsidR="00CE45CF" w:rsidRPr="007241DD" w:rsidRDefault="00CE45CF" w:rsidP="00CE45CF">
            <w:pPr>
              <w:widowControl w:val="0"/>
              <w:contextualSpacing/>
              <w:jc w:val="center"/>
              <w:rPr>
                <w:b/>
                <w:sz w:val="28"/>
                <w:szCs w:val="28"/>
                <w:lang w:val="uk-UA"/>
              </w:rPr>
            </w:pPr>
          </w:p>
        </w:tc>
        <w:tc>
          <w:tcPr>
            <w:tcW w:w="323" w:type="pct"/>
            <w:shd w:val="clear" w:color="auto" w:fill="auto"/>
            <w:vAlign w:val="center"/>
          </w:tcPr>
          <w:p w14:paraId="6FB76916"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c>
          <w:tcPr>
            <w:tcW w:w="323" w:type="pct"/>
            <w:shd w:val="clear" w:color="auto" w:fill="auto"/>
            <w:vAlign w:val="center"/>
          </w:tcPr>
          <w:p w14:paraId="6A476C9F" w14:textId="77777777" w:rsidR="00CE45CF" w:rsidRPr="007241DD" w:rsidRDefault="00CE45CF" w:rsidP="00CE45CF">
            <w:pPr>
              <w:widowControl w:val="0"/>
              <w:jc w:val="center"/>
              <w:rPr>
                <w:sz w:val="28"/>
                <w:szCs w:val="28"/>
              </w:rPr>
            </w:pPr>
            <w:r w:rsidRPr="007241DD">
              <w:rPr>
                <w:b/>
                <w:sz w:val="28"/>
                <w:szCs w:val="28"/>
                <w:lang w:val="uk-UA"/>
              </w:rPr>
              <w:t>•</w:t>
            </w:r>
          </w:p>
        </w:tc>
        <w:tc>
          <w:tcPr>
            <w:tcW w:w="316" w:type="pct"/>
          </w:tcPr>
          <w:p w14:paraId="6D4107D3" w14:textId="18B053B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511F04E0" w14:textId="64D60B6D" w:rsidR="00CE45CF" w:rsidRPr="007241DD" w:rsidRDefault="00CE45CF" w:rsidP="00CE45CF">
            <w:pPr>
              <w:widowControl w:val="0"/>
              <w:jc w:val="center"/>
              <w:rPr>
                <w:sz w:val="28"/>
                <w:szCs w:val="28"/>
              </w:rPr>
            </w:pPr>
          </w:p>
        </w:tc>
        <w:tc>
          <w:tcPr>
            <w:tcW w:w="323" w:type="pct"/>
            <w:shd w:val="clear" w:color="auto" w:fill="auto"/>
            <w:vAlign w:val="center"/>
          </w:tcPr>
          <w:p w14:paraId="2E0ADB8B"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719538FD" w14:textId="77777777" w:rsidR="00CE45CF" w:rsidRPr="007241DD" w:rsidRDefault="00CE45CF" w:rsidP="00CE45CF">
            <w:pPr>
              <w:widowControl w:val="0"/>
              <w:jc w:val="center"/>
              <w:rPr>
                <w:sz w:val="28"/>
                <w:szCs w:val="28"/>
              </w:rPr>
            </w:pPr>
          </w:p>
        </w:tc>
        <w:tc>
          <w:tcPr>
            <w:tcW w:w="323" w:type="pct"/>
            <w:shd w:val="clear" w:color="auto" w:fill="auto"/>
            <w:vAlign w:val="center"/>
          </w:tcPr>
          <w:p w14:paraId="04B8256B"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278035BE" w14:textId="77777777" w:rsidR="00CE45CF" w:rsidRPr="007241DD" w:rsidRDefault="00CE45CF" w:rsidP="00CE45CF">
            <w:pPr>
              <w:widowControl w:val="0"/>
              <w:jc w:val="center"/>
              <w:rPr>
                <w:sz w:val="28"/>
                <w:szCs w:val="28"/>
              </w:rPr>
            </w:pPr>
          </w:p>
        </w:tc>
        <w:tc>
          <w:tcPr>
            <w:tcW w:w="317" w:type="pct"/>
            <w:shd w:val="clear" w:color="auto" w:fill="auto"/>
            <w:vAlign w:val="center"/>
          </w:tcPr>
          <w:p w14:paraId="7C9A7284"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4C283082"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3CD9BD20"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08303B23" w14:textId="77777777" w:rsidTr="00CE45CF">
        <w:trPr>
          <w:trHeight w:val="229"/>
          <w:jc w:val="center"/>
        </w:trPr>
        <w:tc>
          <w:tcPr>
            <w:tcW w:w="1025" w:type="pct"/>
            <w:shd w:val="clear" w:color="auto" w:fill="auto"/>
            <w:vAlign w:val="center"/>
          </w:tcPr>
          <w:p w14:paraId="16D4FBD0" w14:textId="77777777" w:rsidR="00CE45CF" w:rsidRPr="007241DD" w:rsidRDefault="00CE45CF" w:rsidP="00CE45CF">
            <w:pPr>
              <w:widowControl w:val="0"/>
              <w:contextualSpacing/>
              <w:rPr>
                <w:b/>
                <w:sz w:val="28"/>
                <w:szCs w:val="28"/>
                <w:lang w:val="uk-UA"/>
              </w:rPr>
            </w:pPr>
            <w:r w:rsidRPr="007241DD">
              <w:rPr>
                <w:b/>
                <w:sz w:val="28"/>
                <w:szCs w:val="28"/>
                <w:lang w:val="uk-UA"/>
              </w:rPr>
              <w:t>СК 10</w:t>
            </w:r>
          </w:p>
        </w:tc>
        <w:tc>
          <w:tcPr>
            <w:tcW w:w="323" w:type="pct"/>
            <w:shd w:val="clear" w:color="auto" w:fill="auto"/>
            <w:vAlign w:val="center"/>
          </w:tcPr>
          <w:p w14:paraId="03CD2771" w14:textId="77777777" w:rsidR="00CE45CF" w:rsidRPr="007241DD" w:rsidRDefault="00CE45CF" w:rsidP="00CE45CF">
            <w:pPr>
              <w:widowControl w:val="0"/>
              <w:jc w:val="center"/>
              <w:rPr>
                <w:sz w:val="28"/>
                <w:szCs w:val="28"/>
              </w:rPr>
            </w:pPr>
          </w:p>
        </w:tc>
        <w:tc>
          <w:tcPr>
            <w:tcW w:w="323" w:type="pct"/>
            <w:shd w:val="clear" w:color="auto" w:fill="auto"/>
            <w:vAlign w:val="center"/>
          </w:tcPr>
          <w:p w14:paraId="706EDB76" w14:textId="77777777" w:rsidR="00CE45CF" w:rsidRPr="007241DD" w:rsidRDefault="00CE45CF" w:rsidP="00CE45CF">
            <w:pPr>
              <w:widowControl w:val="0"/>
              <w:jc w:val="center"/>
              <w:rPr>
                <w:sz w:val="28"/>
                <w:szCs w:val="28"/>
              </w:rPr>
            </w:pPr>
          </w:p>
        </w:tc>
        <w:tc>
          <w:tcPr>
            <w:tcW w:w="323" w:type="pct"/>
            <w:shd w:val="clear" w:color="auto" w:fill="auto"/>
            <w:vAlign w:val="center"/>
          </w:tcPr>
          <w:p w14:paraId="67E62DA8" w14:textId="77777777" w:rsidR="00CE45CF" w:rsidRPr="007241DD" w:rsidRDefault="00CE45CF" w:rsidP="00CE45CF">
            <w:pPr>
              <w:widowControl w:val="0"/>
              <w:jc w:val="center"/>
              <w:rPr>
                <w:sz w:val="28"/>
                <w:szCs w:val="28"/>
              </w:rPr>
            </w:pPr>
            <w:r w:rsidRPr="007241DD">
              <w:rPr>
                <w:b/>
                <w:sz w:val="28"/>
                <w:szCs w:val="28"/>
                <w:lang w:val="uk-UA"/>
              </w:rPr>
              <w:t>•</w:t>
            </w:r>
          </w:p>
        </w:tc>
        <w:tc>
          <w:tcPr>
            <w:tcW w:w="316" w:type="pct"/>
          </w:tcPr>
          <w:p w14:paraId="1DBA20C1" w14:textId="77777777" w:rsidR="00CE45CF" w:rsidRPr="007241DD" w:rsidRDefault="00CE45CF" w:rsidP="00CE45CF">
            <w:pPr>
              <w:widowControl w:val="0"/>
              <w:jc w:val="center"/>
              <w:rPr>
                <w:sz w:val="28"/>
                <w:szCs w:val="28"/>
              </w:rPr>
            </w:pPr>
          </w:p>
        </w:tc>
        <w:tc>
          <w:tcPr>
            <w:tcW w:w="323" w:type="pct"/>
            <w:shd w:val="clear" w:color="auto" w:fill="auto"/>
            <w:vAlign w:val="center"/>
          </w:tcPr>
          <w:p w14:paraId="0472868A" w14:textId="350F801F" w:rsidR="00CE45CF" w:rsidRPr="007241DD" w:rsidRDefault="00CE45CF" w:rsidP="00CE45CF">
            <w:pPr>
              <w:widowControl w:val="0"/>
              <w:jc w:val="center"/>
              <w:rPr>
                <w:sz w:val="28"/>
                <w:szCs w:val="28"/>
              </w:rPr>
            </w:pPr>
          </w:p>
        </w:tc>
        <w:tc>
          <w:tcPr>
            <w:tcW w:w="323" w:type="pct"/>
            <w:shd w:val="clear" w:color="auto" w:fill="auto"/>
            <w:vAlign w:val="center"/>
          </w:tcPr>
          <w:p w14:paraId="389FFCF4" w14:textId="77777777" w:rsidR="00CE45CF" w:rsidRPr="007241DD" w:rsidRDefault="00CE45CF" w:rsidP="00CE45CF">
            <w:pPr>
              <w:widowControl w:val="0"/>
              <w:jc w:val="center"/>
              <w:rPr>
                <w:sz w:val="28"/>
                <w:szCs w:val="28"/>
              </w:rPr>
            </w:pPr>
          </w:p>
        </w:tc>
        <w:tc>
          <w:tcPr>
            <w:tcW w:w="323" w:type="pct"/>
            <w:shd w:val="clear" w:color="auto" w:fill="auto"/>
            <w:vAlign w:val="center"/>
          </w:tcPr>
          <w:p w14:paraId="6CB7E58B" w14:textId="77777777" w:rsidR="00CE45CF" w:rsidRPr="007241DD" w:rsidRDefault="00CE45CF" w:rsidP="00CE45CF">
            <w:pPr>
              <w:widowControl w:val="0"/>
              <w:jc w:val="center"/>
              <w:rPr>
                <w:sz w:val="28"/>
                <w:szCs w:val="28"/>
              </w:rPr>
            </w:pPr>
          </w:p>
        </w:tc>
        <w:tc>
          <w:tcPr>
            <w:tcW w:w="323" w:type="pct"/>
            <w:shd w:val="clear" w:color="auto" w:fill="auto"/>
            <w:vAlign w:val="center"/>
          </w:tcPr>
          <w:p w14:paraId="65EDFB95" w14:textId="77777777" w:rsidR="00CE45CF" w:rsidRPr="007241DD" w:rsidRDefault="00CE45CF" w:rsidP="00CE45CF">
            <w:pPr>
              <w:widowControl w:val="0"/>
              <w:jc w:val="center"/>
              <w:rPr>
                <w:sz w:val="28"/>
                <w:szCs w:val="28"/>
              </w:rPr>
            </w:pPr>
          </w:p>
        </w:tc>
        <w:tc>
          <w:tcPr>
            <w:tcW w:w="323" w:type="pct"/>
            <w:shd w:val="clear" w:color="auto" w:fill="auto"/>
            <w:vAlign w:val="center"/>
          </w:tcPr>
          <w:p w14:paraId="75D96728" w14:textId="77777777" w:rsidR="00CE45CF" w:rsidRPr="007241DD" w:rsidRDefault="00CE45CF" w:rsidP="00CE45CF">
            <w:pPr>
              <w:widowControl w:val="0"/>
              <w:jc w:val="center"/>
              <w:rPr>
                <w:sz w:val="28"/>
                <w:szCs w:val="28"/>
              </w:rPr>
            </w:pPr>
          </w:p>
        </w:tc>
        <w:tc>
          <w:tcPr>
            <w:tcW w:w="317" w:type="pct"/>
            <w:shd w:val="clear" w:color="auto" w:fill="auto"/>
            <w:vAlign w:val="center"/>
          </w:tcPr>
          <w:p w14:paraId="3057562E" w14:textId="77777777" w:rsidR="00CE45CF" w:rsidRPr="007241DD" w:rsidRDefault="00CE45CF" w:rsidP="00CE45CF">
            <w:pPr>
              <w:widowControl w:val="0"/>
              <w:jc w:val="center"/>
              <w:rPr>
                <w:sz w:val="28"/>
                <w:szCs w:val="28"/>
              </w:rPr>
            </w:pPr>
            <w:r w:rsidRPr="007241DD">
              <w:rPr>
                <w:b/>
                <w:sz w:val="28"/>
                <w:szCs w:val="28"/>
                <w:lang w:val="uk-UA"/>
              </w:rPr>
              <w:t>•</w:t>
            </w:r>
          </w:p>
        </w:tc>
        <w:tc>
          <w:tcPr>
            <w:tcW w:w="323" w:type="pct"/>
            <w:shd w:val="clear" w:color="auto" w:fill="auto"/>
            <w:vAlign w:val="center"/>
          </w:tcPr>
          <w:p w14:paraId="2191E4E0" w14:textId="77777777" w:rsidR="00CE45CF" w:rsidRPr="007241DD" w:rsidRDefault="00CE45CF" w:rsidP="00CE45CF">
            <w:pPr>
              <w:widowControl w:val="0"/>
              <w:jc w:val="center"/>
              <w:rPr>
                <w:sz w:val="28"/>
                <w:szCs w:val="28"/>
              </w:rPr>
            </w:pPr>
            <w:r w:rsidRPr="007241DD">
              <w:rPr>
                <w:b/>
                <w:sz w:val="28"/>
                <w:szCs w:val="28"/>
                <w:lang w:val="uk-UA"/>
              </w:rPr>
              <w:t>•</w:t>
            </w:r>
          </w:p>
        </w:tc>
        <w:tc>
          <w:tcPr>
            <w:tcW w:w="434" w:type="pct"/>
            <w:vAlign w:val="center"/>
          </w:tcPr>
          <w:p w14:paraId="750627C2" w14:textId="77777777" w:rsidR="00CE45CF" w:rsidRPr="007241DD" w:rsidRDefault="00CE45CF" w:rsidP="00CE45CF">
            <w:pPr>
              <w:widowControl w:val="0"/>
              <w:jc w:val="center"/>
              <w:rPr>
                <w:b/>
                <w:sz w:val="28"/>
                <w:szCs w:val="28"/>
                <w:lang w:val="uk-UA"/>
              </w:rPr>
            </w:pPr>
            <w:r w:rsidRPr="007241DD">
              <w:rPr>
                <w:b/>
                <w:sz w:val="28"/>
                <w:szCs w:val="28"/>
                <w:lang w:val="uk-UA"/>
              </w:rPr>
              <w:t>•</w:t>
            </w:r>
          </w:p>
        </w:tc>
      </w:tr>
    </w:tbl>
    <w:p w14:paraId="3D59525B" w14:textId="77777777" w:rsidR="00B8709D" w:rsidRPr="007241DD" w:rsidRDefault="00B8709D" w:rsidP="00B8709D">
      <w:pPr>
        <w:widowControl w:val="0"/>
        <w:contextualSpacing/>
        <w:jc w:val="center"/>
        <w:rPr>
          <w:b/>
          <w:sz w:val="28"/>
          <w:szCs w:val="28"/>
          <w:lang w:val="uk-UA"/>
        </w:rPr>
      </w:pPr>
    </w:p>
    <w:p w14:paraId="26B94015" w14:textId="77777777" w:rsidR="00B8709D" w:rsidRPr="007241DD" w:rsidRDefault="00B8709D" w:rsidP="00B8709D">
      <w:pPr>
        <w:widowControl w:val="0"/>
        <w:contextualSpacing/>
        <w:jc w:val="center"/>
        <w:rPr>
          <w:b/>
          <w:sz w:val="28"/>
          <w:szCs w:val="28"/>
          <w:lang w:val="uk-UA"/>
        </w:rPr>
      </w:pPr>
    </w:p>
    <w:p w14:paraId="2BDC22FF" w14:textId="4922ECA3" w:rsidR="00B8709D" w:rsidRPr="007241DD" w:rsidRDefault="00B8709D" w:rsidP="00B8709D">
      <w:pPr>
        <w:widowControl w:val="0"/>
        <w:contextualSpacing/>
        <w:jc w:val="center"/>
        <w:rPr>
          <w:b/>
          <w:sz w:val="28"/>
          <w:szCs w:val="28"/>
          <w:lang w:val="uk-UA"/>
        </w:rPr>
      </w:pPr>
      <w:r w:rsidRPr="007241DD">
        <w:rPr>
          <w:b/>
          <w:sz w:val="28"/>
          <w:szCs w:val="28"/>
          <w:lang w:val="uk-UA"/>
        </w:rPr>
        <w:br w:type="page"/>
      </w:r>
      <w:r w:rsidRPr="007241DD">
        <w:rPr>
          <w:b/>
          <w:sz w:val="28"/>
          <w:szCs w:val="28"/>
          <w:lang w:val="uk-UA"/>
        </w:rPr>
        <w:lastRenderedPageBreak/>
        <w:t xml:space="preserve">9. Матриця забезпечення програмних результатів навчання (ПРН) відповідними </w:t>
      </w:r>
      <w:proofErr w:type="spellStart"/>
      <w:r w:rsidR="00DB2D34" w:rsidRPr="007241DD">
        <w:rPr>
          <w:b/>
          <w:sz w:val="28"/>
          <w:szCs w:val="28"/>
          <w:lang w:val="uk-UA"/>
        </w:rPr>
        <w:t>обов</w:t>
      </w:r>
      <w:proofErr w:type="spellEnd"/>
      <w:r w:rsidR="00DB2D34" w:rsidRPr="007241DD">
        <w:rPr>
          <w:b/>
          <w:sz w:val="28"/>
          <w:szCs w:val="28"/>
        </w:rPr>
        <w:t>’</w:t>
      </w:r>
      <w:proofErr w:type="spellStart"/>
      <w:r w:rsidR="00DB2D34" w:rsidRPr="007241DD">
        <w:rPr>
          <w:b/>
          <w:sz w:val="28"/>
          <w:szCs w:val="28"/>
          <w:lang w:val="uk-UA"/>
        </w:rPr>
        <w:t>язковими</w:t>
      </w:r>
      <w:proofErr w:type="spellEnd"/>
      <w:r w:rsidR="00DB2D34" w:rsidRPr="007241DD">
        <w:rPr>
          <w:b/>
          <w:sz w:val="28"/>
          <w:szCs w:val="28"/>
          <w:lang w:val="uk-UA"/>
        </w:rPr>
        <w:t xml:space="preserve"> </w:t>
      </w:r>
      <w:r w:rsidRPr="007241DD">
        <w:rPr>
          <w:b/>
          <w:sz w:val="28"/>
          <w:szCs w:val="28"/>
          <w:lang w:val="uk-UA"/>
        </w:rPr>
        <w:t>компонентами освітньої програми</w:t>
      </w:r>
    </w:p>
    <w:p w14:paraId="37376169" w14:textId="77777777" w:rsidR="00B8709D" w:rsidRPr="007241DD" w:rsidRDefault="00B8709D" w:rsidP="00B8709D">
      <w:pPr>
        <w:widowControl w:val="0"/>
        <w:contextualSpacing/>
        <w:jc w:val="center"/>
        <w:rPr>
          <w:b/>
          <w:sz w:val="26"/>
          <w:szCs w:val="26"/>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639"/>
        <w:gridCol w:w="639"/>
        <w:gridCol w:w="641"/>
        <w:gridCol w:w="639"/>
        <w:gridCol w:w="638"/>
        <w:gridCol w:w="638"/>
        <w:gridCol w:w="638"/>
        <w:gridCol w:w="638"/>
        <w:gridCol w:w="638"/>
        <w:gridCol w:w="638"/>
        <w:gridCol w:w="638"/>
        <w:gridCol w:w="806"/>
      </w:tblGrid>
      <w:tr w:rsidR="00CE45CF" w:rsidRPr="007241DD" w14:paraId="1058C981" w14:textId="77777777" w:rsidTr="00CE45CF">
        <w:trPr>
          <w:cantSplit/>
          <w:trHeight w:val="1134"/>
          <w:jc w:val="center"/>
        </w:trPr>
        <w:tc>
          <w:tcPr>
            <w:tcW w:w="1026" w:type="pct"/>
            <w:vAlign w:val="center"/>
          </w:tcPr>
          <w:p w14:paraId="62A0CBA4" w14:textId="77777777" w:rsidR="00CE45CF" w:rsidRPr="007241DD" w:rsidRDefault="00CE45CF" w:rsidP="00CE45CF">
            <w:pPr>
              <w:widowControl w:val="0"/>
              <w:contextualSpacing/>
              <w:jc w:val="center"/>
              <w:rPr>
                <w:b/>
                <w:sz w:val="28"/>
                <w:szCs w:val="28"/>
                <w:lang w:val="uk-UA"/>
              </w:rPr>
            </w:pPr>
          </w:p>
        </w:tc>
        <w:tc>
          <w:tcPr>
            <w:tcW w:w="324" w:type="pct"/>
            <w:textDirection w:val="btLr"/>
            <w:vAlign w:val="center"/>
          </w:tcPr>
          <w:p w14:paraId="4DB12BE4" w14:textId="77777777" w:rsidR="00CE45CF" w:rsidRPr="007241DD" w:rsidRDefault="00CE45CF" w:rsidP="00CE45CF">
            <w:pPr>
              <w:widowControl w:val="0"/>
              <w:ind w:left="113" w:right="113"/>
              <w:contextualSpacing/>
              <w:jc w:val="center"/>
              <w:rPr>
                <w:b/>
                <w:sz w:val="26"/>
                <w:szCs w:val="26"/>
                <w:lang w:val="uk-UA"/>
              </w:rPr>
            </w:pPr>
            <w:r w:rsidRPr="007241DD">
              <w:rPr>
                <w:b/>
                <w:sz w:val="26"/>
                <w:szCs w:val="26"/>
                <w:lang w:val="uk-UA"/>
              </w:rPr>
              <w:t>ОК 1.1</w:t>
            </w:r>
          </w:p>
        </w:tc>
        <w:tc>
          <w:tcPr>
            <w:tcW w:w="324" w:type="pct"/>
            <w:textDirection w:val="btLr"/>
            <w:vAlign w:val="center"/>
          </w:tcPr>
          <w:p w14:paraId="20EDB773" w14:textId="77777777" w:rsidR="00CE45CF" w:rsidRPr="007241DD" w:rsidRDefault="00CE45CF" w:rsidP="00CE45CF">
            <w:pPr>
              <w:widowControl w:val="0"/>
              <w:ind w:left="113" w:right="113"/>
              <w:contextualSpacing/>
              <w:jc w:val="center"/>
              <w:rPr>
                <w:b/>
                <w:sz w:val="26"/>
                <w:szCs w:val="26"/>
                <w:lang w:val="uk-UA"/>
              </w:rPr>
            </w:pPr>
            <w:r w:rsidRPr="007241DD">
              <w:rPr>
                <w:b/>
                <w:sz w:val="26"/>
                <w:szCs w:val="26"/>
                <w:lang w:val="uk-UA"/>
              </w:rPr>
              <w:t>ОК 1.2</w:t>
            </w:r>
          </w:p>
        </w:tc>
        <w:tc>
          <w:tcPr>
            <w:tcW w:w="325" w:type="pct"/>
            <w:textDirection w:val="btLr"/>
            <w:vAlign w:val="center"/>
          </w:tcPr>
          <w:p w14:paraId="5AA386A6" w14:textId="77777777" w:rsidR="00CE45CF" w:rsidRPr="007241DD" w:rsidRDefault="00CE45CF" w:rsidP="00CE45CF">
            <w:pPr>
              <w:widowControl w:val="0"/>
              <w:ind w:left="113" w:right="113"/>
              <w:contextualSpacing/>
              <w:jc w:val="center"/>
              <w:rPr>
                <w:b/>
                <w:sz w:val="26"/>
                <w:szCs w:val="26"/>
                <w:lang w:val="uk-UA"/>
              </w:rPr>
            </w:pPr>
            <w:r w:rsidRPr="007241DD">
              <w:rPr>
                <w:b/>
                <w:sz w:val="26"/>
                <w:szCs w:val="26"/>
                <w:lang w:val="uk-UA"/>
              </w:rPr>
              <w:t>ОК 1.3</w:t>
            </w:r>
          </w:p>
        </w:tc>
        <w:tc>
          <w:tcPr>
            <w:tcW w:w="324" w:type="pct"/>
            <w:textDirection w:val="btLr"/>
          </w:tcPr>
          <w:p w14:paraId="48D76901" w14:textId="0A10745A" w:rsidR="00CE45CF" w:rsidRPr="007241DD" w:rsidRDefault="00CE45CF" w:rsidP="00CE45CF">
            <w:pPr>
              <w:widowControl w:val="0"/>
              <w:ind w:left="113" w:right="113"/>
              <w:contextualSpacing/>
              <w:jc w:val="center"/>
              <w:rPr>
                <w:b/>
                <w:sz w:val="26"/>
                <w:szCs w:val="26"/>
                <w:lang w:val="uk-UA"/>
              </w:rPr>
            </w:pPr>
            <w:r w:rsidRPr="007241DD">
              <w:rPr>
                <w:b/>
                <w:sz w:val="28"/>
                <w:szCs w:val="28"/>
                <w:lang w:val="uk-UA"/>
              </w:rPr>
              <w:t>ОК 1.4</w:t>
            </w:r>
          </w:p>
        </w:tc>
        <w:tc>
          <w:tcPr>
            <w:tcW w:w="324" w:type="pct"/>
            <w:textDirection w:val="btLr"/>
            <w:vAlign w:val="center"/>
          </w:tcPr>
          <w:p w14:paraId="4E718045" w14:textId="57CA108F" w:rsidR="00CE45CF" w:rsidRPr="007241DD" w:rsidRDefault="00CE45CF" w:rsidP="00CE45CF">
            <w:pPr>
              <w:widowControl w:val="0"/>
              <w:ind w:left="113" w:right="113"/>
              <w:contextualSpacing/>
              <w:jc w:val="center"/>
              <w:rPr>
                <w:b/>
                <w:sz w:val="26"/>
                <w:szCs w:val="26"/>
                <w:lang w:val="uk-UA"/>
              </w:rPr>
            </w:pPr>
            <w:r w:rsidRPr="007241DD">
              <w:rPr>
                <w:b/>
                <w:sz w:val="26"/>
                <w:szCs w:val="26"/>
                <w:lang w:val="uk-UA"/>
              </w:rPr>
              <w:t>ОК 2.1</w:t>
            </w:r>
          </w:p>
        </w:tc>
        <w:tc>
          <w:tcPr>
            <w:tcW w:w="324" w:type="pct"/>
            <w:textDirection w:val="btLr"/>
            <w:vAlign w:val="center"/>
          </w:tcPr>
          <w:p w14:paraId="7352BB78" w14:textId="77777777" w:rsidR="00CE45CF" w:rsidRPr="007241DD" w:rsidRDefault="00CE45CF" w:rsidP="00CE45CF">
            <w:pPr>
              <w:widowControl w:val="0"/>
              <w:ind w:left="113" w:right="113"/>
              <w:contextualSpacing/>
              <w:jc w:val="center"/>
              <w:rPr>
                <w:b/>
                <w:sz w:val="26"/>
                <w:szCs w:val="26"/>
                <w:lang w:val="uk-UA"/>
              </w:rPr>
            </w:pPr>
            <w:r w:rsidRPr="007241DD">
              <w:rPr>
                <w:b/>
                <w:sz w:val="26"/>
                <w:szCs w:val="26"/>
                <w:lang w:val="uk-UA"/>
              </w:rPr>
              <w:t>ОК 2.2</w:t>
            </w:r>
          </w:p>
        </w:tc>
        <w:tc>
          <w:tcPr>
            <w:tcW w:w="324" w:type="pct"/>
            <w:textDirection w:val="btLr"/>
            <w:vAlign w:val="center"/>
          </w:tcPr>
          <w:p w14:paraId="47EED3B8" w14:textId="77777777" w:rsidR="00CE45CF" w:rsidRPr="007241DD" w:rsidRDefault="00CE45CF" w:rsidP="00CE45CF">
            <w:pPr>
              <w:widowControl w:val="0"/>
              <w:ind w:left="113" w:right="113"/>
              <w:contextualSpacing/>
              <w:jc w:val="center"/>
              <w:rPr>
                <w:b/>
                <w:sz w:val="26"/>
                <w:szCs w:val="26"/>
                <w:lang w:val="uk-UA"/>
              </w:rPr>
            </w:pPr>
            <w:r w:rsidRPr="007241DD">
              <w:rPr>
                <w:b/>
                <w:sz w:val="26"/>
                <w:szCs w:val="26"/>
                <w:lang w:val="uk-UA"/>
              </w:rPr>
              <w:t>ОК 2.3</w:t>
            </w:r>
          </w:p>
        </w:tc>
        <w:tc>
          <w:tcPr>
            <w:tcW w:w="324" w:type="pct"/>
            <w:textDirection w:val="btLr"/>
            <w:vAlign w:val="center"/>
          </w:tcPr>
          <w:p w14:paraId="303D0DB1" w14:textId="77777777" w:rsidR="00CE45CF" w:rsidRPr="007241DD" w:rsidRDefault="00CE45CF" w:rsidP="00CE45CF">
            <w:pPr>
              <w:widowControl w:val="0"/>
              <w:ind w:left="113" w:right="113"/>
              <w:contextualSpacing/>
              <w:jc w:val="center"/>
              <w:rPr>
                <w:b/>
                <w:sz w:val="26"/>
                <w:szCs w:val="26"/>
                <w:lang w:val="uk-UA"/>
              </w:rPr>
            </w:pPr>
            <w:r w:rsidRPr="007241DD">
              <w:rPr>
                <w:b/>
                <w:sz w:val="26"/>
                <w:szCs w:val="26"/>
                <w:lang w:val="uk-UA"/>
              </w:rPr>
              <w:t>ОК 2.4</w:t>
            </w:r>
          </w:p>
        </w:tc>
        <w:tc>
          <w:tcPr>
            <w:tcW w:w="324" w:type="pct"/>
            <w:textDirection w:val="btLr"/>
            <w:vAlign w:val="center"/>
          </w:tcPr>
          <w:p w14:paraId="3142FC98" w14:textId="77777777" w:rsidR="00CE45CF" w:rsidRPr="007241DD" w:rsidRDefault="00CE45CF" w:rsidP="00CE45CF">
            <w:pPr>
              <w:widowControl w:val="0"/>
              <w:ind w:left="113" w:right="113"/>
              <w:contextualSpacing/>
              <w:jc w:val="center"/>
              <w:rPr>
                <w:b/>
                <w:sz w:val="26"/>
                <w:szCs w:val="26"/>
                <w:lang w:val="uk-UA"/>
              </w:rPr>
            </w:pPr>
            <w:r w:rsidRPr="007241DD">
              <w:rPr>
                <w:b/>
                <w:sz w:val="26"/>
                <w:szCs w:val="26"/>
                <w:lang w:val="uk-UA"/>
              </w:rPr>
              <w:t>ОК 2.5</w:t>
            </w:r>
          </w:p>
        </w:tc>
        <w:tc>
          <w:tcPr>
            <w:tcW w:w="324" w:type="pct"/>
            <w:shd w:val="clear" w:color="auto" w:fill="auto"/>
            <w:textDirection w:val="btLr"/>
            <w:vAlign w:val="center"/>
          </w:tcPr>
          <w:p w14:paraId="71E11D05" w14:textId="77777777" w:rsidR="00CE45CF" w:rsidRPr="007241DD" w:rsidRDefault="00CE45CF" w:rsidP="00CE45CF">
            <w:pPr>
              <w:widowControl w:val="0"/>
              <w:ind w:left="113" w:right="113"/>
              <w:contextualSpacing/>
              <w:jc w:val="center"/>
              <w:rPr>
                <w:b/>
                <w:sz w:val="26"/>
                <w:szCs w:val="26"/>
                <w:lang w:val="uk-UA"/>
              </w:rPr>
            </w:pPr>
            <w:r w:rsidRPr="007241DD">
              <w:rPr>
                <w:b/>
                <w:sz w:val="26"/>
                <w:szCs w:val="26"/>
                <w:lang w:val="uk-UA"/>
              </w:rPr>
              <w:t>ПР 1</w:t>
            </w:r>
          </w:p>
        </w:tc>
        <w:tc>
          <w:tcPr>
            <w:tcW w:w="324" w:type="pct"/>
            <w:shd w:val="clear" w:color="auto" w:fill="auto"/>
            <w:textDirection w:val="btLr"/>
            <w:vAlign w:val="center"/>
          </w:tcPr>
          <w:p w14:paraId="642345CB" w14:textId="77777777" w:rsidR="00CE45CF" w:rsidRPr="007241DD" w:rsidRDefault="00CE45CF" w:rsidP="00CE45CF">
            <w:pPr>
              <w:widowControl w:val="0"/>
              <w:ind w:left="113" w:right="113"/>
              <w:contextualSpacing/>
              <w:jc w:val="center"/>
              <w:rPr>
                <w:b/>
                <w:sz w:val="26"/>
                <w:szCs w:val="26"/>
                <w:lang w:val="uk-UA"/>
              </w:rPr>
            </w:pPr>
            <w:r w:rsidRPr="007241DD">
              <w:rPr>
                <w:b/>
                <w:sz w:val="26"/>
                <w:szCs w:val="26"/>
                <w:lang w:val="uk-UA"/>
              </w:rPr>
              <w:t>ПР 2</w:t>
            </w:r>
          </w:p>
        </w:tc>
        <w:tc>
          <w:tcPr>
            <w:tcW w:w="411" w:type="pct"/>
            <w:textDirection w:val="btLr"/>
            <w:vAlign w:val="center"/>
          </w:tcPr>
          <w:p w14:paraId="38397C0D" w14:textId="77777777" w:rsidR="00CE45CF" w:rsidRPr="007241DD" w:rsidRDefault="00CE45CF" w:rsidP="00CE45CF">
            <w:pPr>
              <w:widowControl w:val="0"/>
              <w:ind w:left="113" w:right="113"/>
              <w:contextualSpacing/>
              <w:jc w:val="center"/>
              <w:rPr>
                <w:b/>
                <w:sz w:val="26"/>
                <w:szCs w:val="26"/>
                <w:lang w:val="uk-UA"/>
              </w:rPr>
            </w:pPr>
            <w:r w:rsidRPr="007241DD">
              <w:rPr>
                <w:b/>
                <w:sz w:val="26"/>
                <w:szCs w:val="26"/>
                <w:lang w:val="uk-UA"/>
              </w:rPr>
              <w:t>МКР</w:t>
            </w:r>
          </w:p>
        </w:tc>
      </w:tr>
      <w:tr w:rsidR="00CE45CF" w:rsidRPr="007241DD" w14:paraId="59213527" w14:textId="77777777" w:rsidTr="00CE45CF">
        <w:trPr>
          <w:trHeight w:val="20"/>
          <w:jc w:val="center"/>
        </w:trPr>
        <w:tc>
          <w:tcPr>
            <w:tcW w:w="1026" w:type="pct"/>
            <w:vAlign w:val="center"/>
          </w:tcPr>
          <w:p w14:paraId="393717FB" w14:textId="77777777" w:rsidR="00CE45CF" w:rsidRPr="007241DD" w:rsidRDefault="00CE45CF" w:rsidP="00CE45CF">
            <w:pPr>
              <w:widowControl w:val="0"/>
              <w:contextualSpacing/>
              <w:rPr>
                <w:b/>
                <w:sz w:val="28"/>
                <w:szCs w:val="26"/>
                <w:lang w:val="uk-UA"/>
              </w:rPr>
            </w:pPr>
            <w:r w:rsidRPr="007241DD">
              <w:rPr>
                <w:b/>
                <w:sz w:val="28"/>
                <w:szCs w:val="26"/>
                <w:lang w:val="uk-UA"/>
              </w:rPr>
              <w:t>ПРН 1</w:t>
            </w:r>
          </w:p>
        </w:tc>
        <w:tc>
          <w:tcPr>
            <w:tcW w:w="324" w:type="pct"/>
            <w:shd w:val="clear" w:color="auto" w:fill="auto"/>
            <w:vAlign w:val="center"/>
          </w:tcPr>
          <w:p w14:paraId="119FC1EB"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38DEFDA8"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5" w:type="pct"/>
            <w:shd w:val="clear" w:color="auto" w:fill="auto"/>
            <w:vAlign w:val="center"/>
          </w:tcPr>
          <w:p w14:paraId="5DB5F317"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tcPr>
          <w:p w14:paraId="6E26458B" w14:textId="77777777" w:rsidR="00CE45CF" w:rsidRPr="007241DD" w:rsidRDefault="00CE45CF" w:rsidP="00CE45CF">
            <w:pPr>
              <w:widowControl w:val="0"/>
              <w:contextualSpacing/>
              <w:jc w:val="center"/>
              <w:rPr>
                <w:b/>
                <w:sz w:val="28"/>
                <w:szCs w:val="28"/>
                <w:lang w:val="uk-UA"/>
              </w:rPr>
            </w:pPr>
          </w:p>
        </w:tc>
        <w:tc>
          <w:tcPr>
            <w:tcW w:w="324" w:type="pct"/>
            <w:shd w:val="clear" w:color="auto" w:fill="auto"/>
            <w:vAlign w:val="center"/>
          </w:tcPr>
          <w:p w14:paraId="283BAA20" w14:textId="1979E83B"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13FA4F44"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04BF9BAE"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45C409A0"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0CB2076F"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24D3EBAB" w14:textId="77777777" w:rsidR="00CE45CF" w:rsidRPr="007241DD" w:rsidRDefault="00CE45CF" w:rsidP="00CE45CF">
            <w:pPr>
              <w:widowControl w:val="0"/>
              <w:contextualSpacing/>
              <w:jc w:val="center"/>
            </w:pPr>
            <w:r w:rsidRPr="007241DD">
              <w:rPr>
                <w:b/>
                <w:sz w:val="28"/>
                <w:szCs w:val="28"/>
                <w:lang w:val="uk-UA"/>
              </w:rPr>
              <w:t>•</w:t>
            </w:r>
          </w:p>
        </w:tc>
        <w:tc>
          <w:tcPr>
            <w:tcW w:w="324" w:type="pct"/>
            <w:shd w:val="clear" w:color="auto" w:fill="auto"/>
            <w:vAlign w:val="center"/>
          </w:tcPr>
          <w:p w14:paraId="7104B764"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5CFC60FA"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3C3BDE0E" w14:textId="77777777" w:rsidTr="00CE45CF">
        <w:trPr>
          <w:trHeight w:val="20"/>
          <w:jc w:val="center"/>
        </w:trPr>
        <w:tc>
          <w:tcPr>
            <w:tcW w:w="1026" w:type="pct"/>
            <w:vAlign w:val="center"/>
          </w:tcPr>
          <w:p w14:paraId="6A010D4E" w14:textId="77777777" w:rsidR="00CE45CF" w:rsidRPr="007241DD" w:rsidRDefault="00CE45CF" w:rsidP="00CE45CF">
            <w:pPr>
              <w:widowControl w:val="0"/>
              <w:contextualSpacing/>
              <w:rPr>
                <w:b/>
                <w:sz w:val="28"/>
                <w:szCs w:val="26"/>
                <w:lang w:val="uk-UA"/>
              </w:rPr>
            </w:pPr>
            <w:r w:rsidRPr="007241DD">
              <w:rPr>
                <w:b/>
                <w:sz w:val="28"/>
                <w:szCs w:val="26"/>
                <w:lang w:val="uk-UA"/>
              </w:rPr>
              <w:t>ПРН 2</w:t>
            </w:r>
          </w:p>
        </w:tc>
        <w:tc>
          <w:tcPr>
            <w:tcW w:w="324" w:type="pct"/>
            <w:shd w:val="clear" w:color="auto" w:fill="auto"/>
            <w:vAlign w:val="center"/>
          </w:tcPr>
          <w:p w14:paraId="45685801"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4F050311"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5" w:type="pct"/>
            <w:shd w:val="clear" w:color="auto" w:fill="auto"/>
            <w:vAlign w:val="center"/>
          </w:tcPr>
          <w:p w14:paraId="0E5381D0"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tcPr>
          <w:p w14:paraId="300A0243"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34A7CBD9" w14:textId="3C8111B3" w:rsidR="00CE45CF" w:rsidRPr="007241DD" w:rsidRDefault="00CE45CF" w:rsidP="00CE45CF">
            <w:pPr>
              <w:widowControl w:val="0"/>
              <w:contextualSpacing/>
              <w:jc w:val="center"/>
              <w:rPr>
                <w:lang w:val="uk-UA"/>
              </w:rPr>
            </w:pPr>
          </w:p>
        </w:tc>
        <w:tc>
          <w:tcPr>
            <w:tcW w:w="324" w:type="pct"/>
            <w:shd w:val="clear" w:color="auto" w:fill="auto"/>
            <w:vAlign w:val="center"/>
          </w:tcPr>
          <w:p w14:paraId="24442205"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64D9D9A7"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147FD295"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06BE5BB9"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4FD18785" w14:textId="77777777" w:rsidR="00CE45CF" w:rsidRPr="007241DD" w:rsidRDefault="00CE45CF" w:rsidP="00CE45CF">
            <w:pPr>
              <w:widowControl w:val="0"/>
              <w:contextualSpacing/>
              <w:jc w:val="center"/>
            </w:pPr>
          </w:p>
        </w:tc>
        <w:tc>
          <w:tcPr>
            <w:tcW w:w="324" w:type="pct"/>
            <w:shd w:val="clear" w:color="auto" w:fill="auto"/>
            <w:vAlign w:val="center"/>
          </w:tcPr>
          <w:p w14:paraId="3448E5D0"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6BA53700"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02660C29" w14:textId="77777777" w:rsidTr="00CE45CF">
        <w:trPr>
          <w:trHeight w:val="20"/>
          <w:jc w:val="center"/>
        </w:trPr>
        <w:tc>
          <w:tcPr>
            <w:tcW w:w="1026" w:type="pct"/>
            <w:vAlign w:val="center"/>
          </w:tcPr>
          <w:p w14:paraId="5FC29E05" w14:textId="77777777" w:rsidR="00CE45CF" w:rsidRPr="007241DD" w:rsidRDefault="00CE45CF" w:rsidP="00CE45CF">
            <w:pPr>
              <w:widowControl w:val="0"/>
              <w:contextualSpacing/>
              <w:rPr>
                <w:b/>
                <w:sz w:val="28"/>
                <w:szCs w:val="26"/>
                <w:lang w:val="uk-UA"/>
              </w:rPr>
            </w:pPr>
            <w:r w:rsidRPr="007241DD">
              <w:rPr>
                <w:b/>
                <w:sz w:val="28"/>
                <w:szCs w:val="26"/>
                <w:lang w:val="uk-UA"/>
              </w:rPr>
              <w:t>ПРН 3</w:t>
            </w:r>
          </w:p>
        </w:tc>
        <w:tc>
          <w:tcPr>
            <w:tcW w:w="324" w:type="pct"/>
            <w:shd w:val="clear" w:color="auto" w:fill="auto"/>
            <w:vAlign w:val="center"/>
          </w:tcPr>
          <w:p w14:paraId="483504FA"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350CB886" w14:textId="77777777" w:rsidR="00CE45CF" w:rsidRPr="007241DD" w:rsidRDefault="00CE45CF" w:rsidP="00CE45CF">
            <w:pPr>
              <w:widowControl w:val="0"/>
              <w:contextualSpacing/>
              <w:jc w:val="center"/>
              <w:rPr>
                <w:lang w:val="uk-UA"/>
              </w:rPr>
            </w:pPr>
          </w:p>
        </w:tc>
        <w:tc>
          <w:tcPr>
            <w:tcW w:w="325" w:type="pct"/>
            <w:shd w:val="clear" w:color="auto" w:fill="auto"/>
            <w:vAlign w:val="center"/>
          </w:tcPr>
          <w:p w14:paraId="440FAE04"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tcPr>
          <w:p w14:paraId="7247343C"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2893B848" w14:textId="52D2900C" w:rsidR="00CE45CF" w:rsidRPr="007241DD" w:rsidRDefault="00CE45CF" w:rsidP="00CE45CF">
            <w:pPr>
              <w:widowControl w:val="0"/>
              <w:contextualSpacing/>
              <w:jc w:val="center"/>
              <w:rPr>
                <w:lang w:val="uk-UA"/>
              </w:rPr>
            </w:pPr>
          </w:p>
        </w:tc>
        <w:tc>
          <w:tcPr>
            <w:tcW w:w="324" w:type="pct"/>
            <w:shd w:val="clear" w:color="auto" w:fill="auto"/>
            <w:vAlign w:val="center"/>
          </w:tcPr>
          <w:p w14:paraId="46115A0D"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22B891E5"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1DC1CA9F"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2E86F3BB"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0A4108BB" w14:textId="77777777" w:rsidR="00CE45CF" w:rsidRPr="007241DD" w:rsidRDefault="00CE45CF" w:rsidP="00CE45CF">
            <w:pPr>
              <w:widowControl w:val="0"/>
              <w:contextualSpacing/>
              <w:jc w:val="center"/>
            </w:pPr>
            <w:r w:rsidRPr="007241DD">
              <w:rPr>
                <w:b/>
                <w:sz w:val="28"/>
                <w:szCs w:val="28"/>
                <w:lang w:val="uk-UA"/>
              </w:rPr>
              <w:t>•</w:t>
            </w:r>
          </w:p>
        </w:tc>
        <w:tc>
          <w:tcPr>
            <w:tcW w:w="324" w:type="pct"/>
            <w:shd w:val="clear" w:color="auto" w:fill="auto"/>
            <w:vAlign w:val="center"/>
          </w:tcPr>
          <w:p w14:paraId="7BF89F75"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0C0A4E2F"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4D96AD2E" w14:textId="77777777" w:rsidTr="00CE45CF">
        <w:trPr>
          <w:trHeight w:val="20"/>
          <w:jc w:val="center"/>
        </w:trPr>
        <w:tc>
          <w:tcPr>
            <w:tcW w:w="1026" w:type="pct"/>
            <w:vAlign w:val="center"/>
          </w:tcPr>
          <w:p w14:paraId="1FED4562" w14:textId="77777777" w:rsidR="00CE45CF" w:rsidRPr="007241DD" w:rsidRDefault="00CE45CF" w:rsidP="00CE45CF">
            <w:pPr>
              <w:widowControl w:val="0"/>
              <w:contextualSpacing/>
              <w:rPr>
                <w:b/>
                <w:sz w:val="28"/>
                <w:szCs w:val="26"/>
                <w:lang w:val="uk-UA"/>
              </w:rPr>
            </w:pPr>
            <w:r w:rsidRPr="007241DD">
              <w:rPr>
                <w:b/>
                <w:sz w:val="28"/>
                <w:szCs w:val="26"/>
                <w:lang w:val="uk-UA"/>
              </w:rPr>
              <w:t>ПРН 4</w:t>
            </w:r>
          </w:p>
        </w:tc>
        <w:tc>
          <w:tcPr>
            <w:tcW w:w="324" w:type="pct"/>
            <w:shd w:val="clear" w:color="auto" w:fill="auto"/>
            <w:vAlign w:val="center"/>
          </w:tcPr>
          <w:p w14:paraId="6C8B74D4"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3D0DCAA6"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5" w:type="pct"/>
            <w:shd w:val="clear" w:color="auto" w:fill="auto"/>
            <w:vAlign w:val="center"/>
          </w:tcPr>
          <w:p w14:paraId="55240FDB"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tcPr>
          <w:p w14:paraId="488EFF46" w14:textId="77777777" w:rsidR="00CE45CF" w:rsidRPr="007241DD" w:rsidRDefault="00CE45CF" w:rsidP="00CE45CF">
            <w:pPr>
              <w:widowControl w:val="0"/>
              <w:jc w:val="center"/>
            </w:pPr>
          </w:p>
        </w:tc>
        <w:tc>
          <w:tcPr>
            <w:tcW w:w="324" w:type="pct"/>
            <w:shd w:val="clear" w:color="auto" w:fill="auto"/>
            <w:vAlign w:val="center"/>
          </w:tcPr>
          <w:p w14:paraId="63811E52" w14:textId="0A87F35B" w:rsidR="00CE45CF" w:rsidRPr="007241DD" w:rsidRDefault="00CE45CF" w:rsidP="00CE45CF">
            <w:pPr>
              <w:widowControl w:val="0"/>
              <w:jc w:val="center"/>
            </w:pPr>
          </w:p>
        </w:tc>
        <w:tc>
          <w:tcPr>
            <w:tcW w:w="324" w:type="pct"/>
            <w:shd w:val="clear" w:color="auto" w:fill="auto"/>
            <w:vAlign w:val="center"/>
          </w:tcPr>
          <w:p w14:paraId="6B7520DB"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077A4F13"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7A383363"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5918529A"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1525BEAE"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c>
          <w:tcPr>
            <w:tcW w:w="324" w:type="pct"/>
            <w:shd w:val="clear" w:color="auto" w:fill="auto"/>
            <w:vAlign w:val="center"/>
          </w:tcPr>
          <w:p w14:paraId="6410DFCB"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76664CA1"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477E69C7" w14:textId="77777777" w:rsidTr="00CE45CF">
        <w:trPr>
          <w:trHeight w:val="20"/>
          <w:jc w:val="center"/>
        </w:trPr>
        <w:tc>
          <w:tcPr>
            <w:tcW w:w="1026" w:type="pct"/>
            <w:vAlign w:val="center"/>
          </w:tcPr>
          <w:p w14:paraId="287E9EBF" w14:textId="77777777" w:rsidR="00CE45CF" w:rsidRPr="007241DD" w:rsidRDefault="00CE45CF" w:rsidP="00CE45CF">
            <w:pPr>
              <w:widowControl w:val="0"/>
              <w:contextualSpacing/>
              <w:rPr>
                <w:b/>
                <w:sz w:val="28"/>
                <w:szCs w:val="26"/>
                <w:lang w:val="uk-UA"/>
              </w:rPr>
            </w:pPr>
            <w:r w:rsidRPr="007241DD">
              <w:rPr>
                <w:b/>
                <w:sz w:val="28"/>
                <w:szCs w:val="26"/>
                <w:lang w:val="uk-UA"/>
              </w:rPr>
              <w:t>ПРН 5</w:t>
            </w:r>
          </w:p>
        </w:tc>
        <w:tc>
          <w:tcPr>
            <w:tcW w:w="324" w:type="pct"/>
            <w:shd w:val="clear" w:color="auto" w:fill="auto"/>
            <w:vAlign w:val="center"/>
          </w:tcPr>
          <w:p w14:paraId="1C9CC17B"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44B75916"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5" w:type="pct"/>
            <w:shd w:val="clear" w:color="auto" w:fill="auto"/>
            <w:vAlign w:val="center"/>
          </w:tcPr>
          <w:p w14:paraId="48E16CD2" w14:textId="77777777" w:rsidR="00CE45CF" w:rsidRPr="007241DD" w:rsidRDefault="00CE45CF" w:rsidP="00CE45CF">
            <w:pPr>
              <w:widowControl w:val="0"/>
              <w:contextualSpacing/>
              <w:jc w:val="center"/>
              <w:rPr>
                <w:lang w:val="uk-UA"/>
              </w:rPr>
            </w:pPr>
          </w:p>
        </w:tc>
        <w:tc>
          <w:tcPr>
            <w:tcW w:w="324" w:type="pct"/>
          </w:tcPr>
          <w:p w14:paraId="3427A4B3"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0B18873D" w14:textId="4AE67619" w:rsidR="00CE45CF" w:rsidRPr="007241DD" w:rsidRDefault="00CE45CF" w:rsidP="00CE45CF">
            <w:pPr>
              <w:widowControl w:val="0"/>
              <w:contextualSpacing/>
              <w:jc w:val="center"/>
              <w:rPr>
                <w:lang w:val="uk-UA"/>
              </w:rPr>
            </w:pPr>
          </w:p>
        </w:tc>
        <w:tc>
          <w:tcPr>
            <w:tcW w:w="324" w:type="pct"/>
            <w:shd w:val="clear" w:color="auto" w:fill="auto"/>
            <w:vAlign w:val="center"/>
          </w:tcPr>
          <w:p w14:paraId="4708E58F"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3B5B73D8"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3E77F797"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1B6238B2"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2225BA2A"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1C63AB43"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36ADE030"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4F6F9D2B" w14:textId="77777777" w:rsidTr="00CE45CF">
        <w:trPr>
          <w:trHeight w:val="20"/>
          <w:jc w:val="center"/>
        </w:trPr>
        <w:tc>
          <w:tcPr>
            <w:tcW w:w="1026" w:type="pct"/>
            <w:vAlign w:val="center"/>
          </w:tcPr>
          <w:p w14:paraId="57ACD70D" w14:textId="77777777" w:rsidR="00CE45CF" w:rsidRPr="007241DD" w:rsidRDefault="00CE45CF" w:rsidP="00CE45CF">
            <w:pPr>
              <w:widowControl w:val="0"/>
              <w:contextualSpacing/>
              <w:rPr>
                <w:b/>
                <w:sz w:val="28"/>
                <w:szCs w:val="26"/>
                <w:lang w:val="uk-UA"/>
              </w:rPr>
            </w:pPr>
            <w:r w:rsidRPr="007241DD">
              <w:rPr>
                <w:b/>
                <w:sz w:val="28"/>
                <w:szCs w:val="26"/>
                <w:lang w:val="uk-UA"/>
              </w:rPr>
              <w:t>ПРН 6</w:t>
            </w:r>
          </w:p>
        </w:tc>
        <w:tc>
          <w:tcPr>
            <w:tcW w:w="324" w:type="pct"/>
            <w:shd w:val="clear" w:color="auto" w:fill="auto"/>
            <w:vAlign w:val="center"/>
          </w:tcPr>
          <w:p w14:paraId="1CC2ECCF"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7D0387EE" w14:textId="77777777" w:rsidR="00CE45CF" w:rsidRPr="007241DD" w:rsidRDefault="00CE45CF" w:rsidP="00CE45CF">
            <w:pPr>
              <w:widowControl w:val="0"/>
              <w:contextualSpacing/>
              <w:jc w:val="center"/>
              <w:rPr>
                <w:lang w:val="uk-UA"/>
              </w:rPr>
            </w:pPr>
          </w:p>
        </w:tc>
        <w:tc>
          <w:tcPr>
            <w:tcW w:w="325" w:type="pct"/>
            <w:shd w:val="clear" w:color="auto" w:fill="auto"/>
            <w:vAlign w:val="center"/>
          </w:tcPr>
          <w:p w14:paraId="0B82A149" w14:textId="77777777" w:rsidR="00CE45CF" w:rsidRPr="007241DD" w:rsidRDefault="00CE45CF" w:rsidP="00CE45CF">
            <w:pPr>
              <w:widowControl w:val="0"/>
              <w:contextualSpacing/>
              <w:jc w:val="center"/>
              <w:rPr>
                <w:lang w:val="uk-UA"/>
              </w:rPr>
            </w:pPr>
          </w:p>
        </w:tc>
        <w:tc>
          <w:tcPr>
            <w:tcW w:w="324" w:type="pct"/>
          </w:tcPr>
          <w:p w14:paraId="6B11E755"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2D722FAF" w14:textId="66A9B874" w:rsidR="00CE45CF" w:rsidRPr="007241DD" w:rsidRDefault="00CE45CF" w:rsidP="00CE45CF">
            <w:pPr>
              <w:widowControl w:val="0"/>
              <w:contextualSpacing/>
              <w:jc w:val="center"/>
              <w:rPr>
                <w:lang w:val="uk-UA"/>
              </w:rPr>
            </w:pPr>
          </w:p>
        </w:tc>
        <w:tc>
          <w:tcPr>
            <w:tcW w:w="324" w:type="pct"/>
            <w:shd w:val="clear" w:color="auto" w:fill="auto"/>
            <w:vAlign w:val="center"/>
          </w:tcPr>
          <w:p w14:paraId="109C0EF7"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4DF6CAA8"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0FC98053"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404CBC34"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5ADCFEBD"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c>
          <w:tcPr>
            <w:tcW w:w="324" w:type="pct"/>
            <w:shd w:val="clear" w:color="auto" w:fill="auto"/>
            <w:vAlign w:val="center"/>
          </w:tcPr>
          <w:p w14:paraId="6B258F6B"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1AFBF841"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345006C3" w14:textId="77777777" w:rsidTr="00CE45CF">
        <w:trPr>
          <w:trHeight w:val="20"/>
          <w:jc w:val="center"/>
        </w:trPr>
        <w:tc>
          <w:tcPr>
            <w:tcW w:w="1026" w:type="pct"/>
            <w:vAlign w:val="center"/>
          </w:tcPr>
          <w:p w14:paraId="07ED665F" w14:textId="77777777" w:rsidR="00CE45CF" w:rsidRPr="007241DD" w:rsidRDefault="00CE45CF" w:rsidP="00CE45CF">
            <w:pPr>
              <w:widowControl w:val="0"/>
              <w:contextualSpacing/>
              <w:rPr>
                <w:b/>
                <w:sz w:val="28"/>
                <w:szCs w:val="26"/>
                <w:lang w:val="uk-UA"/>
              </w:rPr>
            </w:pPr>
            <w:r w:rsidRPr="007241DD">
              <w:rPr>
                <w:b/>
                <w:sz w:val="28"/>
                <w:szCs w:val="26"/>
                <w:lang w:val="uk-UA"/>
              </w:rPr>
              <w:t>ПРН 7</w:t>
            </w:r>
          </w:p>
        </w:tc>
        <w:tc>
          <w:tcPr>
            <w:tcW w:w="324" w:type="pct"/>
            <w:shd w:val="clear" w:color="auto" w:fill="auto"/>
            <w:vAlign w:val="center"/>
          </w:tcPr>
          <w:p w14:paraId="397D05A2"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0C4DD765" w14:textId="77777777" w:rsidR="00CE45CF" w:rsidRPr="007241DD" w:rsidRDefault="00CE45CF" w:rsidP="00CE45CF">
            <w:pPr>
              <w:widowControl w:val="0"/>
              <w:contextualSpacing/>
              <w:jc w:val="center"/>
              <w:rPr>
                <w:lang w:val="uk-UA"/>
              </w:rPr>
            </w:pPr>
          </w:p>
        </w:tc>
        <w:tc>
          <w:tcPr>
            <w:tcW w:w="325" w:type="pct"/>
            <w:shd w:val="clear" w:color="auto" w:fill="auto"/>
            <w:vAlign w:val="center"/>
          </w:tcPr>
          <w:p w14:paraId="214CF25E"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tcPr>
          <w:p w14:paraId="655C1308"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1FFACE3A" w14:textId="2567AF0F" w:rsidR="00CE45CF" w:rsidRPr="007241DD" w:rsidRDefault="00CE45CF" w:rsidP="00CE45CF">
            <w:pPr>
              <w:widowControl w:val="0"/>
              <w:contextualSpacing/>
              <w:jc w:val="center"/>
              <w:rPr>
                <w:lang w:val="uk-UA"/>
              </w:rPr>
            </w:pPr>
          </w:p>
        </w:tc>
        <w:tc>
          <w:tcPr>
            <w:tcW w:w="324" w:type="pct"/>
            <w:shd w:val="clear" w:color="auto" w:fill="auto"/>
            <w:vAlign w:val="center"/>
          </w:tcPr>
          <w:p w14:paraId="73C644E2"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184D8CB0"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721AF5B4"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0F50FC52"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30EC8811"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7D2CC971"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3A38E904"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55FCA339" w14:textId="77777777" w:rsidTr="00CE45CF">
        <w:trPr>
          <w:trHeight w:val="20"/>
          <w:jc w:val="center"/>
        </w:trPr>
        <w:tc>
          <w:tcPr>
            <w:tcW w:w="1026" w:type="pct"/>
            <w:vAlign w:val="center"/>
          </w:tcPr>
          <w:p w14:paraId="7D20252D" w14:textId="77777777" w:rsidR="00CE45CF" w:rsidRPr="007241DD" w:rsidRDefault="00CE45CF" w:rsidP="00CE45CF">
            <w:pPr>
              <w:widowControl w:val="0"/>
              <w:contextualSpacing/>
              <w:rPr>
                <w:b/>
                <w:sz w:val="28"/>
                <w:szCs w:val="26"/>
                <w:lang w:val="uk-UA"/>
              </w:rPr>
            </w:pPr>
            <w:r w:rsidRPr="007241DD">
              <w:rPr>
                <w:b/>
                <w:sz w:val="28"/>
                <w:szCs w:val="26"/>
                <w:lang w:val="uk-UA"/>
              </w:rPr>
              <w:t>ПРН 8</w:t>
            </w:r>
          </w:p>
        </w:tc>
        <w:tc>
          <w:tcPr>
            <w:tcW w:w="324" w:type="pct"/>
            <w:shd w:val="clear" w:color="auto" w:fill="auto"/>
            <w:vAlign w:val="center"/>
          </w:tcPr>
          <w:p w14:paraId="553F3458"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74C7FDB1"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5" w:type="pct"/>
            <w:shd w:val="clear" w:color="auto" w:fill="auto"/>
            <w:vAlign w:val="center"/>
          </w:tcPr>
          <w:p w14:paraId="375C5474"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tcPr>
          <w:p w14:paraId="443AB715"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6C20C85F" w14:textId="2786B456" w:rsidR="00CE45CF" w:rsidRPr="007241DD" w:rsidRDefault="00CE45CF" w:rsidP="00CE45CF">
            <w:pPr>
              <w:widowControl w:val="0"/>
              <w:contextualSpacing/>
              <w:jc w:val="center"/>
              <w:rPr>
                <w:lang w:val="uk-UA"/>
              </w:rPr>
            </w:pPr>
          </w:p>
        </w:tc>
        <w:tc>
          <w:tcPr>
            <w:tcW w:w="324" w:type="pct"/>
            <w:shd w:val="clear" w:color="auto" w:fill="auto"/>
            <w:vAlign w:val="center"/>
          </w:tcPr>
          <w:p w14:paraId="40B3C35F"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4B5AEBDA"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7A16E9F3"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5C1A14B9"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6F99EA60"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7EC157A9"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5A4CF916"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005173B3" w14:textId="77777777" w:rsidTr="00CE45CF">
        <w:trPr>
          <w:trHeight w:val="20"/>
          <w:jc w:val="center"/>
        </w:trPr>
        <w:tc>
          <w:tcPr>
            <w:tcW w:w="1026" w:type="pct"/>
            <w:vAlign w:val="center"/>
          </w:tcPr>
          <w:p w14:paraId="580EA091" w14:textId="77777777" w:rsidR="00CE45CF" w:rsidRPr="007241DD" w:rsidRDefault="00CE45CF" w:rsidP="00CE45CF">
            <w:pPr>
              <w:widowControl w:val="0"/>
              <w:contextualSpacing/>
              <w:rPr>
                <w:b/>
                <w:sz w:val="28"/>
                <w:szCs w:val="26"/>
                <w:lang w:val="uk-UA"/>
              </w:rPr>
            </w:pPr>
            <w:r w:rsidRPr="007241DD">
              <w:rPr>
                <w:b/>
                <w:sz w:val="28"/>
                <w:szCs w:val="26"/>
                <w:lang w:val="uk-UA"/>
              </w:rPr>
              <w:t>ПРН 9</w:t>
            </w:r>
          </w:p>
        </w:tc>
        <w:tc>
          <w:tcPr>
            <w:tcW w:w="324" w:type="pct"/>
            <w:shd w:val="clear" w:color="auto" w:fill="auto"/>
            <w:vAlign w:val="center"/>
          </w:tcPr>
          <w:p w14:paraId="4432B2DE" w14:textId="77777777" w:rsidR="00CE45CF" w:rsidRPr="007241DD" w:rsidRDefault="00CE45CF" w:rsidP="00CE45CF">
            <w:pPr>
              <w:widowControl w:val="0"/>
              <w:jc w:val="center"/>
            </w:pPr>
            <w:r w:rsidRPr="007241DD">
              <w:rPr>
                <w:b/>
                <w:sz w:val="28"/>
                <w:szCs w:val="28"/>
                <w:lang w:val="uk-UA"/>
              </w:rPr>
              <w:t>•</w:t>
            </w:r>
          </w:p>
        </w:tc>
        <w:tc>
          <w:tcPr>
            <w:tcW w:w="324" w:type="pct"/>
            <w:shd w:val="clear" w:color="auto" w:fill="auto"/>
            <w:vAlign w:val="center"/>
          </w:tcPr>
          <w:p w14:paraId="6804C078" w14:textId="77777777" w:rsidR="00CE45CF" w:rsidRPr="007241DD" w:rsidRDefault="00CE45CF" w:rsidP="00CE45CF">
            <w:pPr>
              <w:widowControl w:val="0"/>
              <w:jc w:val="center"/>
            </w:pPr>
          </w:p>
        </w:tc>
        <w:tc>
          <w:tcPr>
            <w:tcW w:w="325" w:type="pct"/>
            <w:shd w:val="clear" w:color="auto" w:fill="auto"/>
            <w:vAlign w:val="center"/>
          </w:tcPr>
          <w:p w14:paraId="1958A2EC" w14:textId="77777777" w:rsidR="00CE45CF" w:rsidRPr="007241DD" w:rsidRDefault="00CE45CF" w:rsidP="00CE45CF">
            <w:pPr>
              <w:widowControl w:val="0"/>
              <w:jc w:val="center"/>
            </w:pPr>
            <w:r w:rsidRPr="007241DD">
              <w:rPr>
                <w:b/>
                <w:sz w:val="28"/>
                <w:szCs w:val="28"/>
                <w:lang w:val="uk-UA"/>
              </w:rPr>
              <w:t>•</w:t>
            </w:r>
          </w:p>
        </w:tc>
        <w:tc>
          <w:tcPr>
            <w:tcW w:w="324" w:type="pct"/>
          </w:tcPr>
          <w:p w14:paraId="41AA1A09" w14:textId="77777777" w:rsidR="00CE45CF" w:rsidRPr="007241DD" w:rsidRDefault="00CE45CF" w:rsidP="00CE45CF">
            <w:pPr>
              <w:widowControl w:val="0"/>
              <w:jc w:val="center"/>
            </w:pPr>
          </w:p>
        </w:tc>
        <w:tc>
          <w:tcPr>
            <w:tcW w:w="324" w:type="pct"/>
            <w:shd w:val="clear" w:color="auto" w:fill="auto"/>
            <w:vAlign w:val="center"/>
          </w:tcPr>
          <w:p w14:paraId="786EFDB7" w14:textId="07E93050" w:rsidR="00CE45CF" w:rsidRPr="007241DD" w:rsidRDefault="00CE45CF" w:rsidP="00CE45CF">
            <w:pPr>
              <w:widowControl w:val="0"/>
              <w:jc w:val="center"/>
            </w:pPr>
          </w:p>
        </w:tc>
        <w:tc>
          <w:tcPr>
            <w:tcW w:w="324" w:type="pct"/>
            <w:shd w:val="clear" w:color="auto" w:fill="auto"/>
            <w:vAlign w:val="center"/>
          </w:tcPr>
          <w:p w14:paraId="55084858" w14:textId="77777777" w:rsidR="00CE45CF" w:rsidRPr="007241DD" w:rsidRDefault="00CE45CF" w:rsidP="00CE45CF">
            <w:pPr>
              <w:widowControl w:val="0"/>
              <w:jc w:val="center"/>
            </w:pPr>
          </w:p>
        </w:tc>
        <w:tc>
          <w:tcPr>
            <w:tcW w:w="324" w:type="pct"/>
            <w:shd w:val="clear" w:color="auto" w:fill="auto"/>
            <w:vAlign w:val="center"/>
          </w:tcPr>
          <w:p w14:paraId="39CC4357" w14:textId="77777777" w:rsidR="00CE45CF" w:rsidRPr="007241DD" w:rsidRDefault="00CE45CF" w:rsidP="00CE45CF">
            <w:pPr>
              <w:widowControl w:val="0"/>
              <w:jc w:val="center"/>
            </w:pPr>
            <w:r w:rsidRPr="007241DD">
              <w:rPr>
                <w:b/>
                <w:sz w:val="28"/>
                <w:szCs w:val="28"/>
                <w:lang w:val="uk-UA"/>
              </w:rPr>
              <w:t>•</w:t>
            </w:r>
          </w:p>
        </w:tc>
        <w:tc>
          <w:tcPr>
            <w:tcW w:w="324" w:type="pct"/>
            <w:shd w:val="clear" w:color="auto" w:fill="auto"/>
            <w:vAlign w:val="center"/>
          </w:tcPr>
          <w:p w14:paraId="6C40459B" w14:textId="77777777" w:rsidR="00CE45CF" w:rsidRPr="007241DD" w:rsidRDefault="00CE45CF" w:rsidP="00CE45CF">
            <w:pPr>
              <w:widowControl w:val="0"/>
              <w:jc w:val="center"/>
            </w:pPr>
          </w:p>
        </w:tc>
        <w:tc>
          <w:tcPr>
            <w:tcW w:w="324" w:type="pct"/>
            <w:shd w:val="clear" w:color="auto" w:fill="auto"/>
            <w:vAlign w:val="center"/>
          </w:tcPr>
          <w:p w14:paraId="78BB45D0" w14:textId="77777777" w:rsidR="00CE45CF" w:rsidRPr="007241DD" w:rsidRDefault="00CE45CF" w:rsidP="00CE45CF">
            <w:pPr>
              <w:widowControl w:val="0"/>
              <w:jc w:val="center"/>
            </w:pPr>
          </w:p>
        </w:tc>
        <w:tc>
          <w:tcPr>
            <w:tcW w:w="324" w:type="pct"/>
            <w:shd w:val="clear" w:color="auto" w:fill="auto"/>
            <w:vAlign w:val="center"/>
          </w:tcPr>
          <w:p w14:paraId="43723C2A" w14:textId="77777777" w:rsidR="00CE45CF" w:rsidRPr="007241DD" w:rsidRDefault="00CE45CF" w:rsidP="00CE45CF">
            <w:pPr>
              <w:widowControl w:val="0"/>
              <w:jc w:val="center"/>
            </w:pPr>
            <w:r w:rsidRPr="007241DD">
              <w:rPr>
                <w:b/>
                <w:sz w:val="28"/>
                <w:szCs w:val="28"/>
                <w:lang w:val="uk-UA"/>
              </w:rPr>
              <w:t>•</w:t>
            </w:r>
          </w:p>
        </w:tc>
        <w:tc>
          <w:tcPr>
            <w:tcW w:w="324" w:type="pct"/>
            <w:shd w:val="clear" w:color="auto" w:fill="auto"/>
            <w:vAlign w:val="center"/>
          </w:tcPr>
          <w:p w14:paraId="107AFDFD" w14:textId="77777777" w:rsidR="00CE45CF" w:rsidRPr="007241DD" w:rsidRDefault="00CE45CF" w:rsidP="00CE45CF">
            <w:pPr>
              <w:widowControl w:val="0"/>
              <w:jc w:val="center"/>
            </w:pPr>
            <w:r w:rsidRPr="007241DD">
              <w:rPr>
                <w:b/>
                <w:sz w:val="28"/>
                <w:szCs w:val="28"/>
                <w:lang w:val="uk-UA"/>
              </w:rPr>
              <w:t>•</w:t>
            </w:r>
          </w:p>
        </w:tc>
        <w:tc>
          <w:tcPr>
            <w:tcW w:w="411" w:type="pct"/>
            <w:vAlign w:val="center"/>
          </w:tcPr>
          <w:p w14:paraId="596E8782" w14:textId="77777777" w:rsidR="00CE45CF" w:rsidRPr="007241DD" w:rsidRDefault="00CE45CF" w:rsidP="00CE45CF">
            <w:pPr>
              <w:widowControl w:val="0"/>
              <w:jc w:val="center"/>
              <w:rPr>
                <w:b/>
                <w:sz w:val="28"/>
                <w:szCs w:val="28"/>
                <w:lang w:val="uk-UA"/>
              </w:rPr>
            </w:pPr>
            <w:r w:rsidRPr="007241DD">
              <w:rPr>
                <w:b/>
                <w:sz w:val="28"/>
                <w:szCs w:val="28"/>
                <w:lang w:val="uk-UA"/>
              </w:rPr>
              <w:t>•</w:t>
            </w:r>
          </w:p>
        </w:tc>
      </w:tr>
      <w:tr w:rsidR="00CE45CF" w:rsidRPr="007241DD" w14:paraId="4AA01240" w14:textId="77777777" w:rsidTr="00CE45CF">
        <w:trPr>
          <w:trHeight w:val="20"/>
          <w:jc w:val="center"/>
        </w:trPr>
        <w:tc>
          <w:tcPr>
            <w:tcW w:w="1026" w:type="pct"/>
            <w:vAlign w:val="center"/>
          </w:tcPr>
          <w:p w14:paraId="4FD05BF7" w14:textId="77777777" w:rsidR="00CE45CF" w:rsidRPr="007241DD" w:rsidRDefault="00CE45CF" w:rsidP="00CE45CF">
            <w:pPr>
              <w:widowControl w:val="0"/>
              <w:contextualSpacing/>
              <w:rPr>
                <w:b/>
                <w:sz w:val="28"/>
                <w:szCs w:val="26"/>
                <w:lang w:val="uk-UA"/>
              </w:rPr>
            </w:pPr>
            <w:r w:rsidRPr="007241DD">
              <w:rPr>
                <w:b/>
                <w:sz w:val="28"/>
                <w:szCs w:val="26"/>
                <w:lang w:val="uk-UA"/>
              </w:rPr>
              <w:t>ПРН 10</w:t>
            </w:r>
          </w:p>
        </w:tc>
        <w:tc>
          <w:tcPr>
            <w:tcW w:w="324" w:type="pct"/>
            <w:shd w:val="clear" w:color="auto" w:fill="auto"/>
            <w:vAlign w:val="center"/>
          </w:tcPr>
          <w:p w14:paraId="0764E695"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44EE8771" w14:textId="77777777" w:rsidR="00CE45CF" w:rsidRPr="007241DD" w:rsidRDefault="00CE45CF" w:rsidP="00CE45CF">
            <w:pPr>
              <w:widowControl w:val="0"/>
              <w:contextualSpacing/>
              <w:jc w:val="center"/>
              <w:rPr>
                <w:lang w:val="uk-UA"/>
              </w:rPr>
            </w:pPr>
          </w:p>
        </w:tc>
        <w:tc>
          <w:tcPr>
            <w:tcW w:w="325" w:type="pct"/>
            <w:shd w:val="clear" w:color="auto" w:fill="auto"/>
            <w:vAlign w:val="center"/>
          </w:tcPr>
          <w:p w14:paraId="0DCEE56D"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tcPr>
          <w:p w14:paraId="15D685F9" w14:textId="344C669B" w:rsidR="00CE45CF" w:rsidRPr="007241DD" w:rsidRDefault="00CE45CF" w:rsidP="00CE45CF">
            <w:pPr>
              <w:widowControl w:val="0"/>
              <w:contextualSpacing/>
              <w:jc w:val="center"/>
              <w:rPr>
                <w:b/>
                <w:sz w:val="28"/>
                <w:szCs w:val="28"/>
                <w:lang w:val="uk-UA"/>
              </w:rPr>
            </w:pPr>
            <w:r w:rsidRPr="007241DD">
              <w:rPr>
                <w:b/>
                <w:sz w:val="28"/>
                <w:szCs w:val="28"/>
                <w:lang w:val="uk-UA"/>
              </w:rPr>
              <w:t>•</w:t>
            </w:r>
          </w:p>
        </w:tc>
        <w:tc>
          <w:tcPr>
            <w:tcW w:w="324" w:type="pct"/>
            <w:shd w:val="clear" w:color="auto" w:fill="auto"/>
            <w:vAlign w:val="center"/>
          </w:tcPr>
          <w:p w14:paraId="5544453D" w14:textId="4ACEAAAB"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3721094E"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096ECE81"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7AF4E42E"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1FE2B731"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579A9DA7"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c>
          <w:tcPr>
            <w:tcW w:w="324" w:type="pct"/>
            <w:shd w:val="clear" w:color="auto" w:fill="auto"/>
            <w:vAlign w:val="center"/>
          </w:tcPr>
          <w:p w14:paraId="619EFB1D"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2B147382"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7CD772E9" w14:textId="77777777" w:rsidTr="00CE45CF">
        <w:trPr>
          <w:trHeight w:val="20"/>
          <w:jc w:val="center"/>
        </w:trPr>
        <w:tc>
          <w:tcPr>
            <w:tcW w:w="1026" w:type="pct"/>
            <w:vAlign w:val="center"/>
          </w:tcPr>
          <w:p w14:paraId="79E8FAC9" w14:textId="77777777" w:rsidR="00CE45CF" w:rsidRPr="007241DD" w:rsidRDefault="00CE45CF" w:rsidP="00CE45CF">
            <w:pPr>
              <w:widowControl w:val="0"/>
              <w:contextualSpacing/>
              <w:rPr>
                <w:b/>
                <w:sz w:val="28"/>
                <w:szCs w:val="26"/>
                <w:lang w:val="uk-UA"/>
              </w:rPr>
            </w:pPr>
            <w:r w:rsidRPr="007241DD">
              <w:rPr>
                <w:b/>
                <w:sz w:val="28"/>
                <w:szCs w:val="26"/>
                <w:lang w:val="uk-UA"/>
              </w:rPr>
              <w:t>ПРН 11</w:t>
            </w:r>
          </w:p>
        </w:tc>
        <w:tc>
          <w:tcPr>
            <w:tcW w:w="324" w:type="pct"/>
            <w:shd w:val="clear" w:color="auto" w:fill="auto"/>
            <w:vAlign w:val="center"/>
          </w:tcPr>
          <w:p w14:paraId="79E9F38B"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1F310586" w14:textId="77777777" w:rsidR="00CE45CF" w:rsidRPr="007241DD" w:rsidRDefault="00CE45CF" w:rsidP="00CE45CF">
            <w:pPr>
              <w:widowControl w:val="0"/>
              <w:contextualSpacing/>
              <w:jc w:val="center"/>
              <w:rPr>
                <w:lang w:val="uk-UA"/>
              </w:rPr>
            </w:pPr>
          </w:p>
        </w:tc>
        <w:tc>
          <w:tcPr>
            <w:tcW w:w="325" w:type="pct"/>
            <w:shd w:val="clear" w:color="auto" w:fill="auto"/>
            <w:vAlign w:val="center"/>
          </w:tcPr>
          <w:p w14:paraId="36AD9A0E"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tcPr>
          <w:p w14:paraId="2D135C77" w14:textId="77777777" w:rsidR="00CE45CF" w:rsidRPr="007241DD" w:rsidRDefault="00CE45CF" w:rsidP="00CE45CF">
            <w:pPr>
              <w:widowControl w:val="0"/>
              <w:jc w:val="center"/>
            </w:pPr>
          </w:p>
        </w:tc>
        <w:tc>
          <w:tcPr>
            <w:tcW w:w="324" w:type="pct"/>
            <w:shd w:val="clear" w:color="auto" w:fill="auto"/>
            <w:vAlign w:val="center"/>
          </w:tcPr>
          <w:p w14:paraId="3CFBE3A7" w14:textId="53F85D43" w:rsidR="00CE45CF" w:rsidRPr="007241DD" w:rsidRDefault="00CE45CF" w:rsidP="00CE45CF">
            <w:pPr>
              <w:widowControl w:val="0"/>
              <w:jc w:val="center"/>
            </w:pPr>
          </w:p>
        </w:tc>
        <w:tc>
          <w:tcPr>
            <w:tcW w:w="324" w:type="pct"/>
            <w:shd w:val="clear" w:color="auto" w:fill="auto"/>
            <w:vAlign w:val="center"/>
          </w:tcPr>
          <w:p w14:paraId="26594BF8" w14:textId="77777777" w:rsidR="00CE45CF" w:rsidRPr="007241DD" w:rsidRDefault="00CE45CF" w:rsidP="00CE45CF">
            <w:pPr>
              <w:widowControl w:val="0"/>
              <w:jc w:val="center"/>
            </w:pPr>
          </w:p>
        </w:tc>
        <w:tc>
          <w:tcPr>
            <w:tcW w:w="324" w:type="pct"/>
            <w:shd w:val="clear" w:color="auto" w:fill="auto"/>
            <w:vAlign w:val="center"/>
          </w:tcPr>
          <w:p w14:paraId="4AC43BD0" w14:textId="77777777" w:rsidR="00CE45CF" w:rsidRPr="007241DD" w:rsidRDefault="00CE45CF" w:rsidP="00CE45CF">
            <w:pPr>
              <w:widowControl w:val="0"/>
              <w:jc w:val="center"/>
            </w:pPr>
          </w:p>
        </w:tc>
        <w:tc>
          <w:tcPr>
            <w:tcW w:w="324" w:type="pct"/>
            <w:shd w:val="clear" w:color="auto" w:fill="auto"/>
            <w:vAlign w:val="center"/>
          </w:tcPr>
          <w:p w14:paraId="653788C8" w14:textId="77777777" w:rsidR="00CE45CF" w:rsidRPr="007241DD" w:rsidRDefault="00CE45CF" w:rsidP="00CE45CF">
            <w:pPr>
              <w:widowControl w:val="0"/>
              <w:jc w:val="center"/>
            </w:pPr>
          </w:p>
        </w:tc>
        <w:tc>
          <w:tcPr>
            <w:tcW w:w="324" w:type="pct"/>
            <w:shd w:val="clear" w:color="auto" w:fill="auto"/>
            <w:vAlign w:val="center"/>
          </w:tcPr>
          <w:p w14:paraId="1E8741EA" w14:textId="77777777" w:rsidR="00CE45CF" w:rsidRPr="007241DD" w:rsidRDefault="00CE45CF" w:rsidP="00CE45CF">
            <w:pPr>
              <w:widowControl w:val="0"/>
              <w:jc w:val="center"/>
            </w:pPr>
          </w:p>
        </w:tc>
        <w:tc>
          <w:tcPr>
            <w:tcW w:w="324" w:type="pct"/>
            <w:shd w:val="clear" w:color="auto" w:fill="auto"/>
            <w:vAlign w:val="center"/>
          </w:tcPr>
          <w:p w14:paraId="45F87F01" w14:textId="77777777" w:rsidR="00CE45CF" w:rsidRPr="007241DD" w:rsidRDefault="00CE45CF" w:rsidP="00CE45CF">
            <w:pPr>
              <w:widowControl w:val="0"/>
              <w:jc w:val="center"/>
            </w:pPr>
            <w:r w:rsidRPr="007241DD">
              <w:rPr>
                <w:b/>
                <w:sz w:val="28"/>
                <w:szCs w:val="28"/>
                <w:lang w:val="uk-UA"/>
              </w:rPr>
              <w:t>•</w:t>
            </w:r>
          </w:p>
        </w:tc>
        <w:tc>
          <w:tcPr>
            <w:tcW w:w="324" w:type="pct"/>
            <w:shd w:val="clear" w:color="auto" w:fill="auto"/>
            <w:vAlign w:val="center"/>
          </w:tcPr>
          <w:p w14:paraId="692D30C3"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05B49C29"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00359AA3" w14:textId="77777777" w:rsidTr="00CE45CF">
        <w:trPr>
          <w:trHeight w:val="20"/>
          <w:jc w:val="center"/>
        </w:trPr>
        <w:tc>
          <w:tcPr>
            <w:tcW w:w="1026" w:type="pct"/>
            <w:vAlign w:val="center"/>
          </w:tcPr>
          <w:p w14:paraId="70604050" w14:textId="77777777" w:rsidR="00CE45CF" w:rsidRPr="007241DD" w:rsidRDefault="00CE45CF" w:rsidP="00CE45CF">
            <w:pPr>
              <w:widowControl w:val="0"/>
              <w:contextualSpacing/>
              <w:rPr>
                <w:b/>
                <w:sz w:val="28"/>
                <w:szCs w:val="26"/>
                <w:lang w:val="uk-UA"/>
              </w:rPr>
            </w:pPr>
            <w:r w:rsidRPr="007241DD">
              <w:rPr>
                <w:b/>
                <w:sz w:val="28"/>
                <w:szCs w:val="26"/>
                <w:lang w:val="uk-UA"/>
              </w:rPr>
              <w:t>ПРН 12</w:t>
            </w:r>
          </w:p>
        </w:tc>
        <w:tc>
          <w:tcPr>
            <w:tcW w:w="324" w:type="pct"/>
            <w:shd w:val="clear" w:color="auto" w:fill="auto"/>
            <w:vAlign w:val="center"/>
          </w:tcPr>
          <w:p w14:paraId="37903E04"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33A7EA28" w14:textId="77777777" w:rsidR="00CE45CF" w:rsidRPr="007241DD" w:rsidRDefault="00CE45CF" w:rsidP="00CE45CF">
            <w:pPr>
              <w:widowControl w:val="0"/>
              <w:contextualSpacing/>
              <w:jc w:val="center"/>
              <w:rPr>
                <w:lang w:val="uk-UA"/>
              </w:rPr>
            </w:pPr>
          </w:p>
        </w:tc>
        <w:tc>
          <w:tcPr>
            <w:tcW w:w="325" w:type="pct"/>
            <w:shd w:val="clear" w:color="auto" w:fill="auto"/>
            <w:vAlign w:val="center"/>
          </w:tcPr>
          <w:p w14:paraId="4BCEDE0B"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tcPr>
          <w:p w14:paraId="56BE6E2B"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5A2919D8" w14:textId="07E078A0" w:rsidR="00CE45CF" w:rsidRPr="007241DD" w:rsidRDefault="00CE45CF" w:rsidP="00CE45CF">
            <w:pPr>
              <w:widowControl w:val="0"/>
              <w:contextualSpacing/>
              <w:jc w:val="center"/>
              <w:rPr>
                <w:lang w:val="uk-UA"/>
              </w:rPr>
            </w:pPr>
          </w:p>
        </w:tc>
        <w:tc>
          <w:tcPr>
            <w:tcW w:w="324" w:type="pct"/>
            <w:shd w:val="clear" w:color="auto" w:fill="auto"/>
            <w:vAlign w:val="center"/>
          </w:tcPr>
          <w:p w14:paraId="75D1691A"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7DBA1163"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663A0869"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5B619150"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49109CDA"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c>
          <w:tcPr>
            <w:tcW w:w="324" w:type="pct"/>
            <w:shd w:val="clear" w:color="auto" w:fill="auto"/>
            <w:vAlign w:val="center"/>
          </w:tcPr>
          <w:p w14:paraId="1D5E3B87"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431E65D6"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7241DD" w14:paraId="762DD367" w14:textId="77777777" w:rsidTr="00CE45CF">
        <w:trPr>
          <w:trHeight w:val="20"/>
          <w:jc w:val="center"/>
        </w:trPr>
        <w:tc>
          <w:tcPr>
            <w:tcW w:w="1026" w:type="pct"/>
            <w:vAlign w:val="center"/>
          </w:tcPr>
          <w:p w14:paraId="237A152A" w14:textId="77777777" w:rsidR="00CE45CF" w:rsidRPr="007241DD" w:rsidRDefault="00CE45CF" w:rsidP="00CE45CF">
            <w:pPr>
              <w:widowControl w:val="0"/>
              <w:contextualSpacing/>
              <w:rPr>
                <w:b/>
                <w:sz w:val="28"/>
                <w:szCs w:val="26"/>
                <w:lang w:val="uk-UA"/>
              </w:rPr>
            </w:pPr>
            <w:r w:rsidRPr="007241DD">
              <w:rPr>
                <w:b/>
                <w:sz w:val="28"/>
                <w:szCs w:val="26"/>
                <w:lang w:val="uk-UA"/>
              </w:rPr>
              <w:t>ПРН 13</w:t>
            </w:r>
          </w:p>
        </w:tc>
        <w:tc>
          <w:tcPr>
            <w:tcW w:w="324" w:type="pct"/>
            <w:shd w:val="clear" w:color="auto" w:fill="auto"/>
            <w:vAlign w:val="center"/>
          </w:tcPr>
          <w:p w14:paraId="1D8ABDB5"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6E9C9B9F"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5" w:type="pct"/>
            <w:shd w:val="clear" w:color="auto" w:fill="auto"/>
            <w:vAlign w:val="center"/>
          </w:tcPr>
          <w:p w14:paraId="090B1EEC"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tcPr>
          <w:p w14:paraId="11D50ADD" w14:textId="72090DD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0AADF677" w14:textId="597970ED" w:rsidR="00CE45CF" w:rsidRPr="007241DD" w:rsidRDefault="00CE45CF" w:rsidP="00CE45CF">
            <w:pPr>
              <w:widowControl w:val="0"/>
              <w:contextualSpacing/>
              <w:jc w:val="center"/>
              <w:rPr>
                <w:lang w:val="uk-UA"/>
              </w:rPr>
            </w:pPr>
          </w:p>
        </w:tc>
        <w:tc>
          <w:tcPr>
            <w:tcW w:w="324" w:type="pct"/>
            <w:shd w:val="clear" w:color="auto" w:fill="auto"/>
            <w:vAlign w:val="center"/>
          </w:tcPr>
          <w:p w14:paraId="4ED4E595"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5878615D"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1D3C1DA1"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26497218" w14:textId="77777777" w:rsidR="00CE45CF" w:rsidRPr="007241DD" w:rsidRDefault="00CE45CF" w:rsidP="00CE45CF">
            <w:pPr>
              <w:widowControl w:val="0"/>
              <w:contextualSpacing/>
              <w:jc w:val="center"/>
              <w:rPr>
                <w:lang w:val="uk-UA"/>
              </w:rPr>
            </w:pPr>
          </w:p>
        </w:tc>
        <w:tc>
          <w:tcPr>
            <w:tcW w:w="324" w:type="pct"/>
            <w:shd w:val="clear" w:color="auto" w:fill="auto"/>
            <w:vAlign w:val="center"/>
          </w:tcPr>
          <w:p w14:paraId="6AAADCEE" w14:textId="77777777" w:rsidR="00CE45CF" w:rsidRPr="007241DD" w:rsidRDefault="00CE45CF" w:rsidP="00CE45CF">
            <w:pPr>
              <w:widowControl w:val="0"/>
              <w:contextualSpacing/>
              <w:jc w:val="center"/>
            </w:pPr>
            <w:r w:rsidRPr="007241DD">
              <w:rPr>
                <w:b/>
                <w:sz w:val="28"/>
                <w:szCs w:val="28"/>
                <w:lang w:val="uk-UA"/>
              </w:rPr>
              <w:t>•</w:t>
            </w:r>
          </w:p>
        </w:tc>
        <w:tc>
          <w:tcPr>
            <w:tcW w:w="324" w:type="pct"/>
            <w:shd w:val="clear" w:color="auto" w:fill="auto"/>
            <w:vAlign w:val="center"/>
          </w:tcPr>
          <w:p w14:paraId="37EA8AFA"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3BE25D9B" w14:textId="77777777" w:rsidR="00CE45CF" w:rsidRPr="007241DD" w:rsidRDefault="00CE45CF" w:rsidP="00CE45CF">
            <w:pPr>
              <w:widowControl w:val="0"/>
              <w:contextualSpacing/>
              <w:jc w:val="center"/>
              <w:rPr>
                <w:b/>
                <w:sz w:val="28"/>
                <w:szCs w:val="28"/>
                <w:lang w:val="uk-UA"/>
              </w:rPr>
            </w:pPr>
            <w:r w:rsidRPr="007241DD">
              <w:rPr>
                <w:b/>
                <w:sz w:val="28"/>
                <w:szCs w:val="28"/>
                <w:lang w:val="uk-UA"/>
              </w:rPr>
              <w:t>•</w:t>
            </w:r>
          </w:p>
        </w:tc>
      </w:tr>
      <w:tr w:rsidR="00CE45CF" w:rsidRPr="00CF56F9" w14:paraId="17DFB638" w14:textId="77777777" w:rsidTr="00CE45CF">
        <w:trPr>
          <w:trHeight w:val="20"/>
          <w:jc w:val="center"/>
        </w:trPr>
        <w:tc>
          <w:tcPr>
            <w:tcW w:w="1026" w:type="pct"/>
            <w:vAlign w:val="center"/>
          </w:tcPr>
          <w:p w14:paraId="57141D4A" w14:textId="77777777" w:rsidR="00CE45CF" w:rsidRPr="007241DD" w:rsidRDefault="00CE45CF" w:rsidP="00CE45CF">
            <w:pPr>
              <w:widowControl w:val="0"/>
              <w:contextualSpacing/>
              <w:rPr>
                <w:b/>
                <w:sz w:val="28"/>
                <w:szCs w:val="26"/>
                <w:lang w:val="uk-UA"/>
              </w:rPr>
            </w:pPr>
            <w:r w:rsidRPr="007241DD">
              <w:rPr>
                <w:b/>
                <w:sz w:val="28"/>
                <w:szCs w:val="26"/>
                <w:lang w:val="uk-UA"/>
              </w:rPr>
              <w:t>ПРН 14</w:t>
            </w:r>
          </w:p>
        </w:tc>
        <w:tc>
          <w:tcPr>
            <w:tcW w:w="324" w:type="pct"/>
            <w:shd w:val="clear" w:color="auto" w:fill="auto"/>
            <w:vAlign w:val="center"/>
          </w:tcPr>
          <w:p w14:paraId="39B477ED" w14:textId="77777777" w:rsidR="00CE45CF" w:rsidRPr="007241DD" w:rsidRDefault="00CE45CF" w:rsidP="00CE45CF">
            <w:pPr>
              <w:widowControl w:val="0"/>
              <w:contextualSpacing/>
              <w:jc w:val="center"/>
              <w:rPr>
                <w:lang w:val="uk-UA"/>
              </w:rPr>
            </w:pPr>
            <w:r w:rsidRPr="007241DD">
              <w:rPr>
                <w:b/>
                <w:sz w:val="28"/>
                <w:szCs w:val="28"/>
                <w:lang w:val="uk-UA"/>
              </w:rPr>
              <w:t>•</w:t>
            </w:r>
          </w:p>
        </w:tc>
        <w:tc>
          <w:tcPr>
            <w:tcW w:w="324" w:type="pct"/>
            <w:shd w:val="clear" w:color="auto" w:fill="auto"/>
            <w:vAlign w:val="center"/>
          </w:tcPr>
          <w:p w14:paraId="5B6982FB" w14:textId="77777777" w:rsidR="00CE45CF" w:rsidRPr="007241DD" w:rsidRDefault="00CE45CF" w:rsidP="00CE45CF">
            <w:pPr>
              <w:widowControl w:val="0"/>
              <w:jc w:val="center"/>
            </w:pPr>
          </w:p>
        </w:tc>
        <w:tc>
          <w:tcPr>
            <w:tcW w:w="325" w:type="pct"/>
            <w:shd w:val="clear" w:color="auto" w:fill="auto"/>
            <w:vAlign w:val="center"/>
          </w:tcPr>
          <w:p w14:paraId="79D2C6C0" w14:textId="77777777" w:rsidR="00CE45CF" w:rsidRPr="007241DD" w:rsidRDefault="00CE45CF" w:rsidP="00CE45CF">
            <w:pPr>
              <w:widowControl w:val="0"/>
              <w:jc w:val="center"/>
            </w:pPr>
            <w:r w:rsidRPr="007241DD">
              <w:rPr>
                <w:b/>
                <w:sz w:val="28"/>
                <w:szCs w:val="28"/>
                <w:lang w:val="uk-UA"/>
              </w:rPr>
              <w:t>•</w:t>
            </w:r>
          </w:p>
        </w:tc>
        <w:tc>
          <w:tcPr>
            <w:tcW w:w="324" w:type="pct"/>
          </w:tcPr>
          <w:p w14:paraId="06C96E06" w14:textId="77777777" w:rsidR="00CE45CF" w:rsidRPr="007241DD" w:rsidRDefault="00CE45CF" w:rsidP="00CE45CF">
            <w:pPr>
              <w:widowControl w:val="0"/>
              <w:jc w:val="center"/>
            </w:pPr>
          </w:p>
        </w:tc>
        <w:tc>
          <w:tcPr>
            <w:tcW w:w="324" w:type="pct"/>
            <w:shd w:val="clear" w:color="auto" w:fill="auto"/>
            <w:vAlign w:val="center"/>
          </w:tcPr>
          <w:p w14:paraId="261F9F59" w14:textId="231AB088" w:rsidR="00CE45CF" w:rsidRPr="007241DD" w:rsidRDefault="00CE45CF" w:rsidP="00CE45CF">
            <w:pPr>
              <w:widowControl w:val="0"/>
              <w:jc w:val="center"/>
            </w:pPr>
          </w:p>
        </w:tc>
        <w:tc>
          <w:tcPr>
            <w:tcW w:w="324" w:type="pct"/>
            <w:shd w:val="clear" w:color="auto" w:fill="auto"/>
            <w:vAlign w:val="center"/>
          </w:tcPr>
          <w:p w14:paraId="2630ECE1" w14:textId="77777777" w:rsidR="00CE45CF" w:rsidRPr="007241DD" w:rsidRDefault="00CE45CF" w:rsidP="00CE45CF">
            <w:pPr>
              <w:widowControl w:val="0"/>
              <w:jc w:val="center"/>
            </w:pPr>
          </w:p>
        </w:tc>
        <w:tc>
          <w:tcPr>
            <w:tcW w:w="324" w:type="pct"/>
            <w:shd w:val="clear" w:color="auto" w:fill="auto"/>
            <w:vAlign w:val="center"/>
          </w:tcPr>
          <w:p w14:paraId="3DFC3B85" w14:textId="77777777" w:rsidR="00CE45CF" w:rsidRPr="007241DD" w:rsidRDefault="00CE45CF" w:rsidP="00CE45CF">
            <w:pPr>
              <w:widowControl w:val="0"/>
              <w:jc w:val="center"/>
            </w:pPr>
          </w:p>
        </w:tc>
        <w:tc>
          <w:tcPr>
            <w:tcW w:w="324" w:type="pct"/>
            <w:shd w:val="clear" w:color="auto" w:fill="auto"/>
            <w:vAlign w:val="center"/>
          </w:tcPr>
          <w:p w14:paraId="1084379C" w14:textId="77777777" w:rsidR="00CE45CF" w:rsidRPr="007241DD" w:rsidRDefault="00CE45CF" w:rsidP="00CE45CF">
            <w:pPr>
              <w:widowControl w:val="0"/>
              <w:jc w:val="center"/>
            </w:pPr>
            <w:r w:rsidRPr="007241DD">
              <w:rPr>
                <w:b/>
                <w:sz w:val="28"/>
                <w:szCs w:val="28"/>
                <w:lang w:val="uk-UA"/>
              </w:rPr>
              <w:t>•</w:t>
            </w:r>
          </w:p>
        </w:tc>
        <w:tc>
          <w:tcPr>
            <w:tcW w:w="324" w:type="pct"/>
            <w:shd w:val="clear" w:color="auto" w:fill="auto"/>
            <w:vAlign w:val="center"/>
          </w:tcPr>
          <w:p w14:paraId="3B560A6E" w14:textId="77777777" w:rsidR="00CE45CF" w:rsidRPr="007241DD" w:rsidRDefault="00CE45CF" w:rsidP="00CE45CF">
            <w:pPr>
              <w:widowControl w:val="0"/>
              <w:jc w:val="center"/>
            </w:pPr>
          </w:p>
        </w:tc>
        <w:tc>
          <w:tcPr>
            <w:tcW w:w="324" w:type="pct"/>
            <w:shd w:val="clear" w:color="auto" w:fill="auto"/>
            <w:vAlign w:val="center"/>
          </w:tcPr>
          <w:p w14:paraId="6EDADE9F" w14:textId="77777777" w:rsidR="00CE45CF" w:rsidRPr="007241DD" w:rsidRDefault="00CE45CF" w:rsidP="00CE45CF">
            <w:pPr>
              <w:widowControl w:val="0"/>
              <w:contextualSpacing/>
              <w:jc w:val="center"/>
            </w:pPr>
            <w:r w:rsidRPr="007241DD">
              <w:rPr>
                <w:b/>
                <w:sz w:val="28"/>
                <w:szCs w:val="28"/>
                <w:lang w:val="uk-UA"/>
              </w:rPr>
              <w:t>•</w:t>
            </w:r>
          </w:p>
        </w:tc>
        <w:tc>
          <w:tcPr>
            <w:tcW w:w="324" w:type="pct"/>
            <w:shd w:val="clear" w:color="auto" w:fill="auto"/>
            <w:vAlign w:val="center"/>
          </w:tcPr>
          <w:p w14:paraId="5D9B7099" w14:textId="77777777" w:rsidR="00CE45CF" w:rsidRPr="007241DD" w:rsidRDefault="00CE45CF" w:rsidP="00CE45CF">
            <w:pPr>
              <w:widowControl w:val="0"/>
              <w:contextualSpacing/>
              <w:jc w:val="center"/>
            </w:pPr>
            <w:r w:rsidRPr="007241DD">
              <w:rPr>
                <w:b/>
                <w:sz w:val="28"/>
                <w:szCs w:val="28"/>
                <w:lang w:val="uk-UA"/>
              </w:rPr>
              <w:t>•</w:t>
            </w:r>
          </w:p>
        </w:tc>
        <w:tc>
          <w:tcPr>
            <w:tcW w:w="411" w:type="pct"/>
            <w:vAlign w:val="center"/>
          </w:tcPr>
          <w:p w14:paraId="2F3B7AB8" w14:textId="77777777" w:rsidR="00CE45CF" w:rsidRPr="004C0CBA" w:rsidRDefault="00CE45CF" w:rsidP="00CE45CF">
            <w:pPr>
              <w:widowControl w:val="0"/>
              <w:contextualSpacing/>
              <w:jc w:val="center"/>
              <w:rPr>
                <w:b/>
                <w:sz w:val="28"/>
                <w:szCs w:val="28"/>
                <w:lang w:val="uk-UA"/>
              </w:rPr>
            </w:pPr>
            <w:r w:rsidRPr="007241DD">
              <w:rPr>
                <w:b/>
                <w:sz w:val="28"/>
                <w:szCs w:val="28"/>
                <w:lang w:val="uk-UA"/>
              </w:rPr>
              <w:t>•</w:t>
            </w:r>
          </w:p>
        </w:tc>
      </w:tr>
    </w:tbl>
    <w:p w14:paraId="0412461C" w14:textId="77777777" w:rsidR="0023289A" w:rsidRDefault="0023289A"/>
    <w:sectPr w:rsidR="0023289A" w:rsidSect="00DE0326">
      <w:pgSz w:w="11906" w:h="16838" w:code="9"/>
      <w:pgMar w:top="709" w:right="851" w:bottom="851" w:left="1418"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07154" w14:textId="77777777" w:rsidR="008F7F43" w:rsidRDefault="008F7F43">
      <w:r>
        <w:separator/>
      </w:r>
    </w:p>
  </w:endnote>
  <w:endnote w:type="continuationSeparator" w:id="0">
    <w:p w14:paraId="032C941C" w14:textId="77777777" w:rsidR="008F7F43" w:rsidRDefault="008F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A2200" w14:textId="77777777" w:rsidR="008F7F43" w:rsidRDefault="008F7F43">
      <w:r>
        <w:separator/>
      </w:r>
    </w:p>
  </w:footnote>
  <w:footnote w:type="continuationSeparator" w:id="0">
    <w:p w14:paraId="73C30F1C" w14:textId="77777777" w:rsidR="008F7F43" w:rsidRDefault="008F7F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B1C96" w14:textId="77777777" w:rsidR="005B2F3B" w:rsidRPr="001B0C98" w:rsidRDefault="005B2F3B" w:rsidP="00DE0326">
    <w:pPr>
      <w:pStyle w:val="ad"/>
      <w:jc w:val="right"/>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CA1"/>
    <w:multiLevelType w:val="hybridMultilevel"/>
    <w:tmpl w:val="76B689B4"/>
    <w:lvl w:ilvl="0" w:tplc="BA40DAC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15522F5"/>
    <w:multiLevelType w:val="hybridMultilevel"/>
    <w:tmpl w:val="33CA3FA2"/>
    <w:lvl w:ilvl="0" w:tplc="653E5E90">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1C911DE"/>
    <w:multiLevelType w:val="multilevel"/>
    <w:tmpl w:val="44502BA6"/>
    <w:lvl w:ilvl="0">
      <w:numFmt w:val="bullet"/>
      <w:lvlText w:val="-"/>
      <w:lvlJc w:val="left"/>
      <w:pPr>
        <w:ind w:left="765" w:hanging="405"/>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4D54FC"/>
    <w:multiLevelType w:val="hybridMultilevel"/>
    <w:tmpl w:val="A754CD50"/>
    <w:lvl w:ilvl="0" w:tplc="04190011">
      <w:start w:val="1"/>
      <w:numFmt w:val="decimal"/>
      <w:lvlText w:val="%1)"/>
      <w:lvlJc w:val="left"/>
      <w:pPr>
        <w:ind w:left="716" w:hanging="360"/>
      </w:pPr>
    </w:lvl>
    <w:lvl w:ilvl="1" w:tplc="23BA217C">
      <w:start w:val="5"/>
      <w:numFmt w:val="bullet"/>
      <w:lvlText w:val="-"/>
      <w:lvlJc w:val="left"/>
      <w:pPr>
        <w:ind w:left="1436" w:hanging="360"/>
      </w:pPr>
      <w:rPr>
        <w:rFonts w:ascii="Times New Roman" w:eastAsia="Times New Roman" w:hAnsi="Times New Roman" w:cs="Times New Roman" w:hint="default"/>
      </w:rPr>
    </w:lvl>
    <w:lvl w:ilvl="2" w:tplc="0422001B" w:tentative="1">
      <w:start w:val="1"/>
      <w:numFmt w:val="lowerRoman"/>
      <w:lvlText w:val="%3."/>
      <w:lvlJc w:val="right"/>
      <w:pPr>
        <w:ind w:left="2156" w:hanging="180"/>
      </w:pPr>
    </w:lvl>
    <w:lvl w:ilvl="3" w:tplc="0422000F" w:tentative="1">
      <w:start w:val="1"/>
      <w:numFmt w:val="decimal"/>
      <w:lvlText w:val="%4."/>
      <w:lvlJc w:val="left"/>
      <w:pPr>
        <w:ind w:left="2876" w:hanging="360"/>
      </w:pPr>
    </w:lvl>
    <w:lvl w:ilvl="4" w:tplc="04220019" w:tentative="1">
      <w:start w:val="1"/>
      <w:numFmt w:val="lowerLetter"/>
      <w:lvlText w:val="%5."/>
      <w:lvlJc w:val="left"/>
      <w:pPr>
        <w:ind w:left="3596" w:hanging="360"/>
      </w:pPr>
    </w:lvl>
    <w:lvl w:ilvl="5" w:tplc="0422001B" w:tentative="1">
      <w:start w:val="1"/>
      <w:numFmt w:val="lowerRoman"/>
      <w:lvlText w:val="%6."/>
      <w:lvlJc w:val="right"/>
      <w:pPr>
        <w:ind w:left="4316" w:hanging="180"/>
      </w:pPr>
    </w:lvl>
    <w:lvl w:ilvl="6" w:tplc="0422000F" w:tentative="1">
      <w:start w:val="1"/>
      <w:numFmt w:val="decimal"/>
      <w:lvlText w:val="%7."/>
      <w:lvlJc w:val="left"/>
      <w:pPr>
        <w:ind w:left="5036" w:hanging="360"/>
      </w:pPr>
    </w:lvl>
    <w:lvl w:ilvl="7" w:tplc="04220019" w:tentative="1">
      <w:start w:val="1"/>
      <w:numFmt w:val="lowerLetter"/>
      <w:lvlText w:val="%8."/>
      <w:lvlJc w:val="left"/>
      <w:pPr>
        <w:ind w:left="5756" w:hanging="360"/>
      </w:pPr>
    </w:lvl>
    <w:lvl w:ilvl="8" w:tplc="0422001B" w:tentative="1">
      <w:start w:val="1"/>
      <w:numFmt w:val="lowerRoman"/>
      <w:lvlText w:val="%9."/>
      <w:lvlJc w:val="right"/>
      <w:pPr>
        <w:ind w:left="6476" w:hanging="180"/>
      </w:pPr>
    </w:lvl>
  </w:abstractNum>
  <w:abstractNum w:abstractNumId="4" w15:restartNumberingAfterBreak="0">
    <w:nsid w:val="168765FF"/>
    <w:multiLevelType w:val="hybridMultilevel"/>
    <w:tmpl w:val="E1D2EF8E"/>
    <w:lvl w:ilvl="0" w:tplc="9A2C106E">
      <w:start w:val="1"/>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17315C09"/>
    <w:multiLevelType w:val="hybridMultilevel"/>
    <w:tmpl w:val="F0489764"/>
    <w:lvl w:ilvl="0" w:tplc="47BC5890">
      <w:start w:val="1"/>
      <w:numFmt w:val="decimal"/>
      <w:pStyle w:val="1"/>
      <w:lvlText w:val="%1."/>
      <w:lvlJc w:val="left"/>
      <w:pPr>
        <w:ind w:left="720" w:hanging="360"/>
      </w:pPr>
      <w:rPr>
        <w:color w:val="FFFFF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713947"/>
    <w:multiLevelType w:val="hybridMultilevel"/>
    <w:tmpl w:val="16122D96"/>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15:restartNumberingAfterBreak="0">
    <w:nsid w:val="1CD54F09"/>
    <w:multiLevelType w:val="hybridMultilevel"/>
    <w:tmpl w:val="AFC47BD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7E1394"/>
    <w:multiLevelType w:val="hybridMultilevel"/>
    <w:tmpl w:val="32182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F234B0"/>
    <w:multiLevelType w:val="hybridMultilevel"/>
    <w:tmpl w:val="971A4256"/>
    <w:lvl w:ilvl="0" w:tplc="68C24530">
      <w:start w:val="1"/>
      <w:numFmt w:val="decimal"/>
      <w:pStyle w:val="a"/>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A3E5018"/>
    <w:multiLevelType w:val="hybridMultilevel"/>
    <w:tmpl w:val="E6002990"/>
    <w:lvl w:ilvl="0" w:tplc="8144774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A1072D"/>
    <w:multiLevelType w:val="hybridMultilevel"/>
    <w:tmpl w:val="DF1E3784"/>
    <w:lvl w:ilvl="0" w:tplc="CEA2BD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E937DD7"/>
    <w:multiLevelType w:val="hybridMultilevel"/>
    <w:tmpl w:val="7E840482"/>
    <w:lvl w:ilvl="0" w:tplc="5B50600E">
      <w:start w:val="1"/>
      <w:numFmt w:val="decimal"/>
      <w:lvlText w:val="%1."/>
      <w:lvlJc w:val="left"/>
      <w:pPr>
        <w:ind w:left="446" w:hanging="360"/>
      </w:pPr>
      <w:rPr>
        <w:rFonts w:hint="default"/>
      </w:rPr>
    </w:lvl>
    <w:lvl w:ilvl="1" w:tplc="04220019" w:tentative="1">
      <w:start w:val="1"/>
      <w:numFmt w:val="lowerLetter"/>
      <w:lvlText w:val="%2."/>
      <w:lvlJc w:val="left"/>
      <w:pPr>
        <w:ind w:left="1166" w:hanging="360"/>
      </w:pPr>
    </w:lvl>
    <w:lvl w:ilvl="2" w:tplc="0422001B" w:tentative="1">
      <w:start w:val="1"/>
      <w:numFmt w:val="lowerRoman"/>
      <w:lvlText w:val="%3."/>
      <w:lvlJc w:val="right"/>
      <w:pPr>
        <w:ind w:left="1886" w:hanging="180"/>
      </w:pPr>
    </w:lvl>
    <w:lvl w:ilvl="3" w:tplc="0422000F" w:tentative="1">
      <w:start w:val="1"/>
      <w:numFmt w:val="decimal"/>
      <w:lvlText w:val="%4."/>
      <w:lvlJc w:val="left"/>
      <w:pPr>
        <w:ind w:left="2606" w:hanging="360"/>
      </w:pPr>
    </w:lvl>
    <w:lvl w:ilvl="4" w:tplc="04220019" w:tentative="1">
      <w:start w:val="1"/>
      <w:numFmt w:val="lowerLetter"/>
      <w:lvlText w:val="%5."/>
      <w:lvlJc w:val="left"/>
      <w:pPr>
        <w:ind w:left="3326" w:hanging="360"/>
      </w:pPr>
    </w:lvl>
    <w:lvl w:ilvl="5" w:tplc="0422001B" w:tentative="1">
      <w:start w:val="1"/>
      <w:numFmt w:val="lowerRoman"/>
      <w:lvlText w:val="%6."/>
      <w:lvlJc w:val="right"/>
      <w:pPr>
        <w:ind w:left="4046" w:hanging="180"/>
      </w:pPr>
    </w:lvl>
    <w:lvl w:ilvl="6" w:tplc="0422000F" w:tentative="1">
      <w:start w:val="1"/>
      <w:numFmt w:val="decimal"/>
      <w:lvlText w:val="%7."/>
      <w:lvlJc w:val="left"/>
      <w:pPr>
        <w:ind w:left="4766" w:hanging="360"/>
      </w:pPr>
    </w:lvl>
    <w:lvl w:ilvl="7" w:tplc="04220019" w:tentative="1">
      <w:start w:val="1"/>
      <w:numFmt w:val="lowerLetter"/>
      <w:lvlText w:val="%8."/>
      <w:lvlJc w:val="left"/>
      <w:pPr>
        <w:ind w:left="5486" w:hanging="360"/>
      </w:pPr>
    </w:lvl>
    <w:lvl w:ilvl="8" w:tplc="0422001B" w:tentative="1">
      <w:start w:val="1"/>
      <w:numFmt w:val="lowerRoman"/>
      <w:lvlText w:val="%9."/>
      <w:lvlJc w:val="right"/>
      <w:pPr>
        <w:ind w:left="6206" w:hanging="180"/>
      </w:pPr>
    </w:lvl>
  </w:abstractNum>
  <w:abstractNum w:abstractNumId="13" w15:restartNumberingAfterBreak="0">
    <w:nsid w:val="30B3766A"/>
    <w:multiLevelType w:val="hybridMultilevel"/>
    <w:tmpl w:val="CD329D8C"/>
    <w:lvl w:ilvl="0" w:tplc="0419000F">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F44EE6"/>
    <w:multiLevelType w:val="hybridMultilevel"/>
    <w:tmpl w:val="469EB072"/>
    <w:lvl w:ilvl="0" w:tplc="B484DE50">
      <w:start w:val="1"/>
      <w:numFmt w:val="decimal"/>
      <w:lvlText w:val="%1."/>
      <w:lvlJc w:val="left"/>
      <w:pPr>
        <w:ind w:left="1213"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15" w15:restartNumberingAfterBreak="0">
    <w:nsid w:val="31C5006D"/>
    <w:multiLevelType w:val="hybridMultilevel"/>
    <w:tmpl w:val="CDF6DD1C"/>
    <w:lvl w:ilvl="0" w:tplc="02F81E24">
      <w:start w:val="1"/>
      <w:numFmt w:val="decimal"/>
      <w:lvlText w:val="%1."/>
      <w:lvlJc w:val="left"/>
      <w:pPr>
        <w:ind w:left="1049" w:hanging="360"/>
      </w:pPr>
      <w:rPr>
        <w:rFonts w:hint="default"/>
        <w:i w:val="0"/>
        <w:iCs/>
        <w:color w:val="auto"/>
        <w:spacing w:val="0"/>
        <w:position w:val="0"/>
      </w:rPr>
    </w:lvl>
    <w:lvl w:ilvl="1" w:tplc="04220019" w:tentative="1">
      <w:start w:val="1"/>
      <w:numFmt w:val="lowerLetter"/>
      <w:lvlText w:val="%2."/>
      <w:lvlJc w:val="left"/>
      <w:pPr>
        <w:ind w:left="1769" w:hanging="360"/>
      </w:pPr>
    </w:lvl>
    <w:lvl w:ilvl="2" w:tplc="0422001B" w:tentative="1">
      <w:start w:val="1"/>
      <w:numFmt w:val="lowerRoman"/>
      <w:lvlText w:val="%3."/>
      <w:lvlJc w:val="right"/>
      <w:pPr>
        <w:ind w:left="2489" w:hanging="180"/>
      </w:pPr>
    </w:lvl>
    <w:lvl w:ilvl="3" w:tplc="0422000F" w:tentative="1">
      <w:start w:val="1"/>
      <w:numFmt w:val="decimal"/>
      <w:lvlText w:val="%4."/>
      <w:lvlJc w:val="left"/>
      <w:pPr>
        <w:ind w:left="3209" w:hanging="360"/>
      </w:pPr>
    </w:lvl>
    <w:lvl w:ilvl="4" w:tplc="04220019" w:tentative="1">
      <w:start w:val="1"/>
      <w:numFmt w:val="lowerLetter"/>
      <w:lvlText w:val="%5."/>
      <w:lvlJc w:val="left"/>
      <w:pPr>
        <w:ind w:left="3929" w:hanging="360"/>
      </w:pPr>
    </w:lvl>
    <w:lvl w:ilvl="5" w:tplc="0422001B" w:tentative="1">
      <w:start w:val="1"/>
      <w:numFmt w:val="lowerRoman"/>
      <w:lvlText w:val="%6."/>
      <w:lvlJc w:val="right"/>
      <w:pPr>
        <w:ind w:left="4649" w:hanging="180"/>
      </w:pPr>
    </w:lvl>
    <w:lvl w:ilvl="6" w:tplc="0422000F" w:tentative="1">
      <w:start w:val="1"/>
      <w:numFmt w:val="decimal"/>
      <w:lvlText w:val="%7."/>
      <w:lvlJc w:val="left"/>
      <w:pPr>
        <w:ind w:left="5369" w:hanging="360"/>
      </w:pPr>
    </w:lvl>
    <w:lvl w:ilvl="7" w:tplc="04220019" w:tentative="1">
      <w:start w:val="1"/>
      <w:numFmt w:val="lowerLetter"/>
      <w:lvlText w:val="%8."/>
      <w:lvlJc w:val="left"/>
      <w:pPr>
        <w:ind w:left="6089" w:hanging="360"/>
      </w:pPr>
    </w:lvl>
    <w:lvl w:ilvl="8" w:tplc="0422001B" w:tentative="1">
      <w:start w:val="1"/>
      <w:numFmt w:val="lowerRoman"/>
      <w:lvlText w:val="%9."/>
      <w:lvlJc w:val="right"/>
      <w:pPr>
        <w:ind w:left="6809" w:hanging="180"/>
      </w:pPr>
    </w:lvl>
  </w:abstractNum>
  <w:abstractNum w:abstractNumId="16" w15:restartNumberingAfterBreak="0">
    <w:nsid w:val="326923EC"/>
    <w:multiLevelType w:val="hybridMultilevel"/>
    <w:tmpl w:val="ADEEF33A"/>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4A42920"/>
    <w:multiLevelType w:val="hybridMultilevel"/>
    <w:tmpl w:val="CDF6DD1C"/>
    <w:lvl w:ilvl="0" w:tplc="02F81E24">
      <w:start w:val="1"/>
      <w:numFmt w:val="decimal"/>
      <w:lvlText w:val="%1."/>
      <w:lvlJc w:val="left"/>
      <w:pPr>
        <w:ind w:left="1049" w:hanging="360"/>
      </w:pPr>
      <w:rPr>
        <w:rFonts w:hint="default"/>
        <w:i w:val="0"/>
        <w:iCs/>
        <w:color w:val="auto"/>
        <w:spacing w:val="0"/>
        <w:position w:val="0"/>
      </w:rPr>
    </w:lvl>
    <w:lvl w:ilvl="1" w:tplc="04220019" w:tentative="1">
      <w:start w:val="1"/>
      <w:numFmt w:val="lowerLetter"/>
      <w:lvlText w:val="%2."/>
      <w:lvlJc w:val="left"/>
      <w:pPr>
        <w:ind w:left="1769" w:hanging="360"/>
      </w:pPr>
    </w:lvl>
    <w:lvl w:ilvl="2" w:tplc="0422001B" w:tentative="1">
      <w:start w:val="1"/>
      <w:numFmt w:val="lowerRoman"/>
      <w:lvlText w:val="%3."/>
      <w:lvlJc w:val="right"/>
      <w:pPr>
        <w:ind w:left="2489" w:hanging="180"/>
      </w:pPr>
    </w:lvl>
    <w:lvl w:ilvl="3" w:tplc="0422000F" w:tentative="1">
      <w:start w:val="1"/>
      <w:numFmt w:val="decimal"/>
      <w:lvlText w:val="%4."/>
      <w:lvlJc w:val="left"/>
      <w:pPr>
        <w:ind w:left="3209" w:hanging="360"/>
      </w:pPr>
    </w:lvl>
    <w:lvl w:ilvl="4" w:tplc="04220019" w:tentative="1">
      <w:start w:val="1"/>
      <w:numFmt w:val="lowerLetter"/>
      <w:lvlText w:val="%5."/>
      <w:lvlJc w:val="left"/>
      <w:pPr>
        <w:ind w:left="3929" w:hanging="360"/>
      </w:pPr>
    </w:lvl>
    <w:lvl w:ilvl="5" w:tplc="0422001B" w:tentative="1">
      <w:start w:val="1"/>
      <w:numFmt w:val="lowerRoman"/>
      <w:lvlText w:val="%6."/>
      <w:lvlJc w:val="right"/>
      <w:pPr>
        <w:ind w:left="4649" w:hanging="180"/>
      </w:pPr>
    </w:lvl>
    <w:lvl w:ilvl="6" w:tplc="0422000F" w:tentative="1">
      <w:start w:val="1"/>
      <w:numFmt w:val="decimal"/>
      <w:lvlText w:val="%7."/>
      <w:lvlJc w:val="left"/>
      <w:pPr>
        <w:ind w:left="5369" w:hanging="360"/>
      </w:pPr>
    </w:lvl>
    <w:lvl w:ilvl="7" w:tplc="04220019" w:tentative="1">
      <w:start w:val="1"/>
      <w:numFmt w:val="lowerLetter"/>
      <w:lvlText w:val="%8."/>
      <w:lvlJc w:val="left"/>
      <w:pPr>
        <w:ind w:left="6089" w:hanging="360"/>
      </w:pPr>
    </w:lvl>
    <w:lvl w:ilvl="8" w:tplc="0422001B" w:tentative="1">
      <w:start w:val="1"/>
      <w:numFmt w:val="lowerRoman"/>
      <w:lvlText w:val="%9."/>
      <w:lvlJc w:val="right"/>
      <w:pPr>
        <w:ind w:left="6809" w:hanging="180"/>
      </w:pPr>
    </w:lvl>
  </w:abstractNum>
  <w:abstractNum w:abstractNumId="18" w15:restartNumberingAfterBreak="0">
    <w:nsid w:val="3DCD243A"/>
    <w:multiLevelType w:val="hybridMultilevel"/>
    <w:tmpl w:val="3300D164"/>
    <w:lvl w:ilvl="0" w:tplc="80DABE0A">
      <w:start w:val="1"/>
      <w:numFmt w:val="decimal"/>
      <w:lvlText w:val="%1."/>
      <w:lvlJc w:val="left"/>
      <w:pPr>
        <w:ind w:left="703" w:hanging="42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9" w15:restartNumberingAfterBreak="0">
    <w:nsid w:val="410E65C9"/>
    <w:multiLevelType w:val="multilevel"/>
    <w:tmpl w:val="2326B38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1E65979"/>
    <w:multiLevelType w:val="hybridMultilevel"/>
    <w:tmpl w:val="3762F848"/>
    <w:lvl w:ilvl="0" w:tplc="A62A340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575A687D"/>
    <w:multiLevelType w:val="hybridMultilevel"/>
    <w:tmpl w:val="C7D6D5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CFE0C2E"/>
    <w:multiLevelType w:val="multilevel"/>
    <w:tmpl w:val="92C86A4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83B4D80"/>
    <w:multiLevelType w:val="multilevel"/>
    <w:tmpl w:val="2CCCD1B4"/>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8906EE0"/>
    <w:multiLevelType w:val="hybridMultilevel"/>
    <w:tmpl w:val="385C8836"/>
    <w:lvl w:ilvl="0" w:tplc="1A546A7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8555E0"/>
    <w:multiLevelType w:val="hybridMultilevel"/>
    <w:tmpl w:val="957E9080"/>
    <w:lvl w:ilvl="0" w:tplc="1A546A7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6"/>
  </w:num>
  <w:num w:numId="5">
    <w:abstractNumId w:val="13"/>
  </w:num>
  <w:num w:numId="6">
    <w:abstractNumId w:val="15"/>
  </w:num>
  <w:num w:numId="7">
    <w:abstractNumId w:val="1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4"/>
  </w:num>
  <w:num w:numId="11">
    <w:abstractNumId w:val="22"/>
  </w:num>
  <w:num w:numId="12">
    <w:abstractNumId w:val="20"/>
  </w:num>
  <w:num w:numId="13">
    <w:abstractNumId w:val="21"/>
  </w:num>
  <w:num w:numId="14">
    <w:abstractNumId w:val="10"/>
  </w:num>
  <w:num w:numId="15">
    <w:abstractNumId w:val="0"/>
  </w:num>
  <w:num w:numId="16">
    <w:abstractNumId w:val="11"/>
  </w:num>
  <w:num w:numId="17">
    <w:abstractNumId w:val="8"/>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19"/>
  </w:num>
  <w:num w:numId="20">
    <w:abstractNumId w:val="7"/>
  </w:num>
  <w:num w:numId="21">
    <w:abstractNumId w:val="12"/>
  </w:num>
  <w:num w:numId="22">
    <w:abstractNumId w:val="24"/>
  </w:num>
  <w:num w:numId="23">
    <w:abstractNumId w:val="25"/>
  </w:num>
  <w:num w:numId="24">
    <w:abstractNumId w:val="2"/>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0978"/>
    <w:rsid w:val="00000F48"/>
    <w:rsid w:val="00011258"/>
    <w:rsid w:val="0001712A"/>
    <w:rsid w:val="00035F03"/>
    <w:rsid w:val="000474BC"/>
    <w:rsid w:val="00084390"/>
    <w:rsid w:val="0009129A"/>
    <w:rsid w:val="000A18C2"/>
    <w:rsid w:val="000B532F"/>
    <w:rsid w:val="000C6912"/>
    <w:rsid w:val="000D3A46"/>
    <w:rsid w:val="000F1596"/>
    <w:rsid w:val="00100E12"/>
    <w:rsid w:val="00112CDE"/>
    <w:rsid w:val="00113245"/>
    <w:rsid w:val="00125C43"/>
    <w:rsid w:val="0014125E"/>
    <w:rsid w:val="0017436C"/>
    <w:rsid w:val="001954C3"/>
    <w:rsid w:val="001A7CEC"/>
    <w:rsid w:val="001B62D6"/>
    <w:rsid w:val="001C34C4"/>
    <w:rsid w:val="001D5D67"/>
    <w:rsid w:val="001E62FD"/>
    <w:rsid w:val="00203650"/>
    <w:rsid w:val="002106B1"/>
    <w:rsid w:val="00214F85"/>
    <w:rsid w:val="0023073C"/>
    <w:rsid w:val="0023289A"/>
    <w:rsid w:val="00233F39"/>
    <w:rsid w:val="00242ADA"/>
    <w:rsid w:val="00274AC4"/>
    <w:rsid w:val="002C5728"/>
    <w:rsid w:val="002D17BF"/>
    <w:rsid w:val="002F2F5B"/>
    <w:rsid w:val="00321D5C"/>
    <w:rsid w:val="003A5128"/>
    <w:rsid w:val="003D1F4A"/>
    <w:rsid w:val="003E0D1B"/>
    <w:rsid w:val="003F7B81"/>
    <w:rsid w:val="00410CAD"/>
    <w:rsid w:val="004175B6"/>
    <w:rsid w:val="00425077"/>
    <w:rsid w:val="004326E9"/>
    <w:rsid w:val="004440AC"/>
    <w:rsid w:val="0047362A"/>
    <w:rsid w:val="0048232C"/>
    <w:rsid w:val="004C2FE0"/>
    <w:rsid w:val="004E0978"/>
    <w:rsid w:val="0050020F"/>
    <w:rsid w:val="00505CD3"/>
    <w:rsid w:val="00524281"/>
    <w:rsid w:val="00582213"/>
    <w:rsid w:val="0058641E"/>
    <w:rsid w:val="005B2F3B"/>
    <w:rsid w:val="005B7B6E"/>
    <w:rsid w:val="005E4E6F"/>
    <w:rsid w:val="005F5E9A"/>
    <w:rsid w:val="00604746"/>
    <w:rsid w:val="006065E6"/>
    <w:rsid w:val="00627556"/>
    <w:rsid w:val="00633D30"/>
    <w:rsid w:val="006433EA"/>
    <w:rsid w:val="006A5FC5"/>
    <w:rsid w:val="006A6FE4"/>
    <w:rsid w:val="006D025B"/>
    <w:rsid w:val="007025BF"/>
    <w:rsid w:val="00706D6C"/>
    <w:rsid w:val="007239C6"/>
    <w:rsid w:val="007241DD"/>
    <w:rsid w:val="007351FA"/>
    <w:rsid w:val="007854C3"/>
    <w:rsid w:val="00786229"/>
    <w:rsid w:val="007A6D25"/>
    <w:rsid w:val="007B6E56"/>
    <w:rsid w:val="007C3D26"/>
    <w:rsid w:val="007C7C41"/>
    <w:rsid w:val="007E7915"/>
    <w:rsid w:val="00804769"/>
    <w:rsid w:val="00813369"/>
    <w:rsid w:val="00813EFC"/>
    <w:rsid w:val="00841FAF"/>
    <w:rsid w:val="008506B6"/>
    <w:rsid w:val="00891AC9"/>
    <w:rsid w:val="008A3A6B"/>
    <w:rsid w:val="008A52C0"/>
    <w:rsid w:val="008A7797"/>
    <w:rsid w:val="008C107A"/>
    <w:rsid w:val="008D41D3"/>
    <w:rsid w:val="008D62D2"/>
    <w:rsid w:val="008F7F43"/>
    <w:rsid w:val="00921AD6"/>
    <w:rsid w:val="00935CC0"/>
    <w:rsid w:val="00935D6E"/>
    <w:rsid w:val="009374E2"/>
    <w:rsid w:val="00940DEE"/>
    <w:rsid w:val="00960C88"/>
    <w:rsid w:val="00963FA2"/>
    <w:rsid w:val="0096462F"/>
    <w:rsid w:val="00986596"/>
    <w:rsid w:val="00993B76"/>
    <w:rsid w:val="009F67DC"/>
    <w:rsid w:val="009F6C22"/>
    <w:rsid w:val="00A00D58"/>
    <w:rsid w:val="00A32A69"/>
    <w:rsid w:val="00A65740"/>
    <w:rsid w:val="00A82C8B"/>
    <w:rsid w:val="00A9655B"/>
    <w:rsid w:val="00AB0323"/>
    <w:rsid w:val="00AE5CAB"/>
    <w:rsid w:val="00AE7B07"/>
    <w:rsid w:val="00B22C95"/>
    <w:rsid w:val="00B44B80"/>
    <w:rsid w:val="00B66ED6"/>
    <w:rsid w:val="00B8709D"/>
    <w:rsid w:val="00B951A0"/>
    <w:rsid w:val="00B95867"/>
    <w:rsid w:val="00BB019E"/>
    <w:rsid w:val="00BB5CB9"/>
    <w:rsid w:val="00BF64A6"/>
    <w:rsid w:val="00C36426"/>
    <w:rsid w:val="00C40813"/>
    <w:rsid w:val="00C76838"/>
    <w:rsid w:val="00C808AD"/>
    <w:rsid w:val="00C941A1"/>
    <w:rsid w:val="00CA0DDC"/>
    <w:rsid w:val="00CA62AC"/>
    <w:rsid w:val="00CA6B98"/>
    <w:rsid w:val="00CE45CF"/>
    <w:rsid w:val="00CF6C23"/>
    <w:rsid w:val="00CF6ED2"/>
    <w:rsid w:val="00D30DE7"/>
    <w:rsid w:val="00D60AA4"/>
    <w:rsid w:val="00D841B5"/>
    <w:rsid w:val="00D9734B"/>
    <w:rsid w:val="00DB2D34"/>
    <w:rsid w:val="00DC5E42"/>
    <w:rsid w:val="00DE0326"/>
    <w:rsid w:val="00DE26C7"/>
    <w:rsid w:val="00E03709"/>
    <w:rsid w:val="00E11FCE"/>
    <w:rsid w:val="00E3401A"/>
    <w:rsid w:val="00E37948"/>
    <w:rsid w:val="00E707E2"/>
    <w:rsid w:val="00E7786D"/>
    <w:rsid w:val="00E811C2"/>
    <w:rsid w:val="00E82547"/>
    <w:rsid w:val="00E82799"/>
    <w:rsid w:val="00E8311A"/>
    <w:rsid w:val="00E9212A"/>
    <w:rsid w:val="00E930D3"/>
    <w:rsid w:val="00EA7E0F"/>
    <w:rsid w:val="00EB11FE"/>
    <w:rsid w:val="00EB7E8A"/>
    <w:rsid w:val="00F03685"/>
    <w:rsid w:val="00F37B8F"/>
    <w:rsid w:val="00F4440E"/>
    <w:rsid w:val="00F67AC4"/>
    <w:rsid w:val="00F7328C"/>
    <w:rsid w:val="00FC236F"/>
    <w:rsid w:val="00FE06D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shapelayout>
  </w:shapeDefaults>
  <w:decimalSymbol w:val=","/>
  <w:listSeparator w:val=";"/>
  <w14:docId w14:val="4375E13A"/>
  <w15:docId w15:val="{190CDB24-55BB-45BB-B853-9771DA5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8709D"/>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a0"/>
    <w:next w:val="a0"/>
    <w:link w:val="11"/>
    <w:qFormat/>
    <w:rsid w:val="00B8709D"/>
    <w:pPr>
      <w:keepNext/>
      <w:spacing w:before="240" w:after="60"/>
      <w:outlineLvl w:val="0"/>
    </w:pPr>
    <w:rPr>
      <w:rFonts w:ascii="Cambria" w:hAnsi="Cambria"/>
      <w:b/>
      <w:bCs/>
      <w:kern w:val="32"/>
      <w:sz w:val="32"/>
      <w:szCs w:val="32"/>
    </w:rPr>
  </w:style>
  <w:style w:type="paragraph" w:styleId="2">
    <w:name w:val="heading 2"/>
    <w:basedOn w:val="a0"/>
    <w:next w:val="a0"/>
    <w:link w:val="20"/>
    <w:unhideWhenUsed/>
    <w:qFormat/>
    <w:rsid w:val="00B8709D"/>
    <w:pPr>
      <w:keepNext/>
      <w:spacing w:before="240" w:after="60"/>
      <w:outlineLvl w:val="1"/>
    </w:pPr>
    <w:rPr>
      <w:rFonts w:ascii="Cambria" w:hAnsi="Cambria"/>
      <w:b/>
      <w:bCs/>
      <w:i/>
      <w:iCs/>
      <w:sz w:val="28"/>
      <w:szCs w:val="28"/>
    </w:rPr>
  </w:style>
  <w:style w:type="paragraph" w:styleId="3">
    <w:name w:val="heading 3"/>
    <w:basedOn w:val="a0"/>
    <w:next w:val="a0"/>
    <w:link w:val="30"/>
    <w:unhideWhenUsed/>
    <w:qFormat/>
    <w:rsid w:val="00B8709D"/>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B8709D"/>
    <w:rPr>
      <w:rFonts w:ascii="Cambria" w:eastAsia="Times New Roman" w:hAnsi="Cambria" w:cs="Times New Roman"/>
      <w:b/>
      <w:bCs/>
      <w:kern w:val="32"/>
      <w:sz w:val="32"/>
      <w:szCs w:val="32"/>
    </w:rPr>
  </w:style>
  <w:style w:type="character" w:customStyle="1" w:styleId="20">
    <w:name w:val="Заголовок 2 Знак"/>
    <w:basedOn w:val="a1"/>
    <w:link w:val="2"/>
    <w:rsid w:val="00B8709D"/>
    <w:rPr>
      <w:rFonts w:ascii="Cambria" w:eastAsia="Times New Roman" w:hAnsi="Cambria" w:cs="Times New Roman"/>
      <w:b/>
      <w:bCs/>
      <w:i/>
      <w:iCs/>
      <w:sz w:val="28"/>
      <w:szCs w:val="28"/>
    </w:rPr>
  </w:style>
  <w:style w:type="character" w:customStyle="1" w:styleId="30">
    <w:name w:val="Заголовок 3 Знак"/>
    <w:basedOn w:val="a1"/>
    <w:link w:val="3"/>
    <w:rsid w:val="00B8709D"/>
    <w:rPr>
      <w:rFonts w:ascii="Cambria" w:eastAsia="Times New Roman" w:hAnsi="Cambria" w:cs="Times New Roman"/>
      <w:b/>
      <w:bCs/>
      <w:sz w:val="26"/>
      <w:szCs w:val="26"/>
    </w:rPr>
  </w:style>
  <w:style w:type="table" w:styleId="a4">
    <w:name w:val="Table Grid"/>
    <w:basedOn w:val="a2"/>
    <w:uiPriority w:val="99"/>
    <w:rsid w:val="00B870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B8709D"/>
    <w:rPr>
      <w:color w:val="AFA497"/>
      <w:u w:val="single"/>
    </w:rPr>
  </w:style>
  <w:style w:type="character" w:customStyle="1" w:styleId="a6">
    <w:name w:val="Основний текст Знак"/>
    <w:link w:val="a7"/>
    <w:uiPriority w:val="1"/>
    <w:rsid w:val="00B8709D"/>
    <w:rPr>
      <w:b/>
      <w:bCs/>
      <w:spacing w:val="10"/>
      <w:sz w:val="25"/>
      <w:szCs w:val="25"/>
      <w:shd w:val="clear" w:color="auto" w:fill="FFFFFF"/>
    </w:rPr>
  </w:style>
  <w:style w:type="character" w:customStyle="1" w:styleId="100">
    <w:name w:val="Основной текст + 10"/>
    <w:aliases w:val="5 pt,Не полужирный"/>
    <w:rsid w:val="00B8709D"/>
    <w:rPr>
      <w:b/>
      <w:bCs/>
      <w:spacing w:val="10"/>
      <w:sz w:val="21"/>
      <w:szCs w:val="21"/>
      <w:lang w:bidi="ar-SA"/>
    </w:rPr>
  </w:style>
  <w:style w:type="character" w:customStyle="1" w:styleId="104">
    <w:name w:val="Основной текст + 104"/>
    <w:aliases w:val="5 pt6,Интервал 0 pt"/>
    <w:rsid w:val="00B8709D"/>
    <w:rPr>
      <w:b/>
      <w:bCs/>
      <w:spacing w:val="0"/>
      <w:sz w:val="21"/>
      <w:szCs w:val="21"/>
      <w:lang w:bidi="ar-SA"/>
    </w:rPr>
  </w:style>
  <w:style w:type="paragraph" w:styleId="a7">
    <w:name w:val="Body Text"/>
    <w:basedOn w:val="a0"/>
    <w:link w:val="a6"/>
    <w:uiPriority w:val="1"/>
    <w:qFormat/>
    <w:rsid w:val="00B8709D"/>
    <w:pPr>
      <w:widowControl w:val="0"/>
      <w:shd w:val="clear" w:color="auto" w:fill="FFFFFF"/>
      <w:spacing w:before="420" w:after="120" w:line="240" w:lineRule="atLeast"/>
      <w:jc w:val="center"/>
    </w:pPr>
    <w:rPr>
      <w:rFonts w:asciiTheme="minorHAnsi" w:eastAsiaTheme="minorHAnsi" w:hAnsiTheme="minorHAnsi" w:cstheme="minorBidi"/>
      <w:b/>
      <w:bCs/>
      <w:spacing w:val="10"/>
      <w:sz w:val="25"/>
      <w:szCs w:val="25"/>
      <w:lang w:val="en-US" w:eastAsia="en-US"/>
    </w:rPr>
  </w:style>
  <w:style w:type="character" w:customStyle="1" w:styleId="12">
    <w:name w:val="Основной текст Знак1"/>
    <w:basedOn w:val="a1"/>
    <w:uiPriority w:val="99"/>
    <w:semiHidden/>
    <w:rsid w:val="00B8709D"/>
    <w:rPr>
      <w:rFonts w:ascii="Times New Roman" w:eastAsia="Times New Roman" w:hAnsi="Times New Roman" w:cs="Times New Roman"/>
      <w:sz w:val="24"/>
      <w:szCs w:val="24"/>
      <w:lang w:val="ru-RU" w:eastAsia="ru-RU"/>
    </w:rPr>
  </w:style>
  <w:style w:type="character" w:customStyle="1" w:styleId="103">
    <w:name w:val="Основной текст + 103"/>
    <w:aliases w:val="5 pt4,Не полужирный3"/>
    <w:rsid w:val="00B8709D"/>
    <w:rPr>
      <w:rFonts w:ascii="Times New Roman" w:hAnsi="Times New Roman" w:cs="Times New Roman"/>
      <w:b/>
      <w:bCs/>
      <w:spacing w:val="10"/>
      <w:sz w:val="21"/>
      <w:szCs w:val="21"/>
      <w:u w:val="none"/>
      <w:lang w:bidi="ar-SA"/>
    </w:rPr>
  </w:style>
  <w:style w:type="paragraph" w:customStyle="1" w:styleId="a8">
    <w:name w:val="Нормальний текст"/>
    <w:basedOn w:val="a0"/>
    <w:rsid w:val="00B8709D"/>
    <w:pPr>
      <w:spacing w:before="120"/>
      <w:ind w:firstLine="567"/>
    </w:pPr>
    <w:rPr>
      <w:lang w:val="uk-UA"/>
    </w:rPr>
  </w:style>
  <w:style w:type="paragraph" w:styleId="a9">
    <w:name w:val="footer"/>
    <w:basedOn w:val="a0"/>
    <w:link w:val="aa"/>
    <w:uiPriority w:val="99"/>
    <w:rsid w:val="00B8709D"/>
    <w:pPr>
      <w:tabs>
        <w:tab w:val="center" w:pos="4677"/>
        <w:tab w:val="right" w:pos="9355"/>
      </w:tabs>
    </w:pPr>
  </w:style>
  <w:style w:type="character" w:customStyle="1" w:styleId="aa">
    <w:name w:val="Нижній колонтитул Знак"/>
    <w:basedOn w:val="a1"/>
    <w:link w:val="a9"/>
    <w:uiPriority w:val="99"/>
    <w:rsid w:val="00B8709D"/>
    <w:rPr>
      <w:rFonts w:ascii="Times New Roman" w:eastAsia="Times New Roman" w:hAnsi="Times New Roman" w:cs="Times New Roman"/>
      <w:sz w:val="24"/>
      <w:szCs w:val="24"/>
    </w:rPr>
  </w:style>
  <w:style w:type="paragraph" w:customStyle="1" w:styleId="13">
    <w:name w:val="Абзац списку1"/>
    <w:basedOn w:val="a0"/>
    <w:qFormat/>
    <w:rsid w:val="00B8709D"/>
    <w:pPr>
      <w:spacing w:after="200" w:line="276" w:lineRule="auto"/>
      <w:ind w:left="720"/>
      <w:contextualSpacing/>
    </w:pPr>
    <w:rPr>
      <w:rFonts w:ascii="Calibri" w:eastAsia="Calibri" w:hAnsi="Calibri"/>
      <w:sz w:val="22"/>
      <w:szCs w:val="22"/>
      <w:lang w:eastAsia="en-US"/>
    </w:rPr>
  </w:style>
  <w:style w:type="character" w:customStyle="1" w:styleId="rvts0">
    <w:name w:val="rvts0"/>
    <w:basedOn w:val="a1"/>
    <w:rsid w:val="00B8709D"/>
  </w:style>
  <w:style w:type="paragraph" w:customStyle="1" w:styleId="ab">
    <w:name w:val="Обычный с отступом"/>
    <w:basedOn w:val="a0"/>
    <w:autoRedefine/>
    <w:rsid w:val="00B8709D"/>
    <w:pPr>
      <w:ind w:firstLine="709"/>
      <w:jc w:val="both"/>
    </w:pPr>
    <w:rPr>
      <w:i/>
      <w:sz w:val="28"/>
      <w:szCs w:val="28"/>
      <w:lang w:val="uk-UA"/>
    </w:rPr>
  </w:style>
  <w:style w:type="character" w:styleId="ac">
    <w:name w:val="page number"/>
    <w:basedOn w:val="a1"/>
    <w:rsid w:val="00B8709D"/>
  </w:style>
  <w:style w:type="paragraph" w:styleId="ad">
    <w:name w:val="header"/>
    <w:basedOn w:val="a0"/>
    <w:link w:val="ae"/>
    <w:uiPriority w:val="99"/>
    <w:rsid w:val="00B8709D"/>
    <w:pPr>
      <w:tabs>
        <w:tab w:val="center" w:pos="4677"/>
        <w:tab w:val="right" w:pos="9355"/>
      </w:tabs>
    </w:pPr>
  </w:style>
  <w:style w:type="character" w:customStyle="1" w:styleId="ae">
    <w:name w:val="Верхній колонтитул Знак"/>
    <w:basedOn w:val="a1"/>
    <w:link w:val="ad"/>
    <w:uiPriority w:val="99"/>
    <w:rsid w:val="00B8709D"/>
    <w:rPr>
      <w:rFonts w:ascii="Times New Roman" w:eastAsia="Times New Roman" w:hAnsi="Times New Roman" w:cs="Times New Roman"/>
      <w:sz w:val="24"/>
      <w:szCs w:val="24"/>
    </w:rPr>
  </w:style>
  <w:style w:type="character" w:styleId="af">
    <w:name w:val="FollowedHyperlink"/>
    <w:rsid w:val="00B8709D"/>
    <w:rPr>
      <w:color w:val="800080"/>
      <w:u w:val="single"/>
    </w:rPr>
  </w:style>
  <w:style w:type="paragraph" w:styleId="a">
    <w:name w:val="Subtitle"/>
    <w:basedOn w:val="a0"/>
    <w:next w:val="a0"/>
    <w:link w:val="af0"/>
    <w:autoRedefine/>
    <w:qFormat/>
    <w:rsid w:val="00B8709D"/>
    <w:pPr>
      <w:numPr>
        <w:numId w:val="1"/>
      </w:numPr>
      <w:spacing w:before="120" w:after="120" w:line="360" w:lineRule="auto"/>
      <w:jc w:val="center"/>
      <w:outlineLvl w:val="1"/>
    </w:pPr>
    <w:rPr>
      <w:b/>
      <w:caps/>
      <w:sz w:val="28"/>
      <w:lang w:val="uk-UA"/>
    </w:rPr>
  </w:style>
  <w:style w:type="character" w:customStyle="1" w:styleId="af0">
    <w:name w:val="Підзаголовок Знак"/>
    <w:basedOn w:val="a1"/>
    <w:link w:val="a"/>
    <w:rsid w:val="00B8709D"/>
    <w:rPr>
      <w:rFonts w:ascii="Times New Roman" w:eastAsia="Times New Roman" w:hAnsi="Times New Roman" w:cs="Times New Roman"/>
      <w:b/>
      <w:caps/>
      <w:sz w:val="28"/>
      <w:szCs w:val="24"/>
      <w:lang w:val="uk-UA"/>
    </w:rPr>
  </w:style>
  <w:style w:type="paragraph" w:styleId="af1">
    <w:name w:val="TOC Heading"/>
    <w:basedOn w:val="10"/>
    <w:next w:val="a0"/>
    <w:uiPriority w:val="39"/>
    <w:semiHidden/>
    <w:unhideWhenUsed/>
    <w:qFormat/>
    <w:rsid w:val="00B8709D"/>
    <w:pPr>
      <w:keepLines/>
      <w:spacing w:before="480" w:after="0" w:line="276" w:lineRule="auto"/>
      <w:outlineLvl w:val="9"/>
    </w:pPr>
    <w:rPr>
      <w:color w:val="365F91"/>
      <w:kern w:val="0"/>
      <w:sz w:val="28"/>
      <w:szCs w:val="28"/>
    </w:rPr>
  </w:style>
  <w:style w:type="paragraph" w:styleId="14">
    <w:name w:val="toc 1"/>
    <w:basedOn w:val="a0"/>
    <w:next w:val="a0"/>
    <w:autoRedefine/>
    <w:uiPriority w:val="39"/>
    <w:rsid w:val="00B8709D"/>
    <w:pPr>
      <w:spacing w:before="120" w:after="120"/>
    </w:pPr>
    <w:rPr>
      <w:sz w:val="28"/>
    </w:rPr>
  </w:style>
  <w:style w:type="paragraph" w:styleId="21">
    <w:name w:val="toc 2"/>
    <w:basedOn w:val="a0"/>
    <w:next w:val="a0"/>
    <w:autoRedefine/>
    <w:uiPriority w:val="39"/>
    <w:rsid w:val="00B8709D"/>
    <w:pPr>
      <w:tabs>
        <w:tab w:val="left" w:pos="660"/>
        <w:tab w:val="right" w:leader="dot" w:pos="9911"/>
      </w:tabs>
      <w:ind w:left="240"/>
    </w:pPr>
  </w:style>
  <w:style w:type="paragraph" w:customStyle="1" w:styleId="1">
    <w:name w:val="Стиль1"/>
    <w:basedOn w:val="2"/>
    <w:autoRedefine/>
    <w:qFormat/>
    <w:rsid w:val="00B8709D"/>
    <w:pPr>
      <w:numPr>
        <w:numId w:val="2"/>
      </w:numPr>
      <w:spacing w:after="120" w:line="360" w:lineRule="auto"/>
      <w:jc w:val="center"/>
    </w:pPr>
    <w:rPr>
      <w:rFonts w:ascii="Times New Roman" w:hAnsi="Times New Roman"/>
      <w:i w:val="0"/>
    </w:rPr>
  </w:style>
  <w:style w:type="character" w:customStyle="1" w:styleId="apple-converted-space">
    <w:name w:val="apple-converted-space"/>
    <w:rsid w:val="00B8709D"/>
    <w:rPr>
      <w:rFonts w:cs="Times New Roman"/>
    </w:rPr>
  </w:style>
  <w:style w:type="character" w:customStyle="1" w:styleId="22">
    <w:name w:val="Основной текст (2)_"/>
    <w:link w:val="23"/>
    <w:rsid w:val="00B8709D"/>
    <w:rPr>
      <w:sz w:val="28"/>
      <w:szCs w:val="28"/>
      <w:shd w:val="clear" w:color="auto" w:fill="FFFFFF"/>
    </w:rPr>
  </w:style>
  <w:style w:type="paragraph" w:customStyle="1" w:styleId="23">
    <w:name w:val="Основной текст (2)"/>
    <w:basedOn w:val="a0"/>
    <w:link w:val="22"/>
    <w:rsid w:val="00B8709D"/>
    <w:pPr>
      <w:widowControl w:val="0"/>
      <w:shd w:val="clear" w:color="auto" w:fill="FFFFFF"/>
      <w:spacing w:line="322" w:lineRule="exact"/>
      <w:ind w:hanging="480"/>
      <w:jc w:val="both"/>
    </w:pPr>
    <w:rPr>
      <w:rFonts w:asciiTheme="minorHAnsi" w:eastAsiaTheme="minorHAnsi" w:hAnsiTheme="minorHAnsi" w:cstheme="minorBidi"/>
      <w:sz w:val="28"/>
      <w:szCs w:val="28"/>
      <w:lang w:val="en-US" w:eastAsia="en-US"/>
    </w:rPr>
  </w:style>
  <w:style w:type="paragraph" w:styleId="af2">
    <w:name w:val="List Paragraph"/>
    <w:basedOn w:val="a0"/>
    <w:uiPriority w:val="34"/>
    <w:qFormat/>
    <w:rsid w:val="00B8709D"/>
    <w:pPr>
      <w:ind w:left="720"/>
      <w:contextualSpacing/>
    </w:pPr>
  </w:style>
  <w:style w:type="character" w:customStyle="1" w:styleId="5">
    <w:name w:val="Основной текст (5)_"/>
    <w:link w:val="50"/>
    <w:uiPriority w:val="99"/>
    <w:locked/>
    <w:rsid w:val="00B8709D"/>
    <w:rPr>
      <w:i/>
      <w:iCs/>
      <w:sz w:val="28"/>
      <w:szCs w:val="28"/>
      <w:shd w:val="clear" w:color="auto" w:fill="FFFFFF"/>
    </w:rPr>
  </w:style>
  <w:style w:type="paragraph" w:customStyle="1" w:styleId="50">
    <w:name w:val="Основной текст (5)"/>
    <w:basedOn w:val="a0"/>
    <w:link w:val="5"/>
    <w:uiPriority w:val="99"/>
    <w:rsid w:val="00B8709D"/>
    <w:pPr>
      <w:widowControl w:val="0"/>
      <w:shd w:val="clear" w:color="auto" w:fill="FFFFFF"/>
      <w:spacing w:line="322" w:lineRule="exact"/>
      <w:jc w:val="both"/>
    </w:pPr>
    <w:rPr>
      <w:rFonts w:asciiTheme="minorHAnsi" w:eastAsiaTheme="minorHAnsi" w:hAnsiTheme="minorHAnsi" w:cstheme="minorBidi"/>
      <w:i/>
      <w:iCs/>
      <w:sz w:val="28"/>
      <w:szCs w:val="28"/>
      <w:lang w:val="en-US" w:eastAsia="en-US"/>
    </w:rPr>
  </w:style>
  <w:style w:type="paragraph" w:styleId="af3">
    <w:name w:val="Normal (Web)"/>
    <w:basedOn w:val="a0"/>
    <w:uiPriority w:val="99"/>
    <w:unhideWhenUsed/>
    <w:rsid w:val="00B8709D"/>
    <w:pPr>
      <w:spacing w:before="100" w:beforeAutospacing="1" w:after="100" w:afterAutospacing="1"/>
    </w:pPr>
  </w:style>
  <w:style w:type="paragraph" w:styleId="af4">
    <w:name w:val="Body Text Indent"/>
    <w:basedOn w:val="a0"/>
    <w:link w:val="af5"/>
    <w:uiPriority w:val="99"/>
    <w:qFormat/>
    <w:rsid w:val="00B8709D"/>
    <w:pPr>
      <w:spacing w:after="120"/>
      <w:ind w:left="283"/>
    </w:pPr>
    <w:rPr>
      <w:lang w:val="uk-UA" w:eastAsia="uk-UA"/>
    </w:rPr>
  </w:style>
  <w:style w:type="character" w:customStyle="1" w:styleId="af5">
    <w:name w:val="Основний текст з відступом Знак"/>
    <w:basedOn w:val="a1"/>
    <w:link w:val="af4"/>
    <w:uiPriority w:val="99"/>
    <w:qFormat/>
    <w:rsid w:val="00B8709D"/>
    <w:rPr>
      <w:rFonts w:ascii="Times New Roman" w:eastAsia="Times New Roman" w:hAnsi="Times New Roman" w:cs="Times New Roman"/>
      <w:sz w:val="24"/>
      <w:szCs w:val="24"/>
      <w:lang w:val="uk-UA" w:eastAsia="uk-UA"/>
    </w:rPr>
  </w:style>
  <w:style w:type="character" w:customStyle="1" w:styleId="uficommentbody">
    <w:name w:val="uficommentbody"/>
    <w:basedOn w:val="a1"/>
    <w:rsid w:val="00B8709D"/>
  </w:style>
  <w:style w:type="paragraph" w:customStyle="1" w:styleId="210">
    <w:name w:val="Основной текст с отступом 21"/>
    <w:basedOn w:val="a0"/>
    <w:rsid w:val="00B8709D"/>
    <w:pPr>
      <w:widowControl w:val="0"/>
      <w:suppressAutoHyphens/>
      <w:autoSpaceDE w:val="0"/>
      <w:spacing w:line="312" w:lineRule="auto"/>
      <w:ind w:left="40" w:firstLine="520"/>
      <w:jc w:val="both"/>
    </w:pPr>
    <w:rPr>
      <w:szCs w:val="20"/>
      <w:lang w:val="uk-UA" w:eastAsia="ar-SA"/>
    </w:rPr>
  </w:style>
  <w:style w:type="paragraph" w:customStyle="1" w:styleId="24">
    <w:name w:val="Абзац списка2"/>
    <w:basedOn w:val="a0"/>
    <w:qFormat/>
    <w:rsid w:val="00B8709D"/>
    <w:pPr>
      <w:spacing w:after="200" w:line="276" w:lineRule="auto"/>
      <w:ind w:left="720"/>
      <w:contextualSpacing/>
    </w:pPr>
    <w:rPr>
      <w:rFonts w:ascii="Calibri" w:eastAsia="Calibri" w:hAnsi="Calibri"/>
      <w:sz w:val="22"/>
      <w:szCs w:val="22"/>
      <w:lang w:eastAsia="en-US"/>
    </w:rPr>
  </w:style>
  <w:style w:type="paragraph" w:customStyle="1" w:styleId="15">
    <w:name w:val="Абзац списка1"/>
    <w:basedOn w:val="a0"/>
    <w:uiPriority w:val="99"/>
    <w:qFormat/>
    <w:rsid w:val="00B8709D"/>
    <w:pPr>
      <w:ind w:left="720"/>
      <w:contextualSpacing/>
    </w:pPr>
    <w:rPr>
      <w:i/>
    </w:rPr>
  </w:style>
  <w:style w:type="paragraph" w:styleId="25">
    <w:name w:val="Body Text Indent 2"/>
    <w:aliases w:val="Знак Знак"/>
    <w:basedOn w:val="a0"/>
    <w:link w:val="26"/>
    <w:rsid w:val="00B8709D"/>
    <w:pPr>
      <w:widowControl w:val="0"/>
      <w:autoSpaceDE w:val="0"/>
      <w:autoSpaceDN w:val="0"/>
      <w:adjustRightInd w:val="0"/>
      <w:spacing w:after="120" w:line="480" w:lineRule="auto"/>
      <w:ind w:left="283"/>
    </w:pPr>
    <w:rPr>
      <w:rFonts w:ascii="Arial" w:hAnsi="Arial"/>
      <w:sz w:val="20"/>
      <w:szCs w:val="20"/>
    </w:rPr>
  </w:style>
  <w:style w:type="character" w:customStyle="1" w:styleId="26">
    <w:name w:val="Основний текст з відступом 2 Знак"/>
    <w:aliases w:val="Знак Знак Знак"/>
    <w:basedOn w:val="a1"/>
    <w:link w:val="25"/>
    <w:rsid w:val="00B8709D"/>
    <w:rPr>
      <w:rFonts w:ascii="Arial" w:eastAsia="Times New Roman" w:hAnsi="Arial" w:cs="Times New Roman"/>
      <w:sz w:val="20"/>
      <w:szCs w:val="20"/>
    </w:rPr>
  </w:style>
  <w:style w:type="paragraph" w:styleId="af6">
    <w:name w:val="Balloon Text"/>
    <w:basedOn w:val="a0"/>
    <w:link w:val="af7"/>
    <w:uiPriority w:val="99"/>
    <w:unhideWhenUsed/>
    <w:rsid w:val="00B8709D"/>
    <w:rPr>
      <w:rFonts w:ascii="Tahoma" w:hAnsi="Tahoma"/>
      <w:sz w:val="16"/>
      <w:szCs w:val="16"/>
    </w:rPr>
  </w:style>
  <w:style w:type="character" w:customStyle="1" w:styleId="af7">
    <w:name w:val="Текст у виносці Знак"/>
    <w:basedOn w:val="a1"/>
    <w:link w:val="af6"/>
    <w:uiPriority w:val="99"/>
    <w:rsid w:val="00B8709D"/>
    <w:rPr>
      <w:rFonts w:ascii="Tahoma" w:eastAsia="Times New Roman" w:hAnsi="Tahoma" w:cs="Times New Roman"/>
      <w:sz w:val="16"/>
      <w:szCs w:val="16"/>
    </w:rPr>
  </w:style>
  <w:style w:type="paragraph" w:styleId="af8">
    <w:name w:val="No Spacing"/>
    <w:uiPriority w:val="1"/>
    <w:qFormat/>
    <w:rsid w:val="00B8709D"/>
    <w:pPr>
      <w:spacing w:after="0" w:line="240" w:lineRule="auto"/>
    </w:pPr>
    <w:rPr>
      <w:rFonts w:ascii="Calibri" w:eastAsia="Times New Roman" w:hAnsi="Calibri" w:cs="Times New Roman"/>
      <w:lang w:val="uk-UA" w:eastAsia="uk-UA"/>
    </w:rPr>
  </w:style>
  <w:style w:type="paragraph" w:customStyle="1" w:styleId="Normalmy">
    <w:name w:val="Обычный.Обычный.Normal_my"/>
    <w:rsid w:val="00B8709D"/>
    <w:pPr>
      <w:widowControl w:val="0"/>
      <w:overflowPunct w:val="0"/>
      <w:autoSpaceDE w:val="0"/>
      <w:autoSpaceDN w:val="0"/>
      <w:adjustRightInd w:val="0"/>
      <w:spacing w:after="0" w:line="240" w:lineRule="auto"/>
      <w:jc w:val="right"/>
    </w:pPr>
    <w:rPr>
      <w:rFonts w:ascii="Times New Roman" w:eastAsia="Times New Roman" w:hAnsi="Times New Roman" w:cs="Times New Roman"/>
      <w:sz w:val="28"/>
      <w:szCs w:val="20"/>
      <w:lang w:val="hr-HR" w:eastAsia="ru-RU"/>
    </w:rPr>
  </w:style>
  <w:style w:type="paragraph" w:customStyle="1" w:styleId="Style79">
    <w:name w:val="Style79"/>
    <w:basedOn w:val="a0"/>
    <w:rsid w:val="00B8709D"/>
    <w:pPr>
      <w:widowControl w:val="0"/>
      <w:autoSpaceDE w:val="0"/>
      <w:autoSpaceDN w:val="0"/>
      <w:adjustRightInd w:val="0"/>
      <w:spacing w:line="187" w:lineRule="exact"/>
    </w:pPr>
  </w:style>
  <w:style w:type="character" w:customStyle="1" w:styleId="FontStyle156">
    <w:name w:val="Font Style156"/>
    <w:rsid w:val="00B8709D"/>
    <w:rPr>
      <w:rFonts w:ascii="Times New Roman" w:hAnsi="Times New Roman" w:cs="Times New Roman"/>
      <w:sz w:val="16"/>
      <w:szCs w:val="16"/>
    </w:rPr>
  </w:style>
  <w:style w:type="paragraph" w:customStyle="1" w:styleId="Default">
    <w:name w:val="Default"/>
    <w:rsid w:val="00B870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vps2">
    <w:name w:val="rvps2"/>
    <w:basedOn w:val="a0"/>
    <w:rsid w:val="00B8709D"/>
    <w:pPr>
      <w:spacing w:before="100" w:beforeAutospacing="1" w:after="100" w:afterAutospacing="1"/>
    </w:pPr>
  </w:style>
  <w:style w:type="paragraph" w:styleId="HTML">
    <w:name w:val="HTML Preformatted"/>
    <w:basedOn w:val="a0"/>
    <w:link w:val="HTML0"/>
    <w:unhideWhenUsed/>
    <w:rsid w:val="00B87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basedOn w:val="a1"/>
    <w:link w:val="HTML"/>
    <w:rsid w:val="00B8709D"/>
    <w:rPr>
      <w:rFonts w:ascii="Courier New" w:eastAsia="Times New Roman" w:hAnsi="Courier New" w:cs="Times New Roman"/>
      <w:sz w:val="20"/>
      <w:szCs w:val="20"/>
    </w:rPr>
  </w:style>
  <w:style w:type="paragraph" w:customStyle="1" w:styleId="af9">
    <w:name w:val="обычный"/>
    <w:basedOn w:val="a0"/>
    <w:rsid w:val="00B8709D"/>
    <w:rPr>
      <w:color w:val="000000"/>
      <w:sz w:val="20"/>
      <w:szCs w:val="20"/>
    </w:rPr>
  </w:style>
  <w:style w:type="paragraph" w:customStyle="1" w:styleId="211">
    <w:name w:val="Основной текст с отступом 21"/>
    <w:basedOn w:val="a0"/>
    <w:rsid w:val="00B8709D"/>
    <w:pPr>
      <w:widowControl w:val="0"/>
      <w:suppressAutoHyphens/>
      <w:autoSpaceDE w:val="0"/>
      <w:spacing w:line="312" w:lineRule="auto"/>
      <w:ind w:left="40" w:firstLine="520"/>
      <w:jc w:val="both"/>
    </w:pPr>
    <w:rPr>
      <w:szCs w:val="20"/>
      <w:lang w:val="uk-UA" w:eastAsia="ar-SA"/>
    </w:rPr>
  </w:style>
  <w:style w:type="character" w:customStyle="1" w:styleId="fontstyle01">
    <w:name w:val="fontstyle01"/>
    <w:rsid w:val="00B8709D"/>
    <w:rPr>
      <w:rFonts w:ascii="Times New Roman" w:hAnsi="Times New Roman" w:cs="Times New Roman" w:hint="default"/>
      <w:b w:val="0"/>
      <w:bCs w:val="0"/>
      <w:i w:val="0"/>
      <w:iCs w:val="0"/>
      <w:color w:val="000000"/>
      <w:sz w:val="28"/>
      <w:szCs w:val="28"/>
    </w:rPr>
  </w:style>
  <w:style w:type="character" w:customStyle="1" w:styleId="afa">
    <w:name w:val="Текст примечания Знак"/>
    <w:rsid w:val="00C941A1"/>
    <w:rPr>
      <w:lang w:val="uk-UA"/>
    </w:rPr>
  </w:style>
  <w:style w:type="character" w:customStyle="1" w:styleId="rvts9">
    <w:name w:val="rvts9"/>
    <w:basedOn w:val="a1"/>
    <w:rsid w:val="008A52C0"/>
  </w:style>
  <w:style w:type="character" w:customStyle="1" w:styleId="hwtze">
    <w:name w:val="hwtze"/>
    <w:basedOn w:val="a1"/>
    <w:rsid w:val="008A52C0"/>
  </w:style>
  <w:style w:type="character" w:customStyle="1" w:styleId="rynqvb">
    <w:name w:val="rynqvb"/>
    <w:basedOn w:val="a1"/>
    <w:rsid w:val="008A5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fask.com.ua/uploads/football_team/img/0000/28.jpg" TargetMode="External"/><Relationship Id="rId13" Type="http://schemas.openxmlformats.org/officeDocument/2006/relationships/hyperlink" Target="https://uu.edu.ua/upload/universitet/normativni_documenti/Osnovni_oficiyni_doc_UU/Upravlinnya_yakistyu/Quality_assurance.pdf" TargetMode="External"/><Relationship Id="rId18" Type="http://schemas.openxmlformats.org/officeDocument/2006/relationships/hyperlink" Target="http://zakon4.rada.gov.ua/laws/show/266-2015-&#1087;" TargetMode="External"/><Relationship Id="rId26" Type="http://schemas.openxmlformats.org/officeDocument/2006/relationships/hyperlink" Target="http://uis.unesco.org/sites/default/files/documents/international-standard-classification-of-education-isced-2011-en.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akon.rada.gov.ua/laws/show/z0880-19" TargetMode="External"/><Relationship Id="rId34"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7" Type="http://schemas.openxmlformats.org/officeDocument/2006/relationships/image" Target="media/image1.jpeg"/><Relationship Id="rId12" Type="http://schemas.openxmlformats.org/officeDocument/2006/relationships/hyperlink" Target="https://vo.uu.edu.ua/course/view.php?id=15181" TargetMode="External"/><Relationship Id="rId17" Type="http://schemas.openxmlformats.org/officeDocument/2006/relationships/hyperlink" Target="http://zakon5.rada.gov.ua/laws/show/1341-2011-&#1087;" TargetMode="External"/><Relationship Id="rId25" Type="http://schemas.openxmlformats.org/officeDocument/2006/relationships/hyperlink" Target="https://ihed.org.ua/wp-content/uploads/2018/10/04_2016_ESG_2015.pdf"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rada.gov.ua/rada/show/va327609-10" TargetMode="External"/><Relationship Id="rId20" Type="http://schemas.openxmlformats.org/officeDocument/2006/relationships/hyperlink" Target="https://naqa.gov.ua/" TargetMode="External"/><Relationship Id="rId29" Type="http://schemas.openxmlformats.org/officeDocument/2006/relationships/hyperlink" Target="http://uis.unesco.org/en/topic/international-standard-classification-education-isc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uu.edu.ua/upload/Osvita/Navch_metod_d_t/Standarti/016-spetsialna-osvita-mahistr.doc" TargetMode="External"/><Relationship Id="rId32" Type="http://schemas.openxmlformats.org/officeDocument/2006/relationships/hyperlink" Target="http://www.unideusto.org/tuningeu/" TargetMode="External"/><Relationship Id="rId37" Type="http://schemas.openxmlformats.org/officeDocument/2006/relationships/hyperlink" Target="https://uu.edu.ua/upload/Osvita/Organizaciya_navch_proc/Vibir_disciplin/Katalog_vibirkovih_disciplin.xlsx" TargetMode="External"/><Relationship Id="rId5" Type="http://schemas.openxmlformats.org/officeDocument/2006/relationships/footnotes" Target="footnotes.xml"/><Relationship Id="rId15" Type="http://schemas.openxmlformats.org/officeDocument/2006/relationships/hyperlink" Target="http://zakon5.rada.gov.ua/laws/show/2145-19" TargetMode="External"/><Relationship Id="rId23" Type="http://schemas.openxmlformats.org/officeDocument/2006/relationships/hyperlink" Target="https://uu.edu.ua/upload/Osvita/Navch_metod_d_t/Standarti/227-fizichna-terapiya-ergoterapiya-bakalavr.pdf" TargetMode="External"/><Relationship Id="rId28" Type="http://schemas.openxmlformats.org/officeDocument/2006/relationships/hyperlink" Target="http://uis.unesco.org/sites/default/files/documents/isced-fields-of-education-and-training-2013-en.pdf" TargetMode="External"/><Relationship Id="rId36"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10" Type="http://schemas.openxmlformats.org/officeDocument/2006/relationships/hyperlink" Target="https://uu.edu.ua/upload/Osvita/Organizaciya_navch_proc/Vibir_disciplin/Katalog_vibirkovih_disciplin.xlsx" TargetMode="External"/><Relationship Id="rId19" Type="http://schemas.openxmlformats.org/officeDocument/2006/relationships/hyperlink" Target="https://mon.gov.ua/storage/app/media/vyshcha/naukovo-metodychna_rada/2020-metod-rekomendacziyi.docx" TargetMode="External"/><Relationship Id="rId31" Type="http://schemas.openxmlformats.org/officeDocument/2006/relationships/hyperlink" Target="http://www.ehea.info/Upload/document/ministerial_declarations/EHEAParis2018_Communique_AppendixIII_952778.pdf" TargetMode="External"/><Relationship Id="rId4" Type="http://schemas.openxmlformats.org/officeDocument/2006/relationships/webSettings" Target="webSettings.xml"/><Relationship Id="rId9" Type="http://schemas.openxmlformats.org/officeDocument/2006/relationships/hyperlink" Target="https://ab.uu.edu.ua/NM_zabezpechennya_specialnostey_2023-24" TargetMode="External"/><Relationship Id="rId14" Type="http://schemas.openxmlformats.org/officeDocument/2006/relationships/hyperlink" Target="http://zakon4.rada.gov.ua/laws/show/1556-18" TargetMode="External"/><Relationship Id="rId22" Type="http://schemas.openxmlformats.org/officeDocument/2006/relationships/hyperlink" Target="http://uu.edu.ua/upload/universitet/normativni_documenti/Osnovni_oficiyni_doc_UU/Navch_metod_d-t/Polozh_pro_osvitni_programi.pdf" TargetMode="External"/><Relationship Id="rId27" Type="http://schemas.openxmlformats.org/officeDocument/2006/relationships/hyperlink" Target="http://uis.unesco.org/sites/default/files/documents/international-standard-classification-of-education-fields-of-education-and-training-2013-detailed-field-descriptions-2015-en.pdf" TargetMode="External"/><Relationship Id="rId30" Type="http://schemas.openxmlformats.org/officeDocument/2006/relationships/hyperlink" Target="https://ec.europa.eu/ploteus/content/descriptors-page" TargetMode="External"/><Relationship Id="rId35"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27</Pages>
  <Words>37008</Words>
  <Characters>21095</Characters>
  <Application>Microsoft Office Word</Application>
  <DocSecurity>0</DocSecurity>
  <Lines>175</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selector</cp:lastModifiedBy>
  <cp:revision>133</cp:revision>
  <dcterms:created xsi:type="dcterms:W3CDTF">2022-04-26T08:37:00Z</dcterms:created>
  <dcterms:modified xsi:type="dcterms:W3CDTF">2023-08-16T17:28:00Z</dcterms:modified>
</cp:coreProperties>
</file>