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1D97" w14:textId="77777777" w:rsidR="00383CBD" w:rsidRPr="002D1184" w:rsidRDefault="00F76981">
      <w:pPr>
        <w:jc w:val="center"/>
        <w:rPr>
          <w:b/>
          <w:sz w:val="28"/>
          <w:szCs w:val="28"/>
        </w:rPr>
      </w:pPr>
      <w:r w:rsidRPr="002D1184">
        <w:rPr>
          <w:rFonts w:ascii="Calibri" w:hAnsi="Calibri"/>
          <w:noProof/>
          <w:sz w:val="22"/>
          <w:szCs w:val="22"/>
        </w:rPr>
        <w:drawing>
          <wp:anchor distT="0" distB="0" distL="114300" distR="114300" simplePos="0" relativeHeight="251659264" behindDoc="0" locked="0" layoutInCell="1" allowOverlap="1" wp14:anchorId="18594209" wp14:editId="33471BBA">
            <wp:simplePos x="0" y="0"/>
            <wp:positionH relativeFrom="margin">
              <wp:posOffset>-313690</wp:posOffset>
            </wp:positionH>
            <wp:positionV relativeFrom="margin">
              <wp:posOffset>-145415</wp:posOffset>
            </wp:positionV>
            <wp:extent cx="1870710" cy="151765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0710" cy="1517650"/>
                    </a:xfrm>
                    <a:prstGeom prst="rect">
                      <a:avLst/>
                    </a:prstGeom>
                    <a:noFill/>
                  </pic:spPr>
                </pic:pic>
              </a:graphicData>
            </a:graphic>
          </wp:anchor>
        </w:drawing>
      </w:r>
      <w:r w:rsidRPr="002D1184">
        <w:rPr>
          <w:b/>
          <w:sz w:val="28"/>
          <w:szCs w:val="28"/>
        </w:rPr>
        <w:t>МІНІСТЕРСТВО ОСВІТИ І НАУКИ УКРАЇНИ</w:t>
      </w:r>
    </w:p>
    <w:p w14:paraId="35792018" w14:textId="77777777" w:rsidR="00383CBD" w:rsidRPr="002D1184" w:rsidRDefault="00383CBD">
      <w:pPr>
        <w:rPr>
          <w:b/>
          <w:sz w:val="28"/>
          <w:szCs w:val="28"/>
        </w:rPr>
      </w:pPr>
    </w:p>
    <w:p w14:paraId="099DC920" w14:textId="77777777" w:rsidR="00110D74" w:rsidRPr="00110D74" w:rsidRDefault="00110D74" w:rsidP="00110D74">
      <w:pPr>
        <w:jc w:val="center"/>
        <w:rPr>
          <w:b/>
          <w:sz w:val="28"/>
          <w:szCs w:val="28"/>
        </w:rPr>
      </w:pPr>
      <w:r w:rsidRPr="00110D74">
        <w:rPr>
          <w:b/>
          <w:sz w:val="28"/>
          <w:szCs w:val="28"/>
          <w:highlight w:val="yellow"/>
        </w:rPr>
        <w:t>ЗАКЛАД ВИЩОЇ ОСВІТИ «</w:t>
      </w:r>
      <w:r w:rsidRPr="00110D74">
        <w:rPr>
          <w:b/>
          <w:sz w:val="28"/>
          <w:szCs w:val="28"/>
        </w:rPr>
        <w:t>ВІДКРИТИЙ МІЖНАРОДНИЙ УНІВЕРСИТЕТ РОЗВИТКУ ЛЮДИНИ «УКРАЇНА»</w:t>
      </w:r>
    </w:p>
    <w:tbl>
      <w:tblPr>
        <w:tblW w:w="5244" w:type="dxa"/>
        <w:tblInd w:w="4644" w:type="dxa"/>
        <w:tblLook w:val="00A0" w:firstRow="1" w:lastRow="0" w:firstColumn="1" w:lastColumn="0" w:noHBand="0" w:noVBand="0"/>
      </w:tblPr>
      <w:tblGrid>
        <w:gridCol w:w="5244"/>
      </w:tblGrid>
      <w:tr w:rsidR="001F4083" w:rsidRPr="002D1184" w14:paraId="7AE4196B" w14:textId="77777777" w:rsidTr="00DF25AD">
        <w:tc>
          <w:tcPr>
            <w:tcW w:w="5244" w:type="dxa"/>
          </w:tcPr>
          <w:p w14:paraId="32304D5F" w14:textId="77777777" w:rsidR="001F4083" w:rsidRPr="002D1184" w:rsidRDefault="001F4083" w:rsidP="00DF25AD">
            <w:pPr>
              <w:pStyle w:val="a7"/>
              <w:spacing w:after="0"/>
              <w:ind w:left="0"/>
              <w:rPr>
                <w:sz w:val="28"/>
                <w:szCs w:val="28"/>
                <w:lang w:eastAsia="en-US"/>
              </w:rPr>
            </w:pPr>
            <w:r w:rsidRPr="002D1184">
              <w:rPr>
                <w:sz w:val="28"/>
                <w:szCs w:val="28"/>
                <w:lang w:eastAsia="en-US"/>
              </w:rPr>
              <w:t>ЗАТВЕРДЖЕНО</w:t>
            </w:r>
          </w:p>
          <w:p w14:paraId="0215016B" w14:textId="77777777" w:rsidR="001F4083" w:rsidRPr="002D1184" w:rsidRDefault="001F4083" w:rsidP="00DF25AD">
            <w:pPr>
              <w:pStyle w:val="a7"/>
              <w:spacing w:after="0"/>
              <w:ind w:left="0"/>
              <w:rPr>
                <w:sz w:val="28"/>
                <w:szCs w:val="28"/>
                <w:lang w:eastAsia="en-US"/>
              </w:rPr>
            </w:pPr>
          </w:p>
        </w:tc>
      </w:tr>
      <w:tr w:rsidR="001F4083" w:rsidRPr="002D1184" w14:paraId="4E50A9A5" w14:textId="77777777" w:rsidTr="00DF25AD">
        <w:tc>
          <w:tcPr>
            <w:tcW w:w="5244" w:type="dxa"/>
          </w:tcPr>
          <w:p w14:paraId="1BB01CE1" w14:textId="77777777" w:rsidR="001F4083" w:rsidRPr="002D1184" w:rsidRDefault="001F4083" w:rsidP="00DF25AD">
            <w:pPr>
              <w:pStyle w:val="a7"/>
              <w:spacing w:after="0"/>
              <w:ind w:left="0"/>
              <w:rPr>
                <w:sz w:val="28"/>
                <w:szCs w:val="28"/>
                <w:lang w:eastAsia="en-US"/>
              </w:rPr>
            </w:pPr>
            <w:r w:rsidRPr="002D1184">
              <w:rPr>
                <w:sz w:val="28"/>
                <w:szCs w:val="28"/>
                <w:lang w:eastAsia="en-US"/>
              </w:rPr>
              <w:t>Президент Відкритого міжнародного</w:t>
            </w:r>
          </w:p>
        </w:tc>
      </w:tr>
      <w:tr w:rsidR="001F4083" w:rsidRPr="002D1184" w14:paraId="2F71A329" w14:textId="77777777" w:rsidTr="00DF25AD">
        <w:tc>
          <w:tcPr>
            <w:tcW w:w="5244" w:type="dxa"/>
          </w:tcPr>
          <w:p w14:paraId="07890AD8" w14:textId="77777777" w:rsidR="001F4083" w:rsidRPr="002D1184" w:rsidRDefault="001F4083" w:rsidP="00DF25AD">
            <w:pPr>
              <w:pStyle w:val="a7"/>
              <w:spacing w:after="0"/>
              <w:ind w:left="0"/>
              <w:rPr>
                <w:sz w:val="28"/>
                <w:szCs w:val="28"/>
                <w:lang w:eastAsia="en-US"/>
              </w:rPr>
            </w:pPr>
            <w:r w:rsidRPr="002D1184">
              <w:rPr>
                <w:sz w:val="28"/>
                <w:szCs w:val="28"/>
                <w:lang w:eastAsia="en-US"/>
              </w:rPr>
              <w:t xml:space="preserve"> університету розвитку людини «Україна»</w:t>
            </w:r>
          </w:p>
        </w:tc>
      </w:tr>
      <w:tr w:rsidR="001F4083" w:rsidRPr="002D1184" w14:paraId="05E5D861" w14:textId="77777777" w:rsidTr="00DF25AD">
        <w:tc>
          <w:tcPr>
            <w:tcW w:w="5244" w:type="dxa"/>
          </w:tcPr>
          <w:p w14:paraId="358D398E" w14:textId="77777777" w:rsidR="001F4083" w:rsidRPr="002D1184" w:rsidRDefault="001F4083" w:rsidP="00DF25AD">
            <w:pPr>
              <w:pStyle w:val="a7"/>
              <w:spacing w:after="0"/>
              <w:ind w:left="0"/>
              <w:rPr>
                <w:sz w:val="28"/>
                <w:szCs w:val="28"/>
                <w:lang w:eastAsia="en-US"/>
              </w:rPr>
            </w:pPr>
          </w:p>
        </w:tc>
      </w:tr>
      <w:tr w:rsidR="001F4083" w:rsidRPr="002D1184" w14:paraId="7612229C" w14:textId="77777777" w:rsidTr="00DF25AD">
        <w:tc>
          <w:tcPr>
            <w:tcW w:w="5244" w:type="dxa"/>
          </w:tcPr>
          <w:p w14:paraId="5DAAA1E8" w14:textId="77777777" w:rsidR="001F4083" w:rsidRPr="002D1184" w:rsidRDefault="001F4083" w:rsidP="00DF25AD">
            <w:pPr>
              <w:pStyle w:val="a7"/>
              <w:spacing w:after="0"/>
              <w:ind w:left="0"/>
              <w:rPr>
                <w:sz w:val="28"/>
                <w:szCs w:val="28"/>
                <w:lang w:eastAsia="en-US"/>
              </w:rPr>
            </w:pPr>
            <w:r w:rsidRPr="002D1184">
              <w:rPr>
                <w:sz w:val="28"/>
                <w:szCs w:val="28"/>
                <w:lang w:eastAsia="en-US"/>
              </w:rPr>
              <w:t>_________________ Петро ТАЛАНЧУК</w:t>
            </w:r>
          </w:p>
        </w:tc>
      </w:tr>
    </w:tbl>
    <w:p w14:paraId="30C6B901" w14:textId="77777777" w:rsidR="00383CBD" w:rsidRPr="002D1184" w:rsidRDefault="00383CBD">
      <w:pPr>
        <w:jc w:val="center"/>
      </w:pPr>
    </w:p>
    <w:p w14:paraId="621A0F39" w14:textId="77777777" w:rsidR="00383CBD" w:rsidRPr="002D1184" w:rsidRDefault="00F76981" w:rsidP="00110D74">
      <w:pPr>
        <w:jc w:val="center"/>
        <w:rPr>
          <w:b/>
          <w:sz w:val="28"/>
          <w:szCs w:val="28"/>
        </w:rPr>
      </w:pPr>
      <w:r w:rsidRPr="002D1184">
        <w:rPr>
          <w:b/>
          <w:sz w:val="28"/>
          <w:szCs w:val="28"/>
        </w:rPr>
        <w:t>ОСВІТНЬО–ПРОФЕСІЙНА ПРОГРАМА</w:t>
      </w:r>
    </w:p>
    <w:p w14:paraId="14A697C2" w14:textId="2E8780B0" w:rsidR="00383CBD" w:rsidRPr="00110D74" w:rsidRDefault="00110D74" w:rsidP="00110D74">
      <w:pPr>
        <w:autoSpaceDE w:val="0"/>
        <w:autoSpaceDN w:val="0"/>
        <w:adjustRightInd w:val="0"/>
        <w:jc w:val="center"/>
        <w:rPr>
          <w:b/>
          <w:sz w:val="28"/>
          <w:szCs w:val="28"/>
        </w:rPr>
      </w:pPr>
      <w:r>
        <w:rPr>
          <w:b/>
          <w:sz w:val="28"/>
          <w:szCs w:val="28"/>
        </w:rPr>
        <w:t>«ІНФОРМАЦІЙНА, БІБЛІОТЕЧНА ТА АРХІВНА СПРАВА</w:t>
      </w:r>
      <w:r w:rsidR="00F76981" w:rsidRPr="00110D74">
        <w:rPr>
          <w:b/>
          <w:sz w:val="28"/>
          <w:szCs w:val="28"/>
        </w:rPr>
        <w:t>»</w:t>
      </w:r>
    </w:p>
    <w:p w14:paraId="56189C75" w14:textId="7B699F5D" w:rsidR="001F4083" w:rsidRPr="00110D74" w:rsidRDefault="007B406C" w:rsidP="00110D74">
      <w:pPr>
        <w:autoSpaceDE w:val="0"/>
        <w:autoSpaceDN w:val="0"/>
        <w:adjustRightInd w:val="0"/>
        <w:jc w:val="center"/>
        <w:rPr>
          <w:b/>
          <w:sz w:val="28"/>
          <w:szCs w:val="28"/>
          <w:u w:val="single"/>
          <w:lang w:val="ru-RU"/>
        </w:rPr>
      </w:pPr>
      <w:r>
        <w:rPr>
          <w:b/>
          <w:sz w:val="28"/>
          <w:szCs w:val="28"/>
        </w:rPr>
        <w:t>ID 19059</w:t>
      </w:r>
    </w:p>
    <w:p w14:paraId="09370A13" w14:textId="77777777" w:rsidR="00383CBD" w:rsidRPr="00110D74" w:rsidRDefault="00F76981" w:rsidP="00110D74">
      <w:pPr>
        <w:autoSpaceDE w:val="0"/>
        <w:autoSpaceDN w:val="0"/>
        <w:adjustRightInd w:val="0"/>
        <w:jc w:val="center"/>
        <w:rPr>
          <w:b/>
          <w:sz w:val="28"/>
          <w:szCs w:val="28"/>
        </w:rPr>
      </w:pPr>
      <w:r w:rsidRPr="00110D74">
        <w:rPr>
          <w:b/>
          <w:sz w:val="28"/>
          <w:szCs w:val="28"/>
        </w:rPr>
        <w:t>першого (бакалаврського) рівня вищої освіти</w:t>
      </w:r>
    </w:p>
    <w:p w14:paraId="1F8A3F04" w14:textId="2B78CD02" w:rsidR="00383CBD" w:rsidRDefault="00F76981" w:rsidP="00110D74">
      <w:pPr>
        <w:jc w:val="center"/>
        <w:rPr>
          <w:b/>
          <w:sz w:val="28"/>
          <w:szCs w:val="28"/>
        </w:rPr>
      </w:pPr>
      <w:r w:rsidRPr="00110D74">
        <w:rPr>
          <w:b/>
          <w:sz w:val="28"/>
          <w:szCs w:val="28"/>
        </w:rPr>
        <w:t>за спеціальністю 029 «Інформаційна, бібліотечна та архівна справа»</w:t>
      </w:r>
    </w:p>
    <w:p w14:paraId="545D8ABC" w14:textId="069DC631" w:rsidR="00110D74" w:rsidRPr="00110D74" w:rsidRDefault="00110D74" w:rsidP="00110D74">
      <w:pPr>
        <w:jc w:val="center"/>
        <w:rPr>
          <w:b/>
          <w:sz w:val="28"/>
          <w:szCs w:val="28"/>
        </w:rPr>
      </w:pPr>
      <w:proofErr w:type="spellStart"/>
      <w:r>
        <w:rPr>
          <w:b/>
          <w:sz w:val="28"/>
          <w:szCs w:val="28"/>
        </w:rPr>
        <w:t>Information</w:t>
      </w:r>
      <w:proofErr w:type="spellEnd"/>
      <w:r>
        <w:rPr>
          <w:b/>
          <w:sz w:val="28"/>
          <w:szCs w:val="28"/>
        </w:rPr>
        <w:t xml:space="preserve">, </w:t>
      </w:r>
      <w:r>
        <w:rPr>
          <w:b/>
          <w:sz w:val="28"/>
          <w:szCs w:val="28"/>
          <w:lang w:val="en-US"/>
        </w:rPr>
        <w:t>L</w:t>
      </w:r>
      <w:proofErr w:type="spellStart"/>
      <w:r>
        <w:rPr>
          <w:b/>
          <w:sz w:val="28"/>
          <w:szCs w:val="28"/>
        </w:rPr>
        <w:t>ibrary</w:t>
      </w:r>
      <w:proofErr w:type="spellEnd"/>
      <w:r>
        <w:rPr>
          <w:b/>
          <w:sz w:val="28"/>
          <w:szCs w:val="28"/>
        </w:rPr>
        <w:t xml:space="preserve"> </w:t>
      </w:r>
      <w:proofErr w:type="spellStart"/>
      <w:r>
        <w:rPr>
          <w:b/>
          <w:sz w:val="28"/>
          <w:szCs w:val="28"/>
        </w:rPr>
        <w:t>and</w:t>
      </w:r>
      <w:proofErr w:type="spellEnd"/>
      <w:r>
        <w:rPr>
          <w:b/>
          <w:sz w:val="28"/>
          <w:szCs w:val="28"/>
        </w:rPr>
        <w:t xml:space="preserve"> </w:t>
      </w:r>
      <w:r>
        <w:rPr>
          <w:b/>
          <w:sz w:val="28"/>
          <w:szCs w:val="28"/>
          <w:lang w:val="en-US"/>
        </w:rPr>
        <w:t>A</w:t>
      </w:r>
      <w:proofErr w:type="spellStart"/>
      <w:r w:rsidRPr="00110D74">
        <w:rPr>
          <w:b/>
          <w:sz w:val="28"/>
          <w:szCs w:val="28"/>
        </w:rPr>
        <w:t>rchival</w:t>
      </w:r>
      <w:proofErr w:type="spellEnd"/>
      <w:r w:rsidRPr="00110D74">
        <w:rPr>
          <w:b/>
          <w:sz w:val="28"/>
          <w:szCs w:val="28"/>
        </w:rPr>
        <w:t xml:space="preserve"> </w:t>
      </w:r>
      <w:r>
        <w:rPr>
          <w:b/>
          <w:sz w:val="28"/>
          <w:szCs w:val="28"/>
          <w:lang w:val="en-US"/>
        </w:rPr>
        <w:t>A</w:t>
      </w:r>
      <w:proofErr w:type="spellStart"/>
      <w:r w:rsidRPr="00110D74">
        <w:rPr>
          <w:b/>
          <w:sz w:val="28"/>
          <w:szCs w:val="28"/>
        </w:rPr>
        <w:t>ffairs</w:t>
      </w:r>
      <w:proofErr w:type="spellEnd"/>
    </w:p>
    <w:p w14:paraId="15A03434" w14:textId="77777777" w:rsidR="00383CBD" w:rsidRPr="00110D74" w:rsidRDefault="00F76981" w:rsidP="00110D74">
      <w:pPr>
        <w:jc w:val="center"/>
        <w:rPr>
          <w:b/>
          <w:i/>
          <w:sz w:val="28"/>
          <w:szCs w:val="28"/>
        </w:rPr>
      </w:pPr>
      <w:r w:rsidRPr="00110D74">
        <w:rPr>
          <w:b/>
          <w:sz w:val="28"/>
          <w:szCs w:val="28"/>
        </w:rPr>
        <w:t xml:space="preserve">галузі знань </w:t>
      </w:r>
      <w:r w:rsidR="00EE2750" w:rsidRPr="00110D74">
        <w:rPr>
          <w:b/>
          <w:sz w:val="28"/>
          <w:szCs w:val="28"/>
        </w:rPr>
        <w:t>02 «</w:t>
      </w:r>
      <w:r w:rsidR="00EE2750" w:rsidRPr="00110D74">
        <w:rPr>
          <w:b/>
          <w:sz w:val="28"/>
          <w:szCs w:val="28"/>
          <w:lang w:val="ru-RU"/>
        </w:rPr>
        <w:t xml:space="preserve">Культура </w:t>
      </w:r>
      <w:r w:rsidR="00EE2750" w:rsidRPr="00110D74">
        <w:rPr>
          <w:b/>
          <w:sz w:val="28"/>
          <w:szCs w:val="28"/>
        </w:rPr>
        <w:t>і мистецтво</w:t>
      </w:r>
      <w:r w:rsidRPr="00110D74">
        <w:rPr>
          <w:b/>
          <w:sz w:val="28"/>
          <w:szCs w:val="28"/>
        </w:rPr>
        <w:t>»</w:t>
      </w:r>
    </w:p>
    <w:p w14:paraId="3DFF67C3" w14:textId="77777777" w:rsidR="00383CBD" w:rsidRPr="00110D74" w:rsidRDefault="00F76981" w:rsidP="00110D74">
      <w:pPr>
        <w:jc w:val="center"/>
        <w:rPr>
          <w:b/>
          <w:sz w:val="28"/>
          <w:szCs w:val="28"/>
        </w:rPr>
      </w:pPr>
      <w:r w:rsidRPr="00110D74">
        <w:rPr>
          <w:b/>
          <w:sz w:val="28"/>
          <w:szCs w:val="28"/>
        </w:rPr>
        <w:t xml:space="preserve">Кваліфікація: </w:t>
      </w:r>
      <w:r w:rsidRPr="00110D74">
        <w:rPr>
          <w:b/>
          <w:i/>
          <w:sz w:val="28"/>
          <w:szCs w:val="28"/>
        </w:rPr>
        <w:t>бакалавр з інформаційної, бібліотечної та архівної справи</w:t>
      </w:r>
    </w:p>
    <w:p w14:paraId="09117642" w14:textId="77777777" w:rsidR="00110D74" w:rsidRPr="00110D74" w:rsidRDefault="00110D74" w:rsidP="00110D74">
      <w:pPr>
        <w:ind w:left="4253" w:right="-428"/>
        <w:rPr>
          <w:sz w:val="20"/>
          <w:szCs w:val="20"/>
        </w:rPr>
      </w:pPr>
      <w:r w:rsidRPr="00110D74">
        <w:rPr>
          <w:sz w:val="20"/>
          <w:szCs w:val="20"/>
        </w:rPr>
        <w:t>Затверджено зі змінами рішенням Вченої ради Відкритого міжнародного  університету розвитку людини «Україна»</w:t>
      </w:r>
    </w:p>
    <w:p w14:paraId="7DF275C0" w14:textId="77777777" w:rsidR="00110D74" w:rsidRPr="00110D74" w:rsidRDefault="00110D74" w:rsidP="00110D74">
      <w:pPr>
        <w:ind w:left="4253" w:right="-428"/>
        <w:rPr>
          <w:sz w:val="20"/>
          <w:szCs w:val="20"/>
        </w:rPr>
      </w:pPr>
      <w:r w:rsidRPr="00110D74">
        <w:rPr>
          <w:sz w:val="20"/>
          <w:szCs w:val="20"/>
        </w:rPr>
        <w:t xml:space="preserve">протокол </w:t>
      </w:r>
      <w:r w:rsidRPr="00110D74">
        <w:rPr>
          <w:sz w:val="20"/>
          <w:szCs w:val="20"/>
          <w:u w:val="single"/>
        </w:rPr>
        <w:t>№ 4 від 01 липня 2021 року</w:t>
      </w:r>
    </w:p>
    <w:p w14:paraId="599C344B" w14:textId="77777777" w:rsidR="00110D74" w:rsidRPr="00110D74" w:rsidRDefault="00110D74" w:rsidP="00110D74">
      <w:pPr>
        <w:ind w:left="4253" w:right="-428"/>
        <w:rPr>
          <w:sz w:val="20"/>
          <w:szCs w:val="20"/>
          <w:u w:val="single"/>
        </w:rPr>
      </w:pPr>
      <w:r w:rsidRPr="00110D74">
        <w:rPr>
          <w:sz w:val="20"/>
          <w:szCs w:val="20"/>
        </w:rPr>
        <w:t>Освітньо-професійна програма вводиться в дію наказом</w:t>
      </w:r>
    </w:p>
    <w:p w14:paraId="588F10AA" w14:textId="77777777" w:rsidR="00110D74" w:rsidRPr="00110D74" w:rsidRDefault="00110D74" w:rsidP="00110D74">
      <w:pPr>
        <w:ind w:left="4253" w:right="-428"/>
        <w:rPr>
          <w:sz w:val="20"/>
          <w:szCs w:val="20"/>
        </w:rPr>
      </w:pPr>
      <w:r w:rsidRPr="00110D74">
        <w:rPr>
          <w:sz w:val="20"/>
          <w:szCs w:val="20"/>
          <w:u w:val="single"/>
        </w:rPr>
        <w:t>від 01 липня 2021 року № 146</w:t>
      </w:r>
    </w:p>
    <w:p w14:paraId="037F276C" w14:textId="77777777" w:rsidR="00110D74" w:rsidRPr="00110D74" w:rsidRDefault="00110D74" w:rsidP="00110D74">
      <w:pPr>
        <w:ind w:left="4253" w:right="-428"/>
        <w:rPr>
          <w:sz w:val="20"/>
          <w:szCs w:val="20"/>
        </w:rPr>
      </w:pPr>
      <w:r w:rsidRPr="00110D74">
        <w:rPr>
          <w:sz w:val="20"/>
          <w:szCs w:val="20"/>
        </w:rPr>
        <w:t>Затверджено зі змінами рішенням Вченої ради Відкритого міжнародного  університету розвитку людини «Україна»</w:t>
      </w:r>
    </w:p>
    <w:p w14:paraId="40180FA9" w14:textId="77777777" w:rsidR="00110D74" w:rsidRPr="00110D74" w:rsidRDefault="00110D74" w:rsidP="00110D74">
      <w:pPr>
        <w:ind w:left="4253" w:right="-428"/>
        <w:rPr>
          <w:sz w:val="20"/>
          <w:szCs w:val="20"/>
        </w:rPr>
      </w:pPr>
      <w:r w:rsidRPr="00110D74">
        <w:rPr>
          <w:sz w:val="20"/>
          <w:szCs w:val="20"/>
        </w:rPr>
        <w:t xml:space="preserve">протокол </w:t>
      </w:r>
      <w:r w:rsidRPr="00110D74">
        <w:rPr>
          <w:sz w:val="20"/>
          <w:szCs w:val="20"/>
          <w:u w:val="single"/>
        </w:rPr>
        <w:t>№ 3 від 28 квітня 2022 року</w:t>
      </w:r>
    </w:p>
    <w:p w14:paraId="761D8D6C" w14:textId="77777777" w:rsidR="00110D74" w:rsidRPr="00110D74" w:rsidRDefault="00110D74" w:rsidP="00110D74">
      <w:pPr>
        <w:ind w:left="4253" w:right="-428"/>
        <w:rPr>
          <w:sz w:val="20"/>
          <w:szCs w:val="20"/>
        </w:rPr>
      </w:pPr>
      <w:r w:rsidRPr="00110D74">
        <w:rPr>
          <w:sz w:val="20"/>
          <w:szCs w:val="20"/>
        </w:rPr>
        <w:t>Освітньо-професійна програма вводиться в дію наказом</w:t>
      </w:r>
    </w:p>
    <w:p w14:paraId="66C76FED" w14:textId="77777777" w:rsidR="00110D74" w:rsidRPr="00110D74" w:rsidRDefault="00110D74" w:rsidP="00110D74">
      <w:pPr>
        <w:ind w:left="4253" w:right="-428"/>
        <w:rPr>
          <w:sz w:val="20"/>
          <w:szCs w:val="20"/>
          <w:u w:val="single"/>
        </w:rPr>
      </w:pPr>
      <w:r w:rsidRPr="00110D74">
        <w:rPr>
          <w:sz w:val="20"/>
          <w:szCs w:val="20"/>
          <w:u w:val="single"/>
        </w:rPr>
        <w:t>від 28 квітня 2022 року № 38</w:t>
      </w:r>
    </w:p>
    <w:p w14:paraId="0C1DD581" w14:textId="77777777" w:rsidR="00110D74" w:rsidRPr="00110D74" w:rsidRDefault="00110D74" w:rsidP="00110D74">
      <w:pPr>
        <w:ind w:left="4253" w:right="-428"/>
        <w:rPr>
          <w:sz w:val="20"/>
          <w:szCs w:val="20"/>
        </w:rPr>
      </w:pPr>
      <w:r w:rsidRPr="00110D74">
        <w:rPr>
          <w:sz w:val="20"/>
          <w:szCs w:val="20"/>
        </w:rPr>
        <w:t>Затверджено зі змінами рішенням Вченої ради Відкритого міжнародного  університету розвитку людини «Україна»</w:t>
      </w:r>
    </w:p>
    <w:p w14:paraId="6F9479BF" w14:textId="77777777" w:rsidR="00110D74" w:rsidRPr="00110D74" w:rsidRDefault="00110D74" w:rsidP="00110D74">
      <w:pPr>
        <w:ind w:left="4253" w:right="-428"/>
        <w:rPr>
          <w:sz w:val="20"/>
          <w:szCs w:val="20"/>
        </w:rPr>
      </w:pPr>
      <w:r w:rsidRPr="00110D74">
        <w:rPr>
          <w:sz w:val="20"/>
          <w:szCs w:val="20"/>
        </w:rPr>
        <w:t xml:space="preserve">протокол </w:t>
      </w:r>
      <w:r w:rsidRPr="00110D74">
        <w:rPr>
          <w:sz w:val="20"/>
          <w:szCs w:val="20"/>
          <w:u w:val="single"/>
        </w:rPr>
        <w:t>№ 3 від 27 квітня 2023 року</w:t>
      </w:r>
    </w:p>
    <w:p w14:paraId="2E0F83F5" w14:textId="77777777" w:rsidR="00110D74" w:rsidRPr="00110D74" w:rsidRDefault="00110D74" w:rsidP="00110D74">
      <w:pPr>
        <w:ind w:left="4253" w:right="-428"/>
        <w:rPr>
          <w:sz w:val="20"/>
          <w:szCs w:val="20"/>
        </w:rPr>
      </w:pPr>
      <w:r w:rsidRPr="00110D74">
        <w:rPr>
          <w:sz w:val="20"/>
          <w:szCs w:val="20"/>
        </w:rPr>
        <w:t>Освітньо-професійна програма вводиться в дію наказом</w:t>
      </w:r>
    </w:p>
    <w:p w14:paraId="24461351" w14:textId="77777777" w:rsidR="00110D74" w:rsidRPr="00110D74" w:rsidRDefault="00110D74" w:rsidP="00110D74">
      <w:pPr>
        <w:ind w:left="4253" w:right="-428"/>
        <w:rPr>
          <w:sz w:val="20"/>
          <w:szCs w:val="20"/>
          <w:u w:val="single"/>
        </w:rPr>
      </w:pPr>
      <w:r w:rsidRPr="00110D74">
        <w:rPr>
          <w:sz w:val="20"/>
          <w:szCs w:val="20"/>
          <w:u w:val="single"/>
        </w:rPr>
        <w:t>від 27 квітня 2023 року №53</w:t>
      </w:r>
    </w:p>
    <w:p w14:paraId="2F5FBE94" w14:textId="77777777" w:rsidR="00110D74" w:rsidRPr="00110D74" w:rsidRDefault="00110D74" w:rsidP="00110D74">
      <w:pPr>
        <w:ind w:left="4253"/>
        <w:rPr>
          <w:sz w:val="20"/>
          <w:szCs w:val="20"/>
        </w:rPr>
      </w:pPr>
      <w:r w:rsidRPr="00110D74">
        <w:rPr>
          <w:sz w:val="20"/>
          <w:szCs w:val="20"/>
        </w:rPr>
        <w:t>Затверджено зі змінами рішенням Вченої ради Відкритого міжнародного  університету розвитку людини «Україна»</w:t>
      </w:r>
    </w:p>
    <w:p w14:paraId="071EF76E" w14:textId="77777777" w:rsidR="00110D74" w:rsidRPr="00110D74" w:rsidRDefault="00110D74" w:rsidP="00110D74">
      <w:pPr>
        <w:ind w:left="4253"/>
        <w:rPr>
          <w:sz w:val="20"/>
          <w:szCs w:val="20"/>
        </w:rPr>
      </w:pPr>
      <w:r w:rsidRPr="00110D74">
        <w:rPr>
          <w:sz w:val="20"/>
          <w:szCs w:val="20"/>
        </w:rPr>
        <w:t xml:space="preserve">протокол </w:t>
      </w:r>
      <w:r w:rsidRPr="00110D74">
        <w:rPr>
          <w:sz w:val="20"/>
          <w:szCs w:val="20"/>
          <w:u w:val="single"/>
        </w:rPr>
        <w:t>№ 3 від 26 квітня 2024 року</w:t>
      </w:r>
    </w:p>
    <w:p w14:paraId="4A06EB43" w14:textId="77777777" w:rsidR="00110D74" w:rsidRPr="00110D74" w:rsidRDefault="00110D74" w:rsidP="00110D74">
      <w:pPr>
        <w:ind w:left="4253"/>
        <w:rPr>
          <w:sz w:val="20"/>
          <w:szCs w:val="20"/>
        </w:rPr>
      </w:pPr>
      <w:r w:rsidRPr="00110D74">
        <w:rPr>
          <w:sz w:val="20"/>
          <w:szCs w:val="20"/>
        </w:rPr>
        <w:t>Освітньо-професійна програма вводиться</w:t>
      </w:r>
    </w:p>
    <w:p w14:paraId="067C3AF1" w14:textId="77777777" w:rsidR="00110D74" w:rsidRPr="00110D74" w:rsidRDefault="00110D74" w:rsidP="00110D74">
      <w:pPr>
        <w:ind w:left="4253"/>
        <w:rPr>
          <w:sz w:val="20"/>
          <w:szCs w:val="20"/>
          <w:u w:val="single"/>
        </w:rPr>
      </w:pPr>
      <w:r w:rsidRPr="00110D74">
        <w:rPr>
          <w:sz w:val="20"/>
          <w:szCs w:val="20"/>
        </w:rPr>
        <w:t>в дію наказом</w:t>
      </w:r>
      <w:r w:rsidRPr="00110D74">
        <w:rPr>
          <w:sz w:val="20"/>
          <w:szCs w:val="20"/>
          <w:u w:val="single"/>
        </w:rPr>
        <w:t xml:space="preserve"> від 26 квітня 2024 року № 37</w:t>
      </w:r>
    </w:p>
    <w:p w14:paraId="66EDDB9B" w14:textId="77777777" w:rsidR="00110D74" w:rsidRPr="00110D74" w:rsidRDefault="00110D74" w:rsidP="00110D74">
      <w:pPr>
        <w:ind w:left="4253"/>
        <w:rPr>
          <w:sz w:val="20"/>
          <w:szCs w:val="20"/>
        </w:rPr>
      </w:pPr>
      <w:r w:rsidRPr="00110D74">
        <w:rPr>
          <w:sz w:val="20"/>
          <w:szCs w:val="20"/>
        </w:rPr>
        <w:t>Затверджено зі змінами рішенням Вченої ради Відкритого міжнародного  університету розвитку людини «Україна»</w:t>
      </w:r>
    </w:p>
    <w:p w14:paraId="4E0EC204" w14:textId="77777777" w:rsidR="00110D74" w:rsidRPr="00110D74" w:rsidRDefault="00110D74" w:rsidP="00110D74">
      <w:pPr>
        <w:ind w:left="4253"/>
        <w:rPr>
          <w:sz w:val="20"/>
          <w:szCs w:val="20"/>
          <w:u w:val="single"/>
        </w:rPr>
      </w:pPr>
      <w:r w:rsidRPr="00110D74">
        <w:rPr>
          <w:sz w:val="20"/>
          <w:szCs w:val="20"/>
        </w:rPr>
        <w:t xml:space="preserve">протокол </w:t>
      </w:r>
      <w:r w:rsidRPr="00110D74">
        <w:rPr>
          <w:sz w:val="20"/>
          <w:szCs w:val="20"/>
          <w:u w:val="single"/>
        </w:rPr>
        <w:t>№ 4 від 01 липня 2024 року</w:t>
      </w:r>
    </w:p>
    <w:p w14:paraId="27360532" w14:textId="77777777" w:rsidR="00110D74" w:rsidRPr="00110D74" w:rsidRDefault="00110D74" w:rsidP="00110D74">
      <w:pPr>
        <w:ind w:left="4253"/>
        <w:rPr>
          <w:sz w:val="20"/>
          <w:szCs w:val="20"/>
        </w:rPr>
      </w:pPr>
      <w:r w:rsidRPr="00110D74">
        <w:rPr>
          <w:sz w:val="20"/>
          <w:szCs w:val="20"/>
        </w:rPr>
        <w:t>Освітньо-професійна програма вводиться в дію наказом</w:t>
      </w:r>
    </w:p>
    <w:p w14:paraId="5E721EA9" w14:textId="77777777" w:rsidR="00110D74" w:rsidRPr="00110D74" w:rsidRDefault="00110D74" w:rsidP="00110D74">
      <w:pPr>
        <w:ind w:left="4253"/>
        <w:rPr>
          <w:b/>
          <w:sz w:val="28"/>
          <w:szCs w:val="28"/>
        </w:rPr>
      </w:pPr>
      <w:r w:rsidRPr="00110D74">
        <w:rPr>
          <w:sz w:val="20"/>
          <w:szCs w:val="20"/>
          <w:u w:val="single"/>
        </w:rPr>
        <w:t>від 01 липня 2024 року № 69</w:t>
      </w:r>
    </w:p>
    <w:p w14:paraId="5B0F2EE1" w14:textId="77777777" w:rsidR="00110D74" w:rsidRPr="00110D74" w:rsidRDefault="00110D74" w:rsidP="00110D74">
      <w:pPr>
        <w:ind w:left="4253"/>
        <w:rPr>
          <w:sz w:val="20"/>
          <w:szCs w:val="20"/>
          <w:highlight w:val="green"/>
        </w:rPr>
      </w:pPr>
      <w:r w:rsidRPr="00110D74">
        <w:rPr>
          <w:sz w:val="20"/>
          <w:szCs w:val="20"/>
          <w:highlight w:val="green"/>
        </w:rPr>
        <w:t>Затверджено зі змінами рішенням Вченої ради Відкритого міжнародного  університету розвитку людини «Україна»</w:t>
      </w:r>
    </w:p>
    <w:p w14:paraId="708666BF" w14:textId="77777777" w:rsidR="00110D74" w:rsidRPr="00110D74" w:rsidRDefault="00110D74" w:rsidP="00110D74">
      <w:pPr>
        <w:ind w:left="4253"/>
        <w:rPr>
          <w:sz w:val="20"/>
          <w:szCs w:val="20"/>
          <w:highlight w:val="green"/>
          <w:u w:val="single"/>
        </w:rPr>
      </w:pPr>
      <w:r w:rsidRPr="00110D74">
        <w:rPr>
          <w:sz w:val="20"/>
          <w:szCs w:val="20"/>
          <w:highlight w:val="green"/>
        </w:rPr>
        <w:t xml:space="preserve">протокол </w:t>
      </w:r>
      <w:r w:rsidRPr="00110D74">
        <w:rPr>
          <w:sz w:val="20"/>
          <w:szCs w:val="20"/>
          <w:highlight w:val="green"/>
          <w:u w:val="single"/>
        </w:rPr>
        <w:t>№ 3 від 24 квітня 2025 року</w:t>
      </w:r>
    </w:p>
    <w:p w14:paraId="6F2094A3" w14:textId="77777777" w:rsidR="00110D74" w:rsidRPr="00110D74" w:rsidRDefault="00110D74" w:rsidP="00110D74">
      <w:pPr>
        <w:ind w:left="4253"/>
        <w:rPr>
          <w:sz w:val="20"/>
          <w:szCs w:val="20"/>
          <w:highlight w:val="green"/>
        </w:rPr>
      </w:pPr>
      <w:r w:rsidRPr="00110D74">
        <w:rPr>
          <w:sz w:val="20"/>
          <w:szCs w:val="20"/>
          <w:highlight w:val="green"/>
        </w:rPr>
        <w:t>Освітньо-професійна програма вводиться в дію наказом</w:t>
      </w:r>
    </w:p>
    <w:p w14:paraId="4FF316BE" w14:textId="77777777" w:rsidR="00110D74" w:rsidRPr="00110D74" w:rsidRDefault="00110D74" w:rsidP="00110D74">
      <w:pPr>
        <w:ind w:left="4253"/>
        <w:rPr>
          <w:sz w:val="20"/>
          <w:szCs w:val="20"/>
        </w:rPr>
      </w:pPr>
      <w:r w:rsidRPr="00110D74">
        <w:rPr>
          <w:sz w:val="20"/>
          <w:szCs w:val="20"/>
          <w:highlight w:val="green"/>
          <w:u w:val="single"/>
        </w:rPr>
        <w:t>від 24 квітня 2025 року № 51</w:t>
      </w:r>
    </w:p>
    <w:p w14:paraId="432EF7AE" w14:textId="77777777" w:rsidR="00110D74" w:rsidRPr="00110D74" w:rsidRDefault="00110D74" w:rsidP="00110D74">
      <w:pPr>
        <w:jc w:val="center"/>
        <w:rPr>
          <w:sz w:val="28"/>
          <w:szCs w:val="28"/>
        </w:rPr>
      </w:pPr>
      <w:r w:rsidRPr="00110D74">
        <w:rPr>
          <w:sz w:val="28"/>
          <w:szCs w:val="28"/>
        </w:rPr>
        <w:t>Київ – 2024</w:t>
      </w:r>
    </w:p>
    <w:p w14:paraId="58C0729A" w14:textId="7EF49BFF" w:rsidR="00383CBD" w:rsidRPr="001316BC" w:rsidRDefault="00383CBD">
      <w:pPr>
        <w:jc w:val="center"/>
        <w:rPr>
          <w:sz w:val="28"/>
          <w:szCs w:val="28"/>
        </w:rPr>
        <w:sectPr w:rsidR="00383CBD" w:rsidRPr="001316BC">
          <w:pgSz w:w="11906" w:h="16838"/>
          <w:pgMar w:top="1134" w:right="850" w:bottom="1134" w:left="1701" w:header="709" w:footer="406" w:gutter="0"/>
          <w:cols w:space="720"/>
        </w:sectPr>
      </w:pPr>
    </w:p>
    <w:p w14:paraId="69F95935" w14:textId="77777777" w:rsidR="00383CBD" w:rsidRPr="002D1184" w:rsidRDefault="00F76981">
      <w:pPr>
        <w:pStyle w:val="a7"/>
        <w:spacing w:after="0"/>
        <w:ind w:left="0"/>
        <w:jc w:val="center"/>
        <w:rPr>
          <w:b/>
          <w:sz w:val="28"/>
          <w:szCs w:val="28"/>
        </w:rPr>
      </w:pPr>
      <w:r w:rsidRPr="002D1184">
        <w:rPr>
          <w:b/>
          <w:sz w:val="28"/>
          <w:szCs w:val="28"/>
        </w:rPr>
        <w:lastRenderedPageBreak/>
        <w:t>ЛИСТ ПОГОДЖЕННЯ</w:t>
      </w:r>
      <w:r w:rsidRPr="002D1184">
        <w:rPr>
          <w:b/>
          <w:sz w:val="28"/>
          <w:szCs w:val="28"/>
        </w:rPr>
        <w:br/>
        <w:t xml:space="preserve">освітньо-професійної програми </w:t>
      </w:r>
      <w:r w:rsidRPr="002D1184">
        <w:rPr>
          <w:b/>
          <w:sz w:val="28"/>
          <w:szCs w:val="28"/>
        </w:rPr>
        <w:br/>
      </w:r>
      <w:r w:rsidRPr="002D1184">
        <w:rPr>
          <w:b/>
          <w:bCs/>
          <w:sz w:val="28"/>
          <w:szCs w:val="28"/>
        </w:rPr>
        <w:t>029 «Інформаційна, бібліотечна та архівна справа»</w:t>
      </w:r>
    </w:p>
    <w:p w14:paraId="1DE0293D" w14:textId="77777777" w:rsidR="00383CBD" w:rsidRPr="002D1184" w:rsidRDefault="00383CBD">
      <w:pPr>
        <w:pStyle w:val="a7"/>
        <w:spacing w:after="0" w:line="360" w:lineRule="auto"/>
        <w:ind w:left="0"/>
        <w:jc w:val="center"/>
        <w:rPr>
          <w:b/>
          <w:sz w:val="28"/>
          <w:szCs w:val="28"/>
        </w:rPr>
      </w:pPr>
    </w:p>
    <w:tbl>
      <w:tblPr>
        <w:tblW w:w="10166" w:type="dxa"/>
        <w:tblLayout w:type="fixed"/>
        <w:tblLook w:val="04A0" w:firstRow="1" w:lastRow="0" w:firstColumn="1" w:lastColumn="0" w:noHBand="0" w:noVBand="1"/>
      </w:tblPr>
      <w:tblGrid>
        <w:gridCol w:w="108"/>
        <w:gridCol w:w="5103"/>
        <w:gridCol w:w="142"/>
        <w:gridCol w:w="1557"/>
        <w:gridCol w:w="139"/>
        <w:gridCol w:w="2375"/>
        <w:gridCol w:w="742"/>
      </w:tblGrid>
      <w:tr w:rsidR="00937C71" w:rsidRPr="002D1184" w14:paraId="20B29FFF" w14:textId="77777777" w:rsidTr="00E67ACB">
        <w:tc>
          <w:tcPr>
            <w:tcW w:w="5211" w:type="dxa"/>
            <w:gridSpan w:val="2"/>
            <w:shd w:val="clear" w:color="auto" w:fill="auto"/>
          </w:tcPr>
          <w:p w14:paraId="3B9ABA9D" w14:textId="77777777" w:rsidR="00937C71" w:rsidRPr="002D1184" w:rsidRDefault="00937C71" w:rsidP="00937C71">
            <w:pPr>
              <w:spacing w:line="360" w:lineRule="auto"/>
              <w:ind w:right="-2"/>
              <w:rPr>
                <w:color w:val="000000"/>
                <w:sz w:val="28"/>
                <w:szCs w:val="28"/>
              </w:rPr>
            </w:pPr>
          </w:p>
          <w:p w14:paraId="39F5EE61" w14:textId="77777777" w:rsidR="00937C71" w:rsidRPr="002D1184" w:rsidRDefault="00937C71" w:rsidP="00937C71">
            <w:pPr>
              <w:spacing w:line="360" w:lineRule="auto"/>
              <w:ind w:right="-2"/>
              <w:rPr>
                <w:color w:val="000000"/>
                <w:sz w:val="28"/>
                <w:szCs w:val="28"/>
              </w:rPr>
            </w:pPr>
            <w:r w:rsidRPr="002D1184">
              <w:rPr>
                <w:color w:val="000000"/>
                <w:sz w:val="28"/>
                <w:szCs w:val="28"/>
              </w:rPr>
              <w:t xml:space="preserve">Проректор з </w:t>
            </w:r>
            <w:r w:rsidRPr="002D1184">
              <w:rPr>
                <w:sz w:val="28"/>
                <w:szCs w:val="28"/>
              </w:rPr>
              <w:t>освітньої діяльності</w:t>
            </w:r>
          </w:p>
        </w:tc>
        <w:tc>
          <w:tcPr>
            <w:tcW w:w="1838" w:type="dxa"/>
            <w:gridSpan w:val="3"/>
            <w:shd w:val="clear" w:color="auto" w:fill="auto"/>
          </w:tcPr>
          <w:p w14:paraId="2AC6D4CF" w14:textId="77777777" w:rsidR="00937C71" w:rsidRPr="002D1184" w:rsidRDefault="00937C71" w:rsidP="00937C71">
            <w:pPr>
              <w:spacing w:line="360" w:lineRule="auto"/>
              <w:jc w:val="center"/>
              <w:rPr>
                <w:sz w:val="28"/>
                <w:szCs w:val="28"/>
              </w:rPr>
            </w:pPr>
          </w:p>
          <w:p w14:paraId="28DECD50" w14:textId="77777777" w:rsidR="00937C71" w:rsidRPr="002D1184" w:rsidRDefault="00937C71" w:rsidP="00937C71">
            <w:pPr>
              <w:spacing w:line="360" w:lineRule="auto"/>
              <w:jc w:val="center"/>
              <w:rPr>
                <w:sz w:val="28"/>
                <w:szCs w:val="28"/>
              </w:rPr>
            </w:pPr>
            <w:r w:rsidRPr="002D1184">
              <w:rPr>
                <w:sz w:val="28"/>
                <w:szCs w:val="28"/>
              </w:rPr>
              <w:t>_________</w:t>
            </w:r>
          </w:p>
        </w:tc>
        <w:tc>
          <w:tcPr>
            <w:tcW w:w="3117" w:type="dxa"/>
            <w:gridSpan w:val="2"/>
            <w:shd w:val="clear" w:color="auto" w:fill="auto"/>
          </w:tcPr>
          <w:p w14:paraId="06772DD0" w14:textId="77777777" w:rsidR="00937C71" w:rsidRPr="002D1184" w:rsidRDefault="00937C71" w:rsidP="00937C71">
            <w:pPr>
              <w:spacing w:line="360" w:lineRule="auto"/>
              <w:ind w:right="-2"/>
              <w:rPr>
                <w:sz w:val="28"/>
                <w:szCs w:val="28"/>
              </w:rPr>
            </w:pPr>
          </w:p>
          <w:p w14:paraId="25253D6F" w14:textId="77777777" w:rsidR="00937C71" w:rsidRPr="002D1184" w:rsidRDefault="00937C71" w:rsidP="00937C71">
            <w:pPr>
              <w:spacing w:line="360" w:lineRule="auto"/>
              <w:ind w:right="-2"/>
              <w:rPr>
                <w:sz w:val="28"/>
                <w:szCs w:val="28"/>
              </w:rPr>
            </w:pPr>
            <w:r w:rsidRPr="002D1184">
              <w:rPr>
                <w:sz w:val="28"/>
                <w:szCs w:val="28"/>
              </w:rPr>
              <w:t>Оксана КОЛЯДА</w:t>
            </w:r>
          </w:p>
        </w:tc>
      </w:tr>
      <w:tr w:rsidR="00937C71" w:rsidRPr="002D1184" w14:paraId="3D561428" w14:textId="77777777" w:rsidTr="00E67ACB">
        <w:tc>
          <w:tcPr>
            <w:tcW w:w="5211" w:type="dxa"/>
            <w:gridSpan w:val="2"/>
            <w:shd w:val="clear" w:color="auto" w:fill="auto"/>
          </w:tcPr>
          <w:p w14:paraId="7FB0B6D9" w14:textId="77777777" w:rsidR="00937C71" w:rsidRPr="002D1184" w:rsidRDefault="00937C71" w:rsidP="00937C71">
            <w:pPr>
              <w:spacing w:line="360" w:lineRule="auto"/>
              <w:ind w:right="-2"/>
              <w:rPr>
                <w:color w:val="000000"/>
                <w:sz w:val="28"/>
                <w:szCs w:val="28"/>
              </w:rPr>
            </w:pPr>
          </w:p>
          <w:p w14:paraId="3963B265" w14:textId="77777777" w:rsidR="00937C71" w:rsidRPr="002D1184" w:rsidRDefault="00937C71" w:rsidP="00937C71">
            <w:pPr>
              <w:spacing w:line="360" w:lineRule="auto"/>
              <w:ind w:right="-2"/>
              <w:rPr>
                <w:color w:val="000000"/>
                <w:sz w:val="28"/>
                <w:szCs w:val="28"/>
              </w:rPr>
            </w:pPr>
            <w:r w:rsidRPr="002D1184">
              <w:rPr>
                <w:color w:val="000000"/>
                <w:sz w:val="28"/>
                <w:szCs w:val="28"/>
              </w:rPr>
              <w:t xml:space="preserve">Начальник відділу методичної роботи </w:t>
            </w:r>
          </w:p>
        </w:tc>
        <w:tc>
          <w:tcPr>
            <w:tcW w:w="1838" w:type="dxa"/>
            <w:gridSpan w:val="3"/>
            <w:shd w:val="clear" w:color="auto" w:fill="auto"/>
          </w:tcPr>
          <w:p w14:paraId="40BFA76E" w14:textId="77777777" w:rsidR="00937C71" w:rsidRPr="002D1184" w:rsidRDefault="00937C71" w:rsidP="00937C71">
            <w:pPr>
              <w:spacing w:line="360" w:lineRule="auto"/>
              <w:rPr>
                <w:sz w:val="28"/>
                <w:szCs w:val="28"/>
              </w:rPr>
            </w:pPr>
          </w:p>
          <w:p w14:paraId="1386FF87" w14:textId="77777777" w:rsidR="00937C71" w:rsidRPr="002D1184" w:rsidRDefault="00937C71" w:rsidP="00937C71">
            <w:pPr>
              <w:spacing w:line="360" w:lineRule="auto"/>
              <w:jc w:val="center"/>
              <w:rPr>
                <w:sz w:val="28"/>
                <w:szCs w:val="28"/>
              </w:rPr>
            </w:pPr>
            <w:r w:rsidRPr="002D1184">
              <w:rPr>
                <w:sz w:val="28"/>
                <w:szCs w:val="28"/>
              </w:rPr>
              <w:t>_________</w:t>
            </w:r>
          </w:p>
        </w:tc>
        <w:tc>
          <w:tcPr>
            <w:tcW w:w="3117" w:type="dxa"/>
            <w:gridSpan w:val="2"/>
            <w:shd w:val="clear" w:color="auto" w:fill="auto"/>
          </w:tcPr>
          <w:p w14:paraId="3D05AC58" w14:textId="77777777" w:rsidR="00937C71" w:rsidRPr="002D1184" w:rsidRDefault="00937C71" w:rsidP="00937C71">
            <w:pPr>
              <w:spacing w:line="360" w:lineRule="auto"/>
              <w:ind w:right="-2"/>
              <w:rPr>
                <w:sz w:val="28"/>
                <w:szCs w:val="28"/>
              </w:rPr>
            </w:pPr>
          </w:p>
          <w:p w14:paraId="1DB17EB1" w14:textId="77777777" w:rsidR="00937C71" w:rsidRPr="002D1184" w:rsidRDefault="00937C71" w:rsidP="00937C71">
            <w:pPr>
              <w:spacing w:line="360" w:lineRule="auto"/>
              <w:ind w:right="-2"/>
              <w:rPr>
                <w:sz w:val="28"/>
                <w:szCs w:val="28"/>
              </w:rPr>
            </w:pPr>
            <w:r w:rsidRPr="002D1184">
              <w:rPr>
                <w:sz w:val="28"/>
                <w:szCs w:val="28"/>
              </w:rPr>
              <w:t>Вікторія БАУЛА</w:t>
            </w:r>
          </w:p>
        </w:tc>
      </w:tr>
      <w:tr w:rsidR="00937C71" w:rsidRPr="002D1184" w14:paraId="6C50A23A" w14:textId="77777777" w:rsidTr="00E67ACB">
        <w:tc>
          <w:tcPr>
            <w:tcW w:w="5211" w:type="dxa"/>
            <w:gridSpan w:val="2"/>
            <w:shd w:val="clear" w:color="auto" w:fill="auto"/>
          </w:tcPr>
          <w:p w14:paraId="2A5023CA" w14:textId="77777777" w:rsidR="00937C71" w:rsidRPr="002D1184" w:rsidRDefault="00937C71" w:rsidP="00937C71">
            <w:pPr>
              <w:ind w:right="-2"/>
              <w:rPr>
                <w:color w:val="000000"/>
                <w:sz w:val="28"/>
                <w:szCs w:val="28"/>
              </w:rPr>
            </w:pPr>
          </w:p>
          <w:p w14:paraId="5F79CD61" w14:textId="2BBAA187" w:rsidR="00937C71" w:rsidRPr="002D1184" w:rsidRDefault="00937C71" w:rsidP="005E19D9">
            <w:pPr>
              <w:ind w:right="-2"/>
              <w:rPr>
                <w:sz w:val="28"/>
                <w:szCs w:val="28"/>
              </w:rPr>
            </w:pPr>
            <w:r w:rsidRPr="002D1184">
              <w:rPr>
                <w:color w:val="000000"/>
                <w:sz w:val="28"/>
                <w:szCs w:val="28"/>
              </w:rPr>
              <w:t>Голова Науково-методичного об’єднання з</w:t>
            </w:r>
            <w:r w:rsidR="005E19D9">
              <w:rPr>
                <w:color w:val="000000"/>
                <w:sz w:val="28"/>
                <w:szCs w:val="28"/>
              </w:rPr>
              <w:t xml:space="preserve"> туризму,</w:t>
            </w:r>
            <w:r w:rsidRPr="002D1184">
              <w:rPr>
                <w:color w:val="000000"/>
                <w:sz w:val="28"/>
                <w:szCs w:val="28"/>
              </w:rPr>
              <w:t xml:space="preserve"> культури</w:t>
            </w:r>
            <w:r w:rsidR="005E19D9">
              <w:rPr>
                <w:color w:val="000000"/>
                <w:sz w:val="28"/>
                <w:szCs w:val="28"/>
              </w:rPr>
              <w:t xml:space="preserve"> та </w:t>
            </w:r>
            <w:proofErr w:type="spellStart"/>
            <w:r w:rsidR="005E19D9">
              <w:rPr>
                <w:color w:val="000000"/>
                <w:sz w:val="28"/>
                <w:szCs w:val="28"/>
              </w:rPr>
              <w:t>документно</w:t>
            </w:r>
            <w:proofErr w:type="spellEnd"/>
            <w:r w:rsidR="005E19D9">
              <w:rPr>
                <w:color w:val="000000"/>
                <w:sz w:val="28"/>
                <w:szCs w:val="28"/>
              </w:rPr>
              <w:t>-інформаційних комунікацій</w:t>
            </w:r>
          </w:p>
        </w:tc>
        <w:tc>
          <w:tcPr>
            <w:tcW w:w="1838" w:type="dxa"/>
            <w:gridSpan w:val="3"/>
            <w:shd w:val="clear" w:color="auto" w:fill="auto"/>
            <w:vAlign w:val="bottom"/>
          </w:tcPr>
          <w:p w14:paraId="5EC8E9A3" w14:textId="77777777" w:rsidR="00937C71" w:rsidRPr="002D1184" w:rsidRDefault="00937C71" w:rsidP="00937C71">
            <w:pPr>
              <w:spacing w:before="120"/>
              <w:jc w:val="center"/>
              <w:rPr>
                <w:sz w:val="28"/>
                <w:szCs w:val="28"/>
              </w:rPr>
            </w:pPr>
          </w:p>
          <w:p w14:paraId="5CB80587" w14:textId="77777777" w:rsidR="00937C71" w:rsidRPr="002D1184" w:rsidRDefault="00937C71" w:rsidP="00937C71">
            <w:pPr>
              <w:jc w:val="center"/>
              <w:rPr>
                <w:sz w:val="28"/>
                <w:szCs w:val="28"/>
              </w:rPr>
            </w:pPr>
            <w:r w:rsidRPr="002D1184">
              <w:rPr>
                <w:sz w:val="28"/>
                <w:szCs w:val="28"/>
              </w:rPr>
              <w:t>_________</w:t>
            </w:r>
          </w:p>
          <w:p w14:paraId="1AB8FACA" w14:textId="77777777" w:rsidR="00937C71" w:rsidRPr="002D1184" w:rsidRDefault="00937C71" w:rsidP="00937C71">
            <w:pPr>
              <w:ind w:right="-2"/>
              <w:jc w:val="center"/>
              <w:rPr>
                <w:sz w:val="28"/>
                <w:szCs w:val="28"/>
              </w:rPr>
            </w:pPr>
          </w:p>
        </w:tc>
        <w:tc>
          <w:tcPr>
            <w:tcW w:w="3117" w:type="dxa"/>
            <w:gridSpan w:val="2"/>
            <w:shd w:val="clear" w:color="auto" w:fill="auto"/>
          </w:tcPr>
          <w:p w14:paraId="4579DCB1" w14:textId="77777777" w:rsidR="00937C71" w:rsidRPr="002D1184" w:rsidRDefault="00937C71" w:rsidP="00937C71">
            <w:pPr>
              <w:ind w:right="-2"/>
              <w:rPr>
                <w:sz w:val="28"/>
                <w:szCs w:val="28"/>
              </w:rPr>
            </w:pPr>
          </w:p>
          <w:p w14:paraId="6F144CD0" w14:textId="77777777" w:rsidR="00937C71" w:rsidRPr="002D1184" w:rsidRDefault="00937C71" w:rsidP="00937C71">
            <w:pPr>
              <w:ind w:right="-2"/>
              <w:rPr>
                <w:sz w:val="28"/>
                <w:szCs w:val="28"/>
              </w:rPr>
            </w:pPr>
          </w:p>
          <w:p w14:paraId="78D3B195" w14:textId="70FA1704" w:rsidR="00937C71" w:rsidRPr="002D1184" w:rsidRDefault="005E19D9" w:rsidP="00937C71">
            <w:pPr>
              <w:ind w:right="-2"/>
              <w:rPr>
                <w:sz w:val="28"/>
                <w:szCs w:val="28"/>
              </w:rPr>
            </w:pPr>
            <w:r>
              <w:rPr>
                <w:sz w:val="28"/>
                <w:szCs w:val="28"/>
              </w:rPr>
              <w:t>Олександра ОЛЬШАНСЬКА</w:t>
            </w:r>
            <w:r w:rsidR="00937C71" w:rsidRPr="002D1184">
              <w:rPr>
                <w:sz w:val="28"/>
                <w:szCs w:val="28"/>
              </w:rPr>
              <w:t xml:space="preserve"> </w:t>
            </w:r>
          </w:p>
        </w:tc>
      </w:tr>
      <w:tr w:rsidR="000E6FE5" w:rsidRPr="002D1184" w14:paraId="0D50EA7D" w14:textId="77777777" w:rsidTr="00E67ACB">
        <w:tc>
          <w:tcPr>
            <w:tcW w:w="5211" w:type="dxa"/>
            <w:gridSpan w:val="2"/>
            <w:shd w:val="clear" w:color="auto" w:fill="auto"/>
          </w:tcPr>
          <w:p w14:paraId="6C6C8A12" w14:textId="77777777" w:rsidR="000E6FE5" w:rsidRPr="002D1184" w:rsidRDefault="000E6FE5" w:rsidP="00937C71">
            <w:pPr>
              <w:ind w:right="-2"/>
              <w:rPr>
                <w:color w:val="000000"/>
                <w:sz w:val="28"/>
                <w:szCs w:val="28"/>
              </w:rPr>
            </w:pPr>
          </w:p>
        </w:tc>
        <w:tc>
          <w:tcPr>
            <w:tcW w:w="1838" w:type="dxa"/>
            <w:gridSpan w:val="3"/>
            <w:shd w:val="clear" w:color="auto" w:fill="auto"/>
            <w:vAlign w:val="bottom"/>
          </w:tcPr>
          <w:p w14:paraId="1AF9D040" w14:textId="77777777" w:rsidR="000E6FE5" w:rsidRPr="002D1184" w:rsidRDefault="000E6FE5" w:rsidP="00937C71">
            <w:pPr>
              <w:spacing w:before="120"/>
              <w:jc w:val="center"/>
              <w:rPr>
                <w:sz w:val="28"/>
                <w:szCs w:val="28"/>
              </w:rPr>
            </w:pPr>
          </w:p>
        </w:tc>
        <w:tc>
          <w:tcPr>
            <w:tcW w:w="3117" w:type="dxa"/>
            <w:gridSpan w:val="2"/>
            <w:shd w:val="clear" w:color="auto" w:fill="auto"/>
          </w:tcPr>
          <w:p w14:paraId="7CB6D687" w14:textId="77777777" w:rsidR="000E6FE5" w:rsidRPr="002D1184" w:rsidRDefault="000E6FE5" w:rsidP="00937C71">
            <w:pPr>
              <w:ind w:right="-2"/>
              <w:rPr>
                <w:sz w:val="28"/>
                <w:szCs w:val="28"/>
              </w:rPr>
            </w:pPr>
          </w:p>
        </w:tc>
      </w:tr>
      <w:tr w:rsidR="00937C71" w:rsidRPr="002D1184" w14:paraId="655A2DC4" w14:textId="77777777" w:rsidTr="00E67ACB">
        <w:tc>
          <w:tcPr>
            <w:tcW w:w="5211" w:type="dxa"/>
            <w:gridSpan w:val="2"/>
            <w:shd w:val="clear" w:color="auto" w:fill="auto"/>
          </w:tcPr>
          <w:p w14:paraId="7440712F" w14:textId="0C5D16A9" w:rsidR="00937C71" w:rsidRPr="00666D58" w:rsidRDefault="0021107A" w:rsidP="0021107A">
            <w:pPr>
              <w:ind w:right="-2"/>
              <w:rPr>
                <w:sz w:val="28"/>
                <w:szCs w:val="28"/>
              </w:rPr>
            </w:pPr>
            <w:r w:rsidRPr="00666D58">
              <w:rPr>
                <w:sz w:val="28"/>
                <w:szCs w:val="28"/>
              </w:rPr>
              <w:t>Директор Інституту філології та масових комунікацій</w:t>
            </w:r>
          </w:p>
        </w:tc>
        <w:tc>
          <w:tcPr>
            <w:tcW w:w="1838" w:type="dxa"/>
            <w:gridSpan w:val="3"/>
            <w:shd w:val="clear" w:color="auto" w:fill="auto"/>
            <w:vAlign w:val="bottom"/>
          </w:tcPr>
          <w:p w14:paraId="6743059E" w14:textId="77777777" w:rsidR="00937C71" w:rsidRPr="00666D58" w:rsidRDefault="00937C71" w:rsidP="00937C71">
            <w:pPr>
              <w:jc w:val="center"/>
              <w:rPr>
                <w:sz w:val="28"/>
                <w:szCs w:val="28"/>
              </w:rPr>
            </w:pPr>
          </w:p>
          <w:p w14:paraId="113B6DD2" w14:textId="77777777" w:rsidR="00937C71" w:rsidRPr="00666D58" w:rsidRDefault="00937C71" w:rsidP="00937C71">
            <w:pPr>
              <w:jc w:val="center"/>
              <w:rPr>
                <w:sz w:val="28"/>
                <w:szCs w:val="28"/>
              </w:rPr>
            </w:pPr>
            <w:r w:rsidRPr="00666D58">
              <w:rPr>
                <w:sz w:val="28"/>
                <w:szCs w:val="28"/>
              </w:rPr>
              <w:t>_________</w:t>
            </w:r>
          </w:p>
          <w:p w14:paraId="2FF0C896" w14:textId="77777777" w:rsidR="00937C71" w:rsidRPr="00666D58" w:rsidRDefault="00937C71" w:rsidP="00937C71">
            <w:pPr>
              <w:ind w:right="-2"/>
              <w:jc w:val="center"/>
              <w:rPr>
                <w:sz w:val="28"/>
                <w:szCs w:val="28"/>
              </w:rPr>
            </w:pPr>
          </w:p>
        </w:tc>
        <w:tc>
          <w:tcPr>
            <w:tcW w:w="3117" w:type="dxa"/>
            <w:gridSpan w:val="2"/>
            <w:shd w:val="clear" w:color="auto" w:fill="auto"/>
          </w:tcPr>
          <w:p w14:paraId="5566D730" w14:textId="342546E5" w:rsidR="00937C71" w:rsidRPr="00666D58" w:rsidRDefault="005E19D9" w:rsidP="00093566">
            <w:pPr>
              <w:ind w:right="-2"/>
              <w:rPr>
                <w:sz w:val="28"/>
                <w:szCs w:val="28"/>
              </w:rPr>
            </w:pPr>
            <w:r>
              <w:rPr>
                <w:sz w:val="28"/>
                <w:szCs w:val="28"/>
              </w:rPr>
              <w:t>Олександра ОЛЬШАНСЬКА</w:t>
            </w:r>
          </w:p>
        </w:tc>
      </w:tr>
      <w:tr w:rsidR="00E67ACB" w:rsidRPr="002D1184" w14:paraId="5B7B733F" w14:textId="77777777" w:rsidTr="00E67ACB">
        <w:tc>
          <w:tcPr>
            <w:tcW w:w="5211" w:type="dxa"/>
            <w:gridSpan w:val="2"/>
            <w:shd w:val="clear" w:color="auto" w:fill="auto"/>
          </w:tcPr>
          <w:p w14:paraId="4F9AB688" w14:textId="77777777" w:rsidR="00E67ACB" w:rsidRPr="002D1184" w:rsidRDefault="00E67ACB" w:rsidP="00DF25AD">
            <w:pPr>
              <w:rPr>
                <w:sz w:val="28"/>
                <w:szCs w:val="28"/>
              </w:rPr>
            </w:pPr>
          </w:p>
          <w:p w14:paraId="7D5962AF" w14:textId="77777777" w:rsidR="00E67ACB" w:rsidRPr="00AD59BC" w:rsidRDefault="00E67ACB" w:rsidP="00DF25AD">
            <w:pPr>
              <w:rPr>
                <w:sz w:val="28"/>
                <w:szCs w:val="28"/>
              </w:rPr>
            </w:pPr>
            <w:r w:rsidRPr="00AD59BC">
              <w:rPr>
                <w:sz w:val="28"/>
                <w:szCs w:val="28"/>
              </w:rPr>
              <w:t xml:space="preserve">Гарант освітньої програми: </w:t>
            </w:r>
          </w:p>
          <w:p w14:paraId="692BC743" w14:textId="337FF530" w:rsidR="00E67ACB" w:rsidRPr="00AD59BC" w:rsidRDefault="003F1006" w:rsidP="00DF25AD">
            <w:pPr>
              <w:rPr>
                <w:sz w:val="28"/>
                <w:szCs w:val="28"/>
              </w:rPr>
            </w:pPr>
            <w:r w:rsidRPr="00AD59BC">
              <w:rPr>
                <w:sz w:val="28"/>
                <w:szCs w:val="28"/>
              </w:rPr>
              <w:t xml:space="preserve">Доктор філософських </w:t>
            </w:r>
            <w:r w:rsidR="00EE2750" w:rsidRPr="00AD59BC">
              <w:rPr>
                <w:sz w:val="28"/>
                <w:szCs w:val="28"/>
              </w:rPr>
              <w:t>наук,</w:t>
            </w:r>
          </w:p>
          <w:p w14:paraId="4F884090" w14:textId="3708AFC7" w:rsidR="00EE2750" w:rsidRPr="002D1184" w:rsidRDefault="00556EED" w:rsidP="003F1006">
            <w:pPr>
              <w:rPr>
                <w:sz w:val="28"/>
                <w:szCs w:val="28"/>
              </w:rPr>
            </w:pPr>
            <w:r w:rsidRPr="00AD59BC">
              <w:rPr>
                <w:sz w:val="28"/>
                <w:szCs w:val="28"/>
              </w:rPr>
              <w:t>професор</w:t>
            </w:r>
            <w:r w:rsidR="00EE2750" w:rsidRPr="00AD59BC">
              <w:rPr>
                <w:sz w:val="28"/>
                <w:szCs w:val="28"/>
              </w:rPr>
              <w:t xml:space="preserve"> кафедри </w:t>
            </w:r>
            <w:r w:rsidR="003F1006" w:rsidRPr="00AD59BC">
              <w:rPr>
                <w:sz w:val="28"/>
                <w:szCs w:val="28"/>
              </w:rPr>
              <w:t xml:space="preserve">туризму, </w:t>
            </w:r>
            <w:proofErr w:type="spellStart"/>
            <w:r w:rsidR="003F1006" w:rsidRPr="00AD59BC">
              <w:rPr>
                <w:sz w:val="28"/>
                <w:szCs w:val="28"/>
              </w:rPr>
              <w:t>документних</w:t>
            </w:r>
            <w:proofErr w:type="spellEnd"/>
            <w:r w:rsidR="003F1006" w:rsidRPr="00AD59BC">
              <w:rPr>
                <w:sz w:val="28"/>
                <w:szCs w:val="28"/>
              </w:rPr>
              <w:t xml:space="preserve"> та міжкультурних комунікацій</w:t>
            </w:r>
          </w:p>
        </w:tc>
        <w:tc>
          <w:tcPr>
            <w:tcW w:w="1838" w:type="dxa"/>
            <w:gridSpan w:val="3"/>
            <w:shd w:val="clear" w:color="auto" w:fill="auto"/>
            <w:vAlign w:val="bottom"/>
          </w:tcPr>
          <w:p w14:paraId="3921AB61" w14:textId="77777777" w:rsidR="00E67ACB" w:rsidRPr="002D1184" w:rsidRDefault="00E67ACB" w:rsidP="00DF25AD">
            <w:pPr>
              <w:jc w:val="center"/>
              <w:rPr>
                <w:sz w:val="28"/>
                <w:szCs w:val="28"/>
              </w:rPr>
            </w:pPr>
          </w:p>
          <w:p w14:paraId="5BB884A0" w14:textId="77777777" w:rsidR="00EE2750" w:rsidRDefault="00EE2750" w:rsidP="00DF25AD">
            <w:pPr>
              <w:jc w:val="center"/>
              <w:rPr>
                <w:sz w:val="28"/>
                <w:szCs w:val="28"/>
              </w:rPr>
            </w:pPr>
          </w:p>
          <w:p w14:paraId="50C4C68A" w14:textId="77777777" w:rsidR="00EE2750" w:rsidRDefault="00EE2750" w:rsidP="00DF25AD">
            <w:pPr>
              <w:jc w:val="center"/>
              <w:rPr>
                <w:sz w:val="28"/>
                <w:szCs w:val="28"/>
              </w:rPr>
            </w:pPr>
          </w:p>
          <w:p w14:paraId="280182DC" w14:textId="77777777" w:rsidR="00EE2750" w:rsidRDefault="00EE2750" w:rsidP="00DF25AD">
            <w:pPr>
              <w:jc w:val="center"/>
              <w:rPr>
                <w:sz w:val="28"/>
                <w:szCs w:val="28"/>
              </w:rPr>
            </w:pPr>
          </w:p>
          <w:p w14:paraId="5D060CE2" w14:textId="77777777" w:rsidR="00E67ACB" w:rsidRPr="002D1184" w:rsidRDefault="00E67ACB" w:rsidP="00DF25AD">
            <w:pPr>
              <w:jc w:val="center"/>
              <w:rPr>
                <w:sz w:val="28"/>
                <w:szCs w:val="28"/>
              </w:rPr>
            </w:pPr>
            <w:r w:rsidRPr="002D1184">
              <w:rPr>
                <w:sz w:val="28"/>
                <w:szCs w:val="28"/>
              </w:rPr>
              <w:t>_________</w:t>
            </w:r>
          </w:p>
          <w:p w14:paraId="4C292792" w14:textId="77777777" w:rsidR="00E67ACB" w:rsidRPr="002D1184" w:rsidRDefault="00E67ACB" w:rsidP="00DF25AD">
            <w:pPr>
              <w:ind w:right="-2"/>
              <w:jc w:val="center"/>
              <w:rPr>
                <w:sz w:val="28"/>
                <w:szCs w:val="28"/>
              </w:rPr>
            </w:pPr>
          </w:p>
        </w:tc>
        <w:tc>
          <w:tcPr>
            <w:tcW w:w="3117" w:type="dxa"/>
            <w:gridSpan w:val="2"/>
            <w:shd w:val="clear" w:color="auto" w:fill="auto"/>
          </w:tcPr>
          <w:p w14:paraId="61DFF456" w14:textId="77777777" w:rsidR="00E67ACB" w:rsidRPr="002D1184" w:rsidRDefault="00E67ACB" w:rsidP="00DF25AD">
            <w:pPr>
              <w:ind w:right="-2"/>
              <w:rPr>
                <w:sz w:val="28"/>
                <w:szCs w:val="28"/>
              </w:rPr>
            </w:pPr>
          </w:p>
          <w:p w14:paraId="67AD8173" w14:textId="77777777" w:rsidR="00E67ACB" w:rsidRPr="002D1184" w:rsidRDefault="00E67ACB" w:rsidP="00DF25AD">
            <w:pPr>
              <w:ind w:right="-2"/>
              <w:rPr>
                <w:sz w:val="28"/>
                <w:szCs w:val="28"/>
              </w:rPr>
            </w:pPr>
          </w:p>
          <w:p w14:paraId="064BFC70" w14:textId="77777777" w:rsidR="00E67ACB" w:rsidRPr="002D1184" w:rsidRDefault="00E67ACB" w:rsidP="00DF25AD">
            <w:pPr>
              <w:ind w:right="-2"/>
              <w:rPr>
                <w:sz w:val="28"/>
                <w:szCs w:val="28"/>
              </w:rPr>
            </w:pPr>
          </w:p>
          <w:p w14:paraId="2C1FF821" w14:textId="77777777" w:rsidR="00E67ACB" w:rsidRPr="002D1184" w:rsidRDefault="00E67ACB" w:rsidP="00DF25AD">
            <w:pPr>
              <w:ind w:right="-2"/>
              <w:rPr>
                <w:sz w:val="28"/>
                <w:szCs w:val="28"/>
              </w:rPr>
            </w:pPr>
          </w:p>
          <w:p w14:paraId="617EE09B" w14:textId="5354E8A9" w:rsidR="00E67ACB" w:rsidRPr="002D1184" w:rsidRDefault="00556EED" w:rsidP="00DF25AD">
            <w:pPr>
              <w:ind w:right="-2"/>
              <w:rPr>
                <w:sz w:val="28"/>
                <w:szCs w:val="28"/>
              </w:rPr>
            </w:pPr>
            <w:r w:rsidRPr="00BE34AF">
              <w:rPr>
                <w:bCs/>
                <w:sz w:val="28"/>
                <w:szCs w:val="28"/>
              </w:rPr>
              <w:t xml:space="preserve"> </w:t>
            </w:r>
            <w:r w:rsidR="003F1006">
              <w:rPr>
                <w:bCs/>
                <w:sz w:val="28"/>
                <w:szCs w:val="28"/>
              </w:rPr>
              <w:t>Наталія БАРНА</w:t>
            </w:r>
          </w:p>
        </w:tc>
      </w:tr>
      <w:tr w:rsidR="00383CBD" w:rsidRPr="002D1184" w14:paraId="09C919C5" w14:textId="77777777" w:rsidTr="00E67ACB">
        <w:trPr>
          <w:gridBefore w:val="1"/>
          <w:gridAfter w:val="1"/>
          <w:wBefore w:w="108" w:type="dxa"/>
          <w:wAfter w:w="742" w:type="dxa"/>
        </w:trPr>
        <w:tc>
          <w:tcPr>
            <w:tcW w:w="5245" w:type="dxa"/>
            <w:gridSpan w:val="2"/>
          </w:tcPr>
          <w:p w14:paraId="2A012908" w14:textId="77777777" w:rsidR="00937C71" w:rsidRPr="002D1184" w:rsidRDefault="00937C71">
            <w:pPr>
              <w:rPr>
                <w:color w:val="000000"/>
                <w:sz w:val="28"/>
                <w:szCs w:val="28"/>
                <w:u w:val="single"/>
              </w:rPr>
            </w:pPr>
          </w:p>
          <w:p w14:paraId="098FD607" w14:textId="77777777" w:rsidR="00AA73DA" w:rsidRPr="002D1184" w:rsidRDefault="00AA73DA">
            <w:pPr>
              <w:rPr>
                <w:color w:val="000000"/>
                <w:sz w:val="28"/>
                <w:szCs w:val="28"/>
                <w:u w:val="single"/>
              </w:rPr>
            </w:pPr>
          </w:p>
          <w:p w14:paraId="6E126DE8" w14:textId="77777777" w:rsidR="00383CBD" w:rsidRPr="002D1184" w:rsidRDefault="00F76981">
            <w:pPr>
              <w:rPr>
                <w:color w:val="000000"/>
                <w:sz w:val="28"/>
                <w:szCs w:val="28"/>
              </w:rPr>
            </w:pPr>
            <w:r w:rsidRPr="002D1184">
              <w:rPr>
                <w:color w:val="000000"/>
                <w:sz w:val="28"/>
                <w:szCs w:val="28"/>
                <w:u w:val="single"/>
              </w:rPr>
              <w:t>Представник роботодавців</w:t>
            </w:r>
            <w:r w:rsidRPr="002D1184">
              <w:rPr>
                <w:color w:val="000000"/>
                <w:sz w:val="28"/>
                <w:szCs w:val="28"/>
              </w:rPr>
              <w:t xml:space="preserve">: </w:t>
            </w:r>
          </w:p>
          <w:p w14:paraId="540F534B" w14:textId="49301B24" w:rsidR="00EE2750" w:rsidRDefault="0021107A" w:rsidP="00EE2750">
            <w:pPr>
              <w:pStyle w:val="a7"/>
              <w:spacing w:after="0"/>
              <w:ind w:left="0"/>
              <w:rPr>
                <w:color w:val="000000"/>
                <w:sz w:val="28"/>
                <w:szCs w:val="28"/>
              </w:rPr>
            </w:pPr>
            <w:r>
              <w:rPr>
                <w:color w:val="000000"/>
                <w:sz w:val="28"/>
                <w:szCs w:val="28"/>
              </w:rPr>
              <w:t>Начальник служби фельд</w:t>
            </w:r>
            <w:r w:rsidRPr="0021107A">
              <w:rPr>
                <w:color w:val="000000"/>
                <w:sz w:val="28"/>
                <w:szCs w:val="28"/>
              </w:rPr>
              <w:t>’</w:t>
            </w:r>
            <w:r>
              <w:rPr>
                <w:color w:val="000000"/>
                <w:sz w:val="28"/>
                <w:szCs w:val="28"/>
              </w:rPr>
              <w:t>єгерського поштового зв</w:t>
            </w:r>
            <w:r w:rsidRPr="0021107A">
              <w:rPr>
                <w:color w:val="000000"/>
                <w:sz w:val="28"/>
                <w:szCs w:val="28"/>
              </w:rPr>
              <w:t>’</w:t>
            </w:r>
            <w:r>
              <w:rPr>
                <w:color w:val="000000"/>
                <w:sz w:val="28"/>
                <w:szCs w:val="28"/>
              </w:rPr>
              <w:t>язку Національної гвардії України</w:t>
            </w:r>
          </w:p>
          <w:p w14:paraId="6AFB4161" w14:textId="77777777" w:rsidR="00383CBD" w:rsidRPr="002D1184" w:rsidRDefault="00383CBD"/>
        </w:tc>
        <w:tc>
          <w:tcPr>
            <w:tcW w:w="1557" w:type="dxa"/>
          </w:tcPr>
          <w:p w14:paraId="44081DF9" w14:textId="77777777" w:rsidR="00937C71" w:rsidRPr="002D1184" w:rsidRDefault="00F76981">
            <w:pPr>
              <w:spacing w:line="360" w:lineRule="auto"/>
              <w:rPr>
                <w:sz w:val="28"/>
                <w:szCs w:val="28"/>
              </w:rPr>
            </w:pPr>
            <w:r w:rsidRPr="002D1184">
              <w:rPr>
                <w:sz w:val="28"/>
                <w:szCs w:val="28"/>
              </w:rPr>
              <w:br/>
            </w:r>
          </w:p>
          <w:p w14:paraId="0672BD7D" w14:textId="77777777" w:rsidR="00EE2750" w:rsidRDefault="00EE2750">
            <w:pPr>
              <w:spacing w:line="360" w:lineRule="auto"/>
              <w:rPr>
                <w:sz w:val="28"/>
                <w:szCs w:val="28"/>
              </w:rPr>
            </w:pPr>
          </w:p>
          <w:p w14:paraId="7ADC2AB1" w14:textId="77777777" w:rsidR="00383CBD" w:rsidRPr="002D1184" w:rsidRDefault="00F76981">
            <w:pPr>
              <w:spacing w:line="360" w:lineRule="auto"/>
              <w:rPr>
                <w:sz w:val="28"/>
                <w:szCs w:val="28"/>
              </w:rPr>
            </w:pPr>
            <w:r w:rsidRPr="002D1184">
              <w:rPr>
                <w:sz w:val="28"/>
                <w:szCs w:val="28"/>
              </w:rPr>
              <w:t>________</w:t>
            </w:r>
          </w:p>
          <w:p w14:paraId="6B5EB0AC" w14:textId="77777777" w:rsidR="00383CBD" w:rsidRPr="002D1184" w:rsidRDefault="00383CBD">
            <w:pPr>
              <w:spacing w:line="360" w:lineRule="auto"/>
              <w:jc w:val="center"/>
              <w:rPr>
                <w:sz w:val="28"/>
                <w:szCs w:val="28"/>
              </w:rPr>
            </w:pPr>
          </w:p>
        </w:tc>
        <w:tc>
          <w:tcPr>
            <w:tcW w:w="2514" w:type="dxa"/>
            <w:gridSpan w:val="2"/>
          </w:tcPr>
          <w:p w14:paraId="2AACB7BD" w14:textId="77777777" w:rsidR="00AA73DA" w:rsidRPr="002D1184" w:rsidRDefault="00F76981" w:rsidP="00E67ACB">
            <w:pPr>
              <w:spacing w:line="360" w:lineRule="auto"/>
              <w:ind w:right="-2"/>
              <w:rPr>
                <w:sz w:val="28"/>
                <w:szCs w:val="28"/>
              </w:rPr>
            </w:pPr>
            <w:r w:rsidRPr="002D1184">
              <w:rPr>
                <w:sz w:val="28"/>
                <w:szCs w:val="28"/>
              </w:rPr>
              <w:br/>
            </w:r>
          </w:p>
          <w:p w14:paraId="3F118DE0" w14:textId="77777777" w:rsidR="00383CBD" w:rsidRDefault="00383CBD" w:rsidP="00E67ACB">
            <w:pPr>
              <w:spacing w:line="360" w:lineRule="auto"/>
              <w:ind w:right="-2"/>
              <w:rPr>
                <w:sz w:val="28"/>
                <w:szCs w:val="28"/>
              </w:rPr>
            </w:pPr>
          </w:p>
          <w:p w14:paraId="1F7C9767" w14:textId="6CCCD07B" w:rsidR="00EE2750" w:rsidRPr="0021107A" w:rsidRDefault="0021107A" w:rsidP="00E67ACB">
            <w:pPr>
              <w:spacing w:line="360" w:lineRule="auto"/>
              <w:ind w:right="-2"/>
              <w:rPr>
                <w:sz w:val="28"/>
                <w:szCs w:val="28"/>
              </w:rPr>
            </w:pPr>
            <w:r>
              <w:rPr>
                <w:sz w:val="28"/>
                <w:szCs w:val="28"/>
              </w:rPr>
              <w:t>Людмила ТОГОЧИНСЬКА</w:t>
            </w:r>
          </w:p>
        </w:tc>
      </w:tr>
      <w:tr w:rsidR="00D07E42" w:rsidRPr="0074187C" w14:paraId="6202A15B" w14:textId="77777777" w:rsidTr="00D07E42">
        <w:trPr>
          <w:gridBefore w:val="1"/>
          <w:gridAfter w:val="1"/>
          <w:wBefore w:w="108" w:type="dxa"/>
          <w:wAfter w:w="742" w:type="dxa"/>
        </w:trPr>
        <w:tc>
          <w:tcPr>
            <w:tcW w:w="5245" w:type="dxa"/>
            <w:gridSpan w:val="2"/>
          </w:tcPr>
          <w:p w14:paraId="02EE5BC2" w14:textId="77777777" w:rsidR="00D07E42" w:rsidRPr="0074187C" w:rsidRDefault="00D07E42" w:rsidP="006218B8">
            <w:pPr>
              <w:rPr>
                <w:color w:val="000000"/>
                <w:sz w:val="28"/>
                <w:szCs w:val="28"/>
                <w:u w:val="single"/>
              </w:rPr>
            </w:pPr>
          </w:p>
          <w:p w14:paraId="0D42D601" w14:textId="345E29E6" w:rsidR="00D07E42" w:rsidRPr="00D07E42" w:rsidRDefault="00D07E42" w:rsidP="00617E32">
            <w:pPr>
              <w:rPr>
                <w:color w:val="000000"/>
                <w:sz w:val="28"/>
                <w:szCs w:val="28"/>
                <w:u w:val="single"/>
              </w:rPr>
            </w:pPr>
            <w:r w:rsidRPr="0074187C">
              <w:rPr>
                <w:color w:val="000000"/>
                <w:sz w:val="28"/>
                <w:szCs w:val="28"/>
                <w:u w:val="single"/>
              </w:rPr>
              <w:t>Представник студентського</w:t>
            </w:r>
            <w:r w:rsidR="00617E32">
              <w:rPr>
                <w:color w:val="000000"/>
                <w:sz w:val="28"/>
                <w:szCs w:val="28"/>
                <w:u w:val="single"/>
              </w:rPr>
              <w:t xml:space="preserve"> </w:t>
            </w:r>
            <w:r w:rsidRPr="0074187C">
              <w:rPr>
                <w:color w:val="000000"/>
                <w:sz w:val="28"/>
                <w:szCs w:val="28"/>
                <w:u w:val="single"/>
              </w:rPr>
              <w:t>самоврядування</w:t>
            </w:r>
            <w:r w:rsidRPr="00D07E42">
              <w:rPr>
                <w:color w:val="000000"/>
                <w:sz w:val="28"/>
                <w:szCs w:val="28"/>
                <w:u w:val="single"/>
              </w:rPr>
              <w:t>:</w:t>
            </w:r>
            <w:r w:rsidRPr="00D07E42">
              <w:rPr>
                <w:color w:val="000000"/>
                <w:sz w:val="28"/>
                <w:szCs w:val="28"/>
                <w:u w:val="single"/>
              </w:rPr>
              <w:br/>
            </w:r>
            <w:r w:rsidRPr="00617E32">
              <w:rPr>
                <w:color w:val="000000"/>
                <w:sz w:val="28"/>
                <w:szCs w:val="28"/>
              </w:rPr>
              <w:t xml:space="preserve">студент </w:t>
            </w:r>
            <w:proofErr w:type="spellStart"/>
            <w:r w:rsidRPr="00617E32">
              <w:rPr>
                <w:color w:val="000000"/>
                <w:sz w:val="28"/>
                <w:szCs w:val="28"/>
              </w:rPr>
              <w:t>бакалаврату</w:t>
            </w:r>
            <w:proofErr w:type="spellEnd"/>
            <w:r w:rsidRPr="00617E32">
              <w:rPr>
                <w:color w:val="000000"/>
                <w:sz w:val="28"/>
                <w:szCs w:val="28"/>
              </w:rPr>
              <w:t xml:space="preserve"> групи </w:t>
            </w:r>
            <w:r w:rsidR="00666D58">
              <w:rPr>
                <w:color w:val="000000"/>
                <w:sz w:val="28"/>
                <w:szCs w:val="28"/>
              </w:rPr>
              <w:t>З</w:t>
            </w:r>
            <w:r w:rsidRPr="00093566">
              <w:rPr>
                <w:color w:val="000000"/>
                <w:sz w:val="28"/>
                <w:szCs w:val="28"/>
              </w:rPr>
              <w:t>ІС-20-1</w:t>
            </w:r>
            <w:r w:rsidR="00666D58">
              <w:rPr>
                <w:color w:val="000000"/>
                <w:sz w:val="28"/>
                <w:szCs w:val="28"/>
              </w:rPr>
              <w:t>, 4</w:t>
            </w:r>
            <w:r w:rsidRPr="00617E32">
              <w:rPr>
                <w:color w:val="000000"/>
                <w:sz w:val="28"/>
                <w:szCs w:val="28"/>
              </w:rPr>
              <w:t>-го курсу спеціальності 029 «Інформаційна, бібліотечна та архівна справа»</w:t>
            </w:r>
          </w:p>
        </w:tc>
        <w:tc>
          <w:tcPr>
            <w:tcW w:w="1557" w:type="dxa"/>
          </w:tcPr>
          <w:p w14:paraId="5818A481" w14:textId="77777777" w:rsidR="00D07E42" w:rsidRDefault="00D07E42" w:rsidP="00617E32">
            <w:pPr>
              <w:spacing w:line="360" w:lineRule="auto"/>
              <w:rPr>
                <w:sz w:val="28"/>
                <w:szCs w:val="28"/>
              </w:rPr>
            </w:pPr>
          </w:p>
          <w:p w14:paraId="446BC5EA" w14:textId="77777777" w:rsidR="00617E32" w:rsidRDefault="00617E32" w:rsidP="00617E32">
            <w:pPr>
              <w:spacing w:line="360" w:lineRule="auto"/>
              <w:rPr>
                <w:sz w:val="28"/>
                <w:szCs w:val="28"/>
              </w:rPr>
            </w:pPr>
          </w:p>
          <w:p w14:paraId="7594837D" w14:textId="77777777" w:rsidR="00617E32" w:rsidRDefault="00617E32" w:rsidP="00617E32">
            <w:pPr>
              <w:spacing w:line="360" w:lineRule="auto"/>
              <w:rPr>
                <w:sz w:val="28"/>
                <w:szCs w:val="28"/>
              </w:rPr>
            </w:pPr>
          </w:p>
          <w:p w14:paraId="5D853850" w14:textId="77777777" w:rsidR="00617E32" w:rsidRPr="0074187C" w:rsidRDefault="00617E32" w:rsidP="00617E32">
            <w:pPr>
              <w:spacing w:line="360" w:lineRule="auto"/>
              <w:rPr>
                <w:sz w:val="28"/>
                <w:szCs w:val="28"/>
              </w:rPr>
            </w:pPr>
            <w:r>
              <w:rPr>
                <w:sz w:val="28"/>
                <w:szCs w:val="28"/>
              </w:rPr>
              <w:t>_________</w:t>
            </w:r>
          </w:p>
        </w:tc>
        <w:tc>
          <w:tcPr>
            <w:tcW w:w="2514" w:type="dxa"/>
            <w:gridSpan w:val="2"/>
          </w:tcPr>
          <w:p w14:paraId="5ACE3019" w14:textId="77777777" w:rsidR="00D07E42" w:rsidRPr="0074187C" w:rsidRDefault="00D07E42" w:rsidP="006218B8">
            <w:pPr>
              <w:spacing w:line="360" w:lineRule="auto"/>
              <w:ind w:right="-2"/>
              <w:rPr>
                <w:sz w:val="28"/>
                <w:szCs w:val="28"/>
              </w:rPr>
            </w:pPr>
            <w:r w:rsidRPr="0074187C">
              <w:rPr>
                <w:sz w:val="28"/>
                <w:szCs w:val="28"/>
              </w:rPr>
              <w:br/>
            </w:r>
          </w:p>
          <w:p w14:paraId="33182386" w14:textId="77777777" w:rsidR="00617E32" w:rsidRDefault="00617E32" w:rsidP="00AF413C">
            <w:pPr>
              <w:ind w:right="-2"/>
              <w:rPr>
                <w:sz w:val="28"/>
                <w:szCs w:val="28"/>
              </w:rPr>
            </w:pPr>
          </w:p>
          <w:p w14:paraId="4017897F" w14:textId="1649F6F9" w:rsidR="00D07E42" w:rsidRPr="00D07E42" w:rsidRDefault="00666D58" w:rsidP="00AF413C">
            <w:pPr>
              <w:ind w:right="-2"/>
              <w:rPr>
                <w:sz w:val="28"/>
                <w:szCs w:val="28"/>
              </w:rPr>
            </w:pPr>
            <w:r>
              <w:rPr>
                <w:sz w:val="28"/>
                <w:szCs w:val="28"/>
              </w:rPr>
              <w:t>Мирослава ПОСПОЛІТАК</w:t>
            </w:r>
          </w:p>
        </w:tc>
      </w:tr>
    </w:tbl>
    <w:p w14:paraId="19F50032" w14:textId="77777777" w:rsidR="00383CBD" w:rsidRPr="002D1184" w:rsidRDefault="00F76981">
      <w:pPr>
        <w:jc w:val="center"/>
        <w:rPr>
          <w:b/>
          <w:sz w:val="28"/>
          <w:szCs w:val="28"/>
        </w:rPr>
      </w:pPr>
      <w:r w:rsidRPr="002D1184">
        <w:rPr>
          <w:b/>
          <w:sz w:val="32"/>
        </w:rPr>
        <w:br w:type="page"/>
      </w:r>
    </w:p>
    <w:p w14:paraId="6715335C" w14:textId="77777777" w:rsidR="00383CBD" w:rsidRPr="002D1184" w:rsidRDefault="00F76981">
      <w:pPr>
        <w:pStyle w:val="a7"/>
        <w:spacing w:after="0"/>
        <w:ind w:left="0"/>
        <w:jc w:val="center"/>
        <w:rPr>
          <w:b/>
          <w:sz w:val="28"/>
          <w:szCs w:val="28"/>
        </w:rPr>
      </w:pPr>
      <w:r w:rsidRPr="002D1184">
        <w:rPr>
          <w:b/>
          <w:sz w:val="28"/>
          <w:szCs w:val="28"/>
        </w:rPr>
        <w:lastRenderedPageBreak/>
        <w:t>ПЕРЕДМОВА</w:t>
      </w:r>
    </w:p>
    <w:p w14:paraId="33604F47" w14:textId="77777777" w:rsidR="00383CBD" w:rsidRPr="002D1184" w:rsidRDefault="00383CBD">
      <w:pPr>
        <w:ind w:firstLine="708"/>
        <w:jc w:val="both"/>
        <w:rPr>
          <w:sz w:val="28"/>
          <w:szCs w:val="28"/>
        </w:rPr>
      </w:pPr>
    </w:p>
    <w:p w14:paraId="10CE1E21" w14:textId="77777777" w:rsidR="00383CBD" w:rsidRPr="002D1184" w:rsidRDefault="00F76981">
      <w:pPr>
        <w:pStyle w:val="a7"/>
        <w:spacing w:after="0"/>
        <w:ind w:left="0" w:firstLine="709"/>
        <w:jc w:val="both"/>
        <w:rPr>
          <w:sz w:val="28"/>
          <w:szCs w:val="28"/>
        </w:rPr>
      </w:pPr>
      <w:r w:rsidRPr="002D1184">
        <w:rPr>
          <w:sz w:val="28"/>
          <w:szCs w:val="28"/>
        </w:rPr>
        <w:t xml:space="preserve">Розроблено </w:t>
      </w:r>
      <w:r w:rsidR="00434E08" w:rsidRPr="002D1184">
        <w:rPr>
          <w:sz w:val="28"/>
          <w:szCs w:val="28"/>
        </w:rPr>
        <w:t>робочою</w:t>
      </w:r>
      <w:r w:rsidRPr="002D1184">
        <w:rPr>
          <w:sz w:val="28"/>
          <w:szCs w:val="28"/>
        </w:rPr>
        <w:t xml:space="preserve"> групою у складі:</w:t>
      </w:r>
    </w:p>
    <w:p w14:paraId="2EC43D02" w14:textId="6A2351D6" w:rsidR="00556EED" w:rsidRPr="00AD59BC" w:rsidRDefault="003F1006" w:rsidP="00556EED">
      <w:pPr>
        <w:pStyle w:val="afd"/>
        <w:numPr>
          <w:ilvl w:val="0"/>
          <w:numId w:val="22"/>
        </w:numPr>
        <w:jc w:val="both"/>
        <w:rPr>
          <w:rFonts w:ascii="Times New Roman" w:hAnsi="Times New Roman" w:cs="Times New Roman"/>
          <w:bCs/>
          <w:sz w:val="28"/>
          <w:szCs w:val="28"/>
          <w:lang w:eastAsia="uk-UA"/>
        </w:rPr>
      </w:pPr>
      <w:proofErr w:type="spellStart"/>
      <w:r w:rsidRPr="00AD59BC">
        <w:rPr>
          <w:rFonts w:ascii="Times New Roman" w:hAnsi="Times New Roman" w:cs="Times New Roman"/>
          <w:bCs/>
          <w:sz w:val="28"/>
          <w:szCs w:val="28"/>
          <w:lang w:eastAsia="uk-UA"/>
        </w:rPr>
        <w:t>Барна</w:t>
      </w:r>
      <w:proofErr w:type="spellEnd"/>
      <w:r w:rsidRPr="00AD59BC">
        <w:rPr>
          <w:rFonts w:ascii="Times New Roman" w:hAnsi="Times New Roman" w:cs="Times New Roman"/>
          <w:bCs/>
          <w:sz w:val="28"/>
          <w:szCs w:val="28"/>
          <w:lang w:eastAsia="uk-UA"/>
        </w:rPr>
        <w:t xml:space="preserve"> Наталія Віталіївна </w:t>
      </w:r>
      <w:r w:rsidR="00556EED" w:rsidRPr="00AD59BC">
        <w:rPr>
          <w:rFonts w:ascii="Times New Roman" w:hAnsi="Times New Roman" w:cs="Times New Roman"/>
          <w:bCs/>
          <w:sz w:val="28"/>
          <w:szCs w:val="28"/>
          <w:lang w:eastAsia="uk-UA"/>
        </w:rPr>
        <w:t>– гарант ОПП, професор кафедри</w:t>
      </w:r>
      <w:r w:rsidRPr="00AD59BC">
        <w:rPr>
          <w:rFonts w:ascii="Times New Roman" w:hAnsi="Times New Roman" w:cs="Times New Roman"/>
          <w:bCs/>
          <w:sz w:val="28"/>
          <w:szCs w:val="28"/>
          <w:lang w:eastAsia="uk-UA"/>
        </w:rPr>
        <w:t xml:space="preserve"> туризму, </w:t>
      </w:r>
      <w:proofErr w:type="spellStart"/>
      <w:r w:rsidRPr="00AD59BC">
        <w:rPr>
          <w:rFonts w:ascii="Times New Roman" w:hAnsi="Times New Roman" w:cs="Times New Roman"/>
          <w:bCs/>
          <w:sz w:val="28"/>
          <w:szCs w:val="28"/>
          <w:lang w:eastAsia="uk-UA"/>
        </w:rPr>
        <w:t>документних</w:t>
      </w:r>
      <w:proofErr w:type="spellEnd"/>
      <w:r w:rsidRPr="00AD59BC">
        <w:rPr>
          <w:rFonts w:ascii="Times New Roman" w:hAnsi="Times New Roman" w:cs="Times New Roman"/>
          <w:bCs/>
          <w:sz w:val="28"/>
          <w:szCs w:val="28"/>
          <w:lang w:eastAsia="uk-UA"/>
        </w:rPr>
        <w:t xml:space="preserve"> та міжкультурних комунікацій</w:t>
      </w:r>
      <w:r w:rsidR="00556EED" w:rsidRPr="00AD59BC">
        <w:rPr>
          <w:rFonts w:ascii="Times New Roman" w:hAnsi="Times New Roman" w:cs="Times New Roman"/>
          <w:bCs/>
          <w:sz w:val="28"/>
          <w:szCs w:val="28"/>
          <w:lang w:eastAsia="uk-UA"/>
        </w:rPr>
        <w:t>, до</w:t>
      </w:r>
      <w:r w:rsidR="003C0103" w:rsidRPr="00AD59BC">
        <w:rPr>
          <w:rFonts w:ascii="Times New Roman" w:hAnsi="Times New Roman" w:cs="Times New Roman"/>
          <w:bCs/>
          <w:sz w:val="28"/>
          <w:szCs w:val="28"/>
          <w:lang w:eastAsia="uk-UA"/>
        </w:rPr>
        <w:t>ктор філософських</w:t>
      </w:r>
      <w:r w:rsidR="00556EED" w:rsidRPr="00AD59BC">
        <w:rPr>
          <w:rFonts w:ascii="Times New Roman" w:hAnsi="Times New Roman" w:cs="Times New Roman"/>
          <w:bCs/>
          <w:sz w:val="28"/>
          <w:szCs w:val="28"/>
          <w:lang w:eastAsia="uk-UA"/>
        </w:rPr>
        <w:t xml:space="preserve"> наук, професор;</w:t>
      </w:r>
    </w:p>
    <w:p w14:paraId="4E668877" w14:textId="2C0ED0F4" w:rsidR="00BE34AF" w:rsidRPr="00AD59BC" w:rsidRDefault="00D30A07" w:rsidP="0001555F">
      <w:pPr>
        <w:pStyle w:val="afd"/>
        <w:numPr>
          <w:ilvl w:val="0"/>
          <w:numId w:val="22"/>
        </w:numPr>
        <w:jc w:val="both"/>
        <w:rPr>
          <w:rFonts w:ascii="Times New Roman" w:hAnsi="Times New Roman" w:cs="Times New Roman"/>
          <w:bCs/>
          <w:sz w:val="28"/>
          <w:szCs w:val="28"/>
          <w:lang w:eastAsia="uk-UA"/>
        </w:rPr>
      </w:pPr>
      <w:proofErr w:type="spellStart"/>
      <w:r>
        <w:rPr>
          <w:rFonts w:ascii="Times New Roman" w:hAnsi="Times New Roman" w:cs="Times New Roman"/>
          <w:bCs/>
          <w:sz w:val="28"/>
          <w:szCs w:val="28"/>
          <w:lang w:eastAsia="uk-UA"/>
        </w:rPr>
        <w:t>Палієнко</w:t>
      </w:r>
      <w:proofErr w:type="spellEnd"/>
      <w:r>
        <w:rPr>
          <w:rFonts w:ascii="Times New Roman" w:hAnsi="Times New Roman" w:cs="Times New Roman"/>
          <w:bCs/>
          <w:sz w:val="28"/>
          <w:szCs w:val="28"/>
          <w:lang w:eastAsia="uk-UA"/>
        </w:rPr>
        <w:t xml:space="preserve"> Сергій Володимирович</w:t>
      </w:r>
      <w:r w:rsidR="00BE34AF" w:rsidRPr="00AD59BC">
        <w:rPr>
          <w:rFonts w:ascii="Times New Roman" w:hAnsi="Times New Roman" w:cs="Times New Roman"/>
          <w:bCs/>
          <w:sz w:val="28"/>
          <w:szCs w:val="28"/>
          <w:lang w:eastAsia="uk-UA"/>
        </w:rPr>
        <w:t xml:space="preserve"> –</w:t>
      </w:r>
      <w:r w:rsidR="00666D58" w:rsidRPr="00AD59BC">
        <w:rPr>
          <w:rFonts w:ascii="Times New Roman" w:hAnsi="Times New Roman" w:cs="Times New Roman"/>
          <w:bCs/>
          <w:sz w:val="28"/>
          <w:szCs w:val="28"/>
          <w:lang w:eastAsia="uk-UA"/>
        </w:rPr>
        <w:t xml:space="preserve"> доцент кафедри туризму, </w:t>
      </w:r>
      <w:proofErr w:type="spellStart"/>
      <w:r w:rsidR="00666D58" w:rsidRPr="00AD59BC">
        <w:rPr>
          <w:rFonts w:ascii="Times New Roman" w:hAnsi="Times New Roman" w:cs="Times New Roman"/>
          <w:bCs/>
          <w:sz w:val="28"/>
          <w:szCs w:val="28"/>
          <w:lang w:eastAsia="uk-UA"/>
        </w:rPr>
        <w:t>документних</w:t>
      </w:r>
      <w:proofErr w:type="spellEnd"/>
      <w:r w:rsidR="00666D58" w:rsidRPr="00AD59BC">
        <w:rPr>
          <w:rFonts w:ascii="Times New Roman" w:hAnsi="Times New Roman" w:cs="Times New Roman"/>
          <w:bCs/>
          <w:sz w:val="28"/>
          <w:szCs w:val="28"/>
          <w:lang w:eastAsia="uk-UA"/>
        </w:rPr>
        <w:t xml:space="preserve"> та міжкультурних комунікацій</w:t>
      </w:r>
      <w:r>
        <w:rPr>
          <w:rFonts w:ascii="Times New Roman" w:hAnsi="Times New Roman" w:cs="Times New Roman"/>
          <w:bCs/>
          <w:sz w:val="28"/>
          <w:szCs w:val="28"/>
          <w:lang w:eastAsia="uk-UA"/>
        </w:rPr>
        <w:t>, кандидат історичних</w:t>
      </w:r>
      <w:r w:rsidR="00BE34AF" w:rsidRPr="00AD59BC">
        <w:rPr>
          <w:rFonts w:ascii="Times New Roman" w:hAnsi="Times New Roman" w:cs="Times New Roman"/>
          <w:bCs/>
          <w:sz w:val="28"/>
          <w:szCs w:val="28"/>
          <w:lang w:eastAsia="uk-UA"/>
        </w:rPr>
        <w:t xml:space="preserve"> наук;</w:t>
      </w:r>
    </w:p>
    <w:p w14:paraId="3F175CAE" w14:textId="249903AE" w:rsidR="00BE34AF" w:rsidRPr="00AD59BC" w:rsidRDefault="00EF4446" w:rsidP="001612E5">
      <w:pPr>
        <w:pStyle w:val="afd"/>
        <w:numPr>
          <w:ilvl w:val="0"/>
          <w:numId w:val="22"/>
        </w:numPr>
        <w:jc w:val="both"/>
        <w:rPr>
          <w:rFonts w:ascii="Times New Roman" w:hAnsi="Times New Roman" w:cs="Times New Roman"/>
          <w:bCs/>
          <w:sz w:val="28"/>
          <w:szCs w:val="28"/>
          <w:lang w:eastAsia="uk-UA"/>
        </w:rPr>
      </w:pPr>
      <w:proofErr w:type="spellStart"/>
      <w:r w:rsidRPr="00AD59BC">
        <w:rPr>
          <w:rFonts w:ascii="Times New Roman" w:hAnsi="Times New Roman" w:cs="Times New Roman"/>
          <w:bCs/>
          <w:sz w:val="28"/>
          <w:szCs w:val="28"/>
          <w:lang w:eastAsia="uk-UA"/>
        </w:rPr>
        <w:t>Танська</w:t>
      </w:r>
      <w:proofErr w:type="spellEnd"/>
      <w:r w:rsidRPr="00AD59BC">
        <w:rPr>
          <w:rFonts w:ascii="Times New Roman" w:hAnsi="Times New Roman" w:cs="Times New Roman"/>
          <w:bCs/>
          <w:sz w:val="28"/>
          <w:szCs w:val="28"/>
          <w:lang w:eastAsia="uk-UA"/>
        </w:rPr>
        <w:t xml:space="preserve"> Людмила </w:t>
      </w:r>
      <w:proofErr w:type="spellStart"/>
      <w:r w:rsidRPr="00AD59BC">
        <w:rPr>
          <w:rFonts w:ascii="Times New Roman" w:hAnsi="Times New Roman" w:cs="Times New Roman"/>
          <w:bCs/>
          <w:sz w:val="28"/>
          <w:szCs w:val="28"/>
          <w:lang w:eastAsia="uk-UA"/>
        </w:rPr>
        <w:t>Вацлавівна</w:t>
      </w:r>
      <w:proofErr w:type="spellEnd"/>
      <w:r w:rsidRPr="00AD59BC">
        <w:rPr>
          <w:rFonts w:ascii="Times New Roman" w:hAnsi="Times New Roman" w:cs="Times New Roman"/>
          <w:bCs/>
          <w:sz w:val="28"/>
          <w:szCs w:val="28"/>
          <w:lang w:eastAsia="uk-UA"/>
        </w:rPr>
        <w:t xml:space="preserve"> </w:t>
      </w:r>
      <w:r w:rsidR="00D30A07">
        <w:rPr>
          <w:rFonts w:ascii="Times New Roman" w:hAnsi="Times New Roman" w:cs="Times New Roman"/>
          <w:bCs/>
          <w:sz w:val="28"/>
          <w:szCs w:val="28"/>
          <w:lang w:eastAsia="uk-UA"/>
        </w:rPr>
        <w:t>–</w:t>
      </w:r>
      <w:r w:rsidRPr="00AD59BC">
        <w:rPr>
          <w:rFonts w:ascii="Times New Roman" w:hAnsi="Times New Roman" w:cs="Times New Roman"/>
          <w:bCs/>
          <w:sz w:val="28"/>
          <w:szCs w:val="28"/>
          <w:lang w:eastAsia="uk-UA"/>
        </w:rPr>
        <w:t xml:space="preserve"> </w:t>
      </w:r>
      <w:r w:rsidR="00D30A07">
        <w:rPr>
          <w:rFonts w:ascii="Times New Roman" w:hAnsi="Times New Roman" w:cs="Times New Roman"/>
          <w:bCs/>
          <w:sz w:val="28"/>
          <w:szCs w:val="28"/>
          <w:lang w:eastAsia="uk-UA"/>
        </w:rPr>
        <w:t xml:space="preserve">завідувач </w:t>
      </w:r>
      <w:r w:rsidRPr="00AD59BC">
        <w:rPr>
          <w:rFonts w:ascii="Times New Roman" w:hAnsi="Times New Roman" w:cs="Times New Roman"/>
          <w:bCs/>
          <w:sz w:val="28"/>
          <w:szCs w:val="28"/>
          <w:lang w:eastAsia="uk-UA"/>
        </w:rPr>
        <w:t xml:space="preserve">кафедри туризму, </w:t>
      </w:r>
      <w:proofErr w:type="spellStart"/>
      <w:r w:rsidRPr="00AD59BC">
        <w:rPr>
          <w:rFonts w:ascii="Times New Roman" w:hAnsi="Times New Roman" w:cs="Times New Roman"/>
          <w:bCs/>
          <w:sz w:val="28"/>
          <w:szCs w:val="28"/>
          <w:lang w:eastAsia="uk-UA"/>
        </w:rPr>
        <w:t>документн</w:t>
      </w:r>
      <w:r w:rsidR="001612E5" w:rsidRPr="00AD59BC">
        <w:rPr>
          <w:rFonts w:ascii="Times New Roman" w:hAnsi="Times New Roman" w:cs="Times New Roman"/>
          <w:bCs/>
          <w:sz w:val="28"/>
          <w:szCs w:val="28"/>
          <w:lang w:eastAsia="uk-UA"/>
        </w:rPr>
        <w:t>их</w:t>
      </w:r>
      <w:proofErr w:type="spellEnd"/>
      <w:r w:rsidR="001612E5" w:rsidRPr="00AD59BC">
        <w:rPr>
          <w:rFonts w:ascii="Times New Roman" w:hAnsi="Times New Roman" w:cs="Times New Roman"/>
          <w:bCs/>
          <w:sz w:val="28"/>
          <w:szCs w:val="28"/>
          <w:lang w:eastAsia="uk-UA"/>
        </w:rPr>
        <w:t xml:space="preserve"> та міжкультурних комунікацій, кандидат культурології;</w:t>
      </w:r>
    </w:p>
    <w:p w14:paraId="25705392" w14:textId="638DB390" w:rsidR="001612E5" w:rsidRPr="00AD59BC" w:rsidRDefault="00D30A07" w:rsidP="001612E5">
      <w:pPr>
        <w:pStyle w:val="afd"/>
        <w:numPr>
          <w:ilvl w:val="0"/>
          <w:numId w:val="22"/>
        </w:numPr>
        <w:jc w:val="both"/>
        <w:rPr>
          <w:rFonts w:ascii="Times New Roman" w:hAnsi="Times New Roman" w:cs="Times New Roman"/>
          <w:bCs/>
          <w:sz w:val="28"/>
          <w:szCs w:val="28"/>
          <w:lang w:eastAsia="uk-UA"/>
        </w:rPr>
      </w:pPr>
      <w:r>
        <w:rPr>
          <w:rFonts w:ascii="Times New Roman" w:hAnsi="Times New Roman" w:cs="Times New Roman"/>
          <w:bCs/>
          <w:sz w:val="28"/>
          <w:szCs w:val="28"/>
          <w:lang w:eastAsia="uk-UA"/>
        </w:rPr>
        <w:t>Бойко Наталія Іванівна</w:t>
      </w:r>
      <w:r w:rsidR="001612E5" w:rsidRPr="00AD59BC">
        <w:rPr>
          <w:rFonts w:ascii="Times New Roman" w:hAnsi="Times New Roman" w:cs="Times New Roman"/>
          <w:bCs/>
          <w:sz w:val="28"/>
          <w:szCs w:val="28"/>
          <w:lang w:eastAsia="uk-UA"/>
        </w:rPr>
        <w:t xml:space="preserve"> –</w:t>
      </w:r>
      <w:r>
        <w:rPr>
          <w:rFonts w:ascii="Times New Roman" w:hAnsi="Times New Roman" w:cs="Times New Roman"/>
          <w:bCs/>
          <w:sz w:val="28"/>
          <w:szCs w:val="28"/>
          <w:lang w:eastAsia="uk-UA"/>
        </w:rPr>
        <w:t xml:space="preserve"> доцент кафедри журналістики, видавничої справи, поліграфії та редагування, кандидат педагогічних наук</w:t>
      </w:r>
      <w:r w:rsidR="001612E5" w:rsidRPr="00AD59BC">
        <w:rPr>
          <w:rFonts w:ascii="Times New Roman" w:hAnsi="Times New Roman" w:cs="Times New Roman"/>
          <w:bCs/>
          <w:sz w:val="28"/>
          <w:szCs w:val="28"/>
          <w:lang w:eastAsia="uk-UA"/>
        </w:rPr>
        <w:t>.</w:t>
      </w:r>
    </w:p>
    <w:p w14:paraId="0BA139F0" w14:textId="77777777" w:rsidR="001612E5" w:rsidRPr="00AD59BC" w:rsidRDefault="001612E5" w:rsidP="001612E5">
      <w:pPr>
        <w:pStyle w:val="afd"/>
        <w:ind w:left="360"/>
        <w:jc w:val="both"/>
        <w:rPr>
          <w:rFonts w:ascii="Times New Roman" w:hAnsi="Times New Roman" w:cs="Times New Roman"/>
          <w:bCs/>
          <w:sz w:val="28"/>
          <w:szCs w:val="28"/>
          <w:lang w:eastAsia="uk-UA"/>
        </w:rPr>
      </w:pPr>
    </w:p>
    <w:p w14:paraId="2D676518" w14:textId="77777777" w:rsidR="00383CBD" w:rsidRPr="00AD59BC" w:rsidRDefault="00383CBD">
      <w:pPr>
        <w:jc w:val="both"/>
        <w:rPr>
          <w:bCs/>
          <w:sz w:val="28"/>
          <w:szCs w:val="28"/>
        </w:rPr>
      </w:pPr>
    </w:p>
    <w:p w14:paraId="729E01FD" w14:textId="39E643C7" w:rsidR="00383CBD" w:rsidRPr="00AD59BC" w:rsidRDefault="00F76981">
      <w:pPr>
        <w:ind w:firstLine="708"/>
        <w:jc w:val="both"/>
        <w:rPr>
          <w:sz w:val="28"/>
          <w:szCs w:val="28"/>
        </w:rPr>
      </w:pPr>
      <w:r w:rsidRPr="00AD59BC">
        <w:rPr>
          <w:sz w:val="28"/>
          <w:szCs w:val="28"/>
        </w:rPr>
        <w:t>Рекомендовано Науково-методичним об’єднанням з культури</w:t>
      </w:r>
      <w:r w:rsidR="001316BC">
        <w:rPr>
          <w:sz w:val="28"/>
          <w:szCs w:val="28"/>
        </w:rPr>
        <w:t>, професійної освіти</w:t>
      </w:r>
      <w:r w:rsidRPr="00AD59BC">
        <w:rPr>
          <w:sz w:val="28"/>
          <w:szCs w:val="28"/>
        </w:rPr>
        <w:t xml:space="preserve"> та сфери обслуговування у складі:</w:t>
      </w:r>
    </w:p>
    <w:tbl>
      <w:tblPr>
        <w:tblW w:w="9842" w:type="dxa"/>
        <w:tblLook w:val="04A0" w:firstRow="1" w:lastRow="0" w:firstColumn="1" w:lastColumn="0" w:noHBand="0" w:noVBand="1"/>
      </w:tblPr>
      <w:tblGrid>
        <w:gridCol w:w="2590"/>
        <w:gridCol w:w="1376"/>
        <w:gridCol w:w="1193"/>
        <w:gridCol w:w="4683"/>
      </w:tblGrid>
      <w:tr w:rsidR="00E34E38" w:rsidRPr="00AD59BC" w14:paraId="7370D837" w14:textId="77777777" w:rsidTr="00E34E38">
        <w:trPr>
          <w:trHeight w:val="94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8D31" w14:textId="77777777" w:rsidR="00E34E38" w:rsidRPr="00AD59BC" w:rsidRDefault="00E34E38" w:rsidP="00E34E38">
            <w:pPr>
              <w:rPr>
                <w:i/>
                <w:iCs/>
                <w:color w:val="000000"/>
              </w:rPr>
            </w:pPr>
            <w:r w:rsidRPr="00AD59BC">
              <w:rPr>
                <w:i/>
                <w:iCs/>
                <w:color w:val="000000"/>
              </w:rPr>
              <w:t xml:space="preserve">Голова НМО - </w:t>
            </w:r>
            <w:proofErr w:type="spellStart"/>
            <w:r w:rsidRPr="00AD59BC">
              <w:rPr>
                <w:i/>
                <w:iCs/>
                <w:color w:val="000000"/>
              </w:rPr>
              <w:t>Барна</w:t>
            </w:r>
            <w:proofErr w:type="spellEnd"/>
            <w:r w:rsidRPr="00AD59BC">
              <w:rPr>
                <w:i/>
                <w:iCs/>
                <w:color w:val="000000"/>
              </w:rPr>
              <w:t xml:space="preserve"> Наталія Віталіївна                   </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DA85B5A" w14:textId="77777777" w:rsidR="00E34E38" w:rsidRPr="00AD59BC" w:rsidRDefault="00E34E38" w:rsidP="00E34E38">
            <w:pPr>
              <w:jc w:val="center"/>
              <w:rPr>
                <w:color w:val="000000"/>
              </w:rPr>
            </w:pPr>
            <w:proofErr w:type="spellStart"/>
            <w:r w:rsidRPr="00AD59BC">
              <w:rPr>
                <w:color w:val="000000"/>
              </w:rPr>
              <w:t>д.філос.н</w:t>
            </w:r>
            <w:proofErr w:type="spellEnd"/>
            <w:r w:rsidRPr="00AD59BC">
              <w:rPr>
                <w:color w:val="000000"/>
              </w:rPr>
              <w:t>.</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EC581A1" w14:textId="77777777" w:rsidR="00E34E38" w:rsidRPr="00AD59BC" w:rsidRDefault="00E34E38" w:rsidP="00E34E38">
            <w:pPr>
              <w:jc w:val="center"/>
              <w:rPr>
                <w:color w:val="000000"/>
              </w:rPr>
            </w:pPr>
            <w:r w:rsidRPr="00AD59BC">
              <w:rPr>
                <w:color w:val="000000"/>
              </w:rPr>
              <w:t>професор</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049F6EF8" w14:textId="77777777" w:rsidR="00E34E38" w:rsidRPr="00AD59BC" w:rsidRDefault="00E34E38" w:rsidP="00E34E38">
            <w:pPr>
              <w:rPr>
                <w:color w:val="000000"/>
              </w:rPr>
            </w:pPr>
            <w:r w:rsidRPr="00AD59BC">
              <w:rPr>
                <w:color w:val="000000"/>
              </w:rPr>
              <w:t xml:space="preserve">директор Інституту філології та масових комунікацій, професор кафедри туризму, </w:t>
            </w:r>
            <w:proofErr w:type="spellStart"/>
            <w:r w:rsidRPr="00AD59BC">
              <w:rPr>
                <w:color w:val="000000"/>
              </w:rPr>
              <w:t>документних</w:t>
            </w:r>
            <w:proofErr w:type="spellEnd"/>
            <w:r w:rsidRPr="00AD59BC">
              <w:rPr>
                <w:color w:val="000000"/>
              </w:rPr>
              <w:t xml:space="preserve"> та міжкультурних комунікацій</w:t>
            </w:r>
          </w:p>
        </w:tc>
      </w:tr>
      <w:tr w:rsidR="00E34E38" w:rsidRPr="00AD59BC" w14:paraId="024DA2BA" w14:textId="77777777" w:rsidTr="00E34E38">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4B23A8B0" w14:textId="2BEC1842" w:rsidR="00E34E38" w:rsidRPr="00AD59BC" w:rsidRDefault="001612E5" w:rsidP="00E34E38">
            <w:proofErr w:type="spellStart"/>
            <w:r w:rsidRPr="00AD59BC">
              <w:t>Танська</w:t>
            </w:r>
            <w:proofErr w:type="spellEnd"/>
            <w:r w:rsidRPr="00AD59BC">
              <w:t xml:space="preserve"> Людмила </w:t>
            </w:r>
            <w:proofErr w:type="spellStart"/>
            <w:r w:rsidRPr="00AD59BC">
              <w:t>Вацлавівна</w:t>
            </w:r>
            <w:proofErr w:type="spellEnd"/>
          </w:p>
        </w:tc>
        <w:tc>
          <w:tcPr>
            <w:tcW w:w="1376" w:type="dxa"/>
            <w:tcBorders>
              <w:top w:val="nil"/>
              <w:left w:val="nil"/>
              <w:bottom w:val="single" w:sz="4" w:space="0" w:color="auto"/>
              <w:right w:val="single" w:sz="4" w:space="0" w:color="auto"/>
            </w:tcBorders>
            <w:shd w:val="clear" w:color="auto" w:fill="auto"/>
            <w:vAlign w:val="center"/>
            <w:hideMark/>
          </w:tcPr>
          <w:p w14:paraId="320B3617" w14:textId="04C76246" w:rsidR="00E34E38" w:rsidRPr="00AD59BC" w:rsidRDefault="001612E5" w:rsidP="00E34E38">
            <w:pPr>
              <w:jc w:val="center"/>
            </w:pPr>
            <w:proofErr w:type="spellStart"/>
            <w:r w:rsidRPr="00AD59BC">
              <w:t>к</w:t>
            </w:r>
            <w:r w:rsidR="00E34E38" w:rsidRPr="00AD59BC">
              <w:t>.культ</w:t>
            </w:r>
            <w:proofErr w:type="spellEnd"/>
            <w:r w:rsidR="00E34E38" w:rsidRPr="00AD59BC">
              <w:t>.</w:t>
            </w:r>
          </w:p>
        </w:tc>
        <w:tc>
          <w:tcPr>
            <w:tcW w:w="1193" w:type="dxa"/>
            <w:tcBorders>
              <w:top w:val="nil"/>
              <w:left w:val="nil"/>
              <w:bottom w:val="single" w:sz="4" w:space="0" w:color="auto"/>
              <w:right w:val="single" w:sz="4" w:space="0" w:color="auto"/>
            </w:tcBorders>
            <w:shd w:val="clear" w:color="auto" w:fill="auto"/>
            <w:vAlign w:val="center"/>
            <w:hideMark/>
          </w:tcPr>
          <w:p w14:paraId="7326D523" w14:textId="79F06622" w:rsidR="00E34E38" w:rsidRPr="00AD59BC" w:rsidRDefault="001612E5" w:rsidP="00E34E38">
            <w:pPr>
              <w:jc w:val="center"/>
            </w:pPr>
            <w:r w:rsidRPr="00AD59BC">
              <w:t>ст. викладач</w:t>
            </w:r>
          </w:p>
        </w:tc>
        <w:tc>
          <w:tcPr>
            <w:tcW w:w="4683" w:type="dxa"/>
            <w:tcBorders>
              <w:top w:val="nil"/>
              <w:left w:val="nil"/>
              <w:bottom w:val="single" w:sz="4" w:space="0" w:color="auto"/>
              <w:right w:val="single" w:sz="4" w:space="0" w:color="auto"/>
            </w:tcBorders>
            <w:shd w:val="clear" w:color="auto" w:fill="auto"/>
            <w:vAlign w:val="center"/>
            <w:hideMark/>
          </w:tcPr>
          <w:p w14:paraId="3D5BB578" w14:textId="77777777" w:rsidR="00E34E38" w:rsidRPr="00AD59BC" w:rsidRDefault="00E34E38" w:rsidP="00E34E38">
            <w:pPr>
              <w:rPr>
                <w:color w:val="000000"/>
              </w:rPr>
            </w:pPr>
            <w:r w:rsidRPr="00AD59BC">
              <w:rPr>
                <w:color w:val="000000"/>
              </w:rPr>
              <w:t xml:space="preserve">завідувач кафедри туризму, </w:t>
            </w:r>
            <w:proofErr w:type="spellStart"/>
            <w:r w:rsidRPr="00AD59BC">
              <w:rPr>
                <w:color w:val="000000"/>
              </w:rPr>
              <w:t>документних</w:t>
            </w:r>
            <w:proofErr w:type="spellEnd"/>
            <w:r w:rsidRPr="00AD59BC">
              <w:rPr>
                <w:color w:val="000000"/>
              </w:rPr>
              <w:t xml:space="preserve"> та міжкультурних комунікацій Інституту філології та масових комунікацій</w:t>
            </w:r>
          </w:p>
        </w:tc>
      </w:tr>
      <w:tr w:rsidR="00E34E38" w:rsidRPr="00AD59BC" w14:paraId="06732363" w14:textId="77777777" w:rsidTr="00E34E38">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77685CC9" w14:textId="1866841A" w:rsidR="00E34E38" w:rsidRPr="00AD59BC" w:rsidRDefault="00E34E38" w:rsidP="00E34E38">
            <w:proofErr w:type="spellStart"/>
            <w:r w:rsidRPr="00AD59BC">
              <w:t>Коротєєва</w:t>
            </w:r>
            <w:proofErr w:type="spellEnd"/>
            <w:r w:rsidRPr="00AD59BC">
              <w:t xml:space="preserve"> А</w:t>
            </w:r>
            <w:r w:rsidR="001316BC">
              <w:t>н</w:t>
            </w:r>
            <w:r w:rsidRPr="00AD59BC">
              <w:t xml:space="preserve">тоніна </w:t>
            </w:r>
            <w:proofErr w:type="spellStart"/>
            <w:r w:rsidRPr="00AD59BC">
              <w:t>Вікторовна</w:t>
            </w:r>
            <w:proofErr w:type="spellEnd"/>
          </w:p>
        </w:tc>
        <w:tc>
          <w:tcPr>
            <w:tcW w:w="1376" w:type="dxa"/>
            <w:tcBorders>
              <w:top w:val="nil"/>
              <w:left w:val="nil"/>
              <w:bottom w:val="single" w:sz="4" w:space="0" w:color="auto"/>
              <w:right w:val="single" w:sz="4" w:space="0" w:color="auto"/>
            </w:tcBorders>
            <w:shd w:val="clear" w:color="auto" w:fill="auto"/>
            <w:vAlign w:val="center"/>
            <w:hideMark/>
          </w:tcPr>
          <w:p w14:paraId="79BC7318" w14:textId="77777777" w:rsidR="00E34E38" w:rsidRPr="00AD59BC" w:rsidRDefault="00E34E38" w:rsidP="00E34E38">
            <w:pPr>
              <w:jc w:val="center"/>
              <w:rPr>
                <w:color w:val="000000"/>
              </w:rPr>
            </w:pPr>
            <w:proofErr w:type="spellStart"/>
            <w:r w:rsidRPr="00AD59BC">
              <w:rPr>
                <w:color w:val="000000"/>
              </w:rPr>
              <w:t>к.е.н</w:t>
            </w:r>
            <w:proofErr w:type="spellEnd"/>
            <w:r w:rsidRPr="00AD59BC">
              <w:rPr>
                <w:color w:val="000000"/>
              </w:rPr>
              <w:t>.</w:t>
            </w:r>
          </w:p>
        </w:tc>
        <w:tc>
          <w:tcPr>
            <w:tcW w:w="1193" w:type="dxa"/>
            <w:tcBorders>
              <w:top w:val="nil"/>
              <w:left w:val="nil"/>
              <w:bottom w:val="single" w:sz="4" w:space="0" w:color="auto"/>
              <w:right w:val="single" w:sz="4" w:space="0" w:color="auto"/>
            </w:tcBorders>
            <w:shd w:val="clear" w:color="auto" w:fill="auto"/>
            <w:vAlign w:val="center"/>
            <w:hideMark/>
          </w:tcPr>
          <w:p w14:paraId="4D985C06" w14:textId="77777777" w:rsidR="00E34E38" w:rsidRPr="00AD59BC" w:rsidRDefault="00E34E38" w:rsidP="00E34E38">
            <w:pPr>
              <w:jc w:val="center"/>
            </w:pPr>
            <w:r w:rsidRPr="00AD59BC">
              <w:t>доцент</w:t>
            </w:r>
          </w:p>
        </w:tc>
        <w:tc>
          <w:tcPr>
            <w:tcW w:w="4683" w:type="dxa"/>
            <w:tcBorders>
              <w:top w:val="nil"/>
              <w:left w:val="nil"/>
              <w:bottom w:val="single" w:sz="4" w:space="0" w:color="auto"/>
              <w:right w:val="single" w:sz="4" w:space="0" w:color="auto"/>
            </w:tcBorders>
            <w:shd w:val="clear" w:color="auto" w:fill="auto"/>
            <w:vAlign w:val="center"/>
            <w:hideMark/>
          </w:tcPr>
          <w:p w14:paraId="47619A8E" w14:textId="77777777" w:rsidR="00E34E38" w:rsidRPr="00AD59BC" w:rsidRDefault="00E34E38" w:rsidP="00E34E38">
            <w:pPr>
              <w:rPr>
                <w:color w:val="000000"/>
              </w:rPr>
            </w:pPr>
            <w:r w:rsidRPr="00AD59BC">
              <w:rPr>
                <w:color w:val="000000"/>
              </w:rPr>
              <w:t xml:space="preserve">професор кафедри туризму, </w:t>
            </w:r>
            <w:proofErr w:type="spellStart"/>
            <w:r w:rsidRPr="00AD59BC">
              <w:rPr>
                <w:color w:val="000000"/>
              </w:rPr>
              <w:t>документних</w:t>
            </w:r>
            <w:proofErr w:type="spellEnd"/>
            <w:r w:rsidRPr="00AD59BC">
              <w:rPr>
                <w:color w:val="000000"/>
              </w:rPr>
              <w:t xml:space="preserve"> та міжкультурних комунікацій Інституту філології та масових комунікацій</w:t>
            </w:r>
          </w:p>
        </w:tc>
      </w:tr>
      <w:tr w:rsidR="00E34E38" w:rsidRPr="00AD59BC" w14:paraId="03EA491F" w14:textId="77777777" w:rsidTr="00E34E38">
        <w:trPr>
          <w:trHeight w:val="126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0A2152BA" w14:textId="77777777" w:rsidR="00E34E38" w:rsidRPr="00AD59BC" w:rsidRDefault="00E34E38" w:rsidP="00E34E38">
            <w:r w:rsidRPr="00AD59BC">
              <w:t>Кравченко Олена Вікторівна</w:t>
            </w:r>
          </w:p>
        </w:tc>
        <w:tc>
          <w:tcPr>
            <w:tcW w:w="1376" w:type="dxa"/>
            <w:tcBorders>
              <w:top w:val="nil"/>
              <w:left w:val="nil"/>
              <w:bottom w:val="single" w:sz="4" w:space="0" w:color="auto"/>
              <w:right w:val="single" w:sz="4" w:space="0" w:color="auto"/>
            </w:tcBorders>
            <w:shd w:val="clear" w:color="auto" w:fill="auto"/>
            <w:vAlign w:val="center"/>
            <w:hideMark/>
          </w:tcPr>
          <w:p w14:paraId="3B6F612B" w14:textId="77777777" w:rsidR="00E34E38" w:rsidRPr="00AD59BC" w:rsidRDefault="00E34E38" w:rsidP="00E34E38">
            <w:pPr>
              <w:jc w:val="center"/>
            </w:pPr>
            <w:proofErr w:type="spellStart"/>
            <w:r w:rsidRPr="00AD59BC">
              <w:t>к.філол.н</w:t>
            </w:r>
            <w:proofErr w:type="spellEnd"/>
            <w:r w:rsidRPr="00AD59BC">
              <w:t>.</w:t>
            </w:r>
          </w:p>
        </w:tc>
        <w:tc>
          <w:tcPr>
            <w:tcW w:w="1193" w:type="dxa"/>
            <w:tcBorders>
              <w:top w:val="nil"/>
              <w:left w:val="nil"/>
              <w:bottom w:val="single" w:sz="4" w:space="0" w:color="auto"/>
              <w:right w:val="single" w:sz="4" w:space="0" w:color="auto"/>
            </w:tcBorders>
            <w:shd w:val="clear" w:color="auto" w:fill="auto"/>
            <w:vAlign w:val="center"/>
            <w:hideMark/>
          </w:tcPr>
          <w:p w14:paraId="3AEF7FEB" w14:textId="77777777" w:rsidR="00E34E38" w:rsidRPr="00AD59BC" w:rsidRDefault="00E34E38" w:rsidP="00E34E38">
            <w:pPr>
              <w:jc w:val="center"/>
            </w:pPr>
            <w:r w:rsidRPr="00AD59BC">
              <w:t>-</w:t>
            </w:r>
          </w:p>
        </w:tc>
        <w:tc>
          <w:tcPr>
            <w:tcW w:w="4683" w:type="dxa"/>
            <w:tcBorders>
              <w:top w:val="nil"/>
              <w:left w:val="nil"/>
              <w:bottom w:val="single" w:sz="4" w:space="0" w:color="auto"/>
              <w:right w:val="single" w:sz="4" w:space="0" w:color="auto"/>
            </w:tcBorders>
            <w:shd w:val="clear" w:color="auto" w:fill="auto"/>
            <w:vAlign w:val="center"/>
            <w:hideMark/>
          </w:tcPr>
          <w:p w14:paraId="28BD5ECB" w14:textId="77777777" w:rsidR="00E34E38" w:rsidRPr="00AD59BC" w:rsidRDefault="00E34E38" w:rsidP="00E34E38">
            <w:pPr>
              <w:rPr>
                <w:color w:val="000000"/>
              </w:rPr>
            </w:pPr>
            <w:r w:rsidRPr="00AD59BC">
              <w:rPr>
                <w:color w:val="000000"/>
              </w:rPr>
              <w:t xml:space="preserve">доцент кафедри права та соціально-економічних відносин </w:t>
            </w:r>
            <w:proofErr w:type="spellStart"/>
            <w:r w:rsidRPr="00AD59BC">
              <w:rPr>
                <w:color w:val="000000"/>
              </w:rPr>
              <w:t>Центральноукраїнського</w:t>
            </w:r>
            <w:proofErr w:type="spellEnd"/>
            <w:r w:rsidRPr="00AD59BC">
              <w:rPr>
                <w:color w:val="000000"/>
              </w:rPr>
              <w:t xml:space="preserve"> інституту розвитку людини</w:t>
            </w:r>
          </w:p>
        </w:tc>
      </w:tr>
      <w:tr w:rsidR="00E34E38" w:rsidRPr="00AD59BC" w14:paraId="74339215" w14:textId="77777777" w:rsidTr="001316BC">
        <w:trPr>
          <w:trHeight w:val="630"/>
        </w:trPr>
        <w:tc>
          <w:tcPr>
            <w:tcW w:w="2590" w:type="dxa"/>
            <w:tcBorders>
              <w:top w:val="nil"/>
              <w:left w:val="single" w:sz="4" w:space="0" w:color="auto"/>
              <w:bottom w:val="single" w:sz="4" w:space="0" w:color="auto"/>
              <w:right w:val="single" w:sz="4" w:space="0" w:color="auto"/>
            </w:tcBorders>
            <w:shd w:val="clear" w:color="auto" w:fill="auto"/>
            <w:vAlign w:val="center"/>
          </w:tcPr>
          <w:p w14:paraId="4E03E6A7" w14:textId="25743E54" w:rsidR="00E34E38" w:rsidRPr="00AD59BC" w:rsidRDefault="001316BC" w:rsidP="00E34E38">
            <w:proofErr w:type="spellStart"/>
            <w:r>
              <w:t>Доценко</w:t>
            </w:r>
            <w:proofErr w:type="spellEnd"/>
            <w:r>
              <w:t xml:space="preserve"> Анатолій Іванович</w:t>
            </w:r>
          </w:p>
        </w:tc>
        <w:tc>
          <w:tcPr>
            <w:tcW w:w="1376" w:type="dxa"/>
            <w:tcBorders>
              <w:top w:val="nil"/>
              <w:left w:val="nil"/>
              <w:bottom w:val="single" w:sz="4" w:space="0" w:color="auto"/>
              <w:right w:val="single" w:sz="4" w:space="0" w:color="auto"/>
            </w:tcBorders>
            <w:shd w:val="clear" w:color="auto" w:fill="auto"/>
            <w:vAlign w:val="center"/>
          </w:tcPr>
          <w:p w14:paraId="06B47DF2" w14:textId="50B7A5E5" w:rsidR="00E34E38" w:rsidRPr="00AD59BC" w:rsidRDefault="001316BC" w:rsidP="00E34E38">
            <w:pPr>
              <w:jc w:val="center"/>
            </w:pPr>
            <w:proofErr w:type="spellStart"/>
            <w:r>
              <w:t>д.г.н</w:t>
            </w:r>
            <w:proofErr w:type="spellEnd"/>
            <w:r>
              <w:t>.</w:t>
            </w:r>
          </w:p>
        </w:tc>
        <w:tc>
          <w:tcPr>
            <w:tcW w:w="1193" w:type="dxa"/>
            <w:tcBorders>
              <w:top w:val="nil"/>
              <w:left w:val="nil"/>
              <w:bottom w:val="single" w:sz="4" w:space="0" w:color="auto"/>
              <w:right w:val="single" w:sz="4" w:space="0" w:color="auto"/>
            </w:tcBorders>
            <w:shd w:val="clear" w:color="auto" w:fill="auto"/>
            <w:vAlign w:val="center"/>
          </w:tcPr>
          <w:p w14:paraId="55506842" w14:textId="5806D974" w:rsidR="00E34E38" w:rsidRPr="00AD59BC" w:rsidRDefault="001316BC" w:rsidP="00E34E38">
            <w:pPr>
              <w:jc w:val="center"/>
            </w:pPr>
            <w:r>
              <w:t>професор</w:t>
            </w:r>
          </w:p>
        </w:tc>
        <w:tc>
          <w:tcPr>
            <w:tcW w:w="4683" w:type="dxa"/>
            <w:tcBorders>
              <w:top w:val="nil"/>
              <w:left w:val="nil"/>
              <w:bottom w:val="single" w:sz="4" w:space="0" w:color="auto"/>
              <w:right w:val="single" w:sz="4" w:space="0" w:color="auto"/>
            </w:tcBorders>
            <w:shd w:val="clear" w:color="auto" w:fill="auto"/>
            <w:vAlign w:val="center"/>
          </w:tcPr>
          <w:p w14:paraId="48C622D8" w14:textId="16D6C158" w:rsidR="00E34E38" w:rsidRPr="00AD59BC" w:rsidRDefault="001316BC" w:rsidP="00E34E38">
            <w:pPr>
              <w:rPr>
                <w:color w:val="000000"/>
              </w:rPr>
            </w:pPr>
            <w:r w:rsidRPr="001316BC">
              <w:rPr>
                <w:color w:val="000000"/>
              </w:rPr>
              <w:t xml:space="preserve">професор кафедри туризму, </w:t>
            </w:r>
            <w:proofErr w:type="spellStart"/>
            <w:r w:rsidRPr="001316BC">
              <w:rPr>
                <w:color w:val="000000"/>
              </w:rPr>
              <w:t>документних</w:t>
            </w:r>
            <w:proofErr w:type="spellEnd"/>
            <w:r w:rsidRPr="001316BC">
              <w:rPr>
                <w:color w:val="000000"/>
              </w:rPr>
              <w:t xml:space="preserve"> та міжкультурних комунікацій Інституту філології та масових комунікацій</w:t>
            </w:r>
          </w:p>
        </w:tc>
      </w:tr>
      <w:tr w:rsidR="00E34E38" w:rsidRPr="00AD59BC" w14:paraId="08AC8244"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797812C2" w14:textId="5CADB47B" w:rsidR="00E34E38" w:rsidRPr="00AD59BC" w:rsidRDefault="001316BC" w:rsidP="001316BC">
            <w:proofErr w:type="spellStart"/>
            <w:r>
              <w:t>Романченко</w:t>
            </w:r>
            <w:proofErr w:type="spellEnd"/>
            <w:r>
              <w:t xml:space="preserve"> Інна Григорівна</w:t>
            </w:r>
          </w:p>
        </w:tc>
        <w:tc>
          <w:tcPr>
            <w:tcW w:w="1376" w:type="dxa"/>
            <w:tcBorders>
              <w:top w:val="nil"/>
              <w:left w:val="nil"/>
              <w:bottom w:val="nil"/>
              <w:right w:val="single" w:sz="4" w:space="0" w:color="auto"/>
            </w:tcBorders>
            <w:shd w:val="clear" w:color="auto" w:fill="auto"/>
            <w:vAlign w:val="center"/>
          </w:tcPr>
          <w:p w14:paraId="0E74824F" w14:textId="24C9C122" w:rsidR="00E34E38" w:rsidRPr="00AD59BC" w:rsidRDefault="001316BC" w:rsidP="00E34E38">
            <w:pPr>
              <w:jc w:val="center"/>
              <w:rPr>
                <w:color w:val="000000"/>
              </w:rPr>
            </w:pPr>
            <w:proofErr w:type="spellStart"/>
            <w:r>
              <w:rPr>
                <w:color w:val="000000"/>
              </w:rPr>
              <w:t>к.і.н</w:t>
            </w:r>
            <w:proofErr w:type="spellEnd"/>
            <w:r>
              <w:rPr>
                <w:color w:val="000000"/>
              </w:rPr>
              <w:t>.</w:t>
            </w:r>
          </w:p>
        </w:tc>
        <w:tc>
          <w:tcPr>
            <w:tcW w:w="1193" w:type="dxa"/>
            <w:tcBorders>
              <w:top w:val="nil"/>
              <w:left w:val="nil"/>
              <w:bottom w:val="nil"/>
              <w:right w:val="single" w:sz="4" w:space="0" w:color="auto"/>
            </w:tcBorders>
            <w:shd w:val="clear" w:color="auto" w:fill="auto"/>
            <w:vAlign w:val="center"/>
          </w:tcPr>
          <w:p w14:paraId="26B7BE7B" w14:textId="4D6CD02B" w:rsidR="00E34E38" w:rsidRPr="00AD59BC" w:rsidRDefault="00E34E38" w:rsidP="00E34E38">
            <w:pPr>
              <w:jc w:val="center"/>
            </w:pPr>
          </w:p>
        </w:tc>
        <w:tc>
          <w:tcPr>
            <w:tcW w:w="4683" w:type="dxa"/>
            <w:tcBorders>
              <w:top w:val="nil"/>
              <w:left w:val="nil"/>
              <w:bottom w:val="nil"/>
              <w:right w:val="single" w:sz="4" w:space="0" w:color="auto"/>
            </w:tcBorders>
            <w:shd w:val="clear" w:color="auto" w:fill="auto"/>
            <w:vAlign w:val="center"/>
          </w:tcPr>
          <w:p w14:paraId="7B766924" w14:textId="0EE10DFF" w:rsidR="00E34E38" w:rsidRPr="00AD59BC" w:rsidRDefault="001316BC" w:rsidP="001316BC">
            <w:pPr>
              <w:rPr>
                <w:color w:val="000000"/>
              </w:rPr>
            </w:pPr>
            <w:r>
              <w:rPr>
                <w:color w:val="000000"/>
              </w:rPr>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1316BC" w:rsidRPr="00AD59BC" w14:paraId="18330AAF"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23F436BC" w14:textId="276E8D03" w:rsidR="001316BC" w:rsidRDefault="001316BC" w:rsidP="001316BC">
            <w:proofErr w:type="spellStart"/>
            <w:r>
              <w:t>Ляшук</w:t>
            </w:r>
            <w:proofErr w:type="spellEnd"/>
            <w:r>
              <w:t xml:space="preserve"> Наталія Вікторівна</w:t>
            </w:r>
          </w:p>
        </w:tc>
        <w:tc>
          <w:tcPr>
            <w:tcW w:w="1376" w:type="dxa"/>
            <w:tcBorders>
              <w:top w:val="nil"/>
              <w:left w:val="nil"/>
              <w:bottom w:val="nil"/>
              <w:right w:val="single" w:sz="4" w:space="0" w:color="auto"/>
            </w:tcBorders>
            <w:shd w:val="clear" w:color="auto" w:fill="auto"/>
            <w:vAlign w:val="center"/>
          </w:tcPr>
          <w:p w14:paraId="6AE49932" w14:textId="0D2A49A9" w:rsidR="001316BC" w:rsidRDefault="001316BC" w:rsidP="00E34E38">
            <w:pPr>
              <w:jc w:val="center"/>
              <w:rPr>
                <w:color w:val="000000"/>
              </w:rPr>
            </w:pPr>
            <w:proofErr w:type="spellStart"/>
            <w:r>
              <w:rPr>
                <w:color w:val="000000"/>
              </w:rPr>
              <w:t>к.філол.н</w:t>
            </w:r>
            <w:proofErr w:type="spellEnd"/>
            <w:r>
              <w:rPr>
                <w:color w:val="000000"/>
              </w:rPr>
              <w:t>.</w:t>
            </w:r>
          </w:p>
        </w:tc>
        <w:tc>
          <w:tcPr>
            <w:tcW w:w="1193" w:type="dxa"/>
            <w:tcBorders>
              <w:top w:val="nil"/>
              <w:left w:val="nil"/>
              <w:bottom w:val="nil"/>
              <w:right w:val="single" w:sz="4" w:space="0" w:color="auto"/>
            </w:tcBorders>
            <w:shd w:val="clear" w:color="auto" w:fill="auto"/>
            <w:vAlign w:val="center"/>
          </w:tcPr>
          <w:p w14:paraId="5ED5F744" w14:textId="77777777" w:rsidR="001316BC" w:rsidRPr="00AD59BC" w:rsidRDefault="001316BC" w:rsidP="00E34E38">
            <w:pPr>
              <w:jc w:val="center"/>
            </w:pPr>
          </w:p>
        </w:tc>
        <w:tc>
          <w:tcPr>
            <w:tcW w:w="4683" w:type="dxa"/>
            <w:tcBorders>
              <w:top w:val="nil"/>
              <w:left w:val="nil"/>
              <w:bottom w:val="nil"/>
              <w:right w:val="single" w:sz="4" w:space="0" w:color="auto"/>
            </w:tcBorders>
            <w:shd w:val="clear" w:color="auto" w:fill="auto"/>
            <w:vAlign w:val="center"/>
          </w:tcPr>
          <w:p w14:paraId="517BDF51" w14:textId="262332CA" w:rsidR="001316BC" w:rsidRPr="00AD59BC" w:rsidRDefault="001316BC" w:rsidP="001316BC">
            <w:pPr>
              <w:rPr>
                <w:color w:val="000000"/>
              </w:rPr>
            </w:pPr>
            <w:r>
              <w:t>завідувач кафедри інформаційної діяльності та туризму Луцького інституту розвитку людини</w:t>
            </w:r>
          </w:p>
        </w:tc>
      </w:tr>
      <w:tr w:rsidR="001316BC" w:rsidRPr="00AD59BC" w14:paraId="50C35B87"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7F61C358" w14:textId="0A4FC64F" w:rsidR="001316BC" w:rsidRDefault="001316BC" w:rsidP="001316BC">
            <w:proofErr w:type="spellStart"/>
            <w:r>
              <w:t>Майстр</w:t>
            </w:r>
            <w:proofErr w:type="spellEnd"/>
            <w:r>
              <w:t xml:space="preserve"> Андрій Анатолійович</w:t>
            </w:r>
          </w:p>
        </w:tc>
        <w:tc>
          <w:tcPr>
            <w:tcW w:w="1376" w:type="dxa"/>
            <w:tcBorders>
              <w:top w:val="nil"/>
              <w:left w:val="nil"/>
              <w:bottom w:val="nil"/>
              <w:right w:val="single" w:sz="4" w:space="0" w:color="auto"/>
            </w:tcBorders>
            <w:shd w:val="clear" w:color="auto" w:fill="auto"/>
            <w:vAlign w:val="center"/>
          </w:tcPr>
          <w:p w14:paraId="648FF63C" w14:textId="43EA8E6B" w:rsidR="001316BC" w:rsidRDefault="001316BC" w:rsidP="00E34E38">
            <w:pPr>
              <w:jc w:val="center"/>
              <w:rPr>
                <w:color w:val="000000"/>
              </w:rPr>
            </w:pPr>
            <w:proofErr w:type="spellStart"/>
            <w:r>
              <w:rPr>
                <w:color w:val="000000"/>
              </w:rPr>
              <w:t>к.г.н</w:t>
            </w:r>
            <w:proofErr w:type="spellEnd"/>
            <w:r>
              <w:rPr>
                <w:color w:val="000000"/>
              </w:rPr>
              <w:t xml:space="preserve">. </w:t>
            </w:r>
          </w:p>
        </w:tc>
        <w:tc>
          <w:tcPr>
            <w:tcW w:w="1193" w:type="dxa"/>
            <w:tcBorders>
              <w:top w:val="nil"/>
              <w:left w:val="nil"/>
              <w:bottom w:val="nil"/>
              <w:right w:val="single" w:sz="4" w:space="0" w:color="auto"/>
            </w:tcBorders>
            <w:shd w:val="clear" w:color="auto" w:fill="auto"/>
            <w:vAlign w:val="center"/>
          </w:tcPr>
          <w:p w14:paraId="01E651F7" w14:textId="77777777" w:rsidR="001316BC" w:rsidRPr="00AD59BC" w:rsidRDefault="001316BC" w:rsidP="00E34E38">
            <w:pPr>
              <w:jc w:val="center"/>
            </w:pPr>
          </w:p>
        </w:tc>
        <w:tc>
          <w:tcPr>
            <w:tcW w:w="4683" w:type="dxa"/>
            <w:tcBorders>
              <w:top w:val="nil"/>
              <w:left w:val="nil"/>
              <w:bottom w:val="nil"/>
              <w:right w:val="single" w:sz="4" w:space="0" w:color="auto"/>
            </w:tcBorders>
            <w:shd w:val="clear" w:color="auto" w:fill="auto"/>
            <w:vAlign w:val="center"/>
          </w:tcPr>
          <w:p w14:paraId="7BE30F00" w14:textId="14A1A8D9" w:rsidR="00D30A07" w:rsidRPr="00AD59BC" w:rsidRDefault="001316BC" w:rsidP="00D30A07">
            <w:pPr>
              <w:rPr>
                <w:color w:val="000000"/>
              </w:rPr>
            </w:pPr>
            <w:r>
              <w:rPr>
                <w:color w:val="000000"/>
              </w:rPr>
              <w:t>доцент кафедри інформаційної діяльності та туризму Луцького інституту розвитку людини</w:t>
            </w:r>
          </w:p>
        </w:tc>
      </w:tr>
      <w:tr w:rsidR="001316BC" w:rsidRPr="00AD59BC" w14:paraId="5256E3FA" w14:textId="77777777" w:rsidTr="001316BC">
        <w:trPr>
          <w:trHeight w:val="945"/>
        </w:trPr>
        <w:tc>
          <w:tcPr>
            <w:tcW w:w="2590" w:type="dxa"/>
            <w:tcBorders>
              <w:top w:val="nil"/>
              <w:left w:val="single" w:sz="4" w:space="0" w:color="auto"/>
              <w:bottom w:val="single" w:sz="4" w:space="0" w:color="auto"/>
              <w:right w:val="single" w:sz="4" w:space="0" w:color="auto"/>
            </w:tcBorders>
            <w:shd w:val="clear" w:color="auto" w:fill="auto"/>
            <w:vAlign w:val="center"/>
          </w:tcPr>
          <w:p w14:paraId="5F587A15" w14:textId="74BBC127" w:rsidR="001316BC" w:rsidRDefault="001316BC" w:rsidP="001316BC">
            <w:proofErr w:type="spellStart"/>
            <w:r>
              <w:t>Подмогильна</w:t>
            </w:r>
            <w:proofErr w:type="spellEnd"/>
            <w:r>
              <w:t xml:space="preserve"> Юлія Павлівна</w:t>
            </w:r>
          </w:p>
        </w:tc>
        <w:tc>
          <w:tcPr>
            <w:tcW w:w="1376" w:type="dxa"/>
            <w:tcBorders>
              <w:top w:val="nil"/>
              <w:left w:val="nil"/>
              <w:bottom w:val="single" w:sz="4" w:space="0" w:color="auto"/>
              <w:right w:val="single" w:sz="4" w:space="0" w:color="auto"/>
            </w:tcBorders>
            <w:shd w:val="clear" w:color="auto" w:fill="auto"/>
            <w:vAlign w:val="center"/>
          </w:tcPr>
          <w:p w14:paraId="605057C3" w14:textId="77777777" w:rsidR="001316BC" w:rsidRDefault="001316BC" w:rsidP="00E34E38">
            <w:pPr>
              <w:jc w:val="center"/>
              <w:rPr>
                <w:color w:val="000000"/>
              </w:rPr>
            </w:pPr>
          </w:p>
        </w:tc>
        <w:tc>
          <w:tcPr>
            <w:tcW w:w="1193" w:type="dxa"/>
            <w:tcBorders>
              <w:top w:val="nil"/>
              <w:left w:val="nil"/>
              <w:bottom w:val="single" w:sz="4" w:space="0" w:color="auto"/>
              <w:right w:val="single" w:sz="4" w:space="0" w:color="auto"/>
            </w:tcBorders>
            <w:shd w:val="clear" w:color="auto" w:fill="auto"/>
            <w:vAlign w:val="center"/>
          </w:tcPr>
          <w:p w14:paraId="0543AF68" w14:textId="77777777" w:rsidR="001316BC" w:rsidRPr="00AD59BC" w:rsidRDefault="001316BC" w:rsidP="00E34E38">
            <w:pPr>
              <w:jc w:val="center"/>
            </w:pPr>
          </w:p>
        </w:tc>
        <w:tc>
          <w:tcPr>
            <w:tcW w:w="4683" w:type="dxa"/>
            <w:tcBorders>
              <w:top w:val="nil"/>
              <w:left w:val="nil"/>
              <w:bottom w:val="single" w:sz="4" w:space="0" w:color="auto"/>
              <w:right w:val="single" w:sz="4" w:space="0" w:color="auto"/>
            </w:tcBorders>
            <w:shd w:val="clear" w:color="auto" w:fill="auto"/>
            <w:vAlign w:val="center"/>
          </w:tcPr>
          <w:p w14:paraId="10ACDAE9" w14:textId="18D7372B" w:rsidR="001316BC" w:rsidRPr="00AD59BC" w:rsidRDefault="001316BC" w:rsidP="00D30A07">
            <w:pPr>
              <w:rPr>
                <w:color w:val="000000"/>
              </w:rPr>
            </w:pPr>
            <w:r>
              <w:t>заступник директора з навчальної роботи Васильківського фахового коледжу</w:t>
            </w:r>
          </w:p>
        </w:tc>
      </w:tr>
    </w:tbl>
    <w:p w14:paraId="267DBF76" w14:textId="77777777" w:rsidR="00383CBD" w:rsidRPr="00AD59BC" w:rsidRDefault="00383CBD">
      <w:pPr>
        <w:pStyle w:val="a7"/>
        <w:spacing w:after="0"/>
        <w:ind w:left="0"/>
        <w:jc w:val="both"/>
        <w:rPr>
          <w:sz w:val="28"/>
          <w:szCs w:val="28"/>
        </w:rPr>
      </w:pPr>
    </w:p>
    <w:p w14:paraId="4126CAE3" w14:textId="77777777" w:rsidR="00383CBD" w:rsidRPr="00AD59BC" w:rsidRDefault="00F76981">
      <w:pPr>
        <w:pStyle w:val="a7"/>
        <w:spacing w:after="0"/>
        <w:ind w:left="0" w:right="-7895" w:firstLine="709"/>
        <w:rPr>
          <w:sz w:val="28"/>
          <w:szCs w:val="28"/>
        </w:rPr>
      </w:pPr>
      <w:r w:rsidRPr="00AD59BC">
        <w:rPr>
          <w:sz w:val="28"/>
          <w:szCs w:val="28"/>
        </w:rPr>
        <w:t xml:space="preserve">Рецензії-відгуки зовнішніх </w:t>
      </w:r>
      <w:proofErr w:type="spellStart"/>
      <w:r w:rsidRPr="00AD59BC">
        <w:rPr>
          <w:sz w:val="28"/>
          <w:szCs w:val="28"/>
        </w:rPr>
        <w:t>стейкхолдерів</w:t>
      </w:r>
      <w:proofErr w:type="spellEnd"/>
      <w:r w:rsidRPr="00AD59BC">
        <w:rPr>
          <w:sz w:val="28"/>
          <w:szCs w:val="28"/>
        </w:rPr>
        <w:t>:</w:t>
      </w:r>
    </w:p>
    <w:p w14:paraId="08424913" w14:textId="085EDD1C" w:rsidR="00D07E42" w:rsidRPr="00AD59BC" w:rsidRDefault="0049151C" w:rsidP="00D07E42">
      <w:pPr>
        <w:pStyle w:val="a7"/>
        <w:spacing w:after="0"/>
        <w:ind w:left="0" w:right="-2" w:firstLine="567"/>
        <w:jc w:val="both"/>
        <w:rPr>
          <w:sz w:val="28"/>
          <w:szCs w:val="28"/>
        </w:rPr>
      </w:pPr>
      <w:r w:rsidRPr="00AD59BC">
        <w:rPr>
          <w:sz w:val="28"/>
          <w:szCs w:val="28"/>
        </w:rPr>
        <w:lastRenderedPageBreak/>
        <w:t xml:space="preserve">1. </w:t>
      </w:r>
      <w:r w:rsidR="00EF4446" w:rsidRPr="00AD59BC">
        <w:rPr>
          <w:sz w:val="28"/>
          <w:szCs w:val="28"/>
        </w:rPr>
        <w:t xml:space="preserve">Представник роботодавців: голова комісії Дніпропетровської міської ради з питань житлово-комунального та дорожнього господарства, магістр документознавства та інформаційної діяльності </w:t>
      </w:r>
      <w:proofErr w:type="spellStart"/>
      <w:r w:rsidR="00EF4446" w:rsidRPr="00AD59BC">
        <w:rPr>
          <w:sz w:val="28"/>
          <w:szCs w:val="28"/>
        </w:rPr>
        <w:t>Ікол</w:t>
      </w:r>
      <w:proofErr w:type="spellEnd"/>
      <w:r w:rsidR="00EF4446" w:rsidRPr="00AD59BC">
        <w:rPr>
          <w:sz w:val="28"/>
          <w:szCs w:val="28"/>
        </w:rPr>
        <w:t xml:space="preserve"> В.Г.</w:t>
      </w:r>
      <w:r w:rsidR="00D07E42" w:rsidRPr="00AD59BC">
        <w:rPr>
          <w:sz w:val="28"/>
          <w:szCs w:val="28"/>
        </w:rPr>
        <w:t>;</w:t>
      </w:r>
    </w:p>
    <w:p w14:paraId="2BD16D3D" w14:textId="3D7CDAA6" w:rsidR="00EF4446" w:rsidRPr="00AD59BC" w:rsidRDefault="00D07E42" w:rsidP="00C06159">
      <w:pPr>
        <w:pStyle w:val="a7"/>
        <w:spacing w:after="0"/>
        <w:ind w:left="0" w:firstLine="567"/>
        <w:rPr>
          <w:color w:val="000000"/>
          <w:sz w:val="28"/>
          <w:szCs w:val="28"/>
        </w:rPr>
      </w:pPr>
      <w:r w:rsidRPr="00AD59BC">
        <w:rPr>
          <w:sz w:val="28"/>
          <w:szCs w:val="28"/>
        </w:rPr>
        <w:t xml:space="preserve">2. </w:t>
      </w:r>
      <w:r w:rsidR="00EF4446" w:rsidRPr="00AD59BC">
        <w:rPr>
          <w:color w:val="000000"/>
          <w:sz w:val="28"/>
          <w:szCs w:val="28"/>
        </w:rPr>
        <w:t xml:space="preserve">Начальник служби фельд’єгерського поштового зв’язку Національної гвардії України </w:t>
      </w:r>
      <w:proofErr w:type="spellStart"/>
      <w:r w:rsidR="00EF4446" w:rsidRPr="00AD59BC">
        <w:rPr>
          <w:color w:val="000000"/>
          <w:sz w:val="28"/>
          <w:szCs w:val="28"/>
        </w:rPr>
        <w:t>Тогочинська</w:t>
      </w:r>
      <w:proofErr w:type="spellEnd"/>
      <w:r w:rsidR="00EF4446" w:rsidRPr="00AD59BC">
        <w:rPr>
          <w:color w:val="000000"/>
          <w:sz w:val="28"/>
          <w:szCs w:val="28"/>
        </w:rPr>
        <w:t xml:space="preserve"> Л.В.</w:t>
      </w:r>
    </w:p>
    <w:p w14:paraId="71FA12E0" w14:textId="79AF9365" w:rsidR="00D07E42" w:rsidRPr="00AD59BC" w:rsidRDefault="00C06159" w:rsidP="00D07E42">
      <w:pPr>
        <w:pStyle w:val="a7"/>
        <w:spacing w:after="0"/>
        <w:ind w:left="0" w:right="-2" w:firstLine="567"/>
        <w:jc w:val="both"/>
        <w:rPr>
          <w:sz w:val="28"/>
          <w:szCs w:val="28"/>
        </w:rPr>
      </w:pPr>
      <w:r>
        <w:rPr>
          <w:sz w:val="28"/>
          <w:szCs w:val="28"/>
        </w:rPr>
        <w:t>3</w:t>
      </w:r>
      <w:r w:rsidR="0007632C" w:rsidRPr="00AD59BC">
        <w:rPr>
          <w:sz w:val="28"/>
          <w:szCs w:val="28"/>
        </w:rPr>
        <w:t>.</w:t>
      </w:r>
      <w:r w:rsidRPr="00C06159">
        <w:rPr>
          <w:color w:val="000000"/>
          <w:sz w:val="28"/>
          <w:szCs w:val="28"/>
        </w:rPr>
        <w:t xml:space="preserve"> </w:t>
      </w:r>
      <w:r>
        <w:rPr>
          <w:color w:val="000000"/>
          <w:sz w:val="28"/>
          <w:szCs w:val="28"/>
        </w:rPr>
        <w:t>С</w:t>
      </w:r>
      <w:r w:rsidRPr="00617E32">
        <w:rPr>
          <w:color w:val="000000"/>
          <w:sz w:val="28"/>
          <w:szCs w:val="28"/>
        </w:rPr>
        <w:t xml:space="preserve">тудент </w:t>
      </w:r>
      <w:proofErr w:type="spellStart"/>
      <w:r w:rsidRPr="00617E32">
        <w:rPr>
          <w:color w:val="000000"/>
          <w:sz w:val="28"/>
          <w:szCs w:val="28"/>
        </w:rPr>
        <w:t>бакалаврату</w:t>
      </w:r>
      <w:proofErr w:type="spellEnd"/>
      <w:r w:rsidRPr="00617E32">
        <w:rPr>
          <w:color w:val="000000"/>
          <w:sz w:val="28"/>
          <w:szCs w:val="28"/>
        </w:rPr>
        <w:t xml:space="preserve"> групи </w:t>
      </w:r>
      <w:r>
        <w:rPr>
          <w:color w:val="000000"/>
          <w:sz w:val="28"/>
          <w:szCs w:val="28"/>
        </w:rPr>
        <w:t>З</w:t>
      </w:r>
      <w:r w:rsidRPr="00093566">
        <w:rPr>
          <w:color w:val="000000"/>
          <w:sz w:val="28"/>
          <w:szCs w:val="28"/>
        </w:rPr>
        <w:t>ІС-20-1</w:t>
      </w:r>
      <w:r>
        <w:rPr>
          <w:color w:val="000000"/>
          <w:sz w:val="28"/>
          <w:szCs w:val="28"/>
        </w:rPr>
        <w:t>, 4</w:t>
      </w:r>
      <w:r w:rsidRPr="00617E32">
        <w:rPr>
          <w:color w:val="000000"/>
          <w:sz w:val="28"/>
          <w:szCs w:val="28"/>
        </w:rPr>
        <w:t>-го курсу спеціальності 029 «Інформаційна, бібліотечна та архівна справа»</w:t>
      </w:r>
      <w:r w:rsidRPr="00C06159">
        <w:rPr>
          <w:sz w:val="28"/>
          <w:szCs w:val="28"/>
        </w:rPr>
        <w:t xml:space="preserve"> </w:t>
      </w:r>
      <w:r>
        <w:rPr>
          <w:sz w:val="28"/>
          <w:szCs w:val="28"/>
        </w:rPr>
        <w:t>Мирослава ПОСПОЛІТАК</w:t>
      </w:r>
    </w:p>
    <w:p w14:paraId="21B30553" w14:textId="77777777" w:rsidR="009B596C" w:rsidRPr="00AD59BC" w:rsidRDefault="009B596C" w:rsidP="00D07E42">
      <w:pPr>
        <w:pStyle w:val="a7"/>
        <w:spacing w:after="0"/>
        <w:ind w:left="0" w:right="-2" w:firstLine="567"/>
        <w:jc w:val="both"/>
        <w:rPr>
          <w:sz w:val="28"/>
          <w:szCs w:val="28"/>
        </w:rPr>
      </w:pPr>
    </w:p>
    <w:p w14:paraId="6BE014FF" w14:textId="77777777" w:rsidR="00383CBD" w:rsidRPr="00AD59BC" w:rsidRDefault="00383CBD">
      <w:pPr>
        <w:pStyle w:val="a7"/>
        <w:spacing w:after="0"/>
        <w:ind w:left="0" w:right="-7895"/>
        <w:rPr>
          <w:sz w:val="28"/>
          <w:szCs w:val="28"/>
        </w:rPr>
      </w:pPr>
    </w:p>
    <w:p w14:paraId="0E925E4B" w14:textId="77B9E560" w:rsidR="00BC14C0" w:rsidRPr="00AD59BC" w:rsidRDefault="00BC14C0" w:rsidP="00BC14C0">
      <w:pPr>
        <w:pStyle w:val="a7"/>
        <w:spacing w:after="0"/>
        <w:ind w:left="0" w:firstLine="709"/>
        <w:jc w:val="both"/>
      </w:pPr>
      <w:r w:rsidRPr="00AD59BC">
        <w:t xml:space="preserve">Гаранта освітньої програми затверджено наказом Університету «Україна» </w:t>
      </w:r>
      <w:r w:rsidR="009B596C" w:rsidRPr="00AD59BC">
        <w:t xml:space="preserve">від </w:t>
      </w:r>
      <w:r w:rsidR="0049151C" w:rsidRPr="00AD59BC">
        <w:t>«0</w:t>
      </w:r>
      <w:r w:rsidR="004A3FB7">
        <w:t>7</w:t>
      </w:r>
      <w:r w:rsidR="0049151C" w:rsidRPr="00AD59BC">
        <w:t>»</w:t>
      </w:r>
      <w:r w:rsidR="004A3FB7">
        <w:t xml:space="preserve"> листопада 2023 року № 130</w:t>
      </w:r>
      <w:r w:rsidR="009B596C" w:rsidRPr="00AD59BC">
        <w:rPr>
          <w:color w:val="262626"/>
        </w:rPr>
        <w:t>.</w:t>
      </w:r>
    </w:p>
    <w:p w14:paraId="20382D34" w14:textId="5D3F173E" w:rsidR="00BC14C0" w:rsidRPr="00AD59BC" w:rsidRDefault="00BC14C0" w:rsidP="00BC14C0">
      <w:pPr>
        <w:pStyle w:val="a7"/>
        <w:spacing w:after="0"/>
        <w:ind w:left="0" w:firstLine="709"/>
        <w:jc w:val="both"/>
      </w:pPr>
      <w:r w:rsidRPr="00AD59BC">
        <w:t>Зміст освітньої програми розглянуто на засіданні Вченої ради Інституту філології та масо</w:t>
      </w:r>
      <w:r w:rsidR="004A3FB7">
        <w:t>вих комунікацій (протокол від «08</w:t>
      </w:r>
      <w:r w:rsidRPr="00AD59BC">
        <w:t>» квітня 202</w:t>
      </w:r>
      <w:r w:rsidR="001612E5" w:rsidRPr="00AD59BC">
        <w:t>4</w:t>
      </w:r>
      <w:r w:rsidRPr="00AD59BC">
        <w:t xml:space="preserve"> р</w:t>
      </w:r>
      <w:r w:rsidR="0049151C" w:rsidRPr="00AD59BC">
        <w:t>оку</w:t>
      </w:r>
      <w:r w:rsidRPr="00AD59BC">
        <w:t xml:space="preserve"> № 2).</w:t>
      </w:r>
    </w:p>
    <w:p w14:paraId="262AE215" w14:textId="0F11EA37" w:rsidR="00BC14C0" w:rsidRDefault="00BC14C0" w:rsidP="00BC14C0">
      <w:pPr>
        <w:pStyle w:val="a7"/>
        <w:spacing w:after="0"/>
        <w:ind w:left="0" w:firstLine="709"/>
        <w:jc w:val="both"/>
      </w:pPr>
      <w:r w:rsidRPr="00AD59BC">
        <w:t>Зміст освітньої програми розглянуто на засіданні Науково-методичного об’єднання з культури</w:t>
      </w:r>
      <w:r w:rsidR="009F18C6">
        <w:t>, професійної освіти</w:t>
      </w:r>
      <w:r w:rsidRPr="00AD59BC">
        <w:t xml:space="preserve"> та сфери обслуговування (протокол від «1</w:t>
      </w:r>
      <w:r w:rsidR="004A3FB7">
        <w:t>1</w:t>
      </w:r>
      <w:r w:rsidRPr="00AD59BC">
        <w:t>» квітня 202</w:t>
      </w:r>
      <w:r w:rsidR="001612E5" w:rsidRPr="00AD59BC">
        <w:t>4</w:t>
      </w:r>
      <w:r w:rsidRPr="00AD59BC">
        <w:t xml:space="preserve"> р</w:t>
      </w:r>
      <w:r w:rsidR="0049151C" w:rsidRPr="00AD59BC">
        <w:t>оку</w:t>
      </w:r>
      <w:r w:rsidR="004A3FB7">
        <w:t xml:space="preserve"> № 4</w:t>
      </w:r>
      <w:r w:rsidRPr="00AD59BC">
        <w:t>).</w:t>
      </w:r>
    </w:p>
    <w:p w14:paraId="5ECA91DA" w14:textId="77777777" w:rsidR="00110D74" w:rsidRPr="00110D74" w:rsidRDefault="00110D74" w:rsidP="00110D74">
      <w:pPr>
        <w:widowControl w:val="0"/>
        <w:autoSpaceDE w:val="0"/>
        <w:autoSpaceDN w:val="0"/>
        <w:adjustRightInd w:val="0"/>
        <w:ind w:firstLine="709"/>
        <w:jc w:val="both"/>
        <w:rPr>
          <w:sz w:val="28"/>
          <w:szCs w:val="28"/>
        </w:rPr>
      </w:pPr>
      <w:r w:rsidRPr="00110D74">
        <w:rPr>
          <w:highlight w:val="green"/>
        </w:rPr>
        <w:t>Зміни освітньої програми розглянуто і погоджено на засіданні Науково-методичної ради (протокол від 17 квітня 2025 року № 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«Фармація» освітнього ступеня «магістр» 2024-2025 року вступу у зв’язку з</w:t>
      </w:r>
      <w:r w:rsidRPr="00110D74">
        <w:rPr>
          <w:highlight w:val="yellow"/>
        </w:rPr>
        <w:t>і</w:t>
      </w:r>
      <w:r w:rsidRPr="00110D74">
        <w:rPr>
          <w:highlight w:val="green"/>
        </w:rPr>
        <w:t xml:space="preserve"> впровадженням дисципліни «Базова загальновійськова підготовка (теоретична підготовка)»).</w:t>
      </w:r>
    </w:p>
    <w:p w14:paraId="3D52ED3D" w14:textId="77777777" w:rsidR="00110D74" w:rsidRPr="002D1184" w:rsidRDefault="00110D74" w:rsidP="00BC14C0">
      <w:pPr>
        <w:pStyle w:val="a7"/>
        <w:spacing w:after="0"/>
        <w:ind w:left="0" w:firstLine="709"/>
        <w:jc w:val="both"/>
      </w:pPr>
    </w:p>
    <w:p w14:paraId="56301053" w14:textId="77777777" w:rsidR="00CF3B4C" w:rsidRPr="002D1184" w:rsidRDefault="00CF3B4C">
      <w:pPr>
        <w:rPr>
          <w:b/>
          <w:bCs/>
          <w:sz w:val="28"/>
          <w:szCs w:val="28"/>
        </w:rPr>
      </w:pPr>
      <w:r w:rsidRPr="002D1184">
        <w:rPr>
          <w:b/>
          <w:bCs/>
          <w:sz w:val="28"/>
          <w:szCs w:val="28"/>
        </w:rPr>
        <w:br w:type="page"/>
      </w:r>
    </w:p>
    <w:p w14:paraId="0CEF320C" w14:textId="77777777" w:rsidR="00383CBD" w:rsidRPr="002D1184" w:rsidRDefault="00F76981">
      <w:pPr>
        <w:pStyle w:val="a7"/>
        <w:spacing w:after="0"/>
        <w:ind w:left="0" w:right="-2"/>
        <w:jc w:val="center"/>
      </w:pPr>
      <w:r w:rsidRPr="002D1184">
        <w:rPr>
          <w:b/>
          <w:bCs/>
          <w:sz w:val="28"/>
          <w:szCs w:val="28"/>
        </w:rPr>
        <w:lastRenderedPageBreak/>
        <w:t xml:space="preserve">1. Профіль освітньої програми зі спеціальності </w:t>
      </w:r>
      <w:r w:rsidRPr="002D1184">
        <w:rPr>
          <w:b/>
          <w:bCs/>
          <w:sz w:val="28"/>
          <w:szCs w:val="28"/>
        </w:rPr>
        <w:br/>
        <w:t>029 «Інформаційна, бібліотечна та архівна справа»</w:t>
      </w:r>
    </w:p>
    <w:p w14:paraId="4F5FAD6E" w14:textId="77777777" w:rsidR="00383CBD" w:rsidRPr="002D1184" w:rsidRDefault="00383CBD">
      <w:pPr>
        <w:ind w:left="720"/>
        <w:rPr>
          <w:b/>
          <w:sz w:val="6"/>
          <w:szCs w:val="6"/>
        </w:rPr>
      </w:pPr>
    </w:p>
    <w:p w14:paraId="248D4235" w14:textId="77777777" w:rsidR="00383CBD" w:rsidRPr="002D1184" w:rsidRDefault="00383CBD">
      <w:pPr>
        <w:ind w:left="720"/>
        <w:rPr>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07"/>
        <w:gridCol w:w="5016"/>
      </w:tblGrid>
      <w:tr w:rsidR="00383CBD" w:rsidRPr="002D1184" w14:paraId="416BC683" w14:textId="77777777">
        <w:tc>
          <w:tcPr>
            <w:tcW w:w="10031" w:type="dxa"/>
            <w:gridSpan w:val="3"/>
            <w:shd w:val="clear" w:color="auto" w:fill="E0E0E0"/>
            <w:vAlign w:val="center"/>
          </w:tcPr>
          <w:p w14:paraId="5A31BEA6" w14:textId="77777777" w:rsidR="00383CBD" w:rsidRPr="002D1184" w:rsidRDefault="00F76981">
            <w:pPr>
              <w:jc w:val="center"/>
              <w:rPr>
                <w:b/>
                <w:bCs/>
              </w:rPr>
            </w:pPr>
            <w:r w:rsidRPr="002D1184">
              <w:rPr>
                <w:b/>
                <w:bCs/>
              </w:rPr>
              <w:t>1 – Загальна інформація</w:t>
            </w:r>
          </w:p>
        </w:tc>
      </w:tr>
      <w:tr w:rsidR="00383CBD" w:rsidRPr="002D1184" w14:paraId="17551A41" w14:textId="77777777">
        <w:tc>
          <w:tcPr>
            <w:tcW w:w="2808" w:type="dxa"/>
            <w:vAlign w:val="center"/>
          </w:tcPr>
          <w:p w14:paraId="5EAB721E" w14:textId="77777777" w:rsidR="00383CBD" w:rsidRPr="002D1184" w:rsidRDefault="00F76981">
            <w:r w:rsidRPr="002D1184">
              <w:rPr>
                <w:b/>
                <w:iCs/>
              </w:rPr>
              <w:t>Повна назва закладу вищої освіти та структурного підрозділу</w:t>
            </w:r>
          </w:p>
        </w:tc>
        <w:tc>
          <w:tcPr>
            <w:tcW w:w="7223" w:type="dxa"/>
            <w:gridSpan w:val="2"/>
            <w:vAlign w:val="center"/>
          </w:tcPr>
          <w:p w14:paraId="1BFF0917" w14:textId="4B55C302" w:rsidR="00556EED" w:rsidRPr="004341B1" w:rsidRDefault="00EF4446" w:rsidP="00556EED">
            <w:pPr>
              <w:pStyle w:val="afd"/>
              <w:jc w:val="both"/>
            </w:pPr>
            <w:r>
              <w:rPr>
                <w:rFonts w:ascii="Times New Roman" w:hAnsi="Times New Roman"/>
                <w:sz w:val="24"/>
                <w:szCs w:val="24"/>
              </w:rPr>
              <w:t>З</w:t>
            </w:r>
            <w:r w:rsidR="00556EED" w:rsidRPr="002D48FB">
              <w:rPr>
                <w:rFonts w:ascii="Times New Roman" w:hAnsi="Times New Roman"/>
                <w:sz w:val="24"/>
                <w:szCs w:val="24"/>
              </w:rPr>
              <w:t xml:space="preserve">аклад вищої освіти «Відкритий міжнародний університет розвитку людини «Україна» </w:t>
            </w:r>
          </w:p>
          <w:p w14:paraId="220C72B3" w14:textId="52769073" w:rsidR="00556EED" w:rsidRDefault="00EF4446" w:rsidP="00556EED">
            <w:r>
              <w:t>Інститут філології та масових комунікацій</w:t>
            </w:r>
          </w:p>
          <w:p w14:paraId="26229259" w14:textId="417EA789" w:rsidR="00383CBD" w:rsidRPr="002D1184" w:rsidRDefault="00EF4446" w:rsidP="0007632C">
            <w:r>
              <w:t xml:space="preserve">Кафедра туризму, </w:t>
            </w:r>
            <w:proofErr w:type="spellStart"/>
            <w:r>
              <w:t>документних</w:t>
            </w:r>
            <w:proofErr w:type="spellEnd"/>
            <w:r>
              <w:t xml:space="preserve"> та міжкультурних комунікацій</w:t>
            </w:r>
          </w:p>
        </w:tc>
      </w:tr>
      <w:tr w:rsidR="00383CBD" w:rsidRPr="002D1184" w14:paraId="65904814" w14:textId="77777777">
        <w:tc>
          <w:tcPr>
            <w:tcW w:w="2808" w:type="dxa"/>
            <w:vAlign w:val="center"/>
          </w:tcPr>
          <w:p w14:paraId="36DCF2C0" w14:textId="77777777" w:rsidR="00383CBD" w:rsidRPr="002D1184" w:rsidRDefault="00F76981">
            <w:pPr>
              <w:rPr>
                <w:b/>
                <w:iCs/>
              </w:rPr>
            </w:pPr>
            <w:r w:rsidRPr="002D1184">
              <w:rPr>
                <w:b/>
                <w:iCs/>
              </w:rPr>
              <w:t>Рівень вищої освіти</w:t>
            </w:r>
          </w:p>
        </w:tc>
        <w:tc>
          <w:tcPr>
            <w:tcW w:w="7223" w:type="dxa"/>
            <w:gridSpan w:val="2"/>
            <w:vAlign w:val="center"/>
          </w:tcPr>
          <w:p w14:paraId="55597FFF" w14:textId="77777777" w:rsidR="00383CBD" w:rsidRPr="002D1184" w:rsidRDefault="00F76981">
            <w:r w:rsidRPr="002D1184">
              <w:t>Перший (бакалаврський) рівень;</w:t>
            </w:r>
          </w:p>
        </w:tc>
      </w:tr>
      <w:tr w:rsidR="00383CBD" w:rsidRPr="002D1184" w14:paraId="4ACBC5C6" w14:textId="77777777">
        <w:tc>
          <w:tcPr>
            <w:tcW w:w="2808" w:type="dxa"/>
            <w:vAlign w:val="center"/>
          </w:tcPr>
          <w:p w14:paraId="6B2A1D6D" w14:textId="77777777" w:rsidR="00383CBD" w:rsidRPr="002D1184" w:rsidRDefault="00F76981">
            <w:pPr>
              <w:tabs>
                <w:tab w:val="left" w:pos="851"/>
              </w:tabs>
              <w:rPr>
                <w:b/>
              </w:rPr>
            </w:pPr>
            <w:r w:rsidRPr="002D1184">
              <w:rPr>
                <w:b/>
                <w:iCs/>
              </w:rPr>
              <w:t>Ступінь вищої освіти та назва кваліфікації мовою оригіналу</w:t>
            </w:r>
          </w:p>
        </w:tc>
        <w:tc>
          <w:tcPr>
            <w:tcW w:w="7223" w:type="dxa"/>
            <w:gridSpan w:val="2"/>
            <w:vAlign w:val="center"/>
          </w:tcPr>
          <w:p w14:paraId="49B7C998" w14:textId="77777777" w:rsidR="00383CBD" w:rsidRPr="002D1184" w:rsidRDefault="00ED2C07">
            <w:pPr>
              <w:rPr>
                <w:color w:val="000000"/>
              </w:rPr>
            </w:pPr>
            <w:r w:rsidRPr="002D1184">
              <w:rPr>
                <w:color w:val="000000"/>
              </w:rPr>
              <w:t>Б</w:t>
            </w:r>
            <w:r w:rsidR="00F76981" w:rsidRPr="002D1184">
              <w:rPr>
                <w:color w:val="000000"/>
              </w:rPr>
              <w:t>акалавр</w:t>
            </w:r>
            <w:r>
              <w:rPr>
                <w:color w:val="000000"/>
              </w:rPr>
              <w:t xml:space="preserve"> </w:t>
            </w:r>
          </w:p>
          <w:p w14:paraId="2ABDB4BF" w14:textId="77777777" w:rsidR="00383CBD" w:rsidRPr="002D1184" w:rsidRDefault="00ED2C07" w:rsidP="00ED2C07">
            <w:r w:rsidRPr="002D1184">
              <w:rPr>
                <w:color w:val="000000"/>
              </w:rPr>
              <w:t>Б</w:t>
            </w:r>
            <w:r w:rsidR="00F76981" w:rsidRPr="002D1184">
              <w:rPr>
                <w:color w:val="000000"/>
              </w:rPr>
              <w:t>акалавр</w:t>
            </w:r>
            <w:r>
              <w:rPr>
                <w:color w:val="000000"/>
              </w:rPr>
              <w:t xml:space="preserve"> </w:t>
            </w:r>
            <w:r w:rsidR="00F76981" w:rsidRPr="002D1184">
              <w:rPr>
                <w:color w:val="000000"/>
              </w:rPr>
              <w:t>з інформаційної, бібліотечної та архівної справи</w:t>
            </w:r>
          </w:p>
        </w:tc>
      </w:tr>
      <w:tr w:rsidR="00383CBD" w:rsidRPr="002D1184" w14:paraId="505EEEA1" w14:textId="77777777">
        <w:tc>
          <w:tcPr>
            <w:tcW w:w="2808" w:type="dxa"/>
            <w:vAlign w:val="center"/>
          </w:tcPr>
          <w:p w14:paraId="066F143A" w14:textId="77777777" w:rsidR="00383CBD" w:rsidRPr="00AD59BC" w:rsidRDefault="00F76981">
            <w:r w:rsidRPr="00AD59BC">
              <w:rPr>
                <w:b/>
                <w:iCs/>
              </w:rPr>
              <w:t>Офіційна назва освітньої програми</w:t>
            </w:r>
          </w:p>
        </w:tc>
        <w:tc>
          <w:tcPr>
            <w:tcW w:w="7223" w:type="dxa"/>
            <w:gridSpan w:val="2"/>
            <w:vAlign w:val="center"/>
          </w:tcPr>
          <w:p w14:paraId="6E6799A2" w14:textId="77777777" w:rsidR="00383CBD" w:rsidRPr="00AD59BC" w:rsidRDefault="00F76981" w:rsidP="001F4083">
            <w:r w:rsidRPr="00AD59BC">
              <w:t>Інформаційна, бібліотечна та архівна справа</w:t>
            </w:r>
          </w:p>
          <w:p w14:paraId="177DCE45" w14:textId="77777777" w:rsidR="001F4083" w:rsidRPr="00AD59BC" w:rsidRDefault="0007632C" w:rsidP="001F4083">
            <w:pPr>
              <w:autoSpaceDE w:val="0"/>
              <w:autoSpaceDN w:val="0"/>
              <w:adjustRightInd w:val="0"/>
              <w:spacing w:line="360" w:lineRule="auto"/>
            </w:pPr>
            <w:r w:rsidRPr="00AD59BC">
              <w:t>ID за базою ЄДЕБО 32870</w:t>
            </w:r>
          </w:p>
        </w:tc>
      </w:tr>
      <w:tr w:rsidR="00383CBD" w:rsidRPr="002D1184" w14:paraId="0A101C70" w14:textId="77777777">
        <w:tc>
          <w:tcPr>
            <w:tcW w:w="2808" w:type="dxa"/>
          </w:tcPr>
          <w:p w14:paraId="64F56DDA" w14:textId="77777777" w:rsidR="00383CBD" w:rsidRPr="00AD59BC" w:rsidRDefault="00F76981">
            <w:pPr>
              <w:rPr>
                <w:b/>
                <w:iCs/>
              </w:rPr>
            </w:pPr>
            <w:r w:rsidRPr="00AD59BC">
              <w:rPr>
                <w:b/>
                <w:iCs/>
              </w:rPr>
              <w:t>Форма навчання</w:t>
            </w:r>
          </w:p>
        </w:tc>
        <w:tc>
          <w:tcPr>
            <w:tcW w:w="7223" w:type="dxa"/>
            <w:gridSpan w:val="2"/>
          </w:tcPr>
          <w:p w14:paraId="36843C75" w14:textId="77777777" w:rsidR="00383CBD" w:rsidRPr="00AD59BC" w:rsidRDefault="00F76981">
            <w:r w:rsidRPr="00AD59BC">
              <w:t>денна, заочна</w:t>
            </w:r>
          </w:p>
        </w:tc>
      </w:tr>
      <w:tr w:rsidR="00383CBD" w:rsidRPr="002D1184" w14:paraId="6AFC02DB" w14:textId="77777777">
        <w:tc>
          <w:tcPr>
            <w:tcW w:w="2808" w:type="dxa"/>
          </w:tcPr>
          <w:p w14:paraId="271FB68D" w14:textId="77777777" w:rsidR="00383CBD" w:rsidRPr="00AD59BC" w:rsidRDefault="00F76981">
            <w:pPr>
              <w:rPr>
                <w:b/>
                <w:iCs/>
              </w:rPr>
            </w:pPr>
            <w:r w:rsidRPr="00AD59BC">
              <w:rPr>
                <w:b/>
                <w:iCs/>
              </w:rPr>
              <w:t>Освітня кваліфікація</w:t>
            </w:r>
          </w:p>
        </w:tc>
        <w:tc>
          <w:tcPr>
            <w:tcW w:w="7223" w:type="dxa"/>
            <w:gridSpan w:val="2"/>
          </w:tcPr>
          <w:p w14:paraId="06AB0C1A" w14:textId="77777777" w:rsidR="00383CBD" w:rsidRPr="00AD59BC" w:rsidRDefault="00F76981">
            <w:r w:rsidRPr="00AD59BC">
              <w:t xml:space="preserve">Бакалавр з </w:t>
            </w:r>
            <w:r w:rsidRPr="00AD59BC">
              <w:rPr>
                <w:color w:val="000000"/>
              </w:rPr>
              <w:t>інформаційної, бібліотечної та архівної справи</w:t>
            </w:r>
          </w:p>
        </w:tc>
      </w:tr>
      <w:tr w:rsidR="00383CBD" w:rsidRPr="002D1184" w14:paraId="1867A9ED" w14:textId="77777777">
        <w:tc>
          <w:tcPr>
            <w:tcW w:w="2808" w:type="dxa"/>
            <w:vAlign w:val="center"/>
          </w:tcPr>
          <w:p w14:paraId="61067B5A" w14:textId="77777777" w:rsidR="00383CBD" w:rsidRPr="00AD59BC" w:rsidRDefault="00F76981">
            <w:pPr>
              <w:rPr>
                <w:b/>
                <w:iCs/>
              </w:rPr>
            </w:pPr>
            <w:r w:rsidRPr="00AD59BC">
              <w:rPr>
                <w:b/>
                <w:iCs/>
              </w:rPr>
              <w:t>Професійна кваліфікація</w:t>
            </w:r>
          </w:p>
        </w:tc>
        <w:tc>
          <w:tcPr>
            <w:tcW w:w="7223" w:type="dxa"/>
            <w:gridSpan w:val="2"/>
            <w:vAlign w:val="center"/>
          </w:tcPr>
          <w:p w14:paraId="50B705D5" w14:textId="77777777" w:rsidR="00383CBD" w:rsidRPr="00AD59BC" w:rsidRDefault="00F76981">
            <w:pPr>
              <w:spacing w:line="360" w:lineRule="auto"/>
              <w:rPr>
                <w:b/>
                <w:sz w:val="28"/>
                <w:szCs w:val="28"/>
              </w:rPr>
            </w:pPr>
            <w:r w:rsidRPr="00AD59BC">
              <w:t>Не передбачено</w:t>
            </w:r>
          </w:p>
        </w:tc>
      </w:tr>
      <w:tr w:rsidR="00383CBD" w:rsidRPr="002D1184" w14:paraId="3AB4C31D" w14:textId="77777777">
        <w:tc>
          <w:tcPr>
            <w:tcW w:w="2808" w:type="dxa"/>
            <w:vAlign w:val="center"/>
          </w:tcPr>
          <w:p w14:paraId="5BEEB200" w14:textId="77777777" w:rsidR="00383CBD" w:rsidRPr="00AD59BC" w:rsidRDefault="00F76981">
            <w:pPr>
              <w:rPr>
                <w:b/>
                <w:iCs/>
              </w:rPr>
            </w:pPr>
            <w:r w:rsidRPr="00AD59BC">
              <w:rPr>
                <w:b/>
                <w:iCs/>
              </w:rPr>
              <w:t>Кваліфікація в дипломі</w:t>
            </w:r>
          </w:p>
        </w:tc>
        <w:tc>
          <w:tcPr>
            <w:tcW w:w="7223" w:type="dxa"/>
            <w:gridSpan w:val="2"/>
          </w:tcPr>
          <w:p w14:paraId="6F2FA016" w14:textId="77777777" w:rsidR="00383CBD" w:rsidRPr="00AD59BC" w:rsidRDefault="00F76981">
            <w:r w:rsidRPr="00AD59BC">
              <w:t>Ступінь вищої освіти – Бакалавр</w:t>
            </w:r>
          </w:p>
          <w:p w14:paraId="111D5006" w14:textId="77777777" w:rsidR="00383CBD" w:rsidRPr="00AD59BC" w:rsidRDefault="00F76981">
            <w:r w:rsidRPr="00AD59BC">
              <w:t>Спеціальність – 029 Інформаційна, бібліотечна та архівна справа</w:t>
            </w:r>
          </w:p>
          <w:p w14:paraId="2C93BC8A" w14:textId="77777777" w:rsidR="00383CBD" w:rsidRPr="00AD59BC" w:rsidRDefault="00F76981" w:rsidP="0049151C">
            <w:pPr>
              <w:jc w:val="both"/>
            </w:pPr>
            <w:r w:rsidRPr="00AD59BC">
              <w:t>Освітньо-професійна програма – Інформаційна, бібліотечна та архівна справа</w:t>
            </w:r>
          </w:p>
        </w:tc>
      </w:tr>
      <w:tr w:rsidR="00383CBD" w:rsidRPr="002D1184" w14:paraId="2CCC4094" w14:textId="77777777">
        <w:tc>
          <w:tcPr>
            <w:tcW w:w="2808" w:type="dxa"/>
            <w:vAlign w:val="center"/>
          </w:tcPr>
          <w:p w14:paraId="43AE063A" w14:textId="77777777" w:rsidR="00383CBD" w:rsidRPr="00AD59BC" w:rsidRDefault="00F76981">
            <w:r w:rsidRPr="00AD59BC">
              <w:rPr>
                <w:b/>
                <w:iCs/>
              </w:rPr>
              <w:t>Тип диплому та обсяг освітньої програми</w:t>
            </w:r>
          </w:p>
        </w:tc>
        <w:tc>
          <w:tcPr>
            <w:tcW w:w="7223" w:type="dxa"/>
            <w:gridSpan w:val="2"/>
            <w:vAlign w:val="center"/>
          </w:tcPr>
          <w:p w14:paraId="0631BEFB" w14:textId="235A172F" w:rsidR="00383CBD" w:rsidRPr="00AD59BC" w:rsidRDefault="00F76981">
            <w:r w:rsidRPr="00AD59BC">
              <w:t xml:space="preserve">Диплом бакалавра, одиничний, 240 кредитів ЄКТС, </w:t>
            </w:r>
            <w:r w:rsidRPr="00AD59BC">
              <w:rPr>
                <w:lang w:val="ru-RU"/>
              </w:rPr>
              <w:br/>
            </w:r>
            <w:r w:rsidRPr="00AD59BC">
              <w:t xml:space="preserve">термін навчання </w:t>
            </w:r>
            <w:r w:rsidR="00ED4FE3" w:rsidRPr="00AD59BC">
              <w:t xml:space="preserve">– </w:t>
            </w:r>
            <w:r w:rsidRPr="00AD59BC">
              <w:rPr>
                <w:lang w:val="ru-RU"/>
              </w:rPr>
              <w:t>3</w:t>
            </w:r>
            <w:r w:rsidRPr="00AD59BC">
              <w:t xml:space="preserve"> роки</w:t>
            </w:r>
            <w:r w:rsidRPr="00AD59BC">
              <w:rPr>
                <w:lang w:val="ru-RU"/>
              </w:rPr>
              <w:t xml:space="preserve"> 10 </w:t>
            </w:r>
            <w:r w:rsidRPr="00AD59BC">
              <w:t>місяців</w:t>
            </w:r>
          </w:p>
          <w:p w14:paraId="3D7869D7" w14:textId="77777777" w:rsidR="00937C71" w:rsidRPr="00AD59BC" w:rsidRDefault="00ED2C07" w:rsidP="00ED4FE3">
            <w:pPr>
              <w:jc w:val="both"/>
            </w:pPr>
            <w:r w:rsidRPr="00AD59BC">
              <w:t>75</w:t>
            </w:r>
            <w:r w:rsidR="00937C71" w:rsidRPr="00AD59BC">
              <w:t xml:space="preserve">% обсягу освітньої програми спрямовано на забезпечення загальних та спеціальних (фахових) </w:t>
            </w:r>
            <w:proofErr w:type="spellStart"/>
            <w:r w:rsidR="00937C71" w:rsidRPr="00AD59BC">
              <w:t>компетентностей</w:t>
            </w:r>
            <w:proofErr w:type="spellEnd"/>
            <w:r w:rsidR="00937C71" w:rsidRPr="00AD59BC">
              <w:t xml:space="preserve"> за спеціальністю, визначених стандартом вищої освіти.</w:t>
            </w:r>
          </w:p>
          <w:p w14:paraId="4F8141F5" w14:textId="77777777" w:rsidR="00937C71" w:rsidRPr="00AD59BC" w:rsidRDefault="00937C71" w:rsidP="00AC031E">
            <w:r w:rsidRPr="00AD59BC">
              <w:t>Обсяг практик складає 18 кредит ЄКТС.</w:t>
            </w:r>
          </w:p>
        </w:tc>
      </w:tr>
      <w:tr w:rsidR="00937C71" w:rsidRPr="002D1184" w14:paraId="5B893382" w14:textId="77777777" w:rsidTr="00937C71">
        <w:tc>
          <w:tcPr>
            <w:tcW w:w="2808" w:type="dxa"/>
            <w:vAlign w:val="center"/>
          </w:tcPr>
          <w:p w14:paraId="32D628CF" w14:textId="77777777" w:rsidR="00937C71" w:rsidRPr="00AD59BC" w:rsidRDefault="00937C71">
            <w:pPr>
              <w:tabs>
                <w:tab w:val="left" w:pos="851"/>
              </w:tabs>
            </w:pPr>
            <w:r w:rsidRPr="00AD59BC">
              <w:rPr>
                <w:b/>
                <w:iCs/>
              </w:rPr>
              <w:t>Наявність акредитації</w:t>
            </w:r>
          </w:p>
        </w:tc>
        <w:tc>
          <w:tcPr>
            <w:tcW w:w="7223" w:type="dxa"/>
            <w:gridSpan w:val="2"/>
          </w:tcPr>
          <w:p w14:paraId="5CE86C22" w14:textId="77777777" w:rsidR="00937C71" w:rsidRPr="00AD59BC" w:rsidRDefault="0007632C" w:rsidP="00ED4FE3">
            <w:pPr>
              <w:spacing w:line="256" w:lineRule="auto"/>
              <w:jc w:val="both"/>
            </w:pPr>
            <w:r w:rsidRPr="00AD59BC">
              <w:t>Сертифікат про акредитацію спеціальності</w:t>
            </w:r>
            <w:r w:rsidR="008C6B0D" w:rsidRPr="00AD59BC">
              <w:t xml:space="preserve"> </w:t>
            </w:r>
            <w:r w:rsidRPr="00AD59BC">
              <w:t>029 Інформаційна, бібліотечна та архівна справа галузі знань 02 Культура і мистецтво Серія УП № 11013915 відповідно до рішення Акредитаційної комісії від 27.01.2015 р. протокол № 114 (наказ МОН України від 06.02.2015 р. № 133л), (на підставі наказу МОН України від 19.12.2016 № 1565). Термін дії: до 1 липня 2025 року.</w:t>
            </w:r>
          </w:p>
        </w:tc>
      </w:tr>
      <w:tr w:rsidR="00383CBD" w:rsidRPr="002D1184" w14:paraId="147EA8F5" w14:textId="77777777">
        <w:tc>
          <w:tcPr>
            <w:tcW w:w="2808" w:type="dxa"/>
            <w:vAlign w:val="center"/>
          </w:tcPr>
          <w:p w14:paraId="3989F64B" w14:textId="77777777" w:rsidR="00383CBD" w:rsidRPr="00AD59BC" w:rsidRDefault="00F76981">
            <w:r w:rsidRPr="00AD59BC">
              <w:rPr>
                <w:b/>
                <w:iCs/>
              </w:rPr>
              <w:t>Цикл/рівень</w:t>
            </w:r>
          </w:p>
        </w:tc>
        <w:tc>
          <w:tcPr>
            <w:tcW w:w="7223" w:type="dxa"/>
            <w:gridSpan w:val="2"/>
            <w:vAlign w:val="center"/>
          </w:tcPr>
          <w:p w14:paraId="7CBA5C95" w14:textId="77777777" w:rsidR="00383CBD" w:rsidRPr="00AD59BC" w:rsidRDefault="00F76981">
            <w:r w:rsidRPr="00AD59BC">
              <w:t xml:space="preserve">НРК України – 6 рівень, FQ-EHEA – перший цикл, </w:t>
            </w:r>
            <w:r w:rsidRPr="00AD59BC">
              <w:br/>
              <w:t>ЕQF-LLL – шостий рівень</w:t>
            </w:r>
          </w:p>
        </w:tc>
      </w:tr>
      <w:tr w:rsidR="00383CBD" w:rsidRPr="002D1184" w14:paraId="04B7BC42" w14:textId="77777777">
        <w:tc>
          <w:tcPr>
            <w:tcW w:w="2808" w:type="dxa"/>
            <w:vAlign w:val="center"/>
          </w:tcPr>
          <w:p w14:paraId="5A2476F9" w14:textId="77777777" w:rsidR="00383CBD" w:rsidRPr="00AD59BC" w:rsidRDefault="00F76981">
            <w:r w:rsidRPr="00AD59BC">
              <w:rPr>
                <w:b/>
                <w:iCs/>
              </w:rPr>
              <w:t>Передумови</w:t>
            </w:r>
          </w:p>
        </w:tc>
        <w:tc>
          <w:tcPr>
            <w:tcW w:w="7223" w:type="dxa"/>
            <w:gridSpan w:val="2"/>
            <w:vAlign w:val="center"/>
          </w:tcPr>
          <w:p w14:paraId="43F52299" w14:textId="77777777" w:rsidR="00383CBD" w:rsidRPr="00AD59BC" w:rsidRDefault="00390600">
            <w:pPr>
              <w:jc w:val="both"/>
            </w:pPr>
            <w:r w:rsidRPr="00AD59BC">
              <w:t xml:space="preserve">Обсяг кредитів ЄКТС, необхідних для здобуття першого (бакалаврського) рівня вищої освіти на базі повної загальної середньої освіти становить 240 кредитів ЄКТС.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AD59BC">
              <w:t>перезарахувати</w:t>
            </w:r>
            <w:proofErr w:type="spellEnd"/>
            <w:r w:rsidRPr="00AD59BC">
              <w:t xml:space="preserve"> кредити ЄКТС, отримані в межах попередньої освітньої програми молодшого бакалавра (молодшого спеціаліста), обсягом не більше ніж 120 кредитів ЄКТС.</w:t>
            </w:r>
          </w:p>
          <w:p w14:paraId="2E3D0FE4" w14:textId="77777777" w:rsidR="00390600" w:rsidRPr="00AD59BC" w:rsidRDefault="00390600">
            <w:pPr>
              <w:jc w:val="both"/>
            </w:pPr>
            <w:r w:rsidRPr="00AD59BC">
              <w:t xml:space="preserve">На основі ступеня «фаховий молодший бакалавр» заклад вищої освіти має право визнати та </w:t>
            </w:r>
            <w:proofErr w:type="spellStart"/>
            <w:r w:rsidRPr="00AD59BC">
              <w:t>перезарахувати</w:t>
            </w:r>
            <w:proofErr w:type="spellEnd"/>
            <w:r w:rsidRPr="00AD59BC">
              <w:t xml:space="preserve"> не більше ніж 60 кредитів ЄКТС, отриманих за попередньою освітньою програмою фахової </w:t>
            </w:r>
            <w:proofErr w:type="spellStart"/>
            <w:r w:rsidRPr="00AD59BC">
              <w:t>передвищої</w:t>
            </w:r>
            <w:proofErr w:type="spellEnd"/>
            <w:r w:rsidRPr="00AD59BC">
              <w:t xml:space="preserve"> освіти.</w:t>
            </w:r>
          </w:p>
          <w:p w14:paraId="77975C2A" w14:textId="77777777" w:rsidR="00390600" w:rsidRPr="00AD59BC" w:rsidRDefault="00390600" w:rsidP="00400103">
            <w:pPr>
              <w:jc w:val="both"/>
            </w:pPr>
            <w:r w:rsidRPr="00AD59BC">
              <w:t xml:space="preserve">Прийом на основі </w:t>
            </w:r>
            <w:r w:rsidR="00400103" w:rsidRPr="00AD59BC">
              <w:t xml:space="preserve">освітнього </w:t>
            </w:r>
            <w:r w:rsidRPr="00AD59BC">
              <w:t>ступен</w:t>
            </w:r>
            <w:r w:rsidR="00400103" w:rsidRPr="00AD59BC">
              <w:t>я</w:t>
            </w:r>
            <w:r w:rsidRPr="00AD59BC">
              <w:t xml:space="preserve"> «молодший бакалавр», </w:t>
            </w:r>
            <w:r w:rsidR="00400103" w:rsidRPr="00AD59BC">
              <w:t xml:space="preserve">освітньо-професійного рівня </w:t>
            </w:r>
            <w:r w:rsidRPr="00AD59BC">
              <w:t>«</w:t>
            </w:r>
            <w:hyperlink r:id="rId9" w:anchor="w1_12" w:history="1">
              <w:r w:rsidRPr="00AD59BC">
                <w:t>фаховий</w:t>
              </w:r>
            </w:hyperlink>
            <w:r w:rsidRPr="00AD59BC">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5D415F" w:rsidRPr="002D1184" w14:paraId="74B477C5" w14:textId="77777777" w:rsidTr="00C9590E">
        <w:tc>
          <w:tcPr>
            <w:tcW w:w="2808" w:type="dxa"/>
            <w:vAlign w:val="center"/>
          </w:tcPr>
          <w:p w14:paraId="17BDF357" w14:textId="77777777" w:rsidR="005D415F" w:rsidRPr="00AD59BC" w:rsidRDefault="005D415F" w:rsidP="005D415F">
            <w:r w:rsidRPr="00AD59BC">
              <w:rPr>
                <w:b/>
                <w:iCs/>
              </w:rPr>
              <w:lastRenderedPageBreak/>
              <w:t>Мова(и) викладання</w:t>
            </w:r>
          </w:p>
        </w:tc>
        <w:tc>
          <w:tcPr>
            <w:tcW w:w="7223" w:type="dxa"/>
            <w:gridSpan w:val="2"/>
          </w:tcPr>
          <w:p w14:paraId="68F90610" w14:textId="77777777" w:rsidR="005D415F" w:rsidRPr="00AD59BC" w:rsidRDefault="005D415F" w:rsidP="005D415F">
            <w:pPr>
              <w:pStyle w:val="rvps2"/>
              <w:shd w:val="clear" w:color="auto" w:fill="FFFFFF"/>
              <w:spacing w:before="0" w:beforeAutospacing="0" w:after="0" w:afterAutospacing="0"/>
              <w:ind w:firstLine="450"/>
              <w:jc w:val="both"/>
            </w:pPr>
            <w:proofErr w:type="spellStart"/>
            <w:r w:rsidRPr="00AD59BC">
              <w:t>Мовою</w:t>
            </w:r>
            <w:proofErr w:type="spellEnd"/>
            <w:r w:rsidRPr="00AD59BC">
              <w:t xml:space="preserve"> </w:t>
            </w:r>
            <w:proofErr w:type="spellStart"/>
            <w:r w:rsidRPr="00AD59BC">
              <w:t>освітнього</w:t>
            </w:r>
            <w:proofErr w:type="spellEnd"/>
            <w:r w:rsidRPr="00AD59BC">
              <w:t xml:space="preserve"> </w:t>
            </w:r>
            <w:proofErr w:type="spellStart"/>
            <w:r w:rsidRPr="00AD59BC">
              <w:t>процесу</w:t>
            </w:r>
            <w:proofErr w:type="spellEnd"/>
            <w:r w:rsidRPr="00AD59BC">
              <w:t xml:space="preserve"> є </w:t>
            </w:r>
            <w:proofErr w:type="spellStart"/>
            <w:r w:rsidRPr="00AD59BC">
              <w:t>державна</w:t>
            </w:r>
            <w:proofErr w:type="spellEnd"/>
            <w:r w:rsidRPr="00AD59BC">
              <w:t xml:space="preserve"> </w:t>
            </w:r>
            <w:proofErr w:type="spellStart"/>
            <w:r w:rsidRPr="00AD59BC">
              <w:t>мова</w:t>
            </w:r>
            <w:proofErr w:type="spellEnd"/>
            <w:r w:rsidRPr="00AD59BC">
              <w:t xml:space="preserve">. </w:t>
            </w:r>
            <w:bookmarkStart w:id="0" w:name="n760"/>
            <w:bookmarkEnd w:id="0"/>
          </w:p>
          <w:p w14:paraId="346A8B66" w14:textId="019660CC" w:rsidR="005D415F" w:rsidRPr="00AD59BC" w:rsidRDefault="005D415F" w:rsidP="005D415F">
            <w:pPr>
              <w:pStyle w:val="rvps2"/>
              <w:shd w:val="clear" w:color="auto" w:fill="FFFFFF"/>
              <w:spacing w:before="0" w:beforeAutospacing="0" w:after="0" w:afterAutospacing="0"/>
              <w:ind w:firstLine="450"/>
              <w:jc w:val="both"/>
            </w:pPr>
            <w:bookmarkStart w:id="1" w:name="n761"/>
            <w:bookmarkEnd w:id="1"/>
            <w:proofErr w:type="spellStart"/>
            <w:r w:rsidRPr="00AD59BC">
              <w:t>Забезпечується</w:t>
            </w:r>
            <w:proofErr w:type="spellEnd"/>
            <w:r w:rsidRPr="00AD59BC">
              <w:t xml:space="preserve"> </w:t>
            </w:r>
            <w:proofErr w:type="spellStart"/>
            <w:r w:rsidRPr="00AD59BC">
              <w:t>обов’язкове</w:t>
            </w:r>
            <w:proofErr w:type="spellEnd"/>
            <w:r w:rsidRPr="00AD59BC">
              <w:t xml:space="preserve"> </w:t>
            </w:r>
            <w:proofErr w:type="spellStart"/>
            <w:r w:rsidRPr="00AD59BC">
              <w:t>вивчення</w:t>
            </w:r>
            <w:proofErr w:type="spellEnd"/>
            <w:r w:rsidRPr="00AD59BC">
              <w:t xml:space="preserve"> </w:t>
            </w:r>
            <w:proofErr w:type="spellStart"/>
            <w:r w:rsidRPr="00AD59BC">
              <w:t>державної</w:t>
            </w:r>
            <w:proofErr w:type="spellEnd"/>
            <w:r w:rsidRPr="00AD59BC">
              <w:t xml:space="preserve"> </w:t>
            </w:r>
            <w:proofErr w:type="spellStart"/>
            <w:r w:rsidRPr="00AD59BC">
              <w:t>мови</w:t>
            </w:r>
            <w:proofErr w:type="spellEnd"/>
            <w:r w:rsidRPr="00AD59BC">
              <w:t xml:space="preserve"> в </w:t>
            </w:r>
            <w:proofErr w:type="spellStart"/>
            <w:r w:rsidRPr="00AD59BC">
              <w:t>обсязі</w:t>
            </w:r>
            <w:proofErr w:type="spellEnd"/>
            <w:r w:rsidRPr="00AD59BC">
              <w:t xml:space="preserve"> 4 </w:t>
            </w:r>
            <w:proofErr w:type="spellStart"/>
            <w:r w:rsidRPr="00AD59BC">
              <w:t>кредити</w:t>
            </w:r>
            <w:proofErr w:type="spellEnd"/>
            <w:r w:rsidRPr="00AD59BC">
              <w:t xml:space="preserve"> ЄКТС та </w:t>
            </w:r>
            <w:proofErr w:type="spellStart"/>
            <w:r w:rsidRPr="00AD59BC">
              <w:t>англійської</w:t>
            </w:r>
            <w:proofErr w:type="spellEnd"/>
            <w:r w:rsidRPr="00AD59BC">
              <w:t xml:space="preserve"> </w:t>
            </w:r>
            <w:proofErr w:type="spellStart"/>
            <w:r w:rsidRPr="00AD59BC">
              <w:t>мови</w:t>
            </w:r>
            <w:proofErr w:type="spellEnd"/>
            <w:r w:rsidRPr="00AD59BC">
              <w:t xml:space="preserve"> в </w:t>
            </w:r>
            <w:proofErr w:type="spellStart"/>
            <w:r w:rsidRPr="00AD59BC">
              <w:t>обсязі</w:t>
            </w:r>
            <w:proofErr w:type="spellEnd"/>
            <w:r w:rsidRPr="00AD59BC">
              <w:t xml:space="preserve"> 1</w:t>
            </w:r>
            <w:r w:rsidR="00CC15B8">
              <w:rPr>
                <w:lang w:val="uk-UA"/>
              </w:rPr>
              <w:t>3</w:t>
            </w:r>
            <w:r w:rsidRPr="00AD59BC">
              <w:t xml:space="preserve"> </w:t>
            </w:r>
            <w:proofErr w:type="spellStart"/>
            <w:r w:rsidRPr="00AD59BC">
              <w:t>кредитів</w:t>
            </w:r>
            <w:proofErr w:type="spellEnd"/>
            <w:r w:rsidRPr="00AD59BC">
              <w:t xml:space="preserve"> ЄКТС, </w:t>
            </w:r>
            <w:proofErr w:type="spellStart"/>
            <w:r w:rsidRPr="00AD59BC">
              <w:t>що</w:t>
            </w:r>
            <w:proofErr w:type="spellEnd"/>
            <w:r w:rsidRPr="00AD59BC">
              <w:t xml:space="preserve"> </w:t>
            </w:r>
            <w:proofErr w:type="spellStart"/>
            <w:r w:rsidRPr="00AD59BC">
              <w:t>дає</w:t>
            </w:r>
            <w:proofErr w:type="spellEnd"/>
            <w:r w:rsidRPr="00AD59BC">
              <w:t xml:space="preserve"> </w:t>
            </w:r>
            <w:proofErr w:type="spellStart"/>
            <w:r w:rsidRPr="00AD59BC">
              <w:t>змогу</w:t>
            </w:r>
            <w:proofErr w:type="spellEnd"/>
            <w:r w:rsidRPr="00AD59BC">
              <w:t xml:space="preserve"> </w:t>
            </w:r>
            <w:proofErr w:type="spellStart"/>
            <w:r w:rsidRPr="00AD59BC">
              <w:t>провадити</w:t>
            </w:r>
            <w:proofErr w:type="spellEnd"/>
            <w:r w:rsidRPr="00AD59BC">
              <w:t xml:space="preserve"> </w:t>
            </w:r>
            <w:proofErr w:type="spellStart"/>
            <w:r w:rsidRPr="00AD59BC">
              <w:t>професійну</w:t>
            </w:r>
            <w:proofErr w:type="spellEnd"/>
            <w:r w:rsidRPr="00AD59BC">
              <w:t xml:space="preserve"> </w:t>
            </w:r>
            <w:proofErr w:type="spellStart"/>
            <w:r w:rsidRPr="00AD59BC">
              <w:t>діяльність</w:t>
            </w:r>
            <w:proofErr w:type="spellEnd"/>
            <w:r w:rsidRPr="00AD59BC">
              <w:t xml:space="preserve"> в </w:t>
            </w:r>
            <w:proofErr w:type="spellStart"/>
            <w:r w:rsidRPr="00AD59BC">
              <w:t>обраній</w:t>
            </w:r>
            <w:proofErr w:type="spellEnd"/>
            <w:r w:rsidRPr="00AD59BC">
              <w:t xml:space="preserve"> </w:t>
            </w:r>
            <w:proofErr w:type="spellStart"/>
            <w:r w:rsidRPr="00AD59BC">
              <w:t>галузі</w:t>
            </w:r>
            <w:proofErr w:type="spellEnd"/>
            <w:r w:rsidRPr="00AD59BC">
              <w:t xml:space="preserve"> з </w:t>
            </w:r>
            <w:proofErr w:type="spellStart"/>
            <w:r w:rsidRPr="00AD59BC">
              <w:t>використанням</w:t>
            </w:r>
            <w:proofErr w:type="spellEnd"/>
            <w:r w:rsidRPr="00AD59BC">
              <w:t xml:space="preserve"> </w:t>
            </w:r>
            <w:proofErr w:type="spellStart"/>
            <w:r w:rsidRPr="00AD59BC">
              <w:t>державної</w:t>
            </w:r>
            <w:proofErr w:type="spellEnd"/>
            <w:r w:rsidRPr="00AD59BC">
              <w:t xml:space="preserve"> </w:t>
            </w:r>
            <w:proofErr w:type="spellStart"/>
            <w:r w:rsidRPr="00AD59BC">
              <w:t>мови</w:t>
            </w:r>
            <w:proofErr w:type="spellEnd"/>
            <w:r w:rsidRPr="00AD59BC">
              <w:t xml:space="preserve"> та </w:t>
            </w:r>
            <w:proofErr w:type="spellStart"/>
            <w:r w:rsidRPr="00AD59BC">
              <w:t>мови</w:t>
            </w:r>
            <w:proofErr w:type="spellEnd"/>
            <w:r w:rsidRPr="00AD59BC">
              <w:t xml:space="preserve"> </w:t>
            </w:r>
            <w:proofErr w:type="spellStart"/>
            <w:r w:rsidRPr="00AD59BC">
              <w:t>міжнародного</w:t>
            </w:r>
            <w:proofErr w:type="spellEnd"/>
            <w:r w:rsidRPr="00AD59BC">
              <w:t xml:space="preserve"> </w:t>
            </w:r>
            <w:proofErr w:type="spellStart"/>
            <w:r w:rsidRPr="00AD59BC">
              <w:t>спілкування</w:t>
            </w:r>
            <w:proofErr w:type="spellEnd"/>
            <w:r w:rsidRPr="00AD59BC">
              <w:t>.</w:t>
            </w:r>
          </w:p>
          <w:p w14:paraId="76729DFF" w14:textId="77777777" w:rsidR="005D415F" w:rsidRPr="00AD59BC" w:rsidRDefault="005D415F" w:rsidP="005D415F">
            <w:pPr>
              <w:pStyle w:val="rvps2"/>
              <w:shd w:val="clear" w:color="auto" w:fill="FFFFFF"/>
              <w:spacing w:before="0" w:beforeAutospacing="0" w:after="0" w:afterAutospacing="0"/>
              <w:ind w:firstLine="450"/>
              <w:jc w:val="both"/>
            </w:pPr>
            <w:bookmarkStart w:id="2" w:name="n762"/>
            <w:bookmarkEnd w:id="2"/>
            <w:r w:rsidRPr="00AD59BC">
              <w:t xml:space="preserve">Особам, </w:t>
            </w:r>
            <w:proofErr w:type="spellStart"/>
            <w:r w:rsidRPr="00AD59BC">
              <w:t>які</w:t>
            </w:r>
            <w:proofErr w:type="spellEnd"/>
            <w:r w:rsidRPr="00AD59BC">
              <w:t xml:space="preserve"> належать до </w:t>
            </w:r>
            <w:proofErr w:type="spellStart"/>
            <w:r w:rsidRPr="00AD59BC">
              <w:t>корінних</w:t>
            </w:r>
            <w:proofErr w:type="spellEnd"/>
            <w:r w:rsidRPr="00AD59BC">
              <w:t xml:space="preserve"> </w:t>
            </w:r>
            <w:proofErr w:type="spellStart"/>
            <w:r w:rsidRPr="00AD59BC">
              <w:t>народів</w:t>
            </w:r>
            <w:proofErr w:type="spellEnd"/>
            <w:r w:rsidRPr="00AD59BC">
              <w:t xml:space="preserve">, </w:t>
            </w:r>
            <w:proofErr w:type="spellStart"/>
            <w:r w:rsidRPr="00AD59BC">
              <w:t>національних</w:t>
            </w:r>
            <w:proofErr w:type="spellEnd"/>
            <w:r w:rsidRPr="00AD59BC">
              <w:t xml:space="preserve"> </w:t>
            </w:r>
            <w:proofErr w:type="spellStart"/>
            <w:r w:rsidRPr="00AD59BC">
              <w:t>меншин</w:t>
            </w:r>
            <w:proofErr w:type="spellEnd"/>
            <w:r w:rsidRPr="00AD59BC">
              <w:t xml:space="preserve"> </w:t>
            </w:r>
            <w:proofErr w:type="spellStart"/>
            <w:r w:rsidRPr="00AD59BC">
              <w:t>України</w:t>
            </w:r>
            <w:proofErr w:type="spellEnd"/>
            <w:r w:rsidRPr="00AD59BC">
              <w:t xml:space="preserve">, </w:t>
            </w:r>
            <w:proofErr w:type="spellStart"/>
            <w:r w:rsidRPr="00AD59BC">
              <w:t>іноземцям</w:t>
            </w:r>
            <w:proofErr w:type="spellEnd"/>
            <w:r w:rsidRPr="00AD59BC">
              <w:t xml:space="preserve"> та особам без </w:t>
            </w:r>
            <w:proofErr w:type="spellStart"/>
            <w:r w:rsidRPr="00AD59BC">
              <w:t>громадянства</w:t>
            </w:r>
            <w:proofErr w:type="spellEnd"/>
            <w:r w:rsidRPr="00AD59BC">
              <w:t xml:space="preserve"> </w:t>
            </w:r>
            <w:proofErr w:type="spellStart"/>
            <w:r w:rsidRPr="00AD59BC">
              <w:t>створюються</w:t>
            </w:r>
            <w:proofErr w:type="spellEnd"/>
            <w:r w:rsidRPr="00AD59BC">
              <w:t xml:space="preserve"> </w:t>
            </w:r>
            <w:proofErr w:type="spellStart"/>
            <w:r w:rsidRPr="00AD59BC">
              <w:t>належні</w:t>
            </w:r>
            <w:proofErr w:type="spellEnd"/>
            <w:r w:rsidRPr="00AD59BC">
              <w:t xml:space="preserve"> </w:t>
            </w:r>
            <w:proofErr w:type="spellStart"/>
            <w:r w:rsidRPr="00AD59BC">
              <w:t>умови</w:t>
            </w:r>
            <w:proofErr w:type="spellEnd"/>
            <w:r w:rsidRPr="00AD59BC">
              <w:t xml:space="preserve"> для </w:t>
            </w:r>
            <w:proofErr w:type="spellStart"/>
            <w:r w:rsidRPr="00AD59BC">
              <w:t>вивчення</w:t>
            </w:r>
            <w:proofErr w:type="spellEnd"/>
            <w:r w:rsidRPr="00AD59BC">
              <w:t xml:space="preserve"> </w:t>
            </w:r>
            <w:proofErr w:type="spellStart"/>
            <w:r w:rsidRPr="00AD59BC">
              <w:t>державної</w:t>
            </w:r>
            <w:proofErr w:type="spellEnd"/>
            <w:r w:rsidRPr="00AD59BC">
              <w:t xml:space="preserve"> </w:t>
            </w:r>
            <w:proofErr w:type="spellStart"/>
            <w:r w:rsidRPr="00AD59BC">
              <w:t>мови</w:t>
            </w:r>
            <w:proofErr w:type="spellEnd"/>
            <w:r w:rsidRPr="00AD59BC">
              <w:t>.</w:t>
            </w:r>
          </w:p>
          <w:p w14:paraId="26242697" w14:textId="77777777" w:rsidR="005D415F" w:rsidRPr="00AD59BC" w:rsidRDefault="005D415F" w:rsidP="005D415F">
            <w:pPr>
              <w:pStyle w:val="rvps2"/>
              <w:shd w:val="clear" w:color="auto" w:fill="FFFFFF"/>
              <w:spacing w:before="0" w:beforeAutospacing="0" w:after="0" w:afterAutospacing="0"/>
              <w:ind w:firstLine="450"/>
              <w:jc w:val="both"/>
            </w:pPr>
            <w:bookmarkStart w:id="3" w:name="n763"/>
            <w:bookmarkStart w:id="4" w:name="n764"/>
            <w:bookmarkEnd w:id="3"/>
            <w:bookmarkEnd w:id="4"/>
            <w:proofErr w:type="spellStart"/>
            <w:r w:rsidRPr="00AD59BC">
              <w:t>Відповідно</w:t>
            </w:r>
            <w:proofErr w:type="spellEnd"/>
            <w:r w:rsidRPr="00AD59BC">
              <w:t xml:space="preserve"> до </w:t>
            </w:r>
            <w:proofErr w:type="spellStart"/>
            <w:r w:rsidRPr="00AD59BC">
              <w:t>освітньо-професійної</w:t>
            </w:r>
            <w:proofErr w:type="spellEnd"/>
            <w:r w:rsidRPr="00AD59BC">
              <w:t xml:space="preserve"> </w:t>
            </w:r>
            <w:proofErr w:type="spellStart"/>
            <w:r w:rsidRPr="00AD59BC">
              <w:t>програми</w:t>
            </w:r>
            <w:proofErr w:type="spellEnd"/>
            <w:r w:rsidRPr="00AD59BC">
              <w:t xml:space="preserve"> </w:t>
            </w:r>
            <w:proofErr w:type="spellStart"/>
            <w:r w:rsidRPr="00AD59BC">
              <w:t>можуть</w:t>
            </w:r>
            <w:proofErr w:type="spellEnd"/>
            <w:r w:rsidRPr="00AD59BC">
              <w:t xml:space="preserve"> </w:t>
            </w:r>
            <w:proofErr w:type="spellStart"/>
            <w:r w:rsidRPr="00AD59BC">
              <w:t>викладатися</w:t>
            </w:r>
            <w:proofErr w:type="spellEnd"/>
            <w:r w:rsidRPr="00AD59BC">
              <w:t xml:space="preserve"> одна </w:t>
            </w:r>
            <w:proofErr w:type="spellStart"/>
            <w:r w:rsidRPr="00AD59BC">
              <w:t>або</w:t>
            </w:r>
            <w:proofErr w:type="spellEnd"/>
            <w:r w:rsidRPr="00AD59BC">
              <w:t xml:space="preserve"> </w:t>
            </w:r>
            <w:proofErr w:type="spellStart"/>
            <w:r w:rsidRPr="00AD59BC">
              <w:t>декілька</w:t>
            </w:r>
            <w:proofErr w:type="spellEnd"/>
            <w:r w:rsidRPr="00AD59BC">
              <w:t xml:space="preserve"> </w:t>
            </w:r>
            <w:proofErr w:type="spellStart"/>
            <w:r w:rsidRPr="00AD59BC">
              <w:t>дисциплін</w:t>
            </w:r>
            <w:proofErr w:type="spellEnd"/>
            <w:r w:rsidRPr="00AD59BC">
              <w:t xml:space="preserve"> </w:t>
            </w:r>
            <w:proofErr w:type="spellStart"/>
            <w:r w:rsidRPr="00AD59BC">
              <w:t>англійською</w:t>
            </w:r>
            <w:proofErr w:type="spellEnd"/>
            <w:r w:rsidRPr="00AD59BC">
              <w:t xml:space="preserve"> </w:t>
            </w:r>
            <w:proofErr w:type="spellStart"/>
            <w:r w:rsidRPr="00AD59BC">
              <w:t>мовою</w:t>
            </w:r>
            <w:proofErr w:type="spellEnd"/>
            <w:r w:rsidRPr="00AD59BC">
              <w:t xml:space="preserve">, </w:t>
            </w:r>
            <w:proofErr w:type="spellStart"/>
            <w:r w:rsidRPr="00AD59BC">
              <w:t>забезпечуючи</w:t>
            </w:r>
            <w:proofErr w:type="spellEnd"/>
            <w:r w:rsidRPr="00AD59BC">
              <w:t xml:space="preserve"> при </w:t>
            </w:r>
            <w:proofErr w:type="spellStart"/>
            <w:r w:rsidRPr="00AD59BC">
              <w:t>цьому</w:t>
            </w:r>
            <w:proofErr w:type="spellEnd"/>
            <w:r w:rsidRPr="00AD59BC">
              <w:t xml:space="preserve"> </w:t>
            </w:r>
            <w:proofErr w:type="spellStart"/>
            <w:r w:rsidRPr="00AD59BC">
              <w:t>здатність</w:t>
            </w:r>
            <w:proofErr w:type="spellEnd"/>
            <w:r w:rsidRPr="00AD59BC">
              <w:t xml:space="preserve"> </w:t>
            </w:r>
            <w:proofErr w:type="spellStart"/>
            <w:r w:rsidRPr="00AD59BC">
              <w:t>здобувачів</w:t>
            </w:r>
            <w:proofErr w:type="spellEnd"/>
            <w:r w:rsidRPr="00AD59BC">
              <w:t xml:space="preserve"> </w:t>
            </w:r>
            <w:proofErr w:type="spellStart"/>
            <w:r w:rsidRPr="00AD59BC">
              <w:t>вищої</w:t>
            </w:r>
            <w:proofErr w:type="spellEnd"/>
            <w:r w:rsidRPr="00AD59BC">
              <w:t xml:space="preserve"> </w:t>
            </w:r>
            <w:proofErr w:type="spellStart"/>
            <w:r w:rsidRPr="00AD59BC">
              <w:t>освіти</w:t>
            </w:r>
            <w:proofErr w:type="spellEnd"/>
            <w:r w:rsidRPr="00AD59BC">
              <w:t xml:space="preserve"> </w:t>
            </w:r>
            <w:proofErr w:type="spellStart"/>
            <w:r w:rsidRPr="00AD59BC">
              <w:t>продемонструвати</w:t>
            </w:r>
            <w:proofErr w:type="spellEnd"/>
            <w:r w:rsidRPr="00AD59BC">
              <w:t xml:space="preserve"> </w:t>
            </w:r>
            <w:proofErr w:type="spellStart"/>
            <w:r w:rsidRPr="00AD59BC">
              <w:t>результати</w:t>
            </w:r>
            <w:proofErr w:type="spellEnd"/>
            <w:r w:rsidRPr="00AD59BC">
              <w:t xml:space="preserve"> </w:t>
            </w:r>
            <w:proofErr w:type="spellStart"/>
            <w:r w:rsidRPr="00AD59BC">
              <w:t>навчання</w:t>
            </w:r>
            <w:proofErr w:type="spellEnd"/>
            <w:r w:rsidRPr="00AD59BC">
              <w:t xml:space="preserve"> </w:t>
            </w:r>
            <w:proofErr w:type="spellStart"/>
            <w:r w:rsidRPr="00AD59BC">
              <w:t>відповідної</w:t>
            </w:r>
            <w:proofErr w:type="spellEnd"/>
            <w:r w:rsidRPr="00AD59BC">
              <w:t xml:space="preserve"> </w:t>
            </w:r>
            <w:proofErr w:type="spellStart"/>
            <w:r w:rsidRPr="00AD59BC">
              <w:t>дисципліни</w:t>
            </w:r>
            <w:proofErr w:type="spellEnd"/>
            <w:r w:rsidRPr="00AD59BC">
              <w:t xml:space="preserve"> державною </w:t>
            </w:r>
            <w:proofErr w:type="spellStart"/>
            <w:r w:rsidRPr="00AD59BC">
              <w:t>мовою</w:t>
            </w:r>
            <w:proofErr w:type="spellEnd"/>
            <w:r w:rsidRPr="00AD59BC">
              <w:t xml:space="preserve">. У </w:t>
            </w:r>
            <w:proofErr w:type="spellStart"/>
            <w:r w:rsidRPr="00AD59BC">
              <w:t>разі</w:t>
            </w:r>
            <w:proofErr w:type="spellEnd"/>
            <w:r w:rsidRPr="00AD59BC">
              <w:t xml:space="preserve"> </w:t>
            </w:r>
            <w:proofErr w:type="spellStart"/>
            <w:r w:rsidRPr="00AD59BC">
              <w:t>якщо</w:t>
            </w:r>
            <w:proofErr w:type="spellEnd"/>
            <w:r w:rsidRPr="00AD59BC">
              <w:t xml:space="preserve"> є </w:t>
            </w:r>
            <w:proofErr w:type="spellStart"/>
            <w:r w:rsidRPr="00AD59BC">
              <w:t>письмове</w:t>
            </w:r>
            <w:proofErr w:type="spellEnd"/>
            <w:r w:rsidRPr="00AD59BC">
              <w:t xml:space="preserve"> </w:t>
            </w:r>
            <w:proofErr w:type="spellStart"/>
            <w:r w:rsidRPr="00AD59BC">
              <w:t>звернення</w:t>
            </w:r>
            <w:proofErr w:type="spellEnd"/>
            <w:r w:rsidRPr="00AD59BC">
              <w:t xml:space="preserve"> </w:t>
            </w:r>
            <w:proofErr w:type="spellStart"/>
            <w:r w:rsidRPr="00AD59BC">
              <w:t>від</w:t>
            </w:r>
            <w:proofErr w:type="spellEnd"/>
            <w:r w:rsidRPr="00AD59BC">
              <w:t xml:space="preserve"> одного </w:t>
            </w:r>
            <w:proofErr w:type="spellStart"/>
            <w:r w:rsidRPr="00AD59BC">
              <w:t>чи</w:t>
            </w:r>
            <w:proofErr w:type="spellEnd"/>
            <w:r w:rsidRPr="00AD59BC">
              <w:t xml:space="preserve"> </w:t>
            </w:r>
            <w:proofErr w:type="spellStart"/>
            <w:r w:rsidRPr="00AD59BC">
              <w:t>більше</w:t>
            </w:r>
            <w:proofErr w:type="spellEnd"/>
            <w:r w:rsidRPr="00AD59BC">
              <w:t xml:space="preserve"> </w:t>
            </w:r>
            <w:proofErr w:type="spellStart"/>
            <w:r w:rsidRPr="00AD59BC">
              <w:t>здобувачів</w:t>
            </w:r>
            <w:proofErr w:type="spellEnd"/>
            <w:r w:rsidRPr="00AD59BC">
              <w:t xml:space="preserve"> </w:t>
            </w:r>
            <w:proofErr w:type="spellStart"/>
            <w:r w:rsidRPr="00AD59BC">
              <w:t>освіти</w:t>
            </w:r>
            <w:proofErr w:type="spellEnd"/>
            <w:r w:rsidRPr="00AD59BC">
              <w:t xml:space="preserve">, </w:t>
            </w:r>
            <w:proofErr w:type="spellStart"/>
            <w:r w:rsidRPr="00AD59BC">
              <w:t>забезпечується</w:t>
            </w:r>
            <w:proofErr w:type="spellEnd"/>
            <w:r w:rsidRPr="00AD59BC">
              <w:t xml:space="preserve"> переклад державною </w:t>
            </w:r>
            <w:proofErr w:type="spellStart"/>
            <w:r w:rsidRPr="00AD59BC">
              <w:t>мовою</w:t>
            </w:r>
            <w:proofErr w:type="spellEnd"/>
            <w:r w:rsidRPr="00AD59BC">
              <w:t>.</w:t>
            </w:r>
          </w:p>
          <w:p w14:paraId="6D2D0F65" w14:textId="53E93882" w:rsidR="005D415F" w:rsidRPr="00AD59BC" w:rsidRDefault="005D415F" w:rsidP="005D415F">
            <w:bookmarkStart w:id="5" w:name="n765"/>
            <w:bookmarkStart w:id="6" w:name="n766"/>
            <w:bookmarkStart w:id="7" w:name="n767"/>
            <w:bookmarkStart w:id="8" w:name="n768"/>
            <w:bookmarkStart w:id="9" w:name="n769"/>
            <w:bookmarkEnd w:id="5"/>
            <w:bookmarkEnd w:id="6"/>
            <w:bookmarkEnd w:id="7"/>
            <w:bookmarkEnd w:id="8"/>
            <w:bookmarkEnd w:id="9"/>
            <w:proofErr w:type="spellStart"/>
            <w:r w:rsidRPr="00AD59BC">
              <w:rPr>
                <w:lang w:val="ru-RU"/>
              </w:rPr>
              <w:t>Атестація</w:t>
            </w:r>
            <w:proofErr w:type="spellEnd"/>
            <w:r w:rsidRPr="00AD59BC">
              <w:rPr>
                <w:lang w:val="ru-RU"/>
              </w:rPr>
              <w:t xml:space="preserve"> </w:t>
            </w:r>
            <w:proofErr w:type="spellStart"/>
            <w:r w:rsidRPr="00AD59BC">
              <w:rPr>
                <w:lang w:val="ru-RU"/>
              </w:rPr>
              <w:t>здобувачів</w:t>
            </w:r>
            <w:proofErr w:type="spellEnd"/>
            <w:r w:rsidRPr="00AD59BC">
              <w:rPr>
                <w:lang w:val="ru-RU"/>
              </w:rPr>
              <w:t xml:space="preserve"> </w:t>
            </w:r>
            <w:proofErr w:type="spellStart"/>
            <w:r w:rsidRPr="00AD59BC">
              <w:rPr>
                <w:lang w:val="ru-RU"/>
              </w:rPr>
              <w:t>вищої</w:t>
            </w:r>
            <w:proofErr w:type="spellEnd"/>
            <w:r w:rsidRPr="00AD59BC">
              <w:rPr>
                <w:lang w:val="ru-RU"/>
              </w:rPr>
              <w:t xml:space="preserve"> </w:t>
            </w:r>
            <w:proofErr w:type="spellStart"/>
            <w:r w:rsidRPr="00AD59BC">
              <w:rPr>
                <w:lang w:val="ru-RU"/>
              </w:rPr>
              <w:t>освіти</w:t>
            </w:r>
            <w:proofErr w:type="spellEnd"/>
            <w:r w:rsidRPr="00AD59BC">
              <w:rPr>
                <w:lang w:val="ru-RU"/>
              </w:rPr>
              <w:t xml:space="preserve"> проводиться державною </w:t>
            </w:r>
            <w:proofErr w:type="spellStart"/>
            <w:r w:rsidRPr="00AD59BC">
              <w:rPr>
                <w:lang w:val="ru-RU"/>
              </w:rPr>
              <w:t>мовою</w:t>
            </w:r>
            <w:proofErr w:type="spellEnd"/>
            <w:r w:rsidRPr="00AD59BC">
              <w:rPr>
                <w:lang w:val="ru-RU"/>
              </w:rPr>
              <w:t>.</w:t>
            </w:r>
          </w:p>
        </w:tc>
      </w:tr>
      <w:tr w:rsidR="00383CBD" w:rsidRPr="002D1184" w14:paraId="4032596A" w14:textId="77777777">
        <w:tc>
          <w:tcPr>
            <w:tcW w:w="2808" w:type="dxa"/>
            <w:vAlign w:val="center"/>
          </w:tcPr>
          <w:p w14:paraId="4A63B7ED" w14:textId="77777777" w:rsidR="00383CBD" w:rsidRPr="00AD59BC" w:rsidRDefault="00F76981">
            <w:pPr>
              <w:rPr>
                <w:b/>
                <w:iCs/>
              </w:rPr>
            </w:pPr>
            <w:r w:rsidRPr="00AD59BC">
              <w:rPr>
                <w:b/>
                <w:iCs/>
              </w:rPr>
              <w:t>Термін дії освітньої програми</w:t>
            </w:r>
          </w:p>
        </w:tc>
        <w:tc>
          <w:tcPr>
            <w:tcW w:w="7223" w:type="dxa"/>
            <w:gridSpan w:val="2"/>
            <w:vAlign w:val="center"/>
          </w:tcPr>
          <w:p w14:paraId="7132D0AB" w14:textId="2EFDB233" w:rsidR="00EF4446" w:rsidRPr="00AD59BC" w:rsidRDefault="00EF4446" w:rsidP="00ED4FE3">
            <w:pPr>
              <w:jc w:val="both"/>
            </w:pPr>
            <w:r w:rsidRPr="00AD59BC">
              <w:t xml:space="preserve">2022-2026 </w:t>
            </w:r>
            <w:proofErr w:type="spellStart"/>
            <w:r w:rsidRPr="00AD59BC">
              <w:t>р.р</w:t>
            </w:r>
            <w:proofErr w:type="spellEnd"/>
            <w:r w:rsidRPr="00AD59BC">
              <w:t>.</w:t>
            </w:r>
          </w:p>
          <w:p w14:paraId="3B016953" w14:textId="32EE0B43" w:rsidR="00390600" w:rsidRPr="00AD59BC" w:rsidRDefault="00390600" w:rsidP="00ED4FE3">
            <w:pPr>
              <w:jc w:val="both"/>
            </w:pPr>
            <w:r w:rsidRPr="00AD59BC">
              <w:t>Програма дійсна впродовж дії стандарт</w:t>
            </w:r>
            <w:r w:rsidR="00ED4FE3" w:rsidRPr="00AD59BC">
              <w:t>у</w:t>
            </w:r>
            <w:r w:rsidRPr="00AD59BC">
              <w:t xml:space="preserve"> вищої освіти та може бути відкоригована відповідно до діючих нормативних документів.</w:t>
            </w:r>
          </w:p>
        </w:tc>
      </w:tr>
      <w:tr w:rsidR="00390600" w:rsidRPr="002D1184" w14:paraId="2B5F9C2A" w14:textId="77777777">
        <w:tc>
          <w:tcPr>
            <w:tcW w:w="2808" w:type="dxa"/>
            <w:vAlign w:val="center"/>
          </w:tcPr>
          <w:p w14:paraId="669CFD30" w14:textId="77777777" w:rsidR="00390600" w:rsidRPr="00AD59BC" w:rsidRDefault="00390600">
            <w:pPr>
              <w:rPr>
                <w:b/>
                <w:iCs/>
              </w:rPr>
            </w:pPr>
            <w:r w:rsidRPr="00AD59BC">
              <w:rPr>
                <w:b/>
                <w:iCs/>
              </w:rPr>
              <w:t>Інтернет-адреса постійного розміщення опису освітньої програми</w:t>
            </w:r>
          </w:p>
        </w:tc>
        <w:tc>
          <w:tcPr>
            <w:tcW w:w="7223" w:type="dxa"/>
            <w:gridSpan w:val="2"/>
            <w:vAlign w:val="center"/>
          </w:tcPr>
          <w:p w14:paraId="2FAA17CB" w14:textId="5EC08CFC" w:rsidR="00390600" w:rsidRPr="00AD59BC" w:rsidRDefault="00B15BE4" w:rsidP="00ED4FE3">
            <w:r>
              <w:t>https</w:t>
            </w:r>
            <w:r w:rsidR="001612E5" w:rsidRPr="00AD59BC">
              <w:t>://ab.uu.edu.ua/NM_zabezpechennya_specialnostey_2024-25</w:t>
            </w:r>
          </w:p>
        </w:tc>
      </w:tr>
      <w:tr w:rsidR="00383CBD" w:rsidRPr="002D1184" w14:paraId="5127F919" w14:textId="77777777">
        <w:tc>
          <w:tcPr>
            <w:tcW w:w="10031" w:type="dxa"/>
            <w:gridSpan w:val="3"/>
            <w:shd w:val="clear" w:color="auto" w:fill="E0E0E0"/>
            <w:vAlign w:val="center"/>
          </w:tcPr>
          <w:p w14:paraId="0DF6D3CC" w14:textId="77777777" w:rsidR="00383CBD" w:rsidRPr="00AD59BC" w:rsidRDefault="00F76981">
            <w:pPr>
              <w:jc w:val="center"/>
            </w:pPr>
            <w:r w:rsidRPr="00AD59BC">
              <w:rPr>
                <w:b/>
              </w:rPr>
              <w:t>2 – Мета освітньої програми</w:t>
            </w:r>
          </w:p>
        </w:tc>
      </w:tr>
      <w:tr w:rsidR="00383CBD" w:rsidRPr="002D1184" w14:paraId="69B12063" w14:textId="77777777">
        <w:tc>
          <w:tcPr>
            <w:tcW w:w="10031" w:type="dxa"/>
            <w:gridSpan w:val="3"/>
            <w:vAlign w:val="center"/>
          </w:tcPr>
          <w:p w14:paraId="058C1292" w14:textId="77777777" w:rsidR="00383CBD" w:rsidRPr="00AD59BC" w:rsidRDefault="00F76981" w:rsidP="00173A72">
            <w:pPr>
              <w:jc w:val="both"/>
            </w:pPr>
            <w:r w:rsidRPr="00AD59BC">
              <w:t>Забезпечення підготовки</w:t>
            </w:r>
            <w:r w:rsidR="008C6B0D" w:rsidRPr="00AD59BC">
              <w:t xml:space="preserve"> </w:t>
            </w:r>
            <w:r w:rsidR="006850DD" w:rsidRPr="00AD59BC">
              <w:t xml:space="preserve">висококваліфікованих </w:t>
            </w:r>
            <w:r w:rsidR="0007632C" w:rsidRPr="00AD59BC">
              <w:t>фахівців у</w:t>
            </w:r>
            <w:r w:rsidRPr="00AD59BC">
              <w:t xml:space="preserve"> галузі інформаційної, </w:t>
            </w:r>
            <w:r w:rsidR="00173A72" w:rsidRPr="00AD59BC">
              <w:t>бібліотечної та архівної справи, які</w:t>
            </w:r>
            <w:r w:rsidR="00BC22E8" w:rsidRPr="00AD59BC">
              <w:t xml:space="preserve"> здатні надавати різноманітні інформаційно-аналітичні послуги, створювати якісні інформаційні продукти</w:t>
            </w:r>
            <w:r w:rsidR="006850DD" w:rsidRPr="00AD59BC">
              <w:t xml:space="preserve">, володіти принципами та методами інформаційного менеджменту, легко адаптуватися до нових професій, видів та форм зайнятості в інформаційній діяльності в умовах постійних змін соціально-економічного розвитку суспільства та </w:t>
            </w:r>
            <w:r w:rsidRPr="00AD59BC">
              <w:t>практично втілювати на</w:t>
            </w:r>
            <w:r w:rsidR="006850DD" w:rsidRPr="00AD59BC">
              <w:t>буті знання і досвід у розбудові</w:t>
            </w:r>
            <w:r w:rsidRPr="00AD59BC">
              <w:t xml:space="preserve"> незалежної України.</w:t>
            </w:r>
          </w:p>
        </w:tc>
      </w:tr>
      <w:tr w:rsidR="00383CBD" w:rsidRPr="002D1184" w14:paraId="32C94DC8" w14:textId="77777777">
        <w:tc>
          <w:tcPr>
            <w:tcW w:w="10031" w:type="dxa"/>
            <w:gridSpan w:val="3"/>
            <w:shd w:val="clear" w:color="auto" w:fill="E0E0E0"/>
            <w:vAlign w:val="center"/>
          </w:tcPr>
          <w:p w14:paraId="4B345C64" w14:textId="77777777" w:rsidR="00383CBD" w:rsidRPr="002D1184" w:rsidRDefault="00F76981">
            <w:pPr>
              <w:jc w:val="center"/>
            </w:pPr>
            <w:r w:rsidRPr="002D1184">
              <w:rPr>
                <w:b/>
                <w:bCs/>
              </w:rPr>
              <w:t>3 – Характеристика освітньої програми</w:t>
            </w:r>
          </w:p>
        </w:tc>
      </w:tr>
      <w:tr w:rsidR="00383CBD" w:rsidRPr="002D1184" w14:paraId="0ADE72E3" w14:textId="77777777">
        <w:tc>
          <w:tcPr>
            <w:tcW w:w="2808" w:type="dxa"/>
            <w:vAlign w:val="center"/>
          </w:tcPr>
          <w:p w14:paraId="6FB9C93F" w14:textId="77777777" w:rsidR="00383CBD" w:rsidRPr="002D1184" w:rsidRDefault="00F76981">
            <w:pPr>
              <w:tabs>
                <w:tab w:val="left" w:pos="851"/>
              </w:tabs>
              <w:rPr>
                <w:b/>
              </w:rPr>
            </w:pPr>
            <w:r w:rsidRPr="002D1184">
              <w:rPr>
                <w:b/>
                <w:iCs/>
              </w:rPr>
              <w:t>Предметна область (галузь знань, спеціальність, спеціалізація (</w:t>
            </w:r>
            <w:r w:rsidRPr="002D1184">
              <w:rPr>
                <w:iCs/>
              </w:rPr>
              <w:t>за наявності</w:t>
            </w:r>
            <w:r w:rsidRPr="002D1184">
              <w:rPr>
                <w:b/>
                <w:iCs/>
              </w:rPr>
              <w:t>))</w:t>
            </w:r>
          </w:p>
        </w:tc>
        <w:tc>
          <w:tcPr>
            <w:tcW w:w="7223" w:type="dxa"/>
            <w:gridSpan w:val="2"/>
            <w:vAlign w:val="center"/>
          </w:tcPr>
          <w:p w14:paraId="456A5CB0" w14:textId="77777777" w:rsidR="00383CBD" w:rsidRPr="002D1184" w:rsidRDefault="00F76981">
            <w:pPr>
              <w:jc w:val="both"/>
            </w:pPr>
            <w:r w:rsidRPr="002D1184">
              <w:rPr>
                <w:i/>
              </w:rPr>
              <w:t>Об’єкти вивчення та діяльності:</w:t>
            </w:r>
            <w:r w:rsidRPr="002D1184">
              <w:t xml:space="preserve"> 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що сприяють формуванню, підтримці та використанню інформаційних ресурсів установ, бібліотек та архівів. </w:t>
            </w:r>
          </w:p>
          <w:p w14:paraId="1C72ADDF" w14:textId="77777777" w:rsidR="00383CBD" w:rsidRPr="002D1184" w:rsidRDefault="00F76981">
            <w:pPr>
              <w:jc w:val="both"/>
            </w:pPr>
            <w:r w:rsidRPr="002D1184">
              <w:rPr>
                <w:i/>
              </w:rPr>
              <w:t>Цілі навчання:</w:t>
            </w:r>
            <w:r w:rsidRPr="002D1184">
              <w:t xml:space="preserve"> підготовка фахівців, здатних розв’язувати складні спеціалізовані завдання та практичні проблеми в галузі інформаційної, бібліотечної та архівної справи або у процесі навчання, що характеризуються комплексністю та невизначеністю умов та передбачають застосування положень і методів інформаційної, бібліотечної та архівної справи. </w:t>
            </w:r>
          </w:p>
          <w:p w14:paraId="768506FF" w14:textId="77777777" w:rsidR="00383CBD" w:rsidRPr="002D1184" w:rsidRDefault="00F76981">
            <w:pPr>
              <w:jc w:val="both"/>
            </w:pPr>
            <w:r w:rsidRPr="002D1184">
              <w:rPr>
                <w:i/>
              </w:rPr>
              <w:t>Теоретичний зміст предметної області:</w:t>
            </w:r>
            <w:r w:rsidRPr="002D1184">
              <w:t xml:space="preserve"> інформаційні та </w:t>
            </w:r>
            <w:proofErr w:type="spellStart"/>
            <w:r w:rsidRPr="002D1184">
              <w:t>документні</w:t>
            </w:r>
            <w:proofErr w:type="spellEnd"/>
            <w:r w:rsidRPr="002D1184">
              <w:t xml:space="preserve"> системи установ; технології управління інформаційними, архівними та бібліотечними ресурсами. </w:t>
            </w:r>
          </w:p>
          <w:p w14:paraId="686A4D4F" w14:textId="77777777" w:rsidR="00383CBD" w:rsidRPr="002D1184" w:rsidRDefault="00F76981">
            <w:pPr>
              <w:jc w:val="both"/>
            </w:pPr>
            <w:r w:rsidRPr="002D1184">
              <w:rPr>
                <w:i/>
              </w:rPr>
              <w:t>Методи, методики і технології:</w:t>
            </w:r>
            <w:r w:rsidRPr="002D1184">
              <w:t xml:space="preserve"> методи та технології інформаційної, бібліотечної та архівної діяльності; методи та технології формування та організації використання інформаційних, бібліотечних та архівних ресурсів, керування документаційними процесами, аналітико-синтетичної обробки документів, опрацювання інформації, комплексного аналізу діяльності </w:t>
            </w:r>
            <w:proofErr w:type="spellStart"/>
            <w:r w:rsidRPr="002D1184">
              <w:t>документно</w:t>
            </w:r>
            <w:proofErr w:type="spellEnd"/>
            <w:r w:rsidRPr="002D1184">
              <w:t xml:space="preserve">-інформаційної установи. </w:t>
            </w:r>
          </w:p>
          <w:p w14:paraId="5124C676" w14:textId="77777777" w:rsidR="00383CBD" w:rsidRPr="002D1184" w:rsidRDefault="00F76981">
            <w:pPr>
              <w:jc w:val="both"/>
            </w:pPr>
            <w:r w:rsidRPr="002D1184">
              <w:rPr>
                <w:i/>
              </w:rPr>
              <w:lastRenderedPageBreak/>
              <w:t>Інструменти та обладнання:</w:t>
            </w:r>
            <w:r w:rsidRPr="002D1184">
              <w:t xml:space="preserve"> комп’ютерне, мережеве та програмне забезпечення, мультимедійні засоби; системи електронного документообігу, електронні бібліотеки та архіви; </w:t>
            </w:r>
            <w:proofErr w:type="spellStart"/>
            <w:r w:rsidRPr="002D1184">
              <w:t>бібліотечно</w:t>
            </w:r>
            <w:proofErr w:type="spellEnd"/>
            <w:r w:rsidRPr="002D1184">
              <w:t>-інформаційні системи; системи опрацювання текстової, графічної, аудіо та іншої інформації.</w:t>
            </w:r>
          </w:p>
        </w:tc>
      </w:tr>
      <w:tr w:rsidR="00383CBD" w:rsidRPr="002D1184" w14:paraId="043DFACC" w14:textId="77777777">
        <w:tc>
          <w:tcPr>
            <w:tcW w:w="2808" w:type="dxa"/>
            <w:vAlign w:val="center"/>
          </w:tcPr>
          <w:p w14:paraId="12EA3606" w14:textId="77777777" w:rsidR="00383CBD" w:rsidRPr="002D1184" w:rsidRDefault="00F76981">
            <w:pPr>
              <w:tabs>
                <w:tab w:val="left" w:pos="851"/>
              </w:tabs>
              <w:rPr>
                <w:b/>
              </w:rPr>
            </w:pPr>
            <w:r w:rsidRPr="002D1184">
              <w:rPr>
                <w:b/>
                <w:iCs/>
              </w:rPr>
              <w:lastRenderedPageBreak/>
              <w:t>Орієнтація освітньої програми</w:t>
            </w:r>
          </w:p>
        </w:tc>
        <w:tc>
          <w:tcPr>
            <w:tcW w:w="7223" w:type="dxa"/>
            <w:gridSpan w:val="2"/>
            <w:vAlign w:val="center"/>
          </w:tcPr>
          <w:p w14:paraId="3E274990" w14:textId="77777777" w:rsidR="00383CBD" w:rsidRPr="002D1184" w:rsidRDefault="006850DD">
            <w:pPr>
              <w:jc w:val="both"/>
            </w:pPr>
            <w:r>
              <w:t>Багатопрофільна</w:t>
            </w:r>
            <w:r w:rsidR="00F76981" w:rsidRPr="002D1184">
              <w:t xml:space="preserve"> професійна підготовка </w:t>
            </w:r>
            <w:r>
              <w:t xml:space="preserve">бібліотекарів, архівістів, </w:t>
            </w:r>
            <w:proofErr w:type="spellStart"/>
            <w:r>
              <w:t>документознавців</w:t>
            </w:r>
            <w:proofErr w:type="spellEnd"/>
            <w:r>
              <w:t>-менеджерів</w:t>
            </w:r>
            <w:r w:rsidR="008C6B0D">
              <w:t xml:space="preserve"> </w:t>
            </w:r>
            <w:r w:rsidR="00F76981" w:rsidRPr="002D1184">
              <w:t>інформаційних систем, інформаційних аналітиків відбувається за такими напрямками, як: професійн</w:t>
            </w:r>
            <w:r>
              <w:t>е опанування  іноземної</w:t>
            </w:r>
            <w:r w:rsidR="00F76981" w:rsidRPr="002D1184">
              <w:t xml:space="preserve"> мов</w:t>
            </w:r>
            <w:r>
              <w:t>и</w:t>
            </w:r>
            <w:r w:rsidR="00F76981" w:rsidRPr="002D1184">
              <w:t xml:space="preserve">, </w:t>
            </w:r>
            <w:proofErr w:type="spellStart"/>
            <w:r w:rsidR="00F76981" w:rsidRPr="002D1184">
              <w:t>документно</w:t>
            </w:r>
            <w:proofErr w:type="spellEnd"/>
            <w:r w:rsidR="00F76981" w:rsidRPr="002D1184">
              <w:t>-інформаційний менеджмент і маркетинг, комп’ютерна справа, економічна та правознавча підготовка.</w:t>
            </w:r>
          </w:p>
        </w:tc>
      </w:tr>
      <w:tr w:rsidR="00383CBD" w:rsidRPr="002D1184" w14:paraId="5EE6680B" w14:textId="77777777">
        <w:tc>
          <w:tcPr>
            <w:tcW w:w="2808" w:type="dxa"/>
            <w:vAlign w:val="center"/>
          </w:tcPr>
          <w:p w14:paraId="58CB23A6" w14:textId="77777777" w:rsidR="00383CBD" w:rsidRPr="002D1184" w:rsidRDefault="00F76981">
            <w:pPr>
              <w:tabs>
                <w:tab w:val="left" w:pos="851"/>
              </w:tabs>
              <w:rPr>
                <w:b/>
              </w:rPr>
            </w:pPr>
            <w:r w:rsidRPr="002D1184">
              <w:rPr>
                <w:b/>
                <w:iCs/>
              </w:rPr>
              <w:t>Основний фокус освітньої програми та спеціалізації</w:t>
            </w:r>
          </w:p>
        </w:tc>
        <w:tc>
          <w:tcPr>
            <w:tcW w:w="7223" w:type="dxa"/>
            <w:gridSpan w:val="2"/>
            <w:vAlign w:val="center"/>
          </w:tcPr>
          <w:p w14:paraId="04237259" w14:textId="77777777" w:rsidR="00383CBD" w:rsidRPr="002D1184" w:rsidRDefault="00F76981">
            <w:pPr>
              <w:jc w:val="both"/>
              <w:rPr>
                <w:lang w:val="ru-RU"/>
              </w:rPr>
            </w:pPr>
            <w:r w:rsidRPr="002D1184">
              <w:t>Полягає у структуризації, створенні і використанні інформаційних ресурсів, формуванні та управлінні інформацією, а також інформаційними системами.</w:t>
            </w:r>
          </w:p>
        </w:tc>
      </w:tr>
      <w:tr w:rsidR="00383CBD" w:rsidRPr="002D1184" w14:paraId="0BCD0EC4" w14:textId="77777777">
        <w:trPr>
          <w:trHeight w:val="491"/>
        </w:trPr>
        <w:tc>
          <w:tcPr>
            <w:tcW w:w="2808" w:type="dxa"/>
            <w:vAlign w:val="center"/>
          </w:tcPr>
          <w:p w14:paraId="4832522D" w14:textId="77777777" w:rsidR="00383CBD" w:rsidRPr="002D1184" w:rsidRDefault="00F76981">
            <w:pPr>
              <w:tabs>
                <w:tab w:val="left" w:pos="426"/>
                <w:tab w:val="left" w:pos="851"/>
              </w:tabs>
              <w:rPr>
                <w:b/>
              </w:rPr>
            </w:pPr>
            <w:r w:rsidRPr="002D1184">
              <w:rPr>
                <w:b/>
                <w:iCs/>
              </w:rPr>
              <w:t>Особливості програми</w:t>
            </w:r>
          </w:p>
        </w:tc>
        <w:tc>
          <w:tcPr>
            <w:tcW w:w="7223" w:type="dxa"/>
            <w:gridSpan w:val="2"/>
            <w:vAlign w:val="center"/>
          </w:tcPr>
          <w:p w14:paraId="4D875C91" w14:textId="77777777" w:rsidR="00383CBD" w:rsidRPr="002D1184" w:rsidRDefault="00F76981">
            <w:pPr>
              <w:jc w:val="both"/>
            </w:pPr>
            <w:r w:rsidRPr="002D1184">
              <w:t>Міждисциплінарна та багатопрофільна підготовка фахівців, що пов’язана з особливостями профілю здобувача вищої освіти з інформаційної, бібліотечної та архівної справи.</w:t>
            </w:r>
          </w:p>
          <w:p w14:paraId="5CF706CF" w14:textId="77777777" w:rsidR="00383CBD" w:rsidRPr="002D1184" w:rsidRDefault="00F76981">
            <w:pPr>
              <w:jc w:val="both"/>
            </w:pPr>
            <w:r w:rsidRPr="002D1184">
              <w:t>Інклюзивні методики навчання студентів.</w:t>
            </w:r>
          </w:p>
        </w:tc>
      </w:tr>
      <w:tr w:rsidR="00383CBD" w:rsidRPr="002D1184" w14:paraId="513DAF36" w14:textId="77777777">
        <w:tc>
          <w:tcPr>
            <w:tcW w:w="10031" w:type="dxa"/>
            <w:gridSpan w:val="3"/>
            <w:shd w:val="clear" w:color="auto" w:fill="E0E0E0"/>
            <w:vAlign w:val="center"/>
          </w:tcPr>
          <w:p w14:paraId="54BC2754" w14:textId="77777777" w:rsidR="00383CBD" w:rsidRPr="002D1184" w:rsidRDefault="00F76981">
            <w:pPr>
              <w:jc w:val="center"/>
            </w:pPr>
            <w:r w:rsidRPr="002D1184">
              <w:rPr>
                <w:b/>
                <w:bCs/>
              </w:rPr>
              <w:t xml:space="preserve">4 – Придатність випускників </w:t>
            </w:r>
            <w:r w:rsidRPr="002D1184">
              <w:rPr>
                <w:b/>
                <w:bCs/>
              </w:rPr>
              <w:br/>
              <w:t>до працевлаштування та подальшого навчання</w:t>
            </w:r>
          </w:p>
        </w:tc>
      </w:tr>
      <w:tr w:rsidR="00383CBD" w:rsidRPr="002D1184" w14:paraId="7DABAEA4" w14:textId="77777777">
        <w:tc>
          <w:tcPr>
            <w:tcW w:w="2808" w:type="dxa"/>
            <w:vAlign w:val="center"/>
          </w:tcPr>
          <w:p w14:paraId="46778176" w14:textId="77777777" w:rsidR="00383CBD" w:rsidRPr="002D1184" w:rsidRDefault="00F76981">
            <w:pPr>
              <w:rPr>
                <w:b/>
              </w:rPr>
            </w:pPr>
            <w:r w:rsidRPr="002D1184">
              <w:rPr>
                <w:b/>
                <w:iCs/>
              </w:rPr>
              <w:t>Придатність до працевлаштування</w:t>
            </w:r>
          </w:p>
        </w:tc>
        <w:tc>
          <w:tcPr>
            <w:tcW w:w="7223" w:type="dxa"/>
            <w:gridSpan w:val="2"/>
            <w:vAlign w:val="center"/>
          </w:tcPr>
          <w:p w14:paraId="71AE5359" w14:textId="77777777" w:rsidR="00383CBD" w:rsidRPr="002D1184" w:rsidRDefault="00F76981">
            <w:pPr>
              <w:jc w:val="both"/>
            </w:pPr>
            <w:r w:rsidRPr="002D1184">
              <w:t xml:space="preserve">Фахівець здатний виконувати зазначену професійну роботу за ДК 003:2010 і може займати первинні посади: </w:t>
            </w:r>
          </w:p>
          <w:p w14:paraId="47C0621C" w14:textId="77777777" w:rsidR="00383CBD" w:rsidRDefault="00F76981">
            <w:pPr>
              <w:autoSpaceDE w:val="0"/>
              <w:autoSpaceDN w:val="0"/>
              <w:adjustRightInd w:val="0"/>
              <w:jc w:val="both"/>
            </w:pPr>
            <w:r w:rsidRPr="002D1184">
              <w:t>243 Професіонали у сфері архівної справи, музеєзнавства, бібліотечної справи та інформації;</w:t>
            </w:r>
          </w:p>
          <w:p w14:paraId="3A80B1DA" w14:textId="77777777" w:rsidR="008C6B0D" w:rsidRPr="009D1291" w:rsidRDefault="008C6B0D" w:rsidP="009D1291">
            <w:r w:rsidRPr="009D1291">
              <w:t>1229.6 Головний бібліотекар;</w:t>
            </w:r>
          </w:p>
          <w:p w14:paraId="7633BE53" w14:textId="77777777" w:rsidR="008C6B0D" w:rsidRPr="009D1291" w:rsidRDefault="008C6B0D" w:rsidP="009D1291">
            <w:r w:rsidRPr="009D1291">
              <w:t>2432.2 Бібліотекар;</w:t>
            </w:r>
          </w:p>
          <w:p w14:paraId="3A1976F4" w14:textId="77777777" w:rsidR="008C6B0D" w:rsidRPr="009D1291" w:rsidRDefault="008C6B0D" w:rsidP="009D1291">
            <w:r w:rsidRPr="009D1291">
              <w:t xml:space="preserve">3423 </w:t>
            </w:r>
            <w:r w:rsidR="009D1291" w:rsidRPr="009D1291">
              <w:t>Інспектор з кадрів;</w:t>
            </w:r>
          </w:p>
          <w:p w14:paraId="7DF551C4" w14:textId="77777777" w:rsidR="009D1291" w:rsidRPr="009D1291" w:rsidRDefault="009D1291" w:rsidP="009D1291">
            <w:r w:rsidRPr="009D1291">
              <w:t>1229.7 Завідувач архіву;</w:t>
            </w:r>
          </w:p>
          <w:p w14:paraId="474ED852" w14:textId="77777777" w:rsidR="00383CBD" w:rsidRPr="002D1184" w:rsidRDefault="00F76981">
            <w:pPr>
              <w:autoSpaceDE w:val="0"/>
              <w:autoSpaceDN w:val="0"/>
              <w:adjustRightInd w:val="0"/>
              <w:jc w:val="both"/>
            </w:pPr>
            <w:r w:rsidRPr="002D1184">
              <w:t>2433 Професіонали в галузі інформації та інформаційного аналізу;</w:t>
            </w:r>
          </w:p>
          <w:p w14:paraId="36CD8F0B" w14:textId="77777777" w:rsidR="00383CBD" w:rsidRPr="002D1184" w:rsidRDefault="00F76981">
            <w:pPr>
              <w:autoSpaceDE w:val="0"/>
              <w:autoSpaceDN w:val="0"/>
              <w:adjustRightInd w:val="0"/>
              <w:jc w:val="both"/>
            </w:pPr>
            <w:r w:rsidRPr="002D1184">
              <w:t xml:space="preserve">1229.1 Керівні працівники апарату центральних органів державної влади; </w:t>
            </w:r>
          </w:p>
          <w:p w14:paraId="06F556E4" w14:textId="77777777" w:rsidR="00383CBD" w:rsidRPr="002D1184" w:rsidRDefault="00F76981">
            <w:pPr>
              <w:autoSpaceDE w:val="0"/>
              <w:autoSpaceDN w:val="0"/>
              <w:adjustRightInd w:val="0"/>
              <w:jc w:val="both"/>
            </w:pPr>
            <w:r w:rsidRPr="002D1184">
              <w:t xml:space="preserve">1229.3 Керівні працівники апарату місцевих органів державної влади; </w:t>
            </w:r>
          </w:p>
          <w:p w14:paraId="0D131DA8" w14:textId="77777777" w:rsidR="00383CBD" w:rsidRPr="002D1184" w:rsidRDefault="00F76981">
            <w:pPr>
              <w:autoSpaceDE w:val="0"/>
              <w:autoSpaceDN w:val="0"/>
              <w:adjustRightInd w:val="0"/>
              <w:jc w:val="both"/>
            </w:pPr>
            <w:r w:rsidRPr="002D1184">
              <w:t xml:space="preserve">2419.3 Професіонали державної служби; </w:t>
            </w:r>
          </w:p>
          <w:p w14:paraId="31656BAE" w14:textId="77777777" w:rsidR="00383CBD" w:rsidRPr="002D1184" w:rsidRDefault="00F76981">
            <w:pPr>
              <w:autoSpaceDE w:val="0"/>
              <w:autoSpaceDN w:val="0"/>
              <w:adjustRightInd w:val="0"/>
              <w:jc w:val="both"/>
            </w:pPr>
            <w:r w:rsidRPr="002D1184">
              <w:t>3435.1 Організатори діловодства (державні установи);</w:t>
            </w:r>
          </w:p>
          <w:p w14:paraId="1AE0CE27" w14:textId="77777777" w:rsidR="00383CBD" w:rsidRPr="002D1184" w:rsidRDefault="00F76981">
            <w:pPr>
              <w:autoSpaceDE w:val="0"/>
              <w:autoSpaceDN w:val="0"/>
              <w:adjustRightInd w:val="0"/>
              <w:jc w:val="both"/>
            </w:pPr>
            <w:r w:rsidRPr="002D1184">
              <w:t xml:space="preserve">1234 Керівники підрозділів із реклами та </w:t>
            </w:r>
            <w:proofErr w:type="spellStart"/>
            <w:r w:rsidRPr="002D1184">
              <w:t>зв'язків</w:t>
            </w:r>
            <w:proofErr w:type="spellEnd"/>
            <w:r w:rsidRPr="002D1184">
              <w:t xml:space="preserve"> із громадськістю;</w:t>
            </w:r>
          </w:p>
          <w:p w14:paraId="3D515CC6" w14:textId="77777777" w:rsidR="00383CBD" w:rsidRPr="002D1184" w:rsidRDefault="00F76981">
            <w:pPr>
              <w:autoSpaceDE w:val="0"/>
              <w:autoSpaceDN w:val="0"/>
              <w:adjustRightInd w:val="0"/>
              <w:jc w:val="both"/>
            </w:pPr>
            <w:r w:rsidRPr="002D1184">
              <w:t>1476 Менеджер (управитель) із реклами;</w:t>
            </w:r>
          </w:p>
          <w:p w14:paraId="7560F104" w14:textId="77777777" w:rsidR="00383CBD" w:rsidRPr="002D1184" w:rsidRDefault="00F76981">
            <w:pPr>
              <w:autoSpaceDE w:val="0"/>
              <w:autoSpaceDN w:val="0"/>
              <w:adjustRightInd w:val="0"/>
              <w:jc w:val="both"/>
            </w:pPr>
            <w:r w:rsidRPr="002D1184">
              <w:t xml:space="preserve">1475.4 Менеджер (управитель) зі </w:t>
            </w:r>
            <w:proofErr w:type="spellStart"/>
            <w:r w:rsidRPr="002D1184">
              <w:t>зв'язків</w:t>
            </w:r>
            <w:proofErr w:type="spellEnd"/>
            <w:r w:rsidRPr="002D1184">
              <w:t xml:space="preserve"> із громадськістю;</w:t>
            </w:r>
          </w:p>
          <w:p w14:paraId="230B2589" w14:textId="77777777" w:rsidR="00383CBD" w:rsidRPr="002D1184" w:rsidRDefault="00F76981">
            <w:pPr>
              <w:autoSpaceDE w:val="0"/>
              <w:autoSpaceDN w:val="0"/>
              <w:adjustRightInd w:val="0"/>
              <w:jc w:val="both"/>
            </w:pPr>
            <w:r w:rsidRPr="002D1184">
              <w:t xml:space="preserve">2419.2 Фахівець зі </w:t>
            </w:r>
            <w:proofErr w:type="spellStart"/>
            <w:r w:rsidRPr="002D1184">
              <w:t>зв'язків</w:t>
            </w:r>
            <w:proofErr w:type="spellEnd"/>
            <w:r w:rsidRPr="002D1184">
              <w:t xml:space="preserve"> із громадськістю та пресою; рекламіст.</w:t>
            </w:r>
          </w:p>
        </w:tc>
      </w:tr>
      <w:tr w:rsidR="00383CBD" w:rsidRPr="002D1184" w14:paraId="3E959710" w14:textId="77777777">
        <w:tc>
          <w:tcPr>
            <w:tcW w:w="2808" w:type="dxa"/>
            <w:vAlign w:val="center"/>
          </w:tcPr>
          <w:p w14:paraId="3E57BA6C" w14:textId="77777777" w:rsidR="00383CBD" w:rsidRPr="002D1184" w:rsidRDefault="00F76981">
            <w:pPr>
              <w:rPr>
                <w:b/>
              </w:rPr>
            </w:pPr>
            <w:r w:rsidRPr="002D1184">
              <w:rPr>
                <w:b/>
                <w:iCs/>
              </w:rPr>
              <w:t>Подальше навчання</w:t>
            </w:r>
          </w:p>
        </w:tc>
        <w:tc>
          <w:tcPr>
            <w:tcW w:w="7223" w:type="dxa"/>
            <w:gridSpan w:val="2"/>
            <w:vAlign w:val="center"/>
          </w:tcPr>
          <w:p w14:paraId="469789FD" w14:textId="77777777" w:rsidR="00383CBD" w:rsidRPr="002D1184" w:rsidRDefault="00F76981">
            <w:pPr>
              <w:autoSpaceDE w:val="0"/>
              <w:autoSpaceDN w:val="0"/>
              <w:adjustRightInd w:val="0"/>
              <w:jc w:val="both"/>
            </w:pPr>
            <w:r w:rsidRPr="002D1184">
              <w:t>Можливість навчання за програмою другого (магістерського) рівня вищої освіти. Набуття додаткових кваліфікацій у системі післядипломної освіти.</w:t>
            </w:r>
          </w:p>
        </w:tc>
      </w:tr>
      <w:tr w:rsidR="00383CBD" w:rsidRPr="002D1184" w14:paraId="6CFBACBD" w14:textId="77777777">
        <w:tc>
          <w:tcPr>
            <w:tcW w:w="10031" w:type="dxa"/>
            <w:gridSpan w:val="3"/>
            <w:shd w:val="clear" w:color="auto" w:fill="E0E0E0"/>
            <w:vAlign w:val="center"/>
          </w:tcPr>
          <w:p w14:paraId="0BD106B9" w14:textId="77777777" w:rsidR="00383CBD" w:rsidRPr="002D1184" w:rsidRDefault="00F76981">
            <w:pPr>
              <w:jc w:val="center"/>
            </w:pPr>
            <w:r w:rsidRPr="002D1184">
              <w:rPr>
                <w:b/>
                <w:bCs/>
              </w:rPr>
              <w:t>5 – Викладання та оцінювання</w:t>
            </w:r>
          </w:p>
        </w:tc>
      </w:tr>
      <w:tr w:rsidR="00383CBD" w:rsidRPr="002D1184" w14:paraId="160B2A64" w14:textId="77777777">
        <w:tc>
          <w:tcPr>
            <w:tcW w:w="2808" w:type="dxa"/>
            <w:vAlign w:val="center"/>
          </w:tcPr>
          <w:p w14:paraId="0E1EBE15" w14:textId="77777777" w:rsidR="00383CBD" w:rsidRPr="002D1184" w:rsidRDefault="00F76981">
            <w:pPr>
              <w:rPr>
                <w:b/>
                <w:iCs/>
              </w:rPr>
            </w:pPr>
            <w:r w:rsidRPr="002D1184">
              <w:rPr>
                <w:b/>
                <w:iCs/>
              </w:rPr>
              <w:t>Викладання та навчання</w:t>
            </w:r>
          </w:p>
        </w:tc>
        <w:tc>
          <w:tcPr>
            <w:tcW w:w="7223" w:type="dxa"/>
            <w:gridSpan w:val="2"/>
            <w:vAlign w:val="center"/>
          </w:tcPr>
          <w:p w14:paraId="4C6EE300" w14:textId="77777777" w:rsidR="00383CBD" w:rsidRPr="002D1184" w:rsidRDefault="00F76981">
            <w:pPr>
              <w:jc w:val="both"/>
            </w:pPr>
            <w:proofErr w:type="spellStart"/>
            <w:r w:rsidRPr="002D1184">
              <w:t>Студентоцентроване</w:t>
            </w:r>
            <w:proofErr w:type="spellEnd"/>
            <w:r w:rsidRPr="002D1184">
              <w:t xml:space="preserve"> навчання, електронне (дистанційне) навчання в системі </w:t>
            </w:r>
            <w:proofErr w:type="spellStart"/>
            <w:r w:rsidRPr="002D1184">
              <w:t>Moodle</w:t>
            </w:r>
            <w:proofErr w:type="spellEnd"/>
            <w:r w:rsidRPr="002D1184">
              <w:t>, самонавчання, навчання на основі досліджень.</w:t>
            </w:r>
          </w:p>
          <w:p w14:paraId="550759C1" w14:textId="77777777" w:rsidR="00383CBD" w:rsidRPr="002D1184" w:rsidRDefault="00F76981">
            <w:pPr>
              <w:jc w:val="both"/>
            </w:pPr>
            <w:r w:rsidRPr="002D1184">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383CBD" w:rsidRPr="002D1184" w14:paraId="3FF7EC23" w14:textId="77777777">
        <w:tc>
          <w:tcPr>
            <w:tcW w:w="2808" w:type="dxa"/>
            <w:vAlign w:val="center"/>
          </w:tcPr>
          <w:p w14:paraId="4565F9AC" w14:textId="77777777" w:rsidR="00383CBD" w:rsidRPr="002D1184" w:rsidRDefault="00F76981">
            <w:pPr>
              <w:rPr>
                <w:b/>
                <w:iCs/>
              </w:rPr>
            </w:pPr>
            <w:r w:rsidRPr="002D1184">
              <w:rPr>
                <w:b/>
                <w:iCs/>
              </w:rPr>
              <w:t>Оцінювання</w:t>
            </w:r>
          </w:p>
        </w:tc>
        <w:tc>
          <w:tcPr>
            <w:tcW w:w="7223" w:type="dxa"/>
            <w:gridSpan w:val="2"/>
            <w:vAlign w:val="center"/>
          </w:tcPr>
          <w:p w14:paraId="74280FED" w14:textId="77777777" w:rsidR="00383CBD" w:rsidRPr="002D1184" w:rsidRDefault="00F76981">
            <w:pPr>
              <w:autoSpaceDE w:val="0"/>
              <w:autoSpaceDN w:val="0"/>
              <w:adjustRightInd w:val="0"/>
              <w:jc w:val="both"/>
            </w:pPr>
            <w:r w:rsidRPr="002D1184">
              <w:t>Усні та письмові екзамени, екзаменаційний перегляд, заліки, захист звіту із практики, захист курсових робіт (</w:t>
            </w:r>
            <w:proofErr w:type="spellStart"/>
            <w:r w:rsidRPr="002D1184">
              <w:t>проєктів</w:t>
            </w:r>
            <w:proofErr w:type="spellEnd"/>
            <w:r w:rsidRPr="002D1184">
              <w:t>). Атестація здійснюється в формі публічного захисту кваліфікаційної роботи.</w:t>
            </w:r>
          </w:p>
        </w:tc>
      </w:tr>
      <w:tr w:rsidR="00383CBD" w:rsidRPr="002D1184" w14:paraId="7596AF5C" w14:textId="77777777">
        <w:tc>
          <w:tcPr>
            <w:tcW w:w="10031" w:type="dxa"/>
            <w:gridSpan w:val="3"/>
            <w:shd w:val="clear" w:color="auto" w:fill="E0E0E0"/>
            <w:vAlign w:val="center"/>
          </w:tcPr>
          <w:p w14:paraId="252ACA11" w14:textId="77777777" w:rsidR="00383CBD" w:rsidRPr="002D1184" w:rsidRDefault="00F76981">
            <w:pPr>
              <w:jc w:val="center"/>
            </w:pPr>
            <w:r w:rsidRPr="002D1184">
              <w:rPr>
                <w:b/>
                <w:bCs/>
              </w:rPr>
              <w:t>6 – Програмні компетентності</w:t>
            </w:r>
          </w:p>
        </w:tc>
      </w:tr>
      <w:tr w:rsidR="00383CBD" w:rsidRPr="002D1184" w14:paraId="3C9E10D7" w14:textId="77777777">
        <w:tc>
          <w:tcPr>
            <w:tcW w:w="2808" w:type="dxa"/>
            <w:vAlign w:val="center"/>
          </w:tcPr>
          <w:p w14:paraId="30D25DAD" w14:textId="77777777" w:rsidR="00383CBD" w:rsidRPr="002D1184" w:rsidRDefault="00F76981">
            <w:pPr>
              <w:rPr>
                <w:b/>
                <w:iCs/>
              </w:rPr>
            </w:pPr>
            <w:r w:rsidRPr="002D1184">
              <w:rPr>
                <w:b/>
                <w:iCs/>
              </w:rPr>
              <w:t>Інтегральна компетентність</w:t>
            </w:r>
          </w:p>
        </w:tc>
        <w:tc>
          <w:tcPr>
            <w:tcW w:w="7223" w:type="dxa"/>
            <w:gridSpan w:val="2"/>
            <w:vAlign w:val="center"/>
          </w:tcPr>
          <w:p w14:paraId="11607610" w14:textId="77777777" w:rsidR="00383CBD" w:rsidRPr="002D1184" w:rsidRDefault="00F76981">
            <w:pPr>
              <w:jc w:val="both"/>
            </w:pPr>
            <w:r w:rsidRPr="002D1184">
              <w:t xml:space="preserve">Здатність розв’язувати складні спеціалізовані завдання та практичні проблеми в галузі інформаційної, бібліотечної та архівної справи або </w:t>
            </w:r>
            <w:r w:rsidRPr="002D1184">
              <w:lastRenderedPageBreak/>
              <w:t>у процесі навчання, що передбачає застосування положень і методів інформаційної, бібліотечної та архівної справи і характеризується комплексністю та невизначеністю умов.</w:t>
            </w:r>
          </w:p>
        </w:tc>
      </w:tr>
      <w:tr w:rsidR="00383CBD" w:rsidRPr="002D1184" w14:paraId="4A1D7112" w14:textId="77777777">
        <w:trPr>
          <w:trHeight w:val="557"/>
        </w:trPr>
        <w:tc>
          <w:tcPr>
            <w:tcW w:w="2808" w:type="dxa"/>
            <w:vAlign w:val="center"/>
          </w:tcPr>
          <w:p w14:paraId="16F8D775" w14:textId="77777777" w:rsidR="00383CBD" w:rsidRPr="002D1184" w:rsidRDefault="00F76981">
            <w:pPr>
              <w:rPr>
                <w:b/>
                <w:iCs/>
              </w:rPr>
            </w:pPr>
            <w:r w:rsidRPr="002D1184">
              <w:rPr>
                <w:b/>
                <w:iCs/>
              </w:rPr>
              <w:lastRenderedPageBreak/>
              <w:t>Загальні компетентності (ЗК)</w:t>
            </w:r>
          </w:p>
        </w:tc>
        <w:tc>
          <w:tcPr>
            <w:tcW w:w="7223" w:type="dxa"/>
            <w:gridSpan w:val="2"/>
            <w:tcBorders>
              <w:bottom w:val="single" w:sz="4" w:space="0" w:color="auto"/>
            </w:tcBorders>
            <w:vAlign w:val="center"/>
          </w:tcPr>
          <w:p w14:paraId="636E64B1"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1. Здатність до абстрактного мислення, аналізу та синтезу.</w:t>
            </w:r>
          </w:p>
          <w:p w14:paraId="1D19B531"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2. Здатність застосовувати знання у практичних ситуаціях.</w:t>
            </w:r>
          </w:p>
          <w:p w14:paraId="7E48D8F0" w14:textId="77777777" w:rsidR="00383CBD" w:rsidRPr="002D1184"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3. Знання і розуміння предметної області та професійної діяльності.</w:t>
            </w:r>
          </w:p>
          <w:p w14:paraId="4BB75B9C"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4. Здатність спілкування державною мовою як усно, так і письмово.</w:t>
            </w:r>
          </w:p>
          <w:p w14:paraId="54424337"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5. Здатність спілкування іноземною мовою.</w:t>
            </w:r>
          </w:p>
          <w:p w14:paraId="0D198321"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6. Навички використання інформаційних і комунікативних технологій.</w:t>
            </w:r>
          </w:p>
          <w:p w14:paraId="26C83CEA" w14:textId="77777777" w:rsidR="00383CBD" w:rsidRPr="002D1184"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 xml:space="preserve">ЗК 7. Здатність до абстрактного мислення, пошуку, опрацювання, аналізу та синтезу інформації в науках </w:t>
            </w:r>
            <w:proofErr w:type="spellStart"/>
            <w:r w:rsidRPr="002D1184">
              <w:rPr>
                <w:rFonts w:ascii="Times New Roman" w:hAnsi="Times New Roman"/>
                <w:sz w:val="24"/>
                <w:szCs w:val="24"/>
                <w:lang w:val="uk-UA"/>
              </w:rPr>
              <w:t>соціокомунікаційного</w:t>
            </w:r>
            <w:proofErr w:type="spellEnd"/>
            <w:r w:rsidRPr="002D1184">
              <w:rPr>
                <w:rFonts w:ascii="Times New Roman" w:hAnsi="Times New Roman"/>
                <w:sz w:val="24"/>
                <w:szCs w:val="24"/>
                <w:lang w:val="uk-UA"/>
              </w:rPr>
              <w:t xml:space="preserve"> циклу.</w:t>
            </w:r>
          </w:p>
          <w:p w14:paraId="6AD5B220" w14:textId="77777777" w:rsidR="00383CBD" w:rsidRPr="002D1184"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eastAsia="uk-UA"/>
              </w:rPr>
            </w:pPr>
            <w:r w:rsidRPr="002D1184">
              <w:rPr>
                <w:rFonts w:ascii="Times New Roman" w:hAnsi="Times New Roman"/>
                <w:sz w:val="24"/>
                <w:szCs w:val="24"/>
                <w:lang w:val="uk-UA"/>
              </w:rPr>
              <w:t xml:space="preserve">ЗК 8. </w:t>
            </w:r>
            <w:r w:rsidRPr="002D1184">
              <w:rPr>
                <w:rFonts w:ascii="Times New Roman" w:hAnsi="Times New Roman"/>
                <w:sz w:val="24"/>
                <w:szCs w:val="24"/>
                <w:lang w:val="uk-UA" w:eastAsia="uk-UA"/>
              </w:rPr>
              <w:t>Здатність оцінювати та забезпечувати якість виконуваних робіт.</w:t>
            </w:r>
          </w:p>
          <w:p w14:paraId="231F5CA7"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9. Здатність працювати в команді.</w:t>
            </w:r>
          </w:p>
          <w:p w14:paraId="05324338"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10. Здатність спілкуватися із представниками інших професійних груп різного рівня (з експертами з інших галузей знань/видів економічної діяльності).</w:t>
            </w:r>
          </w:p>
          <w:p w14:paraId="744978EF" w14:textId="77777777" w:rsidR="00383CBD" w:rsidRPr="002D1184"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11.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свободи людини і громадянина в Україні.</w:t>
            </w:r>
          </w:p>
          <w:p w14:paraId="3B935951" w14:textId="77777777" w:rsidR="00383CBD"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2D1184">
              <w:rPr>
                <w:rFonts w:ascii="Times New Roman" w:hAnsi="Times New Roman"/>
                <w:sz w:val="24"/>
                <w:szCs w:val="24"/>
                <w:lang w:val="uk-UA"/>
              </w:rPr>
              <w:t>ЗК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1B14E81" w14:textId="5A01ACAC" w:rsidR="00110D74" w:rsidRPr="002D1184" w:rsidRDefault="00110D74" w:rsidP="00110D74">
            <w:pPr>
              <w:pStyle w:val="11"/>
              <w:shd w:val="clear" w:color="auto" w:fill="FFFFFF"/>
              <w:tabs>
                <w:tab w:val="left" w:pos="495"/>
                <w:tab w:val="left" w:pos="920"/>
              </w:tabs>
              <w:spacing w:after="0" w:line="240" w:lineRule="auto"/>
              <w:ind w:left="31"/>
              <w:jc w:val="both"/>
              <w:textAlignment w:val="baseline"/>
              <w:rPr>
                <w:lang w:val="uk-UA"/>
              </w:rPr>
            </w:pPr>
            <w:r w:rsidRPr="00110D74">
              <w:rPr>
                <w:rFonts w:ascii="Times New Roman" w:hAnsi="Times New Roman"/>
                <w:sz w:val="24"/>
                <w:szCs w:val="24"/>
                <w:highlight w:val="green"/>
                <w:lang w:val="uk-UA" w:eastAsia="uk-UA"/>
              </w:rPr>
              <w:t xml:space="preserve">ЗК </w:t>
            </w:r>
            <w:r w:rsidRPr="00110D74">
              <w:rPr>
                <w:rFonts w:ascii="Times New Roman" w:hAnsi="Times New Roman"/>
                <w:sz w:val="24"/>
                <w:szCs w:val="24"/>
                <w:highlight w:val="yellow"/>
                <w:lang w:val="uk-UA" w:eastAsia="uk-UA"/>
              </w:rPr>
              <w:t>1</w:t>
            </w:r>
            <w:r w:rsidRPr="00CC15B8">
              <w:rPr>
                <w:rFonts w:ascii="Times New Roman" w:hAnsi="Times New Roman"/>
                <w:sz w:val="24"/>
                <w:szCs w:val="24"/>
                <w:highlight w:val="yellow"/>
                <w:lang w:val="uk-UA" w:eastAsia="uk-UA"/>
              </w:rPr>
              <w:t>3</w:t>
            </w:r>
            <w:r w:rsidRPr="00110D74">
              <w:rPr>
                <w:rFonts w:ascii="Times New Roman" w:hAnsi="Times New Roman"/>
                <w:sz w:val="24"/>
                <w:szCs w:val="24"/>
                <w:highlight w:val="green"/>
                <w:lang w:val="uk-UA" w:eastAsia="uk-UA"/>
              </w:rPr>
              <w:t>*.</w:t>
            </w:r>
            <w:r w:rsidRPr="00110D74">
              <w:rPr>
                <w:rFonts w:ascii="Times New Roman" w:hAnsi="Times New Roman"/>
                <w:b/>
                <w:sz w:val="24"/>
                <w:szCs w:val="24"/>
                <w:highlight w:val="green"/>
                <w:lang w:val="uk-UA" w:eastAsia="uk-UA"/>
              </w:rPr>
              <w:t xml:space="preserve"> </w:t>
            </w:r>
            <w:r w:rsidRPr="00110D74">
              <w:rPr>
                <w:rFonts w:ascii="Times New Roman" w:hAnsi="Times New Roman"/>
                <w:sz w:val="24"/>
                <w:szCs w:val="24"/>
                <w:highlight w:val="green"/>
                <w:shd w:val="clear" w:color="auto" w:fill="FFFFFF"/>
                <w:lang w:val="uk-UA" w:eastAsia="uk-UA"/>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383CBD" w:rsidRPr="002D1184" w14:paraId="33C0833A" w14:textId="77777777">
        <w:trPr>
          <w:trHeight w:val="278"/>
        </w:trPr>
        <w:tc>
          <w:tcPr>
            <w:tcW w:w="2808" w:type="dxa"/>
            <w:tcBorders>
              <w:right w:val="single" w:sz="4" w:space="0" w:color="auto"/>
            </w:tcBorders>
            <w:vAlign w:val="center"/>
          </w:tcPr>
          <w:p w14:paraId="6687A0F2" w14:textId="77777777" w:rsidR="00383CBD" w:rsidRPr="002D1184" w:rsidRDefault="00F76981">
            <w:pPr>
              <w:rPr>
                <w:b/>
                <w:iCs/>
              </w:rPr>
            </w:pPr>
            <w:r w:rsidRPr="002D1184">
              <w:rPr>
                <w:b/>
                <w:iCs/>
              </w:rPr>
              <w:t>Фахові компетентності спеціальності (ФК)</w:t>
            </w:r>
          </w:p>
        </w:tc>
        <w:tc>
          <w:tcPr>
            <w:tcW w:w="7223" w:type="dxa"/>
            <w:gridSpan w:val="2"/>
            <w:tcBorders>
              <w:top w:val="single" w:sz="4" w:space="0" w:color="auto"/>
              <w:left w:val="single" w:sz="4" w:space="0" w:color="auto"/>
              <w:bottom w:val="single" w:sz="4" w:space="0" w:color="auto"/>
              <w:right w:val="single" w:sz="4" w:space="0" w:color="auto"/>
            </w:tcBorders>
            <w:vAlign w:val="center"/>
          </w:tcPr>
          <w:p w14:paraId="7C3642D8" w14:textId="77777777" w:rsidR="00383CBD" w:rsidRPr="002D1184" w:rsidRDefault="00F76981">
            <w:pPr>
              <w:tabs>
                <w:tab w:val="left" w:pos="2280"/>
                <w:tab w:val="left" w:pos="3200"/>
                <w:tab w:val="left" w:pos="4640"/>
                <w:tab w:val="left" w:pos="6440"/>
                <w:tab w:val="left" w:pos="7520"/>
                <w:tab w:val="left" w:pos="8620"/>
              </w:tabs>
              <w:spacing w:line="0" w:lineRule="atLeast"/>
              <w:jc w:val="both"/>
            </w:pPr>
            <w:r w:rsidRPr="002D1184">
              <w:t>ФК 1. Здатність здійснювати відбір, аналіз, оцінку, систематизацію, моніторинг, організацію, зберігання, розповсюдження та надання в користування інформації та знань у будь-яких форматах.</w:t>
            </w:r>
          </w:p>
          <w:p w14:paraId="48AF5DFE" w14:textId="77777777" w:rsidR="00383CBD" w:rsidRPr="002D1184" w:rsidRDefault="00F76981">
            <w:pPr>
              <w:tabs>
                <w:tab w:val="left" w:pos="27"/>
              </w:tabs>
              <w:spacing w:line="236" w:lineRule="auto"/>
              <w:ind w:left="27"/>
              <w:jc w:val="both"/>
              <w:rPr>
                <w:sz w:val="28"/>
              </w:rPr>
            </w:pPr>
            <w:r w:rsidRPr="002D1184">
              <w:t>ФК 2. Здатність використовувати методи систематизації, пошуку, збереження, класифікації інформації для різних типів контенту та носіїв.</w:t>
            </w:r>
          </w:p>
          <w:p w14:paraId="0AB5A721" w14:textId="77777777" w:rsidR="00383CBD" w:rsidRPr="002D1184" w:rsidRDefault="00F76981">
            <w:pPr>
              <w:spacing w:line="238" w:lineRule="auto"/>
              <w:ind w:left="27"/>
              <w:jc w:val="both"/>
            </w:pPr>
            <w:r w:rsidRPr="002D1184">
              <w:t xml:space="preserve">ФК 3. 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 </w:t>
            </w:r>
          </w:p>
          <w:p w14:paraId="75D945E5" w14:textId="77777777" w:rsidR="00383CBD" w:rsidRPr="002D1184" w:rsidRDefault="00F76981">
            <w:pPr>
              <w:spacing w:line="238" w:lineRule="auto"/>
              <w:ind w:left="27"/>
              <w:jc w:val="both"/>
            </w:pPr>
            <w:r w:rsidRPr="002D1184">
              <w:t xml:space="preserve">ФК 4. Здатність аналізувати закономірності розвитку, </w:t>
            </w:r>
            <w:proofErr w:type="spellStart"/>
            <w:r w:rsidRPr="002D1184">
              <w:t>документно</w:t>
            </w:r>
            <w:proofErr w:type="spellEnd"/>
            <w:r w:rsidRPr="002D1184">
              <w:t>-інформаційних потоків та масивів як штучно створеної підсистеми соціальних комунікацій.</w:t>
            </w:r>
          </w:p>
          <w:p w14:paraId="2B5B6924" w14:textId="77777777" w:rsidR="00383CBD" w:rsidRPr="002D1184" w:rsidRDefault="00F76981">
            <w:pPr>
              <w:spacing w:line="236" w:lineRule="auto"/>
              <w:ind w:left="27" w:right="20"/>
              <w:jc w:val="both"/>
            </w:pPr>
            <w:r w:rsidRPr="002D1184">
              <w:t>ФК 5. Здатність створювати чітку, стислу та точну управлінську документацію відповідно до чинних стандартів.</w:t>
            </w:r>
          </w:p>
          <w:p w14:paraId="6CDD42CC" w14:textId="77777777" w:rsidR="00383CBD" w:rsidRPr="002D1184" w:rsidRDefault="00F76981">
            <w:pPr>
              <w:spacing w:line="237" w:lineRule="auto"/>
              <w:ind w:left="27" w:right="20"/>
              <w:jc w:val="both"/>
            </w:pPr>
            <w:r w:rsidRPr="002D1184">
              <w:t>ФК 6. Здатність підтримувати ділову комунікацію з усіма суб’єктами інформаційного ринку, користувачами, партнерами, органами влади та управління, засобами масової інформації.</w:t>
            </w:r>
          </w:p>
          <w:p w14:paraId="7F587934" w14:textId="77777777" w:rsidR="00383CBD" w:rsidRPr="002D1184" w:rsidRDefault="00F76981">
            <w:pPr>
              <w:spacing w:line="238" w:lineRule="auto"/>
              <w:ind w:left="27"/>
              <w:jc w:val="both"/>
            </w:pPr>
            <w:r w:rsidRPr="002D1184">
              <w:t xml:space="preserve">ФК 7. Здатність впроваджувати інноваційні технології виробництва інформаційних продуктів і послуг, підвищення якості </w:t>
            </w:r>
            <w:r w:rsidRPr="002D1184">
              <w:lastRenderedPageBreak/>
              <w:t>інформаційного обслуговування користувачів інформаційних, бібліотечних та архівних установ.</w:t>
            </w:r>
          </w:p>
          <w:p w14:paraId="002EABB7" w14:textId="77777777" w:rsidR="00383CBD" w:rsidRPr="002D1184" w:rsidRDefault="00F76981">
            <w:pPr>
              <w:spacing w:line="234" w:lineRule="auto"/>
              <w:ind w:left="27"/>
              <w:jc w:val="both"/>
            </w:pPr>
            <w:r w:rsidRPr="002D1184">
              <w:t xml:space="preserve">ФК 8. Здатність </w:t>
            </w:r>
            <w:proofErr w:type="spellStart"/>
            <w:r w:rsidRPr="002D1184">
              <w:t>проєктувати</w:t>
            </w:r>
            <w:proofErr w:type="spellEnd"/>
            <w:r w:rsidRPr="002D1184">
              <w:t xml:space="preserve"> та створювати </w:t>
            </w:r>
            <w:proofErr w:type="spellStart"/>
            <w:r w:rsidRPr="002D1184">
              <w:t>документно</w:t>
            </w:r>
            <w:proofErr w:type="spellEnd"/>
            <w:r w:rsidRPr="002D1184">
              <w:t>-інформаційні ресурси, продукти та послуги.</w:t>
            </w:r>
          </w:p>
          <w:p w14:paraId="197E4DA5" w14:textId="77777777" w:rsidR="00383CBD" w:rsidRPr="002D1184" w:rsidRDefault="00F76981">
            <w:pPr>
              <w:spacing w:line="237" w:lineRule="auto"/>
              <w:ind w:left="27"/>
              <w:jc w:val="both"/>
            </w:pPr>
            <w:r w:rsidRPr="002D1184">
              <w:t xml:space="preserve">ФК 9. Здатність використовувати PR та інші прикладні </w:t>
            </w:r>
            <w:proofErr w:type="spellStart"/>
            <w:r w:rsidRPr="002D1184">
              <w:t>соціокомунікаційні</w:t>
            </w:r>
            <w:proofErr w:type="spellEnd"/>
            <w:r w:rsidRPr="002D1184">
              <w:t xml:space="preserve"> технології в умовах сучасної інформаційно-технологічної інфраструктури.</w:t>
            </w:r>
          </w:p>
          <w:p w14:paraId="1D757555" w14:textId="77777777" w:rsidR="00383CBD" w:rsidRPr="002D1184" w:rsidRDefault="00F76981">
            <w:pPr>
              <w:spacing w:line="0" w:lineRule="atLeast"/>
              <w:ind w:left="27"/>
              <w:jc w:val="both"/>
              <w:rPr>
                <w:sz w:val="28"/>
              </w:rPr>
            </w:pPr>
            <w:r w:rsidRPr="002D1184">
              <w:t>ФК 10. Здатність адмініструвати соціальні мережі, електронні бібліотеки та архіви.</w:t>
            </w:r>
          </w:p>
          <w:p w14:paraId="3E22FD2D" w14:textId="77777777" w:rsidR="00383CBD" w:rsidRPr="002D1184" w:rsidRDefault="00F76981">
            <w:pPr>
              <w:tabs>
                <w:tab w:val="left" w:pos="3580"/>
                <w:tab w:val="left" w:pos="5180"/>
                <w:tab w:val="left" w:pos="7680"/>
              </w:tabs>
              <w:spacing w:line="0" w:lineRule="atLeast"/>
              <w:ind w:left="27"/>
              <w:jc w:val="both"/>
            </w:pPr>
            <w:r w:rsidRPr="002D1184">
              <w:t>ФК 11.Здатність використовувати автоматизовані інформаційно-пошукові системи, організовувати електронні бібліотеки та архіви</w:t>
            </w:r>
            <w:r w:rsidRPr="002D1184">
              <w:rPr>
                <w:b/>
              </w:rPr>
              <w:t>.</w:t>
            </w:r>
          </w:p>
          <w:p w14:paraId="5F577559" w14:textId="77777777" w:rsidR="00383CBD" w:rsidRPr="002D1184" w:rsidRDefault="00F76981">
            <w:pPr>
              <w:spacing w:line="237" w:lineRule="auto"/>
              <w:ind w:left="27" w:right="100"/>
              <w:jc w:val="both"/>
            </w:pPr>
            <w:r w:rsidRPr="002D1184">
              <w:t xml:space="preserve">ФК 12. Здатність створювати, наповнювати та забезпечувати функціонування </w:t>
            </w:r>
            <w:proofErr w:type="spellStart"/>
            <w:r w:rsidRPr="002D1184">
              <w:t>вебсайтів</w:t>
            </w:r>
            <w:proofErr w:type="spellEnd"/>
            <w:r w:rsidRPr="002D1184">
              <w:t xml:space="preserve"> та </w:t>
            </w:r>
            <w:proofErr w:type="spellStart"/>
            <w:r w:rsidRPr="002D1184">
              <w:t>вебспільнот</w:t>
            </w:r>
            <w:proofErr w:type="spellEnd"/>
            <w:r w:rsidRPr="002D1184">
              <w:t xml:space="preserve"> у мережі Інтернет.</w:t>
            </w:r>
          </w:p>
          <w:p w14:paraId="393DB48B" w14:textId="77777777" w:rsidR="00383CBD" w:rsidRPr="002D1184" w:rsidRDefault="00383CBD">
            <w:pPr>
              <w:spacing w:line="13" w:lineRule="exact"/>
              <w:ind w:left="27"/>
              <w:jc w:val="both"/>
            </w:pPr>
          </w:p>
          <w:p w14:paraId="0F4410D7" w14:textId="77777777" w:rsidR="00383CBD" w:rsidRPr="002D1184" w:rsidRDefault="00F76981">
            <w:pPr>
              <w:spacing w:line="237" w:lineRule="auto"/>
              <w:ind w:left="27" w:right="100"/>
              <w:jc w:val="both"/>
            </w:pPr>
            <w:r w:rsidRPr="002D1184">
              <w:t xml:space="preserve">ФК 13. Здатність опановувати і використовувати технології електронного урядування та електронного документообігу. </w:t>
            </w:r>
          </w:p>
          <w:p w14:paraId="4146C180" w14:textId="77777777" w:rsidR="00383CBD" w:rsidRPr="002D1184" w:rsidRDefault="00F76981">
            <w:pPr>
              <w:spacing w:line="237" w:lineRule="auto"/>
              <w:ind w:left="27" w:right="100"/>
              <w:jc w:val="both"/>
            </w:pPr>
            <w:r w:rsidRPr="002D1184">
              <w:t>ФК 14. Здатність до подальшого навчання з високим рівнем автономності, постійного підвищення рівня інформаційної культури.</w:t>
            </w:r>
          </w:p>
          <w:p w14:paraId="527A2A95" w14:textId="77777777" w:rsidR="00383CBD" w:rsidRPr="002D1184" w:rsidRDefault="00F76981">
            <w:pPr>
              <w:spacing w:line="235" w:lineRule="auto"/>
              <w:ind w:left="27" w:right="100"/>
              <w:jc w:val="both"/>
            </w:pPr>
            <w:r w:rsidRPr="002D1184">
              <w:t>ФК 15. Здатність опановувати та застосовувати технології системного аналізу інформаційної діяльності.</w:t>
            </w:r>
          </w:p>
        </w:tc>
      </w:tr>
      <w:tr w:rsidR="00383CBD" w:rsidRPr="002D1184" w14:paraId="214EDC7F" w14:textId="77777777">
        <w:tc>
          <w:tcPr>
            <w:tcW w:w="10031" w:type="dxa"/>
            <w:gridSpan w:val="3"/>
            <w:shd w:val="clear" w:color="auto" w:fill="E0E0E0"/>
            <w:vAlign w:val="center"/>
          </w:tcPr>
          <w:p w14:paraId="7B770D87" w14:textId="688AAECA" w:rsidR="00383CBD" w:rsidRPr="002D1184" w:rsidRDefault="00F76981">
            <w:pPr>
              <w:jc w:val="center"/>
            </w:pPr>
            <w:r w:rsidRPr="002D1184">
              <w:rPr>
                <w:b/>
                <w:bCs/>
              </w:rPr>
              <w:lastRenderedPageBreak/>
              <w:t>7 – Програмні результати навчання</w:t>
            </w:r>
            <w:r w:rsidR="00710F5E">
              <w:rPr>
                <w:b/>
                <w:bCs/>
              </w:rPr>
              <w:t xml:space="preserve"> </w:t>
            </w:r>
            <w:r w:rsidR="00710F5E" w:rsidRPr="00CF7DF9">
              <w:rPr>
                <w:b/>
              </w:rPr>
              <w:t>(</w:t>
            </w:r>
            <w:proofErr w:type="spellStart"/>
            <w:r w:rsidR="00710F5E" w:rsidRPr="00CF7DF9">
              <w:rPr>
                <w:b/>
              </w:rPr>
              <w:t>Programme</w:t>
            </w:r>
            <w:proofErr w:type="spellEnd"/>
            <w:r w:rsidR="00710F5E" w:rsidRPr="00CF7DF9">
              <w:rPr>
                <w:b/>
              </w:rPr>
              <w:t xml:space="preserve"> </w:t>
            </w:r>
            <w:proofErr w:type="spellStart"/>
            <w:r w:rsidR="00710F5E" w:rsidRPr="00CF7DF9">
              <w:rPr>
                <w:b/>
              </w:rPr>
              <w:t>learning</w:t>
            </w:r>
            <w:proofErr w:type="spellEnd"/>
            <w:r w:rsidR="00710F5E" w:rsidRPr="00CF7DF9">
              <w:rPr>
                <w:b/>
              </w:rPr>
              <w:t xml:space="preserve"> </w:t>
            </w:r>
            <w:proofErr w:type="spellStart"/>
            <w:r w:rsidR="00710F5E" w:rsidRPr="00CF7DF9">
              <w:rPr>
                <w:b/>
              </w:rPr>
              <w:t>outcomes</w:t>
            </w:r>
            <w:proofErr w:type="spellEnd"/>
            <w:r w:rsidR="00710F5E" w:rsidRPr="00CF7DF9">
              <w:rPr>
                <w:b/>
              </w:rPr>
              <w:t>)</w:t>
            </w:r>
          </w:p>
        </w:tc>
      </w:tr>
      <w:tr w:rsidR="00710F5E" w:rsidRPr="002D1184" w14:paraId="3F242312" w14:textId="77777777" w:rsidTr="00710F5E">
        <w:tc>
          <w:tcPr>
            <w:tcW w:w="5015" w:type="dxa"/>
            <w:gridSpan w:val="2"/>
            <w:vAlign w:val="center"/>
          </w:tcPr>
          <w:p w14:paraId="696DAFB4" w14:textId="77777777" w:rsidR="00710F5E" w:rsidRPr="00AD59BC" w:rsidRDefault="00710F5E">
            <w:pPr>
              <w:spacing w:line="237" w:lineRule="auto"/>
              <w:jc w:val="both"/>
            </w:pPr>
            <w:r w:rsidRPr="00AD59BC">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2FFA75BE" w14:textId="77777777" w:rsidR="00710F5E" w:rsidRPr="00AD59BC" w:rsidRDefault="00710F5E">
            <w:pPr>
              <w:spacing w:line="236" w:lineRule="auto"/>
              <w:jc w:val="both"/>
            </w:pPr>
            <w:r w:rsidRPr="00AD59BC">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proofErr w:type="spellStart"/>
            <w:r w:rsidRPr="00AD59BC">
              <w:t>вебдизайну</w:t>
            </w:r>
            <w:proofErr w:type="spellEnd"/>
            <w:r w:rsidRPr="00AD59BC">
              <w:t xml:space="preserve"> та </w:t>
            </w:r>
            <w:proofErr w:type="spellStart"/>
            <w:r w:rsidRPr="00AD59BC">
              <w:t>вебмаркетингу</w:t>
            </w:r>
            <w:proofErr w:type="spellEnd"/>
            <w:r w:rsidRPr="00AD59BC">
              <w:t>.</w:t>
            </w:r>
          </w:p>
          <w:p w14:paraId="3683BC56" w14:textId="77777777" w:rsidR="00710F5E" w:rsidRPr="00AD59BC" w:rsidRDefault="00710F5E">
            <w:pPr>
              <w:spacing w:line="237" w:lineRule="auto"/>
              <w:jc w:val="both"/>
            </w:pPr>
            <w:r w:rsidRPr="00AD59BC">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76DCFF90" w14:textId="77777777" w:rsidR="00710F5E" w:rsidRPr="00AD59BC" w:rsidRDefault="00710F5E">
            <w:pPr>
              <w:spacing w:line="237" w:lineRule="auto"/>
              <w:jc w:val="both"/>
            </w:pPr>
            <w:r w:rsidRPr="00AD59BC">
              <w:t>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17452CBA" w14:textId="77777777" w:rsidR="00710F5E" w:rsidRPr="00AD59BC" w:rsidRDefault="00710F5E">
            <w:pPr>
              <w:spacing w:line="235" w:lineRule="auto"/>
              <w:jc w:val="both"/>
            </w:pPr>
            <w:r w:rsidRPr="00AD59BC">
              <w:t>ПРН 5. Узагальнювати, аналізувати і синтезувати інформацію в діяльності, пов’язаній із її пошуком, накопиченням, зберіганням та використанням.</w:t>
            </w:r>
          </w:p>
          <w:p w14:paraId="53D1A752" w14:textId="77777777" w:rsidR="00710F5E" w:rsidRPr="00AD59BC" w:rsidRDefault="00710F5E">
            <w:pPr>
              <w:spacing w:line="234" w:lineRule="auto"/>
              <w:jc w:val="both"/>
            </w:pPr>
            <w:r w:rsidRPr="00AD59BC">
              <w:t>ПРН 6. Знати, розуміти та застосовувати в практичній діяльності законодавчі та галузеві нормативні документи.</w:t>
            </w:r>
          </w:p>
          <w:p w14:paraId="2D0CE722" w14:textId="77777777" w:rsidR="00710F5E" w:rsidRPr="00AD59BC" w:rsidRDefault="00710F5E">
            <w:pPr>
              <w:tabs>
                <w:tab w:val="left" w:pos="406"/>
              </w:tabs>
              <w:autoSpaceDE w:val="0"/>
              <w:jc w:val="both"/>
            </w:pPr>
            <w:r w:rsidRPr="00AD59BC">
              <w:t xml:space="preserve">ПРН 7. Забезпечувати ефективність функціонування </w:t>
            </w:r>
            <w:proofErr w:type="spellStart"/>
            <w:r w:rsidRPr="00AD59BC">
              <w:t>документно</w:t>
            </w:r>
            <w:proofErr w:type="spellEnd"/>
            <w:r w:rsidRPr="00AD59BC">
              <w:t>-комунікаційних систем.</w:t>
            </w:r>
          </w:p>
          <w:p w14:paraId="630BBDDE" w14:textId="77777777" w:rsidR="00710F5E" w:rsidRPr="00AD59BC" w:rsidRDefault="00710F5E">
            <w:pPr>
              <w:spacing w:line="237" w:lineRule="auto"/>
              <w:jc w:val="both"/>
            </w:pPr>
            <w:r w:rsidRPr="00AD59BC">
              <w:t xml:space="preserve">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w:t>
            </w:r>
            <w:r w:rsidRPr="00AD59BC">
              <w:lastRenderedPageBreak/>
              <w:t>для вирішення технічних завдань спеціальності.</w:t>
            </w:r>
          </w:p>
          <w:p w14:paraId="547FE888" w14:textId="77777777" w:rsidR="00710F5E" w:rsidRPr="00AD59BC" w:rsidRDefault="00710F5E">
            <w:pPr>
              <w:spacing w:line="236" w:lineRule="auto"/>
              <w:jc w:val="both"/>
            </w:pPr>
            <w:r w:rsidRPr="00AD59BC">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5E65C037" w14:textId="77777777" w:rsidR="00710F5E" w:rsidRPr="00AD59BC" w:rsidRDefault="00710F5E">
            <w:pPr>
              <w:spacing w:line="234" w:lineRule="auto"/>
              <w:jc w:val="both"/>
            </w:pPr>
            <w:r w:rsidRPr="00AD59BC">
              <w:t>ПРН 10. Кваліфіковано використовувати типове комп’ютерне та офісне обладнання.</w:t>
            </w:r>
          </w:p>
          <w:p w14:paraId="008BDAD2" w14:textId="77777777" w:rsidR="00710F5E" w:rsidRPr="00AD59BC" w:rsidRDefault="00710F5E" w:rsidP="00710F5E">
            <w:pPr>
              <w:spacing w:line="234" w:lineRule="auto"/>
              <w:ind w:right="20"/>
              <w:jc w:val="both"/>
            </w:pPr>
            <w:r w:rsidRPr="00AD59BC">
              <w:t>ПРН 11. Здійснювати пошук інформації в різних джерелах для розв’язання професійних завдань.</w:t>
            </w:r>
          </w:p>
          <w:p w14:paraId="10565FCB" w14:textId="77777777" w:rsidR="00710F5E" w:rsidRPr="00AD59BC" w:rsidRDefault="00710F5E" w:rsidP="00710F5E">
            <w:pPr>
              <w:spacing w:line="237" w:lineRule="auto"/>
              <w:jc w:val="both"/>
            </w:pPr>
            <w:r w:rsidRPr="00AD59BC">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5CA59662" w14:textId="77777777" w:rsidR="00710F5E" w:rsidRPr="00AD59BC" w:rsidRDefault="00710F5E" w:rsidP="00710F5E">
            <w:pPr>
              <w:spacing w:line="234" w:lineRule="auto"/>
              <w:jc w:val="both"/>
            </w:pPr>
            <w:r w:rsidRPr="00AD59BC">
              <w:t xml:space="preserve">ПРН 13. Оцінювати результати діяльності та відстоювати прийняті рішення. </w:t>
            </w:r>
          </w:p>
          <w:p w14:paraId="57871650" w14:textId="77777777" w:rsidR="00710F5E" w:rsidRPr="00AD59BC" w:rsidRDefault="00710F5E" w:rsidP="00710F5E">
            <w:pPr>
              <w:spacing w:line="234" w:lineRule="auto"/>
              <w:jc w:val="both"/>
            </w:pPr>
            <w:r w:rsidRPr="00AD59BC">
              <w:t>ПРН 14. Вільно спілкуватися із професійних питань, включаючи усну, письмову та електронну комунікацію українською мовою та однією з іноземних мов.</w:t>
            </w:r>
          </w:p>
          <w:p w14:paraId="746FE203" w14:textId="77777777" w:rsidR="00710F5E" w:rsidRPr="00AD59BC" w:rsidRDefault="00710F5E" w:rsidP="00710F5E">
            <w:pPr>
              <w:spacing w:line="237" w:lineRule="auto"/>
              <w:jc w:val="both"/>
            </w:pPr>
            <w:r w:rsidRPr="00AD59BC">
              <w:t>ПРН 15. 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w:t>
            </w:r>
          </w:p>
          <w:p w14:paraId="033E7CF6" w14:textId="77777777" w:rsidR="00710F5E" w:rsidRPr="00AD59BC" w:rsidRDefault="00710F5E" w:rsidP="00710F5E">
            <w:pPr>
              <w:spacing w:line="0" w:lineRule="atLeast"/>
              <w:jc w:val="both"/>
            </w:pPr>
            <w:r w:rsidRPr="00AD59BC">
              <w:t>ПРН 16. Приймати обґрунтовані управлінські та технологічні рішення.</w:t>
            </w:r>
          </w:p>
          <w:p w14:paraId="0F4CA430" w14:textId="77777777" w:rsidR="00710F5E" w:rsidRPr="00AD59BC" w:rsidRDefault="00710F5E" w:rsidP="00710F5E">
            <w:pPr>
              <w:spacing w:line="234" w:lineRule="auto"/>
              <w:jc w:val="both"/>
            </w:pPr>
            <w:r w:rsidRPr="00AD59BC">
              <w:t xml:space="preserve">ПРН 17. Бути відповідальним, забезпечувати ефективну співпрацю в команді. </w:t>
            </w:r>
          </w:p>
          <w:p w14:paraId="0A438F79" w14:textId="77777777" w:rsidR="00710F5E" w:rsidRPr="00AD59BC" w:rsidRDefault="00710F5E" w:rsidP="00710F5E">
            <w:pPr>
              <w:spacing w:line="234" w:lineRule="auto"/>
              <w:jc w:val="both"/>
            </w:pPr>
            <w:r w:rsidRPr="00AD59BC">
              <w:t>ПРН 18. Навчатися з метою поглиблення набутих та здобуття нових фахових знань.</w:t>
            </w:r>
          </w:p>
          <w:p w14:paraId="6EB4B341" w14:textId="77777777" w:rsidR="00710F5E" w:rsidRDefault="00710F5E" w:rsidP="00710F5E">
            <w:pPr>
              <w:spacing w:line="234" w:lineRule="auto"/>
              <w:jc w:val="both"/>
            </w:pPr>
            <w:r w:rsidRPr="00AD59BC">
              <w:t>ПРН 19. Дотримуватися і реалізовувати основні засади охорони праці та безпеки життєдіяльності.</w:t>
            </w:r>
          </w:p>
          <w:p w14:paraId="1A06F05C" w14:textId="2B51B85B" w:rsidR="00110D74" w:rsidRPr="00AD59BC" w:rsidRDefault="00110D74" w:rsidP="00710F5E">
            <w:pPr>
              <w:spacing w:line="234" w:lineRule="auto"/>
              <w:jc w:val="both"/>
            </w:pPr>
            <w:r w:rsidRPr="00110D74">
              <w:rPr>
                <w:highlight w:val="yellow"/>
              </w:rPr>
              <w:t>П</w:t>
            </w:r>
            <w:r w:rsidRPr="00110D74">
              <w:rPr>
                <w:highlight w:val="green"/>
              </w:rPr>
              <w:t xml:space="preserve">РН </w:t>
            </w:r>
            <w:r>
              <w:rPr>
                <w:highlight w:val="yellow"/>
              </w:rPr>
              <w:t>20</w:t>
            </w:r>
            <w:r w:rsidRPr="00110D74">
              <w:rPr>
                <w:highlight w:val="green"/>
              </w:rPr>
              <w:t>*.</w:t>
            </w:r>
            <w:r w:rsidRPr="00110D74">
              <w:rPr>
                <w:b/>
                <w:highlight w:val="green"/>
              </w:rPr>
              <w:t xml:space="preserve"> </w:t>
            </w:r>
            <w:r w:rsidRPr="00110D74">
              <w:rPr>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016" w:type="dxa"/>
          </w:tcPr>
          <w:p w14:paraId="7F3B8AF9" w14:textId="490FE8F1" w:rsidR="00710F5E" w:rsidRPr="00AD59BC" w:rsidRDefault="00710F5E" w:rsidP="00710F5E">
            <w:pPr>
              <w:spacing w:line="237" w:lineRule="auto"/>
              <w:jc w:val="both"/>
              <w:rPr>
                <w:lang w:val="en-US"/>
              </w:rPr>
            </w:pPr>
            <w:r w:rsidRPr="00AD59BC">
              <w:rPr>
                <w:lang w:val="en-US"/>
              </w:rPr>
              <w:lastRenderedPageBreak/>
              <w:t>PLO 1. To know and understand the scientific principles of organization, modernization and implementation of new technologies in information, library and archival activities.</w:t>
            </w:r>
          </w:p>
          <w:p w14:paraId="2A4F68C5" w14:textId="54206D52" w:rsidR="00710F5E" w:rsidRPr="00AD59BC" w:rsidRDefault="00710F5E" w:rsidP="00710F5E">
            <w:pPr>
              <w:spacing w:line="237" w:lineRule="auto"/>
              <w:jc w:val="both"/>
              <w:rPr>
                <w:lang w:val="en-US"/>
              </w:rPr>
            </w:pPr>
            <w:r w:rsidRPr="00AD59BC">
              <w:rPr>
                <w:lang w:val="en-US"/>
              </w:rPr>
              <w:t>PLO 2. To implement and use communication technologies in social systems, multimedia information support, web design technologies and web marketing.</w:t>
            </w:r>
          </w:p>
          <w:p w14:paraId="43732036" w14:textId="77777777" w:rsidR="00710F5E" w:rsidRPr="00AD59BC" w:rsidRDefault="00710F5E" w:rsidP="00710F5E">
            <w:pPr>
              <w:spacing w:line="237" w:lineRule="auto"/>
              <w:jc w:val="both"/>
              <w:rPr>
                <w:lang w:val="en-US"/>
              </w:rPr>
            </w:pPr>
          </w:p>
          <w:p w14:paraId="32A79EDF" w14:textId="7964A050" w:rsidR="00710F5E" w:rsidRPr="00AD59BC" w:rsidRDefault="00710F5E" w:rsidP="00710F5E">
            <w:pPr>
              <w:spacing w:line="237" w:lineRule="auto"/>
              <w:jc w:val="both"/>
              <w:rPr>
                <w:lang w:val="en-US"/>
              </w:rPr>
            </w:pPr>
            <w:r w:rsidRPr="00AD59BC">
              <w:rPr>
                <w:lang w:val="en-US"/>
              </w:rPr>
              <w:t>PLO 3. To manage the documentation processes of institutions, use electronic document management tools, organize reference and office activities.</w:t>
            </w:r>
          </w:p>
          <w:p w14:paraId="2208C05B" w14:textId="77777777" w:rsidR="00710F5E" w:rsidRPr="00AD59BC" w:rsidRDefault="00710F5E" w:rsidP="00710F5E">
            <w:pPr>
              <w:spacing w:line="237" w:lineRule="auto"/>
              <w:jc w:val="both"/>
              <w:rPr>
                <w:lang w:val="en-US"/>
              </w:rPr>
            </w:pPr>
          </w:p>
          <w:p w14:paraId="63869006" w14:textId="17D46481" w:rsidR="00710F5E" w:rsidRPr="00AD59BC" w:rsidRDefault="00710F5E" w:rsidP="00710F5E">
            <w:pPr>
              <w:spacing w:line="237" w:lineRule="auto"/>
              <w:jc w:val="both"/>
              <w:rPr>
                <w:lang w:val="en-US"/>
              </w:rPr>
            </w:pPr>
            <w:r w:rsidRPr="00AD59BC">
              <w:rPr>
                <w:lang w:val="en-US"/>
              </w:rPr>
              <w:t>PLO 4. To apply in professional activity technologies of information management, creation and support of functioning of electronic libraries and archives, methodology of studying and satisfaction of cultural and information needs of users.</w:t>
            </w:r>
          </w:p>
          <w:p w14:paraId="3C502D2B" w14:textId="5170D862" w:rsidR="00710F5E" w:rsidRPr="00AD59BC" w:rsidRDefault="00710F5E" w:rsidP="00710F5E">
            <w:pPr>
              <w:spacing w:line="237" w:lineRule="auto"/>
              <w:jc w:val="both"/>
              <w:rPr>
                <w:lang w:val="en-US"/>
              </w:rPr>
            </w:pPr>
            <w:r w:rsidRPr="00AD59BC">
              <w:rPr>
                <w:lang w:val="en-US"/>
              </w:rPr>
              <w:t>PLO 5. To summarize, analyze and synthesize information in activities related to its search, accumulation, storage and use.</w:t>
            </w:r>
          </w:p>
          <w:p w14:paraId="74F8ED09" w14:textId="77777777" w:rsidR="00710F5E" w:rsidRPr="00AD59BC" w:rsidRDefault="00710F5E" w:rsidP="00710F5E">
            <w:pPr>
              <w:spacing w:line="237" w:lineRule="auto"/>
              <w:jc w:val="both"/>
              <w:rPr>
                <w:lang w:val="en-US"/>
              </w:rPr>
            </w:pPr>
          </w:p>
          <w:p w14:paraId="6AE18F2E" w14:textId="2E29C351" w:rsidR="00710F5E" w:rsidRPr="00AD59BC" w:rsidRDefault="00710F5E" w:rsidP="00710F5E">
            <w:pPr>
              <w:spacing w:line="237" w:lineRule="auto"/>
              <w:jc w:val="both"/>
              <w:rPr>
                <w:lang w:val="en-US"/>
              </w:rPr>
            </w:pPr>
            <w:r w:rsidRPr="00AD59BC">
              <w:rPr>
                <w:lang w:val="en-US"/>
              </w:rPr>
              <w:t>PLO 6. To know, understand and apply in practice legislative and sectoral regulations.</w:t>
            </w:r>
          </w:p>
          <w:p w14:paraId="35300EC8" w14:textId="77777777" w:rsidR="00710F5E" w:rsidRPr="00AD59BC" w:rsidRDefault="00710F5E" w:rsidP="00710F5E">
            <w:pPr>
              <w:spacing w:line="237" w:lineRule="auto"/>
              <w:jc w:val="both"/>
              <w:rPr>
                <w:lang w:val="en-US"/>
              </w:rPr>
            </w:pPr>
          </w:p>
          <w:p w14:paraId="6A3EB944" w14:textId="7A81C581" w:rsidR="00710F5E" w:rsidRPr="00AD59BC" w:rsidRDefault="00710F5E" w:rsidP="00710F5E">
            <w:pPr>
              <w:spacing w:line="237" w:lineRule="auto"/>
              <w:jc w:val="both"/>
              <w:rPr>
                <w:lang w:val="en-US"/>
              </w:rPr>
            </w:pPr>
            <w:r w:rsidRPr="00AD59BC">
              <w:rPr>
                <w:lang w:val="en-US"/>
              </w:rPr>
              <w:t>PLO 7. To ensure the effectiveness of document and communication systems.</w:t>
            </w:r>
          </w:p>
          <w:p w14:paraId="39A49B2A" w14:textId="77777777" w:rsidR="00710F5E" w:rsidRPr="00AD59BC" w:rsidRDefault="00710F5E" w:rsidP="00710F5E">
            <w:pPr>
              <w:spacing w:line="237" w:lineRule="auto"/>
              <w:jc w:val="both"/>
              <w:rPr>
                <w:lang w:val="en-US"/>
              </w:rPr>
            </w:pPr>
          </w:p>
          <w:p w14:paraId="035652BA" w14:textId="3DC8FE88" w:rsidR="00710F5E" w:rsidRPr="00AD59BC" w:rsidRDefault="00710F5E" w:rsidP="00710F5E">
            <w:pPr>
              <w:spacing w:line="237" w:lineRule="auto"/>
              <w:jc w:val="both"/>
              <w:rPr>
                <w:lang w:val="en-US"/>
              </w:rPr>
            </w:pPr>
            <w:r w:rsidRPr="00AD59BC">
              <w:rPr>
                <w:lang w:val="en-US"/>
              </w:rPr>
              <w:t>PLO 8. To use knowledge of technical characteristics, design features, purpose and rules of operation of computer and office equipment for the decision of technical problems of a specialty.</w:t>
            </w:r>
          </w:p>
          <w:p w14:paraId="4B09D909" w14:textId="77777777" w:rsidR="00710F5E" w:rsidRPr="00AD59BC" w:rsidRDefault="00710F5E" w:rsidP="00710F5E">
            <w:pPr>
              <w:spacing w:line="237" w:lineRule="auto"/>
              <w:jc w:val="both"/>
              <w:rPr>
                <w:lang w:val="en-US"/>
              </w:rPr>
            </w:pPr>
          </w:p>
          <w:p w14:paraId="229941E3" w14:textId="77777777" w:rsidR="00710F5E" w:rsidRPr="00AD59BC" w:rsidRDefault="00710F5E" w:rsidP="00710F5E">
            <w:pPr>
              <w:spacing w:line="237" w:lineRule="auto"/>
              <w:jc w:val="both"/>
              <w:rPr>
                <w:lang w:val="en-US"/>
              </w:rPr>
            </w:pPr>
          </w:p>
          <w:p w14:paraId="21B06810" w14:textId="2ED6F90C" w:rsidR="00710F5E" w:rsidRPr="00AD59BC" w:rsidRDefault="00710F5E" w:rsidP="00710F5E">
            <w:pPr>
              <w:spacing w:line="237" w:lineRule="auto"/>
              <w:jc w:val="both"/>
              <w:rPr>
                <w:lang w:val="en-US"/>
              </w:rPr>
            </w:pPr>
            <w:r w:rsidRPr="00AD59BC">
              <w:rPr>
                <w:lang w:val="en-US"/>
              </w:rPr>
              <w:t>PLO 9. To assess the possibilities of using the latest information-computer and communication technologies to improve the practices of production of information products and services.</w:t>
            </w:r>
          </w:p>
          <w:p w14:paraId="5C92C8C3" w14:textId="77777777" w:rsidR="00710F5E" w:rsidRPr="00AD59BC" w:rsidRDefault="00710F5E" w:rsidP="00710F5E">
            <w:pPr>
              <w:spacing w:line="237" w:lineRule="auto"/>
              <w:jc w:val="both"/>
              <w:rPr>
                <w:lang w:val="en-US"/>
              </w:rPr>
            </w:pPr>
          </w:p>
          <w:p w14:paraId="0794F406" w14:textId="1F21ADDD" w:rsidR="00710F5E" w:rsidRPr="00AD59BC" w:rsidRDefault="00710F5E" w:rsidP="00710F5E">
            <w:pPr>
              <w:spacing w:line="237" w:lineRule="auto"/>
              <w:jc w:val="both"/>
              <w:rPr>
                <w:lang w:val="en-US"/>
              </w:rPr>
            </w:pPr>
            <w:r w:rsidRPr="00AD59BC">
              <w:rPr>
                <w:lang w:val="en-US"/>
              </w:rPr>
              <w:t>PLO 10. To use the standard computer and office equipment competently.</w:t>
            </w:r>
          </w:p>
          <w:p w14:paraId="78624538" w14:textId="246C8C33" w:rsidR="00710F5E" w:rsidRPr="00AD59BC" w:rsidRDefault="00710F5E" w:rsidP="00710F5E">
            <w:pPr>
              <w:spacing w:line="237" w:lineRule="auto"/>
              <w:jc w:val="both"/>
              <w:rPr>
                <w:lang w:val="en-US"/>
              </w:rPr>
            </w:pPr>
            <w:r w:rsidRPr="00AD59BC">
              <w:rPr>
                <w:lang w:val="en-US"/>
              </w:rPr>
              <w:t>PLO 11. To search information in various sources to solve professional problems.</w:t>
            </w:r>
          </w:p>
          <w:p w14:paraId="2C1042BF" w14:textId="77777777" w:rsidR="00710F5E" w:rsidRPr="00AD59BC" w:rsidRDefault="00710F5E" w:rsidP="00710F5E">
            <w:pPr>
              <w:spacing w:line="237" w:lineRule="auto"/>
              <w:jc w:val="both"/>
              <w:rPr>
                <w:lang w:val="en-US"/>
              </w:rPr>
            </w:pPr>
          </w:p>
          <w:p w14:paraId="6D067AA4" w14:textId="01E144E0" w:rsidR="00710F5E" w:rsidRPr="00AD59BC" w:rsidRDefault="00710F5E" w:rsidP="00710F5E">
            <w:pPr>
              <w:spacing w:line="237" w:lineRule="auto"/>
              <w:jc w:val="both"/>
              <w:rPr>
                <w:lang w:val="en-US"/>
              </w:rPr>
            </w:pPr>
            <w:r w:rsidRPr="00AD59BC">
              <w:rPr>
                <w:lang w:val="en-US"/>
              </w:rPr>
              <w:t>PLO 12. To apply modern methods and technologies of automated information processing, formation and usage of electronic information resources and services.</w:t>
            </w:r>
          </w:p>
          <w:p w14:paraId="2C9BC4D0" w14:textId="77777777" w:rsidR="00710F5E" w:rsidRPr="00AD59BC" w:rsidRDefault="00710F5E" w:rsidP="00710F5E">
            <w:pPr>
              <w:spacing w:line="237" w:lineRule="auto"/>
              <w:jc w:val="both"/>
              <w:rPr>
                <w:lang w:val="en-US"/>
              </w:rPr>
            </w:pPr>
          </w:p>
          <w:p w14:paraId="6EDA344E" w14:textId="43291C86" w:rsidR="00710F5E" w:rsidRPr="00AD59BC" w:rsidRDefault="00710F5E" w:rsidP="00710F5E">
            <w:pPr>
              <w:spacing w:line="237" w:lineRule="auto"/>
              <w:jc w:val="both"/>
              <w:rPr>
                <w:lang w:val="en-US"/>
              </w:rPr>
            </w:pPr>
            <w:r w:rsidRPr="00AD59BC">
              <w:rPr>
                <w:lang w:val="en-US"/>
              </w:rPr>
              <w:t>PLO 13. To evaluate the result</w:t>
            </w:r>
            <w:r w:rsidR="00ED4FE3" w:rsidRPr="00AD59BC">
              <w:rPr>
                <w:lang w:val="en-US"/>
              </w:rPr>
              <w:t xml:space="preserve">s of activities and defend the </w:t>
            </w:r>
            <w:r w:rsidRPr="00AD59BC">
              <w:rPr>
                <w:lang w:val="en-US"/>
              </w:rPr>
              <w:t>accepted decisions.</w:t>
            </w:r>
          </w:p>
          <w:p w14:paraId="44157EE2" w14:textId="4B92EEEC" w:rsidR="00710F5E" w:rsidRPr="00AD59BC" w:rsidRDefault="00710F5E" w:rsidP="00710F5E">
            <w:pPr>
              <w:spacing w:line="237" w:lineRule="auto"/>
              <w:jc w:val="both"/>
              <w:rPr>
                <w:lang w:val="en-US"/>
              </w:rPr>
            </w:pPr>
            <w:r w:rsidRPr="00AD59BC">
              <w:rPr>
                <w:lang w:val="en-US"/>
              </w:rPr>
              <w:t>PLO 14. To communicate freely on professional matters, including oral, written and electronic communication in Ukrainian and one of the foreign languages.</w:t>
            </w:r>
          </w:p>
          <w:p w14:paraId="07B18955" w14:textId="0191CADF" w:rsidR="00710F5E" w:rsidRPr="00AD59BC" w:rsidRDefault="00710F5E" w:rsidP="00710F5E">
            <w:pPr>
              <w:spacing w:line="237" w:lineRule="auto"/>
              <w:jc w:val="both"/>
              <w:rPr>
                <w:lang w:val="en-US"/>
              </w:rPr>
            </w:pPr>
            <w:r w:rsidRPr="00AD59BC">
              <w:rPr>
                <w:lang w:val="en-US"/>
              </w:rPr>
              <w:t>PLO 15. To use a variety of communication technologies for effective communication at the professional, scientific and social levels on the basis of tolerance, dialogue and cooperation.</w:t>
            </w:r>
          </w:p>
          <w:p w14:paraId="647B6946" w14:textId="77777777" w:rsidR="00710F5E" w:rsidRPr="00AD59BC" w:rsidRDefault="00710F5E" w:rsidP="00710F5E">
            <w:pPr>
              <w:spacing w:line="237" w:lineRule="auto"/>
              <w:jc w:val="both"/>
              <w:rPr>
                <w:lang w:val="en-US"/>
              </w:rPr>
            </w:pPr>
          </w:p>
          <w:p w14:paraId="40EE4491" w14:textId="38CD62A8" w:rsidR="00710F5E" w:rsidRPr="00AD59BC" w:rsidRDefault="00710F5E" w:rsidP="00710F5E">
            <w:pPr>
              <w:spacing w:line="237" w:lineRule="auto"/>
              <w:jc w:val="both"/>
              <w:rPr>
                <w:lang w:val="en-US"/>
              </w:rPr>
            </w:pPr>
            <w:r w:rsidRPr="00AD59BC">
              <w:rPr>
                <w:lang w:val="en-US"/>
              </w:rPr>
              <w:t>PLO 16. To make informed management and technological decisions.</w:t>
            </w:r>
          </w:p>
          <w:p w14:paraId="0FC93B7B" w14:textId="29D25650" w:rsidR="00710F5E" w:rsidRPr="00AD59BC" w:rsidRDefault="00710F5E" w:rsidP="00710F5E">
            <w:pPr>
              <w:spacing w:line="237" w:lineRule="auto"/>
              <w:jc w:val="both"/>
              <w:rPr>
                <w:lang w:val="en-US"/>
              </w:rPr>
            </w:pPr>
            <w:r w:rsidRPr="00AD59BC">
              <w:rPr>
                <w:lang w:val="en-US"/>
              </w:rPr>
              <w:t>PLO 17. To be responsible, ensure effective teamwork.</w:t>
            </w:r>
          </w:p>
          <w:p w14:paraId="1007F78B" w14:textId="4B06F0FD" w:rsidR="00710F5E" w:rsidRPr="00AD59BC" w:rsidRDefault="00710F5E" w:rsidP="00710F5E">
            <w:pPr>
              <w:spacing w:line="237" w:lineRule="auto"/>
              <w:jc w:val="both"/>
              <w:rPr>
                <w:lang w:val="en-US"/>
              </w:rPr>
            </w:pPr>
            <w:r w:rsidRPr="00AD59BC">
              <w:rPr>
                <w:lang w:val="en-US"/>
              </w:rPr>
              <w:t>PLO 18. To study in order to deepen the acquired and acquire the new professional knowledge.</w:t>
            </w:r>
          </w:p>
          <w:p w14:paraId="1CB042E6" w14:textId="4759BA39" w:rsidR="00710F5E" w:rsidRPr="00AD59BC" w:rsidRDefault="00710F5E" w:rsidP="00710F5E">
            <w:pPr>
              <w:spacing w:line="237" w:lineRule="auto"/>
              <w:jc w:val="both"/>
              <w:rPr>
                <w:lang w:val="en-US"/>
              </w:rPr>
            </w:pPr>
            <w:r w:rsidRPr="00AD59BC">
              <w:rPr>
                <w:lang w:val="en-US"/>
              </w:rPr>
              <w:t>PLO 19. To observe and implement the basic principles of labor protection and safety.</w:t>
            </w:r>
          </w:p>
          <w:p w14:paraId="2350784E" w14:textId="77777777" w:rsidR="00110D74" w:rsidRDefault="00110D74" w:rsidP="00710F5E">
            <w:pPr>
              <w:spacing w:line="237" w:lineRule="auto"/>
              <w:jc w:val="both"/>
              <w:rPr>
                <w:color w:val="000000"/>
                <w:highlight w:val="yellow"/>
                <w:lang w:val="en-US"/>
              </w:rPr>
            </w:pPr>
          </w:p>
          <w:p w14:paraId="2AACB839" w14:textId="41F52D62" w:rsidR="00710F5E" w:rsidRPr="00AD59BC" w:rsidRDefault="00110D74" w:rsidP="00110D74">
            <w:pPr>
              <w:spacing w:line="237" w:lineRule="auto"/>
              <w:jc w:val="both"/>
              <w:rPr>
                <w:lang w:val="en-US"/>
              </w:rPr>
            </w:pPr>
            <w:r w:rsidRPr="00110D74">
              <w:rPr>
                <w:color w:val="000000"/>
                <w:highlight w:val="yellow"/>
                <w:lang w:val="en-US"/>
              </w:rPr>
              <w:t>P</w:t>
            </w:r>
            <w:r w:rsidRPr="00110D74">
              <w:rPr>
                <w:highlight w:val="green"/>
                <w:lang w:val="en-US"/>
              </w:rPr>
              <w:t>LO</w:t>
            </w:r>
            <w:r w:rsidRPr="00110D74">
              <w:rPr>
                <w:highlight w:val="green"/>
              </w:rPr>
              <w:t xml:space="preserve"> </w:t>
            </w:r>
            <w:r w:rsidRPr="00110D74">
              <w:rPr>
                <w:highlight w:val="yellow"/>
              </w:rPr>
              <w:t>2</w:t>
            </w:r>
            <w:r>
              <w:rPr>
                <w:highlight w:val="yellow"/>
                <w:lang w:val="en-US"/>
              </w:rPr>
              <w:t>0</w:t>
            </w:r>
            <w:r w:rsidRPr="00110D74">
              <w:rPr>
                <w:highlight w:val="green"/>
                <w:lang w:val="en-US"/>
              </w:rPr>
              <w:t>*</w:t>
            </w:r>
            <w:r w:rsidRPr="00110D74">
              <w:rPr>
                <w:highlight w:val="green"/>
              </w:rPr>
              <w:t>.</w:t>
            </w:r>
            <w:r w:rsidRPr="00110D74">
              <w:rPr>
                <w:bCs/>
                <w:highlight w:val="green"/>
                <w:lang w:val="en-US"/>
              </w:rPr>
              <w:t xml:space="preserve"> </w:t>
            </w:r>
            <w:r w:rsidRPr="00110D74">
              <w:rPr>
                <w:color w:val="000000"/>
                <w:highlight w:val="yellow"/>
                <w:lang w:val="en-US"/>
              </w:rPr>
              <w:t xml:space="preserve">To </w:t>
            </w:r>
            <w:r w:rsidRPr="00110D74">
              <w:rPr>
                <w:highlight w:val="yellow"/>
                <w:lang w:val="en-US"/>
              </w:rPr>
              <w:t>a</w:t>
            </w:r>
            <w:r w:rsidRPr="00110D74">
              <w:rPr>
                <w:highlight w:val="green"/>
                <w:lang w:val="en-US"/>
              </w:rPr>
              <w:t xml:space="preserve">pply specialized knowledge and skills to fulfill the constitutional duty to protect the </w:t>
            </w:r>
            <w:r w:rsidRPr="00110D74">
              <w:rPr>
                <w:highlight w:val="yellow"/>
                <w:lang w:val="en-US"/>
              </w:rPr>
              <w:t>Mo</w:t>
            </w:r>
            <w:r w:rsidRPr="00110D74">
              <w:rPr>
                <w:highlight w:val="green"/>
                <w:lang w:val="en-US"/>
              </w:rPr>
              <w:t>therland, independence and territorial integrity of Ukraine.</w:t>
            </w:r>
          </w:p>
        </w:tc>
      </w:tr>
      <w:tr w:rsidR="00110D74" w:rsidRPr="002D1184" w14:paraId="7DF13E67" w14:textId="77777777" w:rsidTr="00110D74">
        <w:tc>
          <w:tcPr>
            <w:tcW w:w="10031" w:type="dxa"/>
            <w:gridSpan w:val="3"/>
            <w:vAlign w:val="center"/>
          </w:tcPr>
          <w:p w14:paraId="41483AB5" w14:textId="77777777" w:rsidR="00110D74" w:rsidRPr="00110D74" w:rsidRDefault="00110D74" w:rsidP="00110D74">
            <w:pPr>
              <w:shd w:val="clear" w:color="auto" w:fill="FFFFFF"/>
              <w:rPr>
                <w:color w:val="2D2C37"/>
                <w:highlight w:val="green"/>
              </w:rPr>
            </w:pPr>
            <w:r w:rsidRPr="00110D74">
              <w:rPr>
                <w:b/>
                <w:bCs/>
                <w:color w:val="2D2C37"/>
                <w:highlight w:val="green"/>
              </w:rPr>
              <w:lastRenderedPageBreak/>
              <w:t>*Примітка.</w:t>
            </w:r>
          </w:p>
          <w:p w14:paraId="0B0109BA"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41DEC983"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Від проходження базової підготовки звільняються ті з них, які:</w:t>
            </w:r>
          </w:p>
          <w:p w14:paraId="1AE56F1F"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 визнані за станом здоров’я непридатними до військової служби;</w:t>
            </w:r>
          </w:p>
          <w:p w14:paraId="6EE4CB81"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 до набуття громадянства України пройшли військову службу в інших державах;</w:t>
            </w:r>
          </w:p>
          <w:p w14:paraId="5A600C7F"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 проходили військову службу;</w:t>
            </w:r>
          </w:p>
          <w:p w14:paraId="31CC4F10"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 мають сертифікат про проходження базової підготовки та здобуття військово-облікової спеціальності.</w:t>
            </w:r>
          </w:p>
          <w:p w14:paraId="0601D402"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Не проходять базову підготовку:</w:t>
            </w:r>
          </w:p>
          <w:p w14:paraId="0F2F173D"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lastRenderedPageBreak/>
              <w:t>- здобувачі вищої освіти, які здобувають освіту за іншими (крім денної та дуальної) формами здобуття освіти, включаючи поєднані;</w:t>
            </w:r>
          </w:p>
          <w:p w14:paraId="1C9B2FB7" w14:textId="77777777" w:rsidR="00110D74" w:rsidRPr="00110D74" w:rsidRDefault="00110D74" w:rsidP="00110D74">
            <w:pPr>
              <w:shd w:val="clear" w:color="auto" w:fill="FFFFFF"/>
              <w:ind w:firstLine="567"/>
              <w:jc w:val="both"/>
              <w:rPr>
                <w:color w:val="2D2C37"/>
                <w:highlight w:val="green"/>
              </w:rPr>
            </w:pPr>
            <w:r w:rsidRPr="00110D74">
              <w:rPr>
                <w:color w:val="2D2C37"/>
                <w:highlight w:val="green"/>
              </w:rPr>
              <w:t>- здобувачі вищої освіти-іноземні громадяни.</w:t>
            </w:r>
          </w:p>
          <w:p w14:paraId="222198D7" w14:textId="08824DEF" w:rsidR="00110D74" w:rsidRPr="00110D74" w:rsidRDefault="00110D74" w:rsidP="00110D74">
            <w:pPr>
              <w:spacing w:line="237" w:lineRule="auto"/>
              <w:jc w:val="both"/>
            </w:pPr>
            <w:r w:rsidRPr="00110D74">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383CBD" w:rsidRPr="002D1184" w14:paraId="1CEACFF9" w14:textId="77777777">
        <w:tc>
          <w:tcPr>
            <w:tcW w:w="10031" w:type="dxa"/>
            <w:gridSpan w:val="3"/>
            <w:shd w:val="clear" w:color="auto" w:fill="E0E0E0"/>
            <w:vAlign w:val="center"/>
          </w:tcPr>
          <w:p w14:paraId="68624480" w14:textId="77777777" w:rsidR="00383CBD" w:rsidRPr="002D1184" w:rsidRDefault="00F76981">
            <w:pPr>
              <w:spacing w:line="233" w:lineRule="auto"/>
              <w:jc w:val="center"/>
            </w:pPr>
            <w:r w:rsidRPr="002D1184">
              <w:rPr>
                <w:b/>
                <w:bCs/>
              </w:rPr>
              <w:lastRenderedPageBreak/>
              <w:t>8 – Ресурсне забезпечення реалізації програми</w:t>
            </w:r>
          </w:p>
        </w:tc>
      </w:tr>
      <w:tr w:rsidR="00383CBD" w:rsidRPr="002D1184" w14:paraId="260FF8E0" w14:textId="77777777">
        <w:tc>
          <w:tcPr>
            <w:tcW w:w="2808" w:type="dxa"/>
            <w:vAlign w:val="center"/>
          </w:tcPr>
          <w:p w14:paraId="77394564" w14:textId="77777777" w:rsidR="00383CBD" w:rsidRPr="002D1184" w:rsidRDefault="00F76981">
            <w:pPr>
              <w:rPr>
                <w:b/>
              </w:rPr>
            </w:pPr>
            <w:r w:rsidRPr="002D1184">
              <w:rPr>
                <w:b/>
              </w:rPr>
              <w:t>Кадрове забезпечення</w:t>
            </w:r>
          </w:p>
        </w:tc>
        <w:tc>
          <w:tcPr>
            <w:tcW w:w="7223" w:type="dxa"/>
            <w:gridSpan w:val="2"/>
            <w:vAlign w:val="center"/>
          </w:tcPr>
          <w:p w14:paraId="6B280789" w14:textId="23A4889C" w:rsidR="00390600" w:rsidRPr="00AD59BC" w:rsidRDefault="00390600" w:rsidP="00390600">
            <w:pPr>
              <w:pStyle w:val="230"/>
              <w:suppressAutoHyphens w:val="0"/>
              <w:spacing w:line="240" w:lineRule="auto"/>
              <w:ind w:left="0" w:firstLine="0"/>
              <w:contextualSpacing/>
              <w:rPr>
                <w:szCs w:val="24"/>
              </w:rPr>
            </w:pPr>
            <w:r w:rsidRPr="002D1184">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400103" w:rsidRPr="002D1184">
              <w:t>перш</w:t>
            </w:r>
            <w:r w:rsidRPr="002D1184">
              <w:t xml:space="preserve">ого рівня </w:t>
            </w:r>
            <w:r w:rsidR="00400103" w:rsidRPr="002D1184">
              <w:t>вищої освіти</w:t>
            </w:r>
            <w:r w:rsidRPr="002D1184">
              <w:t xml:space="preserve">, затвердженим Постановою Кабінету </w:t>
            </w:r>
            <w:r w:rsidRPr="00AD59BC">
              <w:t xml:space="preserve">Міністрів України від 30.12.2015 р. № 1187 </w:t>
            </w:r>
            <w:r w:rsidR="00101273" w:rsidRPr="00AD59BC">
              <w:t>(зі змінами, внесеними згідно з Постанов</w:t>
            </w:r>
            <w:r w:rsidR="00ED4FE3" w:rsidRPr="00AD59BC">
              <w:t>ою</w:t>
            </w:r>
            <w:r w:rsidR="00101273" w:rsidRPr="00AD59BC">
              <w:t xml:space="preserve"> К</w:t>
            </w:r>
            <w:r w:rsidR="00A25B02" w:rsidRPr="00AD59BC">
              <w:t xml:space="preserve">абінету </w:t>
            </w:r>
            <w:r w:rsidR="00101273" w:rsidRPr="00AD59BC">
              <w:t>М</w:t>
            </w:r>
            <w:r w:rsidR="00A25B02" w:rsidRPr="00AD59BC">
              <w:t>іністрів України</w:t>
            </w:r>
            <w:r w:rsidR="00101273" w:rsidRPr="00AD59BC">
              <w:t xml:space="preserve"> від 24.03.2021</w:t>
            </w:r>
            <w:r w:rsidR="00ED4FE3" w:rsidRPr="00AD59BC">
              <w:t xml:space="preserve"> № 365</w:t>
            </w:r>
            <w:r w:rsidR="00101273" w:rsidRPr="00AD59BC">
              <w:t>).</w:t>
            </w:r>
          </w:p>
          <w:p w14:paraId="79B5F67F" w14:textId="47ABD6C8" w:rsidR="00383CBD" w:rsidRPr="00AD59BC" w:rsidRDefault="00F76981">
            <w:pPr>
              <w:pStyle w:val="21"/>
              <w:spacing w:line="216" w:lineRule="auto"/>
              <w:ind w:left="0" w:firstLine="0"/>
              <w:rPr>
                <w:szCs w:val="24"/>
              </w:rPr>
            </w:pPr>
            <w:r w:rsidRPr="00AD59BC">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ED4FE3" w:rsidRPr="00AD59BC">
              <w:t>До освітнь</w:t>
            </w:r>
            <w:r w:rsidRPr="00AD59BC">
              <w:t>ого процесу залучаються професіонали з досвідом дослідницької /управлінської /інноваційної /творчої роботи та/або роботи за фахом.</w:t>
            </w:r>
          </w:p>
          <w:p w14:paraId="54BE5D59" w14:textId="77777777" w:rsidR="00383CBD" w:rsidRPr="002D1184" w:rsidRDefault="00F76981">
            <w:pPr>
              <w:spacing w:line="233" w:lineRule="auto"/>
              <w:jc w:val="both"/>
            </w:pPr>
            <w:r w:rsidRPr="00AD59BC">
              <w:t>Частка науково-педагогічних працівників із науковими ступенями та вченими званнями, які забезпечують викладання лекційних годин</w:t>
            </w:r>
            <w:r w:rsidRPr="002D1184">
              <w:t xml:space="preserve">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83CBD" w:rsidRPr="002D1184" w14:paraId="1C0EE9FD" w14:textId="77777777">
        <w:tc>
          <w:tcPr>
            <w:tcW w:w="2808" w:type="dxa"/>
            <w:vAlign w:val="center"/>
          </w:tcPr>
          <w:p w14:paraId="4DCB5F2C" w14:textId="77777777" w:rsidR="00383CBD" w:rsidRPr="002D1184" w:rsidRDefault="00F76981">
            <w:pPr>
              <w:rPr>
                <w:b/>
                <w:iCs/>
              </w:rPr>
            </w:pPr>
            <w:r w:rsidRPr="002D1184">
              <w:rPr>
                <w:b/>
              </w:rPr>
              <w:t>Матеріально-технічне забезпечення</w:t>
            </w:r>
          </w:p>
        </w:tc>
        <w:tc>
          <w:tcPr>
            <w:tcW w:w="7223" w:type="dxa"/>
            <w:gridSpan w:val="2"/>
            <w:vAlign w:val="center"/>
          </w:tcPr>
          <w:p w14:paraId="0E0F04DD" w14:textId="77777777" w:rsidR="00743016" w:rsidRPr="00591E42" w:rsidRDefault="00743016" w:rsidP="00743016">
            <w:pPr>
              <w:numPr>
                <w:ilvl w:val="0"/>
                <w:numId w:val="9"/>
              </w:numPr>
              <w:ind w:left="31" w:firstLine="142"/>
            </w:pPr>
            <w:r w:rsidRPr="00591E42">
              <w:t>аудиторний фонд;</w:t>
            </w:r>
          </w:p>
          <w:p w14:paraId="713A38A5" w14:textId="77777777" w:rsidR="00743016" w:rsidRPr="00591E42" w:rsidRDefault="00743016" w:rsidP="00743016">
            <w:pPr>
              <w:numPr>
                <w:ilvl w:val="0"/>
                <w:numId w:val="9"/>
              </w:numPr>
              <w:ind w:left="31" w:firstLine="142"/>
            </w:pPr>
            <w:r w:rsidRPr="00591E42">
              <w:t>бібліотека;</w:t>
            </w:r>
          </w:p>
          <w:p w14:paraId="619C1224" w14:textId="77777777" w:rsidR="00743016" w:rsidRPr="00591E42" w:rsidRDefault="00743016" w:rsidP="00743016">
            <w:pPr>
              <w:numPr>
                <w:ilvl w:val="0"/>
                <w:numId w:val="9"/>
              </w:numPr>
              <w:ind w:left="31" w:firstLine="142"/>
            </w:pPr>
            <w:r w:rsidRPr="00591E42">
              <w:t>комп`ютерні класи;</w:t>
            </w:r>
          </w:p>
          <w:p w14:paraId="3B70E730" w14:textId="77777777" w:rsidR="00743016" w:rsidRPr="00591E42" w:rsidRDefault="00743016" w:rsidP="00743016">
            <w:pPr>
              <w:numPr>
                <w:ilvl w:val="0"/>
                <w:numId w:val="9"/>
              </w:numPr>
              <w:ind w:left="31" w:firstLine="142"/>
            </w:pPr>
            <w:r w:rsidRPr="00591E42">
              <w:t>точки бездротового доступу до мережі Інтернет;</w:t>
            </w:r>
          </w:p>
          <w:p w14:paraId="7561FCCB" w14:textId="77777777" w:rsidR="00743016" w:rsidRPr="00591E42" w:rsidRDefault="00743016" w:rsidP="00743016">
            <w:pPr>
              <w:numPr>
                <w:ilvl w:val="0"/>
                <w:numId w:val="9"/>
              </w:numPr>
              <w:ind w:left="31" w:firstLine="142"/>
            </w:pPr>
            <w:r w:rsidRPr="00591E42">
              <w:t>мультимедійне обладнання;</w:t>
            </w:r>
          </w:p>
          <w:p w14:paraId="4B2BE837" w14:textId="77777777" w:rsidR="00743016" w:rsidRPr="00591E42" w:rsidRDefault="00743016" w:rsidP="00743016">
            <w:pPr>
              <w:numPr>
                <w:ilvl w:val="0"/>
                <w:numId w:val="9"/>
              </w:numPr>
              <w:ind w:left="31" w:firstLine="142"/>
            </w:pPr>
            <w:r w:rsidRPr="00591E42">
              <w:t>лабораторії;</w:t>
            </w:r>
          </w:p>
          <w:p w14:paraId="6E78522E" w14:textId="77777777" w:rsidR="00743016" w:rsidRPr="00591E42" w:rsidRDefault="00743016" w:rsidP="00743016">
            <w:pPr>
              <w:numPr>
                <w:ilvl w:val="0"/>
                <w:numId w:val="9"/>
              </w:numPr>
              <w:ind w:left="31" w:firstLine="142"/>
            </w:pPr>
            <w:r w:rsidRPr="00591E42">
              <w:t>спеціалізовані кабінети;</w:t>
            </w:r>
          </w:p>
          <w:p w14:paraId="18F5A480" w14:textId="77777777" w:rsidR="00743016" w:rsidRPr="00591E42" w:rsidRDefault="00743016" w:rsidP="00743016">
            <w:pPr>
              <w:numPr>
                <w:ilvl w:val="0"/>
                <w:numId w:val="9"/>
              </w:numPr>
              <w:ind w:left="31" w:firstLine="142"/>
            </w:pPr>
            <w:r w:rsidRPr="00591E42">
              <w:t>спортивний зал, спортивні майданчики;</w:t>
            </w:r>
          </w:p>
          <w:p w14:paraId="22B48AA8" w14:textId="77777777" w:rsidR="00743016" w:rsidRDefault="00743016" w:rsidP="00743016">
            <w:pPr>
              <w:numPr>
                <w:ilvl w:val="0"/>
                <w:numId w:val="9"/>
              </w:numPr>
              <w:ind w:left="31" w:firstLine="142"/>
            </w:pPr>
            <w:r w:rsidRPr="00591E42">
              <w:t>медичний кабінет;</w:t>
            </w:r>
          </w:p>
          <w:p w14:paraId="033825CD" w14:textId="77777777" w:rsidR="00383CBD" w:rsidRPr="002D1184" w:rsidRDefault="00743016" w:rsidP="00743016">
            <w:pPr>
              <w:numPr>
                <w:ilvl w:val="0"/>
                <w:numId w:val="9"/>
              </w:numPr>
              <w:ind w:left="31" w:firstLine="142"/>
            </w:pPr>
            <w:r w:rsidRPr="00591E42">
              <w:t>пункт харчування</w:t>
            </w:r>
            <w:r>
              <w:t>.</w:t>
            </w:r>
          </w:p>
        </w:tc>
      </w:tr>
      <w:tr w:rsidR="00110D74" w:rsidRPr="002D1184" w14:paraId="40AF5FED" w14:textId="77777777" w:rsidTr="00110D74">
        <w:tc>
          <w:tcPr>
            <w:tcW w:w="2808" w:type="dxa"/>
            <w:vAlign w:val="center"/>
          </w:tcPr>
          <w:p w14:paraId="03335174" w14:textId="77777777" w:rsidR="00110D74" w:rsidRPr="002D1184" w:rsidRDefault="00110D74" w:rsidP="00110D74">
            <w:pPr>
              <w:rPr>
                <w:b/>
                <w:iCs/>
              </w:rPr>
            </w:pPr>
            <w:r w:rsidRPr="002D1184">
              <w:rPr>
                <w:b/>
              </w:rPr>
              <w:t>Інформаційне та навчально-методичне забезпечення</w:t>
            </w:r>
          </w:p>
        </w:tc>
        <w:tc>
          <w:tcPr>
            <w:tcW w:w="7223" w:type="dxa"/>
            <w:gridSpan w:val="2"/>
            <w:tcBorders>
              <w:top w:val="single" w:sz="4" w:space="0" w:color="auto"/>
              <w:left w:val="single" w:sz="4" w:space="0" w:color="auto"/>
              <w:bottom w:val="single" w:sz="4" w:space="0" w:color="auto"/>
              <w:right w:val="single" w:sz="4" w:space="0" w:color="auto"/>
            </w:tcBorders>
          </w:tcPr>
          <w:p w14:paraId="1EAAC742" w14:textId="04EB67E0" w:rsidR="00110D74" w:rsidRDefault="00110D74" w:rsidP="00110D74">
            <w:pPr>
              <w:pStyle w:val="Default"/>
              <w:jc w:val="both"/>
              <w:rPr>
                <w:lang w:val="uk-UA"/>
              </w:rPr>
            </w:pPr>
            <w:r>
              <w:rPr>
                <w:lang w:val="uk-UA"/>
              </w:rPr>
              <w:t xml:space="preserve">- офіційний сайт Університету «Україна» </w:t>
            </w:r>
            <w:hyperlink r:id="rId10" w:history="1">
              <w:r w:rsidR="00B15BE4">
                <w:rPr>
                  <w:rStyle w:val="af2"/>
                  <w:lang w:val="uk-UA"/>
                </w:rPr>
                <w:t>https</w:t>
              </w:r>
              <w:r>
                <w:rPr>
                  <w:rStyle w:val="af2"/>
                  <w:lang w:val="uk-UA"/>
                </w:rPr>
                <w:t>://uu.edu.ua/</w:t>
              </w:r>
            </w:hyperlink>
            <w:r>
              <w:rPr>
                <w:lang w:val="uk-UA"/>
              </w:rPr>
              <w:t>;</w:t>
            </w:r>
          </w:p>
          <w:p w14:paraId="18AAF470" w14:textId="0CC5CC40" w:rsidR="00110D74" w:rsidRDefault="00110D74" w:rsidP="00110D74">
            <w:pPr>
              <w:pStyle w:val="Default"/>
              <w:jc w:val="both"/>
              <w:rPr>
                <w:lang w:val="uk-UA"/>
              </w:rPr>
            </w:pPr>
            <w:r>
              <w:rPr>
                <w:lang w:val="uk-UA"/>
              </w:rPr>
              <w:t xml:space="preserve">- офіційний сайт Миколаївського інституту розвитку людини Університету «Україна» </w:t>
            </w:r>
            <w:hyperlink r:id="rId11" w:history="1">
              <w:r w:rsidR="00B15BE4">
                <w:rPr>
                  <w:rStyle w:val="af2"/>
                  <w:lang w:val="uk-UA"/>
                </w:rPr>
                <w:t>https</w:t>
              </w:r>
              <w:r>
                <w:rPr>
                  <w:rStyle w:val="af2"/>
                  <w:lang w:val="uk-UA"/>
                </w:rPr>
                <w:t>://mmirl.edu.ua</w:t>
              </w:r>
            </w:hyperlink>
            <w:r>
              <w:rPr>
                <w:lang w:val="uk-UA"/>
              </w:rPr>
              <w:t>;</w:t>
            </w:r>
          </w:p>
          <w:p w14:paraId="71702EC6" w14:textId="77777777" w:rsidR="00110D74" w:rsidRDefault="00110D74" w:rsidP="00110D74">
            <w:pPr>
              <w:jc w:val="both"/>
            </w:pPr>
            <w:r>
              <w:t>- бібліотечний фонд, електронні підручники, посібники, конспекти лекцій, опорні конспекти лекцій;</w:t>
            </w:r>
          </w:p>
          <w:p w14:paraId="77BF43B5" w14:textId="77777777" w:rsidR="00110D74" w:rsidRDefault="00110D74" w:rsidP="00110D74">
            <w:pPr>
              <w:jc w:val="both"/>
            </w:pPr>
            <w:r>
              <w:t>- навчально-методичні комплекси дисциплін;</w:t>
            </w:r>
          </w:p>
          <w:p w14:paraId="7F95789A" w14:textId="77777777" w:rsidR="00110D74" w:rsidRDefault="00110D74" w:rsidP="00110D74">
            <w:pPr>
              <w:jc w:val="both"/>
            </w:pPr>
            <w:r>
              <w:t>- методичні матеріали для підготовки, захисту курсових і кваліфікаційних робіт;</w:t>
            </w:r>
          </w:p>
          <w:p w14:paraId="2440A3E8" w14:textId="77777777" w:rsidR="00110D74" w:rsidRDefault="00110D74" w:rsidP="00110D74">
            <w:pPr>
              <w:jc w:val="both"/>
            </w:pPr>
            <w:r>
              <w:t>- пакети ККР;</w:t>
            </w:r>
          </w:p>
          <w:p w14:paraId="5EDCCDC7" w14:textId="77777777" w:rsidR="00110D74" w:rsidRDefault="00110D74" w:rsidP="00110D74">
            <w:pPr>
              <w:jc w:val="both"/>
            </w:pPr>
            <w:r>
              <w:t xml:space="preserve">- програми </w:t>
            </w:r>
            <w:r>
              <w:rPr>
                <w:highlight w:val="yellow"/>
              </w:rPr>
              <w:t>ознайомчої, навчальної, технологічної, виробнич</w:t>
            </w:r>
            <w:r>
              <w:t>ої практик;</w:t>
            </w:r>
          </w:p>
          <w:p w14:paraId="57CF249B" w14:textId="77777777" w:rsidR="00110D74" w:rsidRDefault="00110D74" w:rsidP="00110D74">
            <w:pPr>
              <w:jc w:val="both"/>
            </w:pPr>
            <w:r>
              <w:t>- методичні матеріали для практичних занять;</w:t>
            </w:r>
          </w:p>
          <w:p w14:paraId="40BC3BEE" w14:textId="77777777" w:rsidR="00110D74" w:rsidRDefault="00110D74" w:rsidP="00110D74">
            <w:pPr>
              <w:jc w:val="both"/>
            </w:pPr>
            <w:r>
              <w:t xml:space="preserve">- методичні матеріали для самостійної роботи </w:t>
            </w:r>
            <w:r>
              <w:rPr>
                <w:highlight w:val="yellow"/>
              </w:rPr>
              <w:t>здобувачів освіти</w:t>
            </w:r>
            <w:r>
              <w:t>;</w:t>
            </w:r>
          </w:p>
          <w:p w14:paraId="1053E956" w14:textId="0215D70B" w:rsidR="00110D74" w:rsidRDefault="00110D74" w:rsidP="00110D74">
            <w:pPr>
              <w:jc w:val="both"/>
            </w:pPr>
            <w:r>
              <w:t xml:space="preserve">- навчально-методичні матеріали на платформі </w:t>
            </w:r>
            <w:proofErr w:type="spellStart"/>
            <w:r>
              <w:t>Moodle</w:t>
            </w:r>
            <w:proofErr w:type="spellEnd"/>
            <w:r>
              <w:t xml:space="preserve"> </w:t>
            </w:r>
            <w:hyperlink r:id="rId12" w:history="1">
              <w:r w:rsidR="00B15BE4">
                <w:rPr>
                  <w:rStyle w:val="af2"/>
                </w:rPr>
                <w:t>https</w:t>
              </w:r>
              <w:r>
                <w:rPr>
                  <w:rStyle w:val="af2"/>
                </w:rPr>
                <w:t>://vo.u</w:t>
              </w:r>
              <w:r>
                <w:rPr>
                  <w:rStyle w:val="af2"/>
                  <w:highlight w:val="yellow"/>
                </w:rPr>
                <w:t>u</w:t>
              </w:r>
              <w:r>
                <w:rPr>
                  <w:rStyle w:val="af2"/>
                </w:rPr>
                <w:t>.edu.ua/</w:t>
              </w:r>
            </w:hyperlink>
            <w:r>
              <w:t>;</w:t>
            </w:r>
          </w:p>
          <w:p w14:paraId="62C87EA5" w14:textId="7E2B53D7" w:rsidR="00110D74" w:rsidRPr="00AD59BC" w:rsidRDefault="00110D74" w:rsidP="00110D74">
            <w:pPr>
              <w:jc w:val="both"/>
            </w:pPr>
            <w:r>
              <w:t>- пакети прикладних програм.</w:t>
            </w:r>
          </w:p>
        </w:tc>
      </w:tr>
      <w:tr w:rsidR="00110D74" w:rsidRPr="002D1184" w14:paraId="4F03163C" w14:textId="77777777">
        <w:tc>
          <w:tcPr>
            <w:tcW w:w="10031" w:type="dxa"/>
            <w:gridSpan w:val="3"/>
            <w:shd w:val="clear" w:color="auto" w:fill="E0E0E0"/>
            <w:vAlign w:val="center"/>
          </w:tcPr>
          <w:p w14:paraId="22FFEBBA" w14:textId="77777777" w:rsidR="00110D74" w:rsidRPr="00AD59BC" w:rsidRDefault="00110D74" w:rsidP="00110D74">
            <w:pPr>
              <w:jc w:val="center"/>
              <w:rPr>
                <w:b/>
                <w:bCs/>
              </w:rPr>
            </w:pPr>
            <w:r w:rsidRPr="00AD59BC">
              <w:rPr>
                <w:b/>
                <w:bCs/>
              </w:rPr>
              <w:t>9 – Академічна мобільність</w:t>
            </w:r>
          </w:p>
        </w:tc>
      </w:tr>
      <w:tr w:rsidR="00110D74" w:rsidRPr="002D1184" w14:paraId="3A1515CC" w14:textId="77777777">
        <w:tc>
          <w:tcPr>
            <w:tcW w:w="2808" w:type="dxa"/>
            <w:vAlign w:val="center"/>
          </w:tcPr>
          <w:p w14:paraId="4478E991" w14:textId="77777777" w:rsidR="00110D74" w:rsidRPr="002D1184" w:rsidRDefault="00110D74" w:rsidP="00110D74">
            <w:pPr>
              <w:rPr>
                <w:b/>
              </w:rPr>
            </w:pPr>
            <w:r w:rsidRPr="002D1184">
              <w:rPr>
                <w:b/>
              </w:rPr>
              <w:lastRenderedPageBreak/>
              <w:t>Національна кредитна мобільність</w:t>
            </w:r>
          </w:p>
        </w:tc>
        <w:tc>
          <w:tcPr>
            <w:tcW w:w="7223" w:type="dxa"/>
            <w:gridSpan w:val="2"/>
          </w:tcPr>
          <w:p w14:paraId="6DA53D7C" w14:textId="0D813A85" w:rsidR="00110D74" w:rsidRPr="00AD59BC" w:rsidRDefault="00110D74" w:rsidP="00110D74">
            <w:pPr>
              <w:jc w:val="both"/>
              <w:rPr>
                <w:sz w:val="23"/>
                <w:szCs w:val="23"/>
              </w:rPr>
            </w:pPr>
            <w:r w:rsidRPr="00AD59BC">
              <w:t>Департамент кадрового забезпечення МВС України, Державна фіскальна служба, Апеляційний суд, Державне управління справами</w:t>
            </w:r>
            <w:r w:rsidRPr="00AD59BC">
              <w:rPr>
                <w:sz w:val="23"/>
                <w:szCs w:val="23"/>
              </w:rPr>
              <w:t>.</w:t>
            </w:r>
          </w:p>
          <w:p w14:paraId="7734A7C5" w14:textId="284D8AA8" w:rsidR="00110D74" w:rsidRPr="00AD59BC" w:rsidRDefault="00110D74" w:rsidP="00110D74">
            <w:pPr>
              <w:jc w:val="both"/>
            </w:pPr>
            <w:r w:rsidRPr="00AD59BC">
              <w:t xml:space="preserve">З метою підвищення кваліфікації проходження стажування кадрового складу відбувається співпраця із </w:t>
            </w:r>
            <w:r w:rsidRPr="00AD59BC">
              <w:rPr>
                <w:bCs/>
                <w:shd w:val="clear" w:color="auto" w:fill="FFFFFF"/>
              </w:rPr>
              <w:t>закладами вищої освіти України. Передбачається участь у наукових заходах: конференціях, семінарах, круглих столах, симпозіумах.</w:t>
            </w:r>
          </w:p>
        </w:tc>
      </w:tr>
      <w:tr w:rsidR="00110D74" w:rsidRPr="002D1184" w14:paraId="4005B858" w14:textId="77777777">
        <w:tc>
          <w:tcPr>
            <w:tcW w:w="2808" w:type="dxa"/>
            <w:vAlign w:val="center"/>
          </w:tcPr>
          <w:p w14:paraId="55F1F5DF" w14:textId="77777777" w:rsidR="00110D74" w:rsidRPr="002D1184" w:rsidRDefault="00110D74" w:rsidP="00110D74">
            <w:pPr>
              <w:rPr>
                <w:b/>
              </w:rPr>
            </w:pPr>
            <w:r w:rsidRPr="002D1184">
              <w:rPr>
                <w:b/>
              </w:rPr>
              <w:t>Міжнародна кредитна мобільність</w:t>
            </w:r>
          </w:p>
        </w:tc>
        <w:tc>
          <w:tcPr>
            <w:tcW w:w="7223" w:type="dxa"/>
            <w:gridSpan w:val="2"/>
          </w:tcPr>
          <w:p w14:paraId="3E723FC8" w14:textId="77777777" w:rsidR="00110D74" w:rsidRPr="002D1184" w:rsidRDefault="00110D74" w:rsidP="00110D74">
            <w:pPr>
              <w:jc w:val="both"/>
            </w:pPr>
            <w:r>
              <w:t>Відповідно до угод Відкритого міжнародного університету розвитку людини «Україна»</w:t>
            </w:r>
          </w:p>
        </w:tc>
      </w:tr>
      <w:tr w:rsidR="00110D74" w:rsidRPr="002D1184" w14:paraId="1515E6CA" w14:textId="77777777">
        <w:tc>
          <w:tcPr>
            <w:tcW w:w="2808" w:type="dxa"/>
            <w:vAlign w:val="center"/>
          </w:tcPr>
          <w:p w14:paraId="367DD5E5" w14:textId="77777777" w:rsidR="00110D74" w:rsidRPr="002D1184" w:rsidRDefault="00110D74" w:rsidP="00110D74">
            <w:pPr>
              <w:rPr>
                <w:b/>
              </w:rPr>
            </w:pPr>
            <w:r w:rsidRPr="002D1184">
              <w:rPr>
                <w:b/>
              </w:rPr>
              <w:t>Навчання іноземних здобувачів вищої освіти</w:t>
            </w:r>
          </w:p>
        </w:tc>
        <w:tc>
          <w:tcPr>
            <w:tcW w:w="7223" w:type="dxa"/>
            <w:gridSpan w:val="2"/>
          </w:tcPr>
          <w:p w14:paraId="4156DF35" w14:textId="77777777" w:rsidR="00110D74" w:rsidRDefault="00110D74" w:rsidP="00110D74">
            <w:pPr>
              <w:jc w:val="both"/>
            </w:pPr>
            <w:r>
              <w:t>Розроблені освітні програми з дисциплін спеціальності «Інформаційна, бібліотечна та архівна справа» для навчання іноземних громадян.</w:t>
            </w:r>
          </w:p>
          <w:p w14:paraId="14838870" w14:textId="324D3CAB" w:rsidR="00110D74" w:rsidRPr="002D1184" w:rsidRDefault="00110D74" w:rsidP="00110D74">
            <w:pPr>
              <w:jc w:val="both"/>
            </w:pPr>
            <w:r>
              <w:t>Умови прийому на навчання за програмою регламентуються Правилами прийому до Університету «Україна»</w:t>
            </w:r>
          </w:p>
        </w:tc>
      </w:tr>
    </w:tbl>
    <w:p w14:paraId="04438C68" w14:textId="77777777" w:rsidR="00383CBD" w:rsidRPr="002D1184" w:rsidRDefault="00383CBD"/>
    <w:p w14:paraId="53E87784" w14:textId="77777777" w:rsidR="00383CBD" w:rsidRPr="002D1184" w:rsidRDefault="00F76981">
      <w:pPr>
        <w:numPr>
          <w:ilvl w:val="0"/>
          <w:numId w:val="2"/>
        </w:numPr>
        <w:suppressAutoHyphens/>
        <w:ind w:left="0" w:firstLine="0"/>
        <w:jc w:val="center"/>
        <w:rPr>
          <w:b/>
          <w:bCs/>
          <w:sz w:val="28"/>
          <w:szCs w:val="28"/>
        </w:rPr>
      </w:pPr>
      <w:r w:rsidRPr="002D1184">
        <w:rPr>
          <w:sz w:val="28"/>
          <w:szCs w:val="28"/>
        </w:rPr>
        <w:br w:type="page"/>
      </w:r>
      <w:r w:rsidRPr="002D1184">
        <w:rPr>
          <w:b/>
          <w:bCs/>
          <w:sz w:val="28"/>
          <w:szCs w:val="28"/>
        </w:rPr>
        <w:lastRenderedPageBreak/>
        <w:t>Перелік компоне</w:t>
      </w:r>
      <w:r w:rsidR="002F7FF4">
        <w:rPr>
          <w:b/>
          <w:bCs/>
          <w:sz w:val="28"/>
          <w:szCs w:val="28"/>
        </w:rPr>
        <w:t>нт освітньо-професійної</w:t>
      </w:r>
      <w:r w:rsidRPr="002D1184">
        <w:rPr>
          <w:b/>
          <w:bCs/>
          <w:sz w:val="28"/>
          <w:szCs w:val="28"/>
        </w:rPr>
        <w:t xml:space="preserve"> програми </w:t>
      </w:r>
      <w:r w:rsidRPr="002D1184">
        <w:rPr>
          <w:b/>
          <w:bCs/>
          <w:sz w:val="28"/>
          <w:szCs w:val="28"/>
        </w:rPr>
        <w:br/>
        <w:t>та їх логічна послідовність</w:t>
      </w:r>
    </w:p>
    <w:p w14:paraId="183DECE8" w14:textId="77777777" w:rsidR="00383CBD" w:rsidRPr="002D1184" w:rsidRDefault="00F76981">
      <w:pPr>
        <w:numPr>
          <w:ilvl w:val="1"/>
          <w:numId w:val="2"/>
        </w:numPr>
        <w:suppressAutoHyphens/>
        <w:ind w:left="0" w:firstLine="0"/>
        <w:jc w:val="center"/>
        <w:rPr>
          <w:b/>
          <w:bCs/>
          <w:sz w:val="28"/>
          <w:szCs w:val="28"/>
        </w:rPr>
      </w:pPr>
      <w:r w:rsidRPr="002D1184">
        <w:rPr>
          <w:b/>
          <w:bCs/>
          <w:sz w:val="28"/>
          <w:szCs w:val="28"/>
        </w:rPr>
        <w:t>Структурно-логічна схема ОП</w:t>
      </w:r>
      <w:r w:rsidR="002F7FF4">
        <w:rPr>
          <w:b/>
          <w:bCs/>
          <w:sz w:val="28"/>
          <w:szCs w:val="28"/>
        </w:rPr>
        <w:t>П</w:t>
      </w:r>
    </w:p>
    <w:p w14:paraId="1AB62D9E" w14:textId="77777777" w:rsidR="00383CBD" w:rsidRPr="002D1184" w:rsidRDefault="00383CBD">
      <w:pPr>
        <w:suppressAutoHyphens/>
        <w:rPr>
          <w:b/>
          <w:bCs/>
          <w:sz w:val="28"/>
          <w:szCs w:val="28"/>
        </w:rPr>
      </w:pPr>
    </w:p>
    <w:tbl>
      <w:tblPr>
        <w:tblW w:w="5231" w:type="pct"/>
        <w:tblInd w:w="-176" w:type="dxa"/>
        <w:tblLayout w:type="fixed"/>
        <w:tblLook w:val="04A0" w:firstRow="1" w:lastRow="0" w:firstColumn="1" w:lastColumn="0" w:noHBand="0" w:noVBand="1"/>
      </w:tblPr>
      <w:tblGrid>
        <w:gridCol w:w="1118"/>
        <w:gridCol w:w="4671"/>
        <w:gridCol w:w="1081"/>
        <w:gridCol w:w="1016"/>
        <w:gridCol w:w="12"/>
        <w:gridCol w:w="1332"/>
        <w:gridCol w:w="833"/>
      </w:tblGrid>
      <w:tr w:rsidR="00383CBD" w:rsidRPr="002D1184" w14:paraId="60D02986" w14:textId="77777777" w:rsidTr="00FA43F1">
        <w:trPr>
          <w:trHeight w:val="315"/>
        </w:trPr>
        <w:tc>
          <w:tcPr>
            <w:tcW w:w="555" w:type="pct"/>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5A00B5C0" w14:textId="77777777" w:rsidR="00383CBD" w:rsidRPr="002D1184" w:rsidRDefault="00F76981">
            <w:pPr>
              <w:jc w:val="center"/>
              <w:rPr>
                <w:b/>
                <w:bCs/>
                <w:color w:val="000000"/>
              </w:rPr>
            </w:pPr>
            <w:r w:rsidRPr="002D1184">
              <w:rPr>
                <w:b/>
                <w:bCs/>
                <w:color w:val="000000"/>
              </w:rPr>
              <w:t>Код н/д</w:t>
            </w:r>
          </w:p>
        </w:tc>
        <w:tc>
          <w:tcPr>
            <w:tcW w:w="2321" w:type="pct"/>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68497F28" w14:textId="77777777" w:rsidR="00383CBD" w:rsidRPr="002D1184" w:rsidRDefault="00F76981">
            <w:pPr>
              <w:jc w:val="center"/>
              <w:rPr>
                <w:b/>
                <w:bCs/>
                <w:color w:val="000000"/>
              </w:rPr>
            </w:pPr>
            <w:r w:rsidRPr="002D1184">
              <w:rPr>
                <w:b/>
                <w:bCs/>
                <w:color w:val="000000"/>
              </w:rPr>
              <w:t xml:space="preserve">Компоненти освітньої програми </w:t>
            </w:r>
            <w:r w:rsidRPr="002D1184">
              <w:rPr>
                <w:b/>
                <w:bCs/>
                <w:color w:val="000000"/>
              </w:rPr>
              <w:br/>
              <w:t xml:space="preserve">(навчальні дисципліни, курсові </w:t>
            </w:r>
            <w:proofErr w:type="spellStart"/>
            <w:r w:rsidRPr="002D1184">
              <w:rPr>
                <w:b/>
                <w:bCs/>
                <w:color w:val="000000"/>
              </w:rPr>
              <w:t>проєкти</w:t>
            </w:r>
            <w:proofErr w:type="spellEnd"/>
            <w:r w:rsidRPr="002D1184">
              <w:rPr>
                <w:b/>
                <w:bCs/>
                <w:color w:val="000000"/>
              </w:rPr>
              <w:t xml:space="preserve"> (роботи), практики, кваліфікаційна робота)</w:t>
            </w:r>
          </w:p>
        </w:tc>
        <w:tc>
          <w:tcPr>
            <w:tcW w:w="1042" w:type="pct"/>
            <w:gridSpan w:val="2"/>
            <w:tcBorders>
              <w:top w:val="single" w:sz="8" w:space="0" w:color="auto"/>
              <w:left w:val="nil"/>
              <w:bottom w:val="single" w:sz="4" w:space="0" w:color="auto"/>
              <w:right w:val="single" w:sz="4" w:space="0" w:color="auto"/>
            </w:tcBorders>
            <w:shd w:val="clear" w:color="auto" w:fill="auto"/>
            <w:vAlign w:val="bottom"/>
          </w:tcPr>
          <w:p w14:paraId="66A01DC3" w14:textId="77777777" w:rsidR="00383CBD" w:rsidRPr="002D1184" w:rsidRDefault="00F76981">
            <w:pPr>
              <w:jc w:val="center"/>
              <w:rPr>
                <w:b/>
                <w:bCs/>
                <w:color w:val="000000"/>
              </w:rPr>
            </w:pPr>
            <w:r w:rsidRPr="002D1184">
              <w:rPr>
                <w:b/>
                <w:bCs/>
                <w:color w:val="000000"/>
              </w:rPr>
              <w:t>Обсяг</w:t>
            </w:r>
          </w:p>
        </w:tc>
        <w:tc>
          <w:tcPr>
            <w:tcW w:w="668" w:type="pct"/>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7A2A1D3" w14:textId="77777777" w:rsidR="00383CBD" w:rsidRPr="002D1184" w:rsidRDefault="00F76981">
            <w:pPr>
              <w:jc w:val="center"/>
              <w:rPr>
                <w:b/>
                <w:bCs/>
                <w:color w:val="000000"/>
              </w:rPr>
            </w:pPr>
            <w:r w:rsidRPr="002D1184">
              <w:rPr>
                <w:b/>
                <w:bCs/>
                <w:color w:val="000000"/>
              </w:rPr>
              <w:t>Форма</w:t>
            </w:r>
            <w:r w:rsidRPr="002D1184">
              <w:rPr>
                <w:b/>
                <w:bCs/>
                <w:color w:val="000000"/>
              </w:rPr>
              <w:br/>
            </w:r>
            <w:proofErr w:type="spellStart"/>
            <w:r w:rsidRPr="002D1184">
              <w:rPr>
                <w:b/>
                <w:bCs/>
                <w:color w:val="000000"/>
              </w:rPr>
              <w:t>підсумк</w:t>
            </w:r>
            <w:proofErr w:type="spellEnd"/>
            <w:r w:rsidRPr="002D1184">
              <w:rPr>
                <w:b/>
                <w:bCs/>
                <w:color w:val="000000"/>
              </w:rPr>
              <w:t>. контролю</w:t>
            </w:r>
          </w:p>
        </w:tc>
        <w:tc>
          <w:tcPr>
            <w:tcW w:w="415" w:type="pct"/>
            <w:vMerge w:val="restart"/>
            <w:tcBorders>
              <w:top w:val="single" w:sz="8" w:space="0" w:color="auto"/>
              <w:left w:val="single" w:sz="4" w:space="0" w:color="auto"/>
              <w:bottom w:val="single" w:sz="8" w:space="0" w:color="000000"/>
              <w:right w:val="single" w:sz="8" w:space="0" w:color="auto"/>
            </w:tcBorders>
            <w:shd w:val="clear" w:color="auto" w:fill="auto"/>
            <w:noWrap/>
            <w:textDirection w:val="btLr"/>
            <w:vAlign w:val="center"/>
          </w:tcPr>
          <w:p w14:paraId="2526E948" w14:textId="77777777" w:rsidR="00383CBD" w:rsidRPr="002D1184" w:rsidRDefault="00F76981">
            <w:pPr>
              <w:jc w:val="center"/>
              <w:rPr>
                <w:b/>
                <w:bCs/>
              </w:rPr>
            </w:pPr>
            <w:r w:rsidRPr="002D1184">
              <w:rPr>
                <w:b/>
                <w:bCs/>
              </w:rPr>
              <w:t>Семестри</w:t>
            </w:r>
          </w:p>
        </w:tc>
      </w:tr>
      <w:tr w:rsidR="00383CBD" w:rsidRPr="002D1184" w14:paraId="4255279F" w14:textId="77777777" w:rsidTr="00FA43F1">
        <w:trPr>
          <w:trHeight w:val="975"/>
        </w:trPr>
        <w:tc>
          <w:tcPr>
            <w:tcW w:w="555" w:type="pct"/>
            <w:vMerge/>
            <w:tcBorders>
              <w:top w:val="single" w:sz="8" w:space="0" w:color="auto"/>
              <w:left w:val="single" w:sz="8" w:space="0" w:color="auto"/>
              <w:bottom w:val="single" w:sz="8" w:space="0" w:color="000000"/>
              <w:right w:val="single" w:sz="4" w:space="0" w:color="auto"/>
            </w:tcBorders>
            <w:vAlign w:val="center"/>
          </w:tcPr>
          <w:p w14:paraId="2CD5E6A0" w14:textId="77777777" w:rsidR="00383CBD" w:rsidRPr="002D1184" w:rsidRDefault="00383CBD">
            <w:pPr>
              <w:rPr>
                <w:b/>
                <w:bCs/>
                <w:color w:val="000000"/>
              </w:rPr>
            </w:pPr>
          </w:p>
        </w:tc>
        <w:tc>
          <w:tcPr>
            <w:tcW w:w="2321" w:type="pct"/>
            <w:vMerge/>
            <w:tcBorders>
              <w:top w:val="single" w:sz="8" w:space="0" w:color="auto"/>
              <w:left w:val="single" w:sz="4" w:space="0" w:color="auto"/>
              <w:bottom w:val="single" w:sz="8" w:space="0" w:color="000000"/>
              <w:right w:val="single" w:sz="4" w:space="0" w:color="auto"/>
            </w:tcBorders>
            <w:vAlign w:val="center"/>
          </w:tcPr>
          <w:p w14:paraId="24FD6603" w14:textId="77777777" w:rsidR="00383CBD" w:rsidRPr="002D1184" w:rsidRDefault="00383CBD">
            <w:pPr>
              <w:rPr>
                <w:b/>
                <w:bCs/>
                <w:color w:val="000000"/>
              </w:rPr>
            </w:pPr>
          </w:p>
        </w:tc>
        <w:tc>
          <w:tcPr>
            <w:tcW w:w="537" w:type="pct"/>
            <w:tcBorders>
              <w:top w:val="nil"/>
              <w:left w:val="nil"/>
              <w:bottom w:val="single" w:sz="8" w:space="0" w:color="auto"/>
              <w:right w:val="single" w:sz="4" w:space="0" w:color="auto"/>
            </w:tcBorders>
            <w:shd w:val="clear" w:color="auto" w:fill="auto"/>
            <w:vAlign w:val="center"/>
          </w:tcPr>
          <w:p w14:paraId="283F4B6C" w14:textId="0E5A41B4" w:rsidR="00383CBD" w:rsidRPr="002D1184" w:rsidRDefault="00F76981" w:rsidP="00ED4FE3">
            <w:pPr>
              <w:ind w:right="-75"/>
              <w:jc w:val="center"/>
              <w:rPr>
                <w:b/>
                <w:bCs/>
                <w:color w:val="000000"/>
              </w:rPr>
            </w:pPr>
            <w:r w:rsidRPr="002D1184">
              <w:rPr>
                <w:b/>
                <w:bCs/>
                <w:color w:val="000000"/>
              </w:rPr>
              <w:t>кредити ECTS</w:t>
            </w:r>
          </w:p>
        </w:tc>
        <w:tc>
          <w:tcPr>
            <w:tcW w:w="505" w:type="pct"/>
            <w:tcBorders>
              <w:top w:val="nil"/>
              <w:left w:val="nil"/>
              <w:bottom w:val="single" w:sz="8" w:space="0" w:color="auto"/>
              <w:right w:val="single" w:sz="4" w:space="0" w:color="auto"/>
            </w:tcBorders>
            <w:shd w:val="clear" w:color="auto" w:fill="auto"/>
            <w:vAlign w:val="center"/>
          </w:tcPr>
          <w:p w14:paraId="1F3D28E8" w14:textId="77777777" w:rsidR="00383CBD" w:rsidRPr="002D1184" w:rsidRDefault="00F76981">
            <w:pPr>
              <w:ind w:left="-46" w:right="-121"/>
              <w:jc w:val="center"/>
              <w:rPr>
                <w:b/>
                <w:bCs/>
                <w:color w:val="000000"/>
              </w:rPr>
            </w:pPr>
            <w:proofErr w:type="spellStart"/>
            <w:r w:rsidRPr="002D1184">
              <w:rPr>
                <w:b/>
                <w:bCs/>
                <w:color w:val="000000"/>
              </w:rPr>
              <w:t>академ</w:t>
            </w:r>
            <w:proofErr w:type="spellEnd"/>
            <w:r w:rsidRPr="002D1184">
              <w:rPr>
                <w:b/>
                <w:bCs/>
                <w:color w:val="000000"/>
              </w:rPr>
              <w:t>. години</w:t>
            </w:r>
          </w:p>
        </w:tc>
        <w:tc>
          <w:tcPr>
            <w:tcW w:w="668" w:type="pct"/>
            <w:gridSpan w:val="2"/>
            <w:vMerge/>
            <w:tcBorders>
              <w:top w:val="single" w:sz="8" w:space="0" w:color="auto"/>
              <w:left w:val="single" w:sz="4" w:space="0" w:color="auto"/>
              <w:bottom w:val="single" w:sz="8" w:space="0" w:color="000000"/>
              <w:right w:val="single" w:sz="4" w:space="0" w:color="auto"/>
            </w:tcBorders>
            <w:vAlign w:val="center"/>
          </w:tcPr>
          <w:p w14:paraId="08570861" w14:textId="77777777" w:rsidR="00383CBD" w:rsidRPr="002D1184" w:rsidRDefault="00383CBD">
            <w:pPr>
              <w:rPr>
                <w:b/>
                <w:bCs/>
                <w:color w:val="000000"/>
              </w:rPr>
            </w:pPr>
          </w:p>
        </w:tc>
        <w:tc>
          <w:tcPr>
            <w:tcW w:w="415" w:type="pct"/>
            <w:vMerge/>
            <w:tcBorders>
              <w:top w:val="single" w:sz="8" w:space="0" w:color="auto"/>
              <w:left w:val="single" w:sz="4" w:space="0" w:color="auto"/>
              <w:bottom w:val="single" w:sz="8" w:space="0" w:color="000000"/>
              <w:right w:val="single" w:sz="8" w:space="0" w:color="auto"/>
            </w:tcBorders>
            <w:vAlign w:val="center"/>
          </w:tcPr>
          <w:p w14:paraId="0DE91848" w14:textId="77777777" w:rsidR="00383CBD" w:rsidRPr="002D1184" w:rsidRDefault="00383CBD">
            <w:pPr>
              <w:rPr>
                <w:b/>
                <w:bCs/>
              </w:rPr>
            </w:pPr>
          </w:p>
        </w:tc>
      </w:tr>
      <w:tr w:rsidR="00383CBD" w:rsidRPr="002D1184" w14:paraId="08539148" w14:textId="77777777" w:rsidTr="00FA43F1">
        <w:trPr>
          <w:trHeight w:val="375"/>
        </w:trPr>
        <w:tc>
          <w:tcPr>
            <w:tcW w:w="555" w:type="pct"/>
            <w:tcBorders>
              <w:top w:val="nil"/>
              <w:left w:val="single" w:sz="8" w:space="0" w:color="auto"/>
              <w:bottom w:val="single" w:sz="4" w:space="0" w:color="auto"/>
              <w:right w:val="single" w:sz="4" w:space="0" w:color="auto"/>
            </w:tcBorders>
            <w:shd w:val="clear" w:color="auto" w:fill="auto"/>
            <w:vAlign w:val="center"/>
          </w:tcPr>
          <w:p w14:paraId="57DDD1B5" w14:textId="77777777" w:rsidR="00383CBD" w:rsidRPr="002D1184" w:rsidRDefault="00F76981">
            <w:pPr>
              <w:jc w:val="center"/>
              <w:rPr>
                <w:b/>
                <w:bCs/>
                <w:color w:val="000000"/>
              </w:rPr>
            </w:pPr>
            <w:r w:rsidRPr="002D1184">
              <w:rPr>
                <w:b/>
                <w:bCs/>
                <w:color w:val="000000"/>
              </w:rPr>
              <w:t>1</w:t>
            </w:r>
          </w:p>
        </w:tc>
        <w:tc>
          <w:tcPr>
            <w:tcW w:w="2321" w:type="pct"/>
            <w:tcBorders>
              <w:top w:val="nil"/>
              <w:left w:val="nil"/>
              <w:bottom w:val="single" w:sz="4" w:space="0" w:color="auto"/>
              <w:right w:val="single" w:sz="4" w:space="0" w:color="auto"/>
            </w:tcBorders>
            <w:shd w:val="clear" w:color="auto" w:fill="auto"/>
            <w:vAlign w:val="center"/>
          </w:tcPr>
          <w:p w14:paraId="73C2E983" w14:textId="77777777" w:rsidR="00383CBD" w:rsidRPr="002D1184" w:rsidRDefault="00F76981">
            <w:pPr>
              <w:jc w:val="center"/>
              <w:rPr>
                <w:b/>
                <w:bCs/>
                <w:color w:val="000000"/>
              </w:rPr>
            </w:pPr>
            <w:r w:rsidRPr="002D1184">
              <w:rPr>
                <w:b/>
                <w:bCs/>
                <w:color w:val="000000"/>
              </w:rPr>
              <w:t>2</w:t>
            </w:r>
          </w:p>
        </w:tc>
        <w:tc>
          <w:tcPr>
            <w:tcW w:w="537" w:type="pct"/>
            <w:tcBorders>
              <w:top w:val="nil"/>
              <w:left w:val="nil"/>
              <w:bottom w:val="single" w:sz="4" w:space="0" w:color="auto"/>
              <w:right w:val="single" w:sz="4" w:space="0" w:color="auto"/>
            </w:tcBorders>
            <w:shd w:val="clear" w:color="auto" w:fill="auto"/>
            <w:vAlign w:val="center"/>
          </w:tcPr>
          <w:p w14:paraId="178541DA" w14:textId="77777777" w:rsidR="00383CBD" w:rsidRPr="002D1184" w:rsidRDefault="00F76981">
            <w:pPr>
              <w:jc w:val="center"/>
              <w:rPr>
                <w:b/>
                <w:bCs/>
                <w:color w:val="000000"/>
              </w:rPr>
            </w:pPr>
            <w:r w:rsidRPr="002D1184">
              <w:rPr>
                <w:b/>
                <w:bCs/>
                <w:color w:val="000000"/>
              </w:rPr>
              <w:t>3</w:t>
            </w:r>
          </w:p>
        </w:tc>
        <w:tc>
          <w:tcPr>
            <w:tcW w:w="505" w:type="pct"/>
            <w:tcBorders>
              <w:top w:val="nil"/>
              <w:left w:val="nil"/>
              <w:bottom w:val="single" w:sz="4" w:space="0" w:color="auto"/>
              <w:right w:val="single" w:sz="4" w:space="0" w:color="auto"/>
            </w:tcBorders>
            <w:shd w:val="clear" w:color="auto" w:fill="auto"/>
            <w:vAlign w:val="center"/>
          </w:tcPr>
          <w:p w14:paraId="6E3BF407" w14:textId="77777777" w:rsidR="00383CBD" w:rsidRPr="002D1184" w:rsidRDefault="00F76981">
            <w:pPr>
              <w:jc w:val="center"/>
              <w:rPr>
                <w:b/>
                <w:bCs/>
                <w:color w:val="000000"/>
              </w:rPr>
            </w:pPr>
            <w:r w:rsidRPr="002D1184">
              <w:rPr>
                <w:b/>
                <w:bCs/>
                <w:color w:val="000000"/>
              </w:rPr>
              <w:t>4</w:t>
            </w:r>
          </w:p>
        </w:tc>
        <w:tc>
          <w:tcPr>
            <w:tcW w:w="668" w:type="pct"/>
            <w:gridSpan w:val="2"/>
            <w:tcBorders>
              <w:top w:val="nil"/>
              <w:left w:val="nil"/>
              <w:bottom w:val="single" w:sz="4" w:space="0" w:color="auto"/>
              <w:right w:val="single" w:sz="4" w:space="0" w:color="auto"/>
            </w:tcBorders>
            <w:shd w:val="clear" w:color="auto" w:fill="auto"/>
            <w:vAlign w:val="center"/>
          </w:tcPr>
          <w:p w14:paraId="0D0D945A" w14:textId="77777777" w:rsidR="00383CBD" w:rsidRPr="002D1184" w:rsidRDefault="00F76981">
            <w:pPr>
              <w:jc w:val="center"/>
              <w:rPr>
                <w:b/>
                <w:bCs/>
                <w:color w:val="000000"/>
              </w:rPr>
            </w:pPr>
            <w:r w:rsidRPr="002D1184">
              <w:rPr>
                <w:b/>
                <w:bCs/>
                <w:color w:val="000000"/>
              </w:rPr>
              <w:t>5</w:t>
            </w:r>
          </w:p>
        </w:tc>
        <w:tc>
          <w:tcPr>
            <w:tcW w:w="415" w:type="pct"/>
            <w:tcBorders>
              <w:top w:val="nil"/>
              <w:left w:val="nil"/>
              <w:bottom w:val="single" w:sz="4" w:space="0" w:color="auto"/>
              <w:right w:val="single" w:sz="8" w:space="0" w:color="auto"/>
            </w:tcBorders>
            <w:shd w:val="clear" w:color="auto" w:fill="auto"/>
            <w:noWrap/>
            <w:vAlign w:val="center"/>
          </w:tcPr>
          <w:p w14:paraId="5D00F212" w14:textId="77777777" w:rsidR="00383CBD" w:rsidRPr="002D1184" w:rsidRDefault="00F76981">
            <w:pPr>
              <w:jc w:val="center"/>
              <w:rPr>
                <w:b/>
                <w:bCs/>
              </w:rPr>
            </w:pPr>
            <w:r w:rsidRPr="002D1184">
              <w:rPr>
                <w:b/>
                <w:bCs/>
              </w:rPr>
              <w:t>6</w:t>
            </w:r>
          </w:p>
        </w:tc>
      </w:tr>
      <w:tr w:rsidR="00383CBD" w:rsidRPr="002D1184" w14:paraId="59DF9AC8"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08F92A7C" w14:textId="77777777" w:rsidR="00383CBD" w:rsidRPr="002D1184" w:rsidRDefault="00F76981">
            <w:pPr>
              <w:jc w:val="center"/>
              <w:rPr>
                <w:b/>
                <w:bCs/>
                <w:color w:val="000000"/>
              </w:rPr>
            </w:pPr>
            <w:r w:rsidRPr="002D1184">
              <w:rPr>
                <w:b/>
                <w:bCs/>
                <w:color w:val="000000"/>
              </w:rPr>
              <w:t>І. ЦИКЛ ЗАГАЛЬНОЇ ПІДГОТОВКИ</w:t>
            </w:r>
          </w:p>
        </w:tc>
      </w:tr>
      <w:tr w:rsidR="00383CBD" w:rsidRPr="002D1184" w14:paraId="6147005B" w14:textId="77777777">
        <w:trPr>
          <w:trHeight w:val="40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241CC49" w14:textId="77777777" w:rsidR="00383CBD" w:rsidRPr="005B0B13" w:rsidRDefault="00F76981">
            <w:pPr>
              <w:jc w:val="center"/>
              <w:rPr>
                <w:b/>
                <w:bCs/>
                <w:color w:val="000000" w:themeColor="text1"/>
              </w:rPr>
            </w:pPr>
            <w:r w:rsidRPr="005B0B13">
              <w:rPr>
                <w:b/>
                <w:bCs/>
                <w:color w:val="000000" w:themeColor="text1"/>
              </w:rPr>
              <w:t>1.1. Обов’язкові навчальні дисципліни</w:t>
            </w:r>
          </w:p>
        </w:tc>
      </w:tr>
      <w:tr w:rsidR="00383CBD" w:rsidRPr="002D1184" w14:paraId="61820A51" w14:textId="77777777" w:rsidTr="00FA43F1">
        <w:trPr>
          <w:trHeight w:val="34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BE59C5D" w14:textId="77777777" w:rsidR="00383CBD" w:rsidRPr="005B0B13" w:rsidRDefault="00F76981">
            <w:pPr>
              <w:jc w:val="center"/>
              <w:rPr>
                <w:color w:val="000000" w:themeColor="text1"/>
              </w:rPr>
            </w:pPr>
            <w:r w:rsidRPr="005B0B13">
              <w:rPr>
                <w:color w:val="000000" w:themeColor="text1"/>
              </w:rPr>
              <w:t>ОК 1.1</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32AC9EE9" w14:textId="77777777" w:rsidR="00383CBD" w:rsidRPr="005B0B13" w:rsidRDefault="00F76981">
            <w:pPr>
              <w:rPr>
                <w:color w:val="000000" w:themeColor="text1"/>
              </w:rPr>
            </w:pPr>
            <w:r w:rsidRPr="005B0B13">
              <w:rPr>
                <w:color w:val="000000" w:themeColor="text1"/>
              </w:rPr>
              <w:t>Україна в контексті світового розвитку</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925B1" w14:textId="77777777" w:rsidR="00383CBD" w:rsidRPr="005B0B13" w:rsidRDefault="00F76981">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07B0FF" w14:textId="77777777" w:rsidR="00383CBD" w:rsidRPr="005B0B13" w:rsidRDefault="00F76981">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1DFB3A" w14:textId="77777777" w:rsidR="00383CBD" w:rsidRPr="009D1291" w:rsidRDefault="00F76981">
            <w:pPr>
              <w:jc w:val="center"/>
              <w:rPr>
                <w:bCs/>
                <w:color w:val="000000" w:themeColor="text1"/>
              </w:rPr>
            </w:pPr>
            <w:r w:rsidRPr="009D1291">
              <w:rPr>
                <w:bCs/>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BE30C" w14:textId="77777777" w:rsidR="00383CBD" w:rsidRPr="006429F8" w:rsidRDefault="00F76981">
            <w:pPr>
              <w:jc w:val="center"/>
              <w:rPr>
                <w:bCs/>
                <w:color w:val="000000" w:themeColor="text1"/>
              </w:rPr>
            </w:pPr>
            <w:r w:rsidRPr="006429F8">
              <w:rPr>
                <w:bCs/>
                <w:color w:val="000000" w:themeColor="text1"/>
              </w:rPr>
              <w:t>2</w:t>
            </w:r>
          </w:p>
        </w:tc>
      </w:tr>
      <w:tr w:rsidR="00383CBD" w:rsidRPr="002D1184" w14:paraId="61B116F7" w14:textId="77777777" w:rsidTr="00FA43F1">
        <w:trPr>
          <w:trHeight w:val="619"/>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4D29FCA" w14:textId="77777777" w:rsidR="00383CBD" w:rsidRPr="005B0B13" w:rsidRDefault="00F76981">
            <w:pPr>
              <w:jc w:val="center"/>
              <w:rPr>
                <w:color w:val="000000" w:themeColor="text1"/>
              </w:rPr>
            </w:pPr>
            <w:r w:rsidRPr="005B0B13">
              <w:rPr>
                <w:color w:val="000000" w:themeColor="text1"/>
              </w:rPr>
              <w:t>ОК 1.2</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2F48E479" w14:textId="77777777" w:rsidR="00383CBD" w:rsidRPr="005B0B13" w:rsidRDefault="00F76981">
            <w:pPr>
              <w:rPr>
                <w:color w:val="000000" w:themeColor="text1"/>
              </w:rPr>
            </w:pPr>
            <w:r w:rsidRPr="005B0B13">
              <w:rPr>
                <w:color w:val="000000" w:themeColor="text1"/>
              </w:rPr>
              <w:t>Українська мова (за професійним спрямуванням)</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1B280" w14:textId="77777777" w:rsidR="00383CBD" w:rsidRPr="005B0B13" w:rsidRDefault="00F76981">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6D9A95A" w14:textId="77777777" w:rsidR="00383CBD" w:rsidRPr="005B0B13" w:rsidRDefault="00F76981">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4294CC" w14:textId="77777777" w:rsidR="00383CBD" w:rsidRPr="005B0B13" w:rsidRDefault="00F76981">
            <w:pPr>
              <w:jc w:val="center"/>
              <w:rPr>
                <w:color w:val="000000" w:themeColor="text1"/>
              </w:rPr>
            </w:pPr>
            <w:proofErr w:type="spellStart"/>
            <w:r w:rsidRPr="005B0B13">
              <w:rPr>
                <w:color w:val="000000" w:themeColor="text1"/>
              </w:rPr>
              <w:t>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32B4E" w14:textId="77777777" w:rsidR="00383CBD" w:rsidRPr="005B0B13" w:rsidRDefault="00F76981">
            <w:pPr>
              <w:jc w:val="center"/>
              <w:rPr>
                <w:color w:val="000000" w:themeColor="text1"/>
              </w:rPr>
            </w:pPr>
            <w:r w:rsidRPr="005B0B13">
              <w:rPr>
                <w:color w:val="000000" w:themeColor="text1"/>
              </w:rPr>
              <w:t>1,2</w:t>
            </w:r>
          </w:p>
        </w:tc>
      </w:tr>
      <w:tr w:rsidR="00383CBD" w:rsidRPr="002D1184" w14:paraId="14CC4CC9" w14:textId="77777777" w:rsidTr="00FA43F1">
        <w:trPr>
          <w:trHeight w:val="60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1CAF472" w14:textId="77777777" w:rsidR="00383CBD" w:rsidRPr="005B0B13" w:rsidRDefault="00F76981">
            <w:pPr>
              <w:jc w:val="center"/>
              <w:rPr>
                <w:color w:val="000000" w:themeColor="text1"/>
              </w:rPr>
            </w:pPr>
            <w:r w:rsidRPr="005B0B13">
              <w:rPr>
                <w:color w:val="000000" w:themeColor="text1"/>
              </w:rPr>
              <w:t>ОК 1.3</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421096C6" w14:textId="2C60E64E" w:rsidR="00383CBD" w:rsidRPr="005B0B13" w:rsidRDefault="00ED4FE3">
            <w:pPr>
              <w:rPr>
                <w:color w:val="000000" w:themeColor="text1"/>
              </w:rPr>
            </w:pPr>
            <w:r>
              <w:rPr>
                <w:color w:val="000000" w:themeColor="text1"/>
              </w:rPr>
              <w:t>Фізична культур</w:t>
            </w:r>
            <w:r w:rsidRPr="00ED4FE3">
              <w:rPr>
                <w:color w:val="000000" w:themeColor="text1"/>
                <w:highlight w:val="yellow"/>
              </w:rPr>
              <w:t>а</w:t>
            </w:r>
            <w:r w:rsidR="009D1291" w:rsidRPr="00ED4FE3">
              <w:rPr>
                <w:color w:val="000000" w:themeColor="text1"/>
                <w:highlight w:val="yellow"/>
              </w:rPr>
              <w:t xml:space="preserve"> </w:t>
            </w:r>
            <w:r w:rsidRPr="00ED4FE3">
              <w:rPr>
                <w:color w:val="000000" w:themeColor="text1"/>
                <w:highlight w:val="yellow"/>
              </w:rPr>
              <w:t>(</w:t>
            </w:r>
            <w:r w:rsidR="00F76981" w:rsidRPr="005B0B13">
              <w:rPr>
                <w:color w:val="000000" w:themeColor="text1"/>
              </w:rPr>
              <w:t>Фізичне виховання. Основи здорового способу життя</w:t>
            </w:r>
            <w:r w:rsidR="009D1291">
              <w:rPr>
                <w:color w:val="000000" w:themeColor="text1"/>
              </w:rPr>
              <w:t xml:space="preserve">. </w:t>
            </w:r>
            <w:r w:rsidR="009D1291" w:rsidRPr="008041D8">
              <w:t xml:space="preserve">Психологія стресу і </w:t>
            </w:r>
            <w:proofErr w:type="spellStart"/>
            <w:r w:rsidR="009D1291" w:rsidRPr="008041D8">
              <w:t>стресостійкості</w:t>
            </w:r>
            <w:proofErr w:type="spellEnd"/>
            <w:r w:rsidR="009D1291" w:rsidRPr="008041D8">
              <w:t xml:space="preserve"> особистості</w:t>
            </w:r>
            <w:r w:rsidRPr="00ED4FE3">
              <w:rPr>
                <w:highlight w:val="yellow"/>
              </w:rPr>
              <w:t>)</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51036" w14:textId="73D78C5A" w:rsidR="00383CBD" w:rsidRPr="005B0B13" w:rsidRDefault="00A56C5D">
            <w:pPr>
              <w:jc w:val="center"/>
              <w:rPr>
                <w:b/>
                <w:bCs/>
                <w:color w:val="000000" w:themeColor="text1"/>
              </w:rPr>
            </w:pPr>
            <w:r>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FB98C5" w14:textId="31179F59" w:rsidR="00383CBD" w:rsidRPr="005B0B13" w:rsidRDefault="00A56C5D">
            <w:pPr>
              <w:jc w:val="center"/>
              <w:rPr>
                <w:color w:val="000000" w:themeColor="text1"/>
              </w:rPr>
            </w:pPr>
            <w:r>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209D67" w14:textId="77777777" w:rsidR="00383CBD" w:rsidRPr="005B0B13" w:rsidRDefault="00F76981">
            <w:pPr>
              <w:jc w:val="center"/>
              <w:rPr>
                <w:color w:val="000000" w:themeColor="text1"/>
              </w:rPr>
            </w:pPr>
            <w:proofErr w:type="spellStart"/>
            <w:r w:rsidRPr="005B0B13">
              <w:rPr>
                <w:color w:val="000000" w:themeColor="text1"/>
              </w:rPr>
              <w:t>з,з</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3381C" w14:textId="77777777" w:rsidR="00383CBD" w:rsidRPr="005B0B13" w:rsidRDefault="00F76981">
            <w:pPr>
              <w:jc w:val="center"/>
              <w:rPr>
                <w:color w:val="000000" w:themeColor="text1"/>
              </w:rPr>
            </w:pPr>
            <w:r w:rsidRPr="005B0B13">
              <w:rPr>
                <w:color w:val="000000" w:themeColor="text1"/>
              </w:rPr>
              <w:t>1,2</w:t>
            </w:r>
          </w:p>
        </w:tc>
      </w:tr>
      <w:tr w:rsidR="00383CBD" w:rsidRPr="002D1184" w14:paraId="41DDEF14"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CAA80D9" w14:textId="77777777" w:rsidR="00383CBD" w:rsidRPr="005B0B13" w:rsidRDefault="00F76981">
            <w:pPr>
              <w:jc w:val="center"/>
              <w:rPr>
                <w:color w:val="000000" w:themeColor="text1"/>
              </w:rPr>
            </w:pPr>
            <w:r w:rsidRPr="005B0B13">
              <w:rPr>
                <w:color w:val="000000" w:themeColor="text1"/>
              </w:rPr>
              <w:t>ОК 1.4</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341E1020" w14:textId="77777777" w:rsidR="00383CBD" w:rsidRPr="005B0B13" w:rsidRDefault="00F76981">
            <w:pPr>
              <w:rPr>
                <w:color w:val="000000" w:themeColor="text1"/>
              </w:rPr>
            </w:pPr>
            <w:r w:rsidRPr="005B0B13">
              <w:rPr>
                <w:color w:val="000000" w:themeColor="text1"/>
              </w:rPr>
              <w:t>Інформаційні технології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D68E1" w14:textId="528CCCBF" w:rsidR="00383CBD" w:rsidRPr="005B0B13" w:rsidRDefault="00A56C5D">
            <w:pPr>
              <w:jc w:val="center"/>
              <w:rPr>
                <w:b/>
                <w:bCs/>
                <w:color w:val="000000" w:themeColor="text1"/>
              </w:rPr>
            </w:pPr>
            <w:r>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A8D3DA2" w14:textId="18004D03" w:rsidR="00383CBD" w:rsidRPr="005B0B13" w:rsidRDefault="00F76981" w:rsidP="00683933">
            <w:pPr>
              <w:jc w:val="center"/>
              <w:rPr>
                <w:color w:val="000000" w:themeColor="text1"/>
              </w:rPr>
            </w:pPr>
            <w:r w:rsidRPr="005B0B13">
              <w:rPr>
                <w:color w:val="000000" w:themeColor="text1"/>
              </w:rPr>
              <w:t>1</w:t>
            </w:r>
            <w:r w:rsidR="00A56C5D">
              <w:rPr>
                <w:color w:val="000000" w:themeColor="text1"/>
              </w:rPr>
              <w:t>2</w:t>
            </w:r>
            <w:r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8224AE" w14:textId="77777777" w:rsidR="00383CBD" w:rsidRPr="005B0B13" w:rsidRDefault="00F76981">
            <w:pPr>
              <w:jc w:val="center"/>
              <w:rPr>
                <w:color w:val="000000" w:themeColor="text1"/>
              </w:rPr>
            </w:pPr>
            <w:proofErr w:type="spellStart"/>
            <w:r w:rsidRPr="005B0B13">
              <w:rPr>
                <w:color w:val="000000" w:themeColor="text1"/>
              </w:rPr>
              <w:t>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5EB3B" w14:textId="77777777" w:rsidR="00383CBD" w:rsidRPr="005B0B13" w:rsidRDefault="00F76981">
            <w:pPr>
              <w:jc w:val="center"/>
              <w:rPr>
                <w:color w:val="000000" w:themeColor="text1"/>
              </w:rPr>
            </w:pPr>
            <w:r w:rsidRPr="005B0B13">
              <w:rPr>
                <w:color w:val="000000" w:themeColor="text1"/>
              </w:rPr>
              <w:t>1,2</w:t>
            </w:r>
          </w:p>
        </w:tc>
      </w:tr>
      <w:tr w:rsidR="00383CBD" w:rsidRPr="002D1184" w14:paraId="4A4EA5F4" w14:textId="77777777" w:rsidTr="00FA43F1">
        <w:trPr>
          <w:trHeight w:val="36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A29B864" w14:textId="77777777" w:rsidR="00383CBD" w:rsidRPr="005B0B13" w:rsidRDefault="00F76981">
            <w:pPr>
              <w:jc w:val="center"/>
              <w:rPr>
                <w:color w:val="000000" w:themeColor="text1"/>
              </w:rPr>
            </w:pPr>
            <w:r w:rsidRPr="005B0B13">
              <w:rPr>
                <w:color w:val="000000" w:themeColor="text1"/>
              </w:rPr>
              <w:t>ОК 1.5</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2D93C446" w14:textId="341CD4E0" w:rsidR="00383CBD" w:rsidRPr="005B0B13" w:rsidRDefault="00F76981">
            <w:pPr>
              <w:rPr>
                <w:color w:val="000000" w:themeColor="text1"/>
              </w:rPr>
            </w:pPr>
            <w:r w:rsidRPr="005B0B13">
              <w:rPr>
                <w:color w:val="000000" w:themeColor="text1"/>
              </w:rPr>
              <w:t>Основи наукових д</w:t>
            </w:r>
            <w:r w:rsidR="005E19D9">
              <w:rPr>
                <w:color w:val="000000" w:themeColor="text1"/>
              </w:rPr>
              <w:t>осліджень та академічна доброчесність</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734B" w14:textId="77777777" w:rsidR="00383CBD" w:rsidRPr="005B0B13" w:rsidRDefault="00F76981">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29CD120" w14:textId="77777777" w:rsidR="00383CBD" w:rsidRPr="005B0B13" w:rsidRDefault="00F76981">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0F7A09" w14:textId="77777777" w:rsidR="00383CBD" w:rsidRPr="005B0B13" w:rsidRDefault="00F76981">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99B10" w14:textId="77777777" w:rsidR="00383CBD" w:rsidRPr="005B0B13" w:rsidRDefault="00F76981">
            <w:pPr>
              <w:jc w:val="center"/>
              <w:rPr>
                <w:color w:val="000000" w:themeColor="text1"/>
              </w:rPr>
            </w:pPr>
            <w:r w:rsidRPr="005B0B13">
              <w:rPr>
                <w:color w:val="000000" w:themeColor="text1"/>
              </w:rPr>
              <w:t>2</w:t>
            </w:r>
          </w:p>
        </w:tc>
      </w:tr>
      <w:tr w:rsidR="00383CBD" w:rsidRPr="002D1184" w14:paraId="72F27D30" w14:textId="77777777" w:rsidTr="00FA43F1">
        <w:trPr>
          <w:trHeight w:val="33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641661F" w14:textId="77777777" w:rsidR="00383CBD" w:rsidRPr="005B0B13" w:rsidRDefault="00F76981">
            <w:pPr>
              <w:jc w:val="center"/>
              <w:rPr>
                <w:color w:val="000000" w:themeColor="text1"/>
              </w:rPr>
            </w:pPr>
            <w:r w:rsidRPr="005B0B13">
              <w:rPr>
                <w:color w:val="000000" w:themeColor="text1"/>
              </w:rPr>
              <w:t>ОК 1.6</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5F77CFD" w14:textId="77777777" w:rsidR="00383CBD" w:rsidRPr="005B0B13" w:rsidRDefault="00F76981">
            <w:pPr>
              <w:rPr>
                <w:color w:val="000000" w:themeColor="text1"/>
              </w:rPr>
            </w:pPr>
            <w:r w:rsidRPr="005B0B13">
              <w:rPr>
                <w:color w:val="000000" w:themeColor="text1"/>
              </w:rPr>
              <w:t>Інклюзивне суспільство</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2EBED" w14:textId="77777777" w:rsidR="00383CBD" w:rsidRPr="005B0B13" w:rsidRDefault="00683933">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3A199CC" w14:textId="77777777" w:rsidR="00383CBD" w:rsidRPr="005B0B13" w:rsidRDefault="00683933">
            <w:pPr>
              <w:jc w:val="center"/>
              <w:rPr>
                <w:color w:val="000000" w:themeColor="text1"/>
              </w:rPr>
            </w:pPr>
            <w:r w:rsidRPr="005B0B13">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5F184" w14:textId="77777777" w:rsidR="00383CBD" w:rsidRPr="005B0B13" w:rsidRDefault="00F76981">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F1696" w14:textId="77777777" w:rsidR="00383CBD" w:rsidRPr="005B0B13" w:rsidRDefault="00E62F1D">
            <w:pPr>
              <w:jc w:val="center"/>
              <w:rPr>
                <w:color w:val="000000" w:themeColor="text1"/>
              </w:rPr>
            </w:pPr>
            <w:r>
              <w:rPr>
                <w:color w:val="000000" w:themeColor="text1"/>
              </w:rPr>
              <w:t>2</w:t>
            </w:r>
          </w:p>
        </w:tc>
      </w:tr>
      <w:tr w:rsidR="00383CBD" w:rsidRPr="002D1184" w14:paraId="57D32CDC" w14:textId="77777777" w:rsidTr="00FA43F1">
        <w:trPr>
          <w:trHeight w:val="60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BB98EA6" w14:textId="77777777" w:rsidR="00383CBD" w:rsidRPr="005B0B13" w:rsidRDefault="00F76981">
            <w:pPr>
              <w:jc w:val="center"/>
              <w:rPr>
                <w:color w:val="000000" w:themeColor="text1"/>
              </w:rPr>
            </w:pPr>
            <w:r w:rsidRPr="005B0B13">
              <w:rPr>
                <w:color w:val="000000" w:themeColor="text1"/>
              </w:rPr>
              <w:t>ОК 1.7</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8A26C04" w14:textId="77777777" w:rsidR="00383CBD" w:rsidRPr="005B0B13" w:rsidRDefault="00F76981">
            <w:pPr>
              <w:rPr>
                <w:color w:val="000000" w:themeColor="text1"/>
              </w:rPr>
            </w:pPr>
            <w:r w:rsidRPr="005B0B13">
              <w:rPr>
                <w:color w:val="000000" w:themeColor="text1"/>
              </w:rPr>
              <w:t>Основи навчання студентів (самоуправління навчанням)</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16BD02" w14:textId="77777777" w:rsidR="00383CBD" w:rsidRPr="005B0B13" w:rsidRDefault="00683933">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55DAA67" w14:textId="77777777" w:rsidR="00383CBD" w:rsidRPr="005B0B13" w:rsidRDefault="00683933">
            <w:pPr>
              <w:jc w:val="center"/>
              <w:rPr>
                <w:color w:val="000000" w:themeColor="text1"/>
              </w:rPr>
            </w:pPr>
            <w:r w:rsidRPr="005B0B13">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5EFF7F" w14:textId="77777777" w:rsidR="00383CBD" w:rsidRPr="005B0B13" w:rsidRDefault="00F76981">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C68F3" w14:textId="77777777" w:rsidR="00383CBD" w:rsidRPr="005B0B13" w:rsidRDefault="00F76981">
            <w:pPr>
              <w:jc w:val="center"/>
              <w:rPr>
                <w:color w:val="000000" w:themeColor="text1"/>
              </w:rPr>
            </w:pPr>
            <w:r w:rsidRPr="005B0B13">
              <w:rPr>
                <w:color w:val="000000" w:themeColor="text1"/>
              </w:rPr>
              <w:t>1</w:t>
            </w:r>
          </w:p>
        </w:tc>
      </w:tr>
      <w:tr w:rsidR="00383CBD" w:rsidRPr="002D1184" w14:paraId="1F55373B"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B6CD40E" w14:textId="77777777" w:rsidR="00383CBD" w:rsidRPr="005B0B13" w:rsidRDefault="00F76981">
            <w:pPr>
              <w:jc w:val="center"/>
              <w:rPr>
                <w:color w:val="000000" w:themeColor="text1"/>
              </w:rPr>
            </w:pPr>
            <w:r w:rsidRPr="005B0B13">
              <w:rPr>
                <w:color w:val="000000" w:themeColor="text1"/>
              </w:rPr>
              <w:t>ОК 1.8</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90FF8A5" w14:textId="77777777" w:rsidR="00383CBD" w:rsidRPr="005B0B13" w:rsidRDefault="00F76981">
            <w:pPr>
              <w:rPr>
                <w:color w:val="000000" w:themeColor="text1"/>
              </w:rPr>
            </w:pPr>
            <w:r w:rsidRPr="005B0B13">
              <w:rPr>
                <w:color w:val="000000" w:themeColor="text1"/>
              </w:rPr>
              <w:t>Іноземна мова</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2D0CB" w14:textId="77777777" w:rsidR="00383CBD" w:rsidRPr="005B0B13" w:rsidRDefault="0044222B">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0D0E983" w14:textId="77777777" w:rsidR="00383CBD" w:rsidRPr="005B0B13" w:rsidRDefault="00F76981" w:rsidP="0044222B">
            <w:pPr>
              <w:jc w:val="center"/>
              <w:rPr>
                <w:color w:val="000000" w:themeColor="text1"/>
              </w:rPr>
            </w:pPr>
            <w:r w:rsidRPr="005B0B13">
              <w:rPr>
                <w:color w:val="000000" w:themeColor="text1"/>
              </w:rPr>
              <w:t>1</w:t>
            </w:r>
            <w:r w:rsidR="0044222B" w:rsidRPr="005B0B13">
              <w:rPr>
                <w:color w:val="000000" w:themeColor="text1"/>
              </w:rPr>
              <w:t>5</w:t>
            </w:r>
            <w:r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9B4AD7" w14:textId="77777777" w:rsidR="00383CBD" w:rsidRPr="005B0B13" w:rsidRDefault="00F76981">
            <w:pPr>
              <w:jc w:val="center"/>
              <w:rPr>
                <w:color w:val="000000" w:themeColor="text1"/>
              </w:rPr>
            </w:pPr>
            <w:proofErr w:type="spellStart"/>
            <w:r w:rsidRPr="005B0B13">
              <w:rPr>
                <w:color w:val="000000" w:themeColor="text1"/>
              </w:rPr>
              <w:t>з,з,і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2E482" w14:textId="77777777" w:rsidR="00383CBD" w:rsidRPr="005B0B13" w:rsidRDefault="00F76981">
            <w:pPr>
              <w:jc w:val="center"/>
              <w:rPr>
                <w:color w:val="000000" w:themeColor="text1"/>
              </w:rPr>
            </w:pPr>
            <w:r w:rsidRPr="005B0B13">
              <w:rPr>
                <w:color w:val="000000" w:themeColor="text1"/>
              </w:rPr>
              <w:t>1,2,3</w:t>
            </w:r>
          </w:p>
        </w:tc>
      </w:tr>
      <w:tr w:rsidR="00383CBD" w:rsidRPr="002D1184" w14:paraId="5FAB7544"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3348A68" w14:textId="77777777" w:rsidR="00383CBD" w:rsidRPr="005B0B13" w:rsidRDefault="00F76981">
            <w:pPr>
              <w:jc w:val="center"/>
              <w:rPr>
                <w:color w:val="000000" w:themeColor="text1"/>
              </w:rPr>
            </w:pPr>
            <w:r w:rsidRPr="005B0B13">
              <w:rPr>
                <w:color w:val="000000" w:themeColor="text1"/>
              </w:rPr>
              <w:t>ОК 1.9</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31AE858F" w14:textId="77777777" w:rsidR="00383CBD" w:rsidRPr="005B0B13" w:rsidRDefault="00F76981">
            <w:pPr>
              <w:rPr>
                <w:color w:val="000000" w:themeColor="text1"/>
              </w:rPr>
            </w:pPr>
            <w:r w:rsidRPr="005B0B13">
              <w:rPr>
                <w:color w:val="000000" w:themeColor="text1"/>
              </w:rPr>
              <w:t>Іноземна мова (за професійним спрямуванням)</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68742" w14:textId="248BA3FE" w:rsidR="00383CBD" w:rsidRPr="005B0B13" w:rsidRDefault="005E19D9">
            <w:pPr>
              <w:jc w:val="center"/>
              <w:rPr>
                <w:b/>
                <w:bCs/>
                <w:color w:val="000000" w:themeColor="text1"/>
              </w:rPr>
            </w:pPr>
            <w:r>
              <w:rPr>
                <w:b/>
                <w:bCs/>
                <w:color w:val="000000" w:themeColor="text1"/>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FBFAD52" w14:textId="431DC720" w:rsidR="00383CBD" w:rsidRPr="005B0B13" w:rsidRDefault="005E19D9" w:rsidP="0044222B">
            <w:pPr>
              <w:jc w:val="center"/>
              <w:rPr>
                <w:color w:val="000000" w:themeColor="text1"/>
              </w:rPr>
            </w:pPr>
            <w:r>
              <w:rPr>
                <w:color w:val="000000" w:themeColor="text1"/>
              </w:rPr>
              <w:t>90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68DB10" w14:textId="7496309F" w:rsidR="00383CBD" w:rsidRPr="005B0B13" w:rsidRDefault="00F76981" w:rsidP="005E19D9">
            <w:pPr>
              <w:jc w:val="center"/>
              <w:rPr>
                <w:color w:val="000000" w:themeColor="text1"/>
              </w:rPr>
            </w:pPr>
            <w:proofErr w:type="spellStart"/>
            <w:r w:rsidRPr="005B0B13">
              <w:rPr>
                <w:color w:val="000000" w:themeColor="text1"/>
              </w:rPr>
              <w:t>з,і</w:t>
            </w:r>
            <w:proofErr w:type="spellEnd"/>
            <w:r w:rsidRPr="005B0B13">
              <w:rPr>
                <w:color w:val="000000" w:themeColor="text1"/>
              </w:rPr>
              <w:t xml:space="preserve">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B81A" w14:textId="691145C8" w:rsidR="00383CBD" w:rsidRPr="005B0B13" w:rsidRDefault="00F76981">
            <w:pPr>
              <w:jc w:val="center"/>
              <w:rPr>
                <w:color w:val="000000" w:themeColor="text1"/>
              </w:rPr>
            </w:pPr>
            <w:r w:rsidRPr="005B0B13">
              <w:rPr>
                <w:color w:val="000000" w:themeColor="text1"/>
              </w:rPr>
              <w:t>5,6</w:t>
            </w:r>
          </w:p>
        </w:tc>
      </w:tr>
      <w:tr w:rsidR="00383CBD" w:rsidRPr="002D1184" w14:paraId="5E66724E"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FBE97E8" w14:textId="77777777" w:rsidR="00383CBD" w:rsidRPr="005B0B13" w:rsidRDefault="00F76981">
            <w:pPr>
              <w:jc w:val="center"/>
              <w:rPr>
                <w:color w:val="000000" w:themeColor="text1"/>
              </w:rPr>
            </w:pPr>
            <w:r w:rsidRPr="005B0B13">
              <w:rPr>
                <w:color w:val="000000" w:themeColor="text1"/>
              </w:rPr>
              <w:t>ОК 1.10</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DD66FD4" w14:textId="77777777" w:rsidR="00383CBD" w:rsidRPr="005B0B13" w:rsidRDefault="00F76981">
            <w:pPr>
              <w:rPr>
                <w:color w:val="000000" w:themeColor="text1"/>
              </w:rPr>
            </w:pPr>
            <w:r w:rsidRPr="005B0B13">
              <w:rPr>
                <w:color w:val="000000" w:themeColor="text1"/>
              </w:rPr>
              <w:t>Іноземна мова поглибленого вивчення</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CFBF9" w14:textId="77777777" w:rsidR="00383CBD" w:rsidRPr="005B0B13" w:rsidRDefault="0044222B">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9AB3EC5" w14:textId="77777777" w:rsidR="00383CBD" w:rsidRPr="005B0B13" w:rsidRDefault="00F76981" w:rsidP="0044222B">
            <w:pPr>
              <w:jc w:val="center"/>
              <w:rPr>
                <w:color w:val="000000" w:themeColor="text1"/>
              </w:rPr>
            </w:pPr>
            <w:r w:rsidRPr="005B0B13">
              <w:rPr>
                <w:color w:val="000000" w:themeColor="text1"/>
              </w:rPr>
              <w:t>1</w:t>
            </w:r>
            <w:r w:rsidR="0044222B" w:rsidRPr="005B0B13">
              <w:rPr>
                <w:color w:val="000000" w:themeColor="text1"/>
              </w:rPr>
              <w:t>5</w:t>
            </w:r>
            <w:r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93F80F" w14:textId="77777777" w:rsidR="00383CBD" w:rsidRPr="005B0B13" w:rsidRDefault="00F76981">
            <w:pPr>
              <w:jc w:val="center"/>
              <w:rPr>
                <w:color w:val="000000" w:themeColor="text1"/>
              </w:rPr>
            </w:pPr>
            <w:proofErr w:type="spellStart"/>
            <w:r w:rsidRPr="005B0B13">
              <w:rPr>
                <w:color w:val="000000" w:themeColor="text1"/>
              </w:rPr>
              <w:t>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05840" w14:textId="77777777" w:rsidR="00383CBD" w:rsidRPr="005B0B13" w:rsidRDefault="00F76981">
            <w:pPr>
              <w:jc w:val="center"/>
              <w:rPr>
                <w:color w:val="000000" w:themeColor="text1"/>
              </w:rPr>
            </w:pPr>
            <w:r w:rsidRPr="005B0B13">
              <w:rPr>
                <w:color w:val="000000" w:themeColor="text1"/>
              </w:rPr>
              <w:t>7,8</w:t>
            </w:r>
          </w:p>
        </w:tc>
      </w:tr>
      <w:tr w:rsidR="00383CBD" w:rsidRPr="002D1184" w14:paraId="73F95B03"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B3BF946" w14:textId="77777777" w:rsidR="00383CBD" w:rsidRPr="005B0B13" w:rsidRDefault="00F76981">
            <w:pPr>
              <w:jc w:val="center"/>
              <w:rPr>
                <w:color w:val="000000" w:themeColor="text1"/>
              </w:rPr>
            </w:pPr>
            <w:r w:rsidRPr="005B0B13">
              <w:rPr>
                <w:color w:val="000000" w:themeColor="text1"/>
              </w:rPr>
              <w:t>ОК 1.11</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66D6AB39" w14:textId="77777777" w:rsidR="00383CBD" w:rsidRPr="005B0B13" w:rsidRDefault="00F76981">
            <w:pPr>
              <w:rPr>
                <w:color w:val="000000" w:themeColor="text1"/>
              </w:rPr>
            </w:pPr>
            <w:r w:rsidRPr="005B0B13">
              <w:rPr>
                <w:color w:val="000000" w:themeColor="text1"/>
              </w:rPr>
              <w:t>Філософія</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739DC5" w14:textId="77777777" w:rsidR="00383CBD" w:rsidRPr="005B0B13" w:rsidRDefault="0044222B">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2787644" w14:textId="77777777" w:rsidR="00383CBD" w:rsidRPr="005B0B13" w:rsidRDefault="0044222B">
            <w:pPr>
              <w:jc w:val="center"/>
              <w:rPr>
                <w:color w:val="000000" w:themeColor="text1"/>
              </w:rPr>
            </w:pPr>
            <w:r w:rsidRPr="005B0B13">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5DF788" w14:textId="77777777" w:rsidR="00383CBD" w:rsidRPr="005B0B13" w:rsidRDefault="00F76981">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EDD461" w14:textId="77777777" w:rsidR="00383CBD" w:rsidRPr="005B0B13" w:rsidRDefault="00F76981">
            <w:pPr>
              <w:jc w:val="center"/>
              <w:rPr>
                <w:color w:val="000000" w:themeColor="text1"/>
              </w:rPr>
            </w:pPr>
            <w:r w:rsidRPr="005B0B13">
              <w:rPr>
                <w:color w:val="000000" w:themeColor="text1"/>
              </w:rPr>
              <w:t>5</w:t>
            </w:r>
          </w:p>
        </w:tc>
      </w:tr>
      <w:tr w:rsidR="00383CBD" w:rsidRPr="002D1184" w14:paraId="25BF5056" w14:textId="77777777" w:rsidTr="00FA43F1">
        <w:trPr>
          <w:trHeight w:val="60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02570C2" w14:textId="77777777" w:rsidR="00383CBD" w:rsidRPr="005B0B13" w:rsidRDefault="00F76981">
            <w:pPr>
              <w:jc w:val="center"/>
              <w:rPr>
                <w:color w:val="000000" w:themeColor="text1"/>
              </w:rPr>
            </w:pPr>
            <w:r w:rsidRPr="005B0B13">
              <w:rPr>
                <w:color w:val="000000" w:themeColor="text1"/>
              </w:rPr>
              <w:t>ОК 1.12</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763A741" w14:textId="77777777" w:rsidR="00383CBD" w:rsidRPr="005B0B13" w:rsidRDefault="00F76981">
            <w:pPr>
              <w:rPr>
                <w:color w:val="000000" w:themeColor="text1"/>
              </w:rPr>
            </w:pPr>
            <w:r w:rsidRPr="005B0B13">
              <w:rPr>
                <w:color w:val="000000" w:themeColor="text1"/>
              </w:rPr>
              <w:t>Права людини та верховенство права в сучасних реаліях</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44E37" w14:textId="77777777" w:rsidR="00383CBD" w:rsidRPr="005B0B13" w:rsidRDefault="0044222B">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097982" w14:textId="77777777" w:rsidR="00383CBD" w:rsidRPr="005B0B13" w:rsidRDefault="0044222B">
            <w:pPr>
              <w:jc w:val="center"/>
              <w:rPr>
                <w:color w:val="000000" w:themeColor="text1"/>
              </w:rPr>
            </w:pPr>
            <w:r w:rsidRPr="005B0B13">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874ECA" w14:textId="77777777" w:rsidR="00383CBD" w:rsidRPr="005B0B13" w:rsidRDefault="00F76981">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657B3" w14:textId="77777777" w:rsidR="00383CBD" w:rsidRPr="005B0B13" w:rsidRDefault="00FF0644">
            <w:pPr>
              <w:jc w:val="center"/>
              <w:rPr>
                <w:color w:val="000000" w:themeColor="text1"/>
              </w:rPr>
            </w:pPr>
            <w:r>
              <w:rPr>
                <w:color w:val="000000" w:themeColor="text1"/>
              </w:rPr>
              <w:t>5</w:t>
            </w:r>
          </w:p>
        </w:tc>
      </w:tr>
      <w:tr w:rsidR="00383CBD" w:rsidRPr="002D1184" w14:paraId="2820C090"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779BE2C" w14:textId="77777777" w:rsidR="00383CBD" w:rsidRPr="005B0B13" w:rsidRDefault="00F76981">
            <w:pPr>
              <w:jc w:val="center"/>
              <w:rPr>
                <w:color w:val="000000" w:themeColor="text1"/>
              </w:rPr>
            </w:pPr>
            <w:r w:rsidRPr="005B0B13">
              <w:rPr>
                <w:color w:val="000000" w:themeColor="text1"/>
              </w:rPr>
              <w:t>ОК 1.13</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4816A09" w14:textId="77777777" w:rsidR="00383CBD" w:rsidRPr="005B0B13" w:rsidRDefault="00F76981">
            <w:pPr>
              <w:rPr>
                <w:color w:val="000000" w:themeColor="text1"/>
              </w:rPr>
            </w:pPr>
            <w:r w:rsidRPr="005B0B13">
              <w:rPr>
                <w:color w:val="000000" w:themeColor="text1"/>
              </w:rPr>
              <w:t>Екологія та екологічна етика</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DC320" w14:textId="77777777" w:rsidR="00383CBD" w:rsidRPr="005B0B13" w:rsidRDefault="0044222B">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7C34CAA" w14:textId="77777777" w:rsidR="00383CBD" w:rsidRPr="005B0B13" w:rsidRDefault="0044222B">
            <w:pPr>
              <w:jc w:val="center"/>
              <w:rPr>
                <w:color w:val="000000" w:themeColor="text1"/>
              </w:rPr>
            </w:pPr>
            <w:r w:rsidRPr="005B0B13">
              <w:rPr>
                <w:color w:val="000000" w:themeColor="text1"/>
              </w:rPr>
              <w:t>12</w:t>
            </w:r>
            <w:r w:rsidR="00F76981"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60C569" w14:textId="77777777" w:rsidR="00383CBD" w:rsidRPr="005B0B13" w:rsidRDefault="00F76981">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23B11" w14:textId="77777777" w:rsidR="00383CBD" w:rsidRPr="005B0B13" w:rsidRDefault="00E62F1D">
            <w:pPr>
              <w:jc w:val="center"/>
              <w:rPr>
                <w:color w:val="000000" w:themeColor="text1"/>
              </w:rPr>
            </w:pPr>
            <w:r>
              <w:rPr>
                <w:color w:val="000000" w:themeColor="text1"/>
              </w:rPr>
              <w:t>6</w:t>
            </w:r>
          </w:p>
        </w:tc>
      </w:tr>
      <w:tr w:rsidR="00FF0644" w:rsidRPr="002D1184" w14:paraId="6764E736"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B880F6F" w14:textId="77777777" w:rsidR="00FF0644" w:rsidRPr="005B0B13" w:rsidRDefault="00FF0644">
            <w:pPr>
              <w:jc w:val="center"/>
              <w:rPr>
                <w:color w:val="000000" w:themeColor="text1"/>
              </w:rPr>
            </w:pPr>
            <w:r>
              <w:rPr>
                <w:color w:val="000000" w:themeColor="text1"/>
              </w:rPr>
              <w:t>ОК 1.14</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DC4D4DC" w14:textId="77777777" w:rsidR="00FF0644" w:rsidRPr="005B0B13" w:rsidRDefault="00FF0644">
            <w:pPr>
              <w:rPr>
                <w:color w:val="000000" w:themeColor="text1"/>
              </w:rPr>
            </w:pPr>
            <w:r w:rsidRPr="00FF0644">
              <w:rPr>
                <w:color w:val="000000" w:themeColor="text1"/>
              </w:rPr>
              <w:t>Охорона праці в галузі, безпека життєдіяльності та цивільний захист</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6FD54" w14:textId="77777777" w:rsidR="00FF0644" w:rsidRPr="005B0B13" w:rsidRDefault="00FF0644">
            <w:pPr>
              <w:jc w:val="center"/>
              <w:rPr>
                <w:b/>
                <w:bCs/>
                <w:color w:val="000000" w:themeColor="text1"/>
              </w:rPr>
            </w:pPr>
            <w:r>
              <w:rPr>
                <w:b/>
                <w:bCs/>
                <w:color w:val="000000" w:themeColor="text1"/>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9D1274E" w14:textId="77777777" w:rsidR="00FF0644" w:rsidRPr="005B0B13" w:rsidRDefault="00FF0644">
            <w:pPr>
              <w:jc w:val="center"/>
              <w:rPr>
                <w:color w:val="000000" w:themeColor="text1"/>
              </w:rPr>
            </w:pPr>
            <w:r>
              <w:rPr>
                <w:color w:val="000000" w:themeColor="text1"/>
              </w:rPr>
              <w:t>90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DDA020" w14:textId="77777777" w:rsidR="00FF0644" w:rsidRPr="005B0B13" w:rsidRDefault="00FF0644">
            <w:pPr>
              <w:jc w:val="center"/>
              <w:rPr>
                <w:color w:val="000000" w:themeColor="text1"/>
              </w:rPr>
            </w:pPr>
            <w:r>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4AC5A" w14:textId="77777777" w:rsidR="00FF0644" w:rsidRDefault="00FF0644">
            <w:pPr>
              <w:jc w:val="center"/>
              <w:rPr>
                <w:color w:val="000000" w:themeColor="text1"/>
              </w:rPr>
            </w:pPr>
            <w:r>
              <w:rPr>
                <w:color w:val="000000" w:themeColor="text1"/>
              </w:rPr>
              <w:t>4</w:t>
            </w:r>
          </w:p>
        </w:tc>
      </w:tr>
      <w:tr w:rsidR="00383CBD" w:rsidRPr="002D1184" w14:paraId="6F471241" w14:textId="77777777" w:rsidTr="00FA43F1">
        <w:trPr>
          <w:trHeight w:val="390"/>
        </w:trPr>
        <w:tc>
          <w:tcPr>
            <w:tcW w:w="2875"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2506FFC0" w14:textId="77777777" w:rsidR="00383CBD" w:rsidRPr="005B0B13" w:rsidRDefault="00F76981">
            <w:pPr>
              <w:jc w:val="center"/>
              <w:rPr>
                <w:b/>
                <w:bCs/>
                <w:color w:val="000000" w:themeColor="text1"/>
              </w:rPr>
            </w:pPr>
            <w:r w:rsidRPr="005B0B13">
              <w:rPr>
                <w:b/>
                <w:bCs/>
                <w:color w:val="000000" w:themeColor="text1"/>
              </w:rPr>
              <w:t>Всього за п. 1.1</w:t>
            </w:r>
          </w:p>
        </w:tc>
        <w:tc>
          <w:tcPr>
            <w:tcW w:w="537" w:type="pct"/>
            <w:tcBorders>
              <w:top w:val="single" w:sz="4" w:space="0" w:color="auto"/>
              <w:left w:val="single" w:sz="4" w:space="0" w:color="auto"/>
              <w:bottom w:val="single" w:sz="4" w:space="0" w:color="auto"/>
              <w:right w:val="single" w:sz="4" w:space="0" w:color="auto"/>
            </w:tcBorders>
            <w:shd w:val="clear" w:color="000000" w:fill="CCECFF"/>
            <w:vAlign w:val="center"/>
          </w:tcPr>
          <w:p w14:paraId="188E2944" w14:textId="48C3DA24" w:rsidR="00383CBD" w:rsidRPr="005B0B13" w:rsidRDefault="005E19D9" w:rsidP="0044222B">
            <w:pPr>
              <w:jc w:val="center"/>
              <w:rPr>
                <w:b/>
                <w:bCs/>
                <w:color w:val="000000" w:themeColor="text1"/>
              </w:rPr>
            </w:pPr>
            <w:r>
              <w:rPr>
                <w:b/>
                <w:bCs/>
                <w:color w:val="000000" w:themeColor="text1"/>
              </w:rPr>
              <w:t>56</w:t>
            </w:r>
          </w:p>
        </w:tc>
        <w:tc>
          <w:tcPr>
            <w:tcW w:w="505" w:type="pct"/>
            <w:tcBorders>
              <w:top w:val="single" w:sz="4" w:space="0" w:color="auto"/>
              <w:left w:val="single" w:sz="4" w:space="0" w:color="auto"/>
              <w:bottom w:val="single" w:sz="4" w:space="0" w:color="auto"/>
              <w:right w:val="single" w:sz="4" w:space="0" w:color="auto"/>
            </w:tcBorders>
            <w:shd w:val="clear" w:color="000000" w:fill="CCECFF"/>
            <w:vAlign w:val="center"/>
          </w:tcPr>
          <w:p w14:paraId="20D1D83E" w14:textId="7BFD5B75" w:rsidR="00383CBD" w:rsidRPr="005B0B13" w:rsidRDefault="00F76981" w:rsidP="0044222B">
            <w:pPr>
              <w:jc w:val="center"/>
              <w:rPr>
                <w:b/>
                <w:bCs/>
                <w:color w:val="000000" w:themeColor="text1"/>
              </w:rPr>
            </w:pPr>
            <w:r w:rsidRPr="005B0B13">
              <w:rPr>
                <w:b/>
                <w:bCs/>
                <w:color w:val="000000" w:themeColor="text1"/>
              </w:rPr>
              <w:t>1</w:t>
            </w:r>
            <w:r w:rsidR="005E19D9">
              <w:rPr>
                <w:b/>
                <w:bCs/>
                <w:color w:val="000000" w:themeColor="text1"/>
              </w:rPr>
              <w:t>680</w:t>
            </w:r>
          </w:p>
        </w:tc>
        <w:tc>
          <w:tcPr>
            <w:tcW w:w="668"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2D618164" w14:textId="46DAB660" w:rsidR="00383CBD" w:rsidRPr="005B0B13" w:rsidRDefault="00F76981">
            <w:pPr>
              <w:jc w:val="center"/>
              <w:rPr>
                <w:b/>
                <w:bCs/>
                <w:color w:val="000000" w:themeColor="text1"/>
              </w:rPr>
            </w:pPr>
            <w:r w:rsidRPr="005B0B13">
              <w:rPr>
                <w:b/>
                <w:bCs/>
                <w:color w:val="000000" w:themeColor="text1"/>
              </w:rPr>
              <w:t> </w:t>
            </w:r>
            <w:r w:rsidR="00466CA5" w:rsidRPr="005B0B13">
              <w:rPr>
                <w:b/>
                <w:bCs/>
                <w:color w:val="000000" w:themeColor="text1"/>
              </w:rPr>
              <w:t>2</w:t>
            </w:r>
            <w:r w:rsidR="005E19D9">
              <w:rPr>
                <w:b/>
                <w:bCs/>
                <w:color w:val="000000" w:themeColor="text1"/>
              </w:rPr>
              <w:t>1</w:t>
            </w:r>
          </w:p>
        </w:tc>
        <w:tc>
          <w:tcPr>
            <w:tcW w:w="415" w:type="pct"/>
            <w:tcBorders>
              <w:top w:val="single" w:sz="4" w:space="0" w:color="auto"/>
              <w:left w:val="single" w:sz="4" w:space="0" w:color="auto"/>
              <w:bottom w:val="single" w:sz="4" w:space="0" w:color="auto"/>
              <w:right w:val="single" w:sz="4" w:space="0" w:color="auto"/>
            </w:tcBorders>
            <w:shd w:val="clear" w:color="000000" w:fill="CCECFF"/>
            <w:vAlign w:val="center"/>
          </w:tcPr>
          <w:p w14:paraId="10AD9C04" w14:textId="77777777" w:rsidR="00383CBD" w:rsidRPr="005B0B13" w:rsidRDefault="00F76981">
            <w:pPr>
              <w:jc w:val="center"/>
              <w:rPr>
                <w:b/>
                <w:bCs/>
                <w:color w:val="000000" w:themeColor="text1"/>
              </w:rPr>
            </w:pPr>
            <w:r w:rsidRPr="005B0B13">
              <w:rPr>
                <w:b/>
                <w:bCs/>
                <w:color w:val="000000" w:themeColor="text1"/>
              </w:rPr>
              <w:t> </w:t>
            </w:r>
          </w:p>
        </w:tc>
      </w:tr>
      <w:tr w:rsidR="00383CBD" w:rsidRPr="002D1184" w14:paraId="12DF84CA"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94286C" w14:textId="77777777" w:rsidR="00383CBD" w:rsidRPr="005B0B13" w:rsidRDefault="00F76981">
            <w:pPr>
              <w:jc w:val="center"/>
              <w:rPr>
                <w:b/>
                <w:bCs/>
                <w:color w:val="000000" w:themeColor="text1"/>
              </w:rPr>
            </w:pPr>
            <w:r w:rsidRPr="005B0B13">
              <w:rPr>
                <w:b/>
                <w:bCs/>
                <w:color w:val="000000" w:themeColor="text1"/>
              </w:rPr>
              <w:t>1.2. Дисципліни вільного вибору студентів</w:t>
            </w:r>
          </w:p>
        </w:tc>
      </w:tr>
      <w:tr w:rsidR="00383CBD" w:rsidRPr="002D1184" w14:paraId="531B89C5" w14:textId="77777777" w:rsidTr="00FA43F1">
        <w:trPr>
          <w:trHeight w:val="375"/>
        </w:trPr>
        <w:tc>
          <w:tcPr>
            <w:tcW w:w="2875"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23F5ECC9" w14:textId="77777777" w:rsidR="00383CBD" w:rsidRPr="005B0B13" w:rsidRDefault="00F76981">
            <w:pPr>
              <w:jc w:val="center"/>
              <w:rPr>
                <w:b/>
                <w:bCs/>
                <w:color w:val="000000" w:themeColor="text1"/>
              </w:rPr>
            </w:pPr>
            <w:r w:rsidRPr="005B0B13">
              <w:rPr>
                <w:b/>
                <w:bCs/>
                <w:color w:val="000000" w:themeColor="text1"/>
              </w:rPr>
              <w:t>Всього за п. 1.2</w:t>
            </w:r>
          </w:p>
        </w:tc>
        <w:tc>
          <w:tcPr>
            <w:tcW w:w="537" w:type="pct"/>
            <w:tcBorders>
              <w:top w:val="single" w:sz="4" w:space="0" w:color="auto"/>
              <w:left w:val="single" w:sz="4" w:space="0" w:color="auto"/>
              <w:bottom w:val="single" w:sz="4" w:space="0" w:color="auto"/>
              <w:right w:val="single" w:sz="4" w:space="0" w:color="auto"/>
            </w:tcBorders>
            <w:shd w:val="clear" w:color="000000" w:fill="CCFFCC"/>
            <w:vAlign w:val="center"/>
          </w:tcPr>
          <w:p w14:paraId="2C89A5B9" w14:textId="1037C5C4" w:rsidR="00383CBD" w:rsidRPr="005B0B13" w:rsidRDefault="005E19D9">
            <w:pPr>
              <w:jc w:val="center"/>
              <w:rPr>
                <w:b/>
                <w:bCs/>
                <w:color w:val="000000" w:themeColor="text1"/>
              </w:rPr>
            </w:pPr>
            <w:r>
              <w:rPr>
                <w:b/>
                <w:bCs/>
                <w:color w:val="000000" w:themeColor="text1"/>
              </w:rPr>
              <w:t>23</w:t>
            </w:r>
          </w:p>
        </w:tc>
        <w:tc>
          <w:tcPr>
            <w:tcW w:w="511"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37A787B8" w14:textId="63D433D7" w:rsidR="00383CBD" w:rsidRPr="005B0B13" w:rsidRDefault="005E19D9">
            <w:pPr>
              <w:jc w:val="center"/>
              <w:rPr>
                <w:b/>
                <w:bCs/>
                <w:color w:val="000000" w:themeColor="text1"/>
              </w:rPr>
            </w:pPr>
            <w:r>
              <w:rPr>
                <w:b/>
                <w:bCs/>
                <w:color w:val="000000" w:themeColor="text1"/>
              </w:rPr>
              <w:t>690</w:t>
            </w:r>
          </w:p>
        </w:tc>
        <w:tc>
          <w:tcPr>
            <w:tcW w:w="662" w:type="pct"/>
            <w:tcBorders>
              <w:top w:val="single" w:sz="4" w:space="0" w:color="auto"/>
              <w:left w:val="single" w:sz="4" w:space="0" w:color="auto"/>
              <w:bottom w:val="single" w:sz="4" w:space="0" w:color="auto"/>
              <w:right w:val="single" w:sz="4" w:space="0" w:color="auto"/>
            </w:tcBorders>
            <w:shd w:val="clear" w:color="000000" w:fill="CCFFCC"/>
            <w:vAlign w:val="center"/>
          </w:tcPr>
          <w:p w14:paraId="310E6BB2" w14:textId="3ED32D83" w:rsidR="00383CBD" w:rsidRPr="005B0B13" w:rsidRDefault="00F76981">
            <w:pPr>
              <w:jc w:val="center"/>
              <w:rPr>
                <w:b/>
                <w:bCs/>
                <w:color w:val="000000" w:themeColor="text1"/>
              </w:rPr>
            </w:pPr>
            <w:r w:rsidRPr="005B0B13">
              <w:rPr>
                <w:b/>
                <w:bCs/>
                <w:color w:val="000000" w:themeColor="text1"/>
              </w:rPr>
              <w:t> </w:t>
            </w:r>
            <w:r w:rsidR="00FA43F1">
              <w:rPr>
                <w:b/>
                <w:bCs/>
                <w:color w:val="000000" w:themeColor="text1"/>
              </w:rPr>
              <w:t>5</w:t>
            </w:r>
          </w:p>
        </w:tc>
        <w:tc>
          <w:tcPr>
            <w:tcW w:w="415" w:type="pct"/>
            <w:tcBorders>
              <w:top w:val="single" w:sz="4" w:space="0" w:color="auto"/>
              <w:left w:val="single" w:sz="4" w:space="0" w:color="auto"/>
              <w:bottom w:val="single" w:sz="4" w:space="0" w:color="auto"/>
              <w:right w:val="single" w:sz="4" w:space="0" w:color="auto"/>
            </w:tcBorders>
            <w:shd w:val="clear" w:color="000000" w:fill="CCFFCC"/>
            <w:vAlign w:val="center"/>
          </w:tcPr>
          <w:p w14:paraId="11465AF1" w14:textId="77777777" w:rsidR="00383CBD" w:rsidRPr="005B0B13" w:rsidRDefault="00383CBD">
            <w:pPr>
              <w:jc w:val="center"/>
              <w:rPr>
                <w:b/>
                <w:bCs/>
                <w:color w:val="000000" w:themeColor="text1"/>
              </w:rPr>
            </w:pPr>
          </w:p>
        </w:tc>
      </w:tr>
      <w:tr w:rsidR="005E19D9" w:rsidRPr="002D1184" w14:paraId="1CED2AD3"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vAlign w:val="center"/>
          </w:tcPr>
          <w:p w14:paraId="62812993" w14:textId="57089C71" w:rsidR="005E19D9" w:rsidRPr="005B0B13" w:rsidRDefault="005E19D9" w:rsidP="005E19D9">
            <w:pPr>
              <w:jc w:val="center"/>
              <w:rPr>
                <w:color w:val="000000" w:themeColor="text1"/>
              </w:rPr>
            </w:pPr>
            <w:r>
              <w:rPr>
                <w:highlight w:val="green"/>
                <w:lang w:eastAsia="ru-RU"/>
              </w:rPr>
              <w:t>ВК 1.1</w:t>
            </w:r>
          </w:p>
        </w:tc>
        <w:tc>
          <w:tcPr>
            <w:tcW w:w="2321" w:type="pct"/>
            <w:tcBorders>
              <w:top w:val="single" w:sz="4" w:space="0" w:color="auto"/>
              <w:left w:val="nil"/>
              <w:bottom w:val="nil"/>
              <w:right w:val="single" w:sz="4" w:space="0" w:color="auto"/>
            </w:tcBorders>
            <w:vAlign w:val="center"/>
          </w:tcPr>
          <w:p w14:paraId="1024D288" w14:textId="006678F1" w:rsidR="005E19D9" w:rsidRPr="005B0B13" w:rsidRDefault="005E19D9" w:rsidP="005E19D9">
            <w:pPr>
              <w:jc w:val="center"/>
              <w:rPr>
                <w:color w:val="000000" w:themeColor="text1"/>
              </w:rPr>
            </w:pPr>
            <w:r>
              <w:rPr>
                <w:highlight w:val="green"/>
              </w:rPr>
              <w:t>Базова загальновійськова підготовка (теоретична підготовка)*</w:t>
            </w:r>
          </w:p>
        </w:tc>
        <w:tc>
          <w:tcPr>
            <w:tcW w:w="537" w:type="pct"/>
            <w:tcBorders>
              <w:top w:val="single" w:sz="4" w:space="0" w:color="auto"/>
              <w:left w:val="nil"/>
              <w:bottom w:val="single" w:sz="4" w:space="0" w:color="auto"/>
              <w:right w:val="single" w:sz="4" w:space="0" w:color="auto"/>
            </w:tcBorders>
            <w:vAlign w:val="center"/>
          </w:tcPr>
          <w:p w14:paraId="6FAD74FC" w14:textId="763A5983" w:rsidR="005E19D9" w:rsidRPr="005B0B13" w:rsidRDefault="005E19D9" w:rsidP="005E19D9">
            <w:pPr>
              <w:jc w:val="center"/>
              <w:rPr>
                <w:b/>
                <w:bCs/>
                <w:color w:val="000000" w:themeColor="text1"/>
              </w:rPr>
            </w:pPr>
            <w:r>
              <w:rPr>
                <w:highlight w:val="green"/>
              </w:rPr>
              <w:t>3</w:t>
            </w:r>
          </w:p>
        </w:tc>
        <w:tc>
          <w:tcPr>
            <w:tcW w:w="511" w:type="pct"/>
            <w:gridSpan w:val="2"/>
            <w:tcBorders>
              <w:top w:val="single" w:sz="4" w:space="0" w:color="auto"/>
              <w:left w:val="nil"/>
              <w:bottom w:val="single" w:sz="4" w:space="0" w:color="auto"/>
              <w:right w:val="single" w:sz="4" w:space="0" w:color="auto"/>
            </w:tcBorders>
            <w:vAlign w:val="center"/>
          </w:tcPr>
          <w:p w14:paraId="6C6DCF9F" w14:textId="3788FDFD" w:rsidR="005E19D9" w:rsidRPr="005B0B13" w:rsidRDefault="005E19D9" w:rsidP="005E19D9">
            <w:pPr>
              <w:jc w:val="center"/>
              <w:rPr>
                <w:color w:val="000000" w:themeColor="text1"/>
              </w:rPr>
            </w:pPr>
            <w:r>
              <w:rPr>
                <w:highlight w:val="green"/>
              </w:rPr>
              <w:t>90</w:t>
            </w:r>
          </w:p>
        </w:tc>
        <w:tc>
          <w:tcPr>
            <w:tcW w:w="662" w:type="pct"/>
            <w:tcBorders>
              <w:top w:val="single" w:sz="4" w:space="0" w:color="auto"/>
              <w:left w:val="nil"/>
              <w:bottom w:val="single" w:sz="4" w:space="0" w:color="auto"/>
              <w:right w:val="nil"/>
            </w:tcBorders>
            <w:shd w:val="clear" w:color="auto" w:fill="FFFFFF"/>
            <w:vAlign w:val="center"/>
          </w:tcPr>
          <w:p w14:paraId="4BC2EC24" w14:textId="1D849D77" w:rsidR="005E19D9" w:rsidRPr="005B0B13" w:rsidRDefault="005E19D9" w:rsidP="005E19D9">
            <w:pPr>
              <w:jc w:val="center"/>
              <w:rPr>
                <w:bCs/>
                <w:color w:val="000000" w:themeColor="text1"/>
              </w:rPr>
            </w:pPr>
            <w:r>
              <w:rPr>
                <w:highlight w:val="green"/>
              </w:rPr>
              <w:t>з (д)</w:t>
            </w:r>
          </w:p>
        </w:tc>
        <w:tc>
          <w:tcPr>
            <w:tcW w:w="415" w:type="pct"/>
            <w:tcBorders>
              <w:top w:val="single" w:sz="4" w:space="0" w:color="auto"/>
              <w:left w:val="single" w:sz="4" w:space="0" w:color="auto"/>
              <w:bottom w:val="single" w:sz="4" w:space="0" w:color="auto"/>
              <w:right w:val="single" w:sz="4" w:space="0" w:color="auto"/>
            </w:tcBorders>
            <w:noWrap/>
            <w:vAlign w:val="center"/>
          </w:tcPr>
          <w:p w14:paraId="0FE9F1C7" w14:textId="0399ADCF" w:rsidR="005E19D9" w:rsidRPr="005B0B13" w:rsidRDefault="005E19D9" w:rsidP="005E19D9">
            <w:pPr>
              <w:jc w:val="center"/>
              <w:rPr>
                <w:bCs/>
                <w:color w:val="000000" w:themeColor="text1"/>
              </w:rPr>
            </w:pPr>
            <w:r>
              <w:rPr>
                <w:highlight w:val="green"/>
              </w:rPr>
              <w:t>4</w:t>
            </w:r>
          </w:p>
        </w:tc>
      </w:tr>
      <w:tr w:rsidR="00FA43F1" w:rsidRPr="002D1184" w14:paraId="2A90B92D"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A3F3A52" w14:textId="1EE042B5" w:rsidR="00FA43F1" w:rsidRPr="005B0B13" w:rsidRDefault="00FA43F1" w:rsidP="00FA43F1">
            <w:pPr>
              <w:jc w:val="center"/>
              <w:rPr>
                <w:color w:val="000000" w:themeColor="text1"/>
              </w:rPr>
            </w:pPr>
            <w:r w:rsidRPr="005B0B13">
              <w:rPr>
                <w:color w:val="000000" w:themeColor="text1"/>
              </w:rPr>
              <w:t>ВК 1.2</w:t>
            </w:r>
          </w:p>
        </w:tc>
        <w:tc>
          <w:tcPr>
            <w:tcW w:w="2321" w:type="pct"/>
            <w:vMerge w:val="restart"/>
            <w:tcBorders>
              <w:top w:val="single" w:sz="4" w:space="0" w:color="auto"/>
              <w:left w:val="single" w:sz="4" w:space="0" w:color="auto"/>
              <w:right w:val="single" w:sz="4" w:space="0" w:color="auto"/>
            </w:tcBorders>
            <w:shd w:val="clear" w:color="auto" w:fill="auto"/>
            <w:vAlign w:val="center"/>
          </w:tcPr>
          <w:p w14:paraId="16AD4BF6" w14:textId="6371F13F" w:rsidR="00FA43F1" w:rsidRPr="005B0B13" w:rsidRDefault="00FA43F1" w:rsidP="00FA43F1">
            <w:pPr>
              <w:jc w:val="center"/>
              <w:rPr>
                <w:color w:val="000000" w:themeColor="text1"/>
              </w:rPr>
            </w:pPr>
            <w:r w:rsidRPr="005B0B13">
              <w:rPr>
                <w:color w:val="000000" w:themeColor="text1"/>
              </w:rPr>
              <w:t xml:space="preserve">Дисципліни вільного вибору студентів із </w:t>
            </w:r>
            <w:proofErr w:type="spellStart"/>
            <w:r w:rsidRPr="005B0B13">
              <w:rPr>
                <w:color w:val="000000" w:themeColor="text1"/>
              </w:rPr>
              <w:t>загальноуніверситетського</w:t>
            </w:r>
            <w:proofErr w:type="spellEnd"/>
            <w:r w:rsidRPr="005B0B13">
              <w:rPr>
                <w:color w:val="000000" w:themeColor="text1"/>
              </w:rPr>
              <w:t xml:space="preserve"> переліку дисциплін</w:t>
            </w:r>
          </w:p>
        </w:tc>
        <w:tc>
          <w:tcPr>
            <w:tcW w:w="537" w:type="pct"/>
            <w:tcBorders>
              <w:top w:val="single" w:sz="4" w:space="0" w:color="auto"/>
              <w:left w:val="nil"/>
              <w:bottom w:val="single" w:sz="4" w:space="0" w:color="auto"/>
              <w:right w:val="single" w:sz="4" w:space="0" w:color="auto"/>
            </w:tcBorders>
            <w:vAlign w:val="center"/>
          </w:tcPr>
          <w:p w14:paraId="1147CCA0" w14:textId="2D93B062" w:rsidR="00FA43F1" w:rsidRPr="005B0B13" w:rsidRDefault="00FA43F1" w:rsidP="00FA43F1">
            <w:pPr>
              <w:jc w:val="center"/>
              <w:rPr>
                <w:b/>
                <w:bCs/>
                <w:color w:val="000000" w:themeColor="text1"/>
              </w:rPr>
            </w:pPr>
            <w:r>
              <w:rPr>
                <w:lang w:eastAsia="ru-RU"/>
              </w:rPr>
              <w:t>5</w:t>
            </w:r>
          </w:p>
        </w:tc>
        <w:tc>
          <w:tcPr>
            <w:tcW w:w="511" w:type="pct"/>
            <w:gridSpan w:val="2"/>
            <w:tcBorders>
              <w:top w:val="single" w:sz="4" w:space="0" w:color="auto"/>
              <w:left w:val="nil"/>
              <w:bottom w:val="single" w:sz="4" w:space="0" w:color="auto"/>
              <w:right w:val="single" w:sz="4" w:space="0" w:color="auto"/>
            </w:tcBorders>
            <w:vAlign w:val="center"/>
          </w:tcPr>
          <w:p w14:paraId="0A81C8B5" w14:textId="15E272DA" w:rsidR="00FA43F1" w:rsidRPr="005B0B13" w:rsidRDefault="00FA43F1" w:rsidP="00FA43F1">
            <w:pPr>
              <w:jc w:val="center"/>
              <w:rPr>
                <w:color w:val="000000" w:themeColor="text1"/>
              </w:rPr>
            </w:pPr>
            <w:r>
              <w:rPr>
                <w:lang w:eastAsia="ru-RU"/>
              </w:rPr>
              <w:t>150</w:t>
            </w:r>
          </w:p>
        </w:tc>
        <w:tc>
          <w:tcPr>
            <w:tcW w:w="662" w:type="pct"/>
            <w:tcBorders>
              <w:top w:val="single" w:sz="4" w:space="0" w:color="auto"/>
              <w:left w:val="nil"/>
              <w:bottom w:val="single" w:sz="4" w:space="0" w:color="auto"/>
              <w:right w:val="nil"/>
            </w:tcBorders>
            <w:shd w:val="clear" w:color="auto" w:fill="FFFFFF"/>
            <w:vAlign w:val="center"/>
          </w:tcPr>
          <w:p w14:paraId="2FFD6C2C" w14:textId="2B5CC11B" w:rsidR="00FA43F1" w:rsidRPr="005B0B13" w:rsidRDefault="00FA43F1" w:rsidP="00FA43F1">
            <w:pPr>
              <w:jc w:val="center"/>
              <w:rPr>
                <w:bCs/>
                <w:color w:val="000000" w:themeColor="text1"/>
              </w:rPr>
            </w:pPr>
            <w:r>
              <w:rPr>
                <w:bCs/>
                <w:lang w:eastAsia="ru-RU"/>
              </w:rPr>
              <w:t>з</w:t>
            </w:r>
          </w:p>
        </w:tc>
        <w:tc>
          <w:tcPr>
            <w:tcW w:w="415" w:type="pct"/>
            <w:tcBorders>
              <w:top w:val="single" w:sz="4" w:space="0" w:color="auto"/>
              <w:left w:val="single" w:sz="4" w:space="0" w:color="auto"/>
              <w:bottom w:val="single" w:sz="4" w:space="0" w:color="auto"/>
              <w:right w:val="single" w:sz="4" w:space="0" w:color="auto"/>
            </w:tcBorders>
            <w:noWrap/>
            <w:vAlign w:val="center"/>
          </w:tcPr>
          <w:p w14:paraId="282B921A" w14:textId="2068ED38" w:rsidR="00FA43F1" w:rsidRPr="005B0B13" w:rsidRDefault="00FA43F1" w:rsidP="00FA43F1">
            <w:pPr>
              <w:jc w:val="center"/>
              <w:rPr>
                <w:bCs/>
                <w:color w:val="000000" w:themeColor="text1"/>
              </w:rPr>
            </w:pPr>
            <w:r>
              <w:rPr>
                <w:lang w:eastAsia="ru-RU"/>
              </w:rPr>
              <w:t>3</w:t>
            </w:r>
          </w:p>
        </w:tc>
      </w:tr>
      <w:tr w:rsidR="00FA43F1" w:rsidRPr="002D1184" w14:paraId="705556E1"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19097B9" w14:textId="5E79984E" w:rsidR="00FA43F1" w:rsidRPr="005B0B13" w:rsidRDefault="00FA43F1" w:rsidP="00FA43F1">
            <w:pPr>
              <w:jc w:val="center"/>
              <w:rPr>
                <w:color w:val="000000" w:themeColor="text1"/>
              </w:rPr>
            </w:pPr>
            <w:r w:rsidRPr="005B0B13">
              <w:rPr>
                <w:color w:val="000000" w:themeColor="text1"/>
              </w:rPr>
              <w:t>ВК 1.3</w:t>
            </w:r>
          </w:p>
        </w:tc>
        <w:tc>
          <w:tcPr>
            <w:tcW w:w="2321" w:type="pct"/>
            <w:vMerge/>
            <w:tcBorders>
              <w:left w:val="single" w:sz="4" w:space="0" w:color="auto"/>
              <w:right w:val="single" w:sz="4" w:space="0" w:color="auto"/>
            </w:tcBorders>
            <w:shd w:val="clear" w:color="auto" w:fill="auto"/>
            <w:vAlign w:val="center"/>
          </w:tcPr>
          <w:p w14:paraId="33198174" w14:textId="6AC0044D" w:rsidR="00FA43F1" w:rsidRPr="005B0B13" w:rsidRDefault="00FA43F1" w:rsidP="00FA43F1">
            <w:pPr>
              <w:rPr>
                <w:color w:val="000000" w:themeColor="text1"/>
              </w:rPr>
            </w:pPr>
          </w:p>
        </w:tc>
        <w:tc>
          <w:tcPr>
            <w:tcW w:w="537" w:type="pct"/>
            <w:tcBorders>
              <w:top w:val="single" w:sz="4" w:space="0" w:color="auto"/>
              <w:left w:val="nil"/>
              <w:bottom w:val="single" w:sz="4" w:space="0" w:color="auto"/>
              <w:right w:val="single" w:sz="4" w:space="0" w:color="auto"/>
            </w:tcBorders>
            <w:vAlign w:val="center"/>
          </w:tcPr>
          <w:p w14:paraId="74881288" w14:textId="746150F6" w:rsidR="00FA43F1" w:rsidRPr="005B0B13" w:rsidRDefault="00FA43F1" w:rsidP="00FA43F1">
            <w:pPr>
              <w:jc w:val="center"/>
              <w:rPr>
                <w:b/>
                <w:bCs/>
                <w:color w:val="000000" w:themeColor="text1"/>
              </w:rPr>
            </w:pPr>
            <w:r>
              <w:rPr>
                <w:lang w:eastAsia="ru-RU"/>
              </w:rPr>
              <w:t>5</w:t>
            </w:r>
          </w:p>
        </w:tc>
        <w:tc>
          <w:tcPr>
            <w:tcW w:w="511" w:type="pct"/>
            <w:gridSpan w:val="2"/>
            <w:tcBorders>
              <w:top w:val="single" w:sz="4" w:space="0" w:color="auto"/>
              <w:left w:val="nil"/>
              <w:bottom w:val="single" w:sz="4" w:space="0" w:color="auto"/>
              <w:right w:val="single" w:sz="4" w:space="0" w:color="auto"/>
            </w:tcBorders>
            <w:vAlign w:val="center"/>
          </w:tcPr>
          <w:p w14:paraId="233BF1FB" w14:textId="546BE27B" w:rsidR="00FA43F1" w:rsidRPr="005B0B13" w:rsidRDefault="00FA43F1" w:rsidP="00FA43F1">
            <w:pPr>
              <w:jc w:val="center"/>
              <w:rPr>
                <w:color w:val="000000" w:themeColor="text1"/>
              </w:rPr>
            </w:pPr>
            <w:r>
              <w:rPr>
                <w:lang w:eastAsia="ru-RU"/>
              </w:rPr>
              <w:t>150</w:t>
            </w:r>
          </w:p>
        </w:tc>
        <w:tc>
          <w:tcPr>
            <w:tcW w:w="662" w:type="pct"/>
            <w:tcBorders>
              <w:top w:val="single" w:sz="4" w:space="0" w:color="auto"/>
              <w:left w:val="nil"/>
              <w:bottom w:val="single" w:sz="4" w:space="0" w:color="auto"/>
              <w:right w:val="nil"/>
            </w:tcBorders>
            <w:shd w:val="clear" w:color="auto" w:fill="FFFFFF"/>
            <w:vAlign w:val="center"/>
          </w:tcPr>
          <w:p w14:paraId="4DBEE65A" w14:textId="49DC5EED" w:rsidR="00FA43F1" w:rsidRPr="005B0B13" w:rsidRDefault="00FA43F1" w:rsidP="00FA43F1">
            <w:pPr>
              <w:jc w:val="center"/>
              <w:rPr>
                <w:b/>
                <w:bCs/>
                <w:color w:val="000000" w:themeColor="text1"/>
              </w:rPr>
            </w:pPr>
            <w:r>
              <w:rPr>
                <w:bCs/>
                <w:lang w:eastAsia="ru-RU"/>
              </w:rPr>
              <w:t>з</w:t>
            </w:r>
          </w:p>
        </w:tc>
        <w:tc>
          <w:tcPr>
            <w:tcW w:w="415" w:type="pct"/>
            <w:tcBorders>
              <w:top w:val="single" w:sz="4" w:space="0" w:color="auto"/>
              <w:left w:val="single" w:sz="4" w:space="0" w:color="auto"/>
              <w:bottom w:val="single" w:sz="4" w:space="0" w:color="auto"/>
              <w:right w:val="single" w:sz="4" w:space="0" w:color="auto"/>
            </w:tcBorders>
            <w:vAlign w:val="center"/>
          </w:tcPr>
          <w:p w14:paraId="2F97DF11" w14:textId="26328690" w:rsidR="00FA43F1" w:rsidRPr="005B0B13" w:rsidRDefault="00FA43F1" w:rsidP="00FA43F1">
            <w:pPr>
              <w:jc w:val="center"/>
              <w:rPr>
                <w:b/>
                <w:bCs/>
                <w:color w:val="000000" w:themeColor="text1"/>
              </w:rPr>
            </w:pPr>
            <w:r>
              <w:rPr>
                <w:lang w:eastAsia="ru-RU"/>
              </w:rPr>
              <w:t>3</w:t>
            </w:r>
          </w:p>
        </w:tc>
      </w:tr>
      <w:tr w:rsidR="00FA43F1" w:rsidRPr="002D1184" w14:paraId="1D888F58"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4F2EF6D" w14:textId="7B1C3030" w:rsidR="00FA43F1" w:rsidRPr="005B0B13" w:rsidRDefault="00FA43F1" w:rsidP="00FA43F1">
            <w:pPr>
              <w:jc w:val="center"/>
              <w:rPr>
                <w:color w:val="000000" w:themeColor="text1"/>
              </w:rPr>
            </w:pPr>
            <w:r w:rsidRPr="005B0B13">
              <w:rPr>
                <w:color w:val="000000" w:themeColor="text1"/>
              </w:rPr>
              <w:t>ВК 1.4</w:t>
            </w:r>
          </w:p>
        </w:tc>
        <w:tc>
          <w:tcPr>
            <w:tcW w:w="2321" w:type="pct"/>
            <w:vMerge/>
            <w:tcBorders>
              <w:left w:val="single" w:sz="4" w:space="0" w:color="auto"/>
              <w:right w:val="single" w:sz="4" w:space="0" w:color="auto"/>
            </w:tcBorders>
            <w:shd w:val="clear" w:color="auto" w:fill="auto"/>
            <w:vAlign w:val="center"/>
          </w:tcPr>
          <w:p w14:paraId="46D7DB79" w14:textId="77777777" w:rsidR="00FA43F1" w:rsidRPr="005B0B13" w:rsidRDefault="00FA43F1" w:rsidP="00FA43F1">
            <w:pPr>
              <w:rPr>
                <w:color w:val="000000" w:themeColor="text1"/>
              </w:rPr>
            </w:pPr>
          </w:p>
        </w:tc>
        <w:tc>
          <w:tcPr>
            <w:tcW w:w="537" w:type="pct"/>
            <w:tcBorders>
              <w:top w:val="single" w:sz="4" w:space="0" w:color="auto"/>
              <w:left w:val="nil"/>
              <w:bottom w:val="single" w:sz="4" w:space="0" w:color="auto"/>
              <w:right w:val="single" w:sz="4" w:space="0" w:color="auto"/>
            </w:tcBorders>
            <w:vAlign w:val="center"/>
          </w:tcPr>
          <w:p w14:paraId="620B979B" w14:textId="7B60FB54" w:rsidR="00FA43F1" w:rsidRPr="005B0B13" w:rsidRDefault="00FA43F1" w:rsidP="00FA43F1">
            <w:pPr>
              <w:jc w:val="center"/>
              <w:rPr>
                <w:b/>
                <w:bCs/>
                <w:color w:val="000000" w:themeColor="text1"/>
              </w:rPr>
            </w:pPr>
            <w:r>
              <w:rPr>
                <w:lang w:eastAsia="ru-RU"/>
              </w:rPr>
              <w:t>5</w:t>
            </w:r>
          </w:p>
        </w:tc>
        <w:tc>
          <w:tcPr>
            <w:tcW w:w="511" w:type="pct"/>
            <w:gridSpan w:val="2"/>
            <w:tcBorders>
              <w:top w:val="single" w:sz="4" w:space="0" w:color="auto"/>
              <w:left w:val="nil"/>
              <w:bottom w:val="single" w:sz="4" w:space="0" w:color="auto"/>
              <w:right w:val="single" w:sz="4" w:space="0" w:color="auto"/>
            </w:tcBorders>
            <w:vAlign w:val="center"/>
          </w:tcPr>
          <w:p w14:paraId="71C40FAA" w14:textId="5296CE7C" w:rsidR="00FA43F1" w:rsidRPr="005B0B13" w:rsidRDefault="00FA43F1" w:rsidP="00FA43F1">
            <w:pPr>
              <w:jc w:val="center"/>
              <w:rPr>
                <w:color w:val="000000" w:themeColor="text1"/>
              </w:rPr>
            </w:pPr>
            <w:r>
              <w:rPr>
                <w:lang w:eastAsia="ru-RU"/>
              </w:rPr>
              <w:t>150</w:t>
            </w:r>
          </w:p>
        </w:tc>
        <w:tc>
          <w:tcPr>
            <w:tcW w:w="662" w:type="pct"/>
            <w:tcBorders>
              <w:top w:val="single" w:sz="4" w:space="0" w:color="auto"/>
              <w:left w:val="nil"/>
              <w:bottom w:val="single" w:sz="4" w:space="0" w:color="auto"/>
              <w:right w:val="nil"/>
            </w:tcBorders>
            <w:shd w:val="clear" w:color="auto" w:fill="FFFFFF"/>
            <w:vAlign w:val="center"/>
          </w:tcPr>
          <w:p w14:paraId="0999DE5A" w14:textId="7E7C4662" w:rsidR="00FA43F1" w:rsidRPr="005B0B13" w:rsidRDefault="00FA43F1" w:rsidP="00FA43F1">
            <w:pPr>
              <w:jc w:val="center"/>
              <w:rPr>
                <w:b/>
                <w:bCs/>
                <w:color w:val="000000" w:themeColor="text1"/>
              </w:rPr>
            </w:pPr>
            <w:r>
              <w:rPr>
                <w:bCs/>
                <w:lang w:eastAsia="ru-RU"/>
              </w:rPr>
              <w:t>з</w:t>
            </w:r>
          </w:p>
        </w:tc>
        <w:tc>
          <w:tcPr>
            <w:tcW w:w="415" w:type="pct"/>
            <w:tcBorders>
              <w:top w:val="single" w:sz="4" w:space="0" w:color="auto"/>
              <w:left w:val="single" w:sz="4" w:space="0" w:color="auto"/>
              <w:bottom w:val="single" w:sz="4" w:space="0" w:color="auto"/>
              <w:right w:val="single" w:sz="4" w:space="0" w:color="auto"/>
            </w:tcBorders>
            <w:vAlign w:val="center"/>
          </w:tcPr>
          <w:p w14:paraId="6EF3E441" w14:textId="00A5078E" w:rsidR="00FA43F1" w:rsidRPr="005B0B13" w:rsidRDefault="00FA43F1" w:rsidP="00FA43F1">
            <w:pPr>
              <w:jc w:val="center"/>
              <w:rPr>
                <w:b/>
                <w:bCs/>
                <w:color w:val="000000" w:themeColor="text1"/>
              </w:rPr>
            </w:pPr>
            <w:r>
              <w:rPr>
                <w:lang w:eastAsia="ru-RU"/>
              </w:rPr>
              <w:t>5</w:t>
            </w:r>
          </w:p>
        </w:tc>
      </w:tr>
      <w:tr w:rsidR="00FA43F1" w:rsidRPr="002D1184" w14:paraId="4670638A"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1AEFF505" w14:textId="6146E799" w:rsidR="00FA43F1" w:rsidRPr="005B0B13" w:rsidRDefault="00FA43F1" w:rsidP="00FA43F1">
            <w:pPr>
              <w:jc w:val="center"/>
              <w:rPr>
                <w:color w:val="000000" w:themeColor="text1"/>
              </w:rPr>
            </w:pPr>
            <w:r w:rsidRPr="00FA43F1">
              <w:rPr>
                <w:color w:val="385623"/>
              </w:rPr>
              <w:t>ВК 1.5</w:t>
            </w:r>
          </w:p>
        </w:tc>
        <w:tc>
          <w:tcPr>
            <w:tcW w:w="2321" w:type="pct"/>
            <w:vMerge/>
            <w:tcBorders>
              <w:left w:val="single" w:sz="4" w:space="0" w:color="auto"/>
              <w:bottom w:val="single" w:sz="4" w:space="0" w:color="auto"/>
              <w:right w:val="single" w:sz="4" w:space="0" w:color="auto"/>
            </w:tcBorders>
            <w:shd w:val="clear" w:color="auto" w:fill="auto"/>
            <w:vAlign w:val="center"/>
          </w:tcPr>
          <w:p w14:paraId="02977053" w14:textId="77777777" w:rsidR="00FA43F1" w:rsidRPr="005B0B13" w:rsidRDefault="00FA43F1" w:rsidP="00FA43F1">
            <w:pPr>
              <w:rPr>
                <w:color w:val="000000" w:themeColor="text1"/>
              </w:rPr>
            </w:pPr>
          </w:p>
        </w:tc>
        <w:tc>
          <w:tcPr>
            <w:tcW w:w="537" w:type="pct"/>
            <w:tcBorders>
              <w:top w:val="single" w:sz="4" w:space="0" w:color="auto"/>
              <w:left w:val="nil"/>
              <w:bottom w:val="single" w:sz="4" w:space="0" w:color="auto"/>
              <w:right w:val="single" w:sz="4" w:space="0" w:color="auto"/>
            </w:tcBorders>
            <w:vAlign w:val="center"/>
          </w:tcPr>
          <w:p w14:paraId="06BCD9C7" w14:textId="561F8011" w:rsidR="00FA43F1" w:rsidRPr="005B0B13" w:rsidRDefault="00FA43F1" w:rsidP="00FA43F1">
            <w:pPr>
              <w:jc w:val="center"/>
              <w:rPr>
                <w:b/>
                <w:bCs/>
                <w:color w:val="000000" w:themeColor="text1"/>
              </w:rPr>
            </w:pPr>
            <w:r>
              <w:rPr>
                <w:lang w:eastAsia="ru-RU"/>
              </w:rPr>
              <w:t>5</w:t>
            </w:r>
          </w:p>
        </w:tc>
        <w:tc>
          <w:tcPr>
            <w:tcW w:w="511" w:type="pct"/>
            <w:gridSpan w:val="2"/>
            <w:tcBorders>
              <w:top w:val="single" w:sz="4" w:space="0" w:color="auto"/>
              <w:left w:val="nil"/>
              <w:bottom w:val="single" w:sz="4" w:space="0" w:color="auto"/>
              <w:right w:val="single" w:sz="4" w:space="0" w:color="auto"/>
            </w:tcBorders>
            <w:vAlign w:val="center"/>
          </w:tcPr>
          <w:p w14:paraId="15FB4E90" w14:textId="1180EFD6" w:rsidR="00FA43F1" w:rsidRPr="005B0B13" w:rsidRDefault="00FA43F1" w:rsidP="00FA43F1">
            <w:pPr>
              <w:jc w:val="center"/>
              <w:rPr>
                <w:color w:val="000000" w:themeColor="text1"/>
              </w:rPr>
            </w:pPr>
            <w:r>
              <w:rPr>
                <w:lang w:eastAsia="ru-RU"/>
              </w:rPr>
              <w:t>150</w:t>
            </w:r>
          </w:p>
        </w:tc>
        <w:tc>
          <w:tcPr>
            <w:tcW w:w="662" w:type="pct"/>
            <w:tcBorders>
              <w:top w:val="single" w:sz="4" w:space="0" w:color="auto"/>
              <w:left w:val="nil"/>
              <w:bottom w:val="single" w:sz="4" w:space="0" w:color="auto"/>
              <w:right w:val="nil"/>
            </w:tcBorders>
            <w:shd w:val="clear" w:color="auto" w:fill="FFFFFF"/>
            <w:vAlign w:val="center"/>
          </w:tcPr>
          <w:p w14:paraId="6501954F" w14:textId="1A7D93A6" w:rsidR="00FA43F1" w:rsidRPr="005B0B13" w:rsidRDefault="00FA43F1" w:rsidP="00FA43F1">
            <w:pPr>
              <w:jc w:val="center"/>
              <w:rPr>
                <w:b/>
                <w:bCs/>
                <w:color w:val="000000" w:themeColor="text1"/>
              </w:rPr>
            </w:pPr>
            <w:r>
              <w:rPr>
                <w:bCs/>
                <w:lang w:eastAsia="ru-RU"/>
              </w:rPr>
              <w:t>з</w:t>
            </w:r>
          </w:p>
        </w:tc>
        <w:tc>
          <w:tcPr>
            <w:tcW w:w="415" w:type="pct"/>
            <w:tcBorders>
              <w:top w:val="single" w:sz="4" w:space="0" w:color="auto"/>
              <w:left w:val="single" w:sz="4" w:space="0" w:color="auto"/>
              <w:bottom w:val="single" w:sz="4" w:space="0" w:color="auto"/>
              <w:right w:val="single" w:sz="4" w:space="0" w:color="auto"/>
            </w:tcBorders>
            <w:vAlign w:val="center"/>
          </w:tcPr>
          <w:p w14:paraId="08C9F2B3" w14:textId="5E9615E7" w:rsidR="00FA43F1" w:rsidRPr="005B0B13" w:rsidRDefault="00FA43F1" w:rsidP="00FA43F1">
            <w:pPr>
              <w:jc w:val="center"/>
              <w:rPr>
                <w:b/>
                <w:bCs/>
                <w:color w:val="000000" w:themeColor="text1"/>
              </w:rPr>
            </w:pPr>
            <w:r>
              <w:rPr>
                <w:lang w:eastAsia="ru-RU"/>
              </w:rPr>
              <w:t>5</w:t>
            </w:r>
          </w:p>
        </w:tc>
      </w:tr>
      <w:tr w:rsidR="005E19D9" w:rsidRPr="002D1184" w14:paraId="7A35FA1E" w14:textId="77777777" w:rsidTr="00FA43F1">
        <w:trPr>
          <w:trHeight w:val="390"/>
        </w:trPr>
        <w:tc>
          <w:tcPr>
            <w:tcW w:w="2875"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60A78CE8" w14:textId="77777777" w:rsidR="005E19D9" w:rsidRPr="005B0B13" w:rsidRDefault="005E19D9" w:rsidP="005E19D9">
            <w:pPr>
              <w:jc w:val="center"/>
              <w:rPr>
                <w:b/>
                <w:bCs/>
                <w:color w:val="000000" w:themeColor="text1"/>
              </w:rPr>
            </w:pPr>
            <w:r w:rsidRPr="005B0B13">
              <w:rPr>
                <w:b/>
                <w:bCs/>
                <w:color w:val="000000" w:themeColor="text1"/>
              </w:rPr>
              <w:t>Всього за І циклом</w:t>
            </w:r>
          </w:p>
        </w:tc>
        <w:tc>
          <w:tcPr>
            <w:tcW w:w="537" w:type="pct"/>
            <w:tcBorders>
              <w:top w:val="single" w:sz="4" w:space="0" w:color="auto"/>
              <w:left w:val="single" w:sz="4" w:space="0" w:color="auto"/>
              <w:bottom w:val="single" w:sz="4" w:space="0" w:color="auto"/>
              <w:right w:val="single" w:sz="4" w:space="0" w:color="auto"/>
            </w:tcBorders>
            <w:shd w:val="clear" w:color="000000" w:fill="CCC0DA"/>
            <w:vAlign w:val="center"/>
          </w:tcPr>
          <w:p w14:paraId="16D59014" w14:textId="1C77E937" w:rsidR="005E19D9" w:rsidRPr="005B0B13" w:rsidRDefault="00FA43F1" w:rsidP="005E19D9">
            <w:pPr>
              <w:jc w:val="center"/>
              <w:rPr>
                <w:b/>
                <w:bCs/>
                <w:color w:val="000000" w:themeColor="text1"/>
              </w:rPr>
            </w:pPr>
            <w:r>
              <w:rPr>
                <w:b/>
                <w:bCs/>
                <w:color w:val="000000" w:themeColor="text1"/>
              </w:rPr>
              <w:t>79</w:t>
            </w:r>
          </w:p>
        </w:tc>
        <w:tc>
          <w:tcPr>
            <w:tcW w:w="511"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1A05030B" w14:textId="03AD6C40" w:rsidR="005E19D9" w:rsidRPr="005B0B13" w:rsidRDefault="005E19D9" w:rsidP="00FA43F1">
            <w:pPr>
              <w:jc w:val="center"/>
              <w:rPr>
                <w:b/>
                <w:bCs/>
                <w:color w:val="000000" w:themeColor="text1"/>
              </w:rPr>
            </w:pPr>
            <w:r>
              <w:rPr>
                <w:b/>
                <w:bCs/>
                <w:color w:val="000000" w:themeColor="text1"/>
              </w:rPr>
              <w:t>23</w:t>
            </w:r>
            <w:r w:rsidR="00FA43F1">
              <w:rPr>
                <w:b/>
                <w:bCs/>
                <w:color w:val="000000" w:themeColor="text1"/>
              </w:rPr>
              <w:t>7</w:t>
            </w:r>
            <w:r>
              <w:rPr>
                <w:b/>
                <w:bCs/>
                <w:color w:val="000000" w:themeColor="text1"/>
              </w:rPr>
              <w:t>0</w:t>
            </w:r>
          </w:p>
        </w:tc>
        <w:tc>
          <w:tcPr>
            <w:tcW w:w="662" w:type="pct"/>
            <w:tcBorders>
              <w:top w:val="single" w:sz="4" w:space="0" w:color="auto"/>
              <w:left w:val="single" w:sz="4" w:space="0" w:color="auto"/>
              <w:bottom w:val="single" w:sz="4" w:space="0" w:color="auto"/>
              <w:right w:val="single" w:sz="4" w:space="0" w:color="auto"/>
            </w:tcBorders>
            <w:shd w:val="clear" w:color="000000" w:fill="CCC0DA"/>
            <w:vAlign w:val="center"/>
          </w:tcPr>
          <w:p w14:paraId="4D52842D" w14:textId="2EEA9C4B" w:rsidR="005E19D9" w:rsidRPr="005B0B13" w:rsidRDefault="00FA43F1" w:rsidP="005E19D9">
            <w:pPr>
              <w:jc w:val="center"/>
              <w:rPr>
                <w:b/>
                <w:bCs/>
                <w:color w:val="000000" w:themeColor="text1"/>
              </w:rPr>
            </w:pPr>
            <w:r>
              <w:rPr>
                <w:b/>
                <w:bCs/>
                <w:color w:val="000000" w:themeColor="text1"/>
              </w:rPr>
              <w:t>26</w:t>
            </w:r>
          </w:p>
        </w:tc>
        <w:tc>
          <w:tcPr>
            <w:tcW w:w="415" w:type="pct"/>
            <w:tcBorders>
              <w:top w:val="single" w:sz="4" w:space="0" w:color="auto"/>
              <w:left w:val="single" w:sz="4" w:space="0" w:color="auto"/>
              <w:bottom w:val="single" w:sz="4" w:space="0" w:color="auto"/>
              <w:right w:val="single" w:sz="4" w:space="0" w:color="auto"/>
            </w:tcBorders>
            <w:shd w:val="clear" w:color="000000" w:fill="CCC0DA"/>
            <w:vAlign w:val="center"/>
          </w:tcPr>
          <w:p w14:paraId="71A5A19D" w14:textId="77777777" w:rsidR="005E19D9" w:rsidRPr="005B0B13" w:rsidRDefault="005E19D9" w:rsidP="005E19D9">
            <w:pPr>
              <w:jc w:val="center"/>
              <w:rPr>
                <w:b/>
                <w:bCs/>
                <w:color w:val="000000" w:themeColor="text1"/>
              </w:rPr>
            </w:pPr>
            <w:r w:rsidRPr="005B0B13">
              <w:rPr>
                <w:b/>
                <w:bCs/>
                <w:color w:val="000000" w:themeColor="text1"/>
              </w:rPr>
              <w:t> </w:t>
            </w:r>
          </w:p>
        </w:tc>
      </w:tr>
      <w:tr w:rsidR="005E19D9" w:rsidRPr="002D1184" w14:paraId="5EC0129A" w14:textId="77777777">
        <w:trPr>
          <w:trHeight w:val="40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03C95B4C" w14:textId="77777777" w:rsidR="005E19D9" w:rsidRPr="005B0B13" w:rsidRDefault="005E19D9" w:rsidP="005E19D9">
            <w:pPr>
              <w:jc w:val="center"/>
              <w:rPr>
                <w:b/>
                <w:bCs/>
                <w:color w:val="000000" w:themeColor="text1"/>
              </w:rPr>
            </w:pPr>
            <w:r w:rsidRPr="005B0B13">
              <w:rPr>
                <w:b/>
                <w:bCs/>
                <w:color w:val="000000" w:themeColor="text1"/>
              </w:rPr>
              <w:t>ІІ. ЦИКЛ ПРОФЕСІЙНОЇ ПІДГОТОВКИ</w:t>
            </w:r>
          </w:p>
        </w:tc>
      </w:tr>
      <w:tr w:rsidR="005E19D9" w:rsidRPr="002D1184" w14:paraId="6FB72692"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9968D4B" w14:textId="77777777" w:rsidR="005E19D9" w:rsidRPr="005B0B13" w:rsidRDefault="005E19D9" w:rsidP="005E19D9">
            <w:pPr>
              <w:jc w:val="center"/>
              <w:rPr>
                <w:b/>
                <w:bCs/>
                <w:color w:val="000000" w:themeColor="text1"/>
              </w:rPr>
            </w:pPr>
            <w:r w:rsidRPr="005B0B13">
              <w:rPr>
                <w:b/>
                <w:bCs/>
                <w:color w:val="000000" w:themeColor="text1"/>
              </w:rPr>
              <w:t>2.1. Обов’язкові навчальні дисципліни</w:t>
            </w:r>
          </w:p>
        </w:tc>
      </w:tr>
      <w:tr w:rsidR="005E19D9" w:rsidRPr="002D1184" w14:paraId="3D5CF238"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04FB54F" w14:textId="77777777" w:rsidR="005E19D9" w:rsidRPr="005B0B13" w:rsidRDefault="005E19D9" w:rsidP="005E19D9">
            <w:pPr>
              <w:jc w:val="center"/>
              <w:rPr>
                <w:color w:val="000000" w:themeColor="text1"/>
              </w:rPr>
            </w:pPr>
            <w:r w:rsidRPr="005B0B13">
              <w:rPr>
                <w:color w:val="000000" w:themeColor="text1"/>
              </w:rPr>
              <w:lastRenderedPageBreak/>
              <w:t>ОК 2.</w:t>
            </w:r>
            <w:r>
              <w:rPr>
                <w:color w:val="000000" w:themeColor="text1"/>
              </w:rPr>
              <w:t>1</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B84B8" w14:textId="77777777" w:rsidR="005E19D9" w:rsidRPr="005B0B13" w:rsidRDefault="005E19D9" w:rsidP="005E19D9">
            <w:pPr>
              <w:rPr>
                <w:color w:val="000000" w:themeColor="text1"/>
              </w:rPr>
            </w:pPr>
            <w:r w:rsidRPr="005B0B13">
              <w:rPr>
                <w:color w:val="000000" w:themeColor="text1"/>
              </w:rPr>
              <w:t>Вступ до спеціальності</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4F6BB3" w14:textId="07F5F1DA" w:rsidR="005E19D9" w:rsidRPr="005B0B13" w:rsidRDefault="005E19D9" w:rsidP="005E19D9">
            <w:pPr>
              <w:jc w:val="center"/>
              <w:rPr>
                <w:b/>
                <w:bCs/>
                <w:color w:val="000000" w:themeColor="text1"/>
              </w:rPr>
            </w:pPr>
            <w:r>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BE37862" w14:textId="6B1243BD" w:rsidR="005E19D9" w:rsidRPr="005B0B13" w:rsidRDefault="005E19D9" w:rsidP="005E19D9">
            <w:pPr>
              <w:jc w:val="center"/>
              <w:rPr>
                <w:color w:val="000000" w:themeColor="text1"/>
              </w:rPr>
            </w:pPr>
            <w:r>
              <w:rPr>
                <w:color w:val="000000" w:themeColor="text1"/>
              </w:rPr>
              <w:t>15</w:t>
            </w:r>
            <w:r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8E36F2"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EB89C" w14:textId="77777777" w:rsidR="005E19D9" w:rsidRPr="005B0B13" w:rsidRDefault="005E19D9" w:rsidP="005E19D9">
            <w:pPr>
              <w:jc w:val="center"/>
              <w:rPr>
                <w:color w:val="000000" w:themeColor="text1"/>
              </w:rPr>
            </w:pPr>
            <w:r w:rsidRPr="005B0B13">
              <w:rPr>
                <w:color w:val="000000" w:themeColor="text1"/>
              </w:rPr>
              <w:t>1</w:t>
            </w:r>
          </w:p>
        </w:tc>
      </w:tr>
      <w:tr w:rsidR="005E19D9" w:rsidRPr="002D1184" w14:paraId="7BB14D92"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1C51501"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2</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385DA" w14:textId="77777777" w:rsidR="005E19D9" w:rsidRPr="005B0B13" w:rsidRDefault="005E19D9" w:rsidP="005E19D9">
            <w:pPr>
              <w:rPr>
                <w:color w:val="000000" w:themeColor="text1"/>
              </w:rPr>
            </w:pPr>
            <w:r w:rsidRPr="005B0B13">
              <w:rPr>
                <w:color w:val="000000" w:themeColor="text1"/>
              </w:rPr>
              <w:t>Сучасні технології збору, обробки і передачі інформації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2E8C5" w14:textId="0967048D" w:rsidR="005E19D9" w:rsidRPr="005B0B13" w:rsidRDefault="005E19D9" w:rsidP="005E19D9">
            <w:pPr>
              <w:jc w:val="center"/>
              <w:rPr>
                <w:b/>
                <w:bCs/>
                <w:color w:val="000000" w:themeColor="text1"/>
              </w:rPr>
            </w:pPr>
            <w:r>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CD888AF" w14:textId="674CD1DF" w:rsidR="005E19D9" w:rsidRPr="005B0B13" w:rsidRDefault="005E19D9" w:rsidP="005E19D9">
            <w:pPr>
              <w:jc w:val="center"/>
              <w:rPr>
                <w:color w:val="000000" w:themeColor="text1"/>
              </w:rPr>
            </w:pPr>
            <w:r w:rsidRPr="005B0B13">
              <w:rPr>
                <w:color w:val="000000" w:themeColor="text1"/>
              </w:rPr>
              <w:t>1</w:t>
            </w:r>
            <w:r>
              <w:rPr>
                <w:color w:val="000000" w:themeColor="text1"/>
              </w:rPr>
              <w:t>5</w:t>
            </w:r>
            <w:r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008779"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A2E5D" w14:textId="77777777" w:rsidR="005E19D9" w:rsidRPr="005B0B13" w:rsidRDefault="005E19D9" w:rsidP="005E19D9">
            <w:pPr>
              <w:jc w:val="center"/>
              <w:rPr>
                <w:color w:val="000000" w:themeColor="text1"/>
              </w:rPr>
            </w:pPr>
            <w:r w:rsidRPr="005B0B13">
              <w:rPr>
                <w:color w:val="000000" w:themeColor="text1"/>
              </w:rPr>
              <w:t>1</w:t>
            </w:r>
          </w:p>
        </w:tc>
      </w:tr>
      <w:tr w:rsidR="005E19D9" w:rsidRPr="002D1184" w14:paraId="667F0C7D"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BF9C530"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3</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E9E14" w14:textId="77777777" w:rsidR="005E19D9" w:rsidRPr="005B0B13" w:rsidRDefault="005E19D9" w:rsidP="005E19D9">
            <w:pPr>
              <w:rPr>
                <w:color w:val="000000" w:themeColor="text1"/>
              </w:rPr>
            </w:pPr>
            <w:r w:rsidRPr="005B0B13">
              <w:rPr>
                <w:color w:val="000000" w:themeColor="text1"/>
              </w:rPr>
              <w:t>Професійна етика</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1E5D" w14:textId="77777777" w:rsidR="005E19D9" w:rsidRPr="005B0B13" w:rsidRDefault="005E19D9" w:rsidP="005E19D9">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54098FF" w14:textId="77777777" w:rsidR="005E19D9" w:rsidRPr="005B0B13" w:rsidRDefault="005E19D9" w:rsidP="005E19D9">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3A45DB"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6A685" w14:textId="77777777" w:rsidR="005E19D9" w:rsidRPr="005B0B13" w:rsidRDefault="005E19D9" w:rsidP="005E19D9">
            <w:pPr>
              <w:jc w:val="center"/>
              <w:rPr>
                <w:color w:val="000000" w:themeColor="text1"/>
              </w:rPr>
            </w:pPr>
            <w:r w:rsidRPr="005B0B13">
              <w:rPr>
                <w:color w:val="000000" w:themeColor="text1"/>
              </w:rPr>
              <w:t>1</w:t>
            </w:r>
          </w:p>
        </w:tc>
      </w:tr>
      <w:tr w:rsidR="005E19D9" w:rsidRPr="002D1184" w14:paraId="234D339C"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30EFEE3"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4</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51E62" w14:textId="77777777" w:rsidR="005E19D9" w:rsidRPr="005B0B13" w:rsidRDefault="005E19D9" w:rsidP="005E19D9">
            <w:pPr>
              <w:rPr>
                <w:color w:val="000000" w:themeColor="text1"/>
              </w:rPr>
            </w:pPr>
            <w:r w:rsidRPr="005B0B13">
              <w:rPr>
                <w:color w:val="000000" w:themeColor="text1"/>
              </w:rPr>
              <w:t>Документознавство</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B803A" w14:textId="77777777" w:rsidR="005E19D9" w:rsidRPr="005B0B13" w:rsidRDefault="005E19D9" w:rsidP="005E19D9">
            <w:pPr>
              <w:jc w:val="center"/>
              <w:rPr>
                <w:b/>
                <w:bCs/>
                <w:color w:val="000000" w:themeColor="text1"/>
              </w:rPr>
            </w:pPr>
            <w:r w:rsidRPr="005B0B13">
              <w:rPr>
                <w:b/>
                <w:bCs/>
                <w:color w:val="000000" w:themeColor="text1"/>
              </w:rPr>
              <w:t>8</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1F2F6C1" w14:textId="77777777" w:rsidR="005E19D9" w:rsidRPr="005B0B13" w:rsidRDefault="005E19D9" w:rsidP="005E19D9">
            <w:pPr>
              <w:jc w:val="center"/>
              <w:rPr>
                <w:color w:val="000000" w:themeColor="text1"/>
              </w:rPr>
            </w:pPr>
            <w:r w:rsidRPr="005B0B13">
              <w:rPr>
                <w:color w:val="000000" w:themeColor="text1"/>
              </w:rPr>
              <w:t>240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F1211B" w14:textId="77777777" w:rsidR="005E19D9" w:rsidRPr="005B0B13" w:rsidRDefault="005E19D9" w:rsidP="005E19D9">
            <w:pPr>
              <w:jc w:val="center"/>
              <w:rPr>
                <w:color w:val="000000" w:themeColor="text1"/>
              </w:rPr>
            </w:pPr>
            <w:proofErr w:type="spellStart"/>
            <w:r w:rsidRPr="005B0B13">
              <w:rPr>
                <w:color w:val="000000" w:themeColor="text1"/>
              </w:rPr>
              <w:t>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DE3A" w14:textId="77777777" w:rsidR="005E19D9" w:rsidRPr="005B0B13" w:rsidRDefault="005E19D9" w:rsidP="005E19D9">
            <w:pPr>
              <w:jc w:val="center"/>
              <w:rPr>
                <w:color w:val="000000" w:themeColor="text1"/>
              </w:rPr>
            </w:pPr>
            <w:r w:rsidRPr="005B0B13">
              <w:rPr>
                <w:color w:val="000000" w:themeColor="text1"/>
              </w:rPr>
              <w:t>1,2</w:t>
            </w:r>
          </w:p>
        </w:tc>
      </w:tr>
      <w:tr w:rsidR="005E19D9" w:rsidRPr="002D1184" w14:paraId="651168C0" w14:textId="77777777" w:rsidTr="00FA43F1">
        <w:trPr>
          <w:trHeight w:val="33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3C1A7A9"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5</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1749DCE2" w14:textId="77777777" w:rsidR="005E19D9" w:rsidRPr="005B0B13" w:rsidRDefault="005E19D9" w:rsidP="005E19D9">
            <w:pPr>
              <w:rPr>
                <w:color w:val="000000" w:themeColor="text1"/>
              </w:rPr>
            </w:pPr>
            <w:r w:rsidRPr="005B0B13">
              <w:rPr>
                <w:color w:val="000000" w:themeColor="text1"/>
              </w:rPr>
              <w:t>Практичний курс із машинопису</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07AB7F74" w14:textId="77777777" w:rsidR="005E19D9" w:rsidRPr="005B0B13" w:rsidRDefault="005E19D9" w:rsidP="005E19D9">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9454534" w14:textId="77777777" w:rsidR="005E19D9" w:rsidRPr="005B0B13" w:rsidRDefault="005E19D9" w:rsidP="005E19D9">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CC158"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3A122490" w14:textId="77777777" w:rsidR="005E19D9" w:rsidRPr="005B0B13" w:rsidRDefault="005E19D9" w:rsidP="005E19D9">
            <w:pPr>
              <w:jc w:val="center"/>
              <w:rPr>
                <w:color w:val="000000" w:themeColor="text1"/>
              </w:rPr>
            </w:pPr>
            <w:r w:rsidRPr="005B0B13">
              <w:rPr>
                <w:color w:val="000000" w:themeColor="text1"/>
              </w:rPr>
              <w:t>2</w:t>
            </w:r>
          </w:p>
        </w:tc>
      </w:tr>
      <w:tr w:rsidR="005E19D9" w:rsidRPr="002D1184" w14:paraId="7B9436DF"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7EC6FAE"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6</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54F8F" w14:textId="77777777" w:rsidR="005E19D9" w:rsidRPr="005B0B13" w:rsidRDefault="005E19D9" w:rsidP="005E19D9">
            <w:pPr>
              <w:rPr>
                <w:color w:val="000000" w:themeColor="text1"/>
              </w:rPr>
            </w:pPr>
            <w:r w:rsidRPr="005B0B13">
              <w:rPr>
                <w:color w:val="000000" w:themeColor="text1"/>
              </w:rPr>
              <w:t>Музеєзнавство</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A09A0" w14:textId="77777777" w:rsidR="005E19D9" w:rsidRPr="005B0B13" w:rsidRDefault="005E19D9" w:rsidP="005E19D9">
            <w:pPr>
              <w:jc w:val="center"/>
              <w:rPr>
                <w:b/>
                <w:bCs/>
                <w:color w:val="000000" w:themeColor="text1"/>
              </w:rPr>
            </w:pPr>
            <w:r w:rsidRPr="005B0B13">
              <w:rPr>
                <w:b/>
                <w:bCs/>
                <w:color w:val="000000" w:themeColor="text1"/>
              </w:rPr>
              <w:t>4</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600F85" w14:textId="77777777" w:rsidR="005E19D9" w:rsidRPr="005B0B13" w:rsidRDefault="005E19D9" w:rsidP="005E19D9">
            <w:pPr>
              <w:jc w:val="center"/>
              <w:rPr>
                <w:color w:val="000000" w:themeColor="text1"/>
              </w:rPr>
            </w:pPr>
            <w:r w:rsidRPr="005B0B13">
              <w:rPr>
                <w:color w:val="000000" w:themeColor="text1"/>
              </w:rPr>
              <w:t>120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405DB2"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76395" w14:textId="77777777" w:rsidR="005E19D9" w:rsidRPr="005B0B13" w:rsidRDefault="005E19D9" w:rsidP="005E19D9">
            <w:pPr>
              <w:jc w:val="center"/>
              <w:rPr>
                <w:color w:val="000000" w:themeColor="text1"/>
              </w:rPr>
            </w:pPr>
            <w:r w:rsidRPr="005B0B13">
              <w:rPr>
                <w:color w:val="000000" w:themeColor="text1"/>
              </w:rPr>
              <w:t>3</w:t>
            </w:r>
          </w:p>
        </w:tc>
      </w:tr>
      <w:tr w:rsidR="005E19D9" w:rsidRPr="002D1184" w14:paraId="1CC9762F"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00A10DC" w14:textId="77777777" w:rsidR="005E19D9" w:rsidRPr="005B0B13" w:rsidRDefault="005E19D9" w:rsidP="005E19D9">
            <w:pPr>
              <w:jc w:val="center"/>
              <w:rPr>
                <w:color w:val="000000" w:themeColor="text1"/>
              </w:rPr>
            </w:pPr>
            <w:r>
              <w:rPr>
                <w:color w:val="000000" w:themeColor="text1"/>
              </w:rPr>
              <w:t>ОК 2.7</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5878A" w14:textId="77777777" w:rsidR="005E19D9" w:rsidRPr="005B0B13" w:rsidRDefault="005E19D9" w:rsidP="005E19D9">
            <w:pPr>
              <w:rPr>
                <w:color w:val="000000" w:themeColor="text1"/>
              </w:rPr>
            </w:pPr>
            <w:r w:rsidRPr="005B0B13">
              <w:rPr>
                <w:color w:val="000000" w:themeColor="text1"/>
              </w:rPr>
              <w:t>Державне управління та державні установи</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D74C7"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895CDE3"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083DE7"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BA8D9" w14:textId="77777777" w:rsidR="005E19D9" w:rsidRPr="005B0B13" w:rsidRDefault="005E19D9" w:rsidP="005E19D9">
            <w:pPr>
              <w:jc w:val="center"/>
              <w:rPr>
                <w:color w:val="000000" w:themeColor="text1"/>
              </w:rPr>
            </w:pPr>
            <w:r w:rsidRPr="005B0B13">
              <w:rPr>
                <w:color w:val="000000" w:themeColor="text1"/>
              </w:rPr>
              <w:t>3</w:t>
            </w:r>
          </w:p>
        </w:tc>
      </w:tr>
      <w:tr w:rsidR="005E19D9" w:rsidRPr="002D1184" w14:paraId="70D18098"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7C7AB62" w14:textId="77777777" w:rsidR="005E19D9" w:rsidRPr="005B0B13" w:rsidRDefault="005E19D9" w:rsidP="005E19D9">
            <w:pPr>
              <w:jc w:val="center"/>
              <w:rPr>
                <w:color w:val="000000" w:themeColor="text1"/>
              </w:rPr>
            </w:pPr>
            <w:r w:rsidRPr="005B0B13">
              <w:rPr>
                <w:color w:val="000000" w:themeColor="text1"/>
              </w:rPr>
              <w:t>ОК 2.8</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6C54A" w14:textId="77777777" w:rsidR="005E19D9" w:rsidRPr="005B0B13" w:rsidRDefault="005E19D9" w:rsidP="005E19D9">
            <w:pPr>
              <w:rPr>
                <w:color w:val="000000" w:themeColor="text1"/>
              </w:rPr>
            </w:pPr>
            <w:r w:rsidRPr="005B0B13">
              <w:rPr>
                <w:color w:val="000000" w:themeColor="text1"/>
              </w:rPr>
              <w:t>Інформаційні технології в галузі (відповідно до спеціальності)</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B76EF"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09E7A80"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CE6BDF" w14:textId="22049758" w:rsidR="005E19D9" w:rsidRPr="005B0B13" w:rsidRDefault="005E19D9" w:rsidP="005E19D9">
            <w:pPr>
              <w:jc w:val="center"/>
              <w:rPr>
                <w:color w:val="000000" w:themeColor="text1"/>
              </w:rPr>
            </w:pPr>
            <w:proofErr w:type="spellStart"/>
            <w:r>
              <w:rPr>
                <w:color w:val="000000" w:themeColor="text1"/>
              </w:rPr>
              <w:t>з,</w:t>
            </w:r>
            <w:r w:rsidRPr="005B0B13">
              <w:rPr>
                <w:color w:val="000000" w:themeColor="text1"/>
              </w:rPr>
              <w:t>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D2F05" w14:textId="24AF435F" w:rsidR="005E19D9" w:rsidRPr="005B0B13" w:rsidRDefault="005E19D9" w:rsidP="005E19D9">
            <w:pPr>
              <w:jc w:val="center"/>
              <w:rPr>
                <w:color w:val="000000" w:themeColor="text1"/>
              </w:rPr>
            </w:pPr>
            <w:r>
              <w:rPr>
                <w:color w:val="000000" w:themeColor="text1"/>
              </w:rPr>
              <w:t xml:space="preserve">3, </w:t>
            </w:r>
            <w:r w:rsidRPr="005B0B13">
              <w:rPr>
                <w:color w:val="000000" w:themeColor="text1"/>
              </w:rPr>
              <w:t>4</w:t>
            </w:r>
          </w:p>
        </w:tc>
      </w:tr>
      <w:tr w:rsidR="005E19D9" w:rsidRPr="002D1184" w14:paraId="227CF01C"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03F46BF" w14:textId="77777777" w:rsidR="005E19D9" w:rsidRPr="005B0B13" w:rsidRDefault="005E19D9" w:rsidP="005E19D9">
            <w:pPr>
              <w:jc w:val="center"/>
              <w:rPr>
                <w:color w:val="000000" w:themeColor="text1"/>
              </w:rPr>
            </w:pPr>
            <w:r w:rsidRPr="005B0B13">
              <w:rPr>
                <w:color w:val="000000" w:themeColor="text1"/>
              </w:rPr>
              <w:t>ОК 2.9</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9ED39" w14:textId="77777777" w:rsidR="005E19D9" w:rsidRPr="005B0B13" w:rsidRDefault="005E19D9" w:rsidP="005E19D9">
            <w:pPr>
              <w:rPr>
                <w:color w:val="000000" w:themeColor="text1"/>
              </w:rPr>
            </w:pPr>
            <w:r w:rsidRPr="005B0B13">
              <w:rPr>
                <w:color w:val="000000" w:themeColor="text1"/>
              </w:rPr>
              <w:t>Діловодство</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E6365"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802AA"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2B2008" w14:textId="77777777" w:rsidR="005E19D9" w:rsidRPr="005B0B13" w:rsidRDefault="005E19D9" w:rsidP="005E19D9">
            <w:pPr>
              <w:jc w:val="center"/>
              <w:rPr>
                <w:color w:val="000000" w:themeColor="text1"/>
              </w:rPr>
            </w:pPr>
            <w:proofErr w:type="spellStart"/>
            <w:r w:rsidRPr="005B0B13">
              <w:rPr>
                <w:color w:val="000000" w:themeColor="text1"/>
              </w:rPr>
              <w:t>кр,з,і</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89870" w14:textId="77777777" w:rsidR="005E19D9" w:rsidRPr="005B0B13" w:rsidRDefault="005E19D9" w:rsidP="005E19D9">
            <w:pPr>
              <w:jc w:val="center"/>
              <w:rPr>
                <w:color w:val="000000" w:themeColor="text1"/>
              </w:rPr>
            </w:pPr>
            <w:r w:rsidRPr="005B0B13">
              <w:rPr>
                <w:color w:val="000000" w:themeColor="text1"/>
              </w:rPr>
              <w:t>3,4</w:t>
            </w:r>
          </w:p>
        </w:tc>
      </w:tr>
      <w:tr w:rsidR="005E19D9" w:rsidRPr="002D1184" w14:paraId="04D50D7E"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E14198C" w14:textId="77777777" w:rsidR="005E19D9" w:rsidRPr="00A56C5D" w:rsidRDefault="005E19D9" w:rsidP="005E19D9">
            <w:pPr>
              <w:jc w:val="center"/>
              <w:rPr>
                <w:color w:val="000000" w:themeColor="text1"/>
                <w:highlight w:val="yellow"/>
              </w:rPr>
            </w:pPr>
            <w:r w:rsidRPr="00A56C5D">
              <w:rPr>
                <w:color w:val="000000" w:themeColor="text1"/>
                <w:highlight w:val="yellow"/>
              </w:rPr>
              <w:t>ОК 2.10</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424CC40" w14:textId="4A986C89" w:rsidR="005E19D9" w:rsidRPr="00A56C5D" w:rsidRDefault="005E19D9" w:rsidP="005E19D9">
            <w:pPr>
              <w:rPr>
                <w:color w:val="000000" w:themeColor="text1"/>
                <w:highlight w:val="yellow"/>
              </w:rPr>
            </w:pPr>
            <w:r w:rsidRPr="00A56C5D">
              <w:rPr>
                <w:color w:val="000000" w:themeColor="text1"/>
                <w:highlight w:val="yellow"/>
              </w:rPr>
              <w:t>Культурологія</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BC9C87"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8CDA263"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DB8469"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737ED1" w14:textId="77777777" w:rsidR="005E19D9" w:rsidRPr="005B0B13" w:rsidRDefault="005E19D9" w:rsidP="005E19D9">
            <w:pPr>
              <w:jc w:val="center"/>
              <w:rPr>
                <w:color w:val="000000" w:themeColor="text1"/>
              </w:rPr>
            </w:pPr>
            <w:r w:rsidRPr="005B0B13">
              <w:rPr>
                <w:color w:val="000000" w:themeColor="text1"/>
              </w:rPr>
              <w:t>4</w:t>
            </w:r>
          </w:p>
        </w:tc>
      </w:tr>
      <w:tr w:rsidR="005E19D9" w:rsidRPr="002D1184" w14:paraId="4298939B" w14:textId="77777777" w:rsidTr="00FA43F1">
        <w:trPr>
          <w:trHeight w:val="41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C734E05" w14:textId="77777777" w:rsidR="005E19D9" w:rsidRPr="005B0B13" w:rsidRDefault="005E19D9" w:rsidP="005E19D9">
            <w:pPr>
              <w:jc w:val="center"/>
              <w:rPr>
                <w:color w:val="000000" w:themeColor="text1"/>
              </w:rPr>
            </w:pPr>
            <w:r w:rsidRPr="005B0B13">
              <w:rPr>
                <w:color w:val="000000" w:themeColor="text1"/>
              </w:rPr>
              <w:t>ОК 2.11</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6E851F4F" w14:textId="77777777" w:rsidR="005E19D9" w:rsidRPr="005B0B13" w:rsidRDefault="005E19D9" w:rsidP="005E19D9">
            <w:pPr>
              <w:rPr>
                <w:color w:val="000000" w:themeColor="text1"/>
              </w:rPr>
            </w:pPr>
            <w:r w:rsidRPr="005B0B13">
              <w:rPr>
                <w:color w:val="000000" w:themeColor="text1"/>
              </w:rPr>
              <w:t>Архівознавство</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EFF88" w14:textId="77777777" w:rsidR="005E19D9" w:rsidRPr="005B0B13" w:rsidRDefault="005E19D9" w:rsidP="005E19D9">
            <w:pPr>
              <w:jc w:val="center"/>
              <w:rPr>
                <w:b/>
                <w:bCs/>
                <w:color w:val="000000" w:themeColor="text1"/>
              </w:rPr>
            </w:pPr>
            <w:r>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6DB230" w14:textId="77777777" w:rsidR="005E19D9" w:rsidRPr="005B0B13" w:rsidRDefault="005E19D9" w:rsidP="005E19D9">
            <w:pPr>
              <w:jc w:val="center"/>
              <w:rPr>
                <w:color w:val="000000" w:themeColor="text1"/>
              </w:rPr>
            </w:pPr>
            <w:r>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59B49A"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7257A1" w14:textId="77777777" w:rsidR="005E19D9" w:rsidRPr="005B0B13" w:rsidRDefault="005E19D9" w:rsidP="005E19D9">
            <w:pPr>
              <w:jc w:val="center"/>
              <w:rPr>
                <w:color w:val="000000" w:themeColor="text1"/>
              </w:rPr>
            </w:pPr>
            <w:r w:rsidRPr="005B0B13">
              <w:rPr>
                <w:color w:val="000000" w:themeColor="text1"/>
              </w:rPr>
              <w:t>4</w:t>
            </w:r>
          </w:p>
        </w:tc>
      </w:tr>
      <w:tr w:rsidR="005E19D9" w:rsidRPr="002D1184" w14:paraId="56B48EBF"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2636C29" w14:textId="77777777" w:rsidR="005E19D9" w:rsidRPr="005B0B13" w:rsidRDefault="005E19D9" w:rsidP="005E19D9">
            <w:pPr>
              <w:jc w:val="center"/>
              <w:rPr>
                <w:color w:val="000000" w:themeColor="text1"/>
              </w:rPr>
            </w:pPr>
            <w:r w:rsidRPr="005B0B13">
              <w:rPr>
                <w:color w:val="000000" w:themeColor="text1"/>
              </w:rPr>
              <w:t>ОК 2.12</w:t>
            </w:r>
          </w:p>
        </w:tc>
        <w:tc>
          <w:tcPr>
            <w:tcW w:w="23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94C57" w14:textId="77777777" w:rsidR="005E19D9" w:rsidRPr="005B0B13" w:rsidRDefault="005E19D9" w:rsidP="005E19D9">
            <w:pPr>
              <w:rPr>
                <w:color w:val="000000" w:themeColor="text1"/>
              </w:rPr>
            </w:pPr>
            <w:r w:rsidRPr="005B0B13">
              <w:rPr>
                <w:color w:val="000000" w:themeColor="text1"/>
              </w:rPr>
              <w:t xml:space="preserve">Теорія та практика </w:t>
            </w:r>
            <w:proofErr w:type="spellStart"/>
            <w:r w:rsidRPr="005B0B13">
              <w:rPr>
                <w:color w:val="000000" w:themeColor="text1"/>
              </w:rPr>
              <w:t>зв'язків</w:t>
            </w:r>
            <w:proofErr w:type="spellEnd"/>
            <w:r w:rsidRPr="005B0B13">
              <w:rPr>
                <w:color w:val="000000" w:themeColor="text1"/>
              </w:rPr>
              <w:t xml:space="preserve"> із громадськістю</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291BB"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F0D6A9A"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BF9493"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3A458" w14:textId="77777777" w:rsidR="005E19D9" w:rsidRPr="005B0B13" w:rsidRDefault="005E19D9" w:rsidP="005E19D9">
            <w:pPr>
              <w:jc w:val="center"/>
              <w:rPr>
                <w:color w:val="000000" w:themeColor="text1"/>
              </w:rPr>
            </w:pPr>
            <w:r>
              <w:rPr>
                <w:color w:val="000000" w:themeColor="text1"/>
              </w:rPr>
              <w:t>4</w:t>
            </w:r>
          </w:p>
        </w:tc>
      </w:tr>
      <w:tr w:rsidR="005E19D9" w:rsidRPr="002D1184" w14:paraId="55F18B0B" w14:textId="77777777" w:rsidTr="00FA43F1">
        <w:trPr>
          <w:trHeight w:val="33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7D519DD" w14:textId="77777777" w:rsidR="005E19D9" w:rsidRPr="005B0B13" w:rsidRDefault="005E19D9" w:rsidP="005E19D9">
            <w:pPr>
              <w:jc w:val="center"/>
              <w:rPr>
                <w:color w:val="000000" w:themeColor="text1"/>
              </w:rPr>
            </w:pPr>
            <w:r w:rsidRPr="005B0B13">
              <w:rPr>
                <w:color w:val="000000" w:themeColor="text1"/>
              </w:rPr>
              <w:t>ОК 2.13</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54E2360" w14:textId="77777777" w:rsidR="005E19D9" w:rsidRPr="005B0B13" w:rsidRDefault="005E19D9" w:rsidP="005E19D9">
            <w:pPr>
              <w:rPr>
                <w:color w:val="000000" w:themeColor="text1"/>
              </w:rPr>
            </w:pPr>
            <w:r w:rsidRPr="005B0B13">
              <w:rPr>
                <w:color w:val="000000" w:themeColor="text1"/>
              </w:rPr>
              <w:t>Аналітико-синтетична переробка інформації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00FE3" w14:textId="76B93E30" w:rsidR="005E19D9" w:rsidRPr="005B0B13" w:rsidRDefault="00FA43F1" w:rsidP="005E19D9">
            <w:pPr>
              <w:jc w:val="center"/>
              <w:rPr>
                <w:b/>
                <w:bCs/>
                <w:color w:val="000000" w:themeColor="text1"/>
              </w:rPr>
            </w:pPr>
            <w:r>
              <w:rPr>
                <w:b/>
                <w:bCs/>
                <w:color w:val="000000" w:themeColor="text1"/>
              </w:rPr>
              <w:t>7</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A5E5499" w14:textId="5D687BC4" w:rsidR="005E19D9" w:rsidRPr="005B0B13" w:rsidRDefault="00FA43F1" w:rsidP="005E19D9">
            <w:pPr>
              <w:jc w:val="center"/>
              <w:rPr>
                <w:color w:val="000000" w:themeColor="text1"/>
              </w:rPr>
            </w:pPr>
            <w:r>
              <w:rPr>
                <w:color w:val="000000" w:themeColor="text1"/>
              </w:rPr>
              <w:t>21</w:t>
            </w:r>
            <w:r w:rsidR="005E19D9" w:rsidRPr="005B0B13">
              <w:rPr>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E06951" w14:textId="77777777" w:rsidR="005E19D9" w:rsidRPr="005B0B13" w:rsidRDefault="005E19D9" w:rsidP="005E19D9">
            <w:pPr>
              <w:jc w:val="center"/>
              <w:rPr>
                <w:color w:val="000000" w:themeColor="text1"/>
                <w:lang w:val="en-US"/>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52C4F" w14:textId="77777777" w:rsidR="005E19D9" w:rsidRPr="005B0B13" w:rsidRDefault="005E19D9" w:rsidP="005E19D9">
            <w:pPr>
              <w:jc w:val="center"/>
              <w:rPr>
                <w:color w:val="000000" w:themeColor="text1"/>
              </w:rPr>
            </w:pPr>
            <w:r w:rsidRPr="005B0B13">
              <w:rPr>
                <w:color w:val="000000" w:themeColor="text1"/>
              </w:rPr>
              <w:t>5</w:t>
            </w:r>
          </w:p>
        </w:tc>
      </w:tr>
      <w:tr w:rsidR="005E19D9" w:rsidRPr="002D1184" w14:paraId="49A2FA19"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E70159D" w14:textId="77777777" w:rsidR="005E19D9" w:rsidRPr="005B0B13" w:rsidRDefault="005E19D9" w:rsidP="005E19D9">
            <w:pPr>
              <w:jc w:val="center"/>
              <w:rPr>
                <w:color w:val="000000" w:themeColor="text1"/>
              </w:rPr>
            </w:pPr>
            <w:r w:rsidRPr="005B0B13">
              <w:rPr>
                <w:color w:val="000000" w:themeColor="text1"/>
              </w:rPr>
              <w:t>ОК 2.14</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1CFA021A" w14:textId="77777777" w:rsidR="005E19D9" w:rsidRPr="005B0B13" w:rsidRDefault="005E19D9" w:rsidP="005E19D9">
            <w:pPr>
              <w:rPr>
                <w:color w:val="000000" w:themeColor="text1"/>
              </w:rPr>
            </w:pPr>
            <w:r w:rsidRPr="005B0B13">
              <w:rPr>
                <w:color w:val="000000" w:themeColor="text1"/>
              </w:rPr>
              <w:t>Основи рекламно-аналітичної діяльності</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E2F5FA9"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75A36C"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0B3595"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37CAF" w14:textId="77777777" w:rsidR="005E19D9" w:rsidRPr="005B0B13" w:rsidRDefault="005E19D9" w:rsidP="005E19D9">
            <w:pPr>
              <w:jc w:val="center"/>
              <w:rPr>
                <w:color w:val="000000" w:themeColor="text1"/>
              </w:rPr>
            </w:pPr>
            <w:r w:rsidRPr="005B0B13">
              <w:rPr>
                <w:color w:val="000000" w:themeColor="text1"/>
              </w:rPr>
              <w:t>5</w:t>
            </w:r>
          </w:p>
        </w:tc>
      </w:tr>
      <w:tr w:rsidR="005E19D9" w:rsidRPr="002D1184" w14:paraId="65851365"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0C617796" w14:textId="77777777" w:rsidR="005E19D9" w:rsidRPr="005B0B13" w:rsidRDefault="005E19D9" w:rsidP="005E19D9">
            <w:pPr>
              <w:jc w:val="center"/>
              <w:rPr>
                <w:color w:val="000000" w:themeColor="text1"/>
              </w:rPr>
            </w:pPr>
            <w:r>
              <w:rPr>
                <w:color w:val="000000" w:themeColor="text1"/>
              </w:rPr>
              <w:t>ОК 2.15</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12357B8E" w14:textId="77777777" w:rsidR="005E19D9" w:rsidRPr="005B0B13" w:rsidRDefault="005E19D9" w:rsidP="005E19D9">
            <w:pPr>
              <w:rPr>
                <w:color w:val="000000" w:themeColor="text1"/>
              </w:rPr>
            </w:pPr>
            <w:r w:rsidRPr="005B0B13">
              <w:rPr>
                <w:color w:val="000000" w:themeColor="text1"/>
              </w:rPr>
              <w:t>Документально-інформаційні комунікації</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1A3B2"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D81A47B"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FBABB" w14:textId="77777777" w:rsidR="005E19D9" w:rsidRPr="005B0B13" w:rsidRDefault="005E19D9" w:rsidP="005E19D9">
            <w:pPr>
              <w:jc w:val="center"/>
              <w:rPr>
                <w:color w:val="000000" w:themeColor="text1"/>
              </w:rPr>
            </w:pPr>
            <w:r w:rsidRPr="005B0B13">
              <w:rPr>
                <w:color w:val="000000" w:themeColor="text1"/>
              </w:rPr>
              <w:t xml:space="preserve">і, </w:t>
            </w:r>
            <w:proofErr w:type="spellStart"/>
            <w:r w:rsidRPr="005B0B13">
              <w:rPr>
                <w:color w:val="000000" w:themeColor="text1"/>
              </w:rPr>
              <w:t>кр</w:t>
            </w:r>
            <w:proofErr w:type="spellEnd"/>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B6CAD" w14:textId="77777777" w:rsidR="005E19D9" w:rsidRPr="005B0B13" w:rsidRDefault="005E19D9" w:rsidP="005E19D9">
            <w:pPr>
              <w:jc w:val="center"/>
              <w:rPr>
                <w:color w:val="000000" w:themeColor="text1"/>
              </w:rPr>
            </w:pPr>
            <w:r w:rsidRPr="005B0B13">
              <w:rPr>
                <w:color w:val="000000" w:themeColor="text1"/>
              </w:rPr>
              <w:t>6</w:t>
            </w:r>
          </w:p>
        </w:tc>
      </w:tr>
      <w:tr w:rsidR="005E19D9" w:rsidRPr="002D1184" w14:paraId="24583791"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D45EEC5" w14:textId="77777777" w:rsidR="005E19D9" w:rsidRPr="005B0B13" w:rsidRDefault="005E19D9" w:rsidP="005E19D9">
            <w:pPr>
              <w:jc w:val="center"/>
              <w:rPr>
                <w:color w:val="000000" w:themeColor="text1"/>
              </w:rPr>
            </w:pPr>
            <w:r w:rsidRPr="005B0B13">
              <w:rPr>
                <w:color w:val="000000" w:themeColor="text1"/>
              </w:rPr>
              <w:t>ОК 2.</w:t>
            </w:r>
            <w:r>
              <w:rPr>
                <w:color w:val="000000" w:themeColor="text1"/>
              </w:rPr>
              <w:t>16</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3EE5D6AE" w14:textId="77777777" w:rsidR="005E19D9" w:rsidRPr="005B0B13" w:rsidRDefault="005E19D9" w:rsidP="005E19D9">
            <w:pPr>
              <w:rPr>
                <w:color w:val="000000" w:themeColor="text1"/>
              </w:rPr>
            </w:pPr>
            <w:r w:rsidRPr="005B0B13">
              <w:rPr>
                <w:color w:val="000000" w:themeColor="text1"/>
              </w:rPr>
              <w:t>Інформаційний бізнес</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9A642"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A1BEBAB"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2CFA15"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2ADF5" w14:textId="77777777" w:rsidR="005E19D9" w:rsidRPr="005B0B13" w:rsidRDefault="005E19D9" w:rsidP="005E19D9">
            <w:pPr>
              <w:jc w:val="center"/>
              <w:rPr>
                <w:color w:val="000000" w:themeColor="text1"/>
              </w:rPr>
            </w:pPr>
            <w:r w:rsidRPr="005B0B13">
              <w:rPr>
                <w:color w:val="000000" w:themeColor="text1"/>
              </w:rPr>
              <w:t>6</w:t>
            </w:r>
          </w:p>
        </w:tc>
      </w:tr>
      <w:tr w:rsidR="005E19D9" w:rsidRPr="002D1184" w14:paraId="63C444DF"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7588BEB" w14:textId="77777777" w:rsidR="005E19D9" w:rsidRPr="00A56C5D" w:rsidRDefault="005E19D9" w:rsidP="005E19D9">
            <w:pPr>
              <w:jc w:val="center"/>
              <w:rPr>
                <w:color w:val="000000" w:themeColor="text1"/>
                <w:highlight w:val="yellow"/>
              </w:rPr>
            </w:pPr>
            <w:r w:rsidRPr="00A56C5D">
              <w:rPr>
                <w:color w:val="000000" w:themeColor="text1"/>
                <w:highlight w:val="yellow"/>
              </w:rPr>
              <w:t>ОК 2.17</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4AFC92D5" w14:textId="564BC91F" w:rsidR="005E19D9" w:rsidRPr="00A56C5D" w:rsidRDefault="005E19D9" w:rsidP="005E19D9">
            <w:pPr>
              <w:rPr>
                <w:color w:val="000000" w:themeColor="text1"/>
                <w:highlight w:val="yellow"/>
              </w:rPr>
            </w:pPr>
            <w:r>
              <w:rPr>
                <w:color w:val="000000" w:themeColor="text1"/>
                <w:highlight w:val="yellow"/>
              </w:rPr>
              <w:t xml:space="preserve">Менеджмент </w:t>
            </w:r>
            <w:proofErr w:type="spellStart"/>
            <w:r>
              <w:rPr>
                <w:color w:val="000000" w:themeColor="text1"/>
                <w:highlight w:val="yellow"/>
              </w:rPr>
              <w:t>бібліотечно</w:t>
            </w:r>
            <w:proofErr w:type="spellEnd"/>
            <w:r>
              <w:rPr>
                <w:color w:val="000000" w:themeColor="text1"/>
                <w:highlight w:val="yellow"/>
              </w:rPr>
              <w:t>-ін</w:t>
            </w:r>
            <w:r w:rsidRPr="00A56C5D">
              <w:rPr>
                <w:color w:val="000000" w:themeColor="text1"/>
                <w:highlight w:val="yellow"/>
              </w:rPr>
              <w:t>формаційної діяльності</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9D4C3"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6841F72"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B733C0" w14:textId="77777777" w:rsidR="005E19D9" w:rsidRPr="005B0B13" w:rsidRDefault="005E19D9" w:rsidP="005E19D9">
            <w:pPr>
              <w:jc w:val="center"/>
              <w:rPr>
                <w:color w:val="000000" w:themeColor="text1"/>
              </w:rPr>
            </w:pPr>
            <w:r>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936B4" w14:textId="77777777" w:rsidR="005E19D9" w:rsidRPr="005B0B13" w:rsidRDefault="005E19D9" w:rsidP="005E19D9">
            <w:pPr>
              <w:jc w:val="center"/>
              <w:rPr>
                <w:color w:val="000000" w:themeColor="text1"/>
              </w:rPr>
            </w:pPr>
            <w:r w:rsidRPr="005B0B13">
              <w:rPr>
                <w:color w:val="000000" w:themeColor="text1"/>
              </w:rPr>
              <w:t>7</w:t>
            </w:r>
          </w:p>
        </w:tc>
      </w:tr>
      <w:tr w:rsidR="005E19D9" w:rsidRPr="002D1184" w14:paraId="2ADFA14A"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B9302AA" w14:textId="77777777" w:rsidR="005E19D9" w:rsidRPr="005B0B13" w:rsidRDefault="005E19D9" w:rsidP="005E19D9">
            <w:pPr>
              <w:jc w:val="center"/>
              <w:rPr>
                <w:color w:val="000000" w:themeColor="text1"/>
              </w:rPr>
            </w:pPr>
            <w:r w:rsidRPr="005B0B13">
              <w:rPr>
                <w:color w:val="000000" w:themeColor="text1"/>
              </w:rPr>
              <w:t>ОК 2.18</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1DA23ED" w14:textId="77777777" w:rsidR="005E19D9" w:rsidRPr="005B0B13" w:rsidRDefault="005E19D9" w:rsidP="005E19D9">
            <w:pPr>
              <w:rPr>
                <w:color w:val="000000" w:themeColor="text1"/>
              </w:rPr>
            </w:pPr>
            <w:proofErr w:type="spellStart"/>
            <w:r w:rsidRPr="005B0B13">
              <w:rPr>
                <w:color w:val="000000" w:themeColor="text1"/>
              </w:rPr>
              <w:t>Спічрайтинг</w:t>
            </w:r>
            <w:proofErr w:type="spellEnd"/>
            <w:r w:rsidRPr="005B0B13">
              <w:rPr>
                <w:color w:val="000000" w:themeColor="text1"/>
              </w:rPr>
              <w:t xml:space="preserve"> та референтна справа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8A111CA"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634524B"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45CDE7"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F8FBC6" w14:textId="77777777" w:rsidR="005E19D9" w:rsidRPr="005B0B13" w:rsidRDefault="005E19D9" w:rsidP="005E19D9">
            <w:pPr>
              <w:jc w:val="center"/>
              <w:rPr>
                <w:color w:val="000000" w:themeColor="text1"/>
              </w:rPr>
            </w:pPr>
            <w:r w:rsidRPr="005B0B13">
              <w:rPr>
                <w:color w:val="000000" w:themeColor="text1"/>
              </w:rPr>
              <w:t>8</w:t>
            </w:r>
          </w:p>
        </w:tc>
      </w:tr>
      <w:tr w:rsidR="005E19D9" w:rsidRPr="002D1184" w14:paraId="1AA72C90"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603B5CDD" w14:textId="77777777" w:rsidR="005E19D9" w:rsidRPr="00A56C5D" w:rsidRDefault="005E19D9" w:rsidP="005E19D9">
            <w:pPr>
              <w:jc w:val="center"/>
              <w:rPr>
                <w:color w:val="000000" w:themeColor="text1"/>
                <w:highlight w:val="yellow"/>
              </w:rPr>
            </w:pPr>
            <w:r w:rsidRPr="00A56C5D">
              <w:rPr>
                <w:color w:val="000000" w:themeColor="text1"/>
                <w:highlight w:val="yellow"/>
              </w:rPr>
              <w:t>ОК 2.19</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606660FA" w14:textId="11C600F2" w:rsidR="005E19D9" w:rsidRPr="00A56C5D" w:rsidRDefault="005E19D9" w:rsidP="005E19D9">
            <w:pPr>
              <w:rPr>
                <w:color w:val="000000" w:themeColor="text1"/>
                <w:highlight w:val="yellow"/>
              </w:rPr>
            </w:pPr>
            <w:r w:rsidRPr="00A56C5D">
              <w:rPr>
                <w:color w:val="000000" w:themeColor="text1"/>
                <w:highlight w:val="yellow"/>
              </w:rPr>
              <w:t>Редакційна підготовка за видами видань</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2A336BA"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A776A97"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107B6" w14:textId="77777777" w:rsidR="005E19D9" w:rsidRPr="005B0B13" w:rsidRDefault="005E19D9" w:rsidP="005E19D9">
            <w:pPr>
              <w:jc w:val="center"/>
              <w:rPr>
                <w:color w:val="000000" w:themeColor="text1"/>
              </w:rPr>
            </w:pPr>
            <w:r w:rsidRPr="005B0B13">
              <w:rPr>
                <w:color w:val="000000" w:themeColor="text1"/>
              </w:rPr>
              <w:t>і</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19754" w14:textId="77777777" w:rsidR="005E19D9" w:rsidRPr="005B0B13" w:rsidRDefault="005E19D9" w:rsidP="005E19D9">
            <w:pPr>
              <w:jc w:val="center"/>
              <w:rPr>
                <w:color w:val="000000" w:themeColor="text1"/>
              </w:rPr>
            </w:pPr>
            <w:r w:rsidRPr="005B0B13">
              <w:rPr>
                <w:color w:val="000000" w:themeColor="text1"/>
              </w:rPr>
              <w:t>8</w:t>
            </w:r>
          </w:p>
        </w:tc>
      </w:tr>
      <w:tr w:rsidR="005E19D9" w:rsidRPr="002D1184" w14:paraId="683FD19F"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noWrap/>
          </w:tcPr>
          <w:p w14:paraId="1A6548E3" w14:textId="77777777" w:rsidR="005E19D9" w:rsidRPr="005B0B13" w:rsidRDefault="005E19D9" w:rsidP="005E19D9">
            <w:pPr>
              <w:jc w:val="center"/>
              <w:rPr>
                <w:color w:val="000000" w:themeColor="text1"/>
              </w:rPr>
            </w:pPr>
            <w:r w:rsidRPr="005B0B13">
              <w:rPr>
                <w:color w:val="000000" w:themeColor="text1"/>
              </w:rPr>
              <w:t>ПР.1</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3AA9E543" w14:textId="77777777" w:rsidR="005E19D9" w:rsidRPr="005B0B13" w:rsidRDefault="005E19D9" w:rsidP="005E19D9">
            <w:pPr>
              <w:rPr>
                <w:color w:val="000000" w:themeColor="text1"/>
              </w:rPr>
            </w:pPr>
            <w:r w:rsidRPr="005B0B13">
              <w:rPr>
                <w:color w:val="000000" w:themeColor="text1"/>
              </w:rPr>
              <w:t>Ознайомча практика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2CD090B" w14:textId="77777777" w:rsidR="005E19D9" w:rsidRPr="005B0B13" w:rsidRDefault="005E19D9" w:rsidP="005E19D9">
            <w:pPr>
              <w:jc w:val="center"/>
              <w:rPr>
                <w:b/>
                <w:bCs/>
                <w:color w:val="000000" w:themeColor="text1"/>
              </w:rPr>
            </w:pPr>
            <w:r>
              <w:rPr>
                <w:b/>
                <w:bCs/>
                <w:color w:val="000000" w:themeColor="text1"/>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E0AC56" w14:textId="77777777" w:rsidR="005E19D9" w:rsidRPr="005B0B13" w:rsidRDefault="005E19D9" w:rsidP="005E19D9">
            <w:pPr>
              <w:jc w:val="center"/>
              <w:rPr>
                <w:color w:val="000000" w:themeColor="text1"/>
              </w:rPr>
            </w:pPr>
            <w:r w:rsidRPr="005B0B13">
              <w:rPr>
                <w:color w:val="000000" w:themeColor="text1"/>
              </w:rPr>
              <w:t>90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021B3" w14:textId="3108C405" w:rsidR="005E19D9" w:rsidRPr="005B0B13" w:rsidRDefault="005E19D9" w:rsidP="005E19D9">
            <w:pPr>
              <w:jc w:val="center"/>
              <w:rPr>
                <w:color w:val="000000" w:themeColor="text1"/>
              </w:rPr>
            </w:pPr>
            <w:r>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9D4A7" w14:textId="77777777" w:rsidR="005E19D9" w:rsidRPr="005B0B13" w:rsidRDefault="005E19D9" w:rsidP="005E19D9">
            <w:pPr>
              <w:jc w:val="center"/>
              <w:rPr>
                <w:color w:val="000000" w:themeColor="text1"/>
              </w:rPr>
            </w:pPr>
            <w:r w:rsidRPr="005B0B13">
              <w:rPr>
                <w:color w:val="000000" w:themeColor="text1"/>
              </w:rPr>
              <w:t>2</w:t>
            </w:r>
          </w:p>
        </w:tc>
      </w:tr>
      <w:tr w:rsidR="005E19D9" w:rsidRPr="002D1184" w14:paraId="54E788B0"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noWrap/>
          </w:tcPr>
          <w:p w14:paraId="7359C17C" w14:textId="77777777" w:rsidR="005E19D9" w:rsidRPr="005B0B13" w:rsidRDefault="005E19D9" w:rsidP="005E19D9">
            <w:pPr>
              <w:jc w:val="center"/>
              <w:rPr>
                <w:color w:val="000000" w:themeColor="text1"/>
              </w:rPr>
            </w:pPr>
            <w:r w:rsidRPr="005B0B13">
              <w:rPr>
                <w:color w:val="000000" w:themeColor="text1"/>
              </w:rPr>
              <w:t>ПР.2</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560B47F" w14:textId="77777777" w:rsidR="005E19D9" w:rsidRPr="005B0B13" w:rsidRDefault="005E19D9" w:rsidP="005E19D9">
            <w:pPr>
              <w:rPr>
                <w:color w:val="000000" w:themeColor="text1"/>
              </w:rPr>
            </w:pPr>
            <w:r w:rsidRPr="005B0B13">
              <w:rPr>
                <w:color w:val="000000" w:themeColor="text1"/>
              </w:rPr>
              <w:t>Навчальна практика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9F94F1D" w14:textId="77777777" w:rsidR="005E19D9" w:rsidRPr="005B0B13" w:rsidRDefault="005E19D9" w:rsidP="005E19D9">
            <w:pPr>
              <w:jc w:val="center"/>
              <w:rPr>
                <w:b/>
                <w:bCs/>
                <w:color w:val="000000" w:themeColor="text1"/>
              </w:rPr>
            </w:pPr>
            <w:r w:rsidRPr="005B0B13">
              <w:rPr>
                <w:b/>
                <w:bCs/>
                <w:color w:val="000000" w:themeColor="text1"/>
              </w:rPr>
              <w:t>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C5D09B6" w14:textId="77777777" w:rsidR="005E19D9" w:rsidRPr="005B0B13" w:rsidRDefault="005E19D9" w:rsidP="005E19D9">
            <w:pPr>
              <w:jc w:val="center"/>
              <w:rPr>
                <w:color w:val="000000" w:themeColor="text1"/>
              </w:rPr>
            </w:pPr>
            <w:r w:rsidRPr="005B0B13">
              <w:rPr>
                <w:color w:val="000000" w:themeColor="text1"/>
              </w:rPr>
              <w:t>90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A86D3" w14:textId="1CD419BA" w:rsidR="005E19D9" w:rsidRPr="005B0B13" w:rsidRDefault="005E19D9" w:rsidP="005E19D9">
            <w:pPr>
              <w:jc w:val="center"/>
              <w:rPr>
                <w:color w:val="000000" w:themeColor="text1"/>
              </w:rPr>
            </w:pPr>
            <w:r>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3224B" w14:textId="77777777" w:rsidR="005E19D9" w:rsidRPr="005B0B13" w:rsidRDefault="005E19D9" w:rsidP="005E19D9">
            <w:pPr>
              <w:jc w:val="center"/>
              <w:rPr>
                <w:color w:val="000000" w:themeColor="text1"/>
              </w:rPr>
            </w:pPr>
            <w:r w:rsidRPr="005B0B13">
              <w:rPr>
                <w:color w:val="000000" w:themeColor="text1"/>
              </w:rPr>
              <w:t>4</w:t>
            </w:r>
          </w:p>
        </w:tc>
      </w:tr>
      <w:tr w:rsidR="005E19D9" w:rsidRPr="002D1184" w14:paraId="2048652B"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noWrap/>
          </w:tcPr>
          <w:p w14:paraId="5173A213" w14:textId="77777777" w:rsidR="005E19D9" w:rsidRPr="005B0B13" w:rsidRDefault="005E19D9" w:rsidP="005E19D9">
            <w:pPr>
              <w:jc w:val="center"/>
              <w:rPr>
                <w:color w:val="000000" w:themeColor="text1"/>
              </w:rPr>
            </w:pPr>
            <w:r w:rsidRPr="005B0B13">
              <w:rPr>
                <w:color w:val="000000" w:themeColor="text1"/>
              </w:rPr>
              <w:t>ПР.3</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5C1DA072" w14:textId="77777777" w:rsidR="005E19D9" w:rsidRPr="005B0B13" w:rsidRDefault="005E19D9" w:rsidP="005E19D9">
            <w:pPr>
              <w:rPr>
                <w:color w:val="000000" w:themeColor="text1"/>
              </w:rPr>
            </w:pPr>
            <w:r w:rsidRPr="005B0B13">
              <w:rPr>
                <w:color w:val="000000" w:themeColor="text1"/>
              </w:rPr>
              <w:t>Технологічна практика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7A124AE" w14:textId="77777777" w:rsidR="005E19D9" w:rsidRPr="005B0B13" w:rsidRDefault="005E19D9" w:rsidP="005E19D9">
            <w:pPr>
              <w:jc w:val="center"/>
              <w:rPr>
                <w:b/>
                <w:bCs/>
                <w:color w:val="000000" w:themeColor="text1"/>
              </w:rPr>
            </w:pPr>
            <w:r w:rsidRPr="005B0B13">
              <w:rPr>
                <w:b/>
                <w:bCs/>
                <w:color w:val="000000" w:themeColor="text1"/>
              </w:rPr>
              <w:t>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C091D4B" w14:textId="77777777" w:rsidR="005E19D9" w:rsidRPr="005B0B13" w:rsidRDefault="005E19D9" w:rsidP="005E19D9">
            <w:pPr>
              <w:jc w:val="center"/>
              <w:rPr>
                <w:color w:val="000000" w:themeColor="text1"/>
              </w:rPr>
            </w:pPr>
            <w:r w:rsidRPr="005B0B13">
              <w:rPr>
                <w:color w:val="000000" w:themeColor="text1"/>
              </w:rPr>
              <w:t>180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5D0A5" w14:textId="6D2C2CCA" w:rsidR="005E19D9" w:rsidRPr="005B0B13" w:rsidRDefault="005E19D9" w:rsidP="005E19D9">
            <w:pPr>
              <w:jc w:val="center"/>
              <w:rPr>
                <w:color w:val="000000" w:themeColor="text1"/>
              </w:rPr>
            </w:pPr>
            <w:r>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1E9EF" w14:textId="77777777" w:rsidR="005E19D9" w:rsidRPr="005B0B13" w:rsidRDefault="005E19D9" w:rsidP="005E19D9">
            <w:pPr>
              <w:jc w:val="center"/>
              <w:rPr>
                <w:color w:val="000000" w:themeColor="text1"/>
              </w:rPr>
            </w:pPr>
            <w:r w:rsidRPr="005B0B13">
              <w:rPr>
                <w:color w:val="000000" w:themeColor="text1"/>
              </w:rPr>
              <w:t>6</w:t>
            </w:r>
          </w:p>
        </w:tc>
      </w:tr>
      <w:tr w:rsidR="005E19D9" w:rsidRPr="002D1184" w14:paraId="0953597D" w14:textId="77777777" w:rsidTr="00FA43F1">
        <w:trPr>
          <w:trHeight w:val="315"/>
        </w:trPr>
        <w:tc>
          <w:tcPr>
            <w:tcW w:w="555" w:type="pct"/>
            <w:tcBorders>
              <w:top w:val="single" w:sz="4" w:space="0" w:color="auto"/>
              <w:left w:val="single" w:sz="4" w:space="0" w:color="auto"/>
              <w:bottom w:val="single" w:sz="4" w:space="0" w:color="auto"/>
              <w:right w:val="single" w:sz="4" w:space="0" w:color="auto"/>
            </w:tcBorders>
            <w:shd w:val="clear" w:color="auto" w:fill="auto"/>
            <w:noWrap/>
          </w:tcPr>
          <w:p w14:paraId="145DF951" w14:textId="77777777" w:rsidR="005E19D9" w:rsidRPr="005B0B13" w:rsidRDefault="005E19D9" w:rsidP="005E19D9">
            <w:pPr>
              <w:jc w:val="center"/>
              <w:rPr>
                <w:color w:val="000000" w:themeColor="text1"/>
              </w:rPr>
            </w:pPr>
            <w:r w:rsidRPr="005B0B13">
              <w:rPr>
                <w:color w:val="000000" w:themeColor="text1"/>
              </w:rPr>
              <w:t>ПР.4</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743251F8" w14:textId="77777777" w:rsidR="005E19D9" w:rsidRPr="005B0B13" w:rsidRDefault="005E19D9" w:rsidP="005E19D9">
            <w:pPr>
              <w:rPr>
                <w:color w:val="000000" w:themeColor="text1"/>
              </w:rPr>
            </w:pPr>
            <w:r w:rsidRPr="005B0B13">
              <w:rPr>
                <w:color w:val="000000" w:themeColor="text1"/>
              </w:rPr>
              <w:t>Виробнича (переддипломна) практика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97F841D" w14:textId="77777777" w:rsidR="005E19D9" w:rsidRPr="005B0B13" w:rsidRDefault="005E19D9" w:rsidP="005E19D9">
            <w:pPr>
              <w:jc w:val="center"/>
              <w:rPr>
                <w:b/>
                <w:bCs/>
                <w:color w:val="000000" w:themeColor="text1"/>
              </w:rPr>
            </w:pPr>
            <w:r w:rsidRPr="005B0B13">
              <w:rPr>
                <w:b/>
                <w:bCs/>
                <w:color w:val="000000" w:themeColor="text1"/>
              </w:rPr>
              <w:t>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BFC3177" w14:textId="77777777" w:rsidR="005E19D9" w:rsidRPr="005B0B13" w:rsidRDefault="005E19D9" w:rsidP="005E19D9">
            <w:pPr>
              <w:jc w:val="center"/>
              <w:rPr>
                <w:color w:val="000000" w:themeColor="text1"/>
              </w:rPr>
            </w:pPr>
            <w:r w:rsidRPr="005B0B13">
              <w:rPr>
                <w:color w:val="000000" w:themeColor="text1"/>
              </w:rPr>
              <w:t>180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26F68" w14:textId="025E2728" w:rsidR="005E19D9" w:rsidRPr="005B0B13" w:rsidRDefault="005E19D9" w:rsidP="005E19D9">
            <w:pPr>
              <w:jc w:val="center"/>
              <w:rPr>
                <w:color w:val="000000" w:themeColor="text1"/>
              </w:rPr>
            </w:pPr>
            <w:r>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8C611" w14:textId="77777777" w:rsidR="005E19D9" w:rsidRPr="005B0B13" w:rsidRDefault="005E19D9" w:rsidP="005E19D9">
            <w:pPr>
              <w:jc w:val="center"/>
              <w:rPr>
                <w:color w:val="000000" w:themeColor="text1"/>
              </w:rPr>
            </w:pPr>
            <w:r w:rsidRPr="005B0B13">
              <w:rPr>
                <w:color w:val="000000" w:themeColor="text1"/>
              </w:rPr>
              <w:t>8</w:t>
            </w:r>
          </w:p>
        </w:tc>
      </w:tr>
      <w:tr w:rsidR="005E19D9" w:rsidRPr="002D1184" w14:paraId="718EADA0" w14:textId="77777777" w:rsidTr="00FA43F1">
        <w:trPr>
          <w:trHeight w:val="315"/>
        </w:trPr>
        <w:tc>
          <w:tcPr>
            <w:tcW w:w="555" w:type="pct"/>
            <w:tcBorders>
              <w:top w:val="nil"/>
              <w:left w:val="single" w:sz="8" w:space="0" w:color="auto"/>
              <w:bottom w:val="single" w:sz="4" w:space="0" w:color="auto"/>
              <w:right w:val="single" w:sz="4" w:space="0" w:color="auto"/>
            </w:tcBorders>
            <w:noWrap/>
            <w:vAlign w:val="center"/>
          </w:tcPr>
          <w:p w14:paraId="5143FCED" w14:textId="0C3AB59A" w:rsidR="005E19D9" w:rsidRPr="005B0B13" w:rsidRDefault="005E19D9" w:rsidP="005E19D9">
            <w:pPr>
              <w:jc w:val="center"/>
              <w:rPr>
                <w:color w:val="000000" w:themeColor="text1"/>
              </w:rPr>
            </w:pPr>
            <w:r>
              <w:rPr>
                <w:highlight w:val="green"/>
              </w:rPr>
              <w:t>БВП</w:t>
            </w:r>
          </w:p>
        </w:tc>
        <w:tc>
          <w:tcPr>
            <w:tcW w:w="2321" w:type="pct"/>
            <w:tcBorders>
              <w:top w:val="nil"/>
              <w:left w:val="nil"/>
              <w:bottom w:val="single" w:sz="4" w:space="0" w:color="auto"/>
              <w:right w:val="single" w:sz="4" w:space="0" w:color="auto"/>
            </w:tcBorders>
            <w:shd w:val="clear" w:color="auto" w:fill="FFFFFF"/>
            <w:vAlign w:val="center"/>
          </w:tcPr>
          <w:p w14:paraId="384AF4CD" w14:textId="4355837A" w:rsidR="005E19D9" w:rsidRPr="005B0B13" w:rsidRDefault="005E19D9" w:rsidP="005E19D9">
            <w:pPr>
              <w:rPr>
                <w:color w:val="000000" w:themeColor="text1"/>
              </w:rPr>
            </w:pPr>
            <w:r>
              <w:rPr>
                <w:highlight w:val="green"/>
              </w:rPr>
              <w:t>Базова загальновійськова підготовка (практична підготовка)</w:t>
            </w:r>
            <w:r>
              <w:t xml:space="preserve"> </w:t>
            </w:r>
            <w:r>
              <w:rPr>
                <w:highlight w:val="yellow"/>
              </w:rPr>
              <w:t>- 7 кредитів ЄКТС у канікулярний період</w:t>
            </w:r>
            <w:r>
              <w:rPr>
                <w:highlight w:val="green"/>
              </w:rPr>
              <w:t>*</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E9E3B1C" w14:textId="77777777" w:rsidR="005E19D9" w:rsidRPr="005B0B13" w:rsidRDefault="005E19D9" w:rsidP="005E19D9">
            <w:pPr>
              <w:jc w:val="center"/>
              <w:rPr>
                <w:b/>
                <w:bCs/>
                <w:color w:val="000000" w:themeColor="text1"/>
              </w:rPr>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74E6476" w14:textId="77777777" w:rsidR="005E19D9" w:rsidRPr="005B0B13" w:rsidRDefault="005E19D9" w:rsidP="005E19D9">
            <w:pPr>
              <w:jc w:val="center"/>
              <w:rPr>
                <w:color w:val="000000" w:themeColor="text1"/>
              </w:rPr>
            </w:pP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0BAB0" w14:textId="77777777" w:rsidR="005E19D9" w:rsidRDefault="005E19D9" w:rsidP="005E19D9">
            <w:pPr>
              <w:jc w:val="center"/>
              <w:rPr>
                <w:color w:val="000000" w:themeColor="text1"/>
              </w:rPr>
            </w:pP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6D824" w14:textId="77777777" w:rsidR="005E19D9" w:rsidRPr="005B0B13" w:rsidRDefault="005E19D9" w:rsidP="005E19D9">
            <w:pPr>
              <w:jc w:val="center"/>
              <w:rPr>
                <w:color w:val="000000" w:themeColor="text1"/>
              </w:rPr>
            </w:pPr>
          </w:p>
        </w:tc>
      </w:tr>
      <w:tr w:rsidR="005E19D9" w:rsidRPr="002D1184" w14:paraId="622B9D45" w14:textId="77777777" w:rsidTr="00FA43F1">
        <w:trPr>
          <w:trHeight w:val="570"/>
        </w:trPr>
        <w:tc>
          <w:tcPr>
            <w:tcW w:w="555" w:type="pct"/>
            <w:tcBorders>
              <w:top w:val="single" w:sz="4" w:space="0" w:color="auto"/>
              <w:left w:val="single" w:sz="4" w:space="0" w:color="auto"/>
              <w:bottom w:val="single" w:sz="4" w:space="0" w:color="auto"/>
              <w:right w:val="single" w:sz="4" w:space="0" w:color="auto"/>
            </w:tcBorders>
            <w:shd w:val="clear" w:color="auto" w:fill="auto"/>
            <w:noWrap/>
          </w:tcPr>
          <w:p w14:paraId="5D9CC5AF" w14:textId="77777777" w:rsidR="005E19D9" w:rsidRPr="005B0B13" w:rsidRDefault="005E19D9" w:rsidP="005E19D9">
            <w:pPr>
              <w:jc w:val="center"/>
              <w:rPr>
                <w:color w:val="000000" w:themeColor="text1"/>
              </w:rPr>
            </w:pPr>
            <w:r w:rsidRPr="005B0B13">
              <w:rPr>
                <w:color w:val="000000" w:themeColor="text1"/>
              </w:rPr>
              <w:t> </w:t>
            </w:r>
          </w:p>
        </w:tc>
        <w:tc>
          <w:tcPr>
            <w:tcW w:w="2321" w:type="pct"/>
            <w:tcBorders>
              <w:top w:val="single" w:sz="4" w:space="0" w:color="auto"/>
              <w:left w:val="single" w:sz="4" w:space="0" w:color="auto"/>
              <w:bottom w:val="single" w:sz="4" w:space="0" w:color="auto"/>
              <w:right w:val="single" w:sz="4" w:space="0" w:color="auto"/>
            </w:tcBorders>
            <w:shd w:val="clear" w:color="auto" w:fill="auto"/>
            <w:vAlign w:val="center"/>
          </w:tcPr>
          <w:p w14:paraId="6258AA08" w14:textId="77777777" w:rsidR="005E19D9" w:rsidRPr="005B0B13" w:rsidRDefault="005E19D9" w:rsidP="005E19D9">
            <w:pPr>
              <w:rPr>
                <w:b/>
                <w:bCs/>
                <w:color w:val="000000" w:themeColor="text1"/>
              </w:rPr>
            </w:pPr>
            <w:r w:rsidRPr="005B0B13">
              <w:rPr>
                <w:b/>
                <w:bCs/>
                <w:color w:val="000000" w:themeColor="text1"/>
              </w:rPr>
              <w:t>Бакалаврська кваліфікаційна робота</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E7FDE7A" w14:textId="77777777" w:rsidR="005E19D9" w:rsidRPr="005B0B13" w:rsidRDefault="005E19D9" w:rsidP="005E19D9">
            <w:pPr>
              <w:jc w:val="center"/>
              <w:rPr>
                <w:b/>
                <w:bCs/>
                <w:color w:val="000000" w:themeColor="text1"/>
              </w:rPr>
            </w:pPr>
            <w:r w:rsidRPr="005B0B13">
              <w:rPr>
                <w:b/>
                <w:bCs/>
                <w:color w:val="000000" w:themeColor="text1"/>
              </w:rPr>
              <w:t>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A86EBE7" w14:textId="77777777" w:rsidR="005E19D9" w:rsidRPr="005B0B13" w:rsidRDefault="005E19D9" w:rsidP="005E19D9">
            <w:pPr>
              <w:jc w:val="center"/>
              <w:rPr>
                <w:color w:val="000000" w:themeColor="text1"/>
              </w:rPr>
            </w:pPr>
            <w:r w:rsidRPr="005B0B13">
              <w:rPr>
                <w:color w:val="000000" w:themeColor="text1"/>
              </w:rPr>
              <w:t>180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4C0E0" w14:textId="77777777" w:rsidR="005E19D9" w:rsidRPr="005B0B13" w:rsidRDefault="005E19D9" w:rsidP="005E19D9">
            <w:pPr>
              <w:jc w:val="center"/>
              <w:rPr>
                <w:color w:val="000000" w:themeColor="text1"/>
              </w:rPr>
            </w:pPr>
            <w:r w:rsidRPr="005B0B13">
              <w:rPr>
                <w:b/>
                <w:bCs/>
                <w:color w:val="000000" w:themeColor="text1"/>
              </w:rPr>
              <w:t>Захист</w:t>
            </w:r>
            <w:r w:rsidRPr="005B0B13">
              <w:rPr>
                <w:color w:val="000000" w:themeColor="text1"/>
              </w:rPr>
              <w:t> </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847EA" w14:textId="77777777" w:rsidR="005E19D9" w:rsidRPr="005B0B13" w:rsidRDefault="005E19D9" w:rsidP="005E19D9">
            <w:pPr>
              <w:jc w:val="center"/>
              <w:rPr>
                <w:color w:val="000000" w:themeColor="text1"/>
              </w:rPr>
            </w:pPr>
            <w:r w:rsidRPr="005B0B13">
              <w:rPr>
                <w:color w:val="000000" w:themeColor="text1"/>
              </w:rPr>
              <w:t>8</w:t>
            </w:r>
          </w:p>
        </w:tc>
      </w:tr>
      <w:tr w:rsidR="005E19D9" w:rsidRPr="002D1184" w14:paraId="78FEE7C6" w14:textId="77777777" w:rsidTr="00FA43F1">
        <w:trPr>
          <w:trHeight w:val="390"/>
        </w:trPr>
        <w:tc>
          <w:tcPr>
            <w:tcW w:w="2875"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3E3D41EC" w14:textId="77777777" w:rsidR="005E19D9" w:rsidRPr="005B0B13" w:rsidRDefault="005E19D9" w:rsidP="005E19D9">
            <w:pPr>
              <w:jc w:val="center"/>
              <w:rPr>
                <w:b/>
                <w:bCs/>
                <w:color w:val="000000" w:themeColor="text1"/>
              </w:rPr>
            </w:pPr>
            <w:r w:rsidRPr="005B0B13">
              <w:rPr>
                <w:b/>
                <w:bCs/>
                <w:color w:val="000000" w:themeColor="text1"/>
              </w:rPr>
              <w:t>Всього за п. 2.1</w:t>
            </w:r>
          </w:p>
        </w:tc>
        <w:tc>
          <w:tcPr>
            <w:tcW w:w="537" w:type="pct"/>
            <w:tcBorders>
              <w:top w:val="single" w:sz="4" w:space="0" w:color="auto"/>
              <w:left w:val="single" w:sz="4" w:space="0" w:color="auto"/>
              <w:bottom w:val="single" w:sz="4" w:space="0" w:color="auto"/>
              <w:right w:val="single" w:sz="4" w:space="0" w:color="auto"/>
            </w:tcBorders>
            <w:shd w:val="clear" w:color="000000" w:fill="CCECFF"/>
            <w:vAlign w:val="center"/>
          </w:tcPr>
          <w:p w14:paraId="4F16DD1D" w14:textId="4468372E" w:rsidR="005E19D9" w:rsidRPr="005B0B13" w:rsidRDefault="005E19D9" w:rsidP="005E19D9">
            <w:pPr>
              <w:jc w:val="center"/>
              <w:rPr>
                <w:b/>
                <w:bCs/>
                <w:color w:val="000000" w:themeColor="text1"/>
              </w:rPr>
            </w:pPr>
            <w:r w:rsidRPr="005B0B13">
              <w:rPr>
                <w:b/>
                <w:bCs/>
                <w:color w:val="000000" w:themeColor="text1"/>
              </w:rPr>
              <w:t>12</w:t>
            </w:r>
            <w:r w:rsidR="00FA43F1">
              <w:rPr>
                <w:b/>
                <w:bCs/>
                <w:color w:val="000000" w:themeColor="text1"/>
              </w:rPr>
              <w:t>1</w:t>
            </w:r>
          </w:p>
        </w:tc>
        <w:tc>
          <w:tcPr>
            <w:tcW w:w="505" w:type="pct"/>
            <w:tcBorders>
              <w:top w:val="single" w:sz="4" w:space="0" w:color="auto"/>
              <w:left w:val="single" w:sz="4" w:space="0" w:color="auto"/>
              <w:bottom w:val="single" w:sz="4" w:space="0" w:color="auto"/>
              <w:right w:val="single" w:sz="4" w:space="0" w:color="auto"/>
            </w:tcBorders>
            <w:shd w:val="clear" w:color="000000" w:fill="CCECFF"/>
            <w:vAlign w:val="center"/>
          </w:tcPr>
          <w:p w14:paraId="3B2D8E55" w14:textId="68AB722F" w:rsidR="005E19D9" w:rsidRPr="005B0B13" w:rsidRDefault="005E19D9" w:rsidP="005E19D9">
            <w:pPr>
              <w:jc w:val="center"/>
              <w:rPr>
                <w:b/>
                <w:bCs/>
                <w:color w:val="000000" w:themeColor="text1"/>
              </w:rPr>
            </w:pPr>
            <w:r w:rsidRPr="005B0B13">
              <w:rPr>
                <w:b/>
                <w:bCs/>
                <w:color w:val="000000" w:themeColor="text1"/>
              </w:rPr>
              <w:t>36</w:t>
            </w:r>
            <w:r w:rsidR="00FA43F1">
              <w:rPr>
                <w:b/>
                <w:bCs/>
                <w:color w:val="000000" w:themeColor="text1"/>
              </w:rPr>
              <w:t>3</w:t>
            </w:r>
            <w:r>
              <w:rPr>
                <w:b/>
                <w:bCs/>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5DBA22D3" w14:textId="4542426B" w:rsidR="005E19D9" w:rsidRPr="005B0B13" w:rsidRDefault="005E19D9" w:rsidP="005E19D9">
            <w:pPr>
              <w:jc w:val="center"/>
              <w:rPr>
                <w:b/>
                <w:bCs/>
                <w:color w:val="000000" w:themeColor="text1"/>
              </w:rPr>
            </w:pPr>
            <w:r w:rsidRPr="005B0B13">
              <w:rPr>
                <w:b/>
                <w:bCs/>
                <w:color w:val="000000" w:themeColor="text1"/>
              </w:rPr>
              <w:t> </w:t>
            </w:r>
            <w:r>
              <w:rPr>
                <w:b/>
                <w:bCs/>
                <w:color w:val="000000" w:themeColor="text1"/>
              </w:rPr>
              <w:t>29</w:t>
            </w:r>
          </w:p>
        </w:tc>
        <w:tc>
          <w:tcPr>
            <w:tcW w:w="415" w:type="pct"/>
            <w:tcBorders>
              <w:top w:val="single" w:sz="4" w:space="0" w:color="auto"/>
              <w:left w:val="single" w:sz="4" w:space="0" w:color="auto"/>
              <w:bottom w:val="single" w:sz="4" w:space="0" w:color="auto"/>
              <w:right w:val="single" w:sz="4" w:space="0" w:color="auto"/>
            </w:tcBorders>
            <w:shd w:val="clear" w:color="000000" w:fill="CCECFF"/>
            <w:vAlign w:val="center"/>
          </w:tcPr>
          <w:p w14:paraId="48D6F196" w14:textId="77777777" w:rsidR="005E19D9" w:rsidRPr="005B0B13" w:rsidRDefault="005E19D9" w:rsidP="005E19D9">
            <w:pPr>
              <w:jc w:val="center"/>
              <w:rPr>
                <w:b/>
                <w:bCs/>
                <w:color w:val="000000" w:themeColor="text1"/>
              </w:rPr>
            </w:pPr>
            <w:r w:rsidRPr="005B0B13">
              <w:rPr>
                <w:b/>
                <w:bCs/>
                <w:color w:val="000000" w:themeColor="text1"/>
              </w:rPr>
              <w:t> </w:t>
            </w:r>
          </w:p>
        </w:tc>
      </w:tr>
      <w:tr w:rsidR="005E19D9" w:rsidRPr="002D1184" w14:paraId="5561CC3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0E806D" w14:textId="77777777" w:rsidR="005E19D9" w:rsidRPr="005B0B13" w:rsidRDefault="005E19D9" w:rsidP="005E19D9">
            <w:pPr>
              <w:jc w:val="center"/>
              <w:rPr>
                <w:b/>
                <w:bCs/>
                <w:color w:val="000000" w:themeColor="text1"/>
              </w:rPr>
            </w:pPr>
            <w:r w:rsidRPr="005B0B13">
              <w:rPr>
                <w:b/>
                <w:bCs/>
                <w:color w:val="000000" w:themeColor="text1"/>
              </w:rPr>
              <w:t>2.2. Дисципліни вільного вибору студентів</w:t>
            </w:r>
          </w:p>
        </w:tc>
      </w:tr>
      <w:tr w:rsidR="005E19D9" w:rsidRPr="002D1184" w14:paraId="6538657E" w14:textId="77777777" w:rsidTr="00FA43F1">
        <w:trPr>
          <w:trHeight w:val="375"/>
        </w:trPr>
        <w:tc>
          <w:tcPr>
            <w:tcW w:w="2875"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23E3FBB3" w14:textId="77777777" w:rsidR="005E19D9" w:rsidRPr="005B0B13" w:rsidRDefault="005E19D9" w:rsidP="005E19D9">
            <w:pPr>
              <w:jc w:val="center"/>
              <w:rPr>
                <w:b/>
                <w:bCs/>
                <w:color w:val="000000" w:themeColor="text1"/>
              </w:rPr>
            </w:pPr>
            <w:r w:rsidRPr="005B0B13">
              <w:rPr>
                <w:b/>
                <w:bCs/>
                <w:color w:val="000000" w:themeColor="text1"/>
              </w:rPr>
              <w:t>Всього за п. 2.2</w:t>
            </w:r>
          </w:p>
        </w:tc>
        <w:tc>
          <w:tcPr>
            <w:tcW w:w="537" w:type="pct"/>
            <w:tcBorders>
              <w:top w:val="single" w:sz="4" w:space="0" w:color="auto"/>
              <w:left w:val="single" w:sz="4" w:space="0" w:color="auto"/>
              <w:bottom w:val="single" w:sz="4" w:space="0" w:color="auto"/>
              <w:right w:val="single" w:sz="4" w:space="0" w:color="auto"/>
            </w:tcBorders>
            <w:shd w:val="clear" w:color="000000" w:fill="CCFFCC"/>
            <w:vAlign w:val="center"/>
          </w:tcPr>
          <w:p w14:paraId="7C3BD1D3" w14:textId="77777777" w:rsidR="005E19D9" w:rsidRPr="005B0B13" w:rsidRDefault="005E19D9" w:rsidP="005E19D9">
            <w:pPr>
              <w:jc w:val="center"/>
              <w:rPr>
                <w:b/>
                <w:bCs/>
                <w:color w:val="000000" w:themeColor="text1"/>
              </w:rPr>
            </w:pPr>
            <w:r w:rsidRPr="005B0B13">
              <w:rPr>
                <w:b/>
                <w:bCs/>
                <w:color w:val="000000" w:themeColor="text1"/>
              </w:rPr>
              <w:t>40</w:t>
            </w:r>
          </w:p>
        </w:tc>
        <w:tc>
          <w:tcPr>
            <w:tcW w:w="505" w:type="pct"/>
            <w:tcBorders>
              <w:top w:val="single" w:sz="4" w:space="0" w:color="auto"/>
              <w:left w:val="single" w:sz="4" w:space="0" w:color="auto"/>
              <w:bottom w:val="single" w:sz="4" w:space="0" w:color="auto"/>
              <w:right w:val="single" w:sz="4" w:space="0" w:color="auto"/>
            </w:tcBorders>
            <w:shd w:val="clear" w:color="000000" w:fill="CCFFCC"/>
            <w:vAlign w:val="center"/>
          </w:tcPr>
          <w:p w14:paraId="1DED76A7" w14:textId="77777777" w:rsidR="005E19D9" w:rsidRPr="005B0B13" w:rsidRDefault="005E19D9" w:rsidP="005E19D9">
            <w:pPr>
              <w:jc w:val="center"/>
              <w:rPr>
                <w:b/>
                <w:bCs/>
                <w:color w:val="000000" w:themeColor="text1"/>
              </w:rPr>
            </w:pPr>
            <w:r w:rsidRPr="005B0B13">
              <w:rPr>
                <w:b/>
                <w:bCs/>
                <w:color w:val="000000" w:themeColor="text1"/>
              </w:rPr>
              <w:t>1200</w:t>
            </w:r>
          </w:p>
        </w:tc>
        <w:tc>
          <w:tcPr>
            <w:tcW w:w="668"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39EDA6D5" w14:textId="77777777" w:rsidR="005E19D9" w:rsidRPr="005B0B13" w:rsidRDefault="005E19D9" w:rsidP="005E19D9">
            <w:pPr>
              <w:jc w:val="center"/>
              <w:rPr>
                <w:b/>
                <w:bCs/>
                <w:color w:val="000000" w:themeColor="text1"/>
              </w:rPr>
            </w:pPr>
            <w:r w:rsidRPr="005B0B13">
              <w:rPr>
                <w:b/>
                <w:bCs/>
                <w:color w:val="000000" w:themeColor="text1"/>
              </w:rPr>
              <w:t> </w:t>
            </w:r>
          </w:p>
        </w:tc>
        <w:tc>
          <w:tcPr>
            <w:tcW w:w="415" w:type="pct"/>
            <w:tcBorders>
              <w:top w:val="single" w:sz="4" w:space="0" w:color="auto"/>
              <w:left w:val="single" w:sz="4" w:space="0" w:color="auto"/>
              <w:bottom w:val="single" w:sz="4" w:space="0" w:color="auto"/>
              <w:right w:val="single" w:sz="4" w:space="0" w:color="auto"/>
            </w:tcBorders>
            <w:shd w:val="clear" w:color="000000" w:fill="CCFFCC"/>
            <w:vAlign w:val="center"/>
          </w:tcPr>
          <w:p w14:paraId="6D25FBC3" w14:textId="77777777" w:rsidR="005E19D9" w:rsidRPr="005B0B13" w:rsidRDefault="005E19D9" w:rsidP="005E19D9">
            <w:pPr>
              <w:jc w:val="center"/>
              <w:rPr>
                <w:b/>
                <w:bCs/>
                <w:color w:val="000000" w:themeColor="text1"/>
              </w:rPr>
            </w:pPr>
          </w:p>
        </w:tc>
      </w:tr>
      <w:tr w:rsidR="005E19D9" w:rsidRPr="002D1184" w14:paraId="5B2BE413"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F9A8424" w14:textId="77777777" w:rsidR="005E19D9" w:rsidRPr="005B0B13" w:rsidRDefault="005E19D9" w:rsidP="005E19D9">
            <w:pPr>
              <w:jc w:val="center"/>
              <w:rPr>
                <w:color w:val="000000" w:themeColor="text1"/>
              </w:rPr>
            </w:pPr>
            <w:r w:rsidRPr="005B0B13">
              <w:rPr>
                <w:color w:val="000000" w:themeColor="text1"/>
              </w:rPr>
              <w:t>ВК 2.1</w:t>
            </w:r>
          </w:p>
        </w:tc>
        <w:tc>
          <w:tcPr>
            <w:tcW w:w="23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CC2C1A" w14:textId="77777777" w:rsidR="005E19D9" w:rsidRPr="005B0B13" w:rsidRDefault="005E19D9" w:rsidP="005E19D9">
            <w:pPr>
              <w:jc w:val="center"/>
              <w:rPr>
                <w:color w:val="000000" w:themeColor="text1"/>
              </w:rPr>
            </w:pPr>
            <w:r w:rsidRPr="005B0B13">
              <w:rPr>
                <w:color w:val="000000" w:themeColor="text1"/>
              </w:rPr>
              <w:t>Дисципліни вільного вибору студентів із переліку циклу професійної підготовки</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24C49ED0"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60D6256"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24FBC"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2439DEFA" w14:textId="77777777" w:rsidR="005E19D9" w:rsidRPr="005B0B13" w:rsidRDefault="005E19D9" w:rsidP="005E19D9">
            <w:pPr>
              <w:jc w:val="center"/>
              <w:rPr>
                <w:color w:val="000000" w:themeColor="text1"/>
              </w:rPr>
            </w:pPr>
            <w:r w:rsidRPr="005B0B13">
              <w:rPr>
                <w:color w:val="000000" w:themeColor="text1"/>
              </w:rPr>
              <w:t>3</w:t>
            </w:r>
          </w:p>
        </w:tc>
      </w:tr>
      <w:tr w:rsidR="005E19D9" w:rsidRPr="002D1184" w14:paraId="02407562"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3DD9A324" w14:textId="77777777" w:rsidR="005E19D9" w:rsidRPr="005B0B13" w:rsidRDefault="005E19D9" w:rsidP="005E19D9">
            <w:pPr>
              <w:jc w:val="center"/>
              <w:rPr>
                <w:color w:val="000000" w:themeColor="text1"/>
              </w:rPr>
            </w:pPr>
            <w:r w:rsidRPr="005B0B13">
              <w:rPr>
                <w:color w:val="000000" w:themeColor="text1"/>
              </w:rPr>
              <w:t>ВК 2.2</w:t>
            </w:r>
          </w:p>
        </w:tc>
        <w:tc>
          <w:tcPr>
            <w:tcW w:w="2321" w:type="pct"/>
            <w:vMerge/>
            <w:tcBorders>
              <w:top w:val="single" w:sz="4" w:space="0" w:color="auto"/>
              <w:left w:val="single" w:sz="4" w:space="0" w:color="auto"/>
              <w:bottom w:val="single" w:sz="4" w:space="0" w:color="auto"/>
              <w:right w:val="single" w:sz="4" w:space="0" w:color="auto"/>
            </w:tcBorders>
            <w:vAlign w:val="center"/>
          </w:tcPr>
          <w:p w14:paraId="615467AE"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E1A629D"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5460A29"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09ABC"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613D2850" w14:textId="77777777" w:rsidR="005E19D9" w:rsidRPr="005B0B13" w:rsidRDefault="005E19D9" w:rsidP="005E19D9">
            <w:pPr>
              <w:jc w:val="center"/>
              <w:rPr>
                <w:color w:val="000000" w:themeColor="text1"/>
              </w:rPr>
            </w:pPr>
            <w:r w:rsidRPr="005B0B13">
              <w:rPr>
                <w:color w:val="000000" w:themeColor="text1"/>
              </w:rPr>
              <w:t>3</w:t>
            </w:r>
          </w:p>
        </w:tc>
      </w:tr>
      <w:tr w:rsidR="005E19D9" w:rsidRPr="002D1184" w14:paraId="42422A91"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DE3EECA" w14:textId="77777777" w:rsidR="005E19D9" w:rsidRPr="005B0B13" w:rsidRDefault="005E19D9" w:rsidP="005E19D9">
            <w:pPr>
              <w:jc w:val="center"/>
              <w:rPr>
                <w:color w:val="000000" w:themeColor="text1"/>
              </w:rPr>
            </w:pPr>
            <w:r w:rsidRPr="005B0B13">
              <w:rPr>
                <w:color w:val="000000" w:themeColor="text1"/>
              </w:rPr>
              <w:t>ВК 2.3</w:t>
            </w:r>
          </w:p>
        </w:tc>
        <w:tc>
          <w:tcPr>
            <w:tcW w:w="2321" w:type="pct"/>
            <w:vMerge/>
            <w:tcBorders>
              <w:top w:val="single" w:sz="4" w:space="0" w:color="auto"/>
              <w:left w:val="single" w:sz="4" w:space="0" w:color="auto"/>
              <w:bottom w:val="single" w:sz="4" w:space="0" w:color="auto"/>
              <w:right w:val="single" w:sz="4" w:space="0" w:color="auto"/>
            </w:tcBorders>
            <w:vAlign w:val="center"/>
          </w:tcPr>
          <w:p w14:paraId="2C4CB273"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1566A1F3"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D5F9549"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ED939"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4105964" w14:textId="1D02B138" w:rsidR="005E19D9" w:rsidRPr="005B0B13" w:rsidRDefault="005E19D9" w:rsidP="005E19D9">
            <w:pPr>
              <w:jc w:val="center"/>
              <w:rPr>
                <w:color w:val="000000" w:themeColor="text1"/>
              </w:rPr>
            </w:pPr>
            <w:r>
              <w:rPr>
                <w:color w:val="000000" w:themeColor="text1"/>
              </w:rPr>
              <w:t>3</w:t>
            </w:r>
          </w:p>
        </w:tc>
      </w:tr>
      <w:tr w:rsidR="005E19D9" w:rsidRPr="002D1184" w14:paraId="5B536CEA"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7F67E353" w14:textId="77777777" w:rsidR="005E19D9" w:rsidRPr="005B0B13" w:rsidRDefault="005E19D9" w:rsidP="005E19D9">
            <w:pPr>
              <w:jc w:val="center"/>
              <w:rPr>
                <w:color w:val="000000" w:themeColor="text1"/>
              </w:rPr>
            </w:pPr>
            <w:r w:rsidRPr="005B0B13">
              <w:rPr>
                <w:color w:val="000000" w:themeColor="text1"/>
              </w:rPr>
              <w:t>ВК 2.4</w:t>
            </w:r>
          </w:p>
        </w:tc>
        <w:tc>
          <w:tcPr>
            <w:tcW w:w="2321" w:type="pct"/>
            <w:vMerge/>
            <w:tcBorders>
              <w:top w:val="single" w:sz="4" w:space="0" w:color="auto"/>
              <w:left w:val="single" w:sz="4" w:space="0" w:color="auto"/>
              <w:bottom w:val="single" w:sz="4" w:space="0" w:color="auto"/>
              <w:right w:val="single" w:sz="4" w:space="0" w:color="auto"/>
            </w:tcBorders>
            <w:vAlign w:val="center"/>
          </w:tcPr>
          <w:p w14:paraId="4F88E182"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14029E4"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593FEB9"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FD274"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43597E69" w14:textId="24365C48" w:rsidR="005E19D9" w:rsidRPr="005B0B13" w:rsidRDefault="005E19D9" w:rsidP="005E19D9">
            <w:pPr>
              <w:jc w:val="center"/>
              <w:rPr>
                <w:color w:val="000000" w:themeColor="text1"/>
              </w:rPr>
            </w:pPr>
            <w:r>
              <w:rPr>
                <w:color w:val="000000" w:themeColor="text1"/>
              </w:rPr>
              <w:t>5,6</w:t>
            </w:r>
          </w:p>
        </w:tc>
      </w:tr>
      <w:tr w:rsidR="005E19D9" w:rsidRPr="002D1184" w14:paraId="3598C61B"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A8646FE" w14:textId="77777777" w:rsidR="005E19D9" w:rsidRPr="005B0B13" w:rsidRDefault="005E19D9" w:rsidP="005E19D9">
            <w:pPr>
              <w:jc w:val="center"/>
              <w:rPr>
                <w:color w:val="000000" w:themeColor="text1"/>
              </w:rPr>
            </w:pPr>
            <w:r w:rsidRPr="005B0B13">
              <w:rPr>
                <w:color w:val="000000" w:themeColor="text1"/>
              </w:rPr>
              <w:t>ВК 2.5</w:t>
            </w:r>
          </w:p>
        </w:tc>
        <w:tc>
          <w:tcPr>
            <w:tcW w:w="2321" w:type="pct"/>
            <w:vMerge/>
            <w:tcBorders>
              <w:top w:val="single" w:sz="4" w:space="0" w:color="auto"/>
              <w:left w:val="single" w:sz="4" w:space="0" w:color="auto"/>
              <w:bottom w:val="single" w:sz="4" w:space="0" w:color="auto"/>
              <w:right w:val="single" w:sz="4" w:space="0" w:color="auto"/>
            </w:tcBorders>
            <w:vAlign w:val="center"/>
          </w:tcPr>
          <w:p w14:paraId="7C5E4D05"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8BDB559"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0E2ECFA"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9FDE7"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07E3A8A" w14:textId="263FC1B8" w:rsidR="005E19D9" w:rsidRPr="005B0B13" w:rsidRDefault="005E19D9" w:rsidP="005E19D9">
            <w:pPr>
              <w:jc w:val="center"/>
              <w:rPr>
                <w:color w:val="000000" w:themeColor="text1"/>
              </w:rPr>
            </w:pPr>
            <w:r>
              <w:rPr>
                <w:color w:val="000000" w:themeColor="text1"/>
              </w:rPr>
              <w:t>6,7</w:t>
            </w:r>
          </w:p>
        </w:tc>
      </w:tr>
      <w:tr w:rsidR="005E19D9" w:rsidRPr="002D1184" w14:paraId="6789818A"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40F4CAF5" w14:textId="77777777" w:rsidR="005E19D9" w:rsidRPr="005B0B13" w:rsidRDefault="005E19D9" w:rsidP="005E19D9">
            <w:pPr>
              <w:jc w:val="center"/>
              <w:rPr>
                <w:color w:val="000000" w:themeColor="text1"/>
              </w:rPr>
            </w:pPr>
            <w:r w:rsidRPr="005B0B13">
              <w:rPr>
                <w:color w:val="000000" w:themeColor="text1"/>
              </w:rPr>
              <w:t>ВК 2.6</w:t>
            </w:r>
          </w:p>
        </w:tc>
        <w:tc>
          <w:tcPr>
            <w:tcW w:w="2321" w:type="pct"/>
            <w:vMerge/>
            <w:tcBorders>
              <w:top w:val="single" w:sz="4" w:space="0" w:color="auto"/>
              <w:left w:val="single" w:sz="4" w:space="0" w:color="auto"/>
              <w:bottom w:val="single" w:sz="4" w:space="0" w:color="auto"/>
              <w:right w:val="single" w:sz="4" w:space="0" w:color="auto"/>
            </w:tcBorders>
            <w:vAlign w:val="center"/>
          </w:tcPr>
          <w:p w14:paraId="0A1AE7FB"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45424CE5"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B8CB653"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B4C6C"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DEF7C89" w14:textId="77777777" w:rsidR="005E19D9" w:rsidRPr="005B0B13" w:rsidRDefault="005E19D9" w:rsidP="005E19D9">
            <w:pPr>
              <w:jc w:val="center"/>
              <w:rPr>
                <w:color w:val="000000" w:themeColor="text1"/>
              </w:rPr>
            </w:pPr>
            <w:r w:rsidRPr="005B0B13">
              <w:rPr>
                <w:color w:val="000000" w:themeColor="text1"/>
              </w:rPr>
              <w:t>7</w:t>
            </w:r>
          </w:p>
        </w:tc>
      </w:tr>
      <w:tr w:rsidR="005E19D9" w:rsidRPr="002D1184" w14:paraId="2A566DAB" w14:textId="77777777" w:rsidTr="00FA43F1">
        <w:trPr>
          <w:trHeight w:val="20"/>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213B7768" w14:textId="77777777" w:rsidR="005E19D9" w:rsidRPr="005B0B13" w:rsidRDefault="005E19D9" w:rsidP="005E19D9">
            <w:pPr>
              <w:jc w:val="center"/>
              <w:rPr>
                <w:color w:val="000000" w:themeColor="text1"/>
              </w:rPr>
            </w:pPr>
            <w:r w:rsidRPr="005B0B13">
              <w:rPr>
                <w:color w:val="000000" w:themeColor="text1"/>
              </w:rPr>
              <w:t>ВК 2.7</w:t>
            </w:r>
          </w:p>
        </w:tc>
        <w:tc>
          <w:tcPr>
            <w:tcW w:w="2321" w:type="pct"/>
            <w:vMerge/>
            <w:tcBorders>
              <w:top w:val="single" w:sz="4" w:space="0" w:color="auto"/>
              <w:left w:val="single" w:sz="4" w:space="0" w:color="auto"/>
              <w:bottom w:val="single" w:sz="4" w:space="0" w:color="auto"/>
              <w:right w:val="single" w:sz="4" w:space="0" w:color="auto"/>
            </w:tcBorders>
            <w:vAlign w:val="center"/>
          </w:tcPr>
          <w:p w14:paraId="01609652"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1736A7A"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3C8CE58"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0ED4B"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2DBC42AB" w14:textId="77777777" w:rsidR="005E19D9" w:rsidRPr="005B0B13" w:rsidRDefault="005E19D9" w:rsidP="005E19D9">
            <w:pPr>
              <w:jc w:val="center"/>
              <w:rPr>
                <w:color w:val="000000" w:themeColor="text1"/>
              </w:rPr>
            </w:pPr>
            <w:r w:rsidRPr="005B0B13">
              <w:rPr>
                <w:color w:val="000000" w:themeColor="text1"/>
              </w:rPr>
              <w:t>7</w:t>
            </w:r>
          </w:p>
        </w:tc>
      </w:tr>
      <w:tr w:rsidR="005E19D9" w:rsidRPr="002D1184" w14:paraId="40ABDD0C" w14:textId="77777777" w:rsidTr="00FA43F1">
        <w:trPr>
          <w:trHeight w:val="355"/>
        </w:trPr>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14:paraId="50BA00E7" w14:textId="77777777" w:rsidR="005E19D9" w:rsidRPr="005B0B13" w:rsidRDefault="005E19D9" w:rsidP="005E19D9">
            <w:pPr>
              <w:jc w:val="center"/>
              <w:rPr>
                <w:color w:val="000000" w:themeColor="text1"/>
              </w:rPr>
            </w:pPr>
            <w:r w:rsidRPr="005B0B13">
              <w:rPr>
                <w:color w:val="000000" w:themeColor="text1"/>
              </w:rPr>
              <w:t>ВК 2.8</w:t>
            </w:r>
          </w:p>
        </w:tc>
        <w:tc>
          <w:tcPr>
            <w:tcW w:w="2321" w:type="pct"/>
            <w:vMerge/>
            <w:tcBorders>
              <w:top w:val="single" w:sz="4" w:space="0" w:color="auto"/>
              <w:left w:val="single" w:sz="4" w:space="0" w:color="auto"/>
              <w:bottom w:val="single" w:sz="4" w:space="0" w:color="auto"/>
              <w:right w:val="single" w:sz="4" w:space="0" w:color="auto"/>
            </w:tcBorders>
            <w:vAlign w:val="center"/>
          </w:tcPr>
          <w:p w14:paraId="0AC17836" w14:textId="77777777" w:rsidR="005E19D9" w:rsidRPr="005B0B13" w:rsidRDefault="005E19D9" w:rsidP="005E19D9">
            <w:pPr>
              <w:rPr>
                <w:color w:val="000000" w:themeColor="text1"/>
              </w:rPr>
            </w:pP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3B2D5E60" w14:textId="77777777" w:rsidR="005E19D9" w:rsidRPr="005B0B13" w:rsidRDefault="005E19D9" w:rsidP="005E19D9">
            <w:pPr>
              <w:jc w:val="center"/>
              <w:rPr>
                <w:b/>
                <w:bCs/>
                <w:color w:val="000000" w:themeColor="text1"/>
              </w:rPr>
            </w:pPr>
            <w:r w:rsidRPr="005B0B13">
              <w:rPr>
                <w:b/>
                <w:bCs/>
                <w:color w:val="000000" w:themeColor="text1"/>
              </w:rPr>
              <w:t>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8A4989" w14:textId="77777777" w:rsidR="005E19D9" w:rsidRPr="005B0B13" w:rsidRDefault="005E19D9" w:rsidP="005E19D9">
            <w:pPr>
              <w:jc w:val="center"/>
              <w:rPr>
                <w:color w:val="000000" w:themeColor="text1"/>
              </w:rPr>
            </w:pPr>
            <w:r w:rsidRPr="005B0B13">
              <w:rPr>
                <w:color w:val="000000" w:themeColor="text1"/>
              </w:rPr>
              <w:t>150</w:t>
            </w:r>
          </w:p>
        </w:tc>
        <w:tc>
          <w:tcPr>
            <w:tcW w:w="6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4039C" w14:textId="77777777" w:rsidR="005E19D9" w:rsidRPr="005B0B13" w:rsidRDefault="005E19D9" w:rsidP="005E19D9">
            <w:pPr>
              <w:jc w:val="center"/>
              <w:rPr>
                <w:color w:val="000000" w:themeColor="text1"/>
              </w:rPr>
            </w:pPr>
            <w:r w:rsidRPr="005B0B13">
              <w:rPr>
                <w:color w:val="000000" w:themeColor="text1"/>
              </w:rPr>
              <w:t>з</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707B2E4B" w14:textId="72461A5D" w:rsidR="005E19D9" w:rsidRPr="005B0B13" w:rsidRDefault="005E19D9" w:rsidP="005E19D9">
            <w:pPr>
              <w:jc w:val="center"/>
              <w:rPr>
                <w:color w:val="000000" w:themeColor="text1"/>
              </w:rPr>
            </w:pPr>
            <w:r>
              <w:rPr>
                <w:color w:val="000000" w:themeColor="text1"/>
              </w:rPr>
              <w:t>7</w:t>
            </w:r>
          </w:p>
        </w:tc>
      </w:tr>
      <w:tr w:rsidR="005E19D9" w:rsidRPr="002D1184" w14:paraId="0FEDD04C" w14:textId="77777777" w:rsidTr="00FA43F1">
        <w:trPr>
          <w:trHeight w:val="405"/>
        </w:trPr>
        <w:tc>
          <w:tcPr>
            <w:tcW w:w="2875"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1C4BDB1F" w14:textId="77777777" w:rsidR="005E19D9" w:rsidRPr="005B0B13" w:rsidRDefault="005E19D9" w:rsidP="005E19D9">
            <w:pPr>
              <w:jc w:val="center"/>
              <w:rPr>
                <w:b/>
                <w:bCs/>
                <w:color w:val="000000" w:themeColor="text1"/>
              </w:rPr>
            </w:pPr>
            <w:r w:rsidRPr="005B0B13">
              <w:rPr>
                <w:b/>
                <w:bCs/>
                <w:color w:val="000000" w:themeColor="text1"/>
              </w:rPr>
              <w:t>Всього за ІІ циклом</w:t>
            </w:r>
          </w:p>
        </w:tc>
        <w:tc>
          <w:tcPr>
            <w:tcW w:w="537" w:type="pct"/>
            <w:tcBorders>
              <w:top w:val="single" w:sz="4" w:space="0" w:color="auto"/>
              <w:left w:val="single" w:sz="4" w:space="0" w:color="auto"/>
              <w:bottom w:val="single" w:sz="4" w:space="0" w:color="auto"/>
              <w:right w:val="single" w:sz="4" w:space="0" w:color="auto"/>
            </w:tcBorders>
            <w:shd w:val="clear" w:color="000000" w:fill="CCC0DA"/>
            <w:vAlign w:val="center"/>
          </w:tcPr>
          <w:p w14:paraId="2521EBDC" w14:textId="717DA2C8" w:rsidR="005E19D9" w:rsidRPr="005B0B13" w:rsidRDefault="005E19D9" w:rsidP="005E19D9">
            <w:pPr>
              <w:jc w:val="center"/>
              <w:rPr>
                <w:b/>
                <w:bCs/>
                <w:color w:val="000000" w:themeColor="text1"/>
              </w:rPr>
            </w:pPr>
            <w:r w:rsidRPr="005B0B13">
              <w:rPr>
                <w:b/>
                <w:bCs/>
                <w:color w:val="000000" w:themeColor="text1"/>
              </w:rPr>
              <w:t>16</w:t>
            </w:r>
            <w:r w:rsidR="00FA43F1">
              <w:rPr>
                <w:b/>
                <w:bCs/>
                <w:color w:val="000000" w:themeColor="text1"/>
              </w:rPr>
              <w:t>1</w:t>
            </w:r>
          </w:p>
        </w:tc>
        <w:tc>
          <w:tcPr>
            <w:tcW w:w="505" w:type="pct"/>
            <w:tcBorders>
              <w:top w:val="single" w:sz="4" w:space="0" w:color="auto"/>
              <w:left w:val="single" w:sz="4" w:space="0" w:color="auto"/>
              <w:bottom w:val="single" w:sz="4" w:space="0" w:color="auto"/>
              <w:right w:val="single" w:sz="4" w:space="0" w:color="auto"/>
            </w:tcBorders>
            <w:shd w:val="clear" w:color="000000" w:fill="CCC0DA"/>
            <w:vAlign w:val="center"/>
          </w:tcPr>
          <w:p w14:paraId="21622839" w14:textId="178DC95C" w:rsidR="005E19D9" w:rsidRPr="005B0B13" w:rsidRDefault="005E19D9" w:rsidP="005E19D9">
            <w:pPr>
              <w:jc w:val="center"/>
              <w:rPr>
                <w:b/>
                <w:bCs/>
                <w:color w:val="000000" w:themeColor="text1"/>
              </w:rPr>
            </w:pPr>
            <w:r w:rsidRPr="005B0B13">
              <w:rPr>
                <w:b/>
                <w:bCs/>
                <w:color w:val="000000" w:themeColor="text1"/>
              </w:rPr>
              <w:t>48</w:t>
            </w:r>
            <w:r w:rsidR="00FA43F1">
              <w:rPr>
                <w:b/>
                <w:bCs/>
                <w:color w:val="000000" w:themeColor="text1"/>
              </w:rPr>
              <w:t>3</w:t>
            </w:r>
            <w:r>
              <w:rPr>
                <w:b/>
                <w:bCs/>
                <w:color w:val="000000" w:themeColor="text1"/>
              </w:rPr>
              <w:t>0</w:t>
            </w:r>
          </w:p>
        </w:tc>
        <w:tc>
          <w:tcPr>
            <w:tcW w:w="668"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4DADC941" w14:textId="77777777" w:rsidR="005E19D9" w:rsidRPr="005B0B13" w:rsidRDefault="005E19D9" w:rsidP="005E19D9">
            <w:pPr>
              <w:jc w:val="center"/>
              <w:rPr>
                <w:b/>
                <w:bCs/>
                <w:color w:val="000000" w:themeColor="text1"/>
              </w:rPr>
            </w:pPr>
            <w:r w:rsidRPr="005B0B13">
              <w:rPr>
                <w:b/>
                <w:bCs/>
                <w:color w:val="000000" w:themeColor="text1"/>
              </w:rPr>
              <w:t> 8</w:t>
            </w:r>
          </w:p>
        </w:tc>
        <w:tc>
          <w:tcPr>
            <w:tcW w:w="415" w:type="pct"/>
            <w:tcBorders>
              <w:top w:val="single" w:sz="4" w:space="0" w:color="auto"/>
              <w:left w:val="single" w:sz="4" w:space="0" w:color="auto"/>
              <w:bottom w:val="single" w:sz="4" w:space="0" w:color="auto"/>
              <w:right w:val="single" w:sz="4" w:space="0" w:color="auto"/>
            </w:tcBorders>
            <w:shd w:val="clear" w:color="000000" w:fill="CCC0DA"/>
            <w:vAlign w:val="center"/>
          </w:tcPr>
          <w:p w14:paraId="1F0EA572" w14:textId="77777777" w:rsidR="005E19D9" w:rsidRPr="005B0B13" w:rsidRDefault="005E19D9" w:rsidP="005E19D9">
            <w:pPr>
              <w:jc w:val="center"/>
              <w:rPr>
                <w:b/>
                <w:bCs/>
                <w:color w:val="000000" w:themeColor="text1"/>
              </w:rPr>
            </w:pPr>
            <w:r w:rsidRPr="005B0B13">
              <w:rPr>
                <w:b/>
                <w:bCs/>
                <w:color w:val="000000" w:themeColor="text1"/>
              </w:rPr>
              <w:t> </w:t>
            </w:r>
          </w:p>
        </w:tc>
      </w:tr>
      <w:tr w:rsidR="005E19D9" w:rsidRPr="002D1184" w14:paraId="4B128233"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315CAAD5" w14:textId="77777777" w:rsidR="005E19D9" w:rsidRPr="005B0B13" w:rsidRDefault="005E19D9" w:rsidP="005E19D9">
            <w:pPr>
              <w:jc w:val="center"/>
              <w:rPr>
                <w:b/>
                <w:bCs/>
                <w:color w:val="000000" w:themeColor="text1"/>
              </w:rPr>
            </w:pPr>
            <w:r w:rsidRPr="005B0B13">
              <w:rPr>
                <w:b/>
                <w:bCs/>
                <w:color w:val="000000" w:themeColor="text1"/>
              </w:rPr>
              <w:t>ЗАГАЛЬНИЙ ОБСЯГ ОСВІТНЬОЇ ПРОГРАМИ</w:t>
            </w:r>
          </w:p>
        </w:tc>
      </w:tr>
      <w:tr w:rsidR="005E19D9" w:rsidRPr="002D1184" w14:paraId="65C3DDB1" w14:textId="77777777" w:rsidTr="00FA43F1">
        <w:trPr>
          <w:trHeight w:val="390"/>
        </w:trPr>
        <w:tc>
          <w:tcPr>
            <w:tcW w:w="2875" w:type="pct"/>
            <w:gridSpan w:val="2"/>
            <w:tcBorders>
              <w:top w:val="single" w:sz="4" w:space="0" w:color="auto"/>
              <w:left w:val="single" w:sz="4" w:space="0" w:color="auto"/>
              <w:bottom w:val="single" w:sz="4" w:space="0" w:color="auto"/>
              <w:right w:val="single" w:sz="4" w:space="0" w:color="auto"/>
            </w:tcBorders>
            <w:shd w:val="clear" w:color="000000" w:fill="CCFFCC"/>
            <w:noWrap/>
            <w:vAlign w:val="center"/>
          </w:tcPr>
          <w:p w14:paraId="2019A9AF" w14:textId="77777777" w:rsidR="005E19D9" w:rsidRPr="005B0B13" w:rsidRDefault="005E19D9" w:rsidP="005E19D9">
            <w:pPr>
              <w:rPr>
                <w:b/>
                <w:bCs/>
                <w:color w:val="000000" w:themeColor="text1"/>
              </w:rPr>
            </w:pPr>
            <w:r w:rsidRPr="005B0B13">
              <w:rPr>
                <w:b/>
                <w:bCs/>
                <w:color w:val="000000" w:themeColor="text1"/>
              </w:rPr>
              <w:lastRenderedPageBreak/>
              <w:t xml:space="preserve">Всього кредитів дисциплін вільного вибору </w:t>
            </w:r>
          </w:p>
        </w:tc>
        <w:tc>
          <w:tcPr>
            <w:tcW w:w="537" w:type="pct"/>
            <w:tcBorders>
              <w:top w:val="single" w:sz="4" w:space="0" w:color="auto"/>
              <w:left w:val="single" w:sz="4" w:space="0" w:color="auto"/>
              <w:bottom w:val="single" w:sz="4" w:space="0" w:color="auto"/>
              <w:right w:val="single" w:sz="4" w:space="0" w:color="auto"/>
            </w:tcBorders>
            <w:shd w:val="clear" w:color="000000" w:fill="CCFFCC"/>
            <w:noWrap/>
            <w:vAlign w:val="center"/>
          </w:tcPr>
          <w:p w14:paraId="138F592C" w14:textId="1A69FCA0" w:rsidR="005E19D9" w:rsidRPr="005B0B13" w:rsidRDefault="00FA43F1" w:rsidP="005E19D9">
            <w:pPr>
              <w:jc w:val="center"/>
              <w:rPr>
                <w:b/>
                <w:bCs/>
                <w:color w:val="000000" w:themeColor="text1"/>
              </w:rPr>
            </w:pPr>
            <w:r>
              <w:rPr>
                <w:b/>
                <w:bCs/>
                <w:color w:val="000000" w:themeColor="text1"/>
              </w:rPr>
              <w:t>63</w:t>
            </w:r>
          </w:p>
        </w:tc>
        <w:tc>
          <w:tcPr>
            <w:tcW w:w="1587" w:type="pct"/>
            <w:gridSpan w:val="4"/>
            <w:tcBorders>
              <w:top w:val="single" w:sz="4" w:space="0" w:color="auto"/>
              <w:left w:val="single" w:sz="4" w:space="0" w:color="auto"/>
              <w:bottom w:val="single" w:sz="4" w:space="0" w:color="auto"/>
              <w:right w:val="single" w:sz="4" w:space="0" w:color="auto"/>
            </w:tcBorders>
            <w:shd w:val="clear" w:color="000000" w:fill="CCFFCC"/>
            <w:vAlign w:val="center"/>
          </w:tcPr>
          <w:p w14:paraId="7D5CA21B" w14:textId="75BE37C0" w:rsidR="005E19D9" w:rsidRPr="005B0B13" w:rsidRDefault="00FA43F1" w:rsidP="005E19D9">
            <w:pPr>
              <w:jc w:val="center"/>
              <w:rPr>
                <w:b/>
                <w:bCs/>
                <w:color w:val="000000" w:themeColor="text1"/>
              </w:rPr>
            </w:pPr>
            <w:r>
              <w:rPr>
                <w:b/>
                <w:bCs/>
                <w:color w:val="000000" w:themeColor="text1"/>
              </w:rPr>
              <w:t>189</w:t>
            </w:r>
            <w:r w:rsidR="005E19D9" w:rsidRPr="005B0B13">
              <w:rPr>
                <w:b/>
                <w:bCs/>
                <w:color w:val="000000" w:themeColor="text1"/>
              </w:rPr>
              <w:t>0</w:t>
            </w:r>
          </w:p>
        </w:tc>
      </w:tr>
      <w:tr w:rsidR="005E19D9" w:rsidRPr="002D1184" w14:paraId="30F0EA31" w14:textId="77777777" w:rsidTr="00FA43F1">
        <w:trPr>
          <w:trHeight w:val="420"/>
        </w:trPr>
        <w:tc>
          <w:tcPr>
            <w:tcW w:w="2875" w:type="pct"/>
            <w:gridSpan w:val="2"/>
            <w:tcBorders>
              <w:top w:val="single" w:sz="4" w:space="0" w:color="auto"/>
              <w:left w:val="single" w:sz="4" w:space="0" w:color="auto"/>
              <w:bottom w:val="single" w:sz="4" w:space="0" w:color="auto"/>
              <w:right w:val="single" w:sz="4" w:space="0" w:color="auto"/>
            </w:tcBorders>
            <w:shd w:val="clear" w:color="000000" w:fill="B1A0C7"/>
            <w:vAlign w:val="center"/>
          </w:tcPr>
          <w:p w14:paraId="261CC11E" w14:textId="77777777" w:rsidR="005E19D9" w:rsidRPr="005B0B13" w:rsidRDefault="005E19D9" w:rsidP="005E19D9">
            <w:pPr>
              <w:jc w:val="center"/>
              <w:rPr>
                <w:b/>
                <w:bCs/>
                <w:color w:val="000000" w:themeColor="text1"/>
              </w:rPr>
            </w:pPr>
            <w:r w:rsidRPr="005B0B13">
              <w:rPr>
                <w:b/>
                <w:bCs/>
                <w:color w:val="000000" w:themeColor="text1"/>
              </w:rPr>
              <w:t>РАЗОМ:</w:t>
            </w:r>
          </w:p>
        </w:tc>
        <w:tc>
          <w:tcPr>
            <w:tcW w:w="537" w:type="pct"/>
            <w:tcBorders>
              <w:top w:val="single" w:sz="4" w:space="0" w:color="auto"/>
              <w:left w:val="single" w:sz="4" w:space="0" w:color="auto"/>
              <w:bottom w:val="single" w:sz="4" w:space="0" w:color="auto"/>
              <w:right w:val="single" w:sz="4" w:space="0" w:color="auto"/>
            </w:tcBorders>
            <w:shd w:val="clear" w:color="000000" w:fill="B1A0C7"/>
            <w:vAlign w:val="center"/>
          </w:tcPr>
          <w:p w14:paraId="3829725E" w14:textId="77777777" w:rsidR="005E19D9" w:rsidRPr="005B0B13" w:rsidRDefault="005E19D9" w:rsidP="005E19D9">
            <w:pPr>
              <w:jc w:val="center"/>
              <w:rPr>
                <w:b/>
                <w:bCs/>
                <w:color w:val="000000" w:themeColor="text1"/>
              </w:rPr>
            </w:pPr>
            <w:r w:rsidRPr="005B0B13">
              <w:rPr>
                <w:b/>
                <w:bCs/>
                <w:color w:val="000000" w:themeColor="text1"/>
              </w:rPr>
              <w:t>240</w:t>
            </w:r>
          </w:p>
        </w:tc>
        <w:tc>
          <w:tcPr>
            <w:tcW w:w="1587" w:type="pct"/>
            <w:gridSpan w:val="4"/>
            <w:tcBorders>
              <w:top w:val="single" w:sz="4" w:space="0" w:color="auto"/>
              <w:left w:val="single" w:sz="4" w:space="0" w:color="auto"/>
              <w:bottom w:val="single" w:sz="4" w:space="0" w:color="auto"/>
              <w:right w:val="single" w:sz="4" w:space="0" w:color="auto"/>
            </w:tcBorders>
            <w:shd w:val="clear" w:color="000000" w:fill="B1A0C7"/>
            <w:vAlign w:val="center"/>
          </w:tcPr>
          <w:p w14:paraId="29154B27" w14:textId="204276AA" w:rsidR="005E19D9" w:rsidRDefault="005E19D9" w:rsidP="005E19D9">
            <w:pPr>
              <w:jc w:val="center"/>
              <w:rPr>
                <w:b/>
                <w:bCs/>
                <w:color w:val="000000" w:themeColor="text1"/>
              </w:rPr>
            </w:pPr>
            <w:r w:rsidRPr="005B0B13">
              <w:rPr>
                <w:b/>
                <w:bCs/>
                <w:color w:val="000000" w:themeColor="text1"/>
              </w:rPr>
              <w:t>7200</w:t>
            </w:r>
          </w:p>
          <w:p w14:paraId="30CF21B7" w14:textId="77777777" w:rsidR="005E19D9" w:rsidRPr="003F1006" w:rsidRDefault="005E19D9" w:rsidP="005E19D9"/>
        </w:tc>
      </w:tr>
    </w:tbl>
    <w:p w14:paraId="2555172B" w14:textId="15E0CA5B" w:rsidR="00383CBD" w:rsidRPr="002D1184" w:rsidRDefault="00F76981">
      <w:pPr>
        <w:ind w:firstLine="709"/>
        <w:jc w:val="both"/>
        <w:rPr>
          <w:sz w:val="28"/>
          <w:szCs w:val="28"/>
          <w:lang w:val="ru-RU"/>
        </w:rPr>
      </w:pPr>
      <w:proofErr w:type="spellStart"/>
      <w:r w:rsidRPr="002D1184">
        <w:rPr>
          <w:sz w:val="28"/>
          <w:szCs w:val="28"/>
          <w:lang w:val="ru-RU"/>
        </w:rPr>
        <w:t>Вибіркові</w:t>
      </w:r>
      <w:proofErr w:type="spellEnd"/>
      <w:r w:rsidR="00364F7C">
        <w:rPr>
          <w:sz w:val="28"/>
          <w:szCs w:val="28"/>
          <w:lang w:val="ru-RU"/>
        </w:rPr>
        <w:t xml:space="preserve"> </w:t>
      </w:r>
      <w:proofErr w:type="spellStart"/>
      <w:r w:rsidR="00110D74">
        <w:rPr>
          <w:sz w:val="28"/>
          <w:szCs w:val="28"/>
          <w:lang w:val="ru-RU"/>
        </w:rPr>
        <w:t>компоненти</w:t>
      </w:r>
      <w:proofErr w:type="spellEnd"/>
      <w:r w:rsidR="00110D74">
        <w:rPr>
          <w:sz w:val="28"/>
          <w:szCs w:val="28"/>
          <w:lang w:val="ru-RU"/>
        </w:rPr>
        <w:t xml:space="preserve"> – 6</w:t>
      </w:r>
      <w:r w:rsidR="00FA43F1">
        <w:rPr>
          <w:sz w:val="28"/>
          <w:szCs w:val="28"/>
          <w:lang w:val="ru-RU"/>
        </w:rPr>
        <w:t>3</w:t>
      </w:r>
      <w:r w:rsidR="00110D74">
        <w:rPr>
          <w:sz w:val="28"/>
          <w:szCs w:val="28"/>
          <w:lang w:val="ru-RU"/>
        </w:rPr>
        <w:t xml:space="preserve"> </w:t>
      </w:r>
      <w:proofErr w:type="spellStart"/>
      <w:r w:rsidR="00110D74">
        <w:rPr>
          <w:sz w:val="28"/>
          <w:szCs w:val="28"/>
          <w:lang w:val="ru-RU"/>
        </w:rPr>
        <w:t>кредитів</w:t>
      </w:r>
      <w:proofErr w:type="spellEnd"/>
      <w:r w:rsidR="00110D74">
        <w:rPr>
          <w:sz w:val="28"/>
          <w:szCs w:val="28"/>
          <w:lang w:val="ru-RU"/>
        </w:rPr>
        <w:t xml:space="preserve"> (26</w:t>
      </w:r>
      <w:r w:rsidR="00110D74">
        <w:rPr>
          <w:sz w:val="28"/>
          <w:szCs w:val="28"/>
        </w:rPr>
        <w:t>,3</w:t>
      </w:r>
      <w:r w:rsidRPr="002D1184">
        <w:rPr>
          <w:sz w:val="28"/>
          <w:szCs w:val="28"/>
          <w:lang w:val="ru-RU"/>
        </w:rPr>
        <w:t xml:space="preserve">%), </w:t>
      </w:r>
      <w:proofErr w:type="spellStart"/>
      <w:r w:rsidRPr="002D1184">
        <w:rPr>
          <w:sz w:val="28"/>
          <w:szCs w:val="28"/>
          <w:lang w:val="ru-RU"/>
        </w:rPr>
        <w:t>із</w:t>
      </w:r>
      <w:proofErr w:type="spellEnd"/>
      <w:r w:rsidRPr="002D1184">
        <w:rPr>
          <w:sz w:val="28"/>
          <w:szCs w:val="28"/>
          <w:lang w:val="ru-RU"/>
        </w:rPr>
        <w:t xml:space="preserve"> них:</w:t>
      </w:r>
    </w:p>
    <w:p w14:paraId="4C669D65" w14:textId="45E3A574" w:rsidR="00383CBD" w:rsidRPr="002D1184" w:rsidRDefault="00ED4FE3" w:rsidP="00ED4FE3">
      <w:pPr>
        <w:ind w:firstLine="567"/>
        <w:jc w:val="both"/>
        <w:rPr>
          <w:sz w:val="28"/>
          <w:szCs w:val="28"/>
          <w:lang w:val="ru-RU"/>
        </w:rPr>
      </w:pPr>
      <w:proofErr w:type="spellStart"/>
      <w:r w:rsidRPr="00ED4FE3">
        <w:rPr>
          <w:sz w:val="28"/>
          <w:szCs w:val="28"/>
          <w:highlight w:val="yellow"/>
          <w:lang w:val="ru-RU"/>
        </w:rPr>
        <w:t>і</w:t>
      </w:r>
      <w:r w:rsidR="00F76981" w:rsidRPr="002D1184">
        <w:rPr>
          <w:sz w:val="28"/>
          <w:szCs w:val="28"/>
          <w:lang w:val="ru-RU"/>
        </w:rPr>
        <w:t>з</w:t>
      </w:r>
      <w:proofErr w:type="spellEnd"/>
      <w:r w:rsidR="00F76981" w:rsidRPr="002D1184">
        <w:rPr>
          <w:sz w:val="28"/>
          <w:szCs w:val="28"/>
          <w:lang w:val="ru-RU"/>
        </w:rPr>
        <w:t xml:space="preserve"> циклу </w:t>
      </w:r>
      <w:proofErr w:type="spellStart"/>
      <w:r w:rsidR="00F76981" w:rsidRPr="002D1184">
        <w:rPr>
          <w:sz w:val="28"/>
          <w:szCs w:val="28"/>
          <w:lang w:val="ru-RU"/>
        </w:rPr>
        <w:t>загальної</w:t>
      </w:r>
      <w:proofErr w:type="spellEnd"/>
      <w:r w:rsidR="00364F7C">
        <w:rPr>
          <w:sz w:val="28"/>
          <w:szCs w:val="28"/>
          <w:lang w:val="ru-RU"/>
        </w:rPr>
        <w:t xml:space="preserve"> </w:t>
      </w:r>
      <w:proofErr w:type="spellStart"/>
      <w:r w:rsidR="00F76981" w:rsidRPr="002D1184">
        <w:rPr>
          <w:sz w:val="28"/>
          <w:szCs w:val="28"/>
          <w:lang w:val="ru-RU"/>
        </w:rPr>
        <w:t>підготовки</w:t>
      </w:r>
      <w:proofErr w:type="spellEnd"/>
      <w:r w:rsidR="00F76981" w:rsidRPr="002D1184">
        <w:rPr>
          <w:sz w:val="28"/>
          <w:szCs w:val="28"/>
          <w:lang w:val="ru-RU"/>
        </w:rPr>
        <w:t xml:space="preserve"> – </w:t>
      </w:r>
      <w:r w:rsidR="00B576D4" w:rsidRPr="002D1184">
        <w:rPr>
          <w:sz w:val="28"/>
          <w:szCs w:val="28"/>
          <w:lang w:val="ru-RU"/>
        </w:rPr>
        <w:t>2</w:t>
      </w:r>
      <w:r w:rsidR="00110D74" w:rsidRPr="00110D74">
        <w:rPr>
          <w:sz w:val="28"/>
          <w:szCs w:val="28"/>
          <w:lang w:val="ru-RU"/>
        </w:rPr>
        <w:t>3</w:t>
      </w:r>
      <w:r w:rsidR="00A6601B">
        <w:rPr>
          <w:sz w:val="28"/>
          <w:szCs w:val="28"/>
          <w:lang w:val="ru-RU"/>
        </w:rPr>
        <w:t xml:space="preserve"> </w:t>
      </w:r>
      <w:proofErr w:type="spellStart"/>
      <w:r w:rsidR="00F76981" w:rsidRPr="002D1184">
        <w:rPr>
          <w:sz w:val="28"/>
          <w:szCs w:val="28"/>
          <w:lang w:val="ru-RU"/>
        </w:rPr>
        <w:t>кредитів</w:t>
      </w:r>
      <w:proofErr w:type="spellEnd"/>
      <w:r w:rsidR="00F76981" w:rsidRPr="002D1184">
        <w:rPr>
          <w:sz w:val="28"/>
          <w:szCs w:val="28"/>
          <w:lang w:val="ru-RU"/>
        </w:rPr>
        <w:t xml:space="preserve"> (</w:t>
      </w:r>
      <w:r w:rsidR="00110D74">
        <w:rPr>
          <w:sz w:val="28"/>
          <w:szCs w:val="28"/>
          <w:lang w:val="ru-RU"/>
        </w:rPr>
        <w:t>9,6</w:t>
      </w:r>
      <w:r w:rsidR="00F76981" w:rsidRPr="002D1184">
        <w:rPr>
          <w:sz w:val="28"/>
          <w:szCs w:val="28"/>
          <w:lang w:val="ru-RU"/>
        </w:rPr>
        <w:t xml:space="preserve">%), </w:t>
      </w:r>
    </w:p>
    <w:p w14:paraId="17B0FE31" w14:textId="481601E8" w:rsidR="00383CBD" w:rsidRPr="002D1184" w:rsidRDefault="00ED4FE3" w:rsidP="00ED4FE3">
      <w:pPr>
        <w:ind w:firstLine="567"/>
        <w:jc w:val="both"/>
        <w:rPr>
          <w:sz w:val="28"/>
          <w:szCs w:val="28"/>
          <w:lang w:val="ru-RU"/>
        </w:rPr>
      </w:pPr>
      <w:proofErr w:type="spellStart"/>
      <w:r w:rsidRPr="00ED4FE3">
        <w:rPr>
          <w:sz w:val="28"/>
          <w:szCs w:val="28"/>
          <w:highlight w:val="yellow"/>
          <w:lang w:val="ru-RU"/>
        </w:rPr>
        <w:t>і</w:t>
      </w:r>
      <w:r w:rsidR="00F76981" w:rsidRPr="002D1184">
        <w:rPr>
          <w:sz w:val="28"/>
          <w:szCs w:val="28"/>
          <w:lang w:val="ru-RU"/>
        </w:rPr>
        <w:t>з</w:t>
      </w:r>
      <w:proofErr w:type="spellEnd"/>
      <w:r w:rsidR="00F76981" w:rsidRPr="002D1184">
        <w:rPr>
          <w:sz w:val="28"/>
          <w:szCs w:val="28"/>
          <w:lang w:val="ru-RU"/>
        </w:rPr>
        <w:t xml:space="preserve"> циклу </w:t>
      </w:r>
      <w:proofErr w:type="spellStart"/>
      <w:r w:rsidR="00F76981" w:rsidRPr="002D1184">
        <w:rPr>
          <w:sz w:val="28"/>
          <w:szCs w:val="28"/>
          <w:lang w:val="ru-RU"/>
        </w:rPr>
        <w:t>професійної</w:t>
      </w:r>
      <w:proofErr w:type="spellEnd"/>
      <w:r w:rsidR="00364F7C">
        <w:rPr>
          <w:sz w:val="28"/>
          <w:szCs w:val="28"/>
          <w:lang w:val="ru-RU"/>
        </w:rPr>
        <w:t xml:space="preserve"> </w:t>
      </w:r>
      <w:proofErr w:type="spellStart"/>
      <w:r w:rsidR="00F76981" w:rsidRPr="002D1184">
        <w:rPr>
          <w:sz w:val="28"/>
          <w:szCs w:val="28"/>
          <w:lang w:val="ru-RU"/>
        </w:rPr>
        <w:t>підготовки</w:t>
      </w:r>
      <w:proofErr w:type="spellEnd"/>
      <w:r w:rsidR="00F76981" w:rsidRPr="002D1184">
        <w:rPr>
          <w:sz w:val="28"/>
          <w:szCs w:val="28"/>
          <w:lang w:val="ru-RU"/>
        </w:rPr>
        <w:t xml:space="preserve"> – 4</w:t>
      </w:r>
      <w:r w:rsidR="00B576D4" w:rsidRPr="002D1184">
        <w:rPr>
          <w:sz w:val="28"/>
          <w:szCs w:val="28"/>
          <w:lang w:val="ru-RU"/>
        </w:rPr>
        <w:t>0</w:t>
      </w:r>
      <w:r w:rsidR="00A6601B">
        <w:rPr>
          <w:sz w:val="28"/>
          <w:szCs w:val="28"/>
          <w:lang w:val="ru-RU"/>
        </w:rPr>
        <w:t xml:space="preserve"> </w:t>
      </w:r>
      <w:proofErr w:type="spellStart"/>
      <w:r w:rsidR="00A6601B">
        <w:rPr>
          <w:sz w:val="28"/>
          <w:szCs w:val="28"/>
          <w:lang w:val="ru-RU"/>
        </w:rPr>
        <w:t>кредитів</w:t>
      </w:r>
      <w:proofErr w:type="spellEnd"/>
      <w:r w:rsidR="00F76981" w:rsidRPr="002D1184">
        <w:rPr>
          <w:sz w:val="28"/>
          <w:szCs w:val="28"/>
          <w:lang w:val="ru-RU"/>
        </w:rPr>
        <w:t xml:space="preserve"> (</w:t>
      </w:r>
      <w:r w:rsidR="00B576D4" w:rsidRPr="002D1184">
        <w:rPr>
          <w:sz w:val="28"/>
          <w:szCs w:val="28"/>
          <w:lang w:val="ru-RU"/>
        </w:rPr>
        <w:t>16,7</w:t>
      </w:r>
      <w:r w:rsidR="00F76981" w:rsidRPr="002D1184">
        <w:rPr>
          <w:sz w:val="28"/>
          <w:szCs w:val="28"/>
          <w:lang w:val="ru-RU"/>
        </w:rPr>
        <w:t>%).</w:t>
      </w:r>
    </w:p>
    <w:p w14:paraId="7C1450C0" w14:textId="77777777" w:rsidR="00383CBD" w:rsidRPr="002D1184" w:rsidRDefault="00383CBD" w:rsidP="00A6601B">
      <w:pPr>
        <w:ind w:firstLine="709"/>
        <w:jc w:val="both"/>
        <w:rPr>
          <w:sz w:val="28"/>
          <w:szCs w:val="28"/>
          <w:lang w:val="ru-RU"/>
        </w:rPr>
      </w:pPr>
    </w:p>
    <w:p w14:paraId="336FFDFA" w14:textId="77777777" w:rsidR="00110D74" w:rsidRPr="00110D74" w:rsidRDefault="00110D74" w:rsidP="00110D74">
      <w:pPr>
        <w:ind w:firstLine="709"/>
        <w:jc w:val="both"/>
        <w:rPr>
          <w:sz w:val="28"/>
          <w:szCs w:val="28"/>
        </w:rPr>
      </w:pPr>
    </w:p>
    <w:p w14:paraId="326AC35F" w14:textId="5ADEC543" w:rsidR="00383CBD" w:rsidRPr="002D1184" w:rsidRDefault="00110D74" w:rsidP="00110D74">
      <w:pPr>
        <w:jc w:val="both"/>
        <w:sectPr w:rsidR="00383CBD" w:rsidRPr="002D1184">
          <w:pgSz w:w="11906" w:h="16838"/>
          <w:pgMar w:top="850" w:right="850" w:bottom="850" w:left="1417" w:header="708" w:footer="708" w:gutter="0"/>
          <w:cols w:space="708"/>
          <w:docGrid w:linePitch="360"/>
        </w:sectPr>
      </w:pPr>
      <w:r w:rsidRPr="00110D74">
        <w:rPr>
          <w:sz w:val="22"/>
          <w:szCs w:val="22"/>
        </w:rPr>
        <w:t xml:space="preserve">Освітні компоненти вільного вибору обираються здобувачем вищої освіти із </w:t>
      </w:r>
      <w:proofErr w:type="spellStart"/>
      <w:r w:rsidRPr="00110D74">
        <w:rPr>
          <w:sz w:val="22"/>
          <w:szCs w:val="22"/>
          <w:highlight w:val="yellow"/>
        </w:rPr>
        <w:t>з</w:t>
      </w:r>
      <w:r w:rsidRPr="00110D74">
        <w:rPr>
          <w:sz w:val="22"/>
          <w:szCs w:val="22"/>
        </w:rPr>
        <w:t>агальн</w:t>
      </w:r>
      <w:r w:rsidRPr="00110D74">
        <w:rPr>
          <w:sz w:val="22"/>
          <w:szCs w:val="22"/>
          <w:highlight w:val="yellow"/>
        </w:rPr>
        <w:t>оу</w:t>
      </w:r>
      <w:r w:rsidRPr="00110D74">
        <w:rPr>
          <w:sz w:val="22"/>
          <w:szCs w:val="22"/>
        </w:rPr>
        <w:t>ніверситетського</w:t>
      </w:r>
      <w:proofErr w:type="spellEnd"/>
      <w:r w:rsidRPr="00110D74">
        <w:rPr>
          <w:sz w:val="22"/>
          <w:szCs w:val="22"/>
        </w:rPr>
        <w:t xml:space="preserve"> каталогу вибіркових дисциплін, розташованого за посиланням </w:t>
      </w:r>
      <w:hyperlink r:id="rId13" w:history="1">
        <w:r w:rsidR="00B15BE4">
          <w:rPr>
            <w:color w:val="002060"/>
            <w:sz w:val="22"/>
            <w:szCs w:val="22"/>
            <w:u w:val="single"/>
          </w:rPr>
          <w:t>https</w:t>
        </w:r>
        <w:r w:rsidRPr="00110D74">
          <w:rPr>
            <w:color w:val="002060"/>
            <w:sz w:val="22"/>
            <w:szCs w:val="22"/>
            <w:u w:val="single"/>
          </w:rPr>
          <w:t>://uu.edu.ua/upload/Osvita/Organizaciya_navch_proc/Vibir_disciplin/Katalog_vibirkovih_disciplin.xls</w:t>
        </w:r>
        <w:r w:rsidRPr="00110D74">
          <w:rPr>
            <w:color w:val="002060"/>
            <w:sz w:val="22"/>
            <w:szCs w:val="22"/>
            <w:highlight w:val="yellow"/>
            <w:u w:val="single"/>
          </w:rPr>
          <w:t>x</w:t>
        </w:r>
      </w:hyperlink>
      <w:r w:rsidR="00390600" w:rsidRPr="002D1184">
        <w:t>.</w:t>
      </w:r>
    </w:p>
    <w:p w14:paraId="44D5E376" w14:textId="77777777" w:rsidR="00383CBD" w:rsidRPr="002D1184" w:rsidRDefault="00F76981">
      <w:pPr>
        <w:jc w:val="center"/>
        <w:rPr>
          <w:b/>
          <w:sz w:val="28"/>
          <w:szCs w:val="28"/>
        </w:rPr>
      </w:pPr>
      <w:r w:rsidRPr="002D1184">
        <w:rPr>
          <w:b/>
          <w:sz w:val="28"/>
          <w:szCs w:val="28"/>
          <w:lang w:val="ru-RU"/>
        </w:rPr>
        <w:lastRenderedPageBreak/>
        <w:t>2.2. Структурно-</w:t>
      </w:r>
      <w:proofErr w:type="spellStart"/>
      <w:r w:rsidRPr="002D1184">
        <w:rPr>
          <w:b/>
          <w:sz w:val="28"/>
          <w:szCs w:val="28"/>
          <w:lang w:val="ru-RU"/>
        </w:rPr>
        <w:t>логічна</w:t>
      </w:r>
      <w:proofErr w:type="spellEnd"/>
      <w:r w:rsidRPr="002D1184">
        <w:rPr>
          <w:b/>
          <w:sz w:val="28"/>
          <w:szCs w:val="28"/>
          <w:lang w:val="ru-RU"/>
        </w:rPr>
        <w:t xml:space="preserve"> схема </w:t>
      </w:r>
      <w:proofErr w:type="spellStart"/>
      <w:r w:rsidRPr="002D1184">
        <w:rPr>
          <w:b/>
          <w:sz w:val="28"/>
          <w:szCs w:val="28"/>
          <w:lang w:val="ru-RU"/>
        </w:rPr>
        <w:t>освітньо-професійної</w:t>
      </w:r>
      <w:proofErr w:type="spellEnd"/>
      <w:r w:rsidR="00A6601B">
        <w:rPr>
          <w:b/>
          <w:sz w:val="28"/>
          <w:szCs w:val="28"/>
          <w:lang w:val="ru-RU"/>
        </w:rPr>
        <w:t xml:space="preserve"> </w:t>
      </w:r>
      <w:proofErr w:type="spellStart"/>
      <w:r w:rsidRPr="002D1184">
        <w:rPr>
          <w:b/>
          <w:sz w:val="28"/>
          <w:szCs w:val="28"/>
          <w:lang w:val="ru-RU"/>
        </w:rPr>
        <w:t>програми</w:t>
      </w:r>
      <w:proofErr w:type="spellEnd"/>
    </w:p>
    <w:p w14:paraId="5C83F870" w14:textId="77777777" w:rsidR="00383CBD" w:rsidRPr="002D1184" w:rsidRDefault="00E160F8">
      <w:pPr>
        <w:rPr>
          <w:b/>
          <w:bCs/>
          <w:sz w:val="20"/>
          <w:szCs w:val="20"/>
        </w:rPr>
      </w:pPr>
      <w:r>
        <w:rPr>
          <w:b/>
          <w:bCs/>
          <w:noProof/>
          <w:sz w:val="20"/>
          <w:szCs w:val="20"/>
        </w:rPr>
        <mc:AlternateContent>
          <mc:Choice Requires="wps">
            <w:drawing>
              <wp:anchor distT="0" distB="0" distL="114300" distR="114300" simplePos="0" relativeHeight="251535872" behindDoc="0" locked="0" layoutInCell="1" allowOverlap="1" wp14:anchorId="49FF7AD9" wp14:editId="6918AD39">
                <wp:simplePos x="0" y="0"/>
                <wp:positionH relativeFrom="column">
                  <wp:posOffset>8620125</wp:posOffset>
                </wp:positionH>
                <wp:positionV relativeFrom="paragraph">
                  <wp:posOffset>10160</wp:posOffset>
                </wp:positionV>
                <wp:extent cx="914400" cy="257175"/>
                <wp:effectExtent l="57150" t="38100" r="76200" b="10477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85FACDC" w14:textId="77777777" w:rsidR="00B15BE4" w:rsidRDefault="00B15BE4">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FF7AD9" id="Прямоугольник 109" o:spid="_x0000_s1026" style="position:absolute;margin-left:678.75pt;margin-top:.8pt;width:1in;height:20.2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" fillcolor="#9eeaff" strokecolor="#46aac5">
                <v:fill color2="#e4f9ff" rotate="t" angle="180" colors="0 #9eeaff;22938f #bbefff;1 #e4f9ff" focus="100%" type="gradient"/>
                <v:shadow on="t" color="black" opacity="24903f" origin=",.5" offset="0,.55556mm"/>
                <v:path arrowok="t"/>
                <v:textbox>
                  <w:txbxContent>
                    <w:p w14:paraId="785FACDC" w14:textId="77777777" w:rsidR="00B15BE4" w:rsidRDefault="00B15BE4">
                      <w:pPr>
                        <w:jc w:val="center"/>
                      </w:pPr>
                      <w:r>
                        <w:t>8 семестр</w:t>
                      </w:r>
                    </w:p>
                  </w:txbxContent>
                </v:textbox>
              </v:rect>
            </w:pict>
          </mc:Fallback>
        </mc:AlternateContent>
      </w:r>
      <w:r>
        <w:rPr>
          <w:b/>
          <w:bCs/>
          <w:noProof/>
          <w:sz w:val="20"/>
          <w:szCs w:val="20"/>
        </w:rPr>
        <mc:AlternateContent>
          <mc:Choice Requires="wps">
            <w:drawing>
              <wp:anchor distT="0" distB="0" distL="114300" distR="114300" simplePos="0" relativeHeight="251534848" behindDoc="0" locked="0" layoutInCell="1" allowOverlap="1" wp14:anchorId="72BA4E1A" wp14:editId="705338F3">
                <wp:simplePos x="0" y="0"/>
                <wp:positionH relativeFrom="column">
                  <wp:posOffset>7410450</wp:posOffset>
                </wp:positionH>
                <wp:positionV relativeFrom="paragraph">
                  <wp:posOffset>19685</wp:posOffset>
                </wp:positionV>
                <wp:extent cx="914400" cy="257175"/>
                <wp:effectExtent l="57150" t="38100" r="76200" b="10477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389E595" w14:textId="77777777" w:rsidR="00B15BE4" w:rsidRDefault="00B15BE4">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BA4E1A" id="Прямоугольник 108" o:spid="_x0000_s1027" style="position:absolute;margin-left:583.5pt;margin-top:1.55pt;width:1in;height:20.2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" fillcolor="#9eeaff" strokecolor="#46aac5">
                <v:fill color2="#e4f9ff" rotate="t" angle="180" colors="0 #9eeaff;22938f #bbefff;1 #e4f9ff" focus="100%" type="gradient"/>
                <v:shadow on="t" color="black" opacity="24903f" origin=",.5" offset="0,.55556mm"/>
                <v:path arrowok="t"/>
                <v:textbox>
                  <w:txbxContent>
                    <w:p w14:paraId="4389E595" w14:textId="77777777" w:rsidR="00B15BE4" w:rsidRDefault="00B15BE4">
                      <w:pPr>
                        <w:jc w:val="center"/>
                      </w:pPr>
                      <w:r>
                        <w:t>7 семестр</w:t>
                      </w:r>
                    </w:p>
                  </w:txbxContent>
                </v:textbox>
              </v:rect>
            </w:pict>
          </mc:Fallback>
        </mc:AlternateContent>
      </w:r>
      <w:r>
        <w:rPr>
          <w:b/>
          <w:bCs/>
          <w:noProof/>
          <w:sz w:val="20"/>
          <w:szCs w:val="20"/>
        </w:rPr>
        <mc:AlternateContent>
          <mc:Choice Requires="wps">
            <w:drawing>
              <wp:anchor distT="0" distB="0" distL="114300" distR="114300" simplePos="0" relativeHeight="251533824" behindDoc="0" locked="0" layoutInCell="1" allowOverlap="1" wp14:anchorId="43BCA5B5" wp14:editId="372DEC18">
                <wp:simplePos x="0" y="0"/>
                <wp:positionH relativeFrom="column">
                  <wp:posOffset>6172200</wp:posOffset>
                </wp:positionH>
                <wp:positionV relativeFrom="paragraph">
                  <wp:posOffset>10160</wp:posOffset>
                </wp:positionV>
                <wp:extent cx="914400" cy="257175"/>
                <wp:effectExtent l="57150" t="38100" r="76200" b="104775"/>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16A3157" w14:textId="77777777" w:rsidR="00B15BE4" w:rsidRDefault="00B15BE4">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BCA5B5" id="Прямоугольник 107" o:spid="_x0000_s1028" style="position:absolute;margin-left:486pt;margin-top:.8pt;width:1in;height:20.25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" fillcolor="#9eeaff" strokecolor="#46aac5">
                <v:fill color2="#e4f9ff" rotate="t" angle="180" colors="0 #9eeaff;22938f #bbefff;1 #e4f9ff" focus="100%" type="gradient"/>
                <v:shadow on="t" color="black" opacity="24903f" origin=",.5" offset="0,.55556mm"/>
                <v:path arrowok="t"/>
                <v:textbox>
                  <w:txbxContent>
                    <w:p w14:paraId="616A3157" w14:textId="77777777" w:rsidR="00B15BE4" w:rsidRDefault="00B15BE4">
                      <w:pPr>
                        <w:jc w:val="center"/>
                      </w:pPr>
                      <w:r>
                        <w:t>6 семестр</w:t>
                      </w:r>
                    </w:p>
                  </w:txbxContent>
                </v:textbox>
              </v:rect>
            </w:pict>
          </mc:Fallback>
        </mc:AlternateContent>
      </w:r>
      <w:r>
        <w:rPr>
          <w:b/>
          <w:bCs/>
          <w:noProof/>
          <w:sz w:val="20"/>
          <w:szCs w:val="20"/>
        </w:rPr>
        <mc:AlternateContent>
          <mc:Choice Requires="wps">
            <w:drawing>
              <wp:anchor distT="0" distB="0" distL="114300" distR="114300" simplePos="0" relativeHeight="251532800" behindDoc="0" locked="0" layoutInCell="1" allowOverlap="1" wp14:anchorId="77C7184D" wp14:editId="2BFC3C08">
                <wp:simplePos x="0" y="0"/>
                <wp:positionH relativeFrom="column">
                  <wp:posOffset>4972050</wp:posOffset>
                </wp:positionH>
                <wp:positionV relativeFrom="paragraph">
                  <wp:posOffset>10160</wp:posOffset>
                </wp:positionV>
                <wp:extent cx="914400" cy="257175"/>
                <wp:effectExtent l="57150" t="38100" r="76200" b="104775"/>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EC1A032" w14:textId="77777777" w:rsidR="00B15BE4" w:rsidRDefault="00B15BE4">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C7184D" id="Прямоугольник 106" o:spid="_x0000_s1029" style="position:absolute;margin-left:391.5pt;margin-top:.8pt;width:1in;height:20.2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" fillcolor="#9eeaff" strokecolor="#46aac5">
                <v:fill color2="#e4f9ff" rotate="t" angle="180" colors="0 #9eeaff;22938f #bbefff;1 #e4f9ff" focus="100%" type="gradient"/>
                <v:shadow on="t" color="black" opacity="24903f" origin=",.5" offset="0,.55556mm"/>
                <v:path arrowok="t"/>
                <v:textbox>
                  <w:txbxContent>
                    <w:p w14:paraId="3EC1A032" w14:textId="77777777" w:rsidR="00B15BE4" w:rsidRDefault="00B15BE4">
                      <w:pPr>
                        <w:jc w:val="center"/>
                      </w:pPr>
                      <w:r>
                        <w:t>5 семестр</w:t>
                      </w:r>
                    </w:p>
                  </w:txbxContent>
                </v:textbox>
              </v:rect>
            </w:pict>
          </mc:Fallback>
        </mc:AlternateContent>
      </w:r>
      <w:r>
        <w:rPr>
          <w:b/>
          <w:bCs/>
          <w:noProof/>
          <w:sz w:val="20"/>
          <w:szCs w:val="20"/>
        </w:rPr>
        <mc:AlternateContent>
          <mc:Choice Requires="wps">
            <w:drawing>
              <wp:anchor distT="0" distB="0" distL="114300" distR="114300" simplePos="0" relativeHeight="251530752" behindDoc="0" locked="0" layoutInCell="1" allowOverlap="1" wp14:anchorId="0697D4B4" wp14:editId="09C7B00C">
                <wp:simplePos x="0" y="0"/>
                <wp:positionH relativeFrom="column">
                  <wp:posOffset>2517140</wp:posOffset>
                </wp:positionH>
                <wp:positionV relativeFrom="paragraph">
                  <wp:posOffset>40005</wp:posOffset>
                </wp:positionV>
                <wp:extent cx="914400" cy="266700"/>
                <wp:effectExtent l="57150" t="38100" r="76200" b="9525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6670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F8231B8" w14:textId="77777777" w:rsidR="00B15BE4" w:rsidRDefault="00B15BE4">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97D4B4" id="Прямоугольник 103" o:spid="_x0000_s1030" style="position:absolute;margin-left:198.2pt;margin-top:3.15pt;width:1in;height:21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" fillcolor="#9eeaff" strokecolor="#46aac5">
                <v:fill color2="#e4f9ff" rotate="t" angle="180" colors="0 #9eeaff;22938f #bbefff;1 #e4f9ff" focus="100%" type="gradient"/>
                <v:shadow on="t" color="black" opacity="24903f" origin=",.5" offset="0,.55556mm"/>
                <v:path arrowok="t"/>
                <v:textbox>
                  <w:txbxContent>
                    <w:p w14:paraId="0F8231B8" w14:textId="77777777" w:rsidR="00B15BE4" w:rsidRDefault="00B15BE4">
                      <w:pPr>
                        <w:jc w:val="center"/>
                      </w:pPr>
                      <w:r>
                        <w:t>3 семестр</w:t>
                      </w:r>
                    </w:p>
                  </w:txbxContent>
                </v:textbox>
              </v:rect>
            </w:pict>
          </mc:Fallback>
        </mc:AlternateContent>
      </w:r>
      <w:r>
        <w:rPr>
          <w:b/>
          <w:bCs/>
          <w:noProof/>
          <w:sz w:val="20"/>
          <w:szCs w:val="20"/>
        </w:rPr>
        <mc:AlternateContent>
          <mc:Choice Requires="wps">
            <w:drawing>
              <wp:anchor distT="0" distB="0" distL="114300" distR="114300" simplePos="0" relativeHeight="251531776" behindDoc="0" locked="0" layoutInCell="1" allowOverlap="1" wp14:anchorId="4CB967BE" wp14:editId="7FCDC461">
                <wp:simplePos x="0" y="0"/>
                <wp:positionH relativeFrom="column">
                  <wp:posOffset>3714750</wp:posOffset>
                </wp:positionH>
                <wp:positionV relativeFrom="paragraph">
                  <wp:posOffset>10160</wp:posOffset>
                </wp:positionV>
                <wp:extent cx="914400" cy="257175"/>
                <wp:effectExtent l="57150" t="38100" r="76200" b="104775"/>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571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FBA48FC" w14:textId="77777777" w:rsidR="00B15BE4" w:rsidRDefault="00B15BE4">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967BE" id="Прямоугольник 104" o:spid="_x0000_s1031" style="position:absolute;margin-left:292.5pt;margin-top:.8pt;width:1in;height:20.2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" fillcolor="#9eeaff" strokecolor="#46aac5">
                <v:fill color2="#e4f9ff" rotate="t" angle="180" colors="0 #9eeaff;22938f #bbefff;1 #e4f9ff" focus="100%" type="gradient"/>
                <v:shadow on="t" color="black" opacity="24903f" origin=",.5" offset="0,.55556mm"/>
                <v:path arrowok="t"/>
                <v:textbox>
                  <w:txbxContent>
                    <w:p w14:paraId="4FBA48FC" w14:textId="77777777" w:rsidR="00B15BE4" w:rsidRDefault="00B15BE4">
                      <w:pPr>
                        <w:jc w:val="center"/>
                      </w:pPr>
                      <w:r>
                        <w:t>4 семестр</w:t>
                      </w:r>
                    </w:p>
                  </w:txbxContent>
                </v:textbox>
              </v:rect>
            </w:pict>
          </mc:Fallback>
        </mc:AlternateContent>
      </w:r>
      <w:r>
        <w:rPr>
          <w:b/>
          <w:bCs/>
          <w:noProof/>
          <w:sz w:val="20"/>
          <w:szCs w:val="20"/>
        </w:rPr>
        <mc:AlternateContent>
          <mc:Choice Requires="wps">
            <w:drawing>
              <wp:anchor distT="0" distB="0" distL="114300" distR="114300" simplePos="0" relativeHeight="251529728" behindDoc="0" locked="0" layoutInCell="1" allowOverlap="1" wp14:anchorId="13F3ADB5" wp14:editId="065BC4F6">
                <wp:simplePos x="0" y="0"/>
                <wp:positionH relativeFrom="column">
                  <wp:posOffset>1278890</wp:posOffset>
                </wp:positionH>
                <wp:positionV relativeFrom="paragraph">
                  <wp:posOffset>28575</wp:posOffset>
                </wp:positionV>
                <wp:extent cx="895350" cy="247650"/>
                <wp:effectExtent l="57150" t="38100" r="76200" b="9525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0" cy="2476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7376425" w14:textId="77777777" w:rsidR="00B15BE4" w:rsidRDefault="00B15BE4">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3ADB5" id="Прямоугольник 102" o:spid="_x0000_s1032" style="position:absolute;margin-left:100.7pt;margin-top:2.25pt;width:70.5pt;height:19.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" fillcolor="#9eeaff" strokecolor="#46aac5">
                <v:fill color2="#e4f9ff" rotate="t" angle="180" colors="0 #9eeaff;22938f #bbefff;1 #e4f9ff" focus="100%" type="gradient"/>
                <v:shadow on="t" color="black" opacity="24903f" origin=",.5" offset="0,.55556mm"/>
                <v:path arrowok="t"/>
                <v:textbox>
                  <w:txbxContent>
                    <w:p w14:paraId="57376425" w14:textId="77777777" w:rsidR="00B15BE4" w:rsidRDefault="00B15BE4">
                      <w:pPr>
                        <w:jc w:val="center"/>
                      </w:pPr>
                      <w:r>
                        <w:t>2 семестр</w:t>
                      </w:r>
                    </w:p>
                  </w:txbxContent>
                </v:textbox>
              </v:rect>
            </w:pict>
          </mc:Fallback>
        </mc:AlternateContent>
      </w:r>
      <w:r>
        <w:rPr>
          <w:b/>
          <w:bCs/>
          <w:noProof/>
          <w:sz w:val="20"/>
          <w:szCs w:val="20"/>
        </w:rPr>
        <mc:AlternateContent>
          <mc:Choice Requires="wps">
            <w:drawing>
              <wp:anchor distT="0" distB="0" distL="114300" distR="114300" simplePos="0" relativeHeight="251660288" behindDoc="0" locked="0" layoutInCell="1" allowOverlap="1" wp14:anchorId="099FBA6E" wp14:editId="4FBFD61E">
                <wp:simplePos x="0" y="0"/>
                <wp:positionH relativeFrom="column">
                  <wp:posOffset>59690</wp:posOffset>
                </wp:positionH>
                <wp:positionV relativeFrom="paragraph">
                  <wp:posOffset>19050</wp:posOffset>
                </wp:positionV>
                <wp:extent cx="914400" cy="257175"/>
                <wp:effectExtent l="0" t="0" r="19050" b="28575"/>
                <wp:wrapNone/>
                <wp:docPr id="22"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rect">
                          <a:avLst/>
                        </a:prstGeom>
                        <a:gradFill rotWithShape="1">
                          <a:gsLst>
                            <a:gs pos="0">
                              <a:srgbClr val="A8B7DF"/>
                            </a:gs>
                            <a:gs pos="50000">
                              <a:srgbClr val="9AABD9"/>
                            </a:gs>
                            <a:gs pos="100000">
                              <a:srgbClr val="879ED7"/>
                            </a:gs>
                          </a:gsLst>
                          <a:lin ang="5400000"/>
                        </a:gradFill>
                        <a:ln w="6350">
                          <a:solidFill>
                            <a:srgbClr val="4472C4"/>
                          </a:solidFill>
                          <a:miter lim="800000"/>
                          <a:headEnd/>
                          <a:tailEnd/>
                        </a:ln>
                      </wps:spPr>
                      <wps:txbx>
                        <w:txbxContent>
                          <w:p w14:paraId="2A3D8C7D" w14:textId="77777777" w:rsidR="00B15BE4" w:rsidRDefault="00B15BE4">
                            <w:pPr>
                              <w:jc w:val="center"/>
                            </w:pPr>
                            <w:r>
                              <w:t>1 семестр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99FBA6E" id="Прямоугольник 101" o:spid="_x0000_s1033" style="position:absolute;margin-left:4.7pt;margin-top:1.5pt;width:1in;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" fillcolor="#a8b7df" strokecolor="#4472c4" strokeweight=".5pt">
                <v:fill color2="#879ed7" rotate="t" colors="0 #a8b7df;.5 #9aabd9;1 #879ed7" focus="100%" type="gradient">
                  <o:fill v:ext="view" type="gradientUnscaled"/>
                </v:fill>
                <v:textbox>
                  <w:txbxContent>
                    <w:p w14:paraId="2A3D8C7D" w14:textId="77777777" w:rsidR="00B15BE4" w:rsidRDefault="00B15BE4">
                      <w:pPr>
                        <w:jc w:val="center"/>
                      </w:pPr>
                      <w:r>
                        <w:t>1 семестр</w:t>
                      </w:r>
                    </w:p>
                  </w:txbxContent>
                </v:textbox>
              </v:rect>
            </w:pict>
          </mc:Fallback>
        </mc:AlternateContent>
      </w:r>
    </w:p>
    <w:p w14:paraId="4DDEC0F8" w14:textId="77777777" w:rsidR="00383CBD" w:rsidRPr="002D1184" w:rsidRDefault="00383CBD">
      <w:pPr>
        <w:rPr>
          <w:b/>
          <w:bCs/>
          <w:sz w:val="20"/>
          <w:szCs w:val="20"/>
        </w:rPr>
      </w:pPr>
    </w:p>
    <w:p w14:paraId="759DD397" w14:textId="0373B5BC" w:rsidR="00383CBD" w:rsidRPr="002D1184" w:rsidRDefault="00E160F8">
      <w:pPr>
        <w:rPr>
          <w:b/>
          <w:bCs/>
          <w:sz w:val="20"/>
          <w:szCs w:val="20"/>
        </w:rPr>
      </w:pPr>
      <w:r>
        <w:rPr>
          <w:b/>
          <w:bCs/>
          <w:noProof/>
          <w:sz w:val="20"/>
          <w:szCs w:val="20"/>
        </w:rPr>
        <mc:AlternateContent>
          <mc:Choice Requires="wps">
            <w:drawing>
              <wp:anchor distT="0" distB="0" distL="114300" distR="114300" simplePos="0" relativeHeight="251770368" behindDoc="0" locked="0" layoutInCell="1" allowOverlap="1" wp14:anchorId="0D8613AB" wp14:editId="6BAD47A2">
                <wp:simplePos x="0" y="0"/>
                <wp:positionH relativeFrom="column">
                  <wp:posOffset>-95250</wp:posOffset>
                </wp:positionH>
                <wp:positionV relativeFrom="paragraph">
                  <wp:posOffset>145415</wp:posOffset>
                </wp:positionV>
                <wp:extent cx="2428875" cy="428625"/>
                <wp:effectExtent l="57150" t="38100" r="85725" b="104775"/>
                <wp:wrapNone/>
                <wp:docPr id="23"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42862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33A39FD" w14:textId="77777777" w:rsidR="00B15BE4" w:rsidRDefault="00B15BE4" w:rsidP="00A6764B">
                            <w:pPr>
                              <w:jc w:val="center"/>
                              <w:rPr>
                                <w:sz w:val="20"/>
                                <w:szCs w:val="20"/>
                              </w:rPr>
                            </w:pPr>
                            <w:r>
                              <w:rPr>
                                <w:sz w:val="20"/>
                                <w:szCs w:val="20"/>
                              </w:rPr>
                              <w:t>Українська мова                                          (за професійним спрямуванням)</w:t>
                            </w:r>
                          </w:p>
                          <w:p w14:paraId="5BCF6976" w14:textId="77777777" w:rsidR="00B15BE4" w:rsidRDefault="00B15BE4" w:rsidP="00A6764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13AB" id="Прямоугольник 112" o:spid="_x0000_s1034" style="position:absolute;margin-left:-7.5pt;margin-top:11.45pt;width:191.25pt;height:33.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" fillcolor="#ffbe86" strokecolor="#f69240">
                <v:fill color2="#ffebdb" rotate="t" angle="180" colors="0 #ffbe86;22938f #ffd0aa;1 #ffebdb" focus="100%" type="gradient"/>
                <v:shadow on="t" color="black" opacity="24903f" origin=",.5" offset="0,.55556mm"/>
                <v:path arrowok="t"/>
                <v:textbox>
                  <w:txbxContent>
                    <w:p w14:paraId="333A39FD" w14:textId="77777777" w:rsidR="00B15BE4" w:rsidRDefault="00B15BE4" w:rsidP="00A6764B">
                      <w:pPr>
                        <w:jc w:val="center"/>
                        <w:rPr>
                          <w:sz w:val="20"/>
                          <w:szCs w:val="20"/>
                        </w:rPr>
                      </w:pPr>
                      <w:r>
                        <w:rPr>
                          <w:sz w:val="20"/>
                          <w:szCs w:val="20"/>
                        </w:rPr>
                        <w:t>Українська мова                                          (за професійним спрямуванням)</w:t>
                      </w:r>
                    </w:p>
                    <w:p w14:paraId="5BCF6976" w14:textId="77777777" w:rsidR="00B15BE4" w:rsidRDefault="00B15BE4" w:rsidP="00A6764B">
                      <w:pPr>
                        <w:jc w:val="center"/>
                        <w:rPr>
                          <w:sz w:val="20"/>
                          <w:szCs w:val="20"/>
                        </w:rPr>
                      </w:pPr>
                    </w:p>
                  </w:txbxContent>
                </v:textbox>
              </v:rect>
            </w:pict>
          </mc:Fallback>
        </mc:AlternateContent>
      </w:r>
      <w:r>
        <w:rPr>
          <w:b/>
          <w:bCs/>
          <w:noProof/>
          <w:sz w:val="20"/>
          <w:szCs w:val="20"/>
        </w:rPr>
        <mc:AlternateContent>
          <mc:Choice Requires="wps">
            <w:drawing>
              <wp:anchor distT="0" distB="0" distL="114300" distR="114300" simplePos="0" relativeHeight="251580928" behindDoc="0" locked="0" layoutInCell="1" allowOverlap="1" wp14:anchorId="71A1FAC0" wp14:editId="6E1D7CFA">
                <wp:simplePos x="0" y="0"/>
                <wp:positionH relativeFrom="column">
                  <wp:posOffset>7317740</wp:posOffset>
                </wp:positionH>
                <wp:positionV relativeFrom="paragraph">
                  <wp:posOffset>151130</wp:posOffset>
                </wp:positionV>
                <wp:extent cx="2390775" cy="266700"/>
                <wp:effectExtent l="57150" t="38100" r="85725" b="9525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667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F03B9EF" w14:textId="77777777" w:rsidR="00B15BE4" w:rsidRDefault="00B15BE4">
                            <w:pPr>
                              <w:jc w:val="center"/>
                              <w:rPr>
                                <w:sz w:val="20"/>
                                <w:szCs w:val="20"/>
                              </w:rPr>
                            </w:pPr>
                            <w:r>
                              <w:rPr>
                                <w:sz w:val="20"/>
                                <w:szCs w:val="20"/>
                              </w:rPr>
                              <w:t>Іноземна мова поглибленого 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1FAC0" id="Прямоугольник 119" o:spid="_x0000_s1035" style="position:absolute;margin-left:576.2pt;margin-top:11.9pt;width:188.25pt;height:21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" fillcolor="#ffbe86" strokecolor="#f69240">
                <v:fill color2="#ffebdb" rotate="t" angle="180" colors="0 #ffbe86;22938f #ffd0aa;1 #ffebdb" focus="100%" type="gradient"/>
                <v:shadow on="t" color="black" opacity="24903f" origin=",.5" offset="0,.55556mm"/>
                <v:path arrowok="t"/>
                <v:textbox>
                  <w:txbxContent>
                    <w:p w14:paraId="0F03B9EF" w14:textId="77777777" w:rsidR="00B15BE4" w:rsidRDefault="00B15BE4">
                      <w:pPr>
                        <w:jc w:val="center"/>
                        <w:rPr>
                          <w:sz w:val="20"/>
                          <w:szCs w:val="20"/>
                        </w:rPr>
                      </w:pPr>
                      <w:r>
                        <w:rPr>
                          <w:sz w:val="20"/>
                          <w:szCs w:val="20"/>
                        </w:rPr>
                        <w:t>Іноземна мова поглибленого вивчення</w:t>
                      </w:r>
                    </w:p>
                  </w:txbxContent>
                </v:textbox>
              </v:rect>
            </w:pict>
          </mc:Fallback>
        </mc:AlternateContent>
      </w:r>
      <w:r>
        <w:rPr>
          <w:b/>
          <w:bCs/>
          <w:noProof/>
          <w:sz w:val="20"/>
          <w:szCs w:val="20"/>
        </w:rPr>
        <mc:AlternateContent>
          <mc:Choice Requires="wps">
            <w:drawing>
              <wp:anchor distT="0" distB="0" distL="114300" distR="114300" simplePos="0" relativeHeight="251617792" behindDoc="0" locked="0" layoutInCell="1" allowOverlap="1" wp14:anchorId="7C506BF1" wp14:editId="3449F6C3">
                <wp:simplePos x="0" y="0"/>
                <wp:positionH relativeFrom="column">
                  <wp:posOffset>2450465</wp:posOffset>
                </wp:positionH>
                <wp:positionV relativeFrom="paragraph">
                  <wp:posOffset>170180</wp:posOffset>
                </wp:positionV>
                <wp:extent cx="1076325" cy="419100"/>
                <wp:effectExtent l="57150" t="38100" r="85725" b="9525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4191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E1F842C" w14:textId="77777777" w:rsidR="00B15BE4" w:rsidRDefault="00B15BE4">
                            <w:pPr>
                              <w:jc w:val="center"/>
                              <w:rPr>
                                <w:sz w:val="20"/>
                                <w:szCs w:val="20"/>
                              </w:rPr>
                            </w:pPr>
                            <w:r>
                              <w:rPr>
                                <w:sz w:val="20"/>
                                <w:szCs w:val="20"/>
                              </w:rPr>
                              <w:t>Музеєзнавство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06BF1" id="Прямоугольник 131" o:spid="_x0000_s1036" style="position:absolute;margin-left:192.95pt;margin-top:13.4pt;width:84.75pt;height:3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14:paraId="3E1F842C" w14:textId="77777777" w:rsidR="00B15BE4" w:rsidRDefault="00B15BE4">
                      <w:pPr>
                        <w:jc w:val="center"/>
                        <w:rPr>
                          <w:sz w:val="20"/>
                          <w:szCs w:val="20"/>
                        </w:rPr>
                      </w:pPr>
                      <w:r>
                        <w:rPr>
                          <w:sz w:val="20"/>
                          <w:szCs w:val="20"/>
                        </w:rPr>
                        <w:t>Музеєзнавство</w:t>
                      </w:r>
                    </w:p>
                  </w:txbxContent>
                </v:textbox>
              </v:rect>
            </w:pict>
          </mc:Fallback>
        </mc:AlternateContent>
      </w:r>
      <w:r>
        <w:rPr>
          <w:b/>
          <w:bCs/>
          <w:noProof/>
          <w:sz w:val="20"/>
          <w:szCs w:val="20"/>
        </w:rPr>
        <mc:AlternateContent>
          <mc:Choice Requires="wps">
            <w:drawing>
              <wp:anchor distT="0" distB="0" distL="114300" distR="114300" simplePos="0" relativeHeight="251590144" behindDoc="0" locked="0" layoutInCell="1" allowOverlap="1" wp14:anchorId="6E964D09" wp14:editId="65122698">
                <wp:simplePos x="0" y="0"/>
                <wp:positionH relativeFrom="column">
                  <wp:posOffset>6078855</wp:posOffset>
                </wp:positionH>
                <wp:positionV relativeFrom="paragraph">
                  <wp:posOffset>141605</wp:posOffset>
                </wp:positionV>
                <wp:extent cx="1038225" cy="371475"/>
                <wp:effectExtent l="57150" t="38100" r="85725" b="104775"/>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714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A20966C" w14:textId="77777777" w:rsidR="00B15BE4" w:rsidRDefault="00B15BE4">
                            <w:pPr>
                              <w:jc w:val="center"/>
                              <w:rPr>
                                <w:sz w:val="18"/>
                                <w:szCs w:val="18"/>
                              </w:rPr>
                            </w:pPr>
                            <w:r>
                              <w:rPr>
                                <w:sz w:val="18"/>
                                <w:szCs w:val="18"/>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64D09" id="Прямоугольник 122" o:spid="_x0000_s1037" style="position:absolute;margin-left:478.65pt;margin-top:11.15pt;width:81.75pt;height:29.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" fillcolor="#ffbe86" strokecolor="#f69240">
                <v:fill color2="#ffebdb" rotate="t" angle="180" colors="0 #ffbe86;22938f #ffd0aa;1 #ffebdb" focus="100%" type="gradient"/>
                <v:shadow on="t" color="black" opacity="24903f" origin=",.5" offset="0,.55556mm"/>
                <v:path arrowok="t"/>
                <v:textbox>
                  <w:txbxContent>
                    <w:p w14:paraId="0A20966C" w14:textId="77777777" w:rsidR="00B15BE4" w:rsidRDefault="00B15BE4">
                      <w:pPr>
                        <w:jc w:val="center"/>
                        <w:rPr>
                          <w:sz w:val="18"/>
                          <w:szCs w:val="18"/>
                        </w:rPr>
                      </w:pPr>
                      <w:r>
                        <w:rPr>
                          <w:sz w:val="18"/>
                          <w:szCs w:val="18"/>
                        </w:rPr>
                        <w:t>Екологія та екологічна етика</w:t>
                      </w:r>
                    </w:p>
                  </w:txbxContent>
                </v:textbox>
              </v:rect>
            </w:pict>
          </mc:Fallback>
        </mc:AlternateContent>
      </w:r>
      <w:r>
        <w:rPr>
          <w:b/>
          <w:bCs/>
          <w:noProof/>
          <w:sz w:val="20"/>
          <w:szCs w:val="20"/>
        </w:rPr>
        <mc:AlternateContent>
          <mc:Choice Requires="wps">
            <w:drawing>
              <wp:anchor distT="0" distB="0" distL="114300" distR="114300" simplePos="0" relativeHeight="251584000" behindDoc="0" locked="0" layoutInCell="1" allowOverlap="1" wp14:anchorId="4E529E89" wp14:editId="5298BDA4">
                <wp:simplePos x="0" y="0"/>
                <wp:positionH relativeFrom="column">
                  <wp:posOffset>4888865</wp:posOffset>
                </wp:positionH>
                <wp:positionV relativeFrom="paragraph">
                  <wp:posOffset>151130</wp:posOffset>
                </wp:positionV>
                <wp:extent cx="1095375" cy="342900"/>
                <wp:effectExtent l="57150" t="38100" r="85725" b="9525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429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96F2456" w14:textId="77777777" w:rsidR="00B15BE4" w:rsidRDefault="00B15BE4">
                            <w:pPr>
                              <w:jc w:val="center"/>
                              <w:rPr>
                                <w:sz w:val="18"/>
                                <w:szCs w:val="18"/>
                              </w:rPr>
                            </w:pPr>
                            <w:r>
                              <w:rPr>
                                <w:sz w:val="18"/>
                                <w:szCs w:val="18"/>
                              </w:rPr>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29E89" id="Прямоугольник 120" o:spid="_x0000_s1038" style="position:absolute;margin-left:384.95pt;margin-top:11.9pt;width:86.25pt;height:2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" fillcolor="#ffbe86" strokecolor="#f69240">
                <v:fill color2="#ffebdb" rotate="t" angle="180" colors="0 #ffbe86;22938f #ffd0aa;1 #ffebdb" focus="100%" type="gradient"/>
                <v:shadow on="t" color="black" opacity="24903f" origin=",.5" offset="0,.55556mm"/>
                <v:path arrowok="t"/>
                <v:textbox>
                  <w:txbxContent>
                    <w:p w14:paraId="296F2456" w14:textId="77777777" w:rsidR="00B15BE4" w:rsidRDefault="00B15BE4">
                      <w:pPr>
                        <w:jc w:val="center"/>
                        <w:rPr>
                          <w:sz w:val="18"/>
                          <w:szCs w:val="18"/>
                        </w:rPr>
                      </w:pPr>
                      <w:r>
                        <w:rPr>
                          <w:sz w:val="18"/>
                          <w:szCs w:val="18"/>
                        </w:rPr>
                        <w:t>Філософія</w:t>
                      </w:r>
                    </w:p>
                  </w:txbxContent>
                </v:textbox>
              </v:rect>
            </w:pict>
          </mc:Fallback>
        </mc:AlternateContent>
      </w:r>
      <w:r>
        <w:rPr>
          <w:b/>
          <w:bCs/>
          <w:noProof/>
          <w:sz w:val="20"/>
          <w:szCs w:val="20"/>
        </w:rPr>
        <mc:AlternateContent>
          <mc:Choice Requires="wps">
            <w:drawing>
              <wp:anchor distT="0" distB="0" distL="114300" distR="114300" simplePos="0" relativeHeight="251574784" behindDoc="0" locked="0" layoutInCell="1" allowOverlap="1" wp14:anchorId="48B02E8B" wp14:editId="29F66EE7">
                <wp:simplePos x="0" y="0"/>
                <wp:positionH relativeFrom="column">
                  <wp:posOffset>-102235</wp:posOffset>
                </wp:positionH>
                <wp:positionV relativeFrom="paragraph">
                  <wp:posOffset>1560830</wp:posOffset>
                </wp:positionV>
                <wp:extent cx="3619500" cy="266700"/>
                <wp:effectExtent l="57150" t="38100" r="76200" b="9525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2667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3E7EB7D" w14:textId="77777777" w:rsidR="00B15BE4" w:rsidRDefault="00B15BE4">
                            <w:pPr>
                              <w:jc w:val="center"/>
                              <w:rPr>
                                <w:sz w:val="20"/>
                                <w:szCs w:val="20"/>
                              </w:rPr>
                            </w:pPr>
                            <w:r>
                              <w:rPr>
                                <w:sz w:val="20"/>
                                <w:szCs w:val="20"/>
                              </w:rPr>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02E8B" id="Прямоугольник 117" o:spid="_x0000_s1039" style="position:absolute;margin-left:-8.05pt;margin-top:122.9pt;width:285pt;height:21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" fillcolor="#ffbe86" strokecolor="#f69240">
                <v:fill color2="#ffebdb" rotate="t" angle="180" colors="0 #ffbe86;22938f #ffd0aa;1 #ffebdb" focus="100%" type="gradient"/>
                <v:shadow on="t" color="black" opacity="24903f" origin=",.5" offset="0,.55556mm"/>
                <v:path arrowok="t"/>
                <v:textbox>
                  <w:txbxContent>
                    <w:p w14:paraId="33E7EB7D" w14:textId="77777777" w:rsidR="00B15BE4" w:rsidRDefault="00B15BE4">
                      <w:pPr>
                        <w:jc w:val="center"/>
                        <w:rPr>
                          <w:sz w:val="20"/>
                          <w:szCs w:val="20"/>
                        </w:rPr>
                      </w:pPr>
                      <w:r>
                        <w:rPr>
                          <w:sz w:val="20"/>
                          <w:szCs w:val="20"/>
                        </w:rPr>
                        <w:t>Іноземна мова</w:t>
                      </w:r>
                    </w:p>
                  </w:txbxContent>
                </v:textbox>
              </v:rect>
            </w:pict>
          </mc:Fallback>
        </mc:AlternateContent>
      </w:r>
      <w:r>
        <w:rPr>
          <w:b/>
          <w:bCs/>
          <w:noProof/>
          <w:sz w:val="20"/>
          <w:szCs w:val="20"/>
        </w:rPr>
        <mc:AlternateContent>
          <mc:Choice Requires="wps">
            <w:drawing>
              <wp:anchor distT="0" distB="0" distL="114300" distR="114300" simplePos="0" relativeHeight="251562496" behindDoc="0" locked="0" layoutInCell="1" allowOverlap="1" wp14:anchorId="6E0956AD" wp14:editId="774F24FA">
                <wp:simplePos x="0" y="0"/>
                <wp:positionH relativeFrom="column">
                  <wp:posOffset>-92710</wp:posOffset>
                </wp:positionH>
                <wp:positionV relativeFrom="paragraph">
                  <wp:posOffset>1189355</wp:posOffset>
                </wp:positionV>
                <wp:extent cx="2428875" cy="266700"/>
                <wp:effectExtent l="57150" t="38100" r="85725" b="95250"/>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2667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19ACB92" w14:textId="77777777" w:rsidR="00B15BE4" w:rsidRDefault="00B15BE4">
                            <w:pPr>
                              <w:jc w:val="center"/>
                              <w:rPr>
                                <w:sz w:val="20"/>
                                <w:szCs w:val="20"/>
                              </w:rPr>
                            </w:pPr>
                            <w:r>
                              <w:rPr>
                                <w:sz w:val="20"/>
                                <w:szCs w:val="20"/>
                              </w:rPr>
                              <w:t>Інформаційн</w:t>
                            </w:r>
                            <w:r w:rsidRPr="002F7FF4">
                              <w:rPr>
                                <w:sz w:val="20"/>
                                <w:szCs w:val="20"/>
                              </w:rPr>
                              <w:t>і</w:t>
                            </w:r>
                            <w:r>
                              <w:rPr>
                                <w:sz w:val="20"/>
                                <w:szCs w:val="20"/>
                              </w:rPr>
                              <w:t xml:space="preserve">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956AD" id="Прямоугольник 113" o:spid="_x0000_s1040" style="position:absolute;margin-left:-7.3pt;margin-top:93.65pt;width:191.25pt;height:21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" fillcolor="#ffbe86" strokecolor="#f69240">
                <v:fill color2="#ffebdb" rotate="t" angle="180" colors="0 #ffbe86;22938f #ffd0aa;1 #ffebdb" focus="100%" type="gradient"/>
                <v:shadow on="t" color="black" opacity="24903f" origin=",.5" offset="0,.55556mm"/>
                <v:path arrowok="t"/>
                <v:textbox>
                  <w:txbxContent>
                    <w:p w14:paraId="719ACB92" w14:textId="77777777" w:rsidR="00B15BE4" w:rsidRDefault="00B15BE4">
                      <w:pPr>
                        <w:jc w:val="center"/>
                        <w:rPr>
                          <w:sz w:val="20"/>
                          <w:szCs w:val="20"/>
                        </w:rPr>
                      </w:pPr>
                      <w:r>
                        <w:rPr>
                          <w:sz w:val="20"/>
                          <w:szCs w:val="20"/>
                        </w:rPr>
                        <w:t>Інформаційн</w:t>
                      </w:r>
                      <w:r w:rsidRPr="002F7FF4">
                        <w:rPr>
                          <w:sz w:val="20"/>
                          <w:szCs w:val="20"/>
                        </w:rPr>
                        <w:t>і</w:t>
                      </w:r>
                      <w:r>
                        <w:rPr>
                          <w:sz w:val="20"/>
                          <w:szCs w:val="20"/>
                        </w:rPr>
                        <w:t xml:space="preserve"> технології</w:t>
                      </w:r>
                    </w:p>
                  </w:txbxContent>
                </v:textbox>
              </v:rect>
            </w:pict>
          </mc:Fallback>
        </mc:AlternateContent>
      </w:r>
    </w:p>
    <w:p w14:paraId="42CB3E78" w14:textId="77777777" w:rsidR="00383CBD" w:rsidRPr="002D1184" w:rsidRDefault="00E160F8">
      <w:pPr>
        <w:ind w:firstLine="708"/>
        <w:jc w:val="both"/>
        <w:rPr>
          <w:sz w:val="20"/>
          <w:szCs w:val="20"/>
        </w:rPr>
      </w:pPr>
      <w:r>
        <w:rPr>
          <w:noProof/>
          <w:sz w:val="20"/>
          <w:szCs w:val="20"/>
        </w:rPr>
        <mc:AlternateContent>
          <mc:Choice Requires="wps">
            <w:drawing>
              <wp:anchor distT="0" distB="0" distL="114300" distR="114300" simplePos="0" relativeHeight="251775488" behindDoc="0" locked="0" layoutInCell="1" allowOverlap="1" wp14:anchorId="324A8E05" wp14:editId="713731C0">
                <wp:simplePos x="0" y="0"/>
                <wp:positionH relativeFrom="column">
                  <wp:posOffset>3638550</wp:posOffset>
                </wp:positionH>
                <wp:positionV relativeFrom="paragraph">
                  <wp:posOffset>24130</wp:posOffset>
                </wp:positionV>
                <wp:extent cx="1190625" cy="663575"/>
                <wp:effectExtent l="57150" t="38100" r="85725" b="98425"/>
                <wp:wrapNone/>
                <wp:docPr id="6"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6635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062C0CC" w14:textId="77777777" w:rsidR="00B15BE4" w:rsidRPr="001042A7" w:rsidRDefault="00B15BE4" w:rsidP="001042A7">
                            <w:pPr>
                              <w:jc w:val="center"/>
                              <w:rPr>
                                <w:sz w:val="16"/>
                                <w:szCs w:val="16"/>
                              </w:rPr>
                            </w:pPr>
                            <w:r>
                              <w:rPr>
                                <w:sz w:val="18"/>
                                <w:szCs w:val="18"/>
                              </w:rPr>
                              <w:t>Охорона праці в галузі, безпека життєдіяльності та цивільний захист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A8E05" id="Прямоугольник 121" o:spid="_x0000_s1041" style="position:absolute;left:0;text-align:left;margin-left:286.5pt;margin-top:1.9pt;width:93.75pt;height:52.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" fillcolor="#ffbe86" strokecolor="#f69240">
                <v:fill color2="#ffebdb" rotate="t" angle="180" colors="0 #ffbe86;22938f #ffd0aa;1 #ffebdb" focus="100%" type="gradient"/>
                <v:shadow on="t" color="black" opacity="24903f" origin=",.5" offset="0,.55556mm"/>
                <v:path arrowok="t"/>
                <v:textbox>
                  <w:txbxContent>
                    <w:p w14:paraId="1062C0CC" w14:textId="77777777" w:rsidR="00B15BE4" w:rsidRPr="001042A7" w:rsidRDefault="00B15BE4" w:rsidP="001042A7">
                      <w:pPr>
                        <w:jc w:val="center"/>
                        <w:rPr>
                          <w:sz w:val="16"/>
                          <w:szCs w:val="16"/>
                        </w:rPr>
                      </w:pPr>
                      <w:r>
                        <w:rPr>
                          <w:sz w:val="18"/>
                          <w:szCs w:val="18"/>
                        </w:rPr>
                        <w:t>Охорона праці в галузі, безпека життєдіяльності та цивільний захист</w:t>
                      </w:r>
                    </w:p>
                  </w:txbxContent>
                </v:textbox>
              </v:rect>
            </w:pict>
          </mc:Fallback>
        </mc:AlternateContent>
      </w:r>
    </w:p>
    <w:p w14:paraId="0A2849C1" w14:textId="6192B902" w:rsidR="00383CBD" w:rsidRPr="002D1184" w:rsidRDefault="00383CBD" w:rsidP="00A6764B">
      <w:pPr>
        <w:jc w:val="center"/>
        <w:rPr>
          <w:sz w:val="20"/>
          <w:szCs w:val="20"/>
        </w:rPr>
      </w:pPr>
    </w:p>
    <w:p w14:paraId="46A22184" w14:textId="60012DE9" w:rsidR="00383CBD" w:rsidRPr="002D1184" w:rsidRDefault="00383CBD">
      <w:pPr>
        <w:ind w:firstLine="708"/>
        <w:jc w:val="both"/>
        <w:rPr>
          <w:sz w:val="20"/>
          <w:szCs w:val="20"/>
        </w:rPr>
      </w:pPr>
    </w:p>
    <w:p w14:paraId="54ECABD4" w14:textId="3FFDF2CD"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593216" behindDoc="0" locked="0" layoutInCell="1" allowOverlap="1" wp14:anchorId="3C40525C" wp14:editId="18107E99">
                <wp:simplePos x="0" y="0"/>
                <wp:positionH relativeFrom="column">
                  <wp:posOffset>4935129</wp:posOffset>
                </wp:positionH>
                <wp:positionV relativeFrom="paragraph">
                  <wp:posOffset>21771</wp:posOffset>
                </wp:positionV>
                <wp:extent cx="4755697" cy="228147"/>
                <wp:effectExtent l="57150" t="38100" r="83185" b="95885"/>
                <wp:wrapNone/>
                <wp:docPr id="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5697" cy="22814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AF27761" w14:textId="43936052" w:rsidR="00B15BE4" w:rsidRDefault="00B15BE4">
                            <w:pPr>
                              <w:jc w:val="center"/>
                              <w:rPr>
                                <w:sz w:val="18"/>
                                <w:szCs w:val="18"/>
                              </w:rPr>
                            </w:pPr>
                            <w:r>
                              <w:rPr>
                                <w:sz w:val="18"/>
                                <w:szCs w:val="18"/>
                              </w:rPr>
                              <w:t>ВК 1.2, ВК 1.3, ВК 1.4, ВК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525C" id="Прямоугольник 123" o:spid="_x0000_s1042" style="position:absolute;margin-left:388.6pt;margin-top:1.7pt;width:374.45pt;height:17.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" fillcolor="#ffbe86" strokecolor="#f69240">
                <v:fill color2="#ffebdb" rotate="t" angle="180" colors="0 #ffbe86;22938f #ffd0aa;1 #ffebdb" focus="100%" type="gradient"/>
                <v:shadow on="t" color="black" opacity="24903f" origin=",.5" offset="0,.55556mm"/>
                <v:path arrowok="t"/>
                <v:textbox>
                  <w:txbxContent>
                    <w:p w14:paraId="5AF27761" w14:textId="43936052" w:rsidR="00B15BE4" w:rsidRDefault="00B15BE4">
                      <w:pPr>
                        <w:jc w:val="center"/>
                        <w:rPr>
                          <w:sz w:val="18"/>
                          <w:szCs w:val="18"/>
                        </w:rPr>
                      </w:pPr>
                      <w:r>
                        <w:rPr>
                          <w:sz w:val="18"/>
                          <w:szCs w:val="18"/>
                        </w:rPr>
                        <w:t>ВК 1.2, ВК 1.3, ВК 1.4, ВК 1.5</w:t>
                      </w:r>
                    </w:p>
                  </w:txbxContent>
                </v:textbox>
              </v:rect>
            </w:pict>
          </mc:Fallback>
        </mc:AlternateContent>
      </w:r>
      <w:r w:rsidR="00E160F8">
        <w:rPr>
          <w:b/>
          <w:bCs/>
          <w:noProof/>
          <w:sz w:val="20"/>
          <w:szCs w:val="20"/>
        </w:rPr>
        <mc:AlternateContent>
          <mc:Choice Requires="wps">
            <w:drawing>
              <wp:anchor distT="0" distB="0" distL="114300" distR="114300" simplePos="0" relativeHeight="251547136" behindDoc="0" locked="0" layoutInCell="1" allowOverlap="1" wp14:anchorId="2D52EF60" wp14:editId="13A990F9">
                <wp:simplePos x="0" y="0"/>
                <wp:positionH relativeFrom="column">
                  <wp:posOffset>-95250</wp:posOffset>
                </wp:positionH>
                <wp:positionV relativeFrom="paragraph">
                  <wp:posOffset>91440</wp:posOffset>
                </wp:positionV>
                <wp:extent cx="2428875" cy="432435"/>
                <wp:effectExtent l="57150" t="38100" r="85725" b="100965"/>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43243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B35DFE2" w14:textId="0F927DD1" w:rsidR="00B15BE4" w:rsidRDefault="00B15BE4">
                            <w:pPr>
                              <w:jc w:val="center"/>
                              <w:rPr>
                                <w:sz w:val="16"/>
                                <w:szCs w:val="16"/>
                              </w:rPr>
                            </w:pPr>
                            <w:r w:rsidRPr="00E62F1D">
                              <w:rPr>
                                <w:sz w:val="16"/>
                                <w:szCs w:val="16"/>
                              </w:rPr>
                              <w:t xml:space="preserve">Фізична культура (Фізичне виховання. Основи здорового способу життя. Психологія </w:t>
                            </w:r>
                            <w:r>
                              <w:rPr>
                                <w:sz w:val="16"/>
                                <w:szCs w:val="16"/>
                              </w:rPr>
                              <w:t xml:space="preserve">стресу і </w:t>
                            </w:r>
                            <w:proofErr w:type="spellStart"/>
                            <w:r>
                              <w:rPr>
                                <w:sz w:val="16"/>
                                <w:szCs w:val="16"/>
                              </w:rPr>
                              <w:t>стресостійкості</w:t>
                            </w:r>
                            <w:proofErr w:type="spellEnd"/>
                            <w:r>
                              <w:rPr>
                                <w:sz w:val="16"/>
                                <w:szCs w:val="16"/>
                              </w:rPr>
                              <w:t xml:space="preserve"> особистості</w:t>
                            </w:r>
                            <w:r w:rsidRPr="00ED4FE3">
                              <w:rPr>
                                <w:sz w:val="16"/>
                                <w:szCs w:val="16"/>
                                <w:highlight w:val="yellow"/>
                              </w:rPr>
                              <w:t>)</w:t>
                            </w:r>
                          </w:p>
                          <w:p w14:paraId="1CDAA297" w14:textId="77777777" w:rsidR="00B15BE4" w:rsidRPr="00E62F1D" w:rsidRDefault="00B15BE4">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2EF60" id="_x0000_s1043" style="position:absolute;margin-left:-7.5pt;margin-top:7.2pt;width:191.25pt;height:34.0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" fillcolor="#ffbe86" strokecolor="#f69240">
                <v:fill color2="#ffebdb" rotate="t" angle="180" colors="0 #ffbe86;22938f #ffd0aa;1 #ffebdb" focus="100%" type="gradient"/>
                <v:shadow on="t" color="black" opacity="24903f" origin=",.5" offset="0,.55556mm"/>
                <v:path arrowok="t"/>
                <v:textbox>
                  <w:txbxContent>
                    <w:p w14:paraId="3B35DFE2" w14:textId="0F927DD1" w:rsidR="00B15BE4" w:rsidRDefault="00B15BE4">
                      <w:pPr>
                        <w:jc w:val="center"/>
                        <w:rPr>
                          <w:sz w:val="16"/>
                          <w:szCs w:val="16"/>
                        </w:rPr>
                      </w:pPr>
                      <w:r w:rsidRPr="00E62F1D">
                        <w:rPr>
                          <w:sz w:val="16"/>
                          <w:szCs w:val="16"/>
                        </w:rPr>
                        <w:t xml:space="preserve">Фізична культура (Фізичне виховання. Основи здорового способу життя. Психологія </w:t>
                      </w:r>
                      <w:r>
                        <w:rPr>
                          <w:sz w:val="16"/>
                          <w:szCs w:val="16"/>
                        </w:rPr>
                        <w:t xml:space="preserve">стресу і </w:t>
                      </w:r>
                      <w:proofErr w:type="spellStart"/>
                      <w:r>
                        <w:rPr>
                          <w:sz w:val="16"/>
                          <w:szCs w:val="16"/>
                        </w:rPr>
                        <w:t>стресостійкості</w:t>
                      </w:r>
                      <w:proofErr w:type="spellEnd"/>
                      <w:r>
                        <w:rPr>
                          <w:sz w:val="16"/>
                          <w:szCs w:val="16"/>
                        </w:rPr>
                        <w:t xml:space="preserve"> особистості</w:t>
                      </w:r>
                      <w:r w:rsidRPr="00ED4FE3">
                        <w:rPr>
                          <w:sz w:val="16"/>
                          <w:szCs w:val="16"/>
                          <w:highlight w:val="yellow"/>
                        </w:rPr>
                        <w:t>)</w:t>
                      </w:r>
                    </w:p>
                    <w:p w14:paraId="1CDAA297" w14:textId="77777777" w:rsidR="00B15BE4" w:rsidRPr="00E62F1D" w:rsidRDefault="00B15BE4">
                      <w:pPr>
                        <w:jc w:val="center"/>
                        <w:rPr>
                          <w:sz w:val="16"/>
                          <w:szCs w:val="16"/>
                        </w:rPr>
                      </w:pPr>
                    </w:p>
                  </w:txbxContent>
                </v:textbox>
              </v:rect>
            </w:pict>
          </mc:Fallback>
        </mc:AlternateContent>
      </w:r>
      <w:r w:rsidR="00E160F8">
        <w:rPr>
          <w:b/>
          <w:bCs/>
          <w:noProof/>
          <w:sz w:val="20"/>
          <w:szCs w:val="20"/>
        </w:rPr>
        <mc:AlternateContent>
          <mc:Choice Requires="wps">
            <w:drawing>
              <wp:anchor distT="0" distB="0" distL="114300" distR="114300" simplePos="0" relativeHeight="251650560" behindDoc="0" locked="0" layoutInCell="1" allowOverlap="1" wp14:anchorId="20B0CF37" wp14:editId="3A0A32EB">
                <wp:simplePos x="0" y="0"/>
                <wp:positionH relativeFrom="column">
                  <wp:posOffset>2469515</wp:posOffset>
                </wp:positionH>
                <wp:positionV relativeFrom="paragraph">
                  <wp:posOffset>100330</wp:posOffset>
                </wp:positionV>
                <wp:extent cx="1047750" cy="695325"/>
                <wp:effectExtent l="57150" t="38100" r="76200" b="104775"/>
                <wp:wrapNone/>
                <wp:docPr id="141" name="Прямоугольник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6953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8FFD2A2" w14:textId="77777777" w:rsidR="00B15BE4" w:rsidRDefault="00B15BE4">
                            <w:pPr>
                              <w:jc w:val="center"/>
                              <w:rPr>
                                <w:sz w:val="20"/>
                                <w:szCs w:val="20"/>
                              </w:rPr>
                            </w:pPr>
                            <w:r>
                              <w:rPr>
                                <w:sz w:val="20"/>
                                <w:szCs w:val="20"/>
                              </w:rPr>
                              <w:t>Державне управління та державні установи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0CF37" id="Прямоугольник 141" o:spid="_x0000_s1044" style="position:absolute;margin-left:194.45pt;margin-top:7.9pt;width:82.5pt;height:5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28FFD2A2" w14:textId="77777777" w:rsidR="00B15BE4" w:rsidRDefault="00B15BE4">
                      <w:pPr>
                        <w:jc w:val="center"/>
                        <w:rPr>
                          <w:sz w:val="20"/>
                          <w:szCs w:val="20"/>
                        </w:rPr>
                      </w:pPr>
                      <w:r>
                        <w:rPr>
                          <w:sz w:val="20"/>
                          <w:szCs w:val="20"/>
                        </w:rPr>
                        <w:t>Державне управління та державні установи</w:t>
                      </w:r>
                    </w:p>
                  </w:txbxContent>
                </v:textbox>
              </v:rect>
            </w:pict>
          </mc:Fallback>
        </mc:AlternateContent>
      </w:r>
    </w:p>
    <w:p w14:paraId="1688CCEB" w14:textId="63E5750E" w:rsidR="00383CBD" w:rsidRPr="002D1184" w:rsidRDefault="00383CBD">
      <w:pPr>
        <w:rPr>
          <w:b/>
          <w:bCs/>
          <w:sz w:val="20"/>
          <w:szCs w:val="20"/>
        </w:rPr>
      </w:pPr>
    </w:p>
    <w:p w14:paraId="192A123D" w14:textId="03B440CD" w:rsidR="00383CBD" w:rsidRPr="002D1184" w:rsidRDefault="00E160F8">
      <w:pPr>
        <w:rPr>
          <w:b/>
          <w:bCs/>
          <w:sz w:val="20"/>
          <w:szCs w:val="20"/>
        </w:rPr>
      </w:pPr>
      <w:r>
        <w:rPr>
          <w:b/>
          <w:bCs/>
          <w:noProof/>
          <w:sz w:val="20"/>
          <w:szCs w:val="20"/>
        </w:rPr>
        <mc:AlternateContent>
          <mc:Choice Requires="wps">
            <w:drawing>
              <wp:anchor distT="0" distB="0" distL="114300" distR="114300" simplePos="0" relativeHeight="251577856" behindDoc="0" locked="0" layoutInCell="1" allowOverlap="1" wp14:anchorId="69D2D104" wp14:editId="218AA0E8">
                <wp:simplePos x="0" y="0"/>
                <wp:positionH relativeFrom="column">
                  <wp:posOffset>3638550</wp:posOffset>
                </wp:positionH>
                <wp:positionV relativeFrom="paragraph">
                  <wp:posOffset>46355</wp:posOffset>
                </wp:positionV>
                <wp:extent cx="3505200" cy="266700"/>
                <wp:effectExtent l="57150" t="38100" r="76200" b="9525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2667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EF5E753" w14:textId="77777777" w:rsidR="00B15BE4" w:rsidRDefault="00B15BE4">
                            <w:pPr>
                              <w:jc w:val="center"/>
                              <w:rPr>
                                <w:sz w:val="20"/>
                                <w:szCs w:val="20"/>
                              </w:rPr>
                            </w:pPr>
                            <w:r>
                              <w:rPr>
                                <w:sz w:val="20"/>
                                <w:szCs w:val="20"/>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2D104" id="Прямоугольник 118" o:spid="_x0000_s1045" style="position:absolute;margin-left:286.5pt;margin-top:3.65pt;width:276pt;height:21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" fillcolor="#ffbe86" strokecolor="#f69240">
                <v:fill color2="#ffebdb" rotate="t" angle="180" colors="0 #ffbe86;22938f #ffd0aa;1 #ffebdb" focus="100%" type="gradient"/>
                <v:shadow on="t" color="black" opacity="24903f" origin=",.5" offset="0,.55556mm"/>
                <v:path arrowok="t"/>
                <v:textbox>
                  <w:txbxContent>
                    <w:p w14:paraId="1EF5E753" w14:textId="77777777" w:rsidR="00B15BE4" w:rsidRDefault="00B15BE4">
                      <w:pPr>
                        <w:jc w:val="center"/>
                        <w:rPr>
                          <w:sz w:val="20"/>
                          <w:szCs w:val="20"/>
                        </w:rPr>
                      </w:pPr>
                      <w:r>
                        <w:rPr>
                          <w:sz w:val="20"/>
                          <w:szCs w:val="20"/>
                        </w:rPr>
                        <w:t>Іноземна мова (за професійним спрямуванням)</w:t>
                      </w:r>
                    </w:p>
                  </w:txbxContent>
                </v:textbox>
              </v:rect>
            </w:pict>
          </mc:Fallback>
        </mc:AlternateContent>
      </w:r>
    </w:p>
    <w:p w14:paraId="7E0A70D8" w14:textId="799B1DF7" w:rsidR="00383CBD" w:rsidRPr="002D1184" w:rsidRDefault="00383CBD">
      <w:pPr>
        <w:rPr>
          <w:b/>
          <w:bCs/>
          <w:sz w:val="20"/>
          <w:szCs w:val="20"/>
        </w:rPr>
      </w:pPr>
    </w:p>
    <w:p w14:paraId="719801A1" w14:textId="4E522262"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657728" behindDoc="0" locked="0" layoutInCell="1" allowOverlap="1" wp14:anchorId="6D7C8E14" wp14:editId="58284E60">
                <wp:simplePos x="0" y="0"/>
                <wp:positionH relativeFrom="column">
                  <wp:posOffset>8614410</wp:posOffset>
                </wp:positionH>
                <wp:positionV relativeFrom="paragraph">
                  <wp:posOffset>18415</wp:posOffset>
                </wp:positionV>
                <wp:extent cx="1076325" cy="552450"/>
                <wp:effectExtent l="57150" t="38100" r="85725" b="9525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5524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D9E236D" w14:textId="77777777" w:rsidR="00B15BE4" w:rsidRDefault="00B15BE4">
                            <w:pPr>
                              <w:jc w:val="center"/>
                              <w:rPr>
                                <w:sz w:val="20"/>
                                <w:szCs w:val="20"/>
                              </w:rPr>
                            </w:pPr>
                            <w:proofErr w:type="spellStart"/>
                            <w:r>
                              <w:rPr>
                                <w:sz w:val="20"/>
                                <w:szCs w:val="20"/>
                              </w:rPr>
                              <w:t>Спічрайтинг</w:t>
                            </w:r>
                            <w:proofErr w:type="spellEnd"/>
                            <w:r>
                              <w:rPr>
                                <w:sz w:val="20"/>
                                <w:szCs w:val="20"/>
                              </w:rPr>
                              <w:t xml:space="preserve"> та референтна справа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8E14" id="Прямоугольник 144" o:spid="_x0000_s1046" style="position:absolute;margin-left:678.3pt;margin-top:1.45pt;width:84.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14:paraId="6D9E236D" w14:textId="77777777" w:rsidR="00B15BE4" w:rsidRDefault="00B15BE4">
                      <w:pPr>
                        <w:jc w:val="center"/>
                        <w:rPr>
                          <w:sz w:val="20"/>
                          <w:szCs w:val="20"/>
                        </w:rPr>
                      </w:pPr>
                      <w:proofErr w:type="spellStart"/>
                      <w:r>
                        <w:rPr>
                          <w:sz w:val="20"/>
                          <w:szCs w:val="20"/>
                        </w:rPr>
                        <w:t>Спічрайтинг</w:t>
                      </w:r>
                      <w:proofErr w:type="spellEnd"/>
                      <w:r>
                        <w:rPr>
                          <w:sz w:val="20"/>
                          <w:szCs w:val="20"/>
                        </w:rPr>
                        <w:t xml:space="preserve"> та референтна справа</w:t>
                      </w:r>
                    </w:p>
                  </w:txbxContent>
                </v:textbox>
              </v:rect>
            </w:pict>
          </mc:Fallback>
        </mc:AlternateContent>
      </w:r>
      <w:r>
        <w:rPr>
          <w:b/>
          <w:bCs/>
          <w:noProof/>
          <w:sz w:val="20"/>
          <w:szCs w:val="20"/>
        </w:rPr>
        <mc:AlternateContent>
          <mc:Choice Requires="wps">
            <w:drawing>
              <wp:anchor distT="0" distB="0" distL="114300" distR="114300" simplePos="0" relativeHeight="251640320" behindDoc="0" locked="0" layoutInCell="1" allowOverlap="1" wp14:anchorId="4C56A429" wp14:editId="380B3BC0">
                <wp:simplePos x="0" y="0"/>
                <wp:positionH relativeFrom="column">
                  <wp:posOffset>3642450</wp:posOffset>
                </wp:positionH>
                <wp:positionV relativeFrom="paragraph">
                  <wp:posOffset>127090</wp:posOffset>
                </wp:positionV>
                <wp:extent cx="1143000" cy="371475"/>
                <wp:effectExtent l="57150" t="38100" r="76200" b="104775"/>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371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4814180" w14:textId="77777777" w:rsidR="00B15BE4" w:rsidRDefault="00B15BE4">
                            <w:pPr>
                              <w:jc w:val="center"/>
                              <w:rPr>
                                <w:sz w:val="20"/>
                                <w:szCs w:val="20"/>
                              </w:rPr>
                            </w:pPr>
                            <w:r>
                              <w:rPr>
                                <w:sz w:val="20"/>
                                <w:szCs w:val="20"/>
                              </w:rPr>
                              <w:t>Архівознавство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6A429" id="Прямоугольник 137" o:spid="_x0000_s1047" style="position:absolute;margin-left:286.8pt;margin-top:10pt;width:90pt;height:2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" fillcolor="#a3c4ff" strokecolor="#4a7ebb">
                <v:fill color2="#e5eeff" rotate="t" angle="180" colors="0 #a3c4ff;22938f #bfd5ff;1 #e5eeff" focus="100%" type="gradient"/>
                <v:shadow on="t" color="black" opacity="24903f" origin=",.5" offset="0,.55556mm"/>
                <v:path arrowok="t"/>
                <v:textbox>
                  <w:txbxContent>
                    <w:p w14:paraId="64814180" w14:textId="77777777" w:rsidR="00B15BE4" w:rsidRDefault="00B15BE4">
                      <w:pPr>
                        <w:jc w:val="center"/>
                        <w:rPr>
                          <w:sz w:val="20"/>
                          <w:szCs w:val="20"/>
                        </w:rPr>
                      </w:pPr>
                      <w:r>
                        <w:rPr>
                          <w:sz w:val="20"/>
                          <w:szCs w:val="20"/>
                        </w:rPr>
                        <w:t>Архівознавство</w:t>
                      </w:r>
                    </w:p>
                  </w:txbxContent>
                </v:textbox>
              </v:rect>
            </w:pict>
          </mc:Fallback>
        </mc:AlternateContent>
      </w:r>
    </w:p>
    <w:p w14:paraId="6F8384BB" w14:textId="326E8566" w:rsidR="00383CBD" w:rsidRPr="002D1184" w:rsidRDefault="00C9590E">
      <w:pPr>
        <w:rPr>
          <w:b/>
          <w:bCs/>
          <w:sz w:val="20"/>
          <w:szCs w:val="20"/>
        </w:rPr>
      </w:pPr>
      <w:r>
        <w:rPr>
          <w:b/>
          <w:bCs/>
          <w:noProof/>
          <w:sz w:val="20"/>
          <w:szCs w:val="20"/>
        </w:rPr>
        <mc:AlternateContent>
          <mc:Choice Requires="wps">
            <w:drawing>
              <wp:anchor distT="0" distB="0" distL="114300" distR="114300" simplePos="0" relativeHeight="251587072" behindDoc="0" locked="0" layoutInCell="1" allowOverlap="1" wp14:anchorId="0933C190" wp14:editId="097CD722">
                <wp:simplePos x="0" y="0"/>
                <wp:positionH relativeFrom="column">
                  <wp:posOffset>5003165</wp:posOffset>
                </wp:positionH>
                <wp:positionV relativeFrom="paragraph">
                  <wp:posOffset>10795</wp:posOffset>
                </wp:positionV>
                <wp:extent cx="1085850" cy="495300"/>
                <wp:effectExtent l="57150" t="38100" r="76200" b="9525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49530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DE6FAF3" w14:textId="77777777" w:rsidR="00B15BE4" w:rsidRDefault="00B15BE4">
                            <w:pPr>
                              <w:jc w:val="center"/>
                              <w:rPr>
                                <w:sz w:val="18"/>
                                <w:szCs w:val="18"/>
                              </w:rPr>
                            </w:pPr>
                            <w:r>
                              <w:rPr>
                                <w:sz w:val="18"/>
                                <w:szCs w:val="18"/>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3C190" id="_x0000_s1048" style="position:absolute;margin-left:393.95pt;margin-top:.85pt;width:85.5pt;height:39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" fillcolor="#ffbe86" strokecolor="#f69240">
                <v:fill color2="#ffebdb" rotate="t" angle="180" colors="0 #ffbe86;22938f #ffd0aa;1 #ffebdb" focus="100%" type="gradient"/>
                <v:shadow on="t" color="black" opacity="24903f" origin=",.5" offset="0,.55556mm"/>
                <v:path arrowok="t"/>
                <v:textbox>
                  <w:txbxContent>
                    <w:p w14:paraId="0DE6FAF3" w14:textId="77777777" w:rsidR="00B15BE4" w:rsidRDefault="00B15BE4">
                      <w:pPr>
                        <w:jc w:val="center"/>
                        <w:rPr>
                          <w:sz w:val="18"/>
                          <w:szCs w:val="18"/>
                        </w:rPr>
                      </w:pPr>
                      <w:r>
                        <w:rPr>
                          <w:sz w:val="18"/>
                          <w:szCs w:val="18"/>
                        </w:rPr>
                        <w:t>Права людини та верховенство права в сучасних реаліях</w:t>
                      </w:r>
                    </w:p>
                  </w:txbxContent>
                </v:textbox>
              </v:rect>
            </w:pict>
          </mc:Fallback>
        </mc:AlternateContent>
      </w:r>
    </w:p>
    <w:p w14:paraId="2387F4E5" w14:textId="42A2B38D"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654656" behindDoc="0" locked="0" layoutInCell="1" allowOverlap="1" wp14:anchorId="34503538" wp14:editId="7BB7B233">
                <wp:simplePos x="0" y="0"/>
                <wp:positionH relativeFrom="column">
                  <wp:posOffset>7408907</wp:posOffset>
                </wp:positionH>
                <wp:positionV relativeFrom="paragraph">
                  <wp:posOffset>42001</wp:posOffset>
                </wp:positionV>
                <wp:extent cx="1057275" cy="688340"/>
                <wp:effectExtent l="57150" t="38100" r="85725" b="9271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68834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48C7987" w14:textId="330A328F" w:rsidR="00B15BE4" w:rsidRDefault="00B15BE4">
                            <w:pPr>
                              <w:jc w:val="center"/>
                              <w:rPr>
                                <w:sz w:val="20"/>
                                <w:szCs w:val="20"/>
                              </w:rPr>
                            </w:pPr>
                            <w:r>
                              <w:rPr>
                                <w:sz w:val="20"/>
                                <w:szCs w:val="20"/>
                              </w:rPr>
                              <w:t xml:space="preserve">Менеджмент </w:t>
                            </w:r>
                            <w:proofErr w:type="spellStart"/>
                            <w:r>
                              <w:rPr>
                                <w:sz w:val="20"/>
                                <w:szCs w:val="20"/>
                              </w:rPr>
                              <w:t>бібліотечно</w:t>
                            </w:r>
                            <w:proofErr w:type="spellEnd"/>
                            <w:r>
                              <w:rPr>
                                <w:sz w:val="20"/>
                                <w:szCs w:val="20"/>
                              </w:rPr>
                              <w:t>-інформаційної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03538" id="Прямоугольник 143" o:spid="_x0000_s1049" style="position:absolute;margin-left:583.4pt;margin-top:3.3pt;width:83.25pt;height:5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" fillcolor="#a3c4ff" strokecolor="#4a7ebb">
                <v:fill color2="#e5eeff" rotate="t" angle="180" colors="0 #a3c4ff;22938f #bfd5ff;1 #e5eeff" focus="100%" type="gradient"/>
                <v:shadow on="t" color="black" opacity="24903f" origin=",.5" offset="0,.55556mm"/>
                <v:path arrowok="t"/>
                <v:textbox>
                  <w:txbxContent>
                    <w:p w14:paraId="348C7987" w14:textId="330A328F" w:rsidR="00B15BE4" w:rsidRDefault="00B15BE4">
                      <w:pPr>
                        <w:jc w:val="center"/>
                        <w:rPr>
                          <w:sz w:val="20"/>
                          <w:szCs w:val="20"/>
                        </w:rPr>
                      </w:pPr>
                      <w:r>
                        <w:rPr>
                          <w:sz w:val="20"/>
                          <w:szCs w:val="20"/>
                        </w:rPr>
                        <w:t xml:space="preserve">Менеджмент </w:t>
                      </w:r>
                      <w:proofErr w:type="spellStart"/>
                      <w:r>
                        <w:rPr>
                          <w:sz w:val="20"/>
                          <w:szCs w:val="20"/>
                        </w:rPr>
                        <w:t>бібліотечно</w:t>
                      </w:r>
                      <w:proofErr w:type="spellEnd"/>
                      <w:r>
                        <w:rPr>
                          <w:sz w:val="20"/>
                          <w:szCs w:val="20"/>
                        </w:rPr>
                        <w:t>-інформаційної діяльності</w:t>
                      </w:r>
                    </w:p>
                  </w:txbxContent>
                </v:textbox>
              </v:rect>
            </w:pict>
          </mc:Fallback>
        </mc:AlternateContent>
      </w:r>
    </w:p>
    <w:p w14:paraId="31CAAB84" w14:textId="23072F4A"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776512" behindDoc="0" locked="0" layoutInCell="1" allowOverlap="1" wp14:anchorId="6262051A" wp14:editId="5CCC64AB">
                <wp:simplePos x="0" y="0"/>
                <wp:positionH relativeFrom="column">
                  <wp:posOffset>3631565</wp:posOffset>
                </wp:positionH>
                <wp:positionV relativeFrom="paragraph">
                  <wp:posOffset>136525</wp:posOffset>
                </wp:positionV>
                <wp:extent cx="1337310" cy="641985"/>
                <wp:effectExtent l="57150" t="38100" r="72390" b="10096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310" cy="64198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86DB13F" w14:textId="29C88836" w:rsidR="00B15BE4" w:rsidRPr="00C06159" w:rsidRDefault="00B15BE4" w:rsidP="00EF3189">
                            <w:pPr>
                              <w:jc w:val="center"/>
                              <w:rPr>
                                <w:sz w:val="16"/>
                                <w:szCs w:val="16"/>
                              </w:rPr>
                            </w:pPr>
                            <w:r w:rsidRPr="00C06159">
                              <w:rPr>
                                <w:sz w:val="16"/>
                                <w:szCs w:val="16"/>
                              </w:rPr>
                              <w:t>Базова загальновійськова підготовка (теоретична підготовка)*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051A" id="_x0000_s1050" style="position:absolute;margin-left:285.95pt;margin-top:10.75pt;width:105.3pt;height:50.5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" fillcolor="#ffbe86" strokecolor="#f69240">
                <v:fill color2="#ffebdb" rotate="t" angle="180" colors="0 #ffbe86;22938f #ffd0aa;1 #ffebdb" focus="100%" type="gradient"/>
                <v:shadow on="t" color="black" opacity="24903f" origin=",.5" offset="0,.55556mm"/>
                <v:path arrowok="t"/>
                <v:textbox>
                  <w:txbxContent>
                    <w:p w14:paraId="386DB13F" w14:textId="29C88836" w:rsidR="00B15BE4" w:rsidRPr="00C06159" w:rsidRDefault="00B15BE4" w:rsidP="00EF3189">
                      <w:pPr>
                        <w:jc w:val="center"/>
                        <w:rPr>
                          <w:sz w:val="16"/>
                          <w:szCs w:val="16"/>
                        </w:rPr>
                      </w:pPr>
                      <w:r w:rsidRPr="00C06159">
                        <w:rPr>
                          <w:sz w:val="16"/>
                          <w:szCs w:val="16"/>
                        </w:rPr>
                        <w:t>Базова загальновійськова підготовка (теоретична підготовка)*</w:t>
                      </w:r>
                    </w:p>
                  </w:txbxContent>
                </v:textbox>
              </v:rect>
            </w:pict>
          </mc:Fallback>
        </mc:AlternateContent>
      </w:r>
    </w:p>
    <w:p w14:paraId="4722B4E1" w14:textId="4D1419A2"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658752" behindDoc="0" locked="0" layoutInCell="1" allowOverlap="1" wp14:anchorId="1D241244" wp14:editId="25879709">
                <wp:simplePos x="0" y="0"/>
                <wp:positionH relativeFrom="column">
                  <wp:posOffset>8620125</wp:posOffset>
                </wp:positionH>
                <wp:positionV relativeFrom="paragraph">
                  <wp:posOffset>114935</wp:posOffset>
                </wp:positionV>
                <wp:extent cx="1162050" cy="712470"/>
                <wp:effectExtent l="57150" t="38100" r="76200" b="87630"/>
                <wp:wrapNone/>
                <wp:docPr id="145" name="Прямоугольник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7124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6C7921A" w14:textId="39206CF0" w:rsidR="00B15BE4" w:rsidRDefault="00B15BE4">
                            <w:pPr>
                              <w:jc w:val="center"/>
                              <w:rPr>
                                <w:sz w:val="19"/>
                                <w:szCs w:val="19"/>
                              </w:rPr>
                            </w:pPr>
                            <w:r>
                              <w:rPr>
                                <w:sz w:val="19"/>
                                <w:szCs w:val="19"/>
                              </w:rPr>
                              <w:t>Редакційна підготовка за видами видань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41244" id="Прямоугольник 145" o:spid="_x0000_s1051" style="position:absolute;margin-left:678.75pt;margin-top:9.05pt;width:91.5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" fillcolor="#a3c4ff" strokecolor="#4a7ebb">
                <v:fill color2="#e5eeff" rotate="t" angle="180" colors="0 #a3c4ff;22938f #bfd5ff;1 #e5eeff" focus="100%" type="gradient"/>
                <v:shadow on="t" color="black" opacity="24903f" origin=",.5" offset="0,.55556mm"/>
                <v:path arrowok="t"/>
                <v:textbox>
                  <w:txbxContent>
                    <w:p w14:paraId="66C7921A" w14:textId="39206CF0" w:rsidR="00B15BE4" w:rsidRDefault="00B15BE4">
                      <w:pPr>
                        <w:jc w:val="center"/>
                        <w:rPr>
                          <w:sz w:val="19"/>
                          <w:szCs w:val="19"/>
                        </w:rPr>
                      </w:pPr>
                      <w:r>
                        <w:rPr>
                          <w:sz w:val="19"/>
                          <w:szCs w:val="19"/>
                        </w:rPr>
                        <w:t>Редакційна підготовка за видами видань</w:t>
                      </w:r>
                    </w:p>
                  </w:txbxContent>
                </v:textbox>
              </v:rect>
            </w:pict>
          </mc:Fallback>
        </mc:AlternateContent>
      </w:r>
    </w:p>
    <w:p w14:paraId="1981F1FC" w14:textId="236FB639" w:rsidR="00383CBD" w:rsidRPr="002D1184" w:rsidRDefault="00587183">
      <w:pPr>
        <w:rPr>
          <w:b/>
          <w:bCs/>
          <w:sz w:val="20"/>
          <w:szCs w:val="20"/>
        </w:rPr>
      </w:pPr>
      <w:r>
        <w:rPr>
          <w:b/>
          <w:bCs/>
          <w:noProof/>
          <w:sz w:val="20"/>
          <w:szCs w:val="20"/>
        </w:rPr>
        <mc:AlternateContent>
          <mc:Choice Requires="wps">
            <w:drawing>
              <wp:anchor distT="0" distB="0" distL="114300" distR="114300" simplePos="0" relativeHeight="251695616" behindDoc="0" locked="0" layoutInCell="1" allowOverlap="1" wp14:anchorId="230DB786" wp14:editId="7BB7A87E">
                <wp:simplePos x="0" y="0"/>
                <wp:positionH relativeFrom="column">
                  <wp:posOffset>5038090</wp:posOffset>
                </wp:positionH>
                <wp:positionV relativeFrom="paragraph">
                  <wp:posOffset>45085</wp:posOffset>
                </wp:positionV>
                <wp:extent cx="2206752" cy="276225"/>
                <wp:effectExtent l="57150" t="38100" r="79375" b="104775"/>
                <wp:wrapNone/>
                <wp:docPr id="151"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6752"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D449155" w14:textId="77777777" w:rsidR="00B15BE4" w:rsidRDefault="00B15BE4">
                            <w:pPr>
                              <w:jc w:val="center"/>
                              <w:rPr>
                                <w:sz w:val="20"/>
                                <w:szCs w:val="20"/>
                              </w:rPr>
                            </w:pPr>
                            <w:r>
                              <w:rPr>
                                <w:sz w:val="20"/>
                                <w:szCs w:val="20"/>
                              </w:rP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DB786" id="Прямоугольник 151" o:spid="_x0000_s1052" style="position:absolute;margin-left:396.7pt;margin-top:3.55pt;width:173.75pt;height:21.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14:paraId="7D449155" w14:textId="77777777" w:rsidR="00B15BE4" w:rsidRDefault="00B15BE4">
                      <w:pPr>
                        <w:jc w:val="center"/>
                        <w:rPr>
                          <w:sz w:val="20"/>
                          <w:szCs w:val="20"/>
                        </w:rPr>
                      </w:pPr>
                      <w:r>
                        <w:rPr>
                          <w:sz w:val="20"/>
                          <w:szCs w:val="20"/>
                        </w:rPr>
                        <w:t>ВК 2.4</w:t>
                      </w:r>
                    </w:p>
                  </w:txbxContent>
                </v:textbox>
              </v:rect>
            </w:pict>
          </mc:Fallback>
        </mc:AlternateContent>
      </w:r>
      <w:r w:rsidR="00E160F8">
        <w:rPr>
          <w:b/>
          <w:bCs/>
          <w:noProof/>
          <w:sz w:val="20"/>
          <w:szCs w:val="20"/>
        </w:rPr>
        <mc:AlternateContent>
          <mc:Choice Requires="wps">
            <w:drawing>
              <wp:anchor distT="0" distB="0" distL="114300" distR="114300" simplePos="0" relativeHeight="251571712" behindDoc="0" locked="0" layoutInCell="1" allowOverlap="1" wp14:anchorId="43EC2B30" wp14:editId="0FAE7B5B">
                <wp:simplePos x="0" y="0"/>
                <wp:positionH relativeFrom="column">
                  <wp:posOffset>-95250</wp:posOffset>
                </wp:positionH>
                <wp:positionV relativeFrom="paragraph">
                  <wp:posOffset>119380</wp:posOffset>
                </wp:positionV>
                <wp:extent cx="1095375" cy="504825"/>
                <wp:effectExtent l="57150" t="38100" r="85725" b="104775"/>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0482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DFC2849" w14:textId="77777777" w:rsidR="00B15BE4" w:rsidRDefault="00B15BE4">
                            <w:pPr>
                              <w:jc w:val="center"/>
                              <w:rPr>
                                <w:sz w:val="18"/>
                                <w:szCs w:val="18"/>
                              </w:rPr>
                            </w:pPr>
                            <w:r>
                              <w:rPr>
                                <w:sz w:val="18"/>
                                <w:szCs w:val="18"/>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2B30" id="Прямоугольник 116" o:spid="_x0000_s1053" style="position:absolute;margin-left:-7.5pt;margin-top:9.4pt;width:86.25pt;height:39.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" fillcolor="#ffbe86" strokecolor="#f69240">
                <v:fill color2="#ffebdb" rotate="t" angle="180" colors="0 #ffbe86;22938f #ffd0aa;1 #ffebdb" focus="100%" type="gradient"/>
                <v:shadow on="t" color="black" opacity="24903f" origin=",.5" offset="0,.55556mm"/>
                <v:path arrowok="t"/>
                <v:textbox>
                  <w:txbxContent>
                    <w:p w14:paraId="3DFC2849" w14:textId="77777777" w:rsidR="00B15BE4" w:rsidRDefault="00B15BE4">
                      <w:pPr>
                        <w:jc w:val="center"/>
                        <w:rPr>
                          <w:sz w:val="18"/>
                          <w:szCs w:val="18"/>
                        </w:rPr>
                      </w:pPr>
                      <w:r>
                        <w:rPr>
                          <w:sz w:val="18"/>
                          <w:szCs w:val="18"/>
                        </w:rPr>
                        <w:t>Основи навчання студентів (самоуправління навчанням)</w:t>
                      </w:r>
                    </w:p>
                  </w:txbxContent>
                </v:textbox>
              </v:rect>
            </w:pict>
          </mc:Fallback>
        </mc:AlternateContent>
      </w:r>
      <w:r w:rsidR="00E160F8">
        <w:rPr>
          <w:b/>
          <w:bCs/>
          <w:noProof/>
          <w:sz w:val="20"/>
          <w:szCs w:val="20"/>
        </w:rPr>
        <mc:AlternateContent>
          <mc:Choice Requires="wps">
            <w:drawing>
              <wp:anchor distT="0" distB="0" distL="114300" distR="114300" simplePos="0" relativeHeight="251774464" behindDoc="0" locked="0" layoutInCell="1" allowOverlap="1" wp14:anchorId="31B24602" wp14:editId="1F3480DD">
                <wp:simplePos x="0" y="0"/>
                <wp:positionH relativeFrom="column">
                  <wp:posOffset>1116965</wp:posOffset>
                </wp:positionH>
                <wp:positionV relativeFrom="paragraph">
                  <wp:posOffset>119380</wp:posOffset>
                </wp:positionV>
                <wp:extent cx="1152525" cy="495935"/>
                <wp:effectExtent l="57150" t="38100" r="85725" b="94615"/>
                <wp:wrapNone/>
                <wp:docPr id="2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49593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71BE6A6" w14:textId="77777777" w:rsidR="00B15BE4" w:rsidRDefault="00B15BE4" w:rsidP="00A6764B">
                            <w:pPr>
                              <w:shd w:val="clear" w:color="auto" w:fill="F7CAAC" w:themeFill="accent2" w:themeFillTint="66"/>
                              <w:jc w:val="center"/>
                              <w:rPr>
                                <w:sz w:val="18"/>
                                <w:szCs w:val="18"/>
                              </w:rPr>
                            </w:pPr>
                            <w:r>
                              <w:rPr>
                                <w:sz w:val="18"/>
                                <w:szCs w:val="18"/>
                              </w:rPr>
                              <w:t>Україна в контексті світового розвитку</w:t>
                            </w:r>
                          </w:p>
                          <w:p w14:paraId="746C2C6B" w14:textId="77777777" w:rsidR="00B15BE4" w:rsidRDefault="00B15BE4" w:rsidP="00A6764B">
                            <w:pPr>
                              <w:jc w:val="center"/>
                              <w:rPr>
                                <w:sz w:val="18"/>
                                <w:szCs w:val="18"/>
                              </w:rPr>
                            </w:pPr>
                            <w:r>
                              <w:rPr>
                                <w:sz w:val="18"/>
                                <w:szCs w:val="18"/>
                              </w:rPr>
                              <w:t>письма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4602" id="Прямоугольник 114" o:spid="_x0000_s1054" style="position:absolute;margin-left:87.95pt;margin-top:9.4pt;width:90.75pt;height:39.0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" fillcolor="#ffbe86" strokecolor="#f69240">
                <v:fill color2="#ffebdb" rotate="t" angle="180" colors="0 #ffbe86;22938f #ffd0aa;1 #ffebdb" focus="100%" type="gradient"/>
                <v:shadow on="t" color="black" opacity="24903f" origin=",.5" offset="0,.55556mm"/>
                <v:path arrowok="t"/>
                <v:textbox>
                  <w:txbxContent>
                    <w:p w14:paraId="271BE6A6" w14:textId="77777777" w:rsidR="00B15BE4" w:rsidRDefault="00B15BE4" w:rsidP="00A6764B">
                      <w:pPr>
                        <w:shd w:val="clear" w:color="auto" w:fill="F7CAAC" w:themeFill="accent2" w:themeFillTint="66"/>
                        <w:jc w:val="center"/>
                        <w:rPr>
                          <w:sz w:val="18"/>
                          <w:szCs w:val="18"/>
                        </w:rPr>
                      </w:pPr>
                      <w:r>
                        <w:rPr>
                          <w:sz w:val="18"/>
                          <w:szCs w:val="18"/>
                        </w:rPr>
                        <w:t>Україна в контексті світового розвитку</w:t>
                      </w:r>
                    </w:p>
                    <w:p w14:paraId="746C2C6B" w14:textId="77777777" w:rsidR="00B15BE4" w:rsidRDefault="00B15BE4" w:rsidP="00A6764B">
                      <w:pPr>
                        <w:jc w:val="center"/>
                        <w:rPr>
                          <w:sz w:val="18"/>
                          <w:szCs w:val="18"/>
                        </w:rPr>
                      </w:pPr>
                      <w:r>
                        <w:rPr>
                          <w:sz w:val="18"/>
                          <w:szCs w:val="18"/>
                        </w:rPr>
                        <w:t>письма</w:t>
                      </w:r>
                    </w:p>
                  </w:txbxContent>
                </v:textbox>
              </v:rect>
            </w:pict>
          </mc:Fallback>
        </mc:AlternateContent>
      </w:r>
    </w:p>
    <w:p w14:paraId="292D06A6" w14:textId="7987D72F" w:rsidR="00383CBD" w:rsidRPr="002D1184" w:rsidRDefault="00383CBD">
      <w:pPr>
        <w:rPr>
          <w:b/>
          <w:bCs/>
          <w:sz w:val="20"/>
          <w:szCs w:val="20"/>
        </w:rPr>
      </w:pPr>
    </w:p>
    <w:p w14:paraId="3F64C753" w14:textId="0903D6E1" w:rsidR="00383CBD" w:rsidRPr="002D1184" w:rsidRDefault="00383CBD">
      <w:pPr>
        <w:rPr>
          <w:b/>
          <w:bCs/>
          <w:sz w:val="20"/>
          <w:szCs w:val="20"/>
        </w:rPr>
      </w:pPr>
    </w:p>
    <w:p w14:paraId="183F9DC3" w14:textId="735739D8"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631104" behindDoc="0" locked="0" layoutInCell="1" allowOverlap="1" wp14:anchorId="1F27D8FE" wp14:editId="0FCB61CB">
                <wp:simplePos x="0" y="0"/>
                <wp:positionH relativeFrom="column">
                  <wp:posOffset>2497909</wp:posOffset>
                </wp:positionH>
                <wp:positionV relativeFrom="paragraph">
                  <wp:posOffset>139519</wp:posOffset>
                </wp:positionV>
                <wp:extent cx="2321560" cy="428625"/>
                <wp:effectExtent l="57150" t="38100" r="78740" b="104775"/>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4286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E92BAA5" w14:textId="77777777" w:rsidR="00B15BE4" w:rsidRDefault="00B15BE4">
                            <w:pPr>
                              <w:jc w:val="center"/>
                              <w:rPr>
                                <w:sz w:val="20"/>
                                <w:szCs w:val="20"/>
                              </w:rPr>
                            </w:pPr>
                            <w:r>
                              <w:rPr>
                                <w:sz w:val="20"/>
                                <w:szCs w:val="20"/>
                              </w:rPr>
                              <w:t xml:space="preserve">Інформаційні технології в галузі </w:t>
                            </w:r>
                            <w:r w:rsidRPr="00364F7C">
                              <w:rPr>
                                <w:sz w:val="16"/>
                                <w:szCs w:val="16"/>
                              </w:rPr>
                              <w:t>(відповідно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D8FE" id="Прямоугольник 134" o:spid="_x0000_s1055" style="position:absolute;margin-left:196.7pt;margin-top:11pt;width:182.8pt;height:33.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14:paraId="3E92BAA5" w14:textId="77777777" w:rsidR="00B15BE4" w:rsidRDefault="00B15BE4">
                      <w:pPr>
                        <w:jc w:val="center"/>
                        <w:rPr>
                          <w:sz w:val="20"/>
                          <w:szCs w:val="20"/>
                        </w:rPr>
                      </w:pPr>
                      <w:r>
                        <w:rPr>
                          <w:sz w:val="20"/>
                          <w:szCs w:val="20"/>
                        </w:rPr>
                        <w:t xml:space="preserve">Інформаційні технології в галузі </w:t>
                      </w:r>
                      <w:r w:rsidRPr="00364F7C">
                        <w:rPr>
                          <w:sz w:val="16"/>
                          <w:szCs w:val="16"/>
                        </w:rPr>
                        <w:t>(відповідно до спеціальності)</w:t>
                      </w:r>
                    </w:p>
                  </w:txbxContent>
                </v:textbox>
              </v:rect>
            </w:pict>
          </mc:Fallback>
        </mc:AlternateContent>
      </w:r>
      <w:r w:rsidR="00587183">
        <w:rPr>
          <w:b/>
          <w:bCs/>
          <w:noProof/>
          <w:sz w:val="20"/>
          <w:szCs w:val="20"/>
        </w:rPr>
        <mc:AlternateContent>
          <mc:Choice Requires="wps">
            <w:drawing>
              <wp:anchor distT="0" distB="0" distL="114300" distR="114300" simplePos="0" relativeHeight="251709952" behindDoc="0" locked="0" layoutInCell="1" allowOverlap="1" wp14:anchorId="4D257C44" wp14:editId="367458FC">
                <wp:simplePos x="0" y="0"/>
                <wp:positionH relativeFrom="column">
                  <wp:posOffset>6260465</wp:posOffset>
                </wp:positionH>
                <wp:positionV relativeFrom="paragraph">
                  <wp:posOffset>47625</wp:posOffset>
                </wp:positionV>
                <wp:extent cx="2181225" cy="276225"/>
                <wp:effectExtent l="57150" t="38100" r="85725" b="104775"/>
                <wp:wrapNone/>
                <wp:docPr id="5"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241AFC1" w14:textId="77777777" w:rsidR="00B15BE4" w:rsidRDefault="00B15BE4">
                            <w:pPr>
                              <w:jc w:val="center"/>
                              <w:rPr>
                                <w:sz w:val="20"/>
                                <w:szCs w:val="20"/>
                              </w:rPr>
                            </w:pPr>
                            <w:r>
                              <w:rPr>
                                <w:sz w:val="20"/>
                                <w:szCs w:val="20"/>
                              </w:rPr>
                              <w:t>ВК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57C44" id="Прямоугольник 152" o:spid="_x0000_s1056" style="position:absolute;margin-left:492.95pt;margin-top:3.75pt;width:171.75pt;height:2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14:paraId="4241AFC1" w14:textId="77777777" w:rsidR="00B15BE4" w:rsidRDefault="00B15BE4">
                      <w:pPr>
                        <w:jc w:val="center"/>
                        <w:rPr>
                          <w:sz w:val="20"/>
                          <w:szCs w:val="20"/>
                        </w:rPr>
                      </w:pPr>
                      <w:r>
                        <w:rPr>
                          <w:sz w:val="20"/>
                          <w:szCs w:val="20"/>
                        </w:rPr>
                        <w:t>ВК 2.5</w:t>
                      </w:r>
                    </w:p>
                  </w:txbxContent>
                </v:textbox>
              </v:rect>
            </w:pict>
          </mc:Fallback>
        </mc:AlternateContent>
      </w:r>
    </w:p>
    <w:p w14:paraId="5B93F6D0" w14:textId="0116C78D" w:rsidR="00383CBD" w:rsidRPr="002D1184" w:rsidRDefault="00E160F8">
      <w:pPr>
        <w:rPr>
          <w:b/>
          <w:bCs/>
          <w:sz w:val="20"/>
          <w:szCs w:val="20"/>
        </w:rPr>
      </w:pPr>
      <w:r>
        <w:rPr>
          <w:b/>
          <w:bCs/>
          <w:noProof/>
          <w:sz w:val="20"/>
          <w:szCs w:val="20"/>
        </w:rPr>
        <mc:AlternateContent>
          <mc:Choice Requires="wps">
            <w:drawing>
              <wp:anchor distT="0" distB="0" distL="114300" distR="114300" simplePos="0" relativeHeight="251565568" behindDoc="0" locked="0" layoutInCell="1" allowOverlap="1" wp14:anchorId="642CE671" wp14:editId="218E7E01">
                <wp:simplePos x="0" y="0"/>
                <wp:positionH relativeFrom="column">
                  <wp:posOffset>1105534</wp:posOffset>
                </wp:positionH>
                <wp:positionV relativeFrom="paragraph">
                  <wp:posOffset>106934</wp:posOffset>
                </wp:positionV>
                <wp:extent cx="1223391" cy="553720"/>
                <wp:effectExtent l="57150" t="38100" r="72390" b="93980"/>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391" cy="55372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15909AA" w14:textId="77777777" w:rsidR="00B15BE4" w:rsidRDefault="00B15BE4">
                            <w:pPr>
                              <w:jc w:val="center"/>
                              <w:rPr>
                                <w:sz w:val="18"/>
                                <w:szCs w:val="18"/>
                              </w:rPr>
                            </w:pPr>
                            <w:r>
                              <w:rPr>
                                <w:sz w:val="18"/>
                                <w:szCs w:val="18"/>
                              </w:rPr>
                              <w:t>Основи наукових досліджень та академічного письма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CE671" id="_x0000_s1057" style="position:absolute;margin-left:87.05pt;margin-top:8.4pt;width:96.35pt;height:43.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" fillcolor="#ffbe86" strokecolor="#f69240">
                <v:fill color2="#ffebdb" rotate="t" angle="180" colors="0 #ffbe86;22938f #ffd0aa;1 #ffebdb" focus="100%" type="gradient"/>
                <v:shadow on="t" color="black" opacity="24903f" origin=",.5" offset="0,.55556mm"/>
                <v:path arrowok="t"/>
                <v:textbox>
                  <w:txbxContent>
                    <w:p w14:paraId="515909AA" w14:textId="77777777" w:rsidR="00B15BE4" w:rsidRDefault="00B15BE4">
                      <w:pPr>
                        <w:jc w:val="center"/>
                        <w:rPr>
                          <w:sz w:val="18"/>
                          <w:szCs w:val="18"/>
                        </w:rPr>
                      </w:pPr>
                      <w:r>
                        <w:rPr>
                          <w:sz w:val="18"/>
                          <w:szCs w:val="18"/>
                        </w:rPr>
                        <w:t>Основи наукових досліджень та академічного письма</w:t>
                      </w:r>
                    </w:p>
                  </w:txbxContent>
                </v:textbox>
              </v:rect>
            </w:pict>
          </mc:Fallback>
        </mc:AlternateContent>
      </w:r>
    </w:p>
    <w:p w14:paraId="56707383" w14:textId="449D748B" w:rsidR="00383CBD" w:rsidRPr="002D1184" w:rsidRDefault="00E160F8">
      <w:pPr>
        <w:rPr>
          <w:b/>
          <w:bCs/>
          <w:sz w:val="20"/>
          <w:szCs w:val="20"/>
        </w:rPr>
      </w:pPr>
      <w:r>
        <w:rPr>
          <w:b/>
          <w:bCs/>
          <w:noProof/>
          <w:sz w:val="20"/>
          <w:szCs w:val="20"/>
        </w:rPr>
        <mc:AlternateContent>
          <mc:Choice Requires="wps">
            <w:drawing>
              <wp:anchor distT="0" distB="0" distL="114300" distR="114300" simplePos="0" relativeHeight="251608576" behindDoc="0" locked="0" layoutInCell="1" allowOverlap="1" wp14:anchorId="657E3ABB" wp14:editId="5280BD91">
                <wp:simplePos x="0" y="0"/>
                <wp:positionH relativeFrom="column">
                  <wp:posOffset>-92710</wp:posOffset>
                </wp:positionH>
                <wp:positionV relativeFrom="paragraph">
                  <wp:posOffset>22225</wp:posOffset>
                </wp:positionV>
                <wp:extent cx="1076325" cy="496570"/>
                <wp:effectExtent l="57150" t="38100" r="85725" b="93980"/>
                <wp:wrapNone/>
                <wp:docPr id="20"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965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9090EF7" w14:textId="77777777" w:rsidR="00B15BE4" w:rsidRDefault="00B15BE4">
                            <w:pPr>
                              <w:jc w:val="center"/>
                              <w:rPr>
                                <w:sz w:val="20"/>
                                <w:szCs w:val="20"/>
                              </w:rPr>
                            </w:pPr>
                            <w:r>
                              <w:rPr>
                                <w:sz w:val="20"/>
                                <w:szCs w:val="20"/>
                              </w:rPr>
                              <w:t>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3ABB" id="Прямоугольник 128" o:spid="_x0000_s1058" style="position:absolute;margin-left:-7.3pt;margin-top:1.75pt;width:84.75pt;height:39.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" fillcolor="#a3c4ff" strokecolor="#4a7ebb">
                <v:fill color2="#e5eeff" rotate="t" angle="180" colors="0 #a3c4ff;22938f #bfd5ff;1 #e5eeff" focus="100%" type="gradient"/>
                <v:shadow on="t" color="black" opacity="24903f" origin=",.5" offset="0,.55556mm"/>
                <v:textbox>
                  <w:txbxContent>
                    <w:p w14:paraId="19090EF7" w14:textId="77777777" w:rsidR="00B15BE4" w:rsidRDefault="00B15BE4">
                      <w:pPr>
                        <w:jc w:val="center"/>
                        <w:rPr>
                          <w:sz w:val="20"/>
                          <w:szCs w:val="20"/>
                        </w:rPr>
                      </w:pPr>
                      <w:r>
                        <w:rPr>
                          <w:sz w:val="20"/>
                          <w:szCs w:val="20"/>
                        </w:rPr>
                        <w:t>Вступ до спеціальності</w:t>
                      </w:r>
                    </w:p>
                  </w:txbxContent>
                </v:textbox>
              </v:rect>
            </w:pict>
          </mc:Fallback>
        </mc:AlternateContent>
      </w:r>
    </w:p>
    <w:p w14:paraId="330C3C49" w14:textId="37B15DA4" w:rsidR="00383CBD" w:rsidRPr="002D1184" w:rsidRDefault="00587183">
      <w:pPr>
        <w:rPr>
          <w:b/>
          <w:bCs/>
          <w:sz w:val="20"/>
          <w:szCs w:val="20"/>
        </w:rPr>
      </w:pPr>
      <w:r>
        <w:rPr>
          <w:b/>
          <w:bCs/>
          <w:noProof/>
          <w:sz w:val="20"/>
          <w:szCs w:val="20"/>
        </w:rPr>
        <mc:AlternateContent>
          <mc:Choice Requires="wps">
            <w:drawing>
              <wp:anchor distT="0" distB="0" distL="114300" distR="114300" simplePos="0" relativeHeight="251722240" behindDoc="0" locked="0" layoutInCell="1" allowOverlap="1" wp14:anchorId="077E7587" wp14:editId="191AA695">
                <wp:simplePos x="0" y="0"/>
                <wp:positionH relativeFrom="column">
                  <wp:posOffset>7400925</wp:posOffset>
                </wp:positionH>
                <wp:positionV relativeFrom="paragraph">
                  <wp:posOffset>43815</wp:posOffset>
                </wp:positionV>
                <wp:extent cx="1095375" cy="276225"/>
                <wp:effectExtent l="57150" t="38100" r="85725" b="104775"/>
                <wp:wrapNone/>
                <wp:docPr id="153"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5027D68" w14:textId="77777777" w:rsidR="00B15BE4" w:rsidRDefault="00B15BE4">
                            <w:pPr>
                              <w:jc w:val="center"/>
                              <w:rPr>
                                <w:sz w:val="20"/>
                                <w:szCs w:val="20"/>
                              </w:rPr>
                            </w:pPr>
                            <w:r>
                              <w:rPr>
                                <w:sz w:val="20"/>
                                <w:szCs w:val="20"/>
                              </w:rPr>
                              <w:t>ВК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E7587" id="Прямоугольник 153" o:spid="_x0000_s1059" style="position:absolute;margin-left:582.75pt;margin-top:3.45pt;width:86.25pt;height:21.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14:paraId="25027D68" w14:textId="77777777" w:rsidR="00B15BE4" w:rsidRDefault="00B15BE4">
                      <w:pPr>
                        <w:jc w:val="center"/>
                        <w:rPr>
                          <w:sz w:val="20"/>
                          <w:szCs w:val="20"/>
                        </w:rPr>
                      </w:pPr>
                      <w:r>
                        <w:rPr>
                          <w:sz w:val="20"/>
                          <w:szCs w:val="20"/>
                        </w:rPr>
                        <w:t>ВК 2.6</w:t>
                      </w:r>
                    </w:p>
                  </w:txbxContent>
                </v:textbox>
              </v:rect>
            </w:pict>
          </mc:Fallback>
        </mc:AlternateContent>
      </w:r>
      <w:r w:rsidR="00C9590E">
        <w:rPr>
          <w:b/>
          <w:bCs/>
          <w:noProof/>
          <w:sz w:val="20"/>
          <w:szCs w:val="20"/>
        </w:rPr>
        <mc:AlternateContent>
          <mc:Choice Requires="wps">
            <w:drawing>
              <wp:anchor distT="0" distB="0" distL="114300" distR="114300" simplePos="0" relativeHeight="251751936" behindDoc="0" locked="0" layoutInCell="1" allowOverlap="1" wp14:anchorId="69762FD0" wp14:editId="38D05DCC">
                <wp:simplePos x="0" y="0"/>
                <wp:positionH relativeFrom="column">
                  <wp:posOffset>8717915</wp:posOffset>
                </wp:positionH>
                <wp:positionV relativeFrom="paragraph">
                  <wp:posOffset>128270</wp:posOffset>
                </wp:positionV>
                <wp:extent cx="1133475" cy="548005"/>
                <wp:effectExtent l="57150" t="38100" r="85725" b="99695"/>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54800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08BCEA7" w14:textId="77777777" w:rsidR="00B15BE4" w:rsidRDefault="00B15BE4">
                            <w:pPr>
                              <w:jc w:val="center"/>
                              <w:rPr>
                                <w:sz w:val="20"/>
                                <w:szCs w:val="20"/>
                              </w:rPr>
                            </w:pPr>
                            <w:r>
                              <w:rPr>
                                <w:sz w:val="20"/>
                                <w:szCs w:val="20"/>
                              </w:rPr>
                              <w:t>Виробнича (переддипломна)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62FD0" id="Прямоугольник 161" o:spid="_x0000_s1060" style="position:absolute;margin-left:686.45pt;margin-top:10.1pt;width:89.25pt;height:43.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" fillcolor="#dafda7" strokecolor="#98b954">
                <v:fill color2="#f5ffe6" rotate="t" angle="180" colors="0 #dafda7;22938f #e4fdc2;1 #f5ffe6" focus="100%" type="gradient"/>
                <v:shadow on="t" color="black" opacity="24903f" origin=",.5" offset="0,.55556mm"/>
                <v:path arrowok="t"/>
                <v:textbox>
                  <w:txbxContent>
                    <w:p w14:paraId="708BCEA7" w14:textId="77777777" w:rsidR="00B15BE4" w:rsidRDefault="00B15BE4">
                      <w:pPr>
                        <w:jc w:val="center"/>
                        <w:rPr>
                          <w:sz w:val="20"/>
                          <w:szCs w:val="20"/>
                        </w:rPr>
                      </w:pPr>
                      <w:r>
                        <w:rPr>
                          <w:sz w:val="20"/>
                          <w:szCs w:val="20"/>
                        </w:rPr>
                        <w:t>Виробнича (переддипломна) практика</w:t>
                      </w:r>
                    </w:p>
                  </w:txbxContent>
                </v:textbox>
              </v:rect>
            </w:pict>
          </mc:Fallback>
        </mc:AlternateContent>
      </w:r>
      <w:r w:rsidR="00E160F8">
        <w:rPr>
          <w:b/>
          <w:bCs/>
          <w:noProof/>
          <w:sz w:val="20"/>
          <w:szCs w:val="20"/>
        </w:rPr>
        <mc:AlternateContent>
          <mc:Choice Requires="wps">
            <w:drawing>
              <wp:anchor distT="0" distB="0" distL="114300" distR="114300" simplePos="0" relativeHeight="251646464" behindDoc="0" locked="0" layoutInCell="1" allowOverlap="1" wp14:anchorId="33529059" wp14:editId="05285486">
                <wp:simplePos x="0" y="0"/>
                <wp:positionH relativeFrom="column">
                  <wp:posOffset>5003165</wp:posOffset>
                </wp:positionH>
                <wp:positionV relativeFrom="paragraph">
                  <wp:posOffset>19050</wp:posOffset>
                </wp:positionV>
                <wp:extent cx="1143000" cy="714375"/>
                <wp:effectExtent l="57150" t="38100" r="76200" b="104775"/>
                <wp:wrapNone/>
                <wp:docPr id="139" name="Прямоугольник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7143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807ED2F" w14:textId="77777777" w:rsidR="00B15BE4" w:rsidRDefault="00B15BE4">
                            <w:pPr>
                              <w:jc w:val="center"/>
                              <w:rPr>
                                <w:sz w:val="20"/>
                                <w:szCs w:val="20"/>
                              </w:rPr>
                            </w:pPr>
                            <w:r>
                              <w:rPr>
                                <w:sz w:val="20"/>
                                <w:szCs w:val="20"/>
                              </w:rPr>
                              <w:t>Аналітико-синтетична переробка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9059" id="Прямоугольник 139" o:spid="_x0000_s1061" style="position:absolute;margin-left:393.95pt;margin-top:1.5pt;width:90pt;height:56.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" fillcolor="#a3c4ff" strokecolor="#4a7ebb">
                <v:fill color2="#e5eeff" rotate="t" angle="180" colors="0 #a3c4ff;22938f #bfd5ff;1 #e5eeff" focus="100%" type="gradient"/>
                <v:shadow on="t" color="black" opacity="24903f" origin=",.5" offset="0,.55556mm"/>
                <v:path arrowok="t"/>
                <v:textbox>
                  <w:txbxContent>
                    <w:p w14:paraId="2807ED2F" w14:textId="77777777" w:rsidR="00B15BE4" w:rsidRDefault="00B15BE4">
                      <w:pPr>
                        <w:jc w:val="center"/>
                        <w:rPr>
                          <w:sz w:val="20"/>
                          <w:szCs w:val="20"/>
                        </w:rPr>
                      </w:pPr>
                      <w:r>
                        <w:rPr>
                          <w:sz w:val="20"/>
                          <w:szCs w:val="20"/>
                        </w:rPr>
                        <w:t>Аналітико-синтетична переробка інформації</w:t>
                      </w:r>
                    </w:p>
                  </w:txbxContent>
                </v:textbox>
              </v:rect>
            </w:pict>
          </mc:Fallback>
        </mc:AlternateContent>
      </w:r>
    </w:p>
    <w:p w14:paraId="7771923C" w14:textId="2A62354B" w:rsidR="00383CBD" w:rsidRPr="002D1184" w:rsidRDefault="00C06159">
      <w:pPr>
        <w:rPr>
          <w:b/>
          <w:bCs/>
          <w:sz w:val="20"/>
          <w:szCs w:val="20"/>
        </w:rPr>
      </w:pPr>
      <w:r>
        <w:rPr>
          <w:b/>
          <w:bCs/>
          <w:noProof/>
          <w:sz w:val="20"/>
          <w:szCs w:val="20"/>
        </w:rPr>
        <mc:AlternateContent>
          <mc:Choice Requires="wps">
            <w:drawing>
              <wp:anchor distT="0" distB="0" distL="114300" distR="114300" simplePos="0" relativeHeight="251634176" behindDoc="0" locked="0" layoutInCell="1" allowOverlap="1" wp14:anchorId="07E53DA2" wp14:editId="73C4D00D">
                <wp:simplePos x="0" y="0"/>
                <wp:positionH relativeFrom="column">
                  <wp:posOffset>2450465</wp:posOffset>
                </wp:positionH>
                <wp:positionV relativeFrom="paragraph">
                  <wp:posOffset>64861</wp:posOffset>
                </wp:positionV>
                <wp:extent cx="2428875" cy="276225"/>
                <wp:effectExtent l="57150" t="38100" r="85725" b="10477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EF85CBF" w14:textId="77777777" w:rsidR="00B15BE4" w:rsidRDefault="00B15BE4">
                            <w:pPr>
                              <w:jc w:val="center"/>
                              <w:rPr>
                                <w:sz w:val="20"/>
                                <w:szCs w:val="20"/>
                              </w:rPr>
                            </w:pPr>
                            <w:r>
                              <w:rPr>
                                <w:sz w:val="20"/>
                                <w:szCs w:val="20"/>
                              </w:rPr>
                              <w:t>Діловодство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53DA2" id="Прямоугольник 135" o:spid="_x0000_s1062" style="position:absolute;margin-left:192.95pt;margin-top:5.1pt;width:191.25pt;height:21.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14:paraId="7EF85CBF" w14:textId="77777777" w:rsidR="00B15BE4" w:rsidRDefault="00B15BE4">
                      <w:pPr>
                        <w:jc w:val="center"/>
                        <w:rPr>
                          <w:sz w:val="20"/>
                          <w:szCs w:val="20"/>
                        </w:rPr>
                      </w:pPr>
                      <w:r>
                        <w:rPr>
                          <w:sz w:val="20"/>
                          <w:szCs w:val="20"/>
                        </w:rPr>
                        <w:t>Діловодство</w:t>
                      </w:r>
                    </w:p>
                  </w:txbxContent>
                </v:textbox>
              </v:rect>
            </w:pict>
          </mc:Fallback>
        </mc:AlternateContent>
      </w:r>
    </w:p>
    <w:p w14:paraId="5B040035" w14:textId="641614C2" w:rsidR="00383CBD" w:rsidRPr="002D1184" w:rsidRDefault="00587183">
      <w:pPr>
        <w:rPr>
          <w:b/>
          <w:bCs/>
          <w:sz w:val="20"/>
          <w:szCs w:val="20"/>
        </w:rPr>
      </w:pPr>
      <w:r>
        <w:rPr>
          <w:b/>
          <w:bCs/>
          <w:noProof/>
          <w:sz w:val="20"/>
          <w:szCs w:val="20"/>
        </w:rPr>
        <mc:AlternateContent>
          <mc:Choice Requires="wps">
            <w:drawing>
              <wp:anchor distT="0" distB="0" distL="114300" distR="114300" simplePos="0" relativeHeight="251653632" behindDoc="0" locked="0" layoutInCell="1" allowOverlap="1" wp14:anchorId="3401D3C1" wp14:editId="5B10EAA8">
                <wp:simplePos x="0" y="0"/>
                <wp:positionH relativeFrom="column">
                  <wp:posOffset>6222365</wp:posOffset>
                </wp:positionH>
                <wp:positionV relativeFrom="paragraph">
                  <wp:posOffset>8255</wp:posOffset>
                </wp:positionV>
                <wp:extent cx="1047750" cy="628650"/>
                <wp:effectExtent l="57150" t="38100" r="76200" b="9525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6286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4345AD" w14:textId="77777777" w:rsidR="00B15BE4" w:rsidRDefault="00B15BE4">
                            <w:pPr>
                              <w:jc w:val="center"/>
                              <w:rPr>
                                <w:sz w:val="20"/>
                                <w:szCs w:val="20"/>
                              </w:rPr>
                            </w:pPr>
                            <w:r>
                              <w:rPr>
                                <w:sz w:val="20"/>
                                <w:szCs w:val="20"/>
                              </w:rPr>
                              <w:t>Документально-інформаційні комунікації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1D3C1" id="Прямоугольник 142" o:spid="_x0000_s1063" style="position:absolute;margin-left:489.95pt;margin-top:.65pt;width:82.5pt;height:4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14:paraId="454345AD" w14:textId="77777777" w:rsidR="00B15BE4" w:rsidRDefault="00B15BE4">
                      <w:pPr>
                        <w:jc w:val="center"/>
                        <w:rPr>
                          <w:sz w:val="20"/>
                          <w:szCs w:val="20"/>
                        </w:rPr>
                      </w:pPr>
                      <w:r>
                        <w:rPr>
                          <w:sz w:val="20"/>
                          <w:szCs w:val="20"/>
                        </w:rPr>
                        <w:t>Документально-інформаційні комунікації</w:t>
                      </w:r>
                    </w:p>
                  </w:txbxContent>
                </v:textbox>
              </v:rect>
            </w:pict>
          </mc:Fallback>
        </mc:AlternateContent>
      </w:r>
      <w:r w:rsidR="00364F7C">
        <w:rPr>
          <w:b/>
          <w:bCs/>
          <w:noProof/>
          <w:sz w:val="20"/>
          <w:szCs w:val="20"/>
        </w:rPr>
        <mc:AlternateContent>
          <mc:Choice Requires="wps">
            <w:drawing>
              <wp:anchor distT="0" distB="0" distL="114300" distR="114300" simplePos="0" relativeHeight="251614720" behindDoc="0" locked="0" layoutInCell="1" allowOverlap="1" wp14:anchorId="68A74AD1" wp14:editId="015E91CE">
                <wp:simplePos x="0" y="0"/>
                <wp:positionH relativeFrom="column">
                  <wp:posOffset>-101473</wp:posOffset>
                </wp:positionH>
                <wp:positionV relativeFrom="paragraph">
                  <wp:posOffset>138430</wp:posOffset>
                </wp:positionV>
                <wp:extent cx="1139952" cy="560832"/>
                <wp:effectExtent l="57150" t="38100" r="79375" b="8699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9952" cy="560832"/>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8BFA67B" w14:textId="77777777" w:rsidR="00B15BE4" w:rsidRPr="00364F7C" w:rsidRDefault="00B15BE4">
                            <w:pPr>
                              <w:jc w:val="center"/>
                              <w:rPr>
                                <w:sz w:val="18"/>
                                <w:szCs w:val="18"/>
                              </w:rPr>
                            </w:pPr>
                            <w:r w:rsidRPr="00364F7C">
                              <w:rPr>
                                <w:sz w:val="18"/>
                                <w:szCs w:val="18"/>
                              </w:rPr>
                              <w:t>Сучасні технології збору і передачі інформації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74AD1" id="Прямоугольник 130" o:spid="_x0000_s1064" style="position:absolute;margin-left:-8pt;margin-top:10.9pt;width:89.75pt;height:44.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58BFA67B" w14:textId="77777777" w:rsidR="00B15BE4" w:rsidRPr="00364F7C" w:rsidRDefault="00B15BE4">
                      <w:pPr>
                        <w:jc w:val="center"/>
                        <w:rPr>
                          <w:sz w:val="18"/>
                          <w:szCs w:val="18"/>
                        </w:rPr>
                      </w:pPr>
                      <w:r w:rsidRPr="00364F7C">
                        <w:rPr>
                          <w:sz w:val="18"/>
                          <w:szCs w:val="18"/>
                        </w:rPr>
                        <w:t>Сучасні технології збору і передачі інформації</w:t>
                      </w:r>
                    </w:p>
                  </w:txbxContent>
                </v:textbox>
              </v:rect>
            </w:pict>
          </mc:Fallback>
        </mc:AlternateContent>
      </w:r>
      <w:r w:rsidR="00364F7C">
        <w:rPr>
          <w:b/>
          <w:bCs/>
          <w:noProof/>
          <w:sz w:val="20"/>
          <w:szCs w:val="20"/>
        </w:rPr>
        <mc:AlternateContent>
          <mc:Choice Requires="wps">
            <w:drawing>
              <wp:anchor distT="0" distB="0" distL="114300" distR="114300" simplePos="0" relativeHeight="251568640" behindDoc="0" locked="0" layoutInCell="1" allowOverlap="1" wp14:anchorId="6E51C5C1" wp14:editId="521C6E54">
                <wp:simplePos x="0" y="0"/>
                <wp:positionH relativeFrom="column">
                  <wp:posOffset>1117600</wp:posOffset>
                </wp:positionH>
                <wp:positionV relativeFrom="paragraph">
                  <wp:posOffset>138430</wp:posOffset>
                </wp:positionV>
                <wp:extent cx="1210310" cy="378460"/>
                <wp:effectExtent l="57150" t="38100" r="85090" b="9779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310" cy="37846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FD0C8E1" w14:textId="77777777" w:rsidR="00B15BE4" w:rsidRDefault="00B15BE4">
                            <w:pPr>
                              <w:jc w:val="center"/>
                              <w:rPr>
                                <w:sz w:val="18"/>
                                <w:szCs w:val="18"/>
                              </w:rPr>
                            </w:pPr>
                            <w:r>
                              <w:rPr>
                                <w:sz w:val="18"/>
                                <w:szCs w:val="18"/>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1C5C1" id="Прямоугольник 115" o:spid="_x0000_s1065" style="position:absolute;margin-left:88pt;margin-top:10.9pt;width:95.3pt;height:29.8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" fillcolor="#ffbe86" strokecolor="#f69240">
                <v:fill color2="#ffebdb" rotate="t" angle="180" colors="0 #ffbe86;22938f #ffd0aa;1 #ffebdb" focus="100%" type="gradient"/>
                <v:shadow on="t" color="black" opacity="24903f" origin=",.5" offset="0,.55556mm"/>
                <v:path arrowok="t"/>
                <v:textbox>
                  <w:txbxContent>
                    <w:p w14:paraId="1FD0C8E1" w14:textId="77777777" w:rsidR="00B15BE4" w:rsidRDefault="00B15BE4">
                      <w:pPr>
                        <w:jc w:val="center"/>
                        <w:rPr>
                          <w:sz w:val="18"/>
                          <w:szCs w:val="18"/>
                        </w:rPr>
                      </w:pPr>
                      <w:r>
                        <w:rPr>
                          <w:sz w:val="18"/>
                          <w:szCs w:val="18"/>
                        </w:rPr>
                        <w:t>Інклюзивне суспільство</w:t>
                      </w:r>
                    </w:p>
                  </w:txbxContent>
                </v:textbox>
              </v:rect>
            </w:pict>
          </mc:Fallback>
        </mc:AlternateContent>
      </w:r>
    </w:p>
    <w:p w14:paraId="4388C732" w14:textId="3E275136" w:rsidR="00383CBD" w:rsidRPr="002D1184" w:rsidRDefault="00C06159">
      <w:pPr>
        <w:rPr>
          <w:b/>
          <w:bCs/>
          <w:sz w:val="28"/>
          <w:szCs w:val="28"/>
        </w:rPr>
      </w:pPr>
      <w:r>
        <w:rPr>
          <w:b/>
          <w:bCs/>
          <w:noProof/>
          <w:sz w:val="20"/>
          <w:szCs w:val="20"/>
        </w:rPr>
        <mc:AlternateContent>
          <mc:Choice Requires="wps">
            <w:drawing>
              <wp:anchor distT="0" distB="0" distL="114300" distR="114300" simplePos="0" relativeHeight="251643392" behindDoc="0" locked="0" layoutInCell="1" allowOverlap="1" wp14:anchorId="27C1780A" wp14:editId="70F68B21">
                <wp:simplePos x="0" y="0"/>
                <wp:positionH relativeFrom="column">
                  <wp:posOffset>3669665</wp:posOffset>
                </wp:positionH>
                <wp:positionV relativeFrom="paragraph">
                  <wp:posOffset>169635</wp:posOffset>
                </wp:positionV>
                <wp:extent cx="1181100" cy="542925"/>
                <wp:effectExtent l="57150" t="38100" r="76200" b="104775"/>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5429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9B5E51F" w14:textId="77777777" w:rsidR="00B15BE4" w:rsidRDefault="00B15BE4">
                            <w:pPr>
                              <w:jc w:val="center"/>
                              <w:rPr>
                                <w:sz w:val="20"/>
                                <w:szCs w:val="20"/>
                              </w:rPr>
                            </w:pPr>
                            <w:r>
                              <w:rPr>
                                <w:sz w:val="20"/>
                                <w:szCs w:val="20"/>
                              </w:rPr>
                              <w:t xml:space="preserve">Теорія та практика </w:t>
                            </w:r>
                            <w:proofErr w:type="spellStart"/>
                            <w:r>
                              <w:rPr>
                                <w:sz w:val="20"/>
                                <w:szCs w:val="20"/>
                              </w:rPr>
                              <w:t>зв’язків</w:t>
                            </w:r>
                            <w:proofErr w:type="spellEnd"/>
                            <w:r>
                              <w:rPr>
                                <w:sz w:val="20"/>
                                <w:szCs w:val="20"/>
                              </w:rPr>
                              <w:t xml:space="preserve"> із громадськістю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1780A" id="Прямоугольник 138" o:spid="_x0000_s1066" style="position:absolute;margin-left:288.95pt;margin-top:13.35pt;width:93pt;height:4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39B5E51F" w14:textId="77777777" w:rsidR="00B15BE4" w:rsidRDefault="00B15BE4">
                      <w:pPr>
                        <w:jc w:val="center"/>
                        <w:rPr>
                          <w:sz w:val="20"/>
                          <w:szCs w:val="20"/>
                        </w:rPr>
                      </w:pPr>
                      <w:r>
                        <w:rPr>
                          <w:sz w:val="20"/>
                          <w:szCs w:val="20"/>
                        </w:rPr>
                        <w:t xml:space="preserve">Теорія та практика </w:t>
                      </w:r>
                      <w:proofErr w:type="spellStart"/>
                      <w:r>
                        <w:rPr>
                          <w:sz w:val="20"/>
                          <w:szCs w:val="20"/>
                        </w:rPr>
                        <w:t>зв’язків</w:t>
                      </w:r>
                      <w:proofErr w:type="spellEnd"/>
                      <w:r>
                        <w:rPr>
                          <w:sz w:val="20"/>
                          <w:szCs w:val="20"/>
                        </w:rPr>
                        <w:t xml:space="preserve"> із громадськістю</w:t>
                      </w:r>
                    </w:p>
                  </w:txbxContent>
                </v:textbox>
              </v:rect>
            </w:pict>
          </mc:Fallback>
        </mc:AlternateContent>
      </w:r>
      <w:r w:rsidR="00587183">
        <w:rPr>
          <w:b/>
          <w:bCs/>
          <w:noProof/>
          <w:sz w:val="20"/>
          <w:szCs w:val="20"/>
        </w:rPr>
        <mc:AlternateContent>
          <mc:Choice Requires="wps">
            <w:drawing>
              <wp:anchor distT="0" distB="0" distL="114300" distR="114300" simplePos="0" relativeHeight="251777536" behindDoc="0" locked="0" layoutInCell="1" allowOverlap="1" wp14:anchorId="3F91390F" wp14:editId="1375BA41">
                <wp:simplePos x="0" y="0"/>
                <wp:positionH relativeFrom="column">
                  <wp:posOffset>7439025</wp:posOffset>
                </wp:positionH>
                <wp:positionV relativeFrom="paragraph">
                  <wp:posOffset>38735</wp:posOffset>
                </wp:positionV>
                <wp:extent cx="1047750" cy="347345"/>
                <wp:effectExtent l="57150" t="38100" r="76200" b="90805"/>
                <wp:wrapNone/>
                <wp:docPr id="152" name="Прямоугольник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34734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0EAE246" w14:textId="77777777" w:rsidR="00B15BE4" w:rsidRDefault="00B15BE4" w:rsidP="00EF3189">
                            <w:pPr>
                              <w:jc w:val="center"/>
                              <w:rPr>
                                <w:sz w:val="20"/>
                                <w:szCs w:val="20"/>
                              </w:rPr>
                            </w:pPr>
                            <w:r>
                              <w:rPr>
                                <w:sz w:val="20"/>
                                <w:szCs w:val="20"/>
                              </w:rPr>
                              <w:t>ВК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1390F" id="_x0000_s1067" style="position:absolute;margin-left:585.75pt;margin-top:3.05pt;width:82.5pt;height:27.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70EAE246" w14:textId="77777777" w:rsidR="00B15BE4" w:rsidRDefault="00B15BE4" w:rsidP="00EF3189">
                      <w:pPr>
                        <w:jc w:val="center"/>
                        <w:rPr>
                          <w:sz w:val="20"/>
                          <w:szCs w:val="20"/>
                        </w:rPr>
                      </w:pPr>
                      <w:r>
                        <w:rPr>
                          <w:sz w:val="20"/>
                          <w:szCs w:val="20"/>
                        </w:rPr>
                        <w:t>ВК 2.7</w:t>
                      </w:r>
                    </w:p>
                  </w:txbxContent>
                </v:textbox>
              </v:rect>
            </w:pict>
          </mc:Fallback>
        </mc:AlternateContent>
      </w:r>
      <w:r w:rsidR="00E160F8">
        <w:rPr>
          <w:b/>
          <w:bCs/>
          <w:noProof/>
          <w:sz w:val="20"/>
          <w:szCs w:val="20"/>
        </w:rPr>
        <mc:AlternateContent>
          <mc:Choice Requires="wps">
            <w:drawing>
              <wp:anchor distT="0" distB="0" distL="114300" distR="114300" simplePos="0" relativeHeight="251668992" behindDoc="0" locked="0" layoutInCell="1" allowOverlap="1" wp14:anchorId="028E0714" wp14:editId="385DF1FA">
                <wp:simplePos x="0" y="0"/>
                <wp:positionH relativeFrom="column">
                  <wp:posOffset>2479040</wp:posOffset>
                </wp:positionH>
                <wp:positionV relativeFrom="paragraph">
                  <wp:posOffset>173355</wp:posOffset>
                </wp:positionV>
                <wp:extent cx="1076325" cy="276225"/>
                <wp:effectExtent l="57150" t="38100" r="85725" b="104775"/>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B553C3D" w14:textId="77777777" w:rsidR="00B15BE4" w:rsidRDefault="00B15BE4">
                            <w:pPr>
                              <w:jc w:val="center"/>
                              <w:rPr>
                                <w:sz w:val="20"/>
                                <w:szCs w:val="20"/>
                              </w:rPr>
                            </w:pPr>
                            <w:r>
                              <w:rPr>
                                <w:sz w:val="20"/>
                                <w:szCs w:val="20"/>
                              </w:rP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0714" id="Прямоугольник 147" o:spid="_x0000_s1068" style="position:absolute;margin-left:195.2pt;margin-top:13.65pt;width:84.7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14:paraId="6B553C3D" w14:textId="77777777" w:rsidR="00B15BE4" w:rsidRDefault="00B15BE4">
                      <w:pPr>
                        <w:jc w:val="center"/>
                        <w:rPr>
                          <w:sz w:val="20"/>
                          <w:szCs w:val="20"/>
                        </w:rPr>
                      </w:pPr>
                      <w:r>
                        <w:rPr>
                          <w:sz w:val="20"/>
                          <w:szCs w:val="20"/>
                        </w:rPr>
                        <w:t>ВК 2.1</w:t>
                      </w:r>
                    </w:p>
                  </w:txbxContent>
                </v:textbox>
              </v:rect>
            </w:pict>
          </mc:Fallback>
        </mc:AlternateContent>
      </w:r>
    </w:p>
    <w:p w14:paraId="714EB01D" w14:textId="2E93C7B0" w:rsidR="00383CBD" w:rsidRPr="002D1184" w:rsidRDefault="00383CBD">
      <w:pPr>
        <w:rPr>
          <w:b/>
          <w:bCs/>
          <w:sz w:val="28"/>
          <w:szCs w:val="28"/>
        </w:rPr>
      </w:pPr>
    </w:p>
    <w:p w14:paraId="72C73866" w14:textId="6F8AB821" w:rsidR="00383CBD" w:rsidRPr="002D1184" w:rsidRDefault="00587183">
      <w:pPr>
        <w:rPr>
          <w:b/>
          <w:bCs/>
          <w:sz w:val="28"/>
          <w:szCs w:val="28"/>
        </w:rPr>
      </w:pPr>
      <w:r>
        <w:rPr>
          <w:b/>
          <w:bCs/>
          <w:noProof/>
          <w:sz w:val="20"/>
          <w:szCs w:val="20"/>
        </w:rPr>
        <mc:AlternateContent>
          <mc:Choice Requires="wps">
            <w:drawing>
              <wp:anchor distT="0" distB="0" distL="114300" distR="114300" simplePos="0" relativeHeight="251734528" behindDoc="0" locked="0" layoutInCell="1" allowOverlap="1" wp14:anchorId="48A33ED9" wp14:editId="7E9DDF57">
                <wp:simplePos x="0" y="0"/>
                <wp:positionH relativeFrom="column">
                  <wp:posOffset>7444740</wp:posOffset>
                </wp:positionH>
                <wp:positionV relativeFrom="paragraph">
                  <wp:posOffset>52070</wp:posOffset>
                </wp:positionV>
                <wp:extent cx="1076325" cy="276225"/>
                <wp:effectExtent l="57150" t="38100" r="85725" b="104775"/>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B8BBAEA" w14:textId="77777777" w:rsidR="00B15BE4" w:rsidRDefault="00B15BE4">
                            <w:pPr>
                              <w:jc w:val="center"/>
                              <w:rPr>
                                <w:sz w:val="20"/>
                                <w:szCs w:val="20"/>
                              </w:rPr>
                            </w:pPr>
                            <w:r>
                              <w:rPr>
                                <w:sz w:val="20"/>
                                <w:szCs w:val="20"/>
                              </w:rPr>
                              <w:t>ВК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33ED9" id="Прямоугольник 154" o:spid="_x0000_s1069" style="position:absolute;margin-left:586.2pt;margin-top:4.1pt;width:84.75pt;height:21.7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1B8BBAEA" w14:textId="77777777" w:rsidR="00B15BE4" w:rsidRDefault="00B15BE4">
                      <w:pPr>
                        <w:jc w:val="center"/>
                        <w:rPr>
                          <w:sz w:val="20"/>
                          <w:szCs w:val="20"/>
                        </w:rPr>
                      </w:pPr>
                      <w:r>
                        <w:rPr>
                          <w:sz w:val="20"/>
                          <w:szCs w:val="20"/>
                        </w:rPr>
                        <w:t>ВК 2.8</w:t>
                      </w:r>
                    </w:p>
                  </w:txbxContent>
                </v:textbox>
              </v:rect>
            </w:pict>
          </mc:Fallback>
        </mc:AlternateContent>
      </w:r>
      <w:r w:rsidR="00C9590E">
        <w:rPr>
          <w:b/>
          <w:bCs/>
          <w:noProof/>
          <w:sz w:val="20"/>
          <w:szCs w:val="20"/>
        </w:rPr>
        <mc:AlternateContent>
          <mc:Choice Requires="wps">
            <w:drawing>
              <wp:anchor distT="0" distB="0" distL="114300" distR="114300" simplePos="0" relativeHeight="251759104" behindDoc="0" locked="0" layoutInCell="1" allowOverlap="1" wp14:anchorId="4B03B4DE" wp14:editId="7128C46B">
                <wp:simplePos x="0" y="0"/>
                <wp:positionH relativeFrom="column">
                  <wp:posOffset>8782050</wp:posOffset>
                </wp:positionH>
                <wp:positionV relativeFrom="paragraph">
                  <wp:posOffset>63500</wp:posOffset>
                </wp:positionV>
                <wp:extent cx="1076325" cy="739775"/>
                <wp:effectExtent l="0" t="0" r="28575" b="22225"/>
                <wp:wrapNone/>
                <wp:docPr id="4"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739775"/>
                        </a:xfrm>
                        <a:prstGeom prst="rect">
                          <a:avLst/>
                        </a:prstGeom>
                        <a:gradFill rotWithShape="1">
                          <a:gsLst>
                            <a:gs pos="0">
                              <a:srgbClr val="F7BDA4"/>
                            </a:gs>
                            <a:gs pos="50000">
                              <a:srgbClr val="F5B195"/>
                            </a:gs>
                            <a:gs pos="100000">
                              <a:srgbClr val="F8A581"/>
                            </a:gs>
                          </a:gsLst>
                          <a:lin ang="5400000"/>
                        </a:gradFill>
                        <a:ln w="6350">
                          <a:solidFill>
                            <a:srgbClr val="ED7D31"/>
                          </a:solidFill>
                          <a:miter lim="800000"/>
                          <a:headEnd/>
                          <a:tailEnd/>
                        </a:ln>
                      </wps:spPr>
                      <wps:txbx>
                        <w:txbxContent>
                          <w:p w14:paraId="785C895B" w14:textId="77777777" w:rsidR="00B15BE4" w:rsidRDefault="00B15BE4">
                            <w:pPr>
                              <w:jc w:val="center"/>
                              <w:rPr>
                                <w:sz w:val="20"/>
                                <w:szCs w:val="20"/>
                              </w:rPr>
                            </w:pPr>
                            <w:r>
                              <w:rPr>
                                <w:sz w:val="20"/>
                                <w:szCs w:val="20"/>
                              </w:rPr>
                              <w:t>Бакалаврська кваліфікаційна робота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03B4DE" id="Прямоугольник 162" o:spid="_x0000_s1070" style="position:absolute;margin-left:691.5pt;margin-top:5pt;width:84.75pt;height:58.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" fillcolor="#f7bda4" strokecolor="#ed7d31" strokeweight=".5pt">
                <v:fill color2="#f8a581" rotate="t" colors="0 #f7bda4;.5 #f5b195;1 #f8a581" focus="100%" type="gradient">
                  <o:fill v:ext="view" type="gradientUnscaled"/>
                </v:fill>
                <v:textbox>
                  <w:txbxContent>
                    <w:p w14:paraId="785C895B" w14:textId="77777777" w:rsidR="00B15BE4" w:rsidRDefault="00B15BE4">
                      <w:pPr>
                        <w:jc w:val="center"/>
                        <w:rPr>
                          <w:sz w:val="20"/>
                          <w:szCs w:val="20"/>
                        </w:rPr>
                      </w:pPr>
                      <w:r>
                        <w:rPr>
                          <w:sz w:val="20"/>
                          <w:szCs w:val="20"/>
                        </w:rPr>
                        <w:t>Бакалаврська кваліфікаційна робота</w:t>
                      </w:r>
                    </w:p>
                  </w:txbxContent>
                </v:textbox>
              </v:rect>
            </w:pict>
          </mc:Fallback>
        </mc:AlternateContent>
      </w:r>
      <w:r w:rsidR="00364F7C">
        <w:rPr>
          <w:b/>
          <w:bCs/>
          <w:noProof/>
          <w:sz w:val="20"/>
          <w:szCs w:val="20"/>
        </w:rPr>
        <mc:AlternateContent>
          <mc:Choice Requires="wps">
            <w:drawing>
              <wp:anchor distT="0" distB="0" distL="114300" distR="114300" simplePos="0" relativeHeight="251611648" behindDoc="0" locked="0" layoutInCell="1" allowOverlap="1" wp14:anchorId="59481B96" wp14:editId="3E5728BA">
                <wp:simplePos x="0" y="0"/>
                <wp:positionH relativeFrom="column">
                  <wp:posOffset>1193165</wp:posOffset>
                </wp:positionH>
                <wp:positionV relativeFrom="paragraph">
                  <wp:posOffset>38735</wp:posOffset>
                </wp:positionV>
                <wp:extent cx="1076325" cy="534670"/>
                <wp:effectExtent l="57150" t="38100" r="85725" b="9398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53467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E634366" w14:textId="77777777" w:rsidR="00B15BE4" w:rsidRDefault="00B15BE4">
                            <w:pPr>
                              <w:jc w:val="center"/>
                              <w:rPr>
                                <w:sz w:val="20"/>
                                <w:szCs w:val="20"/>
                              </w:rPr>
                            </w:pPr>
                            <w:r>
                              <w:rPr>
                                <w:sz w:val="20"/>
                                <w:szCs w:val="20"/>
                              </w:rPr>
                              <w:t>Практичний курс із машинопису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1B96" id="Прямоугольник 129" o:spid="_x0000_s1071" style="position:absolute;margin-left:93.95pt;margin-top:3.05pt;width:84.75pt;height:42.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" fillcolor="#a3c4ff" strokecolor="#4a7ebb">
                <v:fill color2="#e5eeff" rotate="t" angle="180" colors="0 #a3c4ff;22938f #bfd5ff;1 #e5eeff" focus="100%" type="gradient"/>
                <v:shadow on="t" color="black" opacity="24903f" origin=",.5" offset="0,.55556mm"/>
                <v:path arrowok="t"/>
                <v:textbox>
                  <w:txbxContent>
                    <w:p w14:paraId="2E634366" w14:textId="77777777" w:rsidR="00B15BE4" w:rsidRDefault="00B15BE4">
                      <w:pPr>
                        <w:jc w:val="center"/>
                        <w:rPr>
                          <w:sz w:val="20"/>
                          <w:szCs w:val="20"/>
                        </w:rPr>
                      </w:pPr>
                      <w:r>
                        <w:rPr>
                          <w:sz w:val="20"/>
                          <w:szCs w:val="20"/>
                        </w:rPr>
                        <w:t>Практичний курс із машинопису</w:t>
                      </w:r>
                    </w:p>
                  </w:txbxContent>
                </v:textbox>
              </v:rect>
            </w:pict>
          </mc:Fallback>
        </mc:AlternateContent>
      </w:r>
      <w:r w:rsidR="00E160F8">
        <w:rPr>
          <w:b/>
          <w:bCs/>
          <w:noProof/>
          <w:sz w:val="20"/>
          <w:szCs w:val="20"/>
        </w:rPr>
        <mc:AlternateContent>
          <mc:Choice Requires="wps">
            <w:drawing>
              <wp:anchor distT="0" distB="0" distL="114300" distR="114300" simplePos="0" relativeHeight="251649536" behindDoc="0" locked="0" layoutInCell="1" allowOverlap="1" wp14:anchorId="30C23C3E" wp14:editId="268DD3BE">
                <wp:simplePos x="0" y="0"/>
                <wp:positionH relativeFrom="column">
                  <wp:posOffset>4993640</wp:posOffset>
                </wp:positionH>
                <wp:positionV relativeFrom="paragraph">
                  <wp:posOffset>144145</wp:posOffset>
                </wp:positionV>
                <wp:extent cx="1114425" cy="685800"/>
                <wp:effectExtent l="57150" t="38100" r="85725" b="95250"/>
                <wp:wrapNone/>
                <wp:docPr id="140" name="Прямоугольник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858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12DCB22" w14:textId="77777777" w:rsidR="00B15BE4" w:rsidRDefault="00B15BE4">
                            <w:pPr>
                              <w:jc w:val="center"/>
                              <w:rPr>
                                <w:sz w:val="20"/>
                                <w:szCs w:val="20"/>
                              </w:rPr>
                            </w:pPr>
                            <w:r>
                              <w:rPr>
                                <w:sz w:val="20"/>
                                <w:szCs w:val="20"/>
                              </w:rPr>
                              <w:t>Основи рекламно-аналітичної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23C3E" id="Прямоугольник 140" o:spid="_x0000_s1072" style="position:absolute;margin-left:393.2pt;margin-top:11.35pt;width:87.75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" fillcolor="#a3c4ff" strokecolor="#4a7ebb">
                <v:fill color2="#e5eeff" rotate="t" angle="180" colors="0 #a3c4ff;22938f #bfd5ff;1 #e5eeff" focus="100%" type="gradient"/>
                <v:shadow on="t" color="black" opacity="24903f" origin=",.5" offset="0,.55556mm"/>
                <v:path arrowok="t"/>
                <v:textbox>
                  <w:txbxContent>
                    <w:p w14:paraId="512DCB22" w14:textId="77777777" w:rsidR="00B15BE4" w:rsidRDefault="00B15BE4">
                      <w:pPr>
                        <w:jc w:val="center"/>
                        <w:rPr>
                          <w:sz w:val="20"/>
                          <w:szCs w:val="20"/>
                        </w:rPr>
                      </w:pPr>
                      <w:r>
                        <w:rPr>
                          <w:sz w:val="20"/>
                          <w:szCs w:val="20"/>
                        </w:rPr>
                        <w:t>Основи рекламно-аналітичної діяльності</w:t>
                      </w:r>
                    </w:p>
                  </w:txbxContent>
                </v:textbox>
              </v:rect>
            </w:pict>
          </mc:Fallback>
        </mc:AlternateContent>
      </w:r>
      <w:r w:rsidR="00E160F8">
        <w:rPr>
          <w:b/>
          <w:bCs/>
          <w:noProof/>
          <w:sz w:val="20"/>
          <w:szCs w:val="20"/>
        </w:rPr>
        <mc:AlternateContent>
          <mc:Choice Requires="wps">
            <w:drawing>
              <wp:anchor distT="0" distB="0" distL="114300" distR="114300" simplePos="0" relativeHeight="251675136" behindDoc="0" locked="0" layoutInCell="1" allowOverlap="1" wp14:anchorId="2A00E2DC" wp14:editId="7F0BECA8">
                <wp:simplePos x="0" y="0"/>
                <wp:positionH relativeFrom="column">
                  <wp:posOffset>2450465</wp:posOffset>
                </wp:positionH>
                <wp:positionV relativeFrom="paragraph">
                  <wp:posOffset>172720</wp:posOffset>
                </wp:positionV>
                <wp:extent cx="1057275" cy="276225"/>
                <wp:effectExtent l="57150" t="38100" r="85725" b="104775"/>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B4FD6DD" w14:textId="77777777" w:rsidR="00B15BE4" w:rsidRDefault="00B15BE4">
                            <w:pPr>
                              <w:jc w:val="center"/>
                              <w:rPr>
                                <w:sz w:val="20"/>
                                <w:szCs w:val="20"/>
                              </w:rPr>
                            </w:pPr>
                            <w:r>
                              <w:rPr>
                                <w:sz w:val="20"/>
                                <w:szCs w:val="20"/>
                              </w:rP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0E2DC" id="Прямоугольник 148" o:spid="_x0000_s1073" style="position:absolute;margin-left:192.95pt;margin-top:13.6pt;width:83.25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" fillcolor="#a3c4ff" strokecolor="#4a7ebb">
                <v:fill color2="#e5eeff" rotate="t" angle="180" colors="0 #a3c4ff;22938f #bfd5ff;1 #e5eeff" focus="100%" type="gradient"/>
                <v:shadow on="t" color="black" opacity="24903f" origin=",.5" offset="0,.55556mm"/>
                <v:path arrowok="t"/>
                <v:textbox>
                  <w:txbxContent>
                    <w:p w14:paraId="1B4FD6DD" w14:textId="77777777" w:rsidR="00B15BE4" w:rsidRDefault="00B15BE4">
                      <w:pPr>
                        <w:jc w:val="center"/>
                        <w:rPr>
                          <w:sz w:val="20"/>
                          <w:szCs w:val="20"/>
                        </w:rPr>
                      </w:pPr>
                      <w:r>
                        <w:rPr>
                          <w:sz w:val="20"/>
                          <w:szCs w:val="20"/>
                        </w:rPr>
                        <w:t>ВК 2.2</w:t>
                      </w:r>
                    </w:p>
                  </w:txbxContent>
                </v:textbox>
              </v:rect>
            </w:pict>
          </mc:Fallback>
        </mc:AlternateContent>
      </w:r>
    </w:p>
    <w:p w14:paraId="5FCBA899" w14:textId="33CD37B1" w:rsidR="00383CBD" w:rsidRPr="002D1184" w:rsidRDefault="00587183">
      <w:pPr>
        <w:rPr>
          <w:b/>
          <w:bCs/>
          <w:sz w:val="28"/>
          <w:szCs w:val="28"/>
        </w:rPr>
      </w:pPr>
      <w:r>
        <w:rPr>
          <w:b/>
          <w:bCs/>
          <w:noProof/>
          <w:sz w:val="20"/>
          <w:szCs w:val="20"/>
        </w:rPr>
        <mc:AlternateContent>
          <mc:Choice Requires="wps">
            <w:drawing>
              <wp:anchor distT="0" distB="0" distL="114300" distR="114300" simplePos="0" relativeHeight="251661824" behindDoc="0" locked="0" layoutInCell="1" allowOverlap="1" wp14:anchorId="53EEE3DB" wp14:editId="073027B2">
                <wp:simplePos x="0" y="0"/>
                <wp:positionH relativeFrom="column">
                  <wp:posOffset>6276975</wp:posOffset>
                </wp:positionH>
                <wp:positionV relativeFrom="paragraph">
                  <wp:posOffset>143510</wp:posOffset>
                </wp:positionV>
                <wp:extent cx="1038225" cy="447675"/>
                <wp:effectExtent l="57150" t="38100" r="85725" b="104775"/>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4476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C9569A4" w14:textId="77777777" w:rsidR="00B15BE4" w:rsidRDefault="00B15BE4">
                            <w:pPr>
                              <w:jc w:val="center"/>
                              <w:rPr>
                                <w:sz w:val="20"/>
                                <w:szCs w:val="20"/>
                              </w:rPr>
                            </w:pPr>
                            <w:r>
                              <w:rPr>
                                <w:sz w:val="20"/>
                                <w:szCs w:val="20"/>
                              </w:rPr>
                              <w:t>Інформаційний бізнес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E3DB" id="Прямоугольник 146" o:spid="_x0000_s1074" style="position:absolute;margin-left:494.25pt;margin-top:11.3pt;width:81.75pt;height:3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" fillcolor="#a3c4ff" strokecolor="#4a7ebb">
                <v:fill color2="#e5eeff" rotate="t" angle="180" colors="0 #a3c4ff;22938f #bfd5ff;1 #e5eeff" focus="100%" type="gradient"/>
                <v:shadow on="t" color="black" opacity="24903f" origin=",.5" offset="0,.55556mm"/>
                <v:path arrowok="t"/>
                <v:textbox>
                  <w:txbxContent>
                    <w:p w14:paraId="1C9569A4" w14:textId="77777777" w:rsidR="00B15BE4" w:rsidRDefault="00B15BE4">
                      <w:pPr>
                        <w:jc w:val="center"/>
                        <w:rPr>
                          <w:sz w:val="20"/>
                          <w:szCs w:val="20"/>
                        </w:rPr>
                      </w:pPr>
                      <w:r>
                        <w:rPr>
                          <w:sz w:val="20"/>
                          <w:szCs w:val="20"/>
                        </w:rPr>
                        <w:t>Інформаційний бізнес</w:t>
                      </w:r>
                    </w:p>
                  </w:txbxContent>
                </v:textbox>
              </v:rect>
            </w:pict>
          </mc:Fallback>
        </mc:AlternateContent>
      </w:r>
      <w:r w:rsidR="00364F7C">
        <w:rPr>
          <w:b/>
          <w:bCs/>
          <w:noProof/>
          <w:sz w:val="20"/>
          <w:szCs w:val="20"/>
        </w:rPr>
        <mc:AlternateContent>
          <mc:Choice Requires="wps">
            <w:drawing>
              <wp:anchor distT="0" distB="0" distL="114300" distR="114300" simplePos="0" relativeHeight="251620864" behindDoc="0" locked="0" layoutInCell="1" allowOverlap="1" wp14:anchorId="3EEBB095" wp14:editId="1DB80357">
                <wp:simplePos x="0" y="0"/>
                <wp:positionH relativeFrom="column">
                  <wp:posOffset>-91948</wp:posOffset>
                </wp:positionH>
                <wp:positionV relativeFrom="paragraph">
                  <wp:posOffset>44958</wp:posOffset>
                </wp:positionV>
                <wp:extent cx="1171575" cy="323850"/>
                <wp:effectExtent l="57150" t="38100" r="85725" b="9525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3238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95932A5" w14:textId="77777777" w:rsidR="00B15BE4" w:rsidRDefault="00B15BE4">
                            <w:pPr>
                              <w:jc w:val="center"/>
                              <w:rPr>
                                <w:sz w:val="20"/>
                                <w:szCs w:val="20"/>
                              </w:rPr>
                            </w:pPr>
                            <w:r>
                              <w:rPr>
                                <w:sz w:val="20"/>
                                <w:szCs w:val="20"/>
                              </w:rPr>
                              <w:t>Професійна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BB095" id="Прямоугольник 132" o:spid="_x0000_s1075" style="position:absolute;margin-left:-7.25pt;margin-top:3.55pt;width:92.25pt;height:2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" fillcolor="#a3c4ff" strokecolor="#4a7ebb">
                <v:fill color2="#e5eeff" rotate="t" angle="180" colors="0 #a3c4ff;22938f #bfd5ff;1 #e5eeff" focus="100%" type="gradient"/>
                <v:shadow on="t" color="black" opacity="24903f" origin=",.5" offset="0,.55556mm"/>
                <v:path arrowok="t"/>
                <v:textbox>
                  <w:txbxContent>
                    <w:p w14:paraId="695932A5" w14:textId="77777777" w:rsidR="00B15BE4" w:rsidRDefault="00B15BE4">
                      <w:pPr>
                        <w:jc w:val="center"/>
                        <w:rPr>
                          <w:sz w:val="20"/>
                          <w:szCs w:val="20"/>
                        </w:rPr>
                      </w:pPr>
                      <w:r>
                        <w:rPr>
                          <w:sz w:val="20"/>
                          <w:szCs w:val="20"/>
                        </w:rPr>
                        <w:t>Професійна етика</w:t>
                      </w:r>
                    </w:p>
                  </w:txbxContent>
                </v:textbox>
              </v:rect>
            </w:pict>
          </mc:Fallback>
        </mc:AlternateContent>
      </w:r>
    </w:p>
    <w:p w14:paraId="230FE60D" w14:textId="37C6AFF7" w:rsidR="00383CBD" w:rsidRPr="002D1184" w:rsidRDefault="00C06159">
      <w:pPr>
        <w:rPr>
          <w:b/>
          <w:bCs/>
          <w:sz w:val="28"/>
          <w:szCs w:val="28"/>
        </w:rPr>
      </w:pPr>
      <w:r>
        <w:rPr>
          <w:b/>
          <w:bCs/>
          <w:noProof/>
          <w:sz w:val="20"/>
          <w:szCs w:val="20"/>
        </w:rPr>
        <mc:AlternateContent>
          <mc:Choice Requires="wps">
            <w:drawing>
              <wp:anchor distT="0" distB="0" distL="114300" distR="114300" simplePos="0" relativeHeight="251628032" behindDoc="0" locked="0" layoutInCell="1" allowOverlap="1" wp14:anchorId="0782E7F7" wp14:editId="07B7A184">
                <wp:simplePos x="0" y="0"/>
                <wp:positionH relativeFrom="column">
                  <wp:posOffset>3703865</wp:posOffset>
                </wp:positionH>
                <wp:positionV relativeFrom="paragraph">
                  <wp:posOffset>68580</wp:posOffset>
                </wp:positionV>
                <wp:extent cx="1114425" cy="657225"/>
                <wp:effectExtent l="57150" t="38100" r="85725" b="104775"/>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657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64B08F3" w14:textId="653B0A37" w:rsidR="00B15BE4" w:rsidRDefault="00B15BE4">
                            <w:pPr>
                              <w:jc w:val="center"/>
                              <w:rPr>
                                <w:sz w:val="20"/>
                                <w:szCs w:val="20"/>
                              </w:rPr>
                            </w:pPr>
                            <w:r>
                              <w:rPr>
                                <w:sz w:val="20"/>
                                <w:szCs w:val="20"/>
                              </w:rPr>
                              <w:t>Культурологія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2E7F7" id="Прямоугольник 133" o:spid="_x0000_s1076" style="position:absolute;margin-left:291.65pt;margin-top:5.4pt;width:87.75pt;height:51.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" fillcolor="#a3c4ff" strokecolor="#4a7ebb">
                <v:fill color2="#e5eeff" rotate="t" angle="180" colors="0 #a3c4ff;22938f #bfd5ff;1 #e5eeff" focus="100%" type="gradient"/>
                <v:shadow on="t" color="black" opacity="24903f" origin=",.5" offset="0,.55556mm"/>
                <v:path arrowok="t"/>
                <v:textbox>
                  <w:txbxContent>
                    <w:p w14:paraId="564B08F3" w14:textId="653B0A37" w:rsidR="00B15BE4" w:rsidRDefault="00B15BE4">
                      <w:pPr>
                        <w:jc w:val="center"/>
                        <w:rPr>
                          <w:sz w:val="20"/>
                          <w:szCs w:val="20"/>
                        </w:rPr>
                      </w:pPr>
                      <w:r>
                        <w:rPr>
                          <w:sz w:val="20"/>
                          <w:szCs w:val="20"/>
                        </w:rPr>
                        <w:t>Культурологія</w:t>
                      </w:r>
                    </w:p>
                  </w:txbxContent>
                </v:textbox>
              </v:rect>
            </w:pict>
          </mc:Fallback>
        </mc:AlternateContent>
      </w:r>
      <w:r w:rsidR="00587183">
        <w:rPr>
          <w:b/>
          <w:bCs/>
          <w:noProof/>
          <w:sz w:val="20"/>
          <w:szCs w:val="20"/>
        </w:rPr>
        <mc:AlternateContent>
          <mc:Choice Requires="wps">
            <w:drawing>
              <wp:anchor distT="0" distB="0" distL="114300" distR="114300" simplePos="0" relativeHeight="251743744" behindDoc="0" locked="0" layoutInCell="1" allowOverlap="1" wp14:anchorId="484038C6" wp14:editId="4DDC4694">
                <wp:simplePos x="0" y="0"/>
                <wp:positionH relativeFrom="column">
                  <wp:posOffset>6334125</wp:posOffset>
                </wp:positionH>
                <wp:positionV relativeFrom="paragraph">
                  <wp:posOffset>716280</wp:posOffset>
                </wp:positionV>
                <wp:extent cx="1076325" cy="381000"/>
                <wp:effectExtent l="57150" t="38100" r="85725" b="9525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810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2D385ED" w14:textId="77777777" w:rsidR="00B15BE4" w:rsidRDefault="00B15BE4">
                            <w:pPr>
                              <w:jc w:val="center"/>
                              <w:rPr>
                                <w:sz w:val="20"/>
                                <w:szCs w:val="20"/>
                              </w:rPr>
                            </w:pPr>
                            <w:r>
                              <w:rPr>
                                <w:sz w:val="20"/>
                                <w:szCs w:val="20"/>
                              </w:rPr>
                              <w:t>Технологічна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38C6" id="Прямоугольник 160" o:spid="_x0000_s1077" style="position:absolute;margin-left:498.75pt;margin-top:56.4pt;width:84.75pt;height:30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" fillcolor="#dafda7" strokecolor="#98b954">
                <v:fill color2="#f5ffe6" rotate="t" angle="180" colors="0 #dafda7;22938f #e4fdc2;1 #f5ffe6" focus="100%" type="gradient"/>
                <v:shadow on="t" color="black" opacity="24903f" origin=",.5" offset="0,.55556mm"/>
                <v:path arrowok="t"/>
                <v:textbox>
                  <w:txbxContent>
                    <w:p w14:paraId="62D385ED" w14:textId="77777777" w:rsidR="00B15BE4" w:rsidRDefault="00B15BE4">
                      <w:pPr>
                        <w:jc w:val="center"/>
                        <w:rPr>
                          <w:sz w:val="20"/>
                          <w:szCs w:val="20"/>
                        </w:rPr>
                      </w:pPr>
                      <w:r>
                        <w:rPr>
                          <w:sz w:val="20"/>
                          <w:szCs w:val="20"/>
                        </w:rPr>
                        <w:t>Технологічна практика</w:t>
                      </w:r>
                    </w:p>
                  </w:txbxContent>
                </v:textbox>
              </v:rect>
            </w:pict>
          </mc:Fallback>
        </mc:AlternateContent>
      </w:r>
      <w:r w:rsidR="00587183">
        <w:rPr>
          <w:b/>
          <w:bCs/>
          <w:noProof/>
          <w:sz w:val="20"/>
          <w:szCs w:val="20"/>
        </w:rPr>
        <mc:AlternateContent>
          <mc:Choice Requires="wps">
            <w:drawing>
              <wp:anchor distT="0" distB="0" distL="114300" distR="114300" simplePos="0" relativeHeight="251781632" behindDoc="0" locked="0" layoutInCell="1" allowOverlap="1" wp14:anchorId="43780025" wp14:editId="08324E54">
                <wp:simplePos x="0" y="0"/>
                <wp:positionH relativeFrom="column">
                  <wp:posOffset>2447925</wp:posOffset>
                </wp:positionH>
                <wp:positionV relativeFrom="paragraph">
                  <wp:posOffset>206375</wp:posOffset>
                </wp:positionV>
                <wp:extent cx="1057275" cy="276225"/>
                <wp:effectExtent l="57150" t="38100" r="85725" b="104775"/>
                <wp:wrapNone/>
                <wp:docPr id="7"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91AD61E" w14:textId="5C8E240C" w:rsidR="00B15BE4" w:rsidRDefault="00B15BE4" w:rsidP="00587183">
                            <w:pPr>
                              <w:jc w:val="center"/>
                              <w:rPr>
                                <w:sz w:val="20"/>
                                <w:szCs w:val="20"/>
                              </w:rPr>
                            </w:pPr>
                            <w:r>
                              <w:rPr>
                                <w:sz w:val="20"/>
                                <w:szCs w:val="20"/>
                              </w:rP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0025" id="_x0000_s1078" style="position:absolute;margin-left:192.75pt;margin-top:16.25pt;width:83.25pt;height:21.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" fillcolor="#a3c4ff" strokecolor="#4a7ebb">
                <v:fill color2="#e5eeff" rotate="t" angle="180" colors="0 #a3c4ff;22938f #bfd5ff;1 #e5eeff" focus="100%" type="gradient"/>
                <v:shadow on="t" color="black" opacity="24903f" origin=",.5" offset="0,.55556mm"/>
                <v:path arrowok="t"/>
                <v:textbox>
                  <w:txbxContent>
                    <w:p w14:paraId="791AD61E" w14:textId="5C8E240C" w:rsidR="00B15BE4" w:rsidRDefault="00B15BE4" w:rsidP="00587183">
                      <w:pPr>
                        <w:jc w:val="center"/>
                        <w:rPr>
                          <w:sz w:val="20"/>
                          <w:szCs w:val="20"/>
                        </w:rPr>
                      </w:pPr>
                      <w:r>
                        <w:rPr>
                          <w:sz w:val="20"/>
                          <w:szCs w:val="20"/>
                        </w:rPr>
                        <w:t>ВК 2.3</w:t>
                      </w:r>
                    </w:p>
                  </w:txbxContent>
                </v:textbox>
              </v:rect>
            </w:pict>
          </mc:Fallback>
        </mc:AlternateContent>
      </w:r>
      <w:r w:rsidR="00C9590E">
        <w:rPr>
          <w:b/>
          <w:bCs/>
          <w:noProof/>
          <w:sz w:val="20"/>
          <w:szCs w:val="20"/>
        </w:rPr>
        <mc:AlternateContent>
          <mc:Choice Requires="wps">
            <w:drawing>
              <wp:anchor distT="0" distB="0" distL="114300" distR="114300" simplePos="0" relativeHeight="251762176" behindDoc="0" locked="0" layoutInCell="1" allowOverlap="1" wp14:anchorId="6DFFEA2E" wp14:editId="791FD1C0">
                <wp:simplePos x="0" y="0"/>
                <wp:positionH relativeFrom="column">
                  <wp:posOffset>8839200</wp:posOffset>
                </wp:positionH>
                <wp:positionV relativeFrom="paragraph">
                  <wp:posOffset>591185</wp:posOffset>
                </wp:positionV>
                <wp:extent cx="1080770" cy="657225"/>
                <wp:effectExtent l="57150" t="38100" r="81280" b="104775"/>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770" cy="65722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A0F4E7B" w14:textId="77777777" w:rsidR="00B15BE4" w:rsidRDefault="00B15BE4">
                            <w:pPr>
                              <w:jc w:val="center"/>
                              <w:rPr>
                                <w:b/>
                                <w:sz w:val="20"/>
                                <w:szCs w:val="20"/>
                              </w:rPr>
                            </w:pPr>
                            <w:r>
                              <w:rPr>
                                <w:b/>
                                <w:sz w:val="20"/>
                                <w:szCs w:val="20"/>
                              </w:rPr>
                              <w:t>Захист бакалаврської кваліфікаційної роботи</w:t>
                            </w:r>
                          </w:p>
                          <w:p w14:paraId="7842A2CA" w14:textId="77777777" w:rsidR="00B15BE4" w:rsidRDefault="00B15BE4">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FEA2E" id="Прямоугольник 163" o:spid="_x0000_s1079" style="position:absolute;margin-left:696pt;margin-top:46.55pt;width:85.1pt;height:51.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" fillcolor="#ffa2a1" strokecolor="#be4b48">
                <v:fill color2="#ffe5e5" rotate="t" angle="180" colors="0 #ffa2a1;22938f #ffbebd;1 #ffe5e5" focus="100%" type="gradient"/>
                <v:shadow on="t" color="black" opacity="24903f" origin=",.5" offset="0,.55556mm"/>
                <v:path arrowok="t"/>
                <v:textbox>
                  <w:txbxContent>
                    <w:p w14:paraId="3A0F4E7B" w14:textId="77777777" w:rsidR="00B15BE4" w:rsidRDefault="00B15BE4">
                      <w:pPr>
                        <w:jc w:val="center"/>
                        <w:rPr>
                          <w:b/>
                          <w:sz w:val="20"/>
                          <w:szCs w:val="20"/>
                        </w:rPr>
                      </w:pPr>
                      <w:r>
                        <w:rPr>
                          <w:b/>
                          <w:sz w:val="20"/>
                          <w:szCs w:val="20"/>
                        </w:rPr>
                        <w:t>Захист бакалаврської кваліфікаційної роботи</w:t>
                      </w:r>
                    </w:p>
                    <w:p w14:paraId="7842A2CA" w14:textId="77777777" w:rsidR="00B15BE4" w:rsidRDefault="00B15BE4">
                      <w:pPr>
                        <w:jc w:val="center"/>
                        <w:rPr>
                          <w:b/>
                          <w:sz w:val="20"/>
                          <w:szCs w:val="20"/>
                        </w:rPr>
                      </w:pPr>
                    </w:p>
                  </w:txbxContent>
                </v:textbox>
              </v:rect>
            </w:pict>
          </mc:Fallback>
        </mc:AlternateContent>
      </w:r>
      <w:r w:rsidR="00364F7C">
        <w:rPr>
          <w:b/>
          <w:bCs/>
          <w:noProof/>
          <w:sz w:val="20"/>
          <w:szCs w:val="20"/>
        </w:rPr>
        <mc:AlternateContent>
          <mc:Choice Requires="wps">
            <w:drawing>
              <wp:anchor distT="0" distB="0" distL="114300" distR="114300" simplePos="0" relativeHeight="251779584" behindDoc="0" locked="0" layoutInCell="1" allowOverlap="1" wp14:anchorId="25B4524B" wp14:editId="6384C116">
                <wp:simplePos x="0" y="0"/>
                <wp:positionH relativeFrom="column">
                  <wp:posOffset>-102235</wp:posOffset>
                </wp:positionH>
                <wp:positionV relativeFrom="paragraph">
                  <wp:posOffset>268605</wp:posOffset>
                </wp:positionV>
                <wp:extent cx="2371725" cy="322580"/>
                <wp:effectExtent l="57150" t="38100" r="85725" b="96520"/>
                <wp:wrapNone/>
                <wp:docPr id="21"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2258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36F8C2C" w14:textId="77777777" w:rsidR="00B15BE4" w:rsidRDefault="00B15BE4" w:rsidP="00364F7C">
                            <w:pPr>
                              <w:jc w:val="center"/>
                              <w:rPr>
                                <w:sz w:val="20"/>
                                <w:szCs w:val="20"/>
                              </w:rPr>
                            </w:pPr>
                            <w:r>
                              <w:rPr>
                                <w:sz w:val="20"/>
                                <w:szCs w:val="20"/>
                              </w:rPr>
                              <w:t>Документознавство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4524B" id="Прямоугольник 127" o:spid="_x0000_s1080" style="position:absolute;margin-left:-8.05pt;margin-top:21.15pt;width:186.75pt;height:25.4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" fillcolor="#a3c4ff" strokecolor="#4a7ebb">
                <v:fill color2="#e5eeff" rotate="t" angle="180" colors="0 #a3c4ff;22938f #bfd5ff;1 #e5eeff" focus="100%" type="gradient"/>
                <v:shadow on="t" color="black" opacity="24903f" origin=",.5" offset="0,.55556mm"/>
                <v:textbox>
                  <w:txbxContent>
                    <w:p w14:paraId="636F8C2C" w14:textId="77777777" w:rsidR="00B15BE4" w:rsidRDefault="00B15BE4" w:rsidP="00364F7C">
                      <w:pPr>
                        <w:jc w:val="center"/>
                        <w:rPr>
                          <w:sz w:val="20"/>
                          <w:szCs w:val="20"/>
                        </w:rPr>
                      </w:pPr>
                      <w:r>
                        <w:rPr>
                          <w:sz w:val="20"/>
                          <w:szCs w:val="20"/>
                        </w:rPr>
                        <w:t>Документознавство</w:t>
                      </w:r>
                    </w:p>
                  </w:txbxContent>
                </v:textbox>
              </v:rect>
            </w:pict>
          </mc:Fallback>
        </mc:AlternateContent>
      </w:r>
      <w:r w:rsidR="00364F7C">
        <w:rPr>
          <w:b/>
          <w:bCs/>
          <w:noProof/>
          <w:sz w:val="20"/>
          <w:szCs w:val="20"/>
        </w:rPr>
        <w:t xml:space="preserve"> </w:t>
      </w:r>
      <w:r w:rsidR="00E160F8">
        <w:rPr>
          <w:b/>
          <w:bCs/>
          <w:noProof/>
          <w:sz w:val="20"/>
          <w:szCs w:val="20"/>
        </w:rPr>
        <mc:AlternateContent>
          <mc:Choice Requires="wps">
            <w:drawing>
              <wp:anchor distT="0" distB="0" distL="114300" distR="114300" simplePos="0" relativeHeight="251737600" behindDoc="0" locked="0" layoutInCell="1" allowOverlap="1" wp14:anchorId="34248B7E" wp14:editId="03788931">
                <wp:simplePos x="0" y="0"/>
                <wp:positionH relativeFrom="column">
                  <wp:posOffset>1259840</wp:posOffset>
                </wp:positionH>
                <wp:positionV relativeFrom="paragraph">
                  <wp:posOffset>773430</wp:posOffset>
                </wp:positionV>
                <wp:extent cx="1076325" cy="390525"/>
                <wp:effectExtent l="57150" t="38100" r="85725" b="104775"/>
                <wp:wrapNone/>
                <wp:docPr id="2"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9052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8560205" w14:textId="77777777" w:rsidR="00B15BE4" w:rsidRDefault="00B15BE4">
                            <w:pPr>
                              <w:jc w:val="center"/>
                              <w:rPr>
                                <w:sz w:val="20"/>
                                <w:szCs w:val="20"/>
                              </w:rPr>
                            </w:pPr>
                            <w:r>
                              <w:rPr>
                                <w:sz w:val="20"/>
                                <w:szCs w:val="20"/>
                              </w:rPr>
                              <w:t>Ознайомча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48B7E" id="Прямоугольник 158" o:spid="_x0000_s1081" style="position:absolute;margin-left:99.2pt;margin-top:60.9pt;width:84.75pt;height:30.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" fillcolor="#dafda7" strokecolor="#98b954">
                <v:fill color2="#f5ffe6" rotate="t" angle="180" colors="0 #dafda7;22938f #e4fdc2;1 #f5ffe6" focus="100%" type="gradient"/>
                <v:shadow on="t" color="black" opacity="24903f" origin=",.5" offset="0,.55556mm"/>
                <v:textbox>
                  <w:txbxContent>
                    <w:p w14:paraId="28560205" w14:textId="77777777" w:rsidR="00B15BE4" w:rsidRDefault="00B15BE4">
                      <w:pPr>
                        <w:jc w:val="center"/>
                        <w:rPr>
                          <w:sz w:val="20"/>
                          <w:szCs w:val="20"/>
                        </w:rPr>
                      </w:pPr>
                      <w:r>
                        <w:rPr>
                          <w:sz w:val="20"/>
                          <w:szCs w:val="20"/>
                        </w:rPr>
                        <w:t>Ознайомча практика</w:t>
                      </w:r>
                    </w:p>
                  </w:txbxContent>
                </v:textbox>
              </v:rect>
            </w:pict>
          </mc:Fallback>
        </mc:AlternateContent>
      </w:r>
      <w:r w:rsidR="00E160F8">
        <w:rPr>
          <w:b/>
          <w:bCs/>
          <w:noProof/>
          <w:sz w:val="20"/>
          <w:szCs w:val="20"/>
        </w:rPr>
        <mc:AlternateContent>
          <mc:Choice Requires="wps">
            <w:drawing>
              <wp:anchor distT="0" distB="0" distL="114300" distR="114300" simplePos="0" relativeHeight="251740672" behindDoc="0" locked="0" layoutInCell="1" allowOverlap="1" wp14:anchorId="47E936CF" wp14:editId="58E86E80">
                <wp:simplePos x="0" y="0"/>
                <wp:positionH relativeFrom="column">
                  <wp:posOffset>3752850</wp:posOffset>
                </wp:positionH>
                <wp:positionV relativeFrom="paragraph">
                  <wp:posOffset>782955</wp:posOffset>
                </wp:positionV>
                <wp:extent cx="1076325" cy="381000"/>
                <wp:effectExtent l="57150" t="38100" r="85725" b="95250"/>
                <wp:wrapNone/>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810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CFF0382" w14:textId="77777777" w:rsidR="00B15BE4" w:rsidRDefault="00B15BE4">
                            <w:pPr>
                              <w:jc w:val="center"/>
                              <w:rPr>
                                <w:sz w:val="20"/>
                                <w:szCs w:val="20"/>
                              </w:rPr>
                            </w:pPr>
                            <w:r>
                              <w:rPr>
                                <w:sz w:val="20"/>
                                <w:szCs w:val="20"/>
                              </w:rPr>
                              <w:t>Навчальна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936CF" id="Прямоугольник 159" o:spid="_x0000_s1082" style="position:absolute;margin-left:295.5pt;margin-top:61.65pt;width:84.75pt;height:30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" fillcolor="#dafda7" strokecolor="#98b954">
                <v:fill color2="#f5ffe6" rotate="t" angle="180" colors="0 #dafda7;22938f #e4fdc2;1 #f5ffe6" focus="100%" type="gradient"/>
                <v:shadow on="t" color="black" opacity="24903f" origin=",.5" offset="0,.55556mm"/>
                <v:path arrowok="t"/>
                <v:textbox>
                  <w:txbxContent>
                    <w:p w14:paraId="1CFF0382" w14:textId="77777777" w:rsidR="00B15BE4" w:rsidRDefault="00B15BE4">
                      <w:pPr>
                        <w:jc w:val="center"/>
                        <w:rPr>
                          <w:sz w:val="20"/>
                          <w:szCs w:val="20"/>
                        </w:rPr>
                      </w:pPr>
                      <w:r>
                        <w:rPr>
                          <w:sz w:val="20"/>
                          <w:szCs w:val="20"/>
                        </w:rPr>
                        <w:t>Навчальна  практика</w:t>
                      </w:r>
                    </w:p>
                  </w:txbxContent>
                </v:textbox>
              </v:rect>
            </w:pict>
          </mc:Fallback>
        </mc:AlternateContent>
      </w:r>
      <w:r w:rsidR="00F76981" w:rsidRPr="002D1184">
        <w:rPr>
          <w:b/>
          <w:bCs/>
          <w:sz w:val="28"/>
          <w:szCs w:val="28"/>
        </w:rPr>
        <w:br w:type="page"/>
      </w:r>
    </w:p>
    <w:p w14:paraId="33F94CDA" w14:textId="47B99255" w:rsidR="005548C3" w:rsidRPr="002D1184" w:rsidRDefault="005548C3">
      <w:pPr>
        <w:sectPr w:rsidR="005548C3" w:rsidRPr="002D1184">
          <w:pgSz w:w="16838" w:h="11906" w:orient="landscape"/>
          <w:pgMar w:top="1418" w:right="851" w:bottom="851" w:left="851" w:header="709" w:footer="709" w:gutter="0"/>
          <w:cols w:space="708"/>
          <w:docGrid w:linePitch="360"/>
        </w:sectPr>
      </w:pPr>
    </w:p>
    <w:p w14:paraId="7E060FA6" w14:textId="77777777" w:rsidR="005548C3" w:rsidRPr="002D1184" w:rsidRDefault="005548C3"/>
    <w:p w14:paraId="499345F2" w14:textId="77777777" w:rsidR="005548C3" w:rsidRPr="002D1184" w:rsidRDefault="005548C3" w:rsidP="005548C3">
      <w:pPr>
        <w:jc w:val="center"/>
        <w:rPr>
          <w:b/>
          <w:sz w:val="28"/>
          <w:szCs w:val="28"/>
          <w:lang w:val="ru-RU" w:eastAsia="ru-RU"/>
        </w:rPr>
      </w:pPr>
      <w:r w:rsidRPr="002D1184">
        <w:rPr>
          <w:sz w:val="28"/>
          <w:szCs w:val="28"/>
        </w:rPr>
        <w:t xml:space="preserve">2.3. </w:t>
      </w:r>
      <w:r w:rsidRPr="002D1184">
        <w:rPr>
          <w:b/>
          <w:sz w:val="28"/>
          <w:szCs w:val="28"/>
          <w:lang w:val="ru-RU" w:eastAsia="ru-RU"/>
        </w:rPr>
        <w:t>Структурно-</w:t>
      </w:r>
      <w:proofErr w:type="spellStart"/>
      <w:r w:rsidRPr="002D1184">
        <w:rPr>
          <w:b/>
          <w:sz w:val="28"/>
          <w:szCs w:val="28"/>
          <w:lang w:val="ru-RU" w:eastAsia="ru-RU"/>
        </w:rPr>
        <w:t>логічна</w:t>
      </w:r>
      <w:proofErr w:type="spellEnd"/>
      <w:r w:rsidRPr="002D1184">
        <w:rPr>
          <w:b/>
          <w:sz w:val="28"/>
          <w:szCs w:val="28"/>
          <w:lang w:val="ru-RU" w:eastAsia="ru-RU"/>
        </w:rPr>
        <w:t xml:space="preserve"> схема </w:t>
      </w:r>
      <w:proofErr w:type="spellStart"/>
      <w:r w:rsidRPr="002D1184">
        <w:rPr>
          <w:b/>
          <w:sz w:val="28"/>
          <w:szCs w:val="28"/>
          <w:lang w:val="ru-RU" w:eastAsia="ru-RU"/>
        </w:rPr>
        <w:t>вивчення</w:t>
      </w:r>
      <w:proofErr w:type="spellEnd"/>
      <w:r w:rsidRPr="002D1184">
        <w:rPr>
          <w:b/>
          <w:sz w:val="28"/>
          <w:szCs w:val="28"/>
          <w:lang w:val="ru-RU" w:eastAsia="ru-RU"/>
        </w:rPr>
        <w:t xml:space="preserve"> компонент </w:t>
      </w:r>
      <w:proofErr w:type="spellStart"/>
      <w:r w:rsidRPr="002D1184">
        <w:rPr>
          <w:b/>
          <w:sz w:val="28"/>
          <w:szCs w:val="28"/>
          <w:lang w:val="ru-RU" w:eastAsia="ru-RU"/>
        </w:rPr>
        <w:t>освітньої</w:t>
      </w:r>
      <w:proofErr w:type="spellEnd"/>
      <w:r w:rsidR="009E0857">
        <w:rPr>
          <w:b/>
          <w:sz w:val="28"/>
          <w:szCs w:val="28"/>
          <w:lang w:val="ru-RU" w:eastAsia="ru-RU"/>
        </w:rPr>
        <w:t xml:space="preserve"> </w:t>
      </w:r>
      <w:proofErr w:type="spellStart"/>
      <w:r w:rsidRPr="002D1184">
        <w:rPr>
          <w:b/>
          <w:sz w:val="28"/>
          <w:szCs w:val="28"/>
          <w:lang w:val="ru-RU" w:eastAsia="ru-RU"/>
        </w:rPr>
        <w:t>програми</w:t>
      </w:r>
      <w:proofErr w:type="spellEnd"/>
    </w:p>
    <w:p w14:paraId="31EF2B75" w14:textId="77777777" w:rsidR="005548C3" w:rsidRPr="002D1184" w:rsidRDefault="005548C3" w:rsidP="005548C3">
      <w:pPr>
        <w:spacing w:line="360" w:lineRule="auto"/>
        <w:jc w:val="center"/>
        <w:rPr>
          <w:b/>
          <w:sz w:val="20"/>
          <w:szCs w:val="20"/>
          <w:lang w:val="ru-RU" w:eastAsia="ru-RU"/>
        </w:rPr>
      </w:pPr>
    </w:p>
    <w:tbl>
      <w:tblPr>
        <w:tblStyle w:val="18"/>
        <w:tblW w:w="14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0"/>
        <w:gridCol w:w="750"/>
        <w:gridCol w:w="2349"/>
        <w:gridCol w:w="811"/>
        <w:gridCol w:w="2349"/>
        <w:gridCol w:w="711"/>
        <w:gridCol w:w="2349"/>
        <w:gridCol w:w="711"/>
        <w:gridCol w:w="2349"/>
      </w:tblGrid>
      <w:tr w:rsidR="005548C3" w:rsidRPr="002D1184" w14:paraId="5DE35EBA" w14:textId="77777777" w:rsidTr="006F798E">
        <w:tc>
          <w:tcPr>
            <w:tcW w:w="2410" w:type="dxa"/>
            <w:shd w:val="clear" w:color="auto" w:fill="F7CAAC"/>
          </w:tcPr>
          <w:p w14:paraId="3F62F97A"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Інформаційні технології</w:t>
            </w:r>
          </w:p>
        </w:tc>
        <w:tc>
          <w:tcPr>
            <w:tcW w:w="750" w:type="dxa"/>
            <w:vAlign w:val="center"/>
          </w:tcPr>
          <w:p w14:paraId="53098C38"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tcPr>
          <w:p w14:paraId="30552473" w14:textId="77777777" w:rsidR="005548C3" w:rsidRPr="002D1184" w:rsidRDefault="006F798E" w:rsidP="00EE2750">
            <w:pPr>
              <w:jc w:val="center"/>
              <w:rPr>
                <w:rFonts w:ascii="Times New Roman" w:hAnsi="Times New Roman"/>
                <w:lang w:eastAsia="ru-RU"/>
              </w:rPr>
            </w:pPr>
            <w:r w:rsidRPr="002D1184">
              <w:rPr>
                <w:rFonts w:ascii="Times New Roman" w:hAnsi="Times New Roman"/>
                <w:lang w:eastAsia="ru-RU"/>
              </w:rPr>
              <w:t>Практичний курс із машинопису</w:t>
            </w:r>
          </w:p>
        </w:tc>
        <w:tc>
          <w:tcPr>
            <w:tcW w:w="811" w:type="dxa"/>
            <w:shd w:val="clear" w:color="auto" w:fill="auto"/>
            <w:vAlign w:val="center"/>
          </w:tcPr>
          <w:p w14:paraId="4D641D07"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tcPr>
          <w:p w14:paraId="14BA79CD" w14:textId="77777777" w:rsidR="005548C3" w:rsidRPr="002D1184" w:rsidRDefault="005548C3" w:rsidP="00E6488C">
            <w:pPr>
              <w:jc w:val="center"/>
              <w:rPr>
                <w:rFonts w:ascii="Times New Roman" w:hAnsi="Times New Roman"/>
                <w:lang w:eastAsia="ru-RU"/>
              </w:rPr>
            </w:pPr>
            <w:r w:rsidRPr="002D1184">
              <w:rPr>
                <w:rFonts w:ascii="Times New Roman" w:hAnsi="Times New Roman"/>
                <w:lang w:eastAsia="ru-RU"/>
              </w:rPr>
              <w:t xml:space="preserve">Інформаційні технології в галузі </w:t>
            </w:r>
          </w:p>
        </w:tc>
        <w:tc>
          <w:tcPr>
            <w:tcW w:w="711" w:type="dxa"/>
            <w:shd w:val="clear" w:color="auto" w:fill="auto"/>
            <w:vAlign w:val="center"/>
          </w:tcPr>
          <w:p w14:paraId="50DF624C" w14:textId="77777777" w:rsidR="005548C3" w:rsidRPr="002D1184" w:rsidRDefault="005548C3" w:rsidP="00EE2750">
            <w:pPr>
              <w:jc w:val="center"/>
              <w:rPr>
                <w:rFonts w:ascii="Times New Roman" w:hAnsi="Times New Roman"/>
                <w:lang w:eastAsia="ru-RU"/>
              </w:rPr>
            </w:pPr>
          </w:p>
        </w:tc>
        <w:tc>
          <w:tcPr>
            <w:tcW w:w="2349" w:type="dxa"/>
          </w:tcPr>
          <w:p w14:paraId="24CAD9A0" w14:textId="77777777" w:rsidR="005548C3" w:rsidRPr="002D1184" w:rsidRDefault="005548C3" w:rsidP="00EE2750">
            <w:pPr>
              <w:jc w:val="center"/>
              <w:rPr>
                <w:rFonts w:ascii="Times New Roman" w:hAnsi="Times New Roman"/>
                <w:lang w:eastAsia="ru-RU"/>
              </w:rPr>
            </w:pPr>
          </w:p>
        </w:tc>
        <w:tc>
          <w:tcPr>
            <w:tcW w:w="711" w:type="dxa"/>
            <w:vAlign w:val="center"/>
          </w:tcPr>
          <w:p w14:paraId="150B84B4" w14:textId="77777777" w:rsidR="005548C3" w:rsidRPr="002D1184" w:rsidRDefault="005548C3" w:rsidP="00EE2750">
            <w:pPr>
              <w:jc w:val="center"/>
              <w:rPr>
                <w:rFonts w:ascii="Times New Roman" w:hAnsi="Times New Roman"/>
                <w:lang w:eastAsia="ru-RU"/>
              </w:rPr>
            </w:pPr>
          </w:p>
        </w:tc>
        <w:tc>
          <w:tcPr>
            <w:tcW w:w="2349" w:type="dxa"/>
          </w:tcPr>
          <w:p w14:paraId="75EE9BFE" w14:textId="77777777" w:rsidR="005548C3" w:rsidRPr="002D1184" w:rsidRDefault="005548C3" w:rsidP="00EE2750">
            <w:pPr>
              <w:jc w:val="center"/>
              <w:rPr>
                <w:rFonts w:ascii="Times New Roman" w:hAnsi="Times New Roman"/>
                <w:lang w:eastAsia="ru-RU"/>
              </w:rPr>
            </w:pPr>
          </w:p>
        </w:tc>
      </w:tr>
      <w:tr w:rsidR="005548C3" w:rsidRPr="002D1184" w14:paraId="34D0944A" w14:textId="77777777" w:rsidTr="00EE2750">
        <w:tc>
          <w:tcPr>
            <w:tcW w:w="2410" w:type="dxa"/>
            <w:shd w:val="clear" w:color="auto" w:fill="auto"/>
          </w:tcPr>
          <w:p w14:paraId="76B5DE5B"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3A2052A1"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050EB0DA"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1FA33DD1"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54872B41"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60933C85"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0B85A757"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21717319"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18594C4B" w14:textId="77777777" w:rsidR="005548C3" w:rsidRPr="002D1184" w:rsidRDefault="005548C3" w:rsidP="00EE2750">
            <w:pPr>
              <w:jc w:val="center"/>
              <w:rPr>
                <w:rFonts w:ascii="Times New Roman" w:hAnsi="Times New Roman"/>
                <w:lang w:eastAsia="ru-RU"/>
              </w:rPr>
            </w:pPr>
          </w:p>
        </w:tc>
      </w:tr>
      <w:tr w:rsidR="005548C3" w:rsidRPr="002D1184" w14:paraId="3FDABB56" w14:textId="77777777" w:rsidTr="00EE2750">
        <w:trPr>
          <w:trHeight w:val="900"/>
        </w:trPr>
        <w:tc>
          <w:tcPr>
            <w:tcW w:w="2410" w:type="dxa"/>
            <w:shd w:val="clear" w:color="auto" w:fill="F7CAAC"/>
          </w:tcPr>
          <w:p w14:paraId="40D5B9D1"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Українська мова (за професійним спрямуванням)</w:t>
            </w:r>
          </w:p>
        </w:tc>
        <w:tc>
          <w:tcPr>
            <w:tcW w:w="750" w:type="dxa"/>
            <w:vAlign w:val="center"/>
          </w:tcPr>
          <w:p w14:paraId="62466615"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41C727B1"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 xml:space="preserve">Іноземна мова </w:t>
            </w:r>
          </w:p>
        </w:tc>
        <w:tc>
          <w:tcPr>
            <w:tcW w:w="811" w:type="dxa"/>
            <w:shd w:val="clear" w:color="auto" w:fill="auto"/>
            <w:vAlign w:val="center"/>
          </w:tcPr>
          <w:p w14:paraId="104A9901"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18DC7DD4"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Іноземна мова (за професійним спрямування)</w:t>
            </w:r>
          </w:p>
        </w:tc>
        <w:tc>
          <w:tcPr>
            <w:tcW w:w="711" w:type="dxa"/>
            <w:shd w:val="clear" w:color="auto" w:fill="auto"/>
            <w:vAlign w:val="center"/>
          </w:tcPr>
          <w:p w14:paraId="5DD3E5E9"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252808D1"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 xml:space="preserve">Іноземна мова поглибленого вивчення </w:t>
            </w:r>
          </w:p>
        </w:tc>
        <w:tc>
          <w:tcPr>
            <w:tcW w:w="711" w:type="dxa"/>
            <w:vAlign w:val="center"/>
          </w:tcPr>
          <w:p w14:paraId="0BE7065B" w14:textId="77777777" w:rsidR="005548C3" w:rsidRPr="002D1184" w:rsidRDefault="005548C3" w:rsidP="00EE2750">
            <w:pPr>
              <w:jc w:val="center"/>
              <w:rPr>
                <w:rFonts w:ascii="Times New Roman" w:hAnsi="Times New Roman"/>
                <w:lang w:eastAsia="ru-RU"/>
              </w:rPr>
            </w:pPr>
          </w:p>
        </w:tc>
        <w:tc>
          <w:tcPr>
            <w:tcW w:w="2349" w:type="dxa"/>
          </w:tcPr>
          <w:p w14:paraId="38EB8F06" w14:textId="77777777" w:rsidR="005548C3" w:rsidRPr="002D1184" w:rsidRDefault="005548C3" w:rsidP="00EE2750">
            <w:pPr>
              <w:jc w:val="center"/>
              <w:rPr>
                <w:rFonts w:ascii="Times New Roman" w:hAnsi="Times New Roman"/>
                <w:lang w:eastAsia="ru-RU"/>
              </w:rPr>
            </w:pPr>
          </w:p>
        </w:tc>
      </w:tr>
      <w:tr w:rsidR="005548C3" w:rsidRPr="002D1184" w14:paraId="7AB67FF9" w14:textId="77777777" w:rsidTr="00EE2750">
        <w:tc>
          <w:tcPr>
            <w:tcW w:w="2410" w:type="dxa"/>
            <w:shd w:val="clear" w:color="auto" w:fill="auto"/>
          </w:tcPr>
          <w:p w14:paraId="4551AA22"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68F8B6A9"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28846935"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7AC4DABC"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6D085F3F"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753AE4F3"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6F6E4239"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73EF7FF6"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460CF8ED" w14:textId="77777777" w:rsidR="005548C3" w:rsidRPr="002D1184" w:rsidRDefault="005548C3" w:rsidP="00EE2750">
            <w:pPr>
              <w:jc w:val="center"/>
              <w:rPr>
                <w:rFonts w:ascii="Times New Roman" w:hAnsi="Times New Roman"/>
                <w:lang w:eastAsia="ru-RU"/>
              </w:rPr>
            </w:pPr>
          </w:p>
        </w:tc>
      </w:tr>
      <w:tr w:rsidR="005548C3" w:rsidRPr="002D1184" w14:paraId="47335401" w14:textId="77777777" w:rsidTr="00C703B5">
        <w:tc>
          <w:tcPr>
            <w:tcW w:w="2410" w:type="dxa"/>
            <w:shd w:val="clear" w:color="auto" w:fill="F7CAAC"/>
          </w:tcPr>
          <w:p w14:paraId="46587888" w14:textId="1E82A98B" w:rsidR="005548C3" w:rsidRPr="00FE0EB1" w:rsidRDefault="005548C3" w:rsidP="00ED4FE3">
            <w:pPr>
              <w:jc w:val="center"/>
              <w:rPr>
                <w:rFonts w:ascii="Times New Roman" w:hAnsi="Times New Roman"/>
                <w:lang w:eastAsia="ru-RU"/>
              </w:rPr>
            </w:pPr>
            <w:r w:rsidRPr="00FE0EB1">
              <w:rPr>
                <w:rFonts w:ascii="Times New Roman" w:hAnsi="Times New Roman"/>
                <w:lang w:eastAsia="ru-RU"/>
              </w:rPr>
              <w:t>Фізична культура (Фізичне виховання. Основи здорового способу життя</w:t>
            </w:r>
            <w:r w:rsidR="009E0857" w:rsidRPr="00FE0EB1">
              <w:rPr>
                <w:rFonts w:ascii="Times New Roman" w:hAnsi="Times New Roman"/>
                <w:lang w:eastAsia="ru-RU"/>
              </w:rPr>
              <w:t xml:space="preserve">. Психологія стресу і </w:t>
            </w:r>
            <w:proofErr w:type="spellStart"/>
            <w:r w:rsidR="009E0857" w:rsidRPr="00FE0EB1">
              <w:rPr>
                <w:rFonts w:ascii="Times New Roman" w:hAnsi="Times New Roman"/>
                <w:lang w:eastAsia="ru-RU"/>
              </w:rPr>
              <w:t>стресостійкості</w:t>
            </w:r>
            <w:proofErr w:type="spellEnd"/>
            <w:r w:rsidR="009E0857" w:rsidRPr="00FE0EB1">
              <w:rPr>
                <w:rFonts w:ascii="Times New Roman" w:hAnsi="Times New Roman"/>
                <w:lang w:eastAsia="ru-RU"/>
              </w:rPr>
              <w:t xml:space="preserve"> особистості</w:t>
            </w:r>
            <w:r w:rsidR="00ED4FE3" w:rsidRPr="00ED4FE3">
              <w:rPr>
                <w:rFonts w:ascii="Times New Roman" w:hAnsi="Times New Roman"/>
                <w:highlight w:val="yellow"/>
                <w:lang w:eastAsia="ru-RU"/>
              </w:rPr>
              <w:t>)</w:t>
            </w:r>
          </w:p>
        </w:tc>
        <w:tc>
          <w:tcPr>
            <w:tcW w:w="750" w:type="dxa"/>
            <w:vAlign w:val="center"/>
          </w:tcPr>
          <w:p w14:paraId="4B14C3A9"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76A30475" w14:textId="3D619C9F" w:rsidR="005548C3" w:rsidRPr="002D1184" w:rsidRDefault="00110D74" w:rsidP="00EE2750">
            <w:pPr>
              <w:jc w:val="center"/>
              <w:rPr>
                <w:rFonts w:ascii="Times New Roman" w:hAnsi="Times New Roman"/>
                <w:lang w:eastAsia="ru-RU"/>
              </w:rPr>
            </w:pPr>
            <w:r w:rsidRPr="00110D74">
              <w:rPr>
                <w:rFonts w:ascii="Times New Roman" w:hAnsi="Times New Roman"/>
                <w:sz w:val="20"/>
                <w:szCs w:val="20"/>
                <w:highlight w:val="yellow"/>
                <w:lang w:eastAsia="uk-UA"/>
              </w:rPr>
              <w:t>Базова загальновійськова підготовка (теоретична підготовка)*</w:t>
            </w:r>
          </w:p>
        </w:tc>
        <w:tc>
          <w:tcPr>
            <w:tcW w:w="811" w:type="dxa"/>
            <w:shd w:val="clear" w:color="auto" w:fill="auto"/>
            <w:vAlign w:val="center"/>
          </w:tcPr>
          <w:p w14:paraId="66EEE314" w14:textId="77777777" w:rsidR="005548C3" w:rsidRPr="002D1184" w:rsidRDefault="00F93538"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hemeFill="accent2" w:themeFillTint="66"/>
            <w:vAlign w:val="center"/>
          </w:tcPr>
          <w:p w14:paraId="758A69BA" w14:textId="77777777" w:rsidR="005548C3" w:rsidRPr="002D1184" w:rsidRDefault="006429F8" w:rsidP="00C703B5">
            <w:pPr>
              <w:jc w:val="center"/>
              <w:rPr>
                <w:rFonts w:ascii="Times New Roman" w:hAnsi="Times New Roman"/>
                <w:lang w:eastAsia="ru-RU"/>
              </w:rPr>
            </w:pPr>
            <w:r w:rsidRPr="002D1184">
              <w:rPr>
                <w:rFonts w:ascii="Times New Roman" w:hAnsi="Times New Roman"/>
                <w:lang w:eastAsia="ru-RU"/>
              </w:rPr>
              <w:t>Екологія та екологічна етика</w:t>
            </w:r>
          </w:p>
        </w:tc>
        <w:tc>
          <w:tcPr>
            <w:tcW w:w="711" w:type="dxa"/>
            <w:shd w:val="clear" w:color="auto" w:fill="auto"/>
            <w:vAlign w:val="center"/>
          </w:tcPr>
          <w:p w14:paraId="5A070140"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59C7D7AE" w14:textId="77777777" w:rsidR="005548C3" w:rsidRPr="002D1184" w:rsidRDefault="005548C3" w:rsidP="00EE2750">
            <w:pPr>
              <w:jc w:val="center"/>
              <w:rPr>
                <w:rFonts w:ascii="Times New Roman" w:hAnsi="Times New Roman"/>
                <w:lang w:eastAsia="ru-RU"/>
              </w:rPr>
            </w:pPr>
          </w:p>
        </w:tc>
        <w:tc>
          <w:tcPr>
            <w:tcW w:w="711" w:type="dxa"/>
            <w:vAlign w:val="center"/>
          </w:tcPr>
          <w:p w14:paraId="62AA0979" w14:textId="77777777" w:rsidR="005548C3" w:rsidRPr="002D1184" w:rsidRDefault="005548C3" w:rsidP="00EE2750">
            <w:pPr>
              <w:jc w:val="center"/>
              <w:rPr>
                <w:rFonts w:ascii="Times New Roman" w:hAnsi="Times New Roman"/>
                <w:lang w:eastAsia="ru-RU"/>
              </w:rPr>
            </w:pPr>
          </w:p>
        </w:tc>
        <w:tc>
          <w:tcPr>
            <w:tcW w:w="2349" w:type="dxa"/>
          </w:tcPr>
          <w:p w14:paraId="303A49F0" w14:textId="77777777" w:rsidR="005548C3" w:rsidRPr="002D1184" w:rsidRDefault="005548C3" w:rsidP="00EE2750">
            <w:pPr>
              <w:jc w:val="center"/>
              <w:rPr>
                <w:rFonts w:ascii="Times New Roman" w:hAnsi="Times New Roman"/>
                <w:lang w:eastAsia="ru-RU"/>
              </w:rPr>
            </w:pPr>
          </w:p>
        </w:tc>
      </w:tr>
      <w:tr w:rsidR="005548C3" w:rsidRPr="002D1184" w14:paraId="3E17D58B" w14:textId="77777777" w:rsidTr="00EE2750">
        <w:tc>
          <w:tcPr>
            <w:tcW w:w="2410" w:type="dxa"/>
            <w:shd w:val="clear" w:color="auto" w:fill="auto"/>
          </w:tcPr>
          <w:p w14:paraId="172A7FB6"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54721852"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381BEC43"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2243A474"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1808AF04"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202EDAC3"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408B280E"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358C8A49"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6BA1ED41" w14:textId="77777777" w:rsidR="005548C3" w:rsidRPr="002D1184" w:rsidRDefault="005548C3" w:rsidP="00EE2750">
            <w:pPr>
              <w:jc w:val="center"/>
              <w:rPr>
                <w:rFonts w:ascii="Times New Roman" w:hAnsi="Times New Roman"/>
                <w:lang w:eastAsia="ru-RU"/>
              </w:rPr>
            </w:pPr>
          </w:p>
        </w:tc>
      </w:tr>
      <w:tr w:rsidR="005548C3" w:rsidRPr="002D1184" w14:paraId="15B97969" w14:textId="77777777" w:rsidTr="00C703B5">
        <w:tc>
          <w:tcPr>
            <w:tcW w:w="2410" w:type="dxa"/>
            <w:shd w:val="clear" w:color="auto" w:fill="F7CAAC"/>
            <w:vAlign w:val="center"/>
          </w:tcPr>
          <w:p w14:paraId="336803F2"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t>Україна в контексті світового розвитку</w:t>
            </w:r>
          </w:p>
        </w:tc>
        <w:tc>
          <w:tcPr>
            <w:tcW w:w="750" w:type="dxa"/>
            <w:vAlign w:val="center"/>
          </w:tcPr>
          <w:p w14:paraId="386C3B93"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vAlign w:val="center"/>
          </w:tcPr>
          <w:p w14:paraId="2B363605"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t>Права людини та верховенство права в сучасних реаліях</w:t>
            </w:r>
          </w:p>
        </w:tc>
        <w:tc>
          <w:tcPr>
            <w:tcW w:w="811" w:type="dxa"/>
            <w:shd w:val="clear" w:color="auto" w:fill="auto"/>
            <w:vAlign w:val="center"/>
          </w:tcPr>
          <w:p w14:paraId="59C31975" w14:textId="77777777" w:rsidR="005548C3" w:rsidRPr="002D1184" w:rsidRDefault="00F93538" w:rsidP="00C703B5">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2CB48DD3" w14:textId="77777777" w:rsidR="005548C3" w:rsidRPr="006A414F" w:rsidRDefault="006429F8" w:rsidP="00C703B5">
            <w:pPr>
              <w:jc w:val="center"/>
              <w:rPr>
                <w:rFonts w:ascii="Times New Roman" w:hAnsi="Times New Roman"/>
                <w:lang w:eastAsia="ru-RU"/>
              </w:rPr>
            </w:pPr>
            <w:r w:rsidRPr="006A414F">
              <w:rPr>
                <w:rFonts w:ascii="Times New Roman" w:hAnsi="Times New Roman"/>
                <w:lang w:eastAsia="ru-RU"/>
              </w:rPr>
              <w:t>Охорона праці в галузі, безпека життєдіяльності та цивільний захист</w:t>
            </w:r>
          </w:p>
        </w:tc>
        <w:tc>
          <w:tcPr>
            <w:tcW w:w="711" w:type="dxa"/>
            <w:shd w:val="clear" w:color="auto" w:fill="auto"/>
            <w:vAlign w:val="center"/>
          </w:tcPr>
          <w:p w14:paraId="25B195D8" w14:textId="77777777" w:rsidR="005548C3" w:rsidRPr="002D1184" w:rsidRDefault="005548C3" w:rsidP="00C703B5">
            <w:pPr>
              <w:jc w:val="center"/>
              <w:rPr>
                <w:rFonts w:ascii="Times New Roman" w:hAnsi="Times New Roman"/>
                <w:lang w:eastAsia="ru-RU"/>
              </w:rPr>
            </w:pPr>
          </w:p>
        </w:tc>
        <w:tc>
          <w:tcPr>
            <w:tcW w:w="2349" w:type="dxa"/>
            <w:shd w:val="clear" w:color="auto" w:fill="auto"/>
            <w:vAlign w:val="center"/>
          </w:tcPr>
          <w:p w14:paraId="28CE502B" w14:textId="77777777" w:rsidR="005548C3" w:rsidRPr="002D1184" w:rsidRDefault="005548C3" w:rsidP="00C703B5">
            <w:pPr>
              <w:jc w:val="center"/>
              <w:rPr>
                <w:rFonts w:ascii="Times New Roman" w:hAnsi="Times New Roman"/>
                <w:lang w:eastAsia="ru-RU"/>
              </w:rPr>
            </w:pPr>
          </w:p>
        </w:tc>
        <w:tc>
          <w:tcPr>
            <w:tcW w:w="711" w:type="dxa"/>
            <w:vAlign w:val="center"/>
          </w:tcPr>
          <w:p w14:paraId="0DE64D27" w14:textId="77777777" w:rsidR="005548C3" w:rsidRPr="002D1184" w:rsidRDefault="005548C3" w:rsidP="00C703B5">
            <w:pPr>
              <w:jc w:val="center"/>
              <w:rPr>
                <w:rFonts w:ascii="Times New Roman" w:hAnsi="Times New Roman"/>
                <w:lang w:eastAsia="ru-RU"/>
              </w:rPr>
            </w:pPr>
          </w:p>
        </w:tc>
        <w:tc>
          <w:tcPr>
            <w:tcW w:w="2349" w:type="dxa"/>
            <w:vAlign w:val="center"/>
          </w:tcPr>
          <w:p w14:paraId="572A883D" w14:textId="77777777" w:rsidR="005548C3" w:rsidRPr="002D1184" w:rsidRDefault="005548C3" w:rsidP="00C703B5">
            <w:pPr>
              <w:jc w:val="center"/>
              <w:rPr>
                <w:rFonts w:ascii="Times New Roman" w:hAnsi="Times New Roman"/>
                <w:lang w:eastAsia="ru-RU"/>
              </w:rPr>
            </w:pPr>
          </w:p>
        </w:tc>
      </w:tr>
      <w:tr w:rsidR="005548C3" w:rsidRPr="002D1184" w14:paraId="686A33DC" w14:textId="77777777" w:rsidTr="00EE2750">
        <w:trPr>
          <w:trHeight w:val="433"/>
        </w:trPr>
        <w:tc>
          <w:tcPr>
            <w:tcW w:w="2410" w:type="dxa"/>
            <w:shd w:val="clear" w:color="auto" w:fill="auto"/>
          </w:tcPr>
          <w:p w14:paraId="07735E2E"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6FF0C48E"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02B15E1F"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69747957"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345FF3A6"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6012E724"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503A46FD"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66C23BDD"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447F72F7" w14:textId="77777777" w:rsidR="005548C3" w:rsidRPr="002D1184" w:rsidRDefault="005548C3" w:rsidP="00EE2750">
            <w:pPr>
              <w:jc w:val="center"/>
              <w:rPr>
                <w:rFonts w:ascii="Times New Roman" w:hAnsi="Times New Roman"/>
                <w:lang w:eastAsia="ru-RU"/>
              </w:rPr>
            </w:pPr>
          </w:p>
        </w:tc>
      </w:tr>
      <w:tr w:rsidR="005548C3" w:rsidRPr="002D1184" w14:paraId="2919CB1B" w14:textId="77777777" w:rsidTr="00556EED">
        <w:tc>
          <w:tcPr>
            <w:tcW w:w="2410" w:type="dxa"/>
            <w:shd w:val="clear" w:color="auto" w:fill="F7CAAC"/>
            <w:vAlign w:val="center"/>
          </w:tcPr>
          <w:p w14:paraId="4D547FB9"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t>Інклюзивне суспільство</w:t>
            </w:r>
          </w:p>
        </w:tc>
        <w:tc>
          <w:tcPr>
            <w:tcW w:w="750" w:type="dxa"/>
            <w:vAlign w:val="center"/>
          </w:tcPr>
          <w:p w14:paraId="3DB4BF43"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vAlign w:val="center"/>
          </w:tcPr>
          <w:p w14:paraId="5A1A4C1F" w14:textId="77777777" w:rsidR="005548C3" w:rsidRPr="002D1184" w:rsidRDefault="005548C3" w:rsidP="00C703B5">
            <w:pPr>
              <w:jc w:val="center"/>
              <w:rPr>
                <w:rFonts w:ascii="Times New Roman" w:hAnsi="Times New Roman"/>
                <w:lang w:eastAsia="ru-RU"/>
              </w:rPr>
            </w:pPr>
            <w:r w:rsidRPr="002D1184">
              <w:rPr>
                <w:rFonts w:ascii="Times New Roman" w:hAnsi="Times New Roman"/>
                <w:lang w:eastAsia="ru-RU"/>
              </w:rPr>
              <w:t>Філософія</w:t>
            </w:r>
          </w:p>
        </w:tc>
        <w:tc>
          <w:tcPr>
            <w:tcW w:w="811" w:type="dxa"/>
            <w:shd w:val="clear" w:color="auto" w:fill="auto"/>
            <w:vAlign w:val="center"/>
          </w:tcPr>
          <w:p w14:paraId="3DE738D9"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6A7CB2C6" w14:textId="77777777" w:rsidR="005548C3" w:rsidRPr="006A414F" w:rsidRDefault="005548C3" w:rsidP="00EE2750">
            <w:pPr>
              <w:jc w:val="center"/>
              <w:rPr>
                <w:rFonts w:ascii="Times New Roman" w:hAnsi="Times New Roman"/>
                <w:lang w:eastAsia="ru-RU"/>
              </w:rPr>
            </w:pPr>
            <w:r w:rsidRPr="006A414F">
              <w:rPr>
                <w:rFonts w:ascii="Times New Roman" w:hAnsi="Times New Roman"/>
                <w:lang w:eastAsia="ru-RU"/>
              </w:rPr>
              <w:t>Права людини та верховенства права в сучасних реаліях</w:t>
            </w:r>
          </w:p>
        </w:tc>
        <w:tc>
          <w:tcPr>
            <w:tcW w:w="711" w:type="dxa"/>
            <w:shd w:val="clear" w:color="auto" w:fill="auto"/>
            <w:vAlign w:val="center"/>
          </w:tcPr>
          <w:p w14:paraId="4CE33CE1" w14:textId="77777777" w:rsidR="005548C3" w:rsidRPr="002D1184" w:rsidRDefault="00F93538"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44A3739B" w14:textId="77777777" w:rsidR="005548C3" w:rsidRPr="002D1184" w:rsidRDefault="00F93538" w:rsidP="00EE2750">
            <w:pPr>
              <w:jc w:val="center"/>
              <w:rPr>
                <w:rFonts w:ascii="Times New Roman" w:hAnsi="Times New Roman"/>
                <w:lang w:eastAsia="ru-RU"/>
              </w:rPr>
            </w:pPr>
            <w:r w:rsidRPr="002D1184">
              <w:rPr>
                <w:rFonts w:ascii="Times New Roman" w:hAnsi="Times New Roman"/>
                <w:lang w:eastAsia="ru-RU"/>
              </w:rPr>
              <w:t>Державне управління та державні установи</w:t>
            </w:r>
          </w:p>
        </w:tc>
        <w:tc>
          <w:tcPr>
            <w:tcW w:w="711" w:type="dxa"/>
            <w:shd w:val="clear" w:color="auto" w:fill="auto"/>
            <w:vAlign w:val="center"/>
          </w:tcPr>
          <w:p w14:paraId="4D96E26A" w14:textId="2DE45E77" w:rsidR="005548C3" w:rsidRPr="002D1184" w:rsidRDefault="005548C3" w:rsidP="00EE2750">
            <w:pPr>
              <w:jc w:val="center"/>
              <w:rPr>
                <w:rFonts w:ascii="Times New Roman" w:hAnsi="Times New Roman"/>
                <w:lang w:eastAsia="ru-RU"/>
              </w:rPr>
            </w:pPr>
          </w:p>
        </w:tc>
        <w:tc>
          <w:tcPr>
            <w:tcW w:w="2349" w:type="dxa"/>
            <w:shd w:val="clear" w:color="auto" w:fill="auto"/>
            <w:vAlign w:val="center"/>
          </w:tcPr>
          <w:p w14:paraId="3078E5EF" w14:textId="75A74A90" w:rsidR="005548C3" w:rsidRPr="00640D31" w:rsidRDefault="005548C3" w:rsidP="00EE2750">
            <w:pPr>
              <w:jc w:val="center"/>
              <w:rPr>
                <w:rFonts w:ascii="Times New Roman" w:hAnsi="Times New Roman"/>
                <w:color w:val="FF0000"/>
                <w:lang w:eastAsia="ru-RU"/>
              </w:rPr>
            </w:pPr>
          </w:p>
        </w:tc>
      </w:tr>
      <w:tr w:rsidR="005548C3" w:rsidRPr="002D1184" w14:paraId="5F62AAF2" w14:textId="77777777" w:rsidTr="00EE2750">
        <w:tc>
          <w:tcPr>
            <w:tcW w:w="2410" w:type="dxa"/>
            <w:shd w:val="clear" w:color="auto" w:fill="auto"/>
          </w:tcPr>
          <w:p w14:paraId="5D919702"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355B1D84"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0388191D"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17381DF1"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5EE16710"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083BB9B7"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76506058"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048CF906"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2F3A01C5" w14:textId="77777777" w:rsidR="005548C3" w:rsidRPr="002D1184" w:rsidRDefault="005548C3" w:rsidP="00EE2750">
            <w:pPr>
              <w:jc w:val="center"/>
              <w:rPr>
                <w:rFonts w:ascii="Times New Roman" w:hAnsi="Times New Roman"/>
                <w:lang w:eastAsia="ru-RU"/>
              </w:rPr>
            </w:pPr>
          </w:p>
        </w:tc>
      </w:tr>
      <w:tr w:rsidR="005548C3" w:rsidRPr="002D1184" w14:paraId="3C1036C4" w14:textId="77777777" w:rsidTr="00EE2750">
        <w:tc>
          <w:tcPr>
            <w:tcW w:w="2410" w:type="dxa"/>
            <w:shd w:val="clear" w:color="auto" w:fill="F7CAAC"/>
          </w:tcPr>
          <w:p w14:paraId="6744F195"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Основи навчання студентів (самоуправління навчанням)</w:t>
            </w:r>
          </w:p>
        </w:tc>
        <w:tc>
          <w:tcPr>
            <w:tcW w:w="750" w:type="dxa"/>
            <w:vAlign w:val="center"/>
          </w:tcPr>
          <w:p w14:paraId="5AF4E201"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F7CAAC"/>
          </w:tcPr>
          <w:p w14:paraId="7F8F2A62" w14:textId="77777777" w:rsidR="005548C3" w:rsidRPr="002D1184" w:rsidRDefault="005548C3" w:rsidP="00EE2750">
            <w:pPr>
              <w:jc w:val="center"/>
              <w:rPr>
                <w:rFonts w:ascii="Times New Roman" w:hAnsi="Times New Roman"/>
                <w:lang w:eastAsia="ru-RU"/>
              </w:rPr>
            </w:pPr>
            <w:r w:rsidRPr="002D1184">
              <w:rPr>
                <w:rFonts w:ascii="Times New Roman" w:hAnsi="Times New Roman"/>
                <w:lang w:eastAsia="ru-RU"/>
              </w:rPr>
              <w:t>Основи наукових досліджень та академічного письма</w:t>
            </w:r>
          </w:p>
        </w:tc>
        <w:tc>
          <w:tcPr>
            <w:tcW w:w="811" w:type="dxa"/>
            <w:shd w:val="clear" w:color="auto" w:fill="auto"/>
            <w:vAlign w:val="center"/>
          </w:tcPr>
          <w:p w14:paraId="3259F2A1"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3FBDDC3C"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71B6CA27"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0C762AA4" w14:textId="77777777" w:rsidR="005548C3" w:rsidRPr="002D1184" w:rsidRDefault="005548C3" w:rsidP="00EE2750">
            <w:pPr>
              <w:jc w:val="center"/>
              <w:rPr>
                <w:rFonts w:ascii="Times New Roman" w:hAnsi="Times New Roman"/>
                <w:lang w:eastAsia="ru-RU"/>
              </w:rPr>
            </w:pPr>
          </w:p>
        </w:tc>
        <w:tc>
          <w:tcPr>
            <w:tcW w:w="711" w:type="dxa"/>
            <w:vAlign w:val="center"/>
          </w:tcPr>
          <w:p w14:paraId="2C4E7B6B" w14:textId="77777777" w:rsidR="005548C3" w:rsidRPr="002D1184" w:rsidRDefault="005548C3" w:rsidP="00EE2750">
            <w:pPr>
              <w:jc w:val="center"/>
              <w:rPr>
                <w:rFonts w:ascii="Times New Roman" w:hAnsi="Times New Roman"/>
                <w:lang w:eastAsia="ru-RU"/>
              </w:rPr>
            </w:pPr>
          </w:p>
        </w:tc>
        <w:tc>
          <w:tcPr>
            <w:tcW w:w="2349" w:type="dxa"/>
          </w:tcPr>
          <w:p w14:paraId="59E1874B" w14:textId="77777777" w:rsidR="005548C3" w:rsidRPr="002D1184" w:rsidRDefault="005548C3" w:rsidP="00EE2750">
            <w:pPr>
              <w:jc w:val="center"/>
              <w:rPr>
                <w:rFonts w:ascii="Times New Roman" w:hAnsi="Times New Roman"/>
                <w:lang w:eastAsia="ru-RU"/>
              </w:rPr>
            </w:pPr>
          </w:p>
        </w:tc>
      </w:tr>
      <w:tr w:rsidR="005548C3" w:rsidRPr="002D1184" w14:paraId="0A081D8F" w14:textId="77777777" w:rsidTr="00EE2750">
        <w:tc>
          <w:tcPr>
            <w:tcW w:w="2410" w:type="dxa"/>
            <w:shd w:val="clear" w:color="auto" w:fill="auto"/>
          </w:tcPr>
          <w:p w14:paraId="5511D3F8" w14:textId="77777777" w:rsidR="005548C3" w:rsidRPr="002D1184" w:rsidRDefault="005548C3" w:rsidP="00EE2750">
            <w:pPr>
              <w:jc w:val="center"/>
              <w:rPr>
                <w:rFonts w:ascii="Times New Roman" w:hAnsi="Times New Roman"/>
                <w:lang w:eastAsia="ru-RU"/>
              </w:rPr>
            </w:pPr>
          </w:p>
        </w:tc>
        <w:tc>
          <w:tcPr>
            <w:tcW w:w="750" w:type="dxa"/>
            <w:shd w:val="clear" w:color="auto" w:fill="auto"/>
            <w:vAlign w:val="center"/>
          </w:tcPr>
          <w:p w14:paraId="27FDB7F9"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4B878DFE" w14:textId="77777777" w:rsidR="005548C3" w:rsidRPr="002D1184" w:rsidRDefault="005548C3" w:rsidP="00EE2750">
            <w:pPr>
              <w:jc w:val="center"/>
              <w:rPr>
                <w:rFonts w:ascii="Times New Roman" w:hAnsi="Times New Roman"/>
                <w:lang w:eastAsia="ru-RU"/>
              </w:rPr>
            </w:pPr>
          </w:p>
        </w:tc>
        <w:tc>
          <w:tcPr>
            <w:tcW w:w="811" w:type="dxa"/>
            <w:shd w:val="clear" w:color="auto" w:fill="auto"/>
            <w:vAlign w:val="center"/>
          </w:tcPr>
          <w:p w14:paraId="2A5F2E81"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2087CD8D"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14E56707"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3FAE31FD" w14:textId="77777777" w:rsidR="005548C3" w:rsidRPr="002D1184" w:rsidRDefault="005548C3" w:rsidP="00EE2750">
            <w:pPr>
              <w:jc w:val="center"/>
              <w:rPr>
                <w:rFonts w:ascii="Times New Roman" w:hAnsi="Times New Roman"/>
                <w:lang w:eastAsia="ru-RU"/>
              </w:rPr>
            </w:pPr>
          </w:p>
        </w:tc>
        <w:tc>
          <w:tcPr>
            <w:tcW w:w="711" w:type="dxa"/>
            <w:shd w:val="clear" w:color="auto" w:fill="auto"/>
            <w:vAlign w:val="center"/>
          </w:tcPr>
          <w:p w14:paraId="18C08477" w14:textId="77777777" w:rsidR="005548C3" w:rsidRPr="002D1184" w:rsidRDefault="005548C3" w:rsidP="00EE2750">
            <w:pPr>
              <w:jc w:val="center"/>
              <w:rPr>
                <w:rFonts w:ascii="Times New Roman" w:hAnsi="Times New Roman"/>
                <w:lang w:eastAsia="ru-RU"/>
              </w:rPr>
            </w:pPr>
          </w:p>
        </w:tc>
        <w:tc>
          <w:tcPr>
            <w:tcW w:w="2349" w:type="dxa"/>
            <w:shd w:val="clear" w:color="auto" w:fill="auto"/>
          </w:tcPr>
          <w:p w14:paraId="2CA67CA2" w14:textId="77777777" w:rsidR="005548C3" w:rsidRPr="002D1184" w:rsidRDefault="005548C3" w:rsidP="00EE2750">
            <w:pPr>
              <w:jc w:val="center"/>
              <w:rPr>
                <w:rFonts w:ascii="Times New Roman" w:hAnsi="Times New Roman"/>
                <w:lang w:eastAsia="ru-RU"/>
              </w:rPr>
            </w:pPr>
          </w:p>
        </w:tc>
      </w:tr>
      <w:tr w:rsidR="006A414F" w:rsidRPr="002D1184" w14:paraId="282003D2" w14:textId="77777777" w:rsidTr="006A414F">
        <w:tc>
          <w:tcPr>
            <w:tcW w:w="2410" w:type="dxa"/>
            <w:shd w:val="clear" w:color="auto" w:fill="9CC2E5"/>
            <w:vAlign w:val="center"/>
          </w:tcPr>
          <w:p w14:paraId="7462AE18"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Вступ до спеціальності</w:t>
            </w:r>
          </w:p>
        </w:tc>
        <w:tc>
          <w:tcPr>
            <w:tcW w:w="750" w:type="dxa"/>
            <w:shd w:val="clear" w:color="auto" w:fill="auto"/>
            <w:vAlign w:val="center"/>
          </w:tcPr>
          <w:p w14:paraId="08BDC2F0"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vAlign w:val="center"/>
          </w:tcPr>
          <w:p w14:paraId="72EC1A2C"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Документознавство</w:t>
            </w:r>
          </w:p>
        </w:tc>
        <w:tc>
          <w:tcPr>
            <w:tcW w:w="811" w:type="dxa"/>
            <w:shd w:val="clear" w:color="auto" w:fill="auto"/>
            <w:vAlign w:val="center"/>
          </w:tcPr>
          <w:p w14:paraId="66B4F189"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46A2EFCF" w14:textId="1D09DEE9" w:rsidR="006A414F" w:rsidRPr="002D1184" w:rsidRDefault="006A414F" w:rsidP="006A414F">
            <w:pPr>
              <w:jc w:val="center"/>
              <w:rPr>
                <w:rFonts w:ascii="Times New Roman" w:hAnsi="Times New Roman"/>
                <w:lang w:val="ru-RU" w:eastAsia="ru-RU"/>
              </w:rPr>
            </w:pPr>
            <w:r w:rsidRPr="002D1184">
              <w:rPr>
                <w:rFonts w:ascii="Times New Roman" w:hAnsi="Times New Roman"/>
                <w:lang w:eastAsia="ru-RU"/>
              </w:rPr>
              <w:t>Архівознавство</w:t>
            </w:r>
          </w:p>
        </w:tc>
        <w:tc>
          <w:tcPr>
            <w:tcW w:w="711" w:type="dxa"/>
            <w:shd w:val="clear" w:color="auto" w:fill="auto"/>
            <w:vAlign w:val="center"/>
          </w:tcPr>
          <w:p w14:paraId="73D6A646"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tcPr>
          <w:p w14:paraId="0CB5AF9D" w14:textId="563D0F7F" w:rsidR="006A414F" w:rsidRPr="006429F8" w:rsidRDefault="006A414F" w:rsidP="006A414F">
            <w:pPr>
              <w:jc w:val="center"/>
              <w:rPr>
                <w:rFonts w:ascii="Times New Roman" w:hAnsi="Times New Roman"/>
                <w:color w:val="FF0000"/>
                <w:lang w:eastAsia="ru-RU"/>
              </w:rPr>
            </w:pPr>
            <w:r w:rsidRPr="002D1184">
              <w:rPr>
                <w:rFonts w:ascii="Times New Roman" w:hAnsi="Times New Roman"/>
                <w:lang w:eastAsia="ru-RU"/>
              </w:rPr>
              <w:t>Музеєзнавство</w:t>
            </w:r>
          </w:p>
        </w:tc>
        <w:tc>
          <w:tcPr>
            <w:tcW w:w="711" w:type="dxa"/>
            <w:vAlign w:val="center"/>
          </w:tcPr>
          <w:p w14:paraId="311EC7F8" w14:textId="3E8B746C"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tcPr>
          <w:p w14:paraId="04EA35D6" w14:textId="40C57744" w:rsidR="006A414F" w:rsidRPr="006A414F" w:rsidRDefault="006A414F" w:rsidP="006A414F">
            <w:pPr>
              <w:jc w:val="center"/>
              <w:rPr>
                <w:rFonts w:ascii="Times New Roman" w:hAnsi="Times New Roman"/>
                <w:lang w:eastAsia="ru-RU"/>
              </w:rPr>
            </w:pPr>
            <w:r w:rsidRPr="006A414F">
              <w:rPr>
                <w:rFonts w:ascii="Times New Roman" w:hAnsi="Times New Roman"/>
                <w:lang w:eastAsia="ru-RU"/>
              </w:rPr>
              <w:t>Охорона праці в галузі, безпека життєдіяльності та цивільний захист</w:t>
            </w:r>
          </w:p>
        </w:tc>
      </w:tr>
      <w:tr w:rsidR="006A414F" w:rsidRPr="002D1184" w14:paraId="190C8F98" w14:textId="77777777" w:rsidTr="00EE2750">
        <w:tc>
          <w:tcPr>
            <w:tcW w:w="2410" w:type="dxa"/>
            <w:shd w:val="clear" w:color="auto" w:fill="auto"/>
          </w:tcPr>
          <w:p w14:paraId="6F3F6827" w14:textId="77777777" w:rsidR="006A414F" w:rsidRPr="002D1184" w:rsidRDefault="006A414F" w:rsidP="006A414F">
            <w:pPr>
              <w:jc w:val="center"/>
              <w:rPr>
                <w:rFonts w:ascii="Times New Roman" w:hAnsi="Times New Roman"/>
                <w:lang w:eastAsia="ru-RU"/>
              </w:rPr>
            </w:pPr>
          </w:p>
        </w:tc>
        <w:tc>
          <w:tcPr>
            <w:tcW w:w="750" w:type="dxa"/>
            <w:shd w:val="clear" w:color="auto" w:fill="auto"/>
            <w:vAlign w:val="center"/>
          </w:tcPr>
          <w:p w14:paraId="6E8B8A57"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7A471447" w14:textId="77777777" w:rsidR="006A414F" w:rsidRPr="002D1184" w:rsidRDefault="006A414F" w:rsidP="006A414F">
            <w:pPr>
              <w:jc w:val="center"/>
              <w:rPr>
                <w:rFonts w:ascii="Times New Roman" w:hAnsi="Times New Roman"/>
                <w:lang w:eastAsia="ru-RU"/>
              </w:rPr>
            </w:pPr>
          </w:p>
        </w:tc>
        <w:tc>
          <w:tcPr>
            <w:tcW w:w="811" w:type="dxa"/>
            <w:shd w:val="clear" w:color="auto" w:fill="auto"/>
            <w:vAlign w:val="center"/>
          </w:tcPr>
          <w:p w14:paraId="13E1DE8F"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5B23C3AD"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0616B8BD"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0B9EBED"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679C9E97"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7E7CE93C" w14:textId="77777777" w:rsidR="006A414F" w:rsidRPr="002D1184" w:rsidRDefault="006A414F" w:rsidP="006A414F">
            <w:pPr>
              <w:jc w:val="center"/>
              <w:rPr>
                <w:rFonts w:ascii="Times New Roman" w:hAnsi="Times New Roman"/>
                <w:lang w:eastAsia="ru-RU"/>
              </w:rPr>
            </w:pPr>
          </w:p>
        </w:tc>
      </w:tr>
      <w:tr w:rsidR="006A414F" w:rsidRPr="002D1184" w14:paraId="4098193F" w14:textId="77777777" w:rsidTr="006429F8">
        <w:tc>
          <w:tcPr>
            <w:tcW w:w="2410" w:type="dxa"/>
            <w:shd w:val="clear" w:color="auto" w:fill="9CC2E5"/>
            <w:vAlign w:val="center"/>
          </w:tcPr>
          <w:p w14:paraId="11ED8A2C"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Сучасні технології збору, обробки і передачі інформації</w:t>
            </w:r>
          </w:p>
        </w:tc>
        <w:tc>
          <w:tcPr>
            <w:tcW w:w="750" w:type="dxa"/>
            <w:shd w:val="clear" w:color="auto" w:fill="auto"/>
            <w:vAlign w:val="center"/>
          </w:tcPr>
          <w:p w14:paraId="60DA6631"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vAlign w:val="center"/>
          </w:tcPr>
          <w:p w14:paraId="358F4616" w14:textId="57EC5211" w:rsidR="006A414F" w:rsidRPr="002D1184" w:rsidRDefault="00A66512" w:rsidP="006A414F">
            <w:pPr>
              <w:jc w:val="center"/>
              <w:rPr>
                <w:rFonts w:ascii="Times New Roman" w:hAnsi="Times New Roman"/>
                <w:lang w:eastAsia="ru-RU"/>
              </w:rPr>
            </w:pPr>
            <w:proofErr w:type="spellStart"/>
            <w:r>
              <w:rPr>
                <w:rFonts w:ascii="Times New Roman" w:hAnsi="Times New Roman"/>
                <w:lang w:eastAsia="ru-RU"/>
              </w:rPr>
              <w:t>Культірологія</w:t>
            </w:r>
            <w:proofErr w:type="spellEnd"/>
          </w:p>
        </w:tc>
        <w:tc>
          <w:tcPr>
            <w:tcW w:w="811" w:type="dxa"/>
            <w:shd w:val="clear" w:color="auto" w:fill="auto"/>
            <w:vAlign w:val="center"/>
          </w:tcPr>
          <w:p w14:paraId="54807D21"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604D2B3C" w14:textId="1AE43A2C"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Інформаційні технології в галузі</w:t>
            </w:r>
          </w:p>
        </w:tc>
        <w:tc>
          <w:tcPr>
            <w:tcW w:w="711" w:type="dxa"/>
            <w:shd w:val="clear" w:color="auto" w:fill="auto"/>
            <w:vAlign w:val="center"/>
          </w:tcPr>
          <w:p w14:paraId="0B808B3F"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5D6A9952"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Аналітико-синтетична переробка інформації</w:t>
            </w:r>
          </w:p>
        </w:tc>
        <w:tc>
          <w:tcPr>
            <w:tcW w:w="711" w:type="dxa"/>
            <w:vAlign w:val="center"/>
          </w:tcPr>
          <w:p w14:paraId="5D88C9C9"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63B20C8B" w14:textId="7949006D" w:rsidR="006A414F" w:rsidRPr="002D1184" w:rsidRDefault="00A66512" w:rsidP="006A414F">
            <w:pPr>
              <w:jc w:val="center"/>
              <w:rPr>
                <w:rFonts w:ascii="Times New Roman" w:hAnsi="Times New Roman"/>
                <w:lang w:eastAsia="ru-RU"/>
              </w:rPr>
            </w:pPr>
            <w:r>
              <w:rPr>
                <w:rFonts w:ascii="Times New Roman" w:hAnsi="Times New Roman"/>
                <w:lang w:eastAsia="ru-RU"/>
              </w:rPr>
              <w:t>Редакційна підготовка за видами видань</w:t>
            </w:r>
          </w:p>
        </w:tc>
      </w:tr>
      <w:tr w:rsidR="006A414F" w:rsidRPr="002D1184" w14:paraId="5A2E808D" w14:textId="77777777" w:rsidTr="00EE2750">
        <w:tc>
          <w:tcPr>
            <w:tcW w:w="2410" w:type="dxa"/>
            <w:shd w:val="clear" w:color="auto" w:fill="auto"/>
          </w:tcPr>
          <w:p w14:paraId="260D5D2E" w14:textId="77777777" w:rsidR="006A414F" w:rsidRPr="002D1184" w:rsidRDefault="006A414F" w:rsidP="006A414F">
            <w:pPr>
              <w:jc w:val="center"/>
              <w:rPr>
                <w:rFonts w:ascii="Times New Roman" w:hAnsi="Times New Roman"/>
                <w:lang w:eastAsia="ru-RU"/>
              </w:rPr>
            </w:pPr>
          </w:p>
        </w:tc>
        <w:tc>
          <w:tcPr>
            <w:tcW w:w="750" w:type="dxa"/>
            <w:shd w:val="clear" w:color="auto" w:fill="auto"/>
            <w:vAlign w:val="center"/>
          </w:tcPr>
          <w:p w14:paraId="69BC78A3"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7E6CF7A0" w14:textId="77777777" w:rsidR="006A414F" w:rsidRPr="002D1184" w:rsidRDefault="006A414F" w:rsidP="006A414F">
            <w:pPr>
              <w:jc w:val="center"/>
              <w:rPr>
                <w:rFonts w:ascii="Times New Roman" w:hAnsi="Times New Roman"/>
                <w:lang w:eastAsia="ru-RU"/>
              </w:rPr>
            </w:pPr>
          </w:p>
        </w:tc>
        <w:tc>
          <w:tcPr>
            <w:tcW w:w="811" w:type="dxa"/>
            <w:shd w:val="clear" w:color="auto" w:fill="auto"/>
            <w:vAlign w:val="center"/>
          </w:tcPr>
          <w:p w14:paraId="3564C357"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75A6B127"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16E70920"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855D017"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4F1CD66D"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205AE5CC" w14:textId="77777777" w:rsidR="006A414F" w:rsidRPr="002D1184" w:rsidRDefault="006A414F" w:rsidP="006A414F">
            <w:pPr>
              <w:jc w:val="center"/>
              <w:rPr>
                <w:rFonts w:ascii="Times New Roman" w:hAnsi="Times New Roman"/>
                <w:lang w:eastAsia="ru-RU"/>
              </w:rPr>
            </w:pPr>
          </w:p>
        </w:tc>
      </w:tr>
      <w:tr w:rsidR="006A414F" w:rsidRPr="002D1184" w14:paraId="74FF8E2D" w14:textId="77777777" w:rsidTr="00640D31">
        <w:tc>
          <w:tcPr>
            <w:tcW w:w="2410" w:type="dxa"/>
            <w:shd w:val="clear" w:color="auto" w:fill="9CC2E5"/>
            <w:vAlign w:val="center"/>
          </w:tcPr>
          <w:p w14:paraId="450678F7"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Професійна етика</w:t>
            </w:r>
          </w:p>
        </w:tc>
        <w:tc>
          <w:tcPr>
            <w:tcW w:w="750" w:type="dxa"/>
            <w:shd w:val="clear" w:color="auto" w:fill="auto"/>
            <w:vAlign w:val="center"/>
          </w:tcPr>
          <w:p w14:paraId="245B6A1C"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vAlign w:val="center"/>
          </w:tcPr>
          <w:p w14:paraId="6202677F"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Діловодство</w:t>
            </w:r>
          </w:p>
        </w:tc>
        <w:tc>
          <w:tcPr>
            <w:tcW w:w="811" w:type="dxa"/>
            <w:shd w:val="clear" w:color="auto" w:fill="auto"/>
            <w:vAlign w:val="center"/>
          </w:tcPr>
          <w:p w14:paraId="11495D3D"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themeFill="accent1" w:themeFillTint="99"/>
            <w:vAlign w:val="center"/>
          </w:tcPr>
          <w:p w14:paraId="468AA86E" w14:textId="77B40BDD"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 xml:space="preserve">Документально-інформаційні комунікації </w:t>
            </w:r>
          </w:p>
        </w:tc>
        <w:tc>
          <w:tcPr>
            <w:tcW w:w="711" w:type="dxa"/>
            <w:shd w:val="clear" w:color="auto" w:fill="auto"/>
            <w:vAlign w:val="center"/>
          </w:tcPr>
          <w:p w14:paraId="506C5170"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themeFill="accent1" w:themeFillTint="99"/>
            <w:vAlign w:val="center"/>
          </w:tcPr>
          <w:p w14:paraId="2D40DADC" w14:textId="77777777" w:rsidR="006A414F" w:rsidRPr="006A414F" w:rsidRDefault="006A414F" w:rsidP="006A414F">
            <w:pPr>
              <w:jc w:val="center"/>
              <w:rPr>
                <w:rFonts w:ascii="Times New Roman" w:hAnsi="Times New Roman"/>
                <w:lang w:eastAsia="ru-RU"/>
              </w:rPr>
            </w:pPr>
            <w:proofErr w:type="spellStart"/>
            <w:r w:rsidRPr="006A414F">
              <w:rPr>
                <w:rFonts w:ascii="Times New Roman" w:hAnsi="Times New Roman"/>
                <w:lang w:eastAsia="ru-RU"/>
              </w:rPr>
              <w:t>Спічрайтинг</w:t>
            </w:r>
            <w:proofErr w:type="spellEnd"/>
            <w:r w:rsidRPr="006A414F">
              <w:rPr>
                <w:rFonts w:ascii="Times New Roman" w:hAnsi="Times New Roman"/>
                <w:lang w:eastAsia="ru-RU"/>
              </w:rPr>
              <w:t xml:space="preserve"> та референтна справа</w:t>
            </w:r>
          </w:p>
          <w:p w14:paraId="667D087B" w14:textId="429A1C6A" w:rsidR="006A414F" w:rsidRPr="002D1184" w:rsidRDefault="006A414F" w:rsidP="006A414F">
            <w:pPr>
              <w:jc w:val="center"/>
              <w:rPr>
                <w:rFonts w:ascii="Times New Roman" w:hAnsi="Times New Roman"/>
                <w:lang w:eastAsia="ru-RU"/>
              </w:rPr>
            </w:pPr>
          </w:p>
        </w:tc>
        <w:tc>
          <w:tcPr>
            <w:tcW w:w="711" w:type="dxa"/>
            <w:vAlign w:val="center"/>
          </w:tcPr>
          <w:p w14:paraId="65BB4BDF" w14:textId="77777777" w:rsidR="006A414F" w:rsidRPr="002D1184" w:rsidRDefault="006A414F" w:rsidP="006A414F">
            <w:pPr>
              <w:jc w:val="center"/>
              <w:rPr>
                <w:rFonts w:ascii="Times New Roman" w:hAnsi="Times New Roman"/>
                <w:lang w:eastAsia="ru-RU"/>
              </w:rPr>
            </w:pPr>
          </w:p>
        </w:tc>
        <w:tc>
          <w:tcPr>
            <w:tcW w:w="2349" w:type="dxa"/>
          </w:tcPr>
          <w:p w14:paraId="5D5A8725" w14:textId="77777777" w:rsidR="006A414F" w:rsidRPr="002D1184" w:rsidRDefault="006A414F" w:rsidP="006A414F">
            <w:pPr>
              <w:jc w:val="center"/>
              <w:rPr>
                <w:rFonts w:ascii="Times New Roman" w:hAnsi="Times New Roman"/>
                <w:lang w:eastAsia="ru-RU"/>
              </w:rPr>
            </w:pPr>
          </w:p>
        </w:tc>
      </w:tr>
      <w:tr w:rsidR="006A414F" w:rsidRPr="002D1184" w14:paraId="25214F9E" w14:textId="77777777" w:rsidTr="00EE2750">
        <w:tc>
          <w:tcPr>
            <w:tcW w:w="2410" w:type="dxa"/>
            <w:shd w:val="clear" w:color="auto" w:fill="auto"/>
          </w:tcPr>
          <w:p w14:paraId="0AFE383B" w14:textId="77777777" w:rsidR="006A414F" w:rsidRPr="002D1184" w:rsidRDefault="006A414F" w:rsidP="006A414F">
            <w:pPr>
              <w:jc w:val="center"/>
              <w:rPr>
                <w:rFonts w:ascii="Times New Roman" w:hAnsi="Times New Roman"/>
                <w:lang w:eastAsia="ru-RU"/>
              </w:rPr>
            </w:pPr>
          </w:p>
        </w:tc>
        <w:tc>
          <w:tcPr>
            <w:tcW w:w="750" w:type="dxa"/>
            <w:shd w:val="clear" w:color="auto" w:fill="auto"/>
            <w:vAlign w:val="center"/>
          </w:tcPr>
          <w:p w14:paraId="55BFE7DB"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E2E8DC8" w14:textId="77777777" w:rsidR="006A414F" w:rsidRPr="002D1184" w:rsidRDefault="006A414F" w:rsidP="006A414F">
            <w:pPr>
              <w:jc w:val="center"/>
              <w:rPr>
                <w:rFonts w:ascii="Times New Roman" w:hAnsi="Times New Roman"/>
                <w:lang w:eastAsia="ru-RU"/>
              </w:rPr>
            </w:pPr>
          </w:p>
        </w:tc>
        <w:tc>
          <w:tcPr>
            <w:tcW w:w="811" w:type="dxa"/>
            <w:shd w:val="clear" w:color="auto" w:fill="auto"/>
            <w:vAlign w:val="center"/>
          </w:tcPr>
          <w:p w14:paraId="1B02079A"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7EA5F89"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355FD446"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85F628A"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3E540B32"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93E4672" w14:textId="77777777" w:rsidR="006A414F" w:rsidRPr="002D1184" w:rsidRDefault="006A414F" w:rsidP="006A414F">
            <w:pPr>
              <w:jc w:val="center"/>
              <w:rPr>
                <w:rFonts w:ascii="Times New Roman" w:hAnsi="Times New Roman"/>
                <w:lang w:eastAsia="ru-RU"/>
              </w:rPr>
            </w:pPr>
          </w:p>
        </w:tc>
      </w:tr>
      <w:tr w:rsidR="006A414F" w:rsidRPr="002D1184" w14:paraId="39EDF661" w14:textId="77777777" w:rsidTr="006A414F">
        <w:tc>
          <w:tcPr>
            <w:tcW w:w="2410" w:type="dxa"/>
            <w:shd w:val="clear" w:color="auto" w:fill="9CC2E5"/>
            <w:vAlign w:val="center"/>
          </w:tcPr>
          <w:p w14:paraId="09F82FD3" w14:textId="5DBB23C6" w:rsidR="006A414F" w:rsidRPr="00640D31" w:rsidRDefault="006A414F" w:rsidP="006A414F">
            <w:pPr>
              <w:jc w:val="center"/>
              <w:rPr>
                <w:rFonts w:ascii="Times New Roman" w:hAnsi="Times New Roman"/>
                <w:color w:val="FF0000"/>
                <w:lang w:eastAsia="ru-RU"/>
              </w:rPr>
            </w:pPr>
            <w:r w:rsidRPr="002D1184">
              <w:rPr>
                <w:rFonts w:ascii="Times New Roman" w:hAnsi="Times New Roman"/>
                <w:lang w:eastAsia="ru-RU"/>
              </w:rPr>
              <w:t xml:space="preserve">Теорія та практика </w:t>
            </w:r>
            <w:proofErr w:type="spellStart"/>
            <w:r w:rsidRPr="002D1184">
              <w:rPr>
                <w:rFonts w:ascii="Times New Roman" w:hAnsi="Times New Roman"/>
                <w:lang w:eastAsia="ru-RU"/>
              </w:rPr>
              <w:t>зв'язків</w:t>
            </w:r>
            <w:proofErr w:type="spellEnd"/>
            <w:r w:rsidRPr="002D1184">
              <w:rPr>
                <w:rFonts w:ascii="Times New Roman" w:hAnsi="Times New Roman"/>
                <w:lang w:eastAsia="ru-RU"/>
              </w:rPr>
              <w:t xml:space="preserve"> із громадськістю</w:t>
            </w:r>
          </w:p>
        </w:tc>
        <w:tc>
          <w:tcPr>
            <w:tcW w:w="750" w:type="dxa"/>
            <w:shd w:val="clear" w:color="auto" w:fill="auto"/>
            <w:vAlign w:val="center"/>
          </w:tcPr>
          <w:p w14:paraId="114F79D0"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vAlign w:val="center"/>
          </w:tcPr>
          <w:p w14:paraId="3100D0F8"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Основи рекламно-аналітичної діяльності</w:t>
            </w:r>
          </w:p>
        </w:tc>
        <w:tc>
          <w:tcPr>
            <w:tcW w:w="811" w:type="dxa"/>
            <w:shd w:val="clear" w:color="auto" w:fill="auto"/>
            <w:vAlign w:val="center"/>
          </w:tcPr>
          <w:p w14:paraId="075D7A9C"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9CC2E5"/>
            <w:vAlign w:val="center"/>
          </w:tcPr>
          <w:p w14:paraId="539F698E"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Інформаційний бізнес</w:t>
            </w:r>
          </w:p>
          <w:p w14:paraId="28357536" w14:textId="74DCBF2F"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25DE577C" w14:textId="39117E82"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BDD6EE" w:themeFill="accent1" w:themeFillTint="66"/>
            <w:vAlign w:val="center"/>
          </w:tcPr>
          <w:p w14:paraId="5DCEF2BB" w14:textId="1FEE88C4" w:rsidR="006A414F" w:rsidRPr="002D1184" w:rsidRDefault="00A66512" w:rsidP="006A414F">
            <w:pPr>
              <w:jc w:val="center"/>
              <w:rPr>
                <w:rFonts w:ascii="Times New Roman" w:hAnsi="Times New Roman"/>
                <w:lang w:eastAsia="ru-RU"/>
              </w:rPr>
            </w:pPr>
            <w:r>
              <w:rPr>
                <w:rFonts w:ascii="Times New Roman" w:hAnsi="Times New Roman"/>
                <w:lang w:eastAsia="ru-RU"/>
              </w:rPr>
              <w:t xml:space="preserve">Менеджмент </w:t>
            </w:r>
            <w:proofErr w:type="spellStart"/>
            <w:r>
              <w:rPr>
                <w:rFonts w:ascii="Times New Roman" w:hAnsi="Times New Roman"/>
                <w:lang w:eastAsia="ru-RU"/>
              </w:rPr>
              <w:t>бібліотечно</w:t>
            </w:r>
            <w:proofErr w:type="spellEnd"/>
            <w:r>
              <w:rPr>
                <w:rFonts w:ascii="Times New Roman" w:hAnsi="Times New Roman"/>
                <w:lang w:eastAsia="ru-RU"/>
              </w:rPr>
              <w:t>-інформаційної діяльності</w:t>
            </w:r>
          </w:p>
        </w:tc>
        <w:tc>
          <w:tcPr>
            <w:tcW w:w="711" w:type="dxa"/>
            <w:vAlign w:val="center"/>
          </w:tcPr>
          <w:p w14:paraId="6742E319" w14:textId="77777777" w:rsidR="006A414F" w:rsidRPr="002D1184" w:rsidRDefault="006A414F" w:rsidP="006A414F">
            <w:pPr>
              <w:jc w:val="center"/>
              <w:rPr>
                <w:rFonts w:ascii="Times New Roman" w:hAnsi="Times New Roman"/>
                <w:lang w:eastAsia="ru-RU"/>
              </w:rPr>
            </w:pPr>
          </w:p>
        </w:tc>
        <w:tc>
          <w:tcPr>
            <w:tcW w:w="2349" w:type="dxa"/>
          </w:tcPr>
          <w:p w14:paraId="0C0F16E5" w14:textId="77777777" w:rsidR="006A414F" w:rsidRPr="002D1184" w:rsidRDefault="006A414F" w:rsidP="006A414F">
            <w:pPr>
              <w:jc w:val="center"/>
              <w:rPr>
                <w:rFonts w:ascii="Times New Roman" w:hAnsi="Times New Roman"/>
                <w:lang w:eastAsia="ru-RU"/>
              </w:rPr>
            </w:pPr>
          </w:p>
        </w:tc>
      </w:tr>
      <w:tr w:rsidR="006A414F" w:rsidRPr="002D1184" w14:paraId="0C7D5BF8" w14:textId="77777777" w:rsidTr="00EE2750">
        <w:tc>
          <w:tcPr>
            <w:tcW w:w="2410" w:type="dxa"/>
            <w:shd w:val="clear" w:color="auto" w:fill="auto"/>
          </w:tcPr>
          <w:p w14:paraId="7911C100" w14:textId="77777777" w:rsidR="006A414F" w:rsidRPr="002D1184" w:rsidRDefault="006A414F" w:rsidP="006A414F">
            <w:pPr>
              <w:jc w:val="center"/>
              <w:rPr>
                <w:rFonts w:ascii="Times New Roman" w:hAnsi="Times New Roman"/>
                <w:lang w:eastAsia="ru-RU"/>
              </w:rPr>
            </w:pPr>
          </w:p>
        </w:tc>
        <w:tc>
          <w:tcPr>
            <w:tcW w:w="750" w:type="dxa"/>
            <w:shd w:val="clear" w:color="auto" w:fill="auto"/>
            <w:vAlign w:val="center"/>
          </w:tcPr>
          <w:p w14:paraId="39260E11"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03F67FC4" w14:textId="77777777" w:rsidR="006A414F" w:rsidRPr="002D1184" w:rsidRDefault="006A414F" w:rsidP="006A414F">
            <w:pPr>
              <w:jc w:val="center"/>
              <w:rPr>
                <w:rFonts w:ascii="Times New Roman" w:hAnsi="Times New Roman"/>
                <w:lang w:eastAsia="ru-RU"/>
              </w:rPr>
            </w:pPr>
          </w:p>
        </w:tc>
        <w:tc>
          <w:tcPr>
            <w:tcW w:w="811" w:type="dxa"/>
            <w:shd w:val="clear" w:color="auto" w:fill="auto"/>
            <w:vAlign w:val="center"/>
          </w:tcPr>
          <w:p w14:paraId="229030A9"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10A78E8D"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071471D2"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365F3A6A"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7E50C607" w14:textId="77777777" w:rsidR="006A414F" w:rsidRPr="002D1184" w:rsidRDefault="006A414F" w:rsidP="006A414F">
            <w:pPr>
              <w:jc w:val="center"/>
              <w:rPr>
                <w:rFonts w:ascii="Times New Roman" w:hAnsi="Times New Roman"/>
                <w:lang w:eastAsia="ru-RU"/>
              </w:rPr>
            </w:pPr>
          </w:p>
        </w:tc>
        <w:tc>
          <w:tcPr>
            <w:tcW w:w="2349" w:type="dxa"/>
            <w:shd w:val="clear" w:color="auto" w:fill="auto"/>
          </w:tcPr>
          <w:p w14:paraId="7BC9EC5B" w14:textId="77777777" w:rsidR="006A414F" w:rsidRPr="002D1184" w:rsidRDefault="006A414F" w:rsidP="006A414F">
            <w:pPr>
              <w:jc w:val="center"/>
              <w:rPr>
                <w:rFonts w:ascii="Times New Roman" w:hAnsi="Times New Roman"/>
                <w:lang w:eastAsia="ru-RU"/>
              </w:rPr>
            </w:pPr>
          </w:p>
        </w:tc>
      </w:tr>
      <w:tr w:rsidR="006A414F" w:rsidRPr="002D1184" w14:paraId="390B9727" w14:textId="77777777" w:rsidTr="00EE2750">
        <w:tc>
          <w:tcPr>
            <w:tcW w:w="2410" w:type="dxa"/>
          </w:tcPr>
          <w:p w14:paraId="54DEBAE2" w14:textId="77777777" w:rsidR="006A414F" w:rsidRPr="002D1184" w:rsidRDefault="006A414F" w:rsidP="006A414F">
            <w:pPr>
              <w:jc w:val="center"/>
              <w:rPr>
                <w:rFonts w:ascii="Times New Roman" w:hAnsi="Times New Roman"/>
                <w:lang w:eastAsia="ru-RU"/>
              </w:rPr>
            </w:pPr>
          </w:p>
        </w:tc>
        <w:tc>
          <w:tcPr>
            <w:tcW w:w="750" w:type="dxa"/>
            <w:vAlign w:val="center"/>
          </w:tcPr>
          <w:p w14:paraId="7FB44464" w14:textId="77777777" w:rsidR="006A414F" w:rsidRPr="002D1184" w:rsidRDefault="006A414F" w:rsidP="006A414F">
            <w:pPr>
              <w:jc w:val="center"/>
              <w:rPr>
                <w:rFonts w:ascii="Times New Roman" w:hAnsi="Times New Roman"/>
                <w:lang w:eastAsia="ru-RU"/>
              </w:rPr>
            </w:pPr>
          </w:p>
        </w:tc>
        <w:tc>
          <w:tcPr>
            <w:tcW w:w="2349" w:type="dxa"/>
          </w:tcPr>
          <w:p w14:paraId="41B0BDCB" w14:textId="77777777" w:rsidR="006A414F" w:rsidRPr="002D1184" w:rsidRDefault="006A414F" w:rsidP="006A414F">
            <w:pPr>
              <w:jc w:val="center"/>
              <w:rPr>
                <w:rFonts w:ascii="Times New Roman" w:hAnsi="Times New Roman"/>
                <w:lang w:eastAsia="ru-RU"/>
              </w:rPr>
            </w:pPr>
          </w:p>
        </w:tc>
        <w:tc>
          <w:tcPr>
            <w:tcW w:w="811" w:type="dxa"/>
            <w:shd w:val="clear" w:color="auto" w:fill="auto"/>
            <w:vAlign w:val="center"/>
          </w:tcPr>
          <w:p w14:paraId="346DEC30" w14:textId="77777777" w:rsidR="006A414F" w:rsidRPr="002D1184" w:rsidRDefault="006A414F" w:rsidP="006A414F">
            <w:pPr>
              <w:jc w:val="center"/>
              <w:rPr>
                <w:rFonts w:ascii="Times New Roman" w:hAnsi="Times New Roman"/>
                <w:lang w:eastAsia="ru-RU"/>
              </w:rPr>
            </w:pPr>
          </w:p>
        </w:tc>
        <w:tc>
          <w:tcPr>
            <w:tcW w:w="2349" w:type="dxa"/>
          </w:tcPr>
          <w:p w14:paraId="780AC64D" w14:textId="77777777" w:rsidR="006A414F" w:rsidRPr="002D1184" w:rsidRDefault="006A414F" w:rsidP="006A414F">
            <w:pPr>
              <w:jc w:val="center"/>
              <w:rPr>
                <w:rFonts w:ascii="Times New Roman" w:hAnsi="Times New Roman"/>
                <w:lang w:eastAsia="ru-RU"/>
              </w:rPr>
            </w:pPr>
          </w:p>
        </w:tc>
        <w:tc>
          <w:tcPr>
            <w:tcW w:w="711" w:type="dxa"/>
            <w:shd w:val="clear" w:color="auto" w:fill="auto"/>
            <w:vAlign w:val="center"/>
          </w:tcPr>
          <w:p w14:paraId="50666225" w14:textId="77777777" w:rsidR="006A414F" w:rsidRPr="002D1184" w:rsidRDefault="006A414F" w:rsidP="006A414F">
            <w:pPr>
              <w:jc w:val="center"/>
              <w:rPr>
                <w:rFonts w:ascii="Times New Roman" w:hAnsi="Times New Roman"/>
                <w:lang w:eastAsia="ru-RU"/>
              </w:rPr>
            </w:pPr>
          </w:p>
        </w:tc>
        <w:tc>
          <w:tcPr>
            <w:tcW w:w="2349" w:type="dxa"/>
          </w:tcPr>
          <w:p w14:paraId="02D00E1F" w14:textId="77777777" w:rsidR="006A414F" w:rsidRPr="002D1184" w:rsidRDefault="006A414F" w:rsidP="006A414F">
            <w:pPr>
              <w:jc w:val="center"/>
              <w:rPr>
                <w:rFonts w:ascii="Times New Roman" w:hAnsi="Times New Roman"/>
                <w:lang w:eastAsia="ru-RU"/>
              </w:rPr>
            </w:pPr>
          </w:p>
        </w:tc>
        <w:tc>
          <w:tcPr>
            <w:tcW w:w="711" w:type="dxa"/>
            <w:vAlign w:val="center"/>
          </w:tcPr>
          <w:p w14:paraId="02BA653A" w14:textId="77777777" w:rsidR="006A414F" w:rsidRPr="002D1184" w:rsidRDefault="006A414F" w:rsidP="006A414F">
            <w:pPr>
              <w:jc w:val="center"/>
              <w:rPr>
                <w:rFonts w:ascii="Times New Roman" w:hAnsi="Times New Roman"/>
                <w:lang w:eastAsia="ru-RU"/>
              </w:rPr>
            </w:pPr>
          </w:p>
        </w:tc>
        <w:tc>
          <w:tcPr>
            <w:tcW w:w="2349" w:type="dxa"/>
          </w:tcPr>
          <w:p w14:paraId="43CA0AC2" w14:textId="77777777" w:rsidR="006A414F" w:rsidRPr="002D1184" w:rsidRDefault="006A414F" w:rsidP="006A414F">
            <w:pPr>
              <w:jc w:val="center"/>
              <w:rPr>
                <w:rFonts w:ascii="Times New Roman" w:hAnsi="Times New Roman"/>
                <w:lang w:eastAsia="ru-RU"/>
              </w:rPr>
            </w:pPr>
          </w:p>
        </w:tc>
      </w:tr>
      <w:tr w:rsidR="006A414F" w:rsidRPr="002D1184" w14:paraId="355A7816" w14:textId="77777777" w:rsidTr="00640D31">
        <w:tc>
          <w:tcPr>
            <w:tcW w:w="2410" w:type="dxa"/>
            <w:shd w:val="clear" w:color="auto" w:fill="538135"/>
            <w:vAlign w:val="center"/>
          </w:tcPr>
          <w:p w14:paraId="0CB28DD6"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Ознайомча практика</w:t>
            </w:r>
          </w:p>
        </w:tc>
        <w:tc>
          <w:tcPr>
            <w:tcW w:w="750" w:type="dxa"/>
            <w:shd w:val="clear" w:color="auto" w:fill="auto"/>
            <w:vAlign w:val="center"/>
          </w:tcPr>
          <w:p w14:paraId="38F7F5FA"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538135"/>
            <w:vAlign w:val="center"/>
          </w:tcPr>
          <w:p w14:paraId="1BA44A3E"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Навчальна практика</w:t>
            </w:r>
          </w:p>
        </w:tc>
        <w:tc>
          <w:tcPr>
            <w:tcW w:w="811" w:type="dxa"/>
            <w:shd w:val="clear" w:color="auto" w:fill="auto"/>
            <w:vAlign w:val="center"/>
          </w:tcPr>
          <w:p w14:paraId="08C0FEE0"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538135"/>
            <w:vAlign w:val="center"/>
          </w:tcPr>
          <w:p w14:paraId="6EFE7C63"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Технологічна практика</w:t>
            </w:r>
          </w:p>
        </w:tc>
        <w:tc>
          <w:tcPr>
            <w:tcW w:w="711" w:type="dxa"/>
            <w:shd w:val="clear" w:color="auto" w:fill="auto"/>
            <w:vAlign w:val="center"/>
          </w:tcPr>
          <w:p w14:paraId="33F6D7D4"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538135"/>
            <w:vAlign w:val="center"/>
          </w:tcPr>
          <w:p w14:paraId="1FC2AF38"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Виробнича</w:t>
            </w:r>
            <w:r>
              <w:rPr>
                <w:rFonts w:ascii="Times New Roman" w:hAnsi="Times New Roman"/>
                <w:lang w:eastAsia="ru-RU"/>
              </w:rPr>
              <w:t xml:space="preserve"> (переддипломна)</w:t>
            </w:r>
            <w:r w:rsidRPr="002D1184">
              <w:rPr>
                <w:rFonts w:ascii="Times New Roman" w:hAnsi="Times New Roman"/>
                <w:lang w:eastAsia="ru-RU"/>
              </w:rPr>
              <w:t xml:space="preserve"> практика</w:t>
            </w:r>
          </w:p>
        </w:tc>
        <w:tc>
          <w:tcPr>
            <w:tcW w:w="711" w:type="dxa"/>
            <w:vAlign w:val="center"/>
          </w:tcPr>
          <w:p w14:paraId="0AC8AA99"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sym w:font="Symbol" w:char="F0DE"/>
            </w:r>
          </w:p>
        </w:tc>
        <w:tc>
          <w:tcPr>
            <w:tcW w:w="2349" w:type="dxa"/>
            <w:shd w:val="clear" w:color="auto" w:fill="C45911"/>
            <w:vAlign w:val="center"/>
          </w:tcPr>
          <w:p w14:paraId="4F456C59" w14:textId="77777777" w:rsidR="006A414F" w:rsidRPr="002D1184" w:rsidRDefault="006A414F" w:rsidP="006A414F">
            <w:pPr>
              <w:jc w:val="center"/>
              <w:rPr>
                <w:rFonts w:ascii="Times New Roman" w:hAnsi="Times New Roman"/>
                <w:lang w:eastAsia="ru-RU"/>
              </w:rPr>
            </w:pPr>
            <w:r w:rsidRPr="002D1184">
              <w:rPr>
                <w:rFonts w:ascii="Times New Roman" w:hAnsi="Times New Roman"/>
                <w:lang w:eastAsia="ru-RU"/>
              </w:rPr>
              <w:t xml:space="preserve">Бакалаврська кваліфікаційна робота </w:t>
            </w:r>
          </w:p>
        </w:tc>
      </w:tr>
    </w:tbl>
    <w:p w14:paraId="6A12164A" w14:textId="77777777" w:rsidR="002B1189" w:rsidRPr="002D1184" w:rsidRDefault="002B1189" w:rsidP="005548C3">
      <w:pPr>
        <w:tabs>
          <w:tab w:val="left" w:pos="7440"/>
        </w:tabs>
        <w:jc w:val="center"/>
      </w:pPr>
    </w:p>
    <w:p w14:paraId="52EDF7DD" w14:textId="77777777" w:rsidR="002B1189" w:rsidRPr="002D1184" w:rsidRDefault="002B1189" w:rsidP="002B1189">
      <w:pPr>
        <w:spacing w:line="360" w:lineRule="auto"/>
        <w:ind w:left="1800"/>
        <w:jc w:val="center"/>
      </w:pPr>
      <w:r w:rsidRPr="002D1184">
        <w:tab/>
      </w:r>
    </w:p>
    <w:p w14:paraId="0E4AB11B" w14:textId="77777777" w:rsidR="002B1189" w:rsidRPr="002D1184" w:rsidRDefault="002B1189">
      <w:r w:rsidRPr="002D1184">
        <w:br w:type="page"/>
      </w:r>
    </w:p>
    <w:p w14:paraId="627907C9" w14:textId="77777777" w:rsidR="002B1189" w:rsidRPr="002D1184" w:rsidRDefault="002B1189" w:rsidP="002B1189">
      <w:pPr>
        <w:spacing w:line="360" w:lineRule="auto"/>
        <w:ind w:left="1800"/>
        <w:jc w:val="center"/>
        <w:rPr>
          <w:b/>
          <w:sz w:val="28"/>
          <w:szCs w:val="28"/>
          <w:lang w:eastAsia="ru-RU"/>
        </w:rPr>
      </w:pPr>
      <w:r w:rsidRPr="002D1184">
        <w:rPr>
          <w:b/>
          <w:sz w:val="28"/>
          <w:szCs w:val="28"/>
          <w:lang w:eastAsia="ru-RU"/>
        </w:rPr>
        <w:lastRenderedPageBreak/>
        <w:t>2.4. 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400"/>
        <w:gridCol w:w="1276"/>
        <w:gridCol w:w="4659"/>
        <w:gridCol w:w="4780"/>
        <w:gridCol w:w="1476"/>
      </w:tblGrid>
      <w:tr w:rsidR="002B1189" w:rsidRPr="00C703B5" w14:paraId="067C2F03" w14:textId="77777777" w:rsidTr="002B5980">
        <w:tc>
          <w:tcPr>
            <w:tcW w:w="1685" w:type="dxa"/>
            <w:shd w:val="clear" w:color="auto" w:fill="D9D9D9"/>
            <w:vAlign w:val="center"/>
          </w:tcPr>
          <w:p w14:paraId="582CA5F3" w14:textId="77777777" w:rsidR="002B1189" w:rsidRPr="00C703B5" w:rsidRDefault="002B1189" w:rsidP="00EE2750">
            <w:pPr>
              <w:jc w:val="center"/>
              <w:rPr>
                <w:b/>
                <w:lang w:eastAsia="ru-RU"/>
              </w:rPr>
            </w:pPr>
            <w:r w:rsidRPr="00C703B5">
              <w:rPr>
                <w:b/>
                <w:lang w:eastAsia="ru-RU"/>
              </w:rPr>
              <w:t>Вид практики</w:t>
            </w:r>
          </w:p>
        </w:tc>
        <w:tc>
          <w:tcPr>
            <w:tcW w:w="1400" w:type="dxa"/>
            <w:shd w:val="clear" w:color="auto" w:fill="D9D9D9"/>
            <w:vAlign w:val="center"/>
          </w:tcPr>
          <w:p w14:paraId="43E745C0" w14:textId="77777777" w:rsidR="002B1189" w:rsidRPr="00C703B5" w:rsidRDefault="002B1189" w:rsidP="00EE2750">
            <w:pPr>
              <w:jc w:val="center"/>
              <w:rPr>
                <w:b/>
                <w:lang w:eastAsia="ru-RU"/>
              </w:rPr>
            </w:pPr>
            <w:r w:rsidRPr="00C703B5">
              <w:rPr>
                <w:b/>
                <w:lang w:eastAsia="ru-RU"/>
              </w:rPr>
              <w:t>К-сть кредитів ЄКТС</w:t>
            </w:r>
          </w:p>
        </w:tc>
        <w:tc>
          <w:tcPr>
            <w:tcW w:w="1276" w:type="dxa"/>
            <w:shd w:val="clear" w:color="auto" w:fill="D9D9D9"/>
            <w:vAlign w:val="center"/>
          </w:tcPr>
          <w:p w14:paraId="1A6BB4DD" w14:textId="77777777" w:rsidR="002B1189" w:rsidRPr="00C703B5" w:rsidRDefault="002B1189" w:rsidP="00EE2750">
            <w:pPr>
              <w:jc w:val="center"/>
              <w:rPr>
                <w:b/>
                <w:lang w:eastAsia="ru-RU"/>
              </w:rPr>
            </w:pPr>
            <w:r w:rsidRPr="00C703B5">
              <w:rPr>
                <w:b/>
                <w:lang w:eastAsia="ru-RU"/>
              </w:rPr>
              <w:t>Семестр</w:t>
            </w:r>
          </w:p>
        </w:tc>
        <w:tc>
          <w:tcPr>
            <w:tcW w:w="4659" w:type="dxa"/>
            <w:shd w:val="clear" w:color="auto" w:fill="D9D9D9"/>
            <w:vAlign w:val="center"/>
          </w:tcPr>
          <w:p w14:paraId="31063B28" w14:textId="77777777" w:rsidR="002B1189" w:rsidRPr="00C703B5" w:rsidRDefault="002B1189" w:rsidP="00EE2750">
            <w:pPr>
              <w:jc w:val="center"/>
              <w:rPr>
                <w:b/>
                <w:lang w:eastAsia="ru-RU"/>
              </w:rPr>
            </w:pPr>
            <w:r w:rsidRPr="00C703B5">
              <w:rPr>
                <w:b/>
                <w:lang w:eastAsia="ru-RU"/>
              </w:rPr>
              <w:t>Зміст практики</w:t>
            </w:r>
          </w:p>
        </w:tc>
        <w:tc>
          <w:tcPr>
            <w:tcW w:w="4780" w:type="dxa"/>
            <w:shd w:val="clear" w:color="auto" w:fill="D9D9D9"/>
            <w:vAlign w:val="center"/>
          </w:tcPr>
          <w:p w14:paraId="57184233" w14:textId="77777777" w:rsidR="002B1189" w:rsidRPr="00C703B5" w:rsidRDefault="002B1189" w:rsidP="00EE2750">
            <w:pPr>
              <w:jc w:val="center"/>
              <w:rPr>
                <w:b/>
                <w:lang w:eastAsia="ru-RU"/>
              </w:rPr>
            </w:pPr>
            <w:r w:rsidRPr="00C703B5">
              <w:rPr>
                <w:b/>
                <w:lang w:eastAsia="ru-RU"/>
              </w:rPr>
              <w:t>Очікувані результати навчання</w:t>
            </w:r>
          </w:p>
        </w:tc>
        <w:tc>
          <w:tcPr>
            <w:tcW w:w="1476" w:type="dxa"/>
            <w:shd w:val="clear" w:color="auto" w:fill="D9D9D9"/>
            <w:vAlign w:val="center"/>
          </w:tcPr>
          <w:p w14:paraId="58B0821B" w14:textId="77777777" w:rsidR="002B1189" w:rsidRPr="00C703B5" w:rsidRDefault="002B1189" w:rsidP="00EE2750">
            <w:pPr>
              <w:jc w:val="center"/>
              <w:rPr>
                <w:b/>
                <w:lang w:eastAsia="ru-RU"/>
              </w:rPr>
            </w:pPr>
            <w:r w:rsidRPr="00C703B5">
              <w:rPr>
                <w:b/>
                <w:lang w:eastAsia="ru-RU"/>
              </w:rPr>
              <w:t>Підсумок</w:t>
            </w:r>
          </w:p>
        </w:tc>
      </w:tr>
      <w:tr w:rsidR="00640D31" w:rsidRPr="00C703B5" w14:paraId="586B55A3" w14:textId="77777777" w:rsidTr="002B5980">
        <w:tc>
          <w:tcPr>
            <w:tcW w:w="1685" w:type="dxa"/>
            <w:vAlign w:val="center"/>
          </w:tcPr>
          <w:p w14:paraId="65243A76" w14:textId="77777777" w:rsidR="00640D31" w:rsidRPr="00C703B5" w:rsidRDefault="00640D31" w:rsidP="00EE2750">
            <w:pPr>
              <w:jc w:val="center"/>
              <w:rPr>
                <w:b/>
                <w:lang w:eastAsia="ru-RU"/>
              </w:rPr>
            </w:pPr>
            <w:r w:rsidRPr="00C703B5">
              <w:rPr>
                <w:b/>
                <w:lang w:eastAsia="ru-RU"/>
              </w:rPr>
              <w:t>Ознайомча</w:t>
            </w:r>
          </w:p>
        </w:tc>
        <w:tc>
          <w:tcPr>
            <w:tcW w:w="1400" w:type="dxa"/>
            <w:vAlign w:val="center"/>
          </w:tcPr>
          <w:p w14:paraId="39E3BFCC" w14:textId="77777777" w:rsidR="00640D31" w:rsidRPr="00C703B5" w:rsidRDefault="00640D31" w:rsidP="00EE2750">
            <w:pPr>
              <w:jc w:val="center"/>
              <w:rPr>
                <w:lang w:eastAsia="ru-RU"/>
              </w:rPr>
            </w:pPr>
            <w:r w:rsidRPr="00C703B5">
              <w:rPr>
                <w:lang w:eastAsia="ru-RU"/>
              </w:rPr>
              <w:t>3 кредити</w:t>
            </w:r>
          </w:p>
          <w:p w14:paraId="7141C368" w14:textId="77777777" w:rsidR="00640D31" w:rsidRPr="00C703B5" w:rsidRDefault="00640D31" w:rsidP="00EE2750">
            <w:pPr>
              <w:jc w:val="center"/>
              <w:rPr>
                <w:lang w:eastAsia="ru-RU"/>
              </w:rPr>
            </w:pPr>
            <w:r w:rsidRPr="00C703B5">
              <w:rPr>
                <w:lang w:eastAsia="ru-RU"/>
              </w:rPr>
              <w:t>(2 тижні)</w:t>
            </w:r>
          </w:p>
        </w:tc>
        <w:tc>
          <w:tcPr>
            <w:tcW w:w="1276" w:type="dxa"/>
            <w:vAlign w:val="center"/>
          </w:tcPr>
          <w:p w14:paraId="02F265DF" w14:textId="77777777" w:rsidR="00640D31" w:rsidRPr="00C703B5" w:rsidRDefault="00640D31" w:rsidP="00EE2750">
            <w:pPr>
              <w:jc w:val="center"/>
              <w:rPr>
                <w:lang w:eastAsia="ru-RU"/>
              </w:rPr>
            </w:pPr>
            <w:r w:rsidRPr="00C703B5">
              <w:rPr>
                <w:lang w:eastAsia="ru-RU"/>
              </w:rPr>
              <w:t>2</w:t>
            </w:r>
          </w:p>
        </w:tc>
        <w:tc>
          <w:tcPr>
            <w:tcW w:w="4659" w:type="dxa"/>
          </w:tcPr>
          <w:p w14:paraId="283ABD82" w14:textId="77777777" w:rsidR="00640D31" w:rsidRPr="00C703B5"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C703B5">
              <w:rPr>
                <w:rFonts w:ascii="Times New Roman" w:eastAsia="Times New Roman" w:hAnsi="Times New Roman"/>
                <w:sz w:val="24"/>
                <w:szCs w:val="24"/>
                <w:lang w:val="uk-UA"/>
              </w:rPr>
              <w:t>ознайомлення з діяльністю підприємств, організацій та установ, в яких працюють фахівці з</w:t>
            </w:r>
            <w:r w:rsidRPr="00C703B5">
              <w:rPr>
                <w:rFonts w:ascii="Times New Roman" w:hAnsi="Times New Roman"/>
                <w:sz w:val="24"/>
                <w:szCs w:val="24"/>
                <w:lang w:val="uk-UA"/>
              </w:rPr>
              <w:t xml:space="preserve"> інформаційної, бібліотечної та архівної справи;</w:t>
            </w:r>
          </w:p>
          <w:p w14:paraId="7084DF1F" w14:textId="77777777" w:rsidR="00640D31" w:rsidRPr="00C703B5"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C703B5">
              <w:rPr>
                <w:rFonts w:ascii="Times New Roman" w:eastAsia="Times New Roman" w:hAnsi="Times New Roman"/>
                <w:sz w:val="24"/>
                <w:szCs w:val="24"/>
                <w:lang w:val="uk-UA"/>
              </w:rPr>
              <w:t>ознайомлення з основними принципами та умовами організації трудового процесу на базі проходження практики;</w:t>
            </w:r>
          </w:p>
          <w:p w14:paraId="34709043" w14:textId="77777777" w:rsidR="00640D31" w:rsidRPr="00C703B5"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C703B5">
              <w:rPr>
                <w:rFonts w:ascii="Times New Roman" w:eastAsia="Times New Roman" w:hAnsi="Times New Roman"/>
                <w:sz w:val="24"/>
                <w:szCs w:val="24"/>
                <w:lang w:val="uk-UA"/>
              </w:rPr>
              <w:t>ознайомлення з основними видами діяльності за спеціальністю 029 «Інформаційна, бібліотечна та архівна справа»;</w:t>
            </w:r>
          </w:p>
          <w:p w14:paraId="5D5B38AC" w14:textId="77777777" w:rsidR="00640D31" w:rsidRPr="00C703B5"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C703B5">
              <w:rPr>
                <w:rFonts w:ascii="Times New Roman" w:hAnsi="Times New Roman"/>
                <w:sz w:val="24"/>
                <w:szCs w:val="24"/>
                <w:lang w:val="uk-UA"/>
              </w:rPr>
              <w:t>виховання професійних якостей фахівця, шляхом широкого залучення здобувачів вищої освіти до суспільно-корисної праці;</w:t>
            </w:r>
          </w:p>
          <w:p w14:paraId="0F9A12A0" w14:textId="77777777" w:rsidR="00640D31" w:rsidRPr="00C703B5"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C703B5">
              <w:rPr>
                <w:rFonts w:ascii="Times New Roman" w:hAnsi="Times New Roman"/>
                <w:sz w:val="24"/>
                <w:szCs w:val="24"/>
                <w:lang w:val="uk-UA"/>
              </w:rPr>
              <w:t>закріплення та поглиблення знань, отриманих при вивченні відповідних навчальних дисциплін.</w:t>
            </w:r>
          </w:p>
          <w:p w14:paraId="24C94C6F" w14:textId="77777777" w:rsidR="00640D31" w:rsidRPr="00C703B5" w:rsidRDefault="00640D31" w:rsidP="00FE0EB1">
            <w:pPr>
              <w:shd w:val="clear" w:color="auto" w:fill="FFFFFF"/>
              <w:tabs>
                <w:tab w:val="left" w:pos="344"/>
              </w:tabs>
              <w:jc w:val="both"/>
              <w:rPr>
                <w:lang w:val="ru-RU"/>
              </w:rPr>
            </w:pPr>
          </w:p>
        </w:tc>
        <w:tc>
          <w:tcPr>
            <w:tcW w:w="4780" w:type="dxa"/>
          </w:tcPr>
          <w:p w14:paraId="5985FCAA" w14:textId="77777777" w:rsidR="00640D31" w:rsidRPr="00C703B5" w:rsidRDefault="00640D31" w:rsidP="002B5980">
            <w:pPr>
              <w:spacing w:line="237" w:lineRule="auto"/>
              <w:jc w:val="both"/>
            </w:pPr>
            <w:r w:rsidRPr="00C703B5">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043AE465" w14:textId="77777777" w:rsidR="00640D31" w:rsidRPr="00C703B5" w:rsidRDefault="00640D31" w:rsidP="002B5980">
            <w:pPr>
              <w:spacing w:line="234" w:lineRule="auto"/>
              <w:jc w:val="both"/>
            </w:pPr>
            <w:r w:rsidRPr="00C703B5">
              <w:t>ПРН 6. Знати, розуміти та застосовувати в практичній діяльності законодавчі та галузеві нормативні документи.</w:t>
            </w:r>
          </w:p>
          <w:p w14:paraId="6258B9FA" w14:textId="77777777" w:rsidR="00640D31" w:rsidRPr="00C703B5" w:rsidRDefault="00640D31" w:rsidP="002B5980">
            <w:pPr>
              <w:spacing w:line="234" w:lineRule="auto"/>
              <w:jc w:val="both"/>
            </w:pPr>
            <w:r w:rsidRPr="00C703B5">
              <w:t xml:space="preserve">ПРН 17. Бути відповідальним, забезпечувати ефективну співпрацю в команді. </w:t>
            </w:r>
          </w:p>
          <w:p w14:paraId="00E38A02" w14:textId="77777777" w:rsidR="00640D31" w:rsidRPr="00C703B5" w:rsidRDefault="00640D31" w:rsidP="002B5980">
            <w:pPr>
              <w:tabs>
                <w:tab w:val="left" w:pos="406"/>
              </w:tabs>
              <w:autoSpaceDE w:val="0"/>
              <w:jc w:val="both"/>
              <w:rPr>
                <w:lang w:eastAsia="ru-RU"/>
              </w:rPr>
            </w:pPr>
            <w:r w:rsidRPr="00C703B5">
              <w:t>ПРН 19. Дотримуватися і реалізовувати основні засади охорони праці та безпеки життєдіяльності.</w:t>
            </w:r>
          </w:p>
        </w:tc>
        <w:tc>
          <w:tcPr>
            <w:tcW w:w="1476" w:type="dxa"/>
            <w:vAlign w:val="center"/>
          </w:tcPr>
          <w:p w14:paraId="34322E91" w14:textId="77777777" w:rsidR="00640D31" w:rsidRPr="00C703B5" w:rsidRDefault="00640D31" w:rsidP="00BE34AF">
            <w:pPr>
              <w:jc w:val="center"/>
              <w:rPr>
                <w:lang w:eastAsia="ru-RU"/>
              </w:rPr>
            </w:pPr>
            <w:r w:rsidRPr="00C703B5">
              <w:rPr>
                <w:lang w:eastAsia="ru-RU"/>
              </w:rPr>
              <w:t xml:space="preserve">Щоденник </w:t>
            </w:r>
          </w:p>
          <w:p w14:paraId="0431413B" w14:textId="77777777" w:rsidR="00640D31" w:rsidRPr="00C703B5" w:rsidRDefault="00640D31" w:rsidP="00BE34AF">
            <w:pPr>
              <w:jc w:val="center"/>
              <w:rPr>
                <w:lang w:eastAsia="ru-RU"/>
              </w:rPr>
            </w:pPr>
          </w:p>
          <w:p w14:paraId="70A01729" w14:textId="77777777" w:rsidR="00640D31" w:rsidRPr="00C703B5" w:rsidRDefault="00640D31" w:rsidP="00BE34AF">
            <w:pPr>
              <w:jc w:val="center"/>
              <w:rPr>
                <w:lang w:eastAsia="ru-RU"/>
              </w:rPr>
            </w:pPr>
            <w:r w:rsidRPr="00C703B5">
              <w:rPr>
                <w:lang w:eastAsia="ru-RU"/>
              </w:rPr>
              <w:t xml:space="preserve">Звіт </w:t>
            </w:r>
          </w:p>
          <w:p w14:paraId="48A57438" w14:textId="77777777" w:rsidR="00640D31" w:rsidRPr="00C703B5" w:rsidRDefault="00640D31" w:rsidP="00BE34AF">
            <w:pPr>
              <w:jc w:val="center"/>
              <w:rPr>
                <w:lang w:eastAsia="ru-RU"/>
              </w:rPr>
            </w:pPr>
          </w:p>
          <w:p w14:paraId="0E68755E" w14:textId="77777777" w:rsidR="00640D31" w:rsidRPr="00C703B5" w:rsidRDefault="00640D31" w:rsidP="00BE34AF">
            <w:pPr>
              <w:jc w:val="center"/>
              <w:rPr>
                <w:lang w:eastAsia="ru-RU"/>
              </w:rPr>
            </w:pPr>
            <w:r w:rsidRPr="00C703B5">
              <w:rPr>
                <w:lang w:eastAsia="ru-RU"/>
              </w:rPr>
              <w:t>Захист</w:t>
            </w:r>
          </w:p>
        </w:tc>
      </w:tr>
      <w:tr w:rsidR="00AD4A82" w:rsidRPr="00C703B5" w14:paraId="1737B845" w14:textId="77777777" w:rsidTr="002B5980">
        <w:tc>
          <w:tcPr>
            <w:tcW w:w="1685" w:type="dxa"/>
            <w:vAlign w:val="center"/>
          </w:tcPr>
          <w:p w14:paraId="28C13ACA" w14:textId="77777777" w:rsidR="00AD4A82" w:rsidRPr="00C703B5" w:rsidRDefault="00AD4A82" w:rsidP="00AD4A82">
            <w:pPr>
              <w:jc w:val="center"/>
              <w:rPr>
                <w:b/>
                <w:lang w:eastAsia="ru-RU"/>
              </w:rPr>
            </w:pPr>
            <w:r w:rsidRPr="00C703B5">
              <w:rPr>
                <w:b/>
                <w:lang w:eastAsia="ru-RU"/>
              </w:rPr>
              <w:t>Навчальна</w:t>
            </w:r>
          </w:p>
        </w:tc>
        <w:tc>
          <w:tcPr>
            <w:tcW w:w="1400" w:type="dxa"/>
            <w:vAlign w:val="center"/>
          </w:tcPr>
          <w:p w14:paraId="17F9126E" w14:textId="77777777" w:rsidR="00AD4A82" w:rsidRPr="00C703B5" w:rsidRDefault="00AD4A82" w:rsidP="00AD4A82">
            <w:pPr>
              <w:jc w:val="center"/>
              <w:rPr>
                <w:lang w:eastAsia="ru-RU"/>
              </w:rPr>
            </w:pPr>
            <w:r w:rsidRPr="00C703B5">
              <w:rPr>
                <w:lang w:eastAsia="ru-RU"/>
              </w:rPr>
              <w:t>3 кредити</w:t>
            </w:r>
          </w:p>
          <w:p w14:paraId="4944BE88" w14:textId="77777777" w:rsidR="00AD4A82" w:rsidRPr="00C703B5" w:rsidRDefault="00AD4A82" w:rsidP="00AD4A82">
            <w:pPr>
              <w:jc w:val="center"/>
              <w:rPr>
                <w:lang w:eastAsia="ru-RU"/>
              </w:rPr>
            </w:pPr>
            <w:r w:rsidRPr="00C703B5">
              <w:rPr>
                <w:lang w:eastAsia="ru-RU"/>
              </w:rPr>
              <w:t>(2 тижні)</w:t>
            </w:r>
          </w:p>
        </w:tc>
        <w:tc>
          <w:tcPr>
            <w:tcW w:w="1276" w:type="dxa"/>
            <w:vAlign w:val="center"/>
          </w:tcPr>
          <w:p w14:paraId="6D4E4690" w14:textId="77777777" w:rsidR="00AD4A82" w:rsidRPr="00C703B5" w:rsidRDefault="00AD4A82" w:rsidP="00AD4A82">
            <w:pPr>
              <w:jc w:val="center"/>
              <w:rPr>
                <w:lang w:eastAsia="ru-RU"/>
              </w:rPr>
            </w:pPr>
            <w:r w:rsidRPr="00C703B5">
              <w:rPr>
                <w:lang w:eastAsia="ru-RU"/>
              </w:rPr>
              <w:t>4</w:t>
            </w:r>
          </w:p>
        </w:tc>
        <w:tc>
          <w:tcPr>
            <w:tcW w:w="4659" w:type="dxa"/>
          </w:tcPr>
          <w:p w14:paraId="6EF5F660" w14:textId="77777777" w:rsidR="00B73EF1" w:rsidRPr="00C703B5" w:rsidRDefault="00B73EF1" w:rsidP="00FE0EB1">
            <w:pPr>
              <w:shd w:val="clear" w:color="auto" w:fill="FFFFFF"/>
              <w:jc w:val="both"/>
            </w:pPr>
            <w:r w:rsidRPr="00C703B5">
              <w:t>1. Ознайомлення з об'єктом практики:</w:t>
            </w:r>
          </w:p>
          <w:p w14:paraId="6CF9A8A6" w14:textId="77777777" w:rsidR="00B73EF1" w:rsidRPr="00C703B5" w:rsidRDefault="00B73EF1" w:rsidP="00FE0EB1">
            <w:pPr>
              <w:shd w:val="clear" w:color="auto" w:fill="FFFFFF"/>
              <w:jc w:val="both"/>
            </w:pPr>
            <w:r w:rsidRPr="00C703B5">
              <w:t>• організаційна структура об'єкту практики;</w:t>
            </w:r>
          </w:p>
          <w:p w14:paraId="40C7D82C" w14:textId="77777777" w:rsidR="00B73EF1" w:rsidRPr="00C703B5" w:rsidRDefault="00B73EF1" w:rsidP="00FE0EB1">
            <w:pPr>
              <w:shd w:val="clear" w:color="auto" w:fill="FFFFFF"/>
              <w:jc w:val="both"/>
            </w:pPr>
            <w:r w:rsidRPr="00C703B5">
              <w:t xml:space="preserve">• функції підрозділів </w:t>
            </w:r>
            <w:proofErr w:type="spellStart"/>
            <w:r w:rsidRPr="00C703B5">
              <w:t>документно</w:t>
            </w:r>
            <w:proofErr w:type="spellEnd"/>
            <w:r w:rsidRPr="00C703B5">
              <w:t>-комунікаційної системи;</w:t>
            </w:r>
          </w:p>
          <w:p w14:paraId="4DBCF12A" w14:textId="77777777" w:rsidR="00B73EF1" w:rsidRPr="00C703B5" w:rsidRDefault="00B73EF1" w:rsidP="00FE0EB1">
            <w:pPr>
              <w:shd w:val="clear" w:color="auto" w:fill="FFFFFF"/>
              <w:jc w:val="both"/>
            </w:pPr>
            <w:r w:rsidRPr="00C703B5">
              <w:t>• взаємодія первинно-</w:t>
            </w:r>
            <w:proofErr w:type="spellStart"/>
            <w:r w:rsidRPr="00C703B5">
              <w:t>документного</w:t>
            </w:r>
            <w:proofErr w:type="spellEnd"/>
            <w:r w:rsidRPr="00C703B5">
              <w:t xml:space="preserve"> рівня </w:t>
            </w:r>
            <w:proofErr w:type="spellStart"/>
            <w:r w:rsidRPr="00C703B5">
              <w:t>документно</w:t>
            </w:r>
            <w:proofErr w:type="spellEnd"/>
            <w:r w:rsidRPr="00C703B5">
              <w:t>-комунікаційної системи: архіву, бібліотеки, музею;</w:t>
            </w:r>
          </w:p>
          <w:p w14:paraId="647CC8A6" w14:textId="77777777" w:rsidR="00B73EF1" w:rsidRPr="00C703B5" w:rsidRDefault="00B73EF1" w:rsidP="00FE0EB1">
            <w:pPr>
              <w:shd w:val="clear" w:color="auto" w:fill="FFFFFF"/>
              <w:jc w:val="both"/>
            </w:pPr>
            <w:r w:rsidRPr="00C703B5">
              <w:t xml:space="preserve">• участь у роботі конкретного підрозділу </w:t>
            </w:r>
            <w:proofErr w:type="spellStart"/>
            <w:r w:rsidRPr="00C703B5">
              <w:t>документно</w:t>
            </w:r>
            <w:proofErr w:type="spellEnd"/>
            <w:r w:rsidRPr="00C703B5">
              <w:t>-комунікаційної системи.</w:t>
            </w:r>
          </w:p>
          <w:p w14:paraId="222A73D4" w14:textId="77777777" w:rsidR="00B73EF1" w:rsidRPr="00C703B5" w:rsidRDefault="00B73EF1" w:rsidP="00FE0EB1">
            <w:pPr>
              <w:shd w:val="clear" w:color="auto" w:fill="FFFFFF"/>
              <w:jc w:val="both"/>
            </w:pPr>
            <w:r w:rsidRPr="00C703B5">
              <w:t>2. Практичні роботи:</w:t>
            </w:r>
          </w:p>
          <w:p w14:paraId="51AA5897" w14:textId="77777777" w:rsidR="00B73EF1" w:rsidRPr="00C703B5" w:rsidRDefault="00B73EF1" w:rsidP="00FE0EB1">
            <w:pPr>
              <w:shd w:val="clear" w:color="auto" w:fill="FFFFFF"/>
              <w:jc w:val="both"/>
            </w:pPr>
            <w:r w:rsidRPr="00C703B5">
              <w:t xml:space="preserve">• взяти участь у записі та відтворенні </w:t>
            </w:r>
            <w:proofErr w:type="spellStart"/>
            <w:r w:rsidRPr="00C703B5">
              <w:t>документної</w:t>
            </w:r>
            <w:proofErr w:type="spellEnd"/>
            <w:r w:rsidRPr="00C703B5">
              <w:t xml:space="preserve"> інформації (поліграфічна, механічна, магнітна, оптична);</w:t>
            </w:r>
          </w:p>
          <w:p w14:paraId="0F158B20" w14:textId="77777777" w:rsidR="00B73EF1" w:rsidRPr="00C703B5" w:rsidRDefault="00B73EF1" w:rsidP="00FE0EB1">
            <w:pPr>
              <w:shd w:val="clear" w:color="auto" w:fill="FFFFFF"/>
              <w:jc w:val="both"/>
            </w:pPr>
            <w:r w:rsidRPr="00C703B5">
              <w:lastRenderedPageBreak/>
              <w:t>• ознайомитись зі структурою окремих видів документів;</w:t>
            </w:r>
          </w:p>
          <w:p w14:paraId="4886FE2D" w14:textId="77777777" w:rsidR="00B73EF1" w:rsidRPr="00C703B5" w:rsidRDefault="00B73EF1" w:rsidP="00FE0EB1">
            <w:pPr>
              <w:shd w:val="clear" w:color="auto" w:fill="FFFFFF"/>
              <w:jc w:val="both"/>
            </w:pPr>
            <w:r w:rsidRPr="00C703B5">
              <w:t xml:space="preserve">• взяти участь у </w:t>
            </w:r>
            <w:r w:rsidR="00D86DCC" w:rsidRPr="00C703B5">
              <w:t xml:space="preserve">розробці, форматуванні </w:t>
            </w:r>
            <w:r w:rsidRPr="00C703B5">
              <w:t>документів;</w:t>
            </w:r>
          </w:p>
          <w:p w14:paraId="7DD1DCFC" w14:textId="77777777" w:rsidR="00B73EF1" w:rsidRPr="00C703B5" w:rsidRDefault="00B73EF1" w:rsidP="00FE0EB1">
            <w:pPr>
              <w:shd w:val="clear" w:color="auto" w:fill="FFFFFF"/>
              <w:jc w:val="both"/>
            </w:pPr>
            <w:r w:rsidRPr="00C703B5">
              <w:t>• скласти конкретний документ та взяти участь у його виготовленні;</w:t>
            </w:r>
          </w:p>
          <w:p w14:paraId="7717AB2D" w14:textId="77777777" w:rsidR="00B73EF1" w:rsidRPr="00C703B5" w:rsidRDefault="00B73EF1" w:rsidP="00FE0EB1">
            <w:pPr>
              <w:shd w:val="clear" w:color="auto" w:fill="FFFFFF"/>
              <w:jc w:val="both"/>
            </w:pPr>
            <w:r w:rsidRPr="00C703B5">
              <w:t>• здійснити обробку документів, що надходять у фонд бібліотеки архіву, музею, інформаційного центру;</w:t>
            </w:r>
          </w:p>
          <w:p w14:paraId="620ED275" w14:textId="77777777" w:rsidR="00B73EF1" w:rsidRPr="00C703B5" w:rsidRDefault="00B73EF1" w:rsidP="00FE0EB1">
            <w:pPr>
              <w:shd w:val="clear" w:color="auto" w:fill="FFFFFF"/>
              <w:jc w:val="both"/>
            </w:pPr>
            <w:r w:rsidRPr="00C703B5">
              <w:t xml:space="preserve">• ознайомитись із процесом поширення </w:t>
            </w:r>
            <w:proofErr w:type="spellStart"/>
            <w:r w:rsidRPr="00C703B5">
              <w:t>документної</w:t>
            </w:r>
            <w:proofErr w:type="spellEnd"/>
            <w:r w:rsidRPr="00C703B5">
              <w:t xml:space="preserve"> інформації. </w:t>
            </w:r>
          </w:p>
          <w:p w14:paraId="6DACCF1B" w14:textId="77777777" w:rsidR="00B73EF1" w:rsidRPr="00C703B5" w:rsidRDefault="00B73EF1" w:rsidP="00FE0EB1">
            <w:pPr>
              <w:shd w:val="clear" w:color="auto" w:fill="FFFFFF"/>
              <w:jc w:val="both"/>
            </w:pPr>
            <w:r w:rsidRPr="00C703B5">
              <w:t>У процесі практики надається перевага практичним заняттям та індивідуальній роботі здобувачів освіти на комп'ютеризованому робочому місці. Під час занять розв'язуються конкретні прикладні завдання та розглядаються виробничі ситуації.</w:t>
            </w:r>
          </w:p>
          <w:p w14:paraId="199241A3" w14:textId="77777777" w:rsidR="00AD4A82" w:rsidRPr="00C703B5" w:rsidRDefault="00B73EF1" w:rsidP="00FE0EB1">
            <w:pPr>
              <w:shd w:val="clear" w:color="auto" w:fill="FFFFFF"/>
              <w:jc w:val="both"/>
            </w:pPr>
            <w:r w:rsidRPr="00C703B5">
              <w:t>Практика проводиться з відривом від навчання у видавництвах, архівах, бібліотеках, інформаційних центрах, структурах органів державної влади й управління та засобів масової комунікації.</w:t>
            </w:r>
          </w:p>
        </w:tc>
        <w:tc>
          <w:tcPr>
            <w:tcW w:w="4780" w:type="dxa"/>
          </w:tcPr>
          <w:p w14:paraId="1AECC363" w14:textId="77777777" w:rsidR="002B5980" w:rsidRPr="00C703B5" w:rsidRDefault="002B5980" w:rsidP="002B5980">
            <w:pPr>
              <w:spacing w:line="237" w:lineRule="auto"/>
              <w:jc w:val="both"/>
            </w:pPr>
            <w:r w:rsidRPr="00C703B5">
              <w:lastRenderedPageBreak/>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08107726" w14:textId="77777777" w:rsidR="002B5980" w:rsidRPr="00C703B5" w:rsidRDefault="002B5980" w:rsidP="002B5980">
            <w:pPr>
              <w:spacing w:line="237" w:lineRule="auto"/>
              <w:jc w:val="both"/>
            </w:pPr>
            <w:r w:rsidRPr="00C703B5">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7AB79989" w14:textId="77777777" w:rsidR="002B5980" w:rsidRPr="00C703B5" w:rsidRDefault="002B5980" w:rsidP="002B5980">
            <w:pPr>
              <w:spacing w:line="237" w:lineRule="auto"/>
              <w:jc w:val="both"/>
            </w:pPr>
            <w:r w:rsidRPr="00C703B5">
              <w:t xml:space="preserve">ПРН 4. Застосовувати у професійній діяльності технології інформаційного менеджменту, створення і підтримки функціонування електронних бібліотек та </w:t>
            </w:r>
            <w:r w:rsidRPr="00C703B5">
              <w:lastRenderedPageBreak/>
              <w:t>архівів, методологію вивчення та задоволення культурних та інформаційних потреб користувачів.</w:t>
            </w:r>
          </w:p>
          <w:p w14:paraId="708A0777" w14:textId="77777777" w:rsidR="002B5980" w:rsidRPr="00C703B5" w:rsidRDefault="002B5980" w:rsidP="002B5980">
            <w:pPr>
              <w:spacing w:line="235" w:lineRule="auto"/>
              <w:jc w:val="both"/>
            </w:pPr>
            <w:r w:rsidRPr="00C703B5">
              <w:t>ПРН 5. Узагальнювати, аналізувати і синтезувати інформацію в діяльності, пов’язаній із її пошуком, накопиченням, зберіганням та використанням.</w:t>
            </w:r>
          </w:p>
          <w:p w14:paraId="7A4D533E" w14:textId="77777777" w:rsidR="002B5980" w:rsidRPr="00C703B5" w:rsidRDefault="002B5980" w:rsidP="002B5980">
            <w:pPr>
              <w:spacing w:line="234" w:lineRule="auto"/>
              <w:jc w:val="both"/>
            </w:pPr>
            <w:r w:rsidRPr="00C703B5">
              <w:t>ПРН 6. Знати, розуміти та застосовувати в практичній діяльності законодавчі та галузеві нормативні документи.</w:t>
            </w:r>
          </w:p>
          <w:p w14:paraId="037F6AD6" w14:textId="77777777" w:rsidR="002B5980" w:rsidRPr="00C703B5" w:rsidRDefault="002B5980" w:rsidP="002B5980">
            <w:pPr>
              <w:spacing w:line="237" w:lineRule="auto"/>
              <w:jc w:val="both"/>
            </w:pPr>
            <w:r w:rsidRPr="00C703B5">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4A324A37" w14:textId="77777777" w:rsidR="002B5980" w:rsidRPr="00C703B5" w:rsidRDefault="002B5980" w:rsidP="002B5980">
            <w:pPr>
              <w:spacing w:line="236" w:lineRule="auto"/>
              <w:jc w:val="both"/>
            </w:pPr>
            <w:r w:rsidRPr="00C703B5">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0655FBD9" w14:textId="77777777" w:rsidR="002B5980" w:rsidRPr="00C703B5" w:rsidRDefault="002B5980" w:rsidP="002B5980">
            <w:pPr>
              <w:spacing w:line="234" w:lineRule="auto"/>
              <w:jc w:val="both"/>
            </w:pPr>
            <w:r w:rsidRPr="00C703B5">
              <w:t>ПРН 10. Кваліфіковано використовувати типове комп’ютерне та офісне обладнання.</w:t>
            </w:r>
          </w:p>
          <w:p w14:paraId="2BAB5B78" w14:textId="77777777" w:rsidR="002B5980" w:rsidRPr="00C703B5" w:rsidRDefault="002B5980" w:rsidP="002B5980">
            <w:pPr>
              <w:spacing w:line="234" w:lineRule="auto"/>
              <w:ind w:right="20"/>
              <w:jc w:val="both"/>
            </w:pPr>
            <w:r w:rsidRPr="00C703B5">
              <w:t>ПРН 11. Здійснювати пошук інформації в різних джерелах для розв’язання професійних завдань.</w:t>
            </w:r>
          </w:p>
          <w:p w14:paraId="67E0E7CD" w14:textId="77777777" w:rsidR="002B5980" w:rsidRPr="00C703B5" w:rsidRDefault="002B5980" w:rsidP="002B5980">
            <w:pPr>
              <w:spacing w:line="237" w:lineRule="auto"/>
              <w:jc w:val="both"/>
            </w:pPr>
            <w:r w:rsidRPr="00C703B5">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3A29A22D" w14:textId="77777777" w:rsidR="002B5980" w:rsidRPr="00C703B5" w:rsidRDefault="002B5980" w:rsidP="002B5980">
            <w:pPr>
              <w:spacing w:line="234" w:lineRule="auto"/>
              <w:jc w:val="both"/>
            </w:pPr>
            <w:r w:rsidRPr="00C703B5">
              <w:t xml:space="preserve">ПРН 17. Бути відповідальним, забезпечувати ефективну співпрацю в команді. </w:t>
            </w:r>
          </w:p>
          <w:p w14:paraId="6A3F781B" w14:textId="77777777" w:rsidR="002B5980" w:rsidRPr="00C703B5" w:rsidRDefault="002B5980" w:rsidP="002B5980">
            <w:pPr>
              <w:spacing w:line="234" w:lineRule="auto"/>
              <w:jc w:val="both"/>
            </w:pPr>
            <w:r w:rsidRPr="00C703B5">
              <w:t>ПРН 18. Навчатися з метою поглиблення набутих та здобуття нових фахових знань.</w:t>
            </w:r>
          </w:p>
          <w:p w14:paraId="1FEF82E5" w14:textId="77777777" w:rsidR="002B5980" w:rsidRPr="00C703B5" w:rsidRDefault="002B5980" w:rsidP="002B5980">
            <w:pPr>
              <w:rPr>
                <w:lang w:eastAsia="ru-RU"/>
              </w:rPr>
            </w:pPr>
            <w:r w:rsidRPr="00C703B5">
              <w:t>ПРН 19. Дотримуватися і реалізовувати основні засади охорони праці та безпеки життєдіяльності.</w:t>
            </w:r>
          </w:p>
        </w:tc>
        <w:tc>
          <w:tcPr>
            <w:tcW w:w="1476" w:type="dxa"/>
            <w:vAlign w:val="center"/>
          </w:tcPr>
          <w:p w14:paraId="427D51ED" w14:textId="77777777" w:rsidR="00AD4A82" w:rsidRPr="00C703B5" w:rsidRDefault="00AD4A82" w:rsidP="00AD4A82">
            <w:pPr>
              <w:jc w:val="center"/>
              <w:rPr>
                <w:lang w:eastAsia="ru-RU"/>
              </w:rPr>
            </w:pPr>
            <w:r w:rsidRPr="00C703B5">
              <w:rPr>
                <w:lang w:eastAsia="ru-RU"/>
              </w:rPr>
              <w:lastRenderedPageBreak/>
              <w:t xml:space="preserve">Щоденник </w:t>
            </w:r>
          </w:p>
          <w:p w14:paraId="5CBCB68E" w14:textId="77777777" w:rsidR="00AD4A82" w:rsidRPr="00C703B5" w:rsidRDefault="00AD4A82" w:rsidP="00AD4A82">
            <w:pPr>
              <w:jc w:val="center"/>
              <w:rPr>
                <w:lang w:eastAsia="ru-RU"/>
              </w:rPr>
            </w:pPr>
          </w:p>
          <w:p w14:paraId="4EB44E09" w14:textId="77777777" w:rsidR="00AD4A82" w:rsidRPr="00C703B5" w:rsidRDefault="00AD4A82" w:rsidP="00AD4A82">
            <w:pPr>
              <w:jc w:val="center"/>
              <w:rPr>
                <w:lang w:eastAsia="ru-RU"/>
              </w:rPr>
            </w:pPr>
            <w:r w:rsidRPr="00C703B5">
              <w:rPr>
                <w:lang w:eastAsia="ru-RU"/>
              </w:rPr>
              <w:t xml:space="preserve">Звіт </w:t>
            </w:r>
          </w:p>
          <w:p w14:paraId="7622910C" w14:textId="77777777" w:rsidR="00AD4A82" w:rsidRPr="00C703B5" w:rsidRDefault="00AD4A82" w:rsidP="00AD4A82">
            <w:pPr>
              <w:jc w:val="center"/>
              <w:rPr>
                <w:lang w:eastAsia="ru-RU"/>
              </w:rPr>
            </w:pPr>
          </w:p>
          <w:p w14:paraId="27237B23" w14:textId="77777777" w:rsidR="00AD4A82" w:rsidRPr="00C703B5" w:rsidRDefault="00AD4A82" w:rsidP="00AD4A82">
            <w:pPr>
              <w:jc w:val="center"/>
              <w:rPr>
                <w:lang w:eastAsia="ru-RU"/>
              </w:rPr>
            </w:pPr>
            <w:r w:rsidRPr="00C703B5">
              <w:rPr>
                <w:lang w:eastAsia="ru-RU"/>
              </w:rPr>
              <w:t>Захист</w:t>
            </w:r>
          </w:p>
        </w:tc>
      </w:tr>
      <w:tr w:rsidR="002B1189" w:rsidRPr="00C703B5" w14:paraId="735A0A2D" w14:textId="77777777" w:rsidTr="002B5980">
        <w:tc>
          <w:tcPr>
            <w:tcW w:w="1685" w:type="dxa"/>
            <w:vAlign w:val="center"/>
          </w:tcPr>
          <w:p w14:paraId="4FA4FEA4" w14:textId="77777777" w:rsidR="002B1189" w:rsidRPr="00C703B5" w:rsidRDefault="002B1189" w:rsidP="00EE2750">
            <w:pPr>
              <w:jc w:val="center"/>
              <w:rPr>
                <w:b/>
                <w:lang w:eastAsia="ru-RU"/>
              </w:rPr>
            </w:pPr>
            <w:r w:rsidRPr="00C703B5">
              <w:rPr>
                <w:b/>
                <w:lang w:eastAsia="ru-RU"/>
              </w:rPr>
              <w:lastRenderedPageBreak/>
              <w:t>Технологічна</w:t>
            </w:r>
          </w:p>
        </w:tc>
        <w:tc>
          <w:tcPr>
            <w:tcW w:w="1400" w:type="dxa"/>
            <w:vAlign w:val="center"/>
          </w:tcPr>
          <w:p w14:paraId="07C9AFAD" w14:textId="77777777" w:rsidR="002B1189" w:rsidRPr="00C703B5" w:rsidRDefault="00AD4A82" w:rsidP="00AD4A82">
            <w:pPr>
              <w:jc w:val="center"/>
              <w:rPr>
                <w:lang w:eastAsia="ru-RU"/>
              </w:rPr>
            </w:pPr>
            <w:r w:rsidRPr="00C703B5">
              <w:rPr>
                <w:lang w:eastAsia="ru-RU"/>
              </w:rPr>
              <w:t xml:space="preserve">6 </w:t>
            </w:r>
            <w:r w:rsidR="002B1189" w:rsidRPr="00C703B5">
              <w:rPr>
                <w:lang w:eastAsia="ru-RU"/>
              </w:rPr>
              <w:t>кредитів</w:t>
            </w:r>
          </w:p>
          <w:p w14:paraId="5F652802" w14:textId="77777777" w:rsidR="002B1189" w:rsidRPr="00C703B5" w:rsidRDefault="00AD4A82" w:rsidP="00AD4A82">
            <w:pPr>
              <w:jc w:val="center"/>
              <w:rPr>
                <w:lang w:eastAsia="ru-RU"/>
              </w:rPr>
            </w:pPr>
            <w:r w:rsidRPr="00C703B5">
              <w:rPr>
                <w:lang w:eastAsia="ru-RU"/>
              </w:rPr>
              <w:t xml:space="preserve">(4 </w:t>
            </w:r>
            <w:r w:rsidR="002B1189" w:rsidRPr="00C703B5">
              <w:rPr>
                <w:lang w:eastAsia="ru-RU"/>
              </w:rPr>
              <w:t>тижні)</w:t>
            </w:r>
          </w:p>
        </w:tc>
        <w:tc>
          <w:tcPr>
            <w:tcW w:w="1276" w:type="dxa"/>
            <w:vAlign w:val="center"/>
          </w:tcPr>
          <w:p w14:paraId="46BCBC5A" w14:textId="77777777" w:rsidR="002B1189" w:rsidRPr="00C703B5" w:rsidRDefault="002B1189" w:rsidP="00EE2750">
            <w:pPr>
              <w:jc w:val="center"/>
              <w:rPr>
                <w:lang w:eastAsia="ru-RU"/>
              </w:rPr>
            </w:pPr>
            <w:r w:rsidRPr="00C703B5">
              <w:rPr>
                <w:lang w:eastAsia="ru-RU"/>
              </w:rPr>
              <w:t>6</w:t>
            </w:r>
          </w:p>
        </w:tc>
        <w:tc>
          <w:tcPr>
            <w:tcW w:w="4659" w:type="dxa"/>
          </w:tcPr>
          <w:p w14:paraId="5192AA8D" w14:textId="77777777" w:rsidR="00076C60" w:rsidRPr="00C703B5" w:rsidRDefault="00076C60" w:rsidP="00FE0EB1">
            <w:pPr>
              <w:shd w:val="clear" w:color="auto" w:fill="FFFFFF"/>
              <w:jc w:val="both"/>
            </w:pPr>
            <w:r w:rsidRPr="00C703B5">
              <w:t>1. Ознайомлення з об'єктом практики:</w:t>
            </w:r>
          </w:p>
          <w:p w14:paraId="02A5C59C" w14:textId="77777777" w:rsidR="00076C60" w:rsidRPr="00C703B5" w:rsidRDefault="00076C60" w:rsidP="00FE0EB1">
            <w:pPr>
              <w:shd w:val="clear" w:color="auto" w:fill="FFFFFF"/>
              <w:tabs>
                <w:tab w:val="left" w:pos="175"/>
              </w:tabs>
              <w:jc w:val="both"/>
            </w:pPr>
            <w:r w:rsidRPr="00C703B5">
              <w:t>• організаційна структура бази практики;</w:t>
            </w:r>
          </w:p>
          <w:p w14:paraId="2C9A91BE" w14:textId="77777777" w:rsidR="00D86DCC" w:rsidRPr="00C703B5" w:rsidRDefault="00D86DCC" w:rsidP="00FE0EB1">
            <w:pPr>
              <w:pStyle w:val="afe"/>
              <w:numPr>
                <w:ilvl w:val="0"/>
                <w:numId w:val="12"/>
              </w:numPr>
              <w:shd w:val="clear" w:color="auto" w:fill="FFFFFF"/>
              <w:tabs>
                <w:tab w:val="left" w:pos="312"/>
              </w:tabs>
              <w:ind w:left="0" w:firstLine="0"/>
              <w:jc w:val="both"/>
              <w:rPr>
                <w:rFonts w:ascii="Times New Roman" w:hAnsi="Times New Roman"/>
                <w:color w:val="000000"/>
                <w:sz w:val="24"/>
                <w:szCs w:val="24"/>
                <w:lang w:val="uk-UA"/>
              </w:rPr>
            </w:pPr>
            <w:r w:rsidRPr="00C703B5">
              <w:rPr>
                <w:rFonts w:ascii="Times New Roman" w:hAnsi="Times New Roman"/>
                <w:color w:val="000000"/>
                <w:sz w:val="24"/>
                <w:szCs w:val="24"/>
                <w:lang w:val="uk-UA"/>
              </w:rPr>
              <w:t>оволодіння сучасними методами, формами організації праці (практичними навичками з автоматизації інформаційних процесів, функціонування автоматизованих інформаційних систем і мереж; усіх видів автоматизованого пошуку в інформаційних системах, мережах та базах даних);</w:t>
            </w:r>
          </w:p>
          <w:p w14:paraId="40D5F5F9" w14:textId="77777777" w:rsidR="00D86DCC" w:rsidRPr="00C703B5" w:rsidRDefault="00D86DCC" w:rsidP="00FE0EB1">
            <w:pPr>
              <w:pStyle w:val="afe"/>
              <w:numPr>
                <w:ilvl w:val="0"/>
                <w:numId w:val="12"/>
              </w:numPr>
              <w:shd w:val="clear" w:color="auto" w:fill="FFFFFF"/>
              <w:ind w:left="0" w:firstLine="0"/>
              <w:jc w:val="both"/>
              <w:rPr>
                <w:rFonts w:ascii="Times New Roman" w:hAnsi="Times New Roman"/>
                <w:color w:val="000000"/>
                <w:sz w:val="24"/>
                <w:szCs w:val="24"/>
                <w:lang w:val="uk-UA"/>
              </w:rPr>
            </w:pPr>
            <w:r w:rsidRPr="00C703B5">
              <w:rPr>
                <w:rFonts w:ascii="Times New Roman" w:hAnsi="Times New Roman"/>
                <w:color w:val="000000"/>
                <w:sz w:val="24"/>
                <w:szCs w:val="24"/>
                <w:lang w:val="uk-UA"/>
              </w:rPr>
              <w:t xml:space="preserve">освоєння структури інформаційно-аналітичної діяльності та загальнонаукових і спеціальних методів, що застосовуються у процесах аналітико-синтетичного опрацювання </w:t>
            </w:r>
            <w:proofErr w:type="spellStart"/>
            <w:r w:rsidRPr="00C703B5">
              <w:rPr>
                <w:rFonts w:ascii="Times New Roman" w:hAnsi="Times New Roman"/>
                <w:color w:val="000000"/>
                <w:sz w:val="24"/>
                <w:szCs w:val="24"/>
                <w:lang w:val="uk-UA"/>
              </w:rPr>
              <w:t>документної</w:t>
            </w:r>
            <w:proofErr w:type="spellEnd"/>
            <w:r w:rsidRPr="00C703B5">
              <w:rPr>
                <w:rFonts w:ascii="Times New Roman" w:hAnsi="Times New Roman"/>
                <w:color w:val="000000"/>
                <w:sz w:val="24"/>
                <w:szCs w:val="24"/>
                <w:lang w:val="uk-UA"/>
              </w:rPr>
              <w:t xml:space="preserve"> інформації;</w:t>
            </w:r>
          </w:p>
          <w:p w14:paraId="6B4A3B07" w14:textId="77777777" w:rsidR="00076C60" w:rsidRPr="00C703B5" w:rsidRDefault="00076C60" w:rsidP="00FE0EB1">
            <w:pPr>
              <w:shd w:val="clear" w:color="auto" w:fill="FFFFFF"/>
              <w:jc w:val="both"/>
            </w:pPr>
            <w:r w:rsidRPr="00C703B5">
              <w:t xml:space="preserve">• збір зразків документації, що ведеться в підрозділах </w:t>
            </w:r>
            <w:proofErr w:type="spellStart"/>
            <w:r w:rsidRPr="00C703B5">
              <w:t>документно</w:t>
            </w:r>
            <w:proofErr w:type="spellEnd"/>
            <w:r w:rsidRPr="00C703B5">
              <w:t>-комунікаційної системи;</w:t>
            </w:r>
          </w:p>
          <w:p w14:paraId="19C77920" w14:textId="77777777" w:rsidR="00076C60" w:rsidRPr="00C703B5" w:rsidRDefault="00076C60" w:rsidP="00FE0EB1">
            <w:pPr>
              <w:shd w:val="clear" w:color="auto" w:fill="FFFFFF"/>
              <w:jc w:val="both"/>
            </w:pPr>
            <w:r w:rsidRPr="00C703B5">
              <w:t xml:space="preserve">• участь у роботі конкретного підрозділу </w:t>
            </w:r>
            <w:proofErr w:type="spellStart"/>
            <w:r w:rsidRPr="00C703B5">
              <w:t>документно</w:t>
            </w:r>
            <w:proofErr w:type="spellEnd"/>
            <w:r w:rsidRPr="00C703B5">
              <w:t>-комунікаційної системи.</w:t>
            </w:r>
          </w:p>
          <w:p w14:paraId="147E8497" w14:textId="77777777" w:rsidR="00076C60" w:rsidRPr="00C703B5" w:rsidRDefault="00076C60" w:rsidP="00FE0EB1">
            <w:pPr>
              <w:shd w:val="clear" w:color="auto" w:fill="FFFFFF"/>
              <w:jc w:val="both"/>
            </w:pPr>
            <w:r w:rsidRPr="00C703B5">
              <w:t>2. Практичні роботи:</w:t>
            </w:r>
          </w:p>
          <w:p w14:paraId="54B13EAA" w14:textId="77777777" w:rsidR="00D864ED" w:rsidRPr="00C703B5" w:rsidRDefault="001D2E4E" w:rsidP="00FE0EB1">
            <w:pPr>
              <w:pStyle w:val="afe"/>
              <w:widowControl w:val="0"/>
              <w:numPr>
                <w:ilvl w:val="0"/>
                <w:numId w:val="14"/>
              </w:numPr>
              <w:tabs>
                <w:tab w:val="left" w:pos="276"/>
                <w:tab w:val="left" w:pos="993"/>
              </w:tabs>
              <w:autoSpaceDE w:val="0"/>
              <w:autoSpaceDN w:val="0"/>
              <w:adjustRightInd w:val="0"/>
              <w:ind w:left="0" w:firstLine="0"/>
              <w:contextualSpacing/>
              <w:jc w:val="both"/>
              <w:rPr>
                <w:rFonts w:ascii="Times New Roman" w:hAnsi="Times New Roman"/>
                <w:sz w:val="24"/>
                <w:szCs w:val="24"/>
              </w:rPr>
            </w:pPr>
            <w:proofErr w:type="spellStart"/>
            <w:r w:rsidRPr="00C703B5">
              <w:rPr>
                <w:rFonts w:ascii="Times New Roman" w:hAnsi="Times New Roman"/>
                <w:sz w:val="24"/>
                <w:szCs w:val="24"/>
              </w:rPr>
              <w:t>створення</w:t>
            </w:r>
            <w:proofErr w:type="spellEnd"/>
            <w:r w:rsidRPr="00C703B5">
              <w:rPr>
                <w:rFonts w:ascii="Times New Roman" w:hAnsi="Times New Roman"/>
                <w:sz w:val="24"/>
                <w:szCs w:val="24"/>
                <w:lang w:val="uk-UA"/>
              </w:rPr>
              <w:t xml:space="preserve"> і</w:t>
            </w:r>
            <w:proofErr w:type="spellStart"/>
            <w:r w:rsidR="00D864ED" w:rsidRPr="00C703B5">
              <w:rPr>
                <w:rFonts w:ascii="Times New Roman" w:hAnsi="Times New Roman"/>
                <w:sz w:val="24"/>
                <w:szCs w:val="24"/>
              </w:rPr>
              <w:t>нформаційних</w:t>
            </w:r>
            <w:proofErr w:type="spellEnd"/>
            <w:r w:rsidRPr="00C703B5">
              <w:rPr>
                <w:rFonts w:ascii="Times New Roman" w:hAnsi="Times New Roman"/>
                <w:sz w:val="24"/>
                <w:szCs w:val="24"/>
                <w:lang w:val="uk-UA"/>
              </w:rPr>
              <w:t xml:space="preserve"> </w:t>
            </w:r>
            <w:proofErr w:type="spellStart"/>
            <w:r w:rsidR="00D864ED" w:rsidRPr="00C703B5">
              <w:rPr>
                <w:rFonts w:ascii="Times New Roman" w:hAnsi="Times New Roman"/>
                <w:sz w:val="24"/>
                <w:szCs w:val="24"/>
              </w:rPr>
              <w:t>продуктів</w:t>
            </w:r>
            <w:proofErr w:type="spellEnd"/>
            <w:r w:rsidR="00D864ED" w:rsidRPr="00C703B5">
              <w:rPr>
                <w:rFonts w:ascii="Times New Roman" w:hAnsi="Times New Roman"/>
                <w:sz w:val="24"/>
                <w:szCs w:val="24"/>
              </w:rPr>
              <w:t xml:space="preserve"> та </w:t>
            </w:r>
            <w:proofErr w:type="spellStart"/>
            <w:r w:rsidR="00D864ED" w:rsidRPr="00C703B5">
              <w:rPr>
                <w:rFonts w:ascii="Times New Roman" w:hAnsi="Times New Roman"/>
                <w:sz w:val="24"/>
                <w:szCs w:val="24"/>
              </w:rPr>
              <w:t>надання</w:t>
            </w:r>
            <w:proofErr w:type="spellEnd"/>
            <w:r w:rsidRPr="00C703B5">
              <w:rPr>
                <w:rFonts w:ascii="Times New Roman" w:hAnsi="Times New Roman"/>
                <w:sz w:val="24"/>
                <w:szCs w:val="24"/>
                <w:lang w:val="uk-UA"/>
              </w:rPr>
              <w:t xml:space="preserve"> </w:t>
            </w:r>
            <w:proofErr w:type="spellStart"/>
            <w:r w:rsidR="00D864ED" w:rsidRPr="00C703B5">
              <w:rPr>
                <w:rFonts w:ascii="Times New Roman" w:hAnsi="Times New Roman"/>
                <w:sz w:val="24"/>
                <w:szCs w:val="24"/>
              </w:rPr>
              <w:t>інформаційних</w:t>
            </w:r>
            <w:proofErr w:type="spellEnd"/>
            <w:r w:rsidRPr="00C703B5">
              <w:rPr>
                <w:rFonts w:ascii="Times New Roman" w:hAnsi="Times New Roman"/>
                <w:sz w:val="24"/>
                <w:szCs w:val="24"/>
                <w:lang w:val="uk-UA"/>
              </w:rPr>
              <w:t xml:space="preserve"> </w:t>
            </w:r>
            <w:proofErr w:type="spellStart"/>
            <w:r w:rsidR="00D864ED" w:rsidRPr="00C703B5">
              <w:rPr>
                <w:rFonts w:ascii="Times New Roman" w:hAnsi="Times New Roman"/>
                <w:sz w:val="24"/>
                <w:szCs w:val="24"/>
              </w:rPr>
              <w:t>послуг</w:t>
            </w:r>
            <w:proofErr w:type="spellEnd"/>
            <w:r w:rsidR="00D864ED" w:rsidRPr="00C703B5">
              <w:rPr>
                <w:rFonts w:ascii="Times New Roman" w:hAnsi="Times New Roman"/>
                <w:sz w:val="24"/>
                <w:szCs w:val="24"/>
              </w:rPr>
              <w:t>;</w:t>
            </w:r>
          </w:p>
          <w:p w14:paraId="2EBDE73C" w14:textId="77777777" w:rsidR="00D864ED" w:rsidRPr="00C703B5"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C703B5">
              <w:rPr>
                <w:rFonts w:ascii="Times New Roman" w:hAnsi="Times New Roman"/>
                <w:sz w:val="24"/>
                <w:szCs w:val="24"/>
                <w:lang w:val="uk-UA"/>
              </w:rPr>
              <w:t>розробка</w:t>
            </w:r>
            <w:r w:rsidR="00D864ED" w:rsidRPr="00C703B5">
              <w:rPr>
                <w:rFonts w:ascii="Times New Roman" w:hAnsi="Times New Roman"/>
                <w:sz w:val="24"/>
                <w:szCs w:val="24"/>
                <w:lang w:val="uk-UA"/>
              </w:rPr>
              <w:t xml:space="preserve"> та накопиченн</w:t>
            </w:r>
            <w:r w:rsidRPr="00C703B5">
              <w:rPr>
                <w:rFonts w:ascii="Times New Roman" w:hAnsi="Times New Roman"/>
                <w:sz w:val="24"/>
                <w:szCs w:val="24"/>
                <w:lang w:val="uk-UA"/>
              </w:rPr>
              <w:t>я</w:t>
            </w:r>
            <w:r w:rsidR="00D864ED" w:rsidRPr="00C703B5">
              <w:rPr>
                <w:rFonts w:ascii="Times New Roman" w:hAnsi="Times New Roman"/>
                <w:sz w:val="24"/>
                <w:szCs w:val="24"/>
                <w:lang w:val="uk-UA"/>
              </w:rPr>
              <w:t xml:space="preserve"> інформації, робота з діловою документацією;</w:t>
            </w:r>
          </w:p>
          <w:p w14:paraId="465CBCB7" w14:textId="77777777" w:rsidR="00D864ED" w:rsidRPr="00C703B5"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C703B5">
              <w:rPr>
                <w:rFonts w:ascii="Times New Roman" w:hAnsi="Times New Roman"/>
                <w:sz w:val="24"/>
                <w:szCs w:val="24"/>
                <w:lang w:val="uk-UA"/>
              </w:rPr>
              <w:t>укладання бібліографії, формування інформаційних фондів установи</w:t>
            </w:r>
            <w:r w:rsidR="00D864ED" w:rsidRPr="00C703B5">
              <w:rPr>
                <w:rFonts w:ascii="Times New Roman" w:hAnsi="Times New Roman"/>
                <w:sz w:val="24"/>
                <w:szCs w:val="24"/>
                <w:lang w:val="uk-UA"/>
              </w:rPr>
              <w:t>;</w:t>
            </w:r>
          </w:p>
          <w:p w14:paraId="6EC0A31A" w14:textId="77777777" w:rsidR="00D864ED" w:rsidRPr="00C703B5"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C703B5">
              <w:rPr>
                <w:rFonts w:ascii="Times New Roman" w:hAnsi="Times New Roman"/>
                <w:sz w:val="24"/>
                <w:szCs w:val="24"/>
                <w:lang w:val="uk-UA"/>
              </w:rPr>
              <w:t>організація та супровід</w:t>
            </w:r>
            <w:r w:rsidR="001D2E4E" w:rsidRPr="00C703B5">
              <w:rPr>
                <w:rFonts w:ascii="Times New Roman" w:hAnsi="Times New Roman"/>
                <w:sz w:val="24"/>
                <w:szCs w:val="24"/>
                <w:lang w:val="uk-UA"/>
              </w:rPr>
              <w:t xml:space="preserve"> </w:t>
            </w:r>
            <w:r w:rsidRPr="00C703B5">
              <w:rPr>
                <w:rFonts w:ascii="Times New Roman" w:hAnsi="Times New Roman"/>
                <w:sz w:val="24"/>
                <w:szCs w:val="24"/>
                <w:lang w:val="uk-UA"/>
              </w:rPr>
              <w:t>комунікативних процесів</w:t>
            </w:r>
            <w:r w:rsidR="00D864ED" w:rsidRPr="00C703B5">
              <w:rPr>
                <w:rFonts w:ascii="Times New Roman" w:hAnsi="Times New Roman"/>
                <w:sz w:val="24"/>
                <w:szCs w:val="24"/>
                <w:lang w:val="uk-UA"/>
              </w:rPr>
              <w:t xml:space="preserve"> в установі, здійсн</w:t>
            </w:r>
            <w:r w:rsidRPr="00C703B5">
              <w:rPr>
                <w:rFonts w:ascii="Times New Roman" w:hAnsi="Times New Roman"/>
                <w:sz w:val="24"/>
                <w:szCs w:val="24"/>
                <w:lang w:val="uk-UA"/>
              </w:rPr>
              <w:t>ення інформаційного</w:t>
            </w:r>
            <w:r w:rsidR="00D864ED" w:rsidRPr="00C703B5">
              <w:rPr>
                <w:rFonts w:ascii="Times New Roman" w:hAnsi="Times New Roman"/>
                <w:sz w:val="24"/>
                <w:szCs w:val="24"/>
                <w:lang w:val="uk-UA"/>
              </w:rPr>
              <w:t xml:space="preserve"> менеджменту;</w:t>
            </w:r>
          </w:p>
          <w:p w14:paraId="6F3E087D" w14:textId="77777777" w:rsidR="00D864ED" w:rsidRPr="00C703B5" w:rsidRDefault="00D864ED"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C703B5">
              <w:rPr>
                <w:rFonts w:ascii="Times New Roman" w:hAnsi="Times New Roman"/>
                <w:sz w:val="24"/>
                <w:szCs w:val="24"/>
                <w:lang w:val="uk-UA"/>
              </w:rPr>
              <w:t>здійс</w:t>
            </w:r>
            <w:r w:rsidR="0091179C" w:rsidRPr="00C703B5">
              <w:rPr>
                <w:rFonts w:ascii="Times New Roman" w:hAnsi="Times New Roman"/>
                <w:sz w:val="24"/>
                <w:szCs w:val="24"/>
                <w:lang w:val="uk-UA"/>
              </w:rPr>
              <w:t>нення</w:t>
            </w:r>
            <w:r w:rsidRPr="00C703B5">
              <w:rPr>
                <w:rFonts w:ascii="Times New Roman" w:hAnsi="Times New Roman"/>
                <w:sz w:val="24"/>
                <w:szCs w:val="24"/>
                <w:lang w:val="uk-UA"/>
              </w:rPr>
              <w:t xml:space="preserve"> обслуговування </w:t>
            </w:r>
            <w:r w:rsidR="0091179C" w:rsidRPr="00C703B5">
              <w:rPr>
                <w:rFonts w:ascii="Times New Roman" w:hAnsi="Times New Roman"/>
                <w:sz w:val="24"/>
                <w:szCs w:val="24"/>
                <w:lang w:val="uk-UA"/>
              </w:rPr>
              <w:t>користувачів установи, вивчення</w:t>
            </w:r>
            <w:r w:rsidR="001D2E4E" w:rsidRPr="00C703B5">
              <w:rPr>
                <w:rFonts w:ascii="Times New Roman" w:hAnsi="Times New Roman"/>
                <w:sz w:val="24"/>
                <w:szCs w:val="24"/>
                <w:lang w:val="uk-UA"/>
              </w:rPr>
              <w:t xml:space="preserve"> </w:t>
            </w:r>
            <w:r w:rsidR="0091179C" w:rsidRPr="00C703B5">
              <w:rPr>
                <w:rFonts w:ascii="Times New Roman" w:hAnsi="Times New Roman"/>
                <w:sz w:val="24"/>
                <w:szCs w:val="24"/>
                <w:lang w:val="uk-UA"/>
              </w:rPr>
              <w:t>інформаційних потреб</w:t>
            </w:r>
            <w:r w:rsidRPr="00C703B5">
              <w:rPr>
                <w:rFonts w:ascii="Times New Roman" w:hAnsi="Times New Roman"/>
                <w:sz w:val="24"/>
                <w:szCs w:val="24"/>
                <w:lang w:val="uk-UA"/>
              </w:rPr>
              <w:t>;</w:t>
            </w:r>
          </w:p>
          <w:p w14:paraId="46A21470" w14:textId="33E11763" w:rsidR="002B1189" w:rsidRPr="00C703B5"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pPr>
            <w:r w:rsidRPr="00C703B5">
              <w:rPr>
                <w:rFonts w:ascii="Times New Roman" w:hAnsi="Times New Roman"/>
                <w:sz w:val="24"/>
                <w:szCs w:val="24"/>
                <w:lang w:val="uk-UA"/>
              </w:rPr>
              <w:t>запровадження та використання</w:t>
            </w:r>
            <w:r w:rsidR="00D864ED" w:rsidRPr="00C703B5">
              <w:rPr>
                <w:rFonts w:ascii="Times New Roman" w:hAnsi="Times New Roman"/>
                <w:sz w:val="24"/>
                <w:szCs w:val="24"/>
                <w:lang w:val="uk-UA"/>
              </w:rPr>
              <w:t xml:space="preserve"> на практиці інформаційно-</w:t>
            </w:r>
            <w:r w:rsidRPr="00C703B5">
              <w:rPr>
                <w:rFonts w:ascii="Times New Roman" w:hAnsi="Times New Roman"/>
                <w:sz w:val="24"/>
                <w:szCs w:val="24"/>
                <w:lang w:val="uk-UA"/>
              </w:rPr>
              <w:t>комунікаційних</w:t>
            </w:r>
            <w:r w:rsidR="00D864ED" w:rsidRPr="00C703B5">
              <w:rPr>
                <w:rFonts w:ascii="Times New Roman" w:hAnsi="Times New Roman"/>
                <w:sz w:val="24"/>
                <w:szCs w:val="24"/>
                <w:lang w:val="uk-UA"/>
              </w:rPr>
              <w:t xml:space="preserve"> технологі</w:t>
            </w:r>
            <w:r w:rsidRPr="00C703B5">
              <w:rPr>
                <w:rFonts w:ascii="Times New Roman" w:hAnsi="Times New Roman"/>
                <w:sz w:val="24"/>
                <w:szCs w:val="24"/>
                <w:lang w:val="uk-UA"/>
              </w:rPr>
              <w:t>й</w:t>
            </w:r>
            <w:r w:rsidR="00D864ED" w:rsidRPr="00C703B5">
              <w:rPr>
                <w:rFonts w:ascii="Times New Roman" w:hAnsi="Times New Roman"/>
                <w:sz w:val="24"/>
                <w:szCs w:val="24"/>
                <w:lang w:val="uk-UA"/>
              </w:rPr>
              <w:t>,</w:t>
            </w:r>
            <w:r w:rsidRPr="00C703B5">
              <w:rPr>
                <w:rFonts w:ascii="Times New Roman" w:hAnsi="Times New Roman"/>
                <w:sz w:val="24"/>
                <w:szCs w:val="24"/>
                <w:lang w:val="uk-UA"/>
              </w:rPr>
              <w:t xml:space="preserve"> корпоративних систем, мультимедійного</w:t>
            </w:r>
            <w:r w:rsidR="00D864ED" w:rsidRPr="00C703B5">
              <w:rPr>
                <w:rFonts w:ascii="Times New Roman" w:hAnsi="Times New Roman"/>
                <w:sz w:val="24"/>
                <w:szCs w:val="24"/>
                <w:lang w:val="uk-UA"/>
              </w:rPr>
              <w:t xml:space="preserve"> забезпечення </w:t>
            </w:r>
            <w:r w:rsidR="00D864ED" w:rsidRPr="00C703B5">
              <w:rPr>
                <w:rFonts w:ascii="Times New Roman" w:hAnsi="Times New Roman"/>
                <w:sz w:val="24"/>
                <w:szCs w:val="24"/>
                <w:lang w:val="uk-UA"/>
              </w:rPr>
              <w:lastRenderedPageBreak/>
              <w:t>інфо</w:t>
            </w:r>
            <w:r w:rsidRPr="00C703B5">
              <w:rPr>
                <w:rFonts w:ascii="Times New Roman" w:hAnsi="Times New Roman"/>
                <w:sz w:val="24"/>
                <w:szCs w:val="24"/>
                <w:lang w:val="uk-UA"/>
              </w:rPr>
              <w:t>рмаційної діяльності, технологій</w:t>
            </w:r>
            <w:r w:rsidR="001D2E4E" w:rsidRPr="00C703B5">
              <w:rPr>
                <w:rFonts w:ascii="Times New Roman" w:hAnsi="Times New Roman"/>
                <w:sz w:val="24"/>
                <w:szCs w:val="24"/>
                <w:lang w:val="uk-UA"/>
              </w:rPr>
              <w:t xml:space="preserve"> </w:t>
            </w:r>
            <w:proofErr w:type="spellStart"/>
            <w:r w:rsidR="00D864ED" w:rsidRPr="00C703B5">
              <w:rPr>
                <w:rFonts w:ascii="Times New Roman" w:hAnsi="Times New Roman"/>
                <w:sz w:val="24"/>
                <w:szCs w:val="24"/>
                <w:lang w:val="uk-UA"/>
              </w:rPr>
              <w:t>вебдизайну</w:t>
            </w:r>
            <w:proofErr w:type="spellEnd"/>
            <w:r w:rsidR="00D864ED" w:rsidRPr="00C703B5">
              <w:rPr>
                <w:rFonts w:ascii="Times New Roman" w:hAnsi="Times New Roman"/>
                <w:sz w:val="24"/>
                <w:szCs w:val="24"/>
                <w:lang w:val="uk-UA"/>
              </w:rPr>
              <w:t xml:space="preserve"> та </w:t>
            </w:r>
            <w:proofErr w:type="spellStart"/>
            <w:r w:rsidR="00D864ED" w:rsidRPr="00C703B5">
              <w:rPr>
                <w:rFonts w:ascii="Times New Roman" w:hAnsi="Times New Roman"/>
                <w:sz w:val="24"/>
                <w:szCs w:val="24"/>
                <w:lang w:val="uk-UA"/>
              </w:rPr>
              <w:t>вебмаркетингу</w:t>
            </w:r>
            <w:proofErr w:type="spellEnd"/>
            <w:r w:rsidR="00D864ED" w:rsidRPr="00C703B5">
              <w:rPr>
                <w:rFonts w:ascii="Times New Roman" w:hAnsi="Times New Roman"/>
                <w:sz w:val="24"/>
                <w:szCs w:val="24"/>
                <w:lang w:val="uk-UA"/>
              </w:rPr>
              <w:t>.</w:t>
            </w:r>
          </w:p>
        </w:tc>
        <w:tc>
          <w:tcPr>
            <w:tcW w:w="4780" w:type="dxa"/>
          </w:tcPr>
          <w:p w14:paraId="52F6E7F3" w14:textId="77777777" w:rsidR="002B5980" w:rsidRPr="00C703B5" w:rsidRDefault="002B5980" w:rsidP="002B5980">
            <w:pPr>
              <w:spacing w:line="236" w:lineRule="auto"/>
              <w:jc w:val="both"/>
            </w:pPr>
            <w:r w:rsidRPr="00C703B5">
              <w:lastRenderedPageBreak/>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proofErr w:type="spellStart"/>
            <w:r w:rsidRPr="00C703B5">
              <w:t>вебдизайну</w:t>
            </w:r>
            <w:proofErr w:type="spellEnd"/>
            <w:r w:rsidRPr="00C703B5">
              <w:t xml:space="preserve"> та </w:t>
            </w:r>
            <w:proofErr w:type="spellStart"/>
            <w:r w:rsidRPr="00C703B5">
              <w:t>вебмаркетингу</w:t>
            </w:r>
            <w:proofErr w:type="spellEnd"/>
            <w:r w:rsidRPr="00C703B5">
              <w:t>.</w:t>
            </w:r>
          </w:p>
          <w:p w14:paraId="652D3841" w14:textId="77777777" w:rsidR="002B5980" w:rsidRPr="00C703B5" w:rsidRDefault="002B5980" w:rsidP="002B5980">
            <w:pPr>
              <w:spacing w:line="237" w:lineRule="auto"/>
              <w:jc w:val="both"/>
            </w:pPr>
            <w:r w:rsidRPr="00C703B5">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12D413CC" w14:textId="77777777" w:rsidR="002B5980" w:rsidRPr="00C703B5" w:rsidRDefault="002B5980" w:rsidP="002B5980">
            <w:pPr>
              <w:spacing w:line="237" w:lineRule="auto"/>
              <w:jc w:val="both"/>
            </w:pPr>
            <w:r w:rsidRPr="00C703B5">
              <w:t>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6D082816" w14:textId="77777777" w:rsidR="002B5980" w:rsidRPr="00C703B5" w:rsidRDefault="002B5980" w:rsidP="002B5980">
            <w:pPr>
              <w:spacing w:line="235" w:lineRule="auto"/>
              <w:jc w:val="both"/>
            </w:pPr>
            <w:r w:rsidRPr="00C703B5">
              <w:t>ПРН 5. Узагальнювати, аналізувати і синтезувати інформацію в діяльності, пов’язаній із її пошуком, накопиченням, зберіганням та використанням.</w:t>
            </w:r>
          </w:p>
          <w:p w14:paraId="6CF6CFEC" w14:textId="77777777" w:rsidR="002B5980" w:rsidRPr="00C703B5" w:rsidRDefault="002B5980" w:rsidP="002B5980">
            <w:pPr>
              <w:spacing w:line="234" w:lineRule="auto"/>
              <w:jc w:val="both"/>
            </w:pPr>
            <w:r w:rsidRPr="00C703B5">
              <w:t>ПРН 6. Знати, розуміти та застосовувати в практичній діяльності законодавчі та галузеві нормативні документи.</w:t>
            </w:r>
          </w:p>
          <w:p w14:paraId="53937B5B" w14:textId="77777777" w:rsidR="002B5980" w:rsidRPr="00C703B5" w:rsidRDefault="002B5980" w:rsidP="002B5980">
            <w:pPr>
              <w:tabs>
                <w:tab w:val="left" w:pos="406"/>
              </w:tabs>
              <w:autoSpaceDE w:val="0"/>
              <w:jc w:val="both"/>
            </w:pPr>
            <w:r w:rsidRPr="00C703B5">
              <w:t xml:space="preserve">ПРН 7. Забезпечувати ефективність функціонування </w:t>
            </w:r>
            <w:proofErr w:type="spellStart"/>
            <w:r w:rsidRPr="00C703B5">
              <w:t>документно</w:t>
            </w:r>
            <w:proofErr w:type="spellEnd"/>
            <w:r w:rsidRPr="00C703B5">
              <w:t>-комунікаційних систем.</w:t>
            </w:r>
          </w:p>
          <w:p w14:paraId="5BF03E2E" w14:textId="77777777" w:rsidR="002B5980" w:rsidRPr="00C703B5" w:rsidRDefault="002B5980" w:rsidP="002B5980">
            <w:pPr>
              <w:spacing w:line="237" w:lineRule="auto"/>
              <w:jc w:val="both"/>
            </w:pPr>
            <w:r w:rsidRPr="00C703B5">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2A8E48AC" w14:textId="77777777" w:rsidR="002B5980" w:rsidRPr="00C703B5" w:rsidRDefault="002B5980" w:rsidP="002B5980">
            <w:pPr>
              <w:spacing w:line="236" w:lineRule="auto"/>
              <w:jc w:val="both"/>
            </w:pPr>
            <w:r w:rsidRPr="00C703B5">
              <w:t xml:space="preserve">ПРН 9. Оцінювати можливості застосування новітніх інформаційно-комп’ютерних та комунікаційних технологій для </w:t>
            </w:r>
            <w:r w:rsidRPr="00C703B5">
              <w:lastRenderedPageBreak/>
              <w:t>вдосконалення практик виробництва інформаційних продуктів і послуг.</w:t>
            </w:r>
          </w:p>
          <w:p w14:paraId="2F86BFC8" w14:textId="77777777" w:rsidR="002B5980" w:rsidRPr="00C703B5" w:rsidRDefault="002B5980" w:rsidP="002B5980">
            <w:pPr>
              <w:spacing w:line="234" w:lineRule="auto"/>
              <w:jc w:val="both"/>
            </w:pPr>
            <w:r w:rsidRPr="00C703B5">
              <w:t>ПРН 10. Кваліфіковано використовувати типове комп’ютерне та офісне обладнання.</w:t>
            </w:r>
          </w:p>
          <w:p w14:paraId="5F783891" w14:textId="77777777" w:rsidR="002B5980" w:rsidRPr="00C703B5" w:rsidRDefault="002B5980" w:rsidP="002B5980">
            <w:pPr>
              <w:spacing w:line="234" w:lineRule="auto"/>
              <w:ind w:right="20"/>
              <w:jc w:val="both"/>
            </w:pPr>
            <w:r w:rsidRPr="00C703B5">
              <w:t>ПРН 11. Здійснювати пошук інформації в різних джерелах для розв’язання професійних завдань.</w:t>
            </w:r>
          </w:p>
          <w:p w14:paraId="221EF582" w14:textId="77777777" w:rsidR="002B5980" w:rsidRPr="00C703B5" w:rsidRDefault="002B5980" w:rsidP="002B5980">
            <w:pPr>
              <w:spacing w:line="237" w:lineRule="auto"/>
              <w:jc w:val="both"/>
            </w:pPr>
            <w:r w:rsidRPr="00C703B5">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18BD461C" w14:textId="77777777" w:rsidR="002B5980" w:rsidRPr="00C703B5" w:rsidRDefault="002B5980" w:rsidP="002B5980">
            <w:pPr>
              <w:spacing w:line="234" w:lineRule="auto"/>
              <w:jc w:val="both"/>
            </w:pPr>
            <w:r w:rsidRPr="00C703B5">
              <w:t xml:space="preserve">ПРН 17. Бути відповідальним, забезпечувати ефективну співпрацю в команді. </w:t>
            </w:r>
          </w:p>
          <w:p w14:paraId="30375765" w14:textId="77777777" w:rsidR="002B5980" w:rsidRPr="00C703B5" w:rsidRDefault="002B5980" w:rsidP="002B5980">
            <w:pPr>
              <w:spacing w:line="234" w:lineRule="auto"/>
              <w:jc w:val="both"/>
            </w:pPr>
            <w:r w:rsidRPr="00C703B5">
              <w:t>ПРН 18. Навчатися з метою поглиблення набутих та здобуття нових фахових знань.</w:t>
            </w:r>
          </w:p>
          <w:p w14:paraId="56209282" w14:textId="77777777" w:rsidR="002B5980" w:rsidRPr="00C703B5" w:rsidRDefault="002B5980" w:rsidP="002B5980">
            <w:pPr>
              <w:jc w:val="both"/>
              <w:rPr>
                <w:lang w:eastAsia="ru-RU"/>
              </w:rPr>
            </w:pPr>
            <w:r w:rsidRPr="00C703B5">
              <w:t>ПРН 19. Дотримуватися і реалізовувати основні засади охорони праці та безпеки життєдіяльності.</w:t>
            </w:r>
          </w:p>
        </w:tc>
        <w:tc>
          <w:tcPr>
            <w:tcW w:w="1476" w:type="dxa"/>
            <w:vAlign w:val="center"/>
          </w:tcPr>
          <w:p w14:paraId="3AA176BE" w14:textId="77777777" w:rsidR="002B1189" w:rsidRPr="00C703B5" w:rsidRDefault="002B1189" w:rsidP="00EE2750">
            <w:pPr>
              <w:jc w:val="center"/>
              <w:rPr>
                <w:lang w:eastAsia="ru-RU"/>
              </w:rPr>
            </w:pPr>
            <w:r w:rsidRPr="00C703B5">
              <w:rPr>
                <w:lang w:eastAsia="ru-RU"/>
              </w:rPr>
              <w:lastRenderedPageBreak/>
              <w:t xml:space="preserve">Щоденник </w:t>
            </w:r>
          </w:p>
          <w:p w14:paraId="5F5537FB" w14:textId="77777777" w:rsidR="002B1189" w:rsidRPr="00C703B5" w:rsidRDefault="002B1189" w:rsidP="00EE2750">
            <w:pPr>
              <w:jc w:val="center"/>
              <w:rPr>
                <w:lang w:eastAsia="ru-RU"/>
              </w:rPr>
            </w:pPr>
          </w:p>
          <w:p w14:paraId="635173AB" w14:textId="77777777" w:rsidR="002B1189" w:rsidRPr="00C703B5" w:rsidRDefault="002B1189" w:rsidP="00EE2750">
            <w:pPr>
              <w:jc w:val="center"/>
              <w:rPr>
                <w:lang w:eastAsia="ru-RU"/>
              </w:rPr>
            </w:pPr>
            <w:r w:rsidRPr="00C703B5">
              <w:rPr>
                <w:lang w:eastAsia="ru-RU"/>
              </w:rPr>
              <w:t xml:space="preserve">Звіт </w:t>
            </w:r>
          </w:p>
          <w:p w14:paraId="46CF5F02" w14:textId="77777777" w:rsidR="002B1189" w:rsidRPr="00C703B5" w:rsidRDefault="002B1189" w:rsidP="00EE2750">
            <w:pPr>
              <w:jc w:val="center"/>
              <w:rPr>
                <w:lang w:eastAsia="ru-RU"/>
              </w:rPr>
            </w:pPr>
          </w:p>
          <w:p w14:paraId="1C7C9B2F" w14:textId="77777777" w:rsidR="002B1189" w:rsidRPr="00C703B5" w:rsidRDefault="002B1189" w:rsidP="00EE2750">
            <w:pPr>
              <w:jc w:val="center"/>
              <w:rPr>
                <w:lang w:eastAsia="ru-RU"/>
              </w:rPr>
            </w:pPr>
            <w:r w:rsidRPr="00C703B5">
              <w:rPr>
                <w:lang w:eastAsia="ru-RU"/>
              </w:rPr>
              <w:t>Захист</w:t>
            </w:r>
          </w:p>
        </w:tc>
      </w:tr>
      <w:tr w:rsidR="002B1189" w:rsidRPr="00C703B5" w14:paraId="223403EA" w14:textId="77777777" w:rsidTr="002B5980">
        <w:tc>
          <w:tcPr>
            <w:tcW w:w="1685" w:type="dxa"/>
            <w:vAlign w:val="center"/>
          </w:tcPr>
          <w:p w14:paraId="604551B6" w14:textId="77777777" w:rsidR="002B1189" w:rsidRPr="00C703B5" w:rsidRDefault="002B1189" w:rsidP="00EE2750">
            <w:pPr>
              <w:jc w:val="center"/>
              <w:rPr>
                <w:b/>
                <w:lang w:eastAsia="ru-RU"/>
              </w:rPr>
            </w:pPr>
            <w:r w:rsidRPr="00C703B5">
              <w:rPr>
                <w:b/>
                <w:lang w:eastAsia="ru-RU"/>
              </w:rPr>
              <w:lastRenderedPageBreak/>
              <w:t>Виробнича</w:t>
            </w:r>
          </w:p>
          <w:p w14:paraId="5E5CAC93" w14:textId="1326002A" w:rsidR="002B5980" w:rsidRPr="00C703B5" w:rsidRDefault="002B5980" w:rsidP="00EE2750">
            <w:pPr>
              <w:jc w:val="center"/>
              <w:rPr>
                <w:b/>
                <w:lang w:eastAsia="ru-RU"/>
              </w:rPr>
            </w:pPr>
            <w:r w:rsidRPr="00C703B5">
              <w:rPr>
                <w:b/>
                <w:lang w:eastAsia="ru-RU"/>
              </w:rPr>
              <w:t>(перед</w:t>
            </w:r>
            <w:r w:rsidR="00FE0EB1" w:rsidRPr="00FE0EB1">
              <w:rPr>
                <w:b/>
                <w:highlight w:val="yellow"/>
                <w:lang w:eastAsia="ru-RU"/>
              </w:rPr>
              <w:t>-</w:t>
            </w:r>
          </w:p>
          <w:p w14:paraId="24556E1A" w14:textId="77777777" w:rsidR="002B5980" w:rsidRPr="00C703B5" w:rsidRDefault="002B5980" w:rsidP="00EE2750">
            <w:pPr>
              <w:jc w:val="center"/>
              <w:rPr>
                <w:b/>
                <w:lang w:eastAsia="ru-RU"/>
              </w:rPr>
            </w:pPr>
            <w:r w:rsidRPr="00C703B5">
              <w:rPr>
                <w:b/>
                <w:lang w:eastAsia="ru-RU"/>
              </w:rPr>
              <w:t>дипломна)</w:t>
            </w:r>
          </w:p>
        </w:tc>
        <w:tc>
          <w:tcPr>
            <w:tcW w:w="1400" w:type="dxa"/>
            <w:vAlign w:val="center"/>
          </w:tcPr>
          <w:p w14:paraId="7C6DA818" w14:textId="77777777" w:rsidR="002B1189" w:rsidRPr="00C703B5" w:rsidRDefault="002B1189" w:rsidP="00EE2750">
            <w:pPr>
              <w:jc w:val="center"/>
              <w:rPr>
                <w:lang w:eastAsia="ru-RU"/>
              </w:rPr>
            </w:pPr>
            <w:r w:rsidRPr="00C703B5">
              <w:rPr>
                <w:lang w:eastAsia="ru-RU"/>
              </w:rPr>
              <w:t>6 кредитів</w:t>
            </w:r>
          </w:p>
          <w:p w14:paraId="15D699F5" w14:textId="77777777" w:rsidR="002B1189" w:rsidRPr="00C703B5" w:rsidRDefault="002B1189" w:rsidP="00EE2750">
            <w:pPr>
              <w:jc w:val="center"/>
              <w:rPr>
                <w:lang w:eastAsia="ru-RU"/>
              </w:rPr>
            </w:pPr>
            <w:r w:rsidRPr="00C703B5">
              <w:rPr>
                <w:lang w:eastAsia="ru-RU"/>
              </w:rPr>
              <w:t>(4 тижні)</w:t>
            </w:r>
          </w:p>
        </w:tc>
        <w:tc>
          <w:tcPr>
            <w:tcW w:w="1276" w:type="dxa"/>
            <w:vAlign w:val="center"/>
          </w:tcPr>
          <w:p w14:paraId="64DCFB95" w14:textId="77777777" w:rsidR="002B1189" w:rsidRPr="00C703B5" w:rsidRDefault="002B1189" w:rsidP="00EE2750">
            <w:pPr>
              <w:jc w:val="center"/>
              <w:rPr>
                <w:lang w:eastAsia="ru-RU"/>
              </w:rPr>
            </w:pPr>
            <w:r w:rsidRPr="00C703B5">
              <w:rPr>
                <w:lang w:eastAsia="ru-RU"/>
              </w:rPr>
              <w:t>8</w:t>
            </w:r>
          </w:p>
        </w:tc>
        <w:tc>
          <w:tcPr>
            <w:tcW w:w="4659" w:type="dxa"/>
          </w:tcPr>
          <w:p w14:paraId="0CAC6A15" w14:textId="77777777" w:rsidR="00806441" w:rsidRPr="00C703B5" w:rsidRDefault="00806441" w:rsidP="00FE0EB1">
            <w:pPr>
              <w:shd w:val="clear" w:color="auto" w:fill="FFFFFF"/>
              <w:jc w:val="both"/>
            </w:pPr>
            <w:r w:rsidRPr="00C703B5">
              <w:t>1. Ознайомлення з об'єктом практики:</w:t>
            </w:r>
          </w:p>
          <w:p w14:paraId="4D6E7122" w14:textId="77777777" w:rsidR="00806441" w:rsidRPr="00C703B5" w:rsidRDefault="00806441" w:rsidP="00FE0EB1">
            <w:pPr>
              <w:shd w:val="clear" w:color="auto" w:fill="FFFFFF"/>
              <w:jc w:val="both"/>
            </w:pPr>
            <w:r w:rsidRPr="00C703B5">
              <w:t>• організаційна структура бази практики;</w:t>
            </w:r>
          </w:p>
          <w:p w14:paraId="20F70676" w14:textId="77777777" w:rsidR="00806441" w:rsidRPr="00C703B5" w:rsidRDefault="00806441" w:rsidP="00FE0EB1">
            <w:pPr>
              <w:shd w:val="clear" w:color="auto" w:fill="FFFFFF"/>
              <w:jc w:val="both"/>
            </w:pPr>
            <w:r w:rsidRPr="00C703B5">
              <w:t>•</w:t>
            </w:r>
            <w:r w:rsidR="0091179C" w:rsidRPr="00C703B5">
              <w:t xml:space="preserve">нормативно-правове забезпечення </w:t>
            </w:r>
            <w:r w:rsidR="00851F34" w:rsidRPr="00C703B5">
              <w:t>діяльності установи, підприємства</w:t>
            </w:r>
            <w:r w:rsidRPr="00C703B5">
              <w:t>;</w:t>
            </w:r>
          </w:p>
          <w:p w14:paraId="3FBF9FEE" w14:textId="77777777" w:rsidR="00806441" w:rsidRPr="00C703B5" w:rsidRDefault="00806441" w:rsidP="00FE0EB1">
            <w:pPr>
              <w:shd w:val="clear" w:color="auto" w:fill="FFFFFF"/>
              <w:jc w:val="both"/>
            </w:pPr>
            <w:r w:rsidRPr="00C703B5">
              <w:t>• взаємодія вторинно-</w:t>
            </w:r>
            <w:proofErr w:type="spellStart"/>
            <w:r w:rsidRPr="00C703B5">
              <w:t>документного</w:t>
            </w:r>
            <w:proofErr w:type="spellEnd"/>
            <w:r w:rsidRPr="00C703B5">
              <w:t xml:space="preserve"> рівня </w:t>
            </w:r>
            <w:proofErr w:type="spellStart"/>
            <w:r w:rsidRPr="00C703B5">
              <w:t>документно</w:t>
            </w:r>
            <w:proofErr w:type="spellEnd"/>
            <w:r w:rsidRPr="00C703B5">
              <w:t>-комунікаційної системи;</w:t>
            </w:r>
          </w:p>
          <w:p w14:paraId="356736BE" w14:textId="77777777" w:rsidR="00806441" w:rsidRPr="00C703B5" w:rsidRDefault="00806441" w:rsidP="00FE0EB1">
            <w:pPr>
              <w:shd w:val="clear" w:color="auto" w:fill="FFFFFF"/>
              <w:jc w:val="both"/>
            </w:pPr>
            <w:r w:rsidRPr="00C703B5">
              <w:t xml:space="preserve">• збір зразків документації, що ведеться в підрозділах </w:t>
            </w:r>
            <w:proofErr w:type="spellStart"/>
            <w:r w:rsidRPr="00C703B5">
              <w:t>документно</w:t>
            </w:r>
            <w:proofErr w:type="spellEnd"/>
            <w:r w:rsidRPr="00C703B5">
              <w:t>-комунікаційної системи;</w:t>
            </w:r>
          </w:p>
          <w:p w14:paraId="53ABE33A" w14:textId="77777777" w:rsidR="00806441" w:rsidRPr="00C703B5" w:rsidRDefault="00806441" w:rsidP="00FE0EB1">
            <w:pPr>
              <w:shd w:val="clear" w:color="auto" w:fill="FFFFFF"/>
              <w:jc w:val="both"/>
            </w:pPr>
            <w:r w:rsidRPr="00C703B5">
              <w:t xml:space="preserve">• участь у роботі конкретного підрозділу </w:t>
            </w:r>
            <w:proofErr w:type="spellStart"/>
            <w:r w:rsidRPr="00C703B5">
              <w:t>документно</w:t>
            </w:r>
            <w:proofErr w:type="spellEnd"/>
            <w:r w:rsidRPr="00C703B5">
              <w:t>-комунікаційної системи.</w:t>
            </w:r>
          </w:p>
          <w:p w14:paraId="0438F780" w14:textId="77777777" w:rsidR="00806441" w:rsidRPr="00C703B5" w:rsidRDefault="00806441" w:rsidP="00FE0EB1">
            <w:pPr>
              <w:shd w:val="clear" w:color="auto" w:fill="FFFFFF"/>
              <w:jc w:val="both"/>
            </w:pPr>
            <w:r w:rsidRPr="00C703B5">
              <w:t>2. Практичні роботи:</w:t>
            </w:r>
          </w:p>
          <w:p w14:paraId="187B8B4C"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формувати</w:t>
            </w:r>
            <w:r w:rsidRPr="00C703B5">
              <w:rPr>
                <w:rFonts w:ascii="Times New Roman" w:hAnsi="Times New Roman"/>
                <w:noProof/>
                <w:sz w:val="24"/>
                <w:szCs w:val="24"/>
              </w:rPr>
              <w:t xml:space="preserve"> та контролювати документи щодо організації ділової комунікації, інформаційних контактів.</w:t>
            </w:r>
          </w:p>
          <w:p w14:paraId="569B9303"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с</w:t>
            </w:r>
            <w:r w:rsidRPr="00C703B5">
              <w:rPr>
                <w:rFonts w:ascii="Times New Roman" w:hAnsi="Times New Roman"/>
                <w:noProof/>
                <w:sz w:val="24"/>
                <w:szCs w:val="24"/>
              </w:rPr>
              <w:t xml:space="preserve">истематизувати документаційну та інформаційну діяльність у галузі кадрової, адміністративної, управлінської, </w:t>
            </w:r>
            <w:r w:rsidRPr="00C703B5">
              <w:rPr>
                <w:rFonts w:ascii="Times New Roman" w:hAnsi="Times New Roman"/>
                <w:noProof/>
                <w:sz w:val="24"/>
                <w:szCs w:val="24"/>
              </w:rPr>
              <w:lastRenderedPageBreak/>
              <w:t>міжфірменної та внутрішньо-фірменної комунікації.</w:t>
            </w:r>
          </w:p>
          <w:p w14:paraId="2963C0F8"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в</w:t>
            </w:r>
            <w:r w:rsidRPr="00C703B5">
              <w:rPr>
                <w:rFonts w:ascii="Times New Roman" w:hAnsi="Times New Roman"/>
                <w:noProof/>
                <w:sz w:val="24"/>
                <w:szCs w:val="24"/>
              </w:rPr>
              <w:t>икористовувати знання ділової англійської мови, вміння ділового та технічного перекладу у процесі налагодження ділових контактів, організації ділових та службових зустрічей.</w:t>
            </w:r>
          </w:p>
          <w:p w14:paraId="72EEACA1"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в</w:t>
            </w:r>
            <w:r w:rsidRPr="00C703B5">
              <w:rPr>
                <w:rFonts w:ascii="Times New Roman" w:hAnsi="Times New Roman"/>
                <w:noProof/>
                <w:sz w:val="24"/>
                <w:szCs w:val="24"/>
              </w:rPr>
              <w:t>иконувати   функції бібліотекаря, бібліографа</w:t>
            </w:r>
            <w:r w:rsidRPr="00C703B5">
              <w:rPr>
                <w:rFonts w:ascii="Times New Roman" w:hAnsi="Times New Roman"/>
                <w:noProof/>
                <w:sz w:val="24"/>
                <w:szCs w:val="24"/>
                <w:lang w:val="uk-UA"/>
              </w:rPr>
              <w:t>, архіваріуса</w:t>
            </w:r>
            <w:r w:rsidRPr="00C703B5">
              <w:rPr>
                <w:rFonts w:ascii="Times New Roman" w:hAnsi="Times New Roman"/>
                <w:noProof/>
                <w:sz w:val="24"/>
                <w:szCs w:val="24"/>
              </w:rPr>
              <w:t>.</w:t>
            </w:r>
          </w:p>
          <w:p w14:paraId="496181B7"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в</w:t>
            </w:r>
            <w:r w:rsidRPr="00C703B5">
              <w:rPr>
                <w:rFonts w:ascii="Times New Roman" w:hAnsi="Times New Roman"/>
                <w:noProof/>
                <w:sz w:val="24"/>
                <w:szCs w:val="24"/>
              </w:rPr>
              <w:t>иконувати функції кадрового менеджера як у сфері управління, адміністрування так і у сфері безпосередньо ринкових комерційних відносин.</w:t>
            </w:r>
          </w:p>
          <w:p w14:paraId="3CBA329B" w14:textId="77777777" w:rsidR="00851F34" w:rsidRPr="00C703B5"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C703B5">
              <w:rPr>
                <w:rFonts w:ascii="Times New Roman" w:hAnsi="Times New Roman"/>
                <w:noProof/>
                <w:sz w:val="24"/>
                <w:szCs w:val="24"/>
                <w:lang w:val="uk-UA"/>
              </w:rPr>
              <w:t xml:space="preserve">Зібрати та систематизувати фактичний матеріал </w:t>
            </w:r>
            <w:r w:rsidRPr="00C703B5">
              <w:rPr>
                <w:rFonts w:ascii="Times New Roman" w:hAnsi="Times New Roman"/>
                <w:noProof/>
                <w:sz w:val="24"/>
                <w:szCs w:val="24"/>
              </w:rPr>
              <w:t xml:space="preserve">для написання бакалаврської </w:t>
            </w:r>
            <w:r w:rsidRPr="00C703B5">
              <w:rPr>
                <w:rFonts w:ascii="Times New Roman" w:hAnsi="Times New Roman"/>
                <w:noProof/>
                <w:sz w:val="24"/>
                <w:szCs w:val="24"/>
                <w:lang w:val="uk-UA"/>
              </w:rPr>
              <w:t>кваліфікаційної</w:t>
            </w:r>
            <w:r w:rsidRPr="00C703B5">
              <w:rPr>
                <w:rFonts w:ascii="Times New Roman" w:hAnsi="Times New Roman"/>
                <w:noProof/>
                <w:sz w:val="24"/>
                <w:szCs w:val="24"/>
              </w:rPr>
              <w:t xml:space="preserve"> роботи</w:t>
            </w:r>
            <w:r w:rsidRPr="00C703B5">
              <w:rPr>
                <w:rFonts w:ascii="Times New Roman" w:hAnsi="Times New Roman"/>
                <w:noProof/>
                <w:sz w:val="24"/>
                <w:szCs w:val="24"/>
                <w:lang w:val="uk-UA"/>
              </w:rPr>
              <w:t>.</w:t>
            </w:r>
          </w:p>
          <w:p w14:paraId="4E343814" w14:textId="77777777" w:rsidR="00806441" w:rsidRPr="00C703B5" w:rsidRDefault="00806441" w:rsidP="00FE0EB1">
            <w:pPr>
              <w:shd w:val="clear" w:color="auto" w:fill="FFFFFF"/>
              <w:jc w:val="both"/>
            </w:pPr>
          </w:p>
          <w:p w14:paraId="445833F4" w14:textId="77777777" w:rsidR="002B1189" w:rsidRPr="00C703B5" w:rsidRDefault="00806441" w:rsidP="00FE0EB1">
            <w:pPr>
              <w:shd w:val="clear" w:color="auto" w:fill="FFFFFF"/>
              <w:jc w:val="both"/>
            </w:pPr>
            <w:r w:rsidRPr="00C703B5">
              <w:t>У процесі практики надається перевага практичним заняттям та індивідуальній роботі здобувачів освіти на комп'ютеризованому робочому місці. Під час занять розв'язуються конкретні прикладні завдання та розглядаються виробничі ситуації.</w:t>
            </w:r>
          </w:p>
        </w:tc>
        <w:tc>
          <w:tcPr>
            <w:tcW w:w="4780" w:type="dxa"/>
          </w:tcPr>
          <w:p w14:paraId="06CDE592" w14:textId="77777777" w:rsidR="006D6976" w:rsidRPr="00C703B5" w:rsidRDefault="006D6976" w:rsidP="006D6976">
            <w:pPr>
              <w:spacing w:line="236" w:lineRule="auto"/>
              <w:jc w:val="both"/>
            </w:pPr>
            <w:r w:rsidRPr="00C703B5">
              <w:lastRenderedPageBreak/>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proofErr w:type="spellStart"/>
            <w:r w:rsidRPr="00C703B5">
              <w:t>вебдизайну</w:t>
            </w:r>
            <w:proofErr w:type="spellEnd"/>
            <w:r w:rsidRPr="00C703B5">
              <w:t xml:space="preserve"> та </w:t>
            </w:r>
            <w:proofErr w:type="spellStart"/>
            <w:r w:rsidRPr="00C703B5">
              <w:t>вебмаркетингу</w:t>
            </w:r>
            <w:proofErr w:type="spellEnd"/>
            <w:r w:rsidRPr="00C703B5">
              <w:t>.</w:t>
            </w:r>
          </w:p>
          <w:p w14:paraId="23ECC1EC" w14:textId="77777777" w:rsidR="006D6976" w:rsidRPr="00C703B5" w:rsidRDefault="006D6976" w:rsidP="006D6976">
            <w:pPr>
              <w:spacing w:line="237" w:lineRule="auto"/>
              <w:jc w:val="both"/>
            </w:pPr>
            <w:r w:rsidRPr="00C703B5">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4CD830D5" w14:textId="77777777" w:rsidR="006D6976" w:rsidRPr="00C703B5" w:rsidRDefault="006D6976" w:rsidP="006D6976">
            <w:pPr>
              <w:spacing w:line="237" w:lineRule="auto"/>
              <w:jc w:val="both"/>
            </w:pPr>
            <w:r w:rsidRPr="00C703B5">
              <w:t>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1CD63AC4" w14:textId="77777777" w:rsidR="006D6976" w:rsidRPr="00C703B5" w:rsidRDefault="006D6976" w:rsidP="006D6976">
            <w:pPr>
              <w:spacing w:line="235" w:lineRule="auto"/>
              <w:jc w:val="both"/>
            </w:pPr>
            <w:r w:rsidRPr="00C703B5">
              <w:lastRenderedPageBreak/>
              <w:t>ПРН 5. Узагальнювати, аналізувати і синтезувати інформацію в діяльності, пов’язаній із її пошуком, накопиченням, зберіганням та використанням.</w:t>
            </w:r>
          </w:p>
          <w:p w14:paraId="61992D72" w14:textId="77777777" w:rsidR="006D6976" w:rsidRPr="00C703B5" w:rsidRDefault="006D6976" w:rsidP="006D6976">
            <w:pPr>
              <w:spacing w:line="234" w:lineRule="auto"/>
              <w:jc w:val="both"/>
            </w:pPr>
            <w:r w:rsidRPr="00C703B5">
              <w:t>ПРН 6. Знати, розуміти та застосовувати в практичній діяльності законодавчі та галузеві нормативні документи.</w:t>
            </w:r>
          </w:p>
          <w:p w14:paraId="4C7149C0" w14:textId="77777777" w:rsidR="006D6976" w:rsidRPr="00C703B5" w:rsidRDefault="006D6976" w:rsidP="006D6976">
            <w:pPr>
              <w:tabs>
                <w:tab w:val="left" w:pos="406"/>
              </w:tabs>
              <w:autoSpaceDE w:val="0"/>
              <w:jc w:val="both"/>
            </w:pPr>
            <w:r w:rsidRPr="00C703B5">
              <w:t xml:space="preserve">ПРН 7. Забезпечувати ефективність функціонування </w:t>
            </w:r>
            <w:proofErr w:type="spellStart"/>
            <w:r w:rsidRPr="00C703B5">
              <w:t>документно</w:t>
            </w:r>
            <w:proofErr w:type="spellEnd"/>
            <w:r w:rsidRPr="00C703B5">
              <w:t>-комунікаційних систем.</w:t>
            </w:r>
          </w:p>
          <w:p w14:paraId="312734B3" w14:textId="77777777" w:rsidR="006D6976" w:rsidRPr="00C703B5" w:rsidRDefault="006D6976" w:rsidP="006D6976">
            <w:pPr>
              <w:spacing w:line="237" w:lineRule="auto"/>
              <w:jc w:val="both"/>
            </w:pPr>
            <w:r w:rsidRPr="00C703B5">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481D8AB9" w14:textId="77777777" w:rsidR="006D6976" w:rsidRPr="00C703B5" w:rsidRDefault="006D6976" w:rsidP="006D6976">
            <w:pPr>
              <w:spacing w:line="236" w:lineRule="auto"/>
              <w:jc w:val="both"/>
            </w:pPr>
            <w:r w:rsidRPr="00C703B5">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305FB0ED" w14:textId="77777777" w:rsidR="006D6976" w:rsidRPr="00C703B5" w:rsidRDefault="006D6976" w:rsidP="006D6976">
            <w:pPr>
              <w:spacing w:line="234" w:lineRule="auto"/>
              <w:jc w:val="both"/>
            </w:pPr>
            <w:r w:rsidRPr="00C703B5">
              <w:t>ПРН 10. Кваліфіковано використовувати типове комп’ютерне та офісне обладнання.</w:t>
            </w:r>
          </w:p>
          <w:p w14:paraId="62134624" w14:textId="77777777" w:rsidR="006D6976" w:rsidRPr="00C703B5" w:rsidRDefault="006D6976" w:rsidP="006D6976">
            <w:pPr>
              <w:spacing w:line="234" w:lineRule="auto"/>
              <w:ind w:right="20"/>
              <w:jc w:val="both"/>
            </w:pPr>
            <w:r w:rsidRPr="00C703B5">
              <w:t>ПРН 11. Здійснювати пошук інформації в різних джерелах для розв’язання професійних завдань.</w:t>
            </w:r>
          </w:p>
          <w:p w14:paraId="1876CF50" w14:textId="77777777" w:rsidR="006D6976" w:rsidRPr="00C703B5" w:rsidRDefault="006D6976" w:rsidP="006D6976">
            <w:pPr>
              <w:spacing w:line="237" w:lineRule="auto"/>
              <w:jc w:val="both"/>
            </w:pPr>
            <w:r w:rsidRPr="00C703B5">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20FBE9AF" w14:textId="77777777" w:rsidR="006D6976" w:rsidRPr="00C703B5" w:rsidRDefault="006D6976" w:rsidP="006D6976">
            <w:pPr>
              <w:spacing w:line="234" w:lineRule="auto"/>
              <w:jc w:val="both"/>
            </w:pPr>
            <w:r w:rsidRPr="00C703B5">
              <w:t xml:space="preserve">ПРН 17. Бути відповідальним, забезпечувати ефективну співпрацю в команді. </w:t>
            </w:r>
          </w:p>
          <w:p w14:paraId="7B40AC32" w14:textId="77777777" w:rsidR="006D6976" w:rsidRPr="00C703B5" w:rsidRDefault="006D6976" w:rsidP="006D6976">
            <w:pPr>
              <w:spacing w:line="234" w:lineRule="auto"/>
              <w:jc w:val="both"/>
            </w:pPr>
            <w:r w:rsidRPr="00C703B5">
              <w:t>ПРН 18. Навчатися з метою поглиблення набутих та здобуття нових фахових знань.</w:t>
            </w:r>
          </w:p>
          <w:p w14:paraId="7B1B0142" w14:textId="77777777" w:rsidR="006D6976" w:rsidRPr="00C703B5" w:rsidRDefault="006D6976" w:rsidP="006D6976">
            <w:pPr>
              <w:jc w:val="both"/>
              <w:rPr>
                <w:lang w:eastAsia="ru-RU"/>
              </w:rPr>
            </w:pPr>
            <w:r w:rsidRPr="00C703B5">
              <w:t>ПРН 19. Дотримуватися і реалізовувати основні засади охорони праці та безпеки життєдіяльності.</w:t>
            </w:r>
          </w:p>
        </w:tc>
        <w:tc>
          <w:tcPr>
            <w:tcW w:w="1476" w:type="dxa"/>
            <w:vAlign w:val="center"/>
          </w:tcPr>
          <w:p w14:paraId="560C2DFF" w14:textId="77777777" w:rsidR="002B1189" w:rsidRPr="00C703B5" w:rsidRDefault="002B1189" w:rsidP="00EE2750">
            <w:pPr>
              <w:jc w:val="center"/>
              <w:rPr>
                <w:lang w:eastAsia="ru-RU"/>
              </w:rPr>
            </w:pPr>
            <w:r w:rsidRPr="00C703B5">
              <w:rPr>
                <w:lang w:eastAsia="ru-RU"/>
              </w:rPr>
              <w:lastRenderedPageBreak/>
              <w:t xml:space="preserve">Щоденник </w:t>
            </w:r>
          </w:p>
          <w:p w14:paraId="2C4D7491" w14:textId="77777777" w:rsidR="002B1189" w:rsidRPr="00C703B5" w:rsidRDefault="002B1189" w:rsidP="00EE2750">
            <w:pPr>
              <w:jc w:val="center"/>
              <w:rPr>
                <w:lang w:eastAsia="ru-RU"/>
              </w:rPr>
            </w:pPr>
          </w:p>
          <w:p w14:paraId="327DABDA" w14:textId="77777777" w:rsidR="002B1189" w:rsidRPr="00C703B5" w:rsidRDefault="002B1189" w:rsidP="00EE2750">
            <w:pPr>
              <w:jc w:val="center"/>
              <w:rPr>
                <w:lang w:eastAsia="ru-RU"/>
              </w:rPr>
            </w:pPr>
            <w:r w:rsidRPr="00C703B5">
              <w:rPr>
                <w:lang w:eastAsia="ru-RU"/>
              </w:rPr>
              <w:t xml:space="preserve">Звіт </w:t>
            </w:r>
          </w:p>
          <w:p w14:paraId="1A36A77C" w14:textId="77777777" w:rsidR="002B1189" w:rsidRPr="00C703B5" w:rsidRDefault="002B1189" w:rsidP="00EE2750">
            <w:pPr>
              <w:jc w:val="center"/>
              <w:rPr>
                <w:lang w:eastAsia="ru-RU"/>
              </w:rPr>
            </w:pPr>
          </w:p>
          <w:p w14:paraId="3DC3F8FE" w14:textId="77777777" w:rsidR="002B1189" w:rsidRPr="00C703B5" w:rsidRDefault="002B1189" w:rsidP="00EE2750">
            <w:pPr>
              <w:jc w:val="center"/>
              <w:rPr>
                <w:lang w:eastAsia="ru-RU"/>
              </w:rPr>
            </w:pPr>
            <w:r w:rsidRPr="00C703B5">
              <w:rPr>
                <w:lang w:eastAsia="ru-RU"/>
              </w:rPr>
              <w:t>Захист</w:t>
            </w:r>
          </w:p>
        </w:tc>
      </w:tr>
    </w:tbl>
    <w:p w14:paraId="4086E11A" w14:textId="77777777" w:rsidR="002B1189" w:rsidRPr="002D1184" w:rsidRDefault="002B1189" w:rsidP="002B1189">
      <w:pPr>
        <w:tabs>
          <w:tab w:val="left" w:pos="1635"/>
        </w:tabs>
      </w:pPr>
    </w:p>
    <w:p w14:paraId="11768C06" w14:textId="77777777" w:rsidR="002B1189" w:rsidRDefault="002B1189" w:rsidP="005548C3">
      <w:pPr>
        <w:tabs>
          <w:tab w:val="left" w:pos="7440"/>
        </w:tabs>
        <w:jc w:val="center"/>
      </w:pPr>
    </w:p>
    <w:p w14:paraId="0BE67309" w14:textId="77777777" w:rsidR="001D41BD" w:rsidRDefault="001D41BD" w:rsidP="005548C3">
      <w:pPr>
        <w:tabs>
          <w:tab w:val="left" w:pos="7440"/>
        </w:tabs>
        <w:jc w:val="center"/>
      </w:pPr>
      <w:r>
        <w:rPr>
          <w:b/>
          <w:sz w:val="28"/>
          <w:szCs w:val="28"/>
        </w:rPr>
        <w:t xml:space="preserve">2.5. </w:t>
      </w:r>
      <w:r w:rsidRPr="008041D8">
        <w:rPr>
          <w:b/>
          <w:sz w:val="28"/>
          <w:szCs w:val="28"/>
        </w:rPr>
        <w:t>Курсові роботи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124"/>
        <w:gridCol w:w="5114"/>
        <w:gridCol w:w="6748"/>
      </w:tblGrid>
      <w:tr w:rsidR="001D41BD" w:rsidRPr="00C703B5" w14:paraId="5A531BCF" w14:textId="77777777" w:rsidTr="001D2E4E">
        <w:tc>
          <w:tcPr>
            <w:tcW w:w="1809" w:type="dxa"/>
            <w:shd w:val="clear" w:color="auto" w:fill="D9D9D9"/>
            <w:vAlign w:val="center"/>
          </w:tcPr>
          <w:p w14:paraId="22D7E43B" w14:textId="77777777" w:rsidR="001D41BD" w:rsidRPr="00C703B5" w:rsidRDefault="001D41BD" w:rsidP="00C703B5">
            <w:pPr>
              <w:jc w:val="center"/>
              <w:rPr>
                <w:b/>
              </w:rPr>
            </w:pPr>
            <w:r w:rsidRPr="00C703B5">
              <w:rPr>
                <w:b/>
              </w:rPr>
              <w:t>Дисципліна</w:t>
            </w:r>
          </w:p>
        </w:tc>
        <w:tc>
          <w:tcPr>
            <w:tcW w:w="993" w:type="dxa"/>
            <w:shd w:val="clear" w:color="auto" w:fill="D9D9D9"/>
            <w:vAlign w:val="center"/>
          </w:tcPr>
          <w:p w14:paraId="4F5B7B9B" w14:textId="77777777" w:rsidR="001D41BD" w:rsidRPr="00C703B5" w:rsidRDefault="001D41BD" w:rsidP="00C703B5">
            <w:pPr>
              <w:jc w:val="center"/>
              <w:rPr>
                <w:b/>
              </w:rPr>
            </w:pPr>
            <w:r w:rsidRPr="00C703B5">
              <w:rPr>
                <w:b/>
              </w:rPr>
              <w:t>Семестр</w:t>
            </w:r>
          </w:p>
        </w:tc>
        <w:tc>
          <w:tcPr>
            <w:tcW w:w="5244" w:type="dxa"/>
            <w:shd w:val="clear" w:color="auto" w:fill="D9D9D9"/>
            <w:vAlign w:val="center"/>
          </w:tcPr>
          <w:p w14:paraId="03A1D0CA" w14:textId="77777777" w:rsidR="001D41BD" w:rsidRPr="00C703B5" w:rsidRDefault="001D41BD" w:rsidP="00C703B5">
            <w:pPr>
              <w:jc w:val="center"/>
              <w:rPr>
                <w:b/>
              </w:rPr>
            </w:pPr>
            <w:r w:rsidRPr="00C703B5">
              <w:rPr>
                <w:b/>
              </w:rPr>
              <w:t>Мета</w:t>
            </w:r>
          </w:p>
        </w:tc>
        <w:tc>
          <w:tcPr>
            <w:tcW w:w="6946" w:type="dxa"/>
            <w:shd w:val="clear" w:color="auto" w:fill="D9D9D9"/>
            <w:vAlign w:val="center"/>
          </w:tcPr>
          <w:p w14:paraId="71D382F0" w14:textId="77777777" w:rsidR="001D41BD" w:rsidRPr="00C703B5" w:rsidRDefault="001D41BD" w:rsidP="00C703B5">
            <w:pPr>
              <w:jc w:val="center"/>
              <w:rPr>
                <w:b/>
              </w:rPr>
            </w:pPr>
            <w:r w:rsidRPr="00C703B5">
              <w:rPr>
                <w:b/>
              </w:rPr>
              <w:t xml:space="preserve">Очікувані результати </w:t>
            </w:r>
          </w:p>
        </w:tc>
      </w:tr>
      <w:tr w:rsidR="001D41BD" w:rsidRPr="00C703B5" w14:paraId="02E202ED" w14:textId="77777777" w:rsidTr="001D2E4E">
        <w:tc>
          <w:tcPr>
            <w:tcW w:w="1809" w:type="dxa"/>
            <w:shd w:val="clear" w:color="auto" w:fill="auto"/>
            <w:vAlign w:val="center"/>
          </w:tcPr>
          <w:p w14:paraId="415EC052" w14:textId="77777777" w:rsidR="001D41BD" w:rsidRPr="00C703B5" w:rsidRDefault="001D41BD" w:rsidP="00C703B5">
            <w:pPr>
              <w:rPr>
                <w:b/>
              </w:rPr>
            </w:pPr>
            <w:r w:rsidRPr="00C703B5">
              <w:rPr>
                <w:b/>
              </w:rPr>
              <w:t>Діловодство</w:t>
            </w:r>
          </w:p>
        </w:tc>
        <w:tc>
          <w:tcPr>
            <w:tcW w:w="993" w:type="dxa"/>
            <w:shd w:val="clear" w:color="auto" w:fill="auto"/>
            <w:vAlign w:val="center"/>
          </w:tcPr>
          <w:p w14:paraId="6B04E7BF" w14:textId="1C696437" w:rsidR="001D41BD" w:rsidRPr="00C703B5" w:rsidRDefault="00FA43F1" w:rsidP="00C703B5">
            <w:pPr>
              <w:jc w:val="center"/>
            </w:pPr>
            <w:r>
              <w:t>3</w:t>
            </w:r>
          </w:p>
        </w:tc>
        <w:tc>
          <w:tcPr>
            <w:tcW w:w="5244" w:type="dxa"/>
            <w:shd w:val="clear" w:color="auto" w:fill="FFFFFF"/>
          </w:tcPr>
          <w:p w14:paraId="363B820C" w14:textId="77777777" w:rsidR="001D2E4E" w:rsidRPr="00C703B5" w:rsidRDefault="001D2E4E"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proofErr w:type="spellStart"/>
            <w:r w:rsidRPr="00C703B5">
              <w:rPr>
                <w:rFonts w:ascii="Times New Roman" w:hAnsi="Times New Roman"/>
                <w:sz w:val="24"/>
                <w:szCs w:val="24"/>
              </w:rPr>
              <w:t>поглиблення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теоретичних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знань</w:t>
            </w:r>
            <w:proofErr w:type="spellEnd"/>
            <w:r w:rsidRPr="00C703B5">
              <w:rPr>
                <w:rFonts w:ascii="Times New Roman" w:hAnsi="Times New Roman"/>
                <w:sz w:val="24"/>
                <w:szCs w:val="24"/>
              </w:rPr>
              <w:t xml:space="preserve"> про методику </w:t>
            </w:r>
            <w:proofErr w:type="spellStart"/>
            <w:r w:rsidRPr="00C703B5">
              <w:rPr>
                <w:rFonts w:ascii="Times New Roman" w:hAnsi="Times New Roman"/>
                <w:sz w:val="24"/>
                <w:szCs w:val="24"/>
              </w:rPr>
              <w:t>організації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роботи</w:t>
            </w:r>
            <w:proofErr w:type="spellEnd"/>
            <w:r w:rsidRPr="00C703B5">
              <w:rPr>
                <w:rFonts w:ascii="Times New Roman" w:hAnsi="Times New Roman"/>
                <w:sz w:val="24"/>
                <w:szCs w:val="24"/>
              </w:rPr>
              <w:t xml:space="preserve"> з документами в органах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державних</w:t>
            </w:r>
            <w:proofErr w:type="spellEnd"/>
            <w:r w:rsidRPr="00C703B5">
              <w:rPr>
                <w:rFonts w:ascii="Times New Roman" w:hAnsi="Times New Roman"/>
                <w:sz w:val="24"/>
                <w:szCs w:val="24"/>
              </w:rPr>
              <w:t xml:space="preserve"> т</w:t>
            </w:r>
            <w:r w:rsidR="00C703B5" w:rsidRPr="00C703B5">
              <w:rPr>
                <w:rFonts w:ascii="Times New Roman" w:hAnsi="Times New Roman"/>
                <w:sz w:val="24"/>
                <w:szCs w:val="24"/>
                <w:lang w:val="uk-UA"/>
              </w:rPr>
              <w:t>а</w:t>
            </w:r>
            <w:r w:rsidRPr="00C703B5">
              <w:rPr>
                <w:rFonts w:ascii="Times New Roman" w:hAnsi="Times New Roman"/>
                <w:sz w:val="24"/>
                <w:szCs w:val="24"/>
              </w:rPr>
              <w:t xml:space="preserve"> </w:t>
            </w:r>
            <w:proofErr w:type="spellStart"/>
            <w:r w:rsidRPr="00C703B5">
              <w:rPr>
                <w:rFonts w:ascii="Times New Roman" w:hAnsi="Times New Roman"/>
                <w:sz w:val="24"/>
                <w:szCs w:val="24"/>
              </w:rPr>
              <w:t>приватних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установ</w:t>
            </w:r>
            <w:proofErr w:type="spellEnd"/>
            <w:r w:rsidRPr="00C703B5">
              <w:rPr>
                <w:rFonts w:ascii="Times New Roman" w:hAnsi="Times New Roman"/>
                <w:sz w:val="24"/>
                <w:szCs w:val="24"/>
              </w:rPr>
              <w:t>;</w:t>
            </w:r>
          </w:p>
          <w:p w14:paraId="23F8E359" w14:textId="77777777" w:rsidR="001449BB" w:rsidRPr="00C703B5"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C703B5">
              <w:rPr>
                <w:rFonts w:ascii="Times New Roman" w:hAnsi="Times New Roman"/>
                <w:sz w:val="24"/>
                <w:szCs w:val="24"/>
                <w:lang w:val="uk-UA"/>
              </w:rPr>
              <w:t>в</w:t>
            </w:r>
            <w:proofErr w:type="spellStart"/>
            <w:r w:rsidRPr="00C703B5">
              <w:rPr>
                <w:rFonts w:ascii="Times New Roman" w:hAnsi="Times New Roman"/>
                <w:sz w:val="24"/>
                <w:szCs w:val="24"/>
              </w:rPr>
              <w:t>ільне</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орієнтування</w:t>
            </w:r>
            <w:proofErr w:type="spellEnd"/>
            <w:r w:rsidRPr="00C703B5">
              <w:rPr>
                <w:rFonts w:ascii="Times New Roman" w:hAnsi="Times New Roman"/>
                <w:sz w:val="24"/>
                <w:szCs w:val="24"/>
              </w:rPr>
              <w:t xml:space="preserve"> в нормативно-</w:t>
            </w:r>
            <w:proofErr w:type="spellStart"/>
            <w:r w:rsidRPr="00C703B5">
              <w:rPr>
                <w:rFonts w:ascii="Times New Roman" w:hAnsi="Times New Roman"/>
                <w:sz w:val="24"/>
                <w:szCs w:val="24"/>
              </w:rPr>
              <w:t>методичній</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базі</w:t>
            </w:r>
            <w:proofErr w:type="spellEnd"/>
            <w:r w:rsidRPr="00C703B5">
              <w:rPr>
                <w:rFonts w:ascii="Times New Roman" w:hAnsi="Times New Roman"/>
                <w:sz w:val="24"/>
                <w:szCs w:val="24"/>
                <w:lang w:val="uk-UA"/>
              </w:rPr>
              <w:t xml:space="preserve"> </w:t>
            </w:r>
            <w:proofErr w:type="spellStart"/>
            <w:r w:rsidRPr="00C703B5">
              <w:rPr>
                <w:rFonts w:ascii="Times New Roman" w:hAnsi="Times New Roman"/>
                <w:sz w:val="24"/>
                <w:szCs w:val="24"/>
                <w:lang w:val="uk-UA"/>
              </w:rPr>
              <w:t>документаці</w:t>
            </w:r>
            <w:r w:rsidRPr="00C703B5">
              <w:rPr>
                <w:rFonts w:ascii="Times New Roman" w:hAnsi="Times New Roman"/>
                <w:sz w:val="24"/>
                <w:szCs w:val="24"/>
              </w:rPr>
              <w:t>йного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забезпечення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w:t>
            </w:r>
          </w:p>
          <w:p w14:paraId="1E3690C5" w14:textId="77777777" w:rsidR="001449BB" w:rsidRPr="00C703B5"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C703B5">
              <w:rPr>
                <w:rFonts w:ascii="Times New Roman" w:hAnsi="Times New Roman"/>
                <w:sz w:val="24"/>
                <w:szCs w:val="24"/>
                <w:lang w:val="uk-UA"/>
              </w:rPr>
              <w:t>н</w:t>
            </w:r>
            <w:proofErr w:type="spellStart"/>
            <w:r w:rsidRPr="00C703B5">
              <w:rPr>
                <w:rFonts w:ascii="Times New Roman" w:hAnsi="Times New Roman"/>
                <w:sz w:val="24"/>
                <w:szCs w:val="24"/>
              </w:rPr>
              <w:t>абути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навички</w:t>
            </w:r>
            <w:proofErr w:type="spellEnd"/>
            <w:r w:rsidRPr="00C703B5">
              <w:rPr>
                <w:rFonts w:ascii="Times New Roman" w:hAnsi="Times New Roman"/>
                <w:sz w:val="24"/>
                <w:szCs w:val="24"/>
              </w:rPr>
              <w:t xml:space="preserve"> у </w:t>
            </w:r>
            <w:proofErr w:type="spellStart"/>
            <w:r w:rsidRPr="00C703B5">
              <w:rPr>
                <w:rFonts w:ascii="Times New Roman" w:hAnsi="Times New Roman"/>
                <w:sz w:val="24"/>
                <w:szCs w:val="24"/>
              </w:rPr>
              <w:t>створенні</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системи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документації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що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забезпечує</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реалізацію</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основних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функцій</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w:t>
            </w:r>
          </w:p>
          <w:p w14:paraId="2E5C9B53" w14:textId="77777777" w:rsidR="001D2E4E" w:rsidRPr="00C703B5" w:rsidRDefault="001D2E4E"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proofErr w:type="spellStart"/>
            <w:r w:rsidRPr="00C703B5">
              <w:rPr>
                <w:rFonts w:ascii="Times New Roman" w:hAnsi="Times New Roman"/>
                <w:sz w:val="24"/>
                <w:szCs w:val="24"/>
              </w:rPr>
              <w:t>формування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досвіду</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розробляти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методичні</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рекомендації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інструкції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щодо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документно-інформаційного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забезпечення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державних</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приватних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підприємств</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організацій</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установ</w:t>
            </w:r>
            <w:proofErr w:type="spellEnd"/>
            <w:r w:rsidRPr="00C703B5">
              <w:rPr>
                <w:rFonts w:ascii="Times New Roman" w:hAnsi="Times New Roman"/>
                <w:sz w:val="24"/>
                <w:szCs w:val="24"/>
              </w:rPr>
              <w:t>;</w:t>
            </w:r>
          </w:p>
          <w:p w14:paraId="31BF9D1D" w14:textId="77777777" w:rsidR="001449BB" w:rsidRPr="00C703B5"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proofErr w:type="spellStart"/>
            <w:r w:rsidRPr="00C703B5">
              <w:rPr>
                <w:rFonts w:ascii="Times New Roman" w:hAnsi="Times New Roman"/>
                <w:sz w:val="24"/>
                <w:szCs w:val="24"/>
              </w:rPr>
              <w:t>вивчити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досвід</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впровадження</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використання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різних</w:t>
            </w:r>
            <w:proofErr w:type="spellEnd"/>
            <w:r w:rsidRPr="00C703B5">
              <w:rPr>
                <w:rFonts w:ascii="Times New Roman" w:hAnsi="Times New Roman"/>
                <w:sz w:val="24"/>
                <w:szCs w:val="24"/>
              </w:rPr>
              <w:t xml:space="preserve"> систем </w:t>
            </w:r>
            <w:proofErr w:type="spellStart"/>
            <w:r w:rsidRPr="00C703B5">
              <w:rPr>
                <w:rFonts w:ascii="Times New Roman" w:hAnsi="Times New Roman"/>
                <w:sz w:val="24"/>
                <w:szCs w:val="24"/>
              </w:rPr>
              <w:t>електронного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документообігу</w:t>
            </w:r>
            <w:proofErr w:type="spellEnd"/>
            <w:r w:rsidRPr="00C703B5">
              <w:rPr>
                <w:rFonts w:ascii="Times New Roman" w:hAnsi="Times New Roman"/>
                <w:sz w:val="24"/>
                <w:szCs w:val="24"/>
              </w:rPr>
              <w:t>;</w:t>
            </w:r>
          </w:p>
          <w:p w14:paraId="1EFB32D6" w14:textId="77777777" w:rsidR="001449BB" w:rsidRPr="00C703B5"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proofErr w:type="spellStart"/>
            <w:r w:rsidRPr="00C703B5">
              <w:rPr>
                <w:rFonts w:ascii="Times New Roman" w:hAnsi="Times New Roman"/>
                <w:sz w:val="24"/>
                <w:szCs w:val="24"/>
              </w:rPr>
              <w:t>поглибити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знання</w:t>
            </w:r>
            <w:proofErr w:type="spellEnd"/>
            <w:r w:rsidRPr="00C703B5">
              <w:rPr>
                <w:rFonts w:ascii="Times New Roman" w:hAnsi="Times New Roman"/>
                <w:sz w:val="24"/>
                <w:szCs w:val="24"/>
              </w:rPr>
              <w:t xml:space="preserve"> методику </w:t>
            </w:r>
            <w:proofErr w:type="spellStart"/>
            <w:r w:rsidRPr="00C703B5">
              <w:rPr>
                <w:rFonts w:ascii="Times New Roman" w:hAnsi="Times New Roman"/>
                <w:sz w:val="24"/>
                <w:szCs w:val="24"/>
              </w:rPr>
              <w:t>забезпечення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конфіденційності</w:t>
            </w:r>
            <w:proofErr w:type="spellEnd"/>
            <w:r w:rsidRPr="00C703B5">
              <w:rPr>
                <w:rFonts w:ascii="Times New Roman" w:hAnsi="Times New Roman"/>
                <w:sz w:val="24"/>
                <w:szCs w:val="24"/>
              </w:rPr>
              <w:t xml:space="preserve"> в </w:t>
            </w:r>
            <w:proofErr w:type="spellStart"/>
            <w:r w:rsidRPr="00C703B5">
              <w:rPr>
                <w:rFonts w:ascii="Times New Roman" w:hAnsi="Times New Roman"/>
                <w:sz w:val="24"/>
                <w:szCs w:val="24"/>
              </w:rPr>
              <w:t>роботі</w:t>
            </w:r>
            <w:proofErr w:type="spellEnd"/>
            <w:r w:rsidRPr="00C703B5">
              <w:rPr>
                <w:rFonts w:ascii="Times New Roman" w:hAnsi="Times New Roman"/>
                <w:sz w:val="24"/>
                <w:szCs w:val="24"/>
              </w:rPr>
              <w:t xml:space="preserve"> служб документного </w:t>
            </w:r>
            <w:proofErr w:type="spellStart"/>
            <w:r w:rsidRPr="00C703B5">
              <w:rPr>
                <w:rFonts w:ascii="Times New Roman" w:hAnsi="Times New Roman"/>
                <w:sz w:val="24"/>
                <w:szCs w:val="24"/>
              </w:rPr>
              <w:t>забезпечення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 xml:space="preserve">, контролю в </w:t>
            </w:r>
            <w:proofErr w:type="spellStart"/>
            <w:r w:rsidRPr="00C703B5">
              <w:rPr>
                <w:rFonts w:ascii="Times New Roman" w:hAnsi="Times New Roman"/>
                <w:sz w:val="24"/>
                <w:szCs w:val="24"/>
              </w:rPr>
              <w:t>системі</w:t>
            </w:r>
            <w:proofErr w:type="spellEnd"/>
            <w:r w:rsidRPr="00C703B5">
              <w:rPr>
                <w:rFonts w:ascii="Times New Roman" w:hAnsi="Times New Roman"/>
                <w:sz w:val="24"/>
                <w:szCs w:val="24"/>
              </w:rPr>
              <w:t xml:space="preserve"> документного </w:t>
            </w:r>
            <w:proofErr w:type="spellStart"/>
            <w:r w:rsidRPr="00C703B5">
              <w:rPr>
                <w:rFonts w:ascii="Times New Roman" w:hAnsi="Times New Roman"/>
                <w:sz w:val="24"/>
                <w:szCs w:val="24"/>
              </w:rPr>
              <w:t>забезпечення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управління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державних</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приватних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підприємств</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організацій</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установ</w:t>
            </w:r>
            <w:proofErr w:type="spellEnd"/>
            <w:r w:rsidRPr="00C703B5">
              <w:rPr>
                <w:rFonts w:ascii="Times New Roman" w:hAnsi="Times New Roman"/>
                <w:sz w:val="24"/>
                <w:szCs w:val="24"/>
              </w:rPr>
              <w:t>;</w:t>
            </w:r>
          </w:p>
          <w:p w14:paraId="25D9F24B" w14:textId="77777777" w:rsidR="001D41BD" w:rsidRPr="00C703B5" w:rsidRDefault="001D41BD" w:rsidP="00C703B5">
            <w:pPr>
              <w:pStyle w:val="afe"/>
              <w:numPr>
                <w:ilvl w:val="0"/>
                <w:numId w:val="23"/>
              </w:numPr>
              <w:tabs>
                <w:tab w:val="left" w:pos="182"/>
              </w:tabs>
              <w:ind w:left="0" w:firstLine="0"/>
              <w:jc w:val="both"/>
              <w:rPr>
                <w:sz w:val="24"/>
                <w:szCs w:val="24"/>
              </w:rPr>
            </w:pPr>
            <w:proofErr w:type="spellStart"/>
            <w:r w:rsidRPr="00C703B5">
              <w:rPr>
                <w:rFonts w:ascii="Times New Roman" w:hAnsi="Times New Roman"/>
                <w:sz w:val="24"/>
                <w:szCs w:val="24"/>
              </w:rPr>
              <w:t>п</w:t>
            </w:r>
            <w:r w:rsidRPr="00C703B5">
              <w:rPr>
                <w:rFonts w:ascii="Times New Roman" w:hAnsi="Times New Roman"/>
                <w:bCs/>
                <w:sz w:val="24"/>
                <w:szCs w:val="24"/>
              </w:rPr>
              <w:t>роведення</w:t>
            </w:r>
            <w:proofErr w:type="spellEnd"/>
            <w:r w:rsidRPr="00C703B5">
              <w:rPr>
                <w:rFonts w:ascii="Times New Roman" w:hAnsi="Times New Roman"/>
                <w:bCs/>
                <w:sz w:val="24"/>
                <w:szCs w:val="24"/>
              </w:rPr>
              <w:t xml:space="preserve"> </w:t>
            </w:r>
            <w:proofErr w:type="spellStart"/>
            <w:r w:rsidRPr="00C703B5">
              <w:rPr>
                <w:rFonts w:ascii="Times New Roman" w:hAnsi="Times New Roman"/>
                <w:sz w:val="24"/>
                <w:szCs w:val="24"/>
              </w:rPr>
              <w:t>наукового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аналізу</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різних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поглядів</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вчених</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висловлення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власного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бачення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проблеми</w:t>
            </w:r>
            <w:proofErr w:type="spellEnd"/>
            <w:r w:rsidRPr="00C703B5">
              <w:rPr>
                <w:rFonts w:ascii="Times New Roman" w:hAnsi="Times New Roman"/>
                <w:sz w:val="24"/>
                <w:szCs w:val="24"/>
              </w:rPr>
              <w:t>.</w:t>
            </w:r>
          </w:p>
        </w:tc>
        <w:tc>
          <w:tcPr>
            <w:tcW w:w="6946" w:type="dxa"/>
            <w:shd w:val="clear" w:color="auto" w:fill="FFFFFF"/>
          </w:tcPr>
          <w:p w14:paraId="3530E3B7" w14:textId="77777777" w:rsidR="006D6976" w:rsidRPr="00C703B5" w:rsidRDefault="006D6976" w:rsidP="00C703B5">
            <w:pPr>
              <w:jc w:val="both"/>
            </w:pPr>
            <w:r w:rsidRPr="00C703B5">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2F9CAD5C" w14:textId="77777777" w:rsidR="006D6976" w:rsidRPr="00C703B5" w:rsidRDefault="006D6976" w:rsidP="00C703B5">
            <w:pPr>
              <w:jc w:val="both"/>
            </w:pPr>
            <w:r w:rsidRPr="00C703B5">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proofErr w:type="spellStart"/>
            <w:r w:rsidRPr="00C703B5">
              <w:t>вебдизайну</w:t>
            </w:r>
            <w:proofErr w:type="spellEnd"/>
            <w:r w:rsidRPr="00C703B5">
              <w:t xml:space="preserve"> та </w:t>
            </w:r>
            <w:proofErr w:type="spellStart"/>
            <w:r w:rsidRPr="00C703B5">
              <w:t>вебмаркетингу</w:t>
            </w:r>
            <w:proofErr w:type="spellEnd"/>
            <w:r w:rsidRPr="00C703B5">
              <w:t>.</w:t>
            </w:r>
          </w:p>
          <w:p w14:paraId="28B38002" w14:textId="77777777" w:rsidR="006D6976" w:rsidRPr="00C703B5" w:rsidRDefault="006D6976" w:rsidP="00C703B5">
            <w:pPr>
              <w:jc w:val="both"/>
            </w:pPr>
            <w:r w:rsidRPr="00C703B5">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0942A18D" w14:textId="77777777" w:rsidR="006D6976" w:rsidRPr="00C703B5" w:rsidRDefault="006D6976" w:rsidP="00C703B5">
            <w:pPr>
              <w:jc w:val="both"/>
            </w:pPr>
            <w:r w:rsidRPr="00C703B5">
              <w:t>ПРН 5. Узагальнювати, аналізувати і синтезувати інформацію в діяльності, пов’язаній із її пошуком, накопиченням, зберіганням та використанням.</w:t>
            </w:r>
          </w:p>
          <w:p w14:paraId="5C3C4303" w14:textId="77777777" w:rsidR="006D6976" w:rsidRPr="00C703B5" w:rsidRDefault="006D6976" w:rsidP="00C703B5">
            <w:pPr>
              <w:jc w:val="both"/>
            </w:pPr>
            <w:r w:rsidRPr="00C703B5">
              <w:t>ПРН 6. Знати, розуміти та застосовувати в практичній діяльності законодавчі та галузеві нормативні документи.</w:t>
            </w:r>
          </w:p>
          <w:p w14:paraId="0EE3AB0D" w14:textId="77777777" w:rsidR="006D6976" w:rsidRPr="00C703B5" w:rsidRDefault="006D6976" w:rsidP="00C703B5">
            <w:pPr>
              <w:tabs>
                <w:tab w:val="left" w:pos="406"/>
              </w:tabs>
              <w:autoSpaceDE w:val="0"/>
              <w:jc w:val="both"/>
            </w:pPr>
            <w:r w:rsidRPr="00C703B5">
              <w:t xml:space="preserve">ПРН 7. Забезпечувати ефективність функціонування </w:t>
            </w:r>
            <w:proofErr w:type="spellStart"/>
            <w:r w:rsidRPr="00C703B5">
              <w:t>документно</w:t>
            </w:r>
            <w:proofErr w:type="spellEnd"/>
            <w:r w:rsidRPr="00C703B5">
              <w:t>-комунікаційних систем.</w:t>
            </w:r>
          </w:p>
          <w:p w14:paraId="4F25C6D9" w14:textId="77777777" w:rsidR="006D6976" w:rsidRPr="00C703B5" w:rsidRDefault="006D6976" w:rsidP="00C703B5">
            <w:pPr>
              <w:jc w:val="both"/>
            </w:pPr>
            <w:r w:rsidRPr="00C703B5">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774A445A" w14:textId="77777777" w:rsidR="006D6976" w:rsidRPr="00C703B5" w:rsidRDefault="006D6976" w:rsidP="00C703B5">
            <w:pPr>
              <w:ind w:right="20"/>
              <w:jc w:val="both"/>
            </w:pPr>
            <w:r w:rsidRPr="00C703B5">
              <w:t>ПРН 11. Здійснювати пошук інформації в різних джерелах для розв’язання професійних завдань.</w:t>
            </w:r>
          </w:p>
          <w:p w14:paraId="772D2282" w14:textId="77777777" w:rsidR="006D6976" w:rsidRPr="00C703B5" w:rsidRDefault="006D6976" w:rsidP="00C703B5">
            <w:pPr>
              <w:jc w:val="both"/>
            </w:pPr>
            <w:r w:rsidRPr="00C703B5">
              <w:t xml:space="preserve">ПРН 13. Оцінювати результати діяльності та відстоювати прийняті рішення. </w:t>
            </w:r>
          </w:p>
          <w:p w14:paraId="0A373467" w14:textId="2112C158" w:rsidR="001D41BD" w:rsidRPr="002875A1" w:rsidRDefault="006D6976" w:rsidP="002875A1">
            <w:pPr>
              <w:jc w:val="both"/>
            </w:pPr>
            <w:r w:rsidRPr="00C703B5">
              <w:t>ПРН 18. Навчатися з метою поглиблення набутих та здобуття нових фахових знань.</w:t>
            </w:r>
          </w:p>
        </w:tc>
      </w:tr>
      <w:tr w:rsidR="001D41BD" w:rsidRPr="00C703B5" w14:paraId="3B80A85D" w14:textId="77777777" w:rsidTr="001D2E4E">
        <w:tc>
          <w:tcPr>
            <w:tcW w:w="1809" w:type="dxa"/>
            <w:shd w:val="clear" w:color="auto" w:fill="auto"/>
            <w:vAlign w:val="center"/>
          </w:tcPr>
          <w:p w14:paraId="3396F7B8" w14:textId="77777777" w:rsidR="001D41BD" w:rsidRPr="00C703B5" w:rsidRDefault="001D2E4E" w:rsidP="00C703B5">
            <w:pPr>
              <w:jc w:val="center"/>
              <w:rPr>
                <w:b/>
              </w:rPr>
            </w:pPr>
            <w:r w:rsidRPr="00C703B5">
              <w:rPr>
                <w:b/>
              </w:rPr>
              <w:t>Документ</w:t>
            </w:r>
            <w:r w:rsidR="006D6976" w:rsidRPr="00C703B5">
              <w:rPr>
                <w:b/>
              </w:rPr>
              <w:t>аль</w:t>
            </w:r>
            <w:r w:rsidRPr="00C703B5">
              <w:rPr>
                <w:b/>
              </w:rPr>
              <w:t>но-інформаційні комунікації</w:t>
            </w:r>
          </w:p>
        </w:tc>
        <w:tc>
          <w:tcPr>
            <w:tcW w:w="993" w:type="dxa"/>
            <w:shd w:val="clear" w:color="auto" w:fill="auto"/>
            <w:vAlign w:val="center"/>
          </w:tcPr>
          <w:p w14:paraId="41AA1B79" w14:textId="77777777" w:rsidR="001D41BD" w:rsidRPr="00C703B5" w:rsidRDefault="001D60FD" w:rsidP="00C703B5">
            <w:pPr>
              <w:jc w:val="center"/>
            </w:pPr>
            <w:r w:rsidRPr="00C703B5">
              <w:t>6</w:t>
            </w:r>
          </w:p>
        </w:tc>
        <w:tc>
          <w:tcPr>
            <w:tcW w:w="5244" w:type="dxa"/>
            <w:shd w:val="clear" w:color="auto" w:fill="FFFFFF"/>
          </w:tcPr>
          <w:p w14:paraId="35ECC255" w14:textId="77777777" w:rsidR="001D41BD" w:rsidRPr="00C703B5" w:rsidRDefault="001D41BD" w:rsidP="00C703B5">
            <w:pPr>
              <w:pStyle w:val="afe"/>
              <w:numPr>
                <w:ilvl w:val="0"/>
                <w:numId w:val="24"/>
              </w:numPr>
              <w:tabs>
                <w:tab w:val="left" w:pos="405"/>
              </w:tabs>
              <w:ind w:left="-11" w:firstLine="141"/>
              <w:jc w:val="both"/>
              <w:rPr>
                <w:rFonts w:ascii="Times New Roman" w:hAnsi="Times New Roman"/>
                <w:sz w:val="24"/>
                <w:szCs w:val="24"/>
              </w:rPr>
            </w:pPr>
            <w:proofErr w:type="spellStart"/>
            <w:r w:rsidRPr="00C703B5">
              <w:rPr>
                <w:rFonts w:ascii="Times New Roman" w:hAnsi="Times New Roman"/>
                <w:sz w:val="24"/>
                <w:szCs w:val="24"/>
              </w:rPr>
              <w:t>поглиблення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теоретичних</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знань</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здобутих</w:t>
            </w:r>
            <w:proofErr w:type="spellEnd"/>
            <w:r w:rsidRPr="00C703B5">
              <w:rPr>
                <w:rFonts w:ascii="Times New Roman" w:hAnsi="Times New Roman"/>
                <w:sz w:val="24"/>
                <w:szCs w:val="24"/>
              </w:rPr>
              <w:t xml:space="preserve"> у </w:t>
            </w:r>
            <w:proofErr w:type="spellStart"/>
            <w:r w:rsidRPr="00C703B5">
              <w:rPr>
                <w:rFonts w:ascii="Times New Roman" w:hAnsi="Times New Roman"/>
                <w:sz w:val="24"/>
                <w:szCs w:val="24"/>
              </w:rPr>
              <w:t>процесі</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вивчення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навчальної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дисципліни</w:t>
            </w:r>
            <w:proofErr w:type="spellEnd"/>
            <w:r w:rsidRPr="00C703B5">
              <w:rPr>
                <w:rFonts w:ascii="Times New Roman" w:hAnsi="Times New Roman"/>
                <w:sz w:val="24"/>
                <w:szCs w:val="24"/>
              </w:rPr>
              <w:t>;</w:t>
            </w:r>
          </w:p>
          <w:p w14:paraId="56E7F465" w14:textId="77777777" w:rsidR="001D41BD" w:rsidRPr="00C703B5" w:rsidRDefault="001D41BD" w:rsidP="00C703B5">
            <w:pPr>
              <w:pStyle w:val="afe"/>
              <w:numPr>
                <w:ilvl w:val="0"/>
                <w:numId w:val="24"/>
              </w:numPr>
              <w:tabs>
                <w:tab w:val="left" w:pos="405"/>
              </w:tabs>
              <w:ind w:left="-11" w:firstLine="141"/>
              <w:jc w:val="both"/>
              <w:rPr>
                <w:rFonts w:ascii="Times New Roman" w:hAnsi="Times New Roman"/>
                <w:sz w:val="24"/>
                <w:szCs w:val="24"/>
              </w:rPr>
            </w:pPr>
            <w:proofErr w:type="spellStart"/>
            <w:r w:rsidRPr="00C703B5">
              <w:rPr>
                <w:rFonts w:ascii="Times New Roman" w:hAnsi="Times New Roman"/>
                <w:sz w:val="24"/>
                <w:szCs w:val="24"/>
              </w:rPr>
              <w:t>формування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досвіду</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самостійної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робо</w:t>
            </w:r>
            <w:r w:rsidR="006D6976" w:rsidRPr="00C703B5">
              <w:rPr>
                <w:rFonts w:ascii="Times New Roman" w:hAnsi="Times New Roman"/>
                <w:sz w:val="24"/>
                <w:szCs w:val="24"/>
              </w:rPr>
              <w:t>ти</w:t>
            </w:r>
            <w:proofErr w:type="spellEnd"/>
            <w:r w:rsidR="006D6976" w:rsidRPr="00C703B5">
              <w:rPr>
                <w:rFonts w:ascii="Times New Roman" w:hAnsi="Times New Roman"/>
                <w:sz w:val="24"/>
                <w:szCs w:val="24"/>
              </w:rPr>
              <w:t xml:space="preserve"> з </w:t>
            </w:r>
            <w:proofErr w:type="spellStart"/>
            <w:r w:rsidR="006D6976" w:rsidRPr="00C703B5">
              <w:rPr>
                <w:rFonts w:ascii="Times New Roman" w:hAnsi="Times New Roman"/>
                <w:sz w:val="24"/>
                <w:szCs w:val="24"/>
              </w:rPr>
              <w:t>науковою</w:t>
            </w:r>
            <w:proofErr w:type="spellEnd"/>
            <w:r w:rsidR="006D6976" w:rsidRPr="00C703B5">
              <w:rPr>
                <w:rFonts w:ascii="Times New Roman" w:hAnsi="Times New Roman"/>
                <w:sz w:val="24"/>
                <w:szCs w:val="24"/>
              </w:rPr>
              <w:t xml:space="preserve"> та </w:t>
            </w:r>
            <w:proofErr w:type="spellStart"/>
            <w:r w:rsidR="006D6976" w:rsidRPr="00C703B5">
              <w:rPr>
                <w:rFonts w:ascii="Times New Roman" w:hAnsi="Times New Roman"/>
                <w:sz w:val="24"/>
                <w:szCs w:val="24"/>
              </w:rPr>
              <w:t>навчальною</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літературою</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статистичними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да</w:t>
            </w:r>
            <w:r w:rsidR="006D6976" w:rsidRPr="00C703B5">
              <w:rPr>
                <w:rFonts w:ascii="Times New Roman" w:hAnsi="Times New Roman"/>
                <w:sz w:val="24"/>
                <w:szCs w:val="24"/>
              </w:rPr>
              <w:t>ними</w:t>
            </w:r>
            <w:proofErr w:type="spellEnd"/>
            <w:r w:rsidR="006D6976" w:rsidRPr="00C703B5">
              <w:rPr>
                <w:rFonts w:ascii="Times New Roman" w:hAnsi="Times New Roman"/>
                <w:sz w:val="24"/>
                <w:szCs w:val="24"/>
              </w:rPr>
              <w:t xml:space="preserve"> та </w:t>
            </w:r>
            <w:proofErr w:type="spellStart"/>
            <w:r w:rsidR="006D6976" w:rsidRPr="00C703B5">
              <w:rPr>
                <w:rFonts w:ascii="Times New Roman" w:hAnsi="Times New Roman"/>
                <w:sz w:val="24"/>
                <w:szCs w:val="24"/>
              </w:rPr>
              <w:t>ілюстративними</w:t>
            </w:r>
            <w:proofErr w:type="spellEnd"/>
            <w:r w:rsidR="006D6976" w:rsidRPr="00C703B5">
              <w:rPr>
                <w:rFonts w:ascii="Times New Roman" w:hAnsi="Times New Roman"/>
                <w:sz w:val="24"/>
                <w:szCs w:val="24"/>
              </w:rPr>
              <w:t xml:space="preserve"> </w:t>
            </w:r>
            <w:proofErr w:type="spellStart"/>
            <w:r w:rsidR="006D6976" w:rsidRPr="00C703B5">
              <w:rPr>
                <w:rFonts w:ascii="Times New Roman" w:hAnsi="Times New Roman"/>
                <w:sz w:val="24"/>
                <w:szCs w:val="24"/>
              </w:rPr>
              <w:t>матеріалами</w:t>
            </w:r>
            <w:proofErr w:type="spellEnd"/>
            <w:r w:rsidR="006D6976" w:rsidRPr="00C703B5">
              <w:rPr>
                <w:rFonts w:ascii="Times New Roman" w:hAnsi="Times New Roman"/>
                <w:sz w:val="24"/>
                <w:szCs w:val="24"/>
              </w:rPr>
              <w:t xml:space="preserve"> </w:t>
            </w:r>
            <w:r w:rsidRPr="00C703B5">
              <w:rPr>
                <w:rFonts w:ascii="Times New Roman" w:hAnsi="Times New Roman"/>
                <w:sz w:val="24"/>
                <w:szCs w:val="24"/>
              </w:rPr>
              <w:t>;</w:t>
            </w:r>
          </w:p>
          <w:p w14:paraId="1B97A567" w14:textId="77777777" w:rsidR="00E522CF" w:rsidRPr="00C703B5" w:rsidRDefault="006D6976" w:rsidP="00C703B5">
            <w:pPr>
              <w:pStyle w:val="afe"/>
              <w:numPr>
                <w:ilvl w:val="0"/>
                <w:numId w:val="24"/>
              </w:numPr>
              <w:tabs>
                <w:tab w:val="left" w:pos="405"/>
              </w:tabs>
              <w:ind w:left="-11" w:firstLine="141"/>
              <w:jc w:val="both"/>
              <w:rPr>
                <w:rFonts w:ascii="Times New Roman" w:hAnsi="Times New Roman"/>
                <w:sz w:val="24"/>
                <w:szCs w:val="24"/>
              </w:rPr>
            </w:pPr>
            <w:proofErr w:type="spellStart"/>
            <w:r w:rsidRPr="00C703B5">
              <w:rPr>
                <w:rFonts w:ascii="Times New Roman" w:hAnsi="Times New Roman"/>
                <w:sz w:val="24"/>
                <w:szCs w:val="24"/>
              </w:rPr>
              <w:lastRenderedPageBreak/>
              <w:t>оволодіння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навичками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збору</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аналізу</w:t>
            </w:r>
            <w:proofErr w:type="spellEnd"/>
            <w:r w:rsidRPr="00C703B5">
              <w:rPr>
                <w:rFonts w:ascii="Times New Roman" w:hAnsi="Times New Roman"/>
                <w:sz w:val="24"/>
                <w:szCs w:val="24"/>
              </w:rPr>
              <w:t xml:space="preserve"> фактичного </w:t>
            </w:r>
            <w:proofErr w:type="spellStart"/>
            <w:r w:rsidRPr="00C703B5">
              <w:rPr>
                <w:rFonts w:ascii="Times New Roman" w:hAnsi="Times New Roman"/>
                <w:sz w:val="24"/>
                <w:szCs w:val="24"/>
              </w:rPr>
              <w:t>матеріалу</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відповідно</w:t>
            </w:r>
            <w:proofErr w:type="spellEnd"/>
            <w:r w:rsidRPr="00C703B5">
              <w:rPr>
                <w:rFonts w:ascii="Times New Roman" w:hAnsi="Times New Roman"/>
                <w:sz w:val="24"/>
                <w:szCs w:val="24"/>
              </w:rPr>
              <w:t xml:space="preserve"> до </w:t>
            </w:r>
            <w:proofErr w:type="spellStart"/>
            <w:r w:rsidRPr="00C703B5">
              <w:rPr>
                <w:rFonts w:ascii="Times New Roman" w:hAnsi="Times New Roman"/>
                <w:sz w:val="24"/>
                <w:szCs w:val="24"/>
              </w:rPr>
              <w:t>поставленої</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проблеми</w:t>
            </w:r>
            <w:proofErr w:type="spellEnd"/>
          </w:p>
          <w:p w14:paraId="23B12AAD" w14:textId="77777777" w:rsidR="00EC1EFA" w:rsidRPr="00C703B5" w:rsidRDefault="00E522CF" w:rsidP="00C703B5">
            <w:pPr>
              <w:pStyle w:val="afe"/>
              <w:numPr>
                <w:ilvl w:val="0"/>
                <w:numId w:val="24"/>
              </w:numPr>
              <w:tabs>
                <w:tab w:val="left" w:pos="405"/>
              </w:tabs>
              <w:ind w:left="-11" w:firstLine="141"/>
              <w:jc w:val="both"/>
              <w:rPr>
                <w:rFonts w:ascii="Times New Roman" w:hAnsi="Times New Roman"/>
                <w:sz w:val="24"/>
                <w:szCs w:val="24"/>
                <w:lang w:val="uk-UA"/>
              </w:rPr>
            </w:pPr>
            <w:r w:rsidRPr="00C703B5">
              <w:rPr>
                <w:rFonts w:ascii="Times New Roman" w:hAnsi="Times New Roman"/>
                <w:sz w:val="24"/>
                <w:szCs w:val="24"/>
                <w:lang w:val="uk-UA"/>
              </w:rPr>
              <w:t>ф</w:t>
            </w:r>
            <w:r w:rsidR="00EC1EFA" w:rsidRPr="00C703B5">
              <w:rPr>
                <w:rFonts w:ascii="Times New Roman" w:hAnsi="Times New Roman"/>
                <w:sz w:val="24"/>
                <w:szCs w:val="24"/>
                <w:lang w:val="uk-UA"/>
              </w:rPr>
              <w:t>ормування вмінь розв’язувати складні спеціалізовані завдання та практичні проблеми в галузі інформаційної, бібліотечної та архівної справи, що передбачає застосування положень і методів інформаційної, бібліотечної та архівної справи.</w:t>
            </w:r>
          </w:p>
          <w:p w14:paraId="5EBEE28C" w14:textId="77777777" w:rsidR="00E522CF" w:rsidRPr="00C703B5" w:rsidRDefault="001D41BD" w:rsidP="00C703B5">
            <w:pPr>
              <w:pStyle w:val="afe"/>
              <w:numPr>
                <w:ilvl w:val="0"/>
                <w:numId w:val="24"/>
              </w:numPr>
              <w:tabs>
                <w:tab w:val="left" w:pos="405"/>
              </w:tabs>
              <w:ind w:left="-11" w:firstLine="141"/>
              <w:jc w:val="both"/>
              <w:rPr>
                <w:rFonts w:ascii="Times New Roman" w:hAnsi="Times New Roman"/>
                <w:sz w:val="24"/>
                <w:szCs w:val="24"/>
              </w:rPr>
            </w:pPr>
            <w:proofErr w:type="spellStart"/>
            <w:r w:rsidRPr="00C703B5">
              <w:rPr>
                <w:rFonts w:ascii="Times New Roman" w:hAnsi="Times New Roman"/>
                <w:sz w:val="24"/>
                <w:szCs w:val="24"/>
              </w:rPr>
              <w:t>напрацювання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досвіду</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самостійного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аналізу</w:t>
            </w:r>
            <w:proofErr w:type="spellEnd"/>
            <w:r w:rsidR="00EC1EFA" w:rsidRPr="00C703B5">
              <w:rPr>
                <w:rFonts w:ascii="Times New Roman" w:hAnsi="Times New Roman"/>
                <w:sz w:val="24"/>
                <w:szCs w:val="24"/>
              </w:rPr>
              <w:t xml:space="preserve"> систем документально-</w:t>
            </w:r>
            <w:proofErr w:type="spellStart"/>
            <w:r w:rsidR="00EC1EFA" w:rsidRPr="00C703B5">
              <w:rPr>
                <w:rFonts w:ascii="Times New Roman" w:hAnsi="Times New Roman"/>
                <w:sz w:val="24"/>
                <w:szCs w:val="24"/>
              </w:rPr>
              <w:t>інформаційних</w:t>
            </w:r>
            <w:proofErr w:type="spellEnd"/>
            <w:r w:rsidR="00EC1EFA" w:rsidRPr="00C703B5">
              <w:rPr>
                <w:rFonts w:ascii="Times New Roman" w:hAnsi="Times New Roman"/>
                <w:sz w:val="24"/>
                <w:szCs w:val="24"/>
              </w:rPr>
              <w:t xml:space="preserve"> </w:t>
            </w:r>
            <w:proofErr w:type="spellStart"/>
            <w:r w:rsidR="00EC1EFA" w:rsidRPr="00C703B5">
              <w:rPr>
                <w:rFonts w:ascii="Times New Roman" w:hAnsi="Times New Roman"/>
                <w:sz w:val="24"/>
                <w:szCs w:val="24"/>
              </w:rPr>
              <w:t>комунікацій</w:t>
            </w:r>
            <w:proofErr w:type="spellEnd"/>
            <w:r w:rsidRPr="00C703B5">
              <w:rPr>
                <w:rFonts w:ascii="Times New Roman" w:hAnsi="Times New Roman"/>
                <w:sz w:val="24"/>
                <w:szCs w:val="24"/>
              </w:rPr>
              <w:t>;</w:t>
            </w:r>
          </w:p>
          <w:p w14:paraId="5C05FB6F" w14:textId="77777777" w:rsidR="001D41BD" w:rsidRPr="00C703B5" w:rsidRDefault="00E522CF" w:rsidP="00C703B5">
            <w:pPr>
              <w:pStyle w:val="afe"/>
              <w:numPr>
                <w:ilvl w:val="0"/>
                <w:numId w:val="24"/>
              </w:numPr>
              <w:tabs>
                <w:tab w:val="left" w:pos="405"/>
              </w:tabs>
              <w:ind w:left="-11" w:firstLine="141"/>
              <w:jc w:val="both"/>
              <w:rPr>
                <w:rStyle w:val="markedcontent"/>
                <w:rFonts w:eastAsia="Calibri"/>
                <w:sz w:val="24"/>
                <w:szCs w:val="24"/>
              </w:rPr>
            </w:pPr>
            <w:proofErr w:type="spellStart"/>
            <w:r w:rsidRPr="00C703B5">
              <w:rPr>
                <w:rFonts w:ascii="Times New Roman" w:hAnsi="Times New Roman"/>
                <w:sz w:val="24"/>
                <w:szCs w:val="24"/>
              </w:rPr>
              <w:t>поглибити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здатність</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анлізувати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ефективність</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роботи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функціонування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вебсайтів</w:t>
            </w:r>
            <w:proofErr w:type="spellEnd"/>
            <w:r w:rsidRPr="00C703B5">
              <w:rPr>
                <w:rFonts w:ascii="Times New Roman" w:hAnsi="Times New Roman"/>
                <w:sz w:val="24"/>
                <w:szCs w:val="24"/>
              </w:rPr>
              <w:t xml:space="preserve"> та </w:t>
            </w:r>
            <w:proofErr w:type="spellStart"/>
            <w:r w:rsidRPr="00C703B5">
              <w:rPr>
                <w:rFonts w:ascii="Times New Roman" w:hAnsi="Times New Roman"/>
                <w:sz w:val="24"/>
                <w:szCs w:val="24"/>
              </w:rPr>
              <w:t>вебспільнот</w:t>
            </w:r>
            <w:proofErr w:type="spellEnd"/>
            <w:r w:rsidRPr="00C703B5">
              <w:rPr>
                <w:rFonts w:ascii="Times New Roman" w:hAnsi="Times New Roman"/>
                <w:sz w:val="24"/>
                <w:szCs w:val="24"/>
              </w:rPr>
              <w:t xml:space="preserve"> у </w:t>
            </w:r>
            <w:proofErr w:type="spellStart"/>
            <w:r w:rsidRPr="00C703B5">
              <w:rPr>
                <w:rFonts w:ascii="Times New Roman" w:hAnsi="Times New Roman"/>
                <w:sz w:val="24"/>
                <w:szCs w:val="24"/>
              </w:rPr>
              <w:t>мережі</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Інтернет</w:t>
            </w:r>
            <w:proofErr w:type="spellEnd"/>
            <w:r w:rsidRPr="00C703B5">
              <w:rPr>
                <w:rFonts w:ascii="Times New Roman" w:hAnsi="Times New Roman"/>
                <w:sz w:val="24"/>
                <w:szCs w:val="24"/>
              </w:rPr>
              <w:t>.</w:t>
            </w:r>
          </w:p>
          <w:p w14:paraId="6C8BC4B6" w14:textId="77777777" w:rsidR="001D41BD" w:rsidRPr="00C703B5" w:rsidRDefault="001D41BD" w:rsidP="00C703B5">
            <w:pPr>
              <w:pStyle w:val="afe"/>
              <w:numPr>
                <w:ilvl w:val="0"/>
                <w:numId w:val="24"/>
              </w:numPr>
              <w:tabs>
                <w:tab w:val="left" w:pos="405"/>
              </w:tabs>
              <w:ind w:left="-11" w:firstLine="141"/>
              <w:jc w:val="both"/>
              <w:rPr>
                <w:color w:val="000000"/>
                <w:sz w:val="24"/>
                <w:szCs w:val="24"/>
                <w:shd w:val="clear" w:color="auto" w:fill="FFFFFF"/>
              </w:rPr>
            </w:pPr>
            <w:r w:rsidRPr="00C703B5">
              <w:rPr>
                <w:rFonts w:ascii="Times New Roman" w:hAnsi="Times New Roman"/>
                <w:sz w:val="24"/>
                <w:szCs w:val="24"/>
              </w:rPr>
              <w:t xml:space="preserve">- </w:t>
            </w:r>
            <w:proofErr w:type="spellStart"/>
            <w:r w:rsidRPr="00C703B5">
              <w:rPr>
                <w:rFonts w:ascii="Times New Roman" w:hAnsi="Times New Roman"/>
                <w:sz w:val="24"/>
                <w:szCs w:val="24"/>
              </w:rPr>
              <w:t>оволодіння</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навичками</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порівняльного</w:t>
            </w:r>
            <w:proofErr w:type="spellEnd"/>
            <w:r w:rsidRPr="00C703B5">
              <w:rPr>
                <w:rFonts w:ascii="Times New Roman" w:hAnsi="Times New Roman"/>
                <w:sz w:val="24"/>
                <w:szCs w:val="24"/>
              </w:rPr>
              <w:t xml:space="preserve"> </w:t>
            </w:r>
            <w:proofErr w:type="spellStart"/>
            <w:r w:rsidRPr="00C703B5">
              <w:rPr>
                <w:rFonts w:ascii="Times New Roman" w:hAnsi="Times New Roman"/>
                <w:sz w:val="24"/>
                <w:szCs w:val="24"/>
              </w:rPr>
              <w:t>аналізу</w:t>
            </w:r>
            <w:proofErr w:type="spellEnd"/>
            <w:r w:rsidRPr="00C703B5">
              <w:rPr>
                <w:rFonts w:ascii="Times New Roman" w:hAnsi="Times New Roman"/>
                <w:sz w:val="24"/>
                <w:szCs w:val="24"/>
              </w:rPr>
              <w:t xml:space="preserve"> </w:t>
            </w:r>
            <w:proofErr w:type="spellStart"/>
            <w:r w:rsidR="00E522CF" w:rsidRPr="00C703B5">
              <w:rPr>
                <w:rFonts w:ascii="Times New Roman" w:hAnsi="Times New Roman"/>
                <w:sz w:val="24"/>
                <w:szCs w:val="24"/>
              </w:rPr>
              <w:t>застосування</w:t>
            </w:r>
            <w:proofErr w:type="spellEnd"/>
            <w:r w:rsidR="00E522CF" w:rsidRPr="00C703B5">
              <w:rPr>
                <w:rFonts w:ascii="Times New Roman" w:hAnsi="Times New Roman"/>
                <w:sz w:val="24"/>
                <w:szCs w:val="24"/>
              </w:rPr>
              <w:t xml:space="preserve"> </w:t>
            </w:r>
            <w:proofErr w:type="spellStart"/>
            <w:r w:rsidR="00E522CF" w:rsidRPr="00C703B5">
              <w:rPr>
                <w:rFonts w:ascii="Times New Roman" w:hAnsi="Times New Roman"/>
                <w:sz w:val="24"/>
                <w:szCs w:val="24"/>
              </w:rPr>
              <w:t>різноманітних</w:t>
            </w:r>
            <w:proofErr w:type="spellEnd"/>
            <w:r w:rsidR="00E522CF" w:rsidRPr="00C703B5">
              <w:rPr>
                <w:rFonts w:ascii="Times New Roman" w:hAnsi="Times New Roman"/>
                <w:sz w:val="24"/>
                <w:szCs w:val="24"/>
              </w:rPr>
              <w:t xml:space="preserve"> </w:t>
            </w:r>
            <w:proofErr w:type="spellStart"/>
            <w:r w:rsidR="00E522CF" w:rsidRPr="00C703B5">
              <w:rPr>
                <w:rFonts w:ascii="Times New Roman" w:hAnsi="Times New Roman"/>
                <w:sz w:val="24"/>
                <w:szCs w:val="24"/>
              </w:rPr>
              <w:t>інформаційно-комп’ютерних</w:t>
            </w:r>
            <w:proofErr w:type="spellEnd"/>
            <w:r w:rsidR="00E522CF" w:rsidRPr="00C703B5">
              <w:rPr>
                <w:rFonts w:ascii="Times New Roman" w:hAnsi="Times New Roman"/>
                <w:sz w:val="24"/>
                <w:szCs w:val="24"/>
              </w:rPr>
              <w:t xml:space="preserve"> та </w:t>
            </w:r>
            <w:proofErr w:type="spellStart"/>
            <w:r w:rsidR="00E522CF" w:rsidRPr="00C703B5">
              <w:rPr>
                <w:rFonts w:ascii="Times New Roman" w:hAnsi="Times New Roman"/>
                <w:sz w:val="24"/>
                <w:szCs w:val="24"/>
              </w:rPr>
              <w:t>комунікаційних</w:t>
            </w:r>
            <w:proofErr w:type="spellEnd"/>
            <w:r w:rsidR="00E522CF" w:rsidRPr="00C703B5">
              <w:rPr>
                <w:rFonts w:ascii="Times New Roman" w:hAnsi="Times New Roman"/>
                <w:sz w:val="24"/>
                <w:szCs w:val="24"/>
              </w:rPr>
              <w:t xml:space="preserve"> </w:t>
            </w:r>
            <w:proofErr w:type="spellStart"/>
            <w:r w:rsidR="00E522CF" w:rsidRPr="00C703B5">
              <w:rPr>
                <w:rFonts w:ascii="Times New Roman" w:hAnsi="Times New Roman"/>
                <w:sz w:val="24"/>
                <w:szCs w:val="24"/>
              </w:rPr>
              <w:t>технологій</w:t>
            </w:r>
            <w:proofErr w:type="spellEnd"/>
            <w:r w:rsidR="00E522CF" w:rsidRPr="00C703B5">
              <w:rPr>
                <w:rFonts w:ascii="Times New Roman" w:hAnsi="Times New Roman"/>
                <w:sz w:val="24"/>
                <w:szCs w:val="24"/>
              </w:rPr>
              <w:t xml:space="preserve"> для </w:t>
            </w:r>
            <w:proofErr w:type="spellStart"/>
            <w:r w:rsidR="00E522CF" w:rsidRPr="00C703B5">
              <w:rPr>
                <w:rFonts w:ascii="Times New Roman" w:hAnsi="Times New Roman"/>
                <w:sz w:val="24"/>
                <w:szCs w:val="24"/>
              </w:rPr>
              <w:t>вдосконалення</w:t>
            </w:r>
            <w:proofErr w:type="spellEnd"/>
            <w:r w:rsidR="00E522CF" w:rsidRPr="00C703B5">
              <w:rPr>
                <w:rFonts w:ascii="Times New Roman" w:hAnsi="Times New Roman"/>
                <w:sz w:val="24"/>
                <w:szCs w:val="24"/>
              </w:rPr>
              <w:t xml:space="preserve"> практик </w:t>
            </w:r>
            <w:proofErr w:type="spellStart"/>
            <w:r w:rsidR="00E522CF" w:rsidRPr="00C703B5">
              <w:rPr>
                <w:rFonts w:ascii="Times New Roman" w:hAnsi="Times New Roman"/>
                <w:sz w:val="24"/>
                <w:szCs w:val="24"/>
              </w:rPr>
              <w:t>виробництва</w:t>
            </w:r>
            <w:proofErr w:type="spellEnd"/>
            <w:r w:rsidR="00E522CF" w:rsidRPr="00C703B5">
              <w:rPr>
                <w:rFonts w:ascii="Times New Roman" w:hAnsi="Times New Roman"/>
                <w:sz w:val="24"/>
                <w:szCs w:val="24"/>
              </w:rPr>
              <w:t xml:space="preserve"> </w:t>
            </w:r>
            <w:proofErr w:type="spellStart"/>
            <w:r w:rsidR="00E522CF" w:rsidRPr="00C703B5">
              <w:rPr>
                <w:rFonts w:ascii="Times New Roman" w:hAnsi="Times New Roman"/>
                <w:sz w:val="24"/>
                <w:szCs w:val="24"/>
              </w:rPr>
              <w:t>інформаційних</w:t>
            </w:r>
            <w:proofErr w:type="spellEnd"/>
            <w:r w:rsidR="00E522CF" w:rsidRPr="00C703B5">
              <w:rPr>
                <w:rFonts w:ascii="Times New Roman" w:hAnsi="Times New Roman"/>
                <w:sz w:val="24"/>
                <w:szCs w:val="24"/>
              </w:rPr>
              <w:t xml:space="preserve"> </w:t>
            </w:r>
            <w:proofErr w:type="spellStart"/>
            <w:r w:rsidR="00E522CF" w:rsidRPr="00C703B5">
              <w:rPr>
                <w:rFonts w:ascii="Times New Roman" w:hAnsi="Times New Roman"/>
                <w:sz w:val="24"/>
                <w:szCs w:val="24"/>
              </w:rPr>
              <w:t>продуктів</w:t>
            </w:r>
            <w:proofErr w:type="spellEnd"/>
            <w:r w:rsidR="00E522CF" w:rsidRPr="00C703B5">
              <w:rPr>
                <w:rFonts w:ascii="Times New Roman" w:hAnsi="Times New Roman"/>
                <w:sz w:val="24"/>
                <w:szCs w:val="24"/>
              </w:rPr>
              <w:t xml:space="preserve"> і </w:t>
            </w:r>
            <w:proofErr w:type="spellStart"/>
            <w:r w:rsidR="00E522CF" w:rsidRPr="00C703B5">
              <w:rPr>
                <w:rFonts w:ascii="Times New Roman" w:hAnsi="Times New Roman"/>
                <w:sz w:val="24"/>
                <w:szCs w:val="24"/>
              </w:rPr>
              <w:t>послуг</w:t>
            </w:r>
            <w:proofErr w:type="spellEnd"/>
          </w:p>
        </w:tc>
        <w:tc>
          <w:tcPr>
            <w:tcW w:w="6946" w:type="dxa"/>
            <w:shd w:val="clear" w:color="auto" w:fill="FFFFFF"/>
          </w:tcPr>
          <w:p w14:paraId="49066FD4" w14:textId="77777777" w:rsidR="00E522CF" w:rsidRPr="00C703B5" w:rsidRDefault="00E522CF" w:rsidP="00C703B5">
            <w:pPr>
              <w:jc w:val="both"/>
            </w:pPr>
            <w:r w:rsidRPr="00C703B5">
              <w:lastRenderedPageBreak/>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16FCFFA5" w14:textId="77777777" w:rsidR="00E522CF" w:rsidRPr="00C703B5" w:rsidRDefault="00E522CF" w:rsidP="00C703B5">
            <w:pPr>
              <w:jc w:val="both"/>
            </w:pPr>
            <w:r w:rsidRPr="00C703B5">
              <w:t xml:space="preserve">ПРН 2. Впроваджувати та використовувати комунікаційні технології в соціальних системах, мультимедійне забезпечення </w:t>
            </w:r>
            <w:r w:rsidRPr="00C703B5">
              <w:lastRenderedPageBreak/>
              <w:t xml:space="preserve">інформаційної діяльності, технології </w:t>
            </w:r>
            <w:proofErr w:type="spellStart"/>
            <w:r w:rsidRPr="00C703B5">
              <w:t>вебдизайну</w:t>
            </w:r>
            <w:proofErr w:type="spellEnd"/>
            <w:r w:rsidRPr="00C703B5">
              <w:t xml:space="preserve"> та </w:t>
            </w:r>
            <w:proofErr w:type="spellStart"/>
            <w:r w:rsidRPr="00C703B5">
              <w:t>вебмаркетингу</w:t>
            </w:r>
            <w:proofErr w:type="spellEnd"/>
            <w:r w:rsidRPr="00C703B5">
              <w:t>.</w:t>
            </w:r>
          </w:p>
          <w:p w14:paraId="02E81870" w14:textId="77777777" w:rsidR="00E522CF" w:rsidRPr="00C703B5" w:rsidRDefault="00E522CF" w:rsidP="00C703B5">
            <w:pPr>
              <w:jc w:val="both"/>
            </w:pPr>
            <w:r w:rsidRPr="00C703B5">
              <w:t>ПРН 5. Узагальнювати, аналізувати і синтезувати інформацію в діяльності, пов’язаній із її пошуком, накопиченням, зберіганням та використанням.</w:t>
            </w:r>
          </w:p>
          <w:p w14:paraId="1CFE3CB5" w14:textId="77777777" w:rsidR="00E522CF" w:rsidRPr="00C703B5" w:rsidRDefault="00E522CF" w:rsidP="00C703B5">
            <w:pPr>
              <w:jc w:val="both"/>
            </w:pPr>
            <w:r w:rsidRPr="00C703B5">
              <w:t>ПРН 6. Знати, розуміти та застосовувати в практичній діяльності законодавчі та галузеві нормативні документи.</w:t>
            </w:r>
          </w:p>
          <w:p w14:paraId="606BB230" w14:textId="77777777" w:rsidR="00E522CF" w:rsidRPr="00C703B5" w:rsidRDefault="00E522CF" w:rsidP="00C703B5">
            <w:pPr>
              <w:jc w:val="both"/>
            </w:pPr>
            <w:r w:rsidRPr="00C703B5">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1E9FC264" w14:textId="77777777" w:rsidR="00E522CF" w:rsidRPr="00C703B5" w:rsidRDefault="00E522CF" w:rsidP="00C703B5">
            <w:pPr>
              <w:ind w:right="20"/>
              <w:jc w:val="both"/>
            </w:pPr>
            <w:r w:rsidRPr="00C703B5">
              <w:t>ПРН 11. Здійснювати пошук інформації в різних джерелах для розв’язання професійних завдань.</w:t>
            </w:r>
          </w:p>
          <w:p w14:paraId="71F13FD4" w14:textId="77777777" w:rsidR="00E522CF" w:rsidRPr="00C703B5" w:rsidRDefault="00E522CF" w:rsidP="00C703B5">
            <w:pPr>
              <w:jc w:val="both"/>
            </w:pPr>
            <w:r w:rsidRPr="00C703B5">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4F2AAF7C" w14:textId="77777777" w:rsidR="00E522CF" w:rsidRPr="00C703B5" w:rsidRDefault="00E522CF" w:rsidP="00C703B5">
            <w:pPr>
              <w:jc w:val="both"/>
            </w:pPr>
            <w:r w:rsidRPr="00C703B5">
              <w:t xml:space="preserve">ПРН 13. Оцінювати результати діяльності та відстоювати прийняті рішення. </w:t>
            </w:r>
          </w:p>
          <w:p w14:paraId="339B1179" w14:textId="77777777" w:rsidR="00E522CF" w:rsidRPr="00C703B5" w:rsidRDefault="00E522CF" w:rsidP="00C703B5">
            <w:pPr>
              <w:jc w:val="both"/>
            </w:pPr>
            <w:r w:rsidRPr="00C703B5">
              <w:t>ПРН 18. Навчатися з метою поглиблення набутих та здобуття нових фахових знань.</w:t>
            </w:r>
          </w:p>
          <w:p w14:paraId="5EFA183C" w14:textId="77777777" w:rsidR="001D41BD" w:rsidRPr="00C703B5" w:rsidRDefault="001D41BD" w:rsidP="00C703B5">
            <w:pPr>
              <w:pStyle w:val="Body1"/>
              <w:tabs>
                <w:tab w:val="left" w:pos="993"/>
                <w:tab w:val="left" w:pos="1843"/>
              </w:tabs>
              <w:jc w:val="both"/>
              <w:rPr>
                <w:b/>
                <w:color w:val="auto"/>
                <w:szCs w:val="24"/>
                <w:shd w:val="clear" w:color="auto" w:fill="FFFFFF"/>
                <w:lang w:val="uk-UA"/>
              </w:rPr>
            </w:pPr>
          </w:p>
        </w:tc>
      </w:tr>
      <w:tr w:rsidR="001D41BD" w:rsidRPr="00C703B5" w14:paraId="379FC4B3" w14:textId="77777777" w:rsidTr="001D2E4E">
        <w:tc>
          <w:tcPr>
            <w:tcW w:w="14992" w:type="dxa"/>
            <w:gridSpan w:val="4"/>
            <w:tcBorders>
              <w:top w:val="single" w:sz="4" w:space="0" w:color="auto"/>
              <w:left w:val="nil"/>
              <w:bottom w:val="nil"/>
              <w:right w:val="nil"/>
            </w:tcBorders>
            <w:vAlign w:val="center"/>
          </w:tcPr>
          <w:p w14:paraId="51C7C735" w14:textId="77777777" w:rsidR="001D41BD" w:rsidRPr="00C703B5" w:rsidRDefault="001D41BD" w:rsidP="00C703B5">
            <w:pPr>
              <w:jc w:val="center"/>
              <w:rPr>
                <w:b/>
              </w:rPr>
            </w:pPr>
          </w:p>
          <w:p w14:paraId="78322AC5" w14:textId="77777777" w:rsidR="001D41BD" w:rsidRPr="00C703B5" w:rsidRDefault="001D41BD" w:rsidP="00C703B5">
            <w:pPr>
              <w:jc w:val="both"/>
              <w:rPr>
                <w:shd w:val="clear" w:color="auto" w:fill="FFFFFF"/>
              </w:rPr>
            </w:pPr>
          </w:p>
        </w:tc>
      </w:tr>
    </w:tbl>
    <w:p w14:paraId="0749C7B2" w14:textId="77777777" w:rsidR="001D41BD" w:rsidRPr="002D1184" w:rsidRDefault="001D41BD" w:rsidP="005548C3">
      <w:pPr>
        <w:tabs>
          <w:tab w:val="left" w:pos="7440"/>
        </w:tabs>
        <w:jc w:val="center"/>
      </w:pPr>
    </w:p>
    <w:p w14:paraId="347EA1C6" w14:textId="77777777" w:rsidR="00383CBD" w:rsidRPr="002D1184" w:rsidRDefault="00383CBD" w:rsidP="005548C3">
      <w:pPr>
        <w:tabs>
          <w:tab w:val="left" w:pos="4102"/>
        </w:tabs>
        <w:sectPr w:rsidR="00383CBD" w:rsidRPr="002D1184" w:rsidSect="00F93538">
          <w:pgSz w:w="16838" w:h="11906" w:orient="landscape"/>
          <w:pgMar w:top="709" w:right="851" w:bottom="851" w:left="851" w:header="709" w:footer="709" w:gutter="0"/>
          <w:cols w:space="708"/>
          <w:docGrid w:linePitch="360"/>
        </w:sectPr>
      </w:pPr>
    </w:p>
    <w:p w14:paraId="791105EA" w14:textId="77777777" w:rsidR="00383CBD" w:rsidRPr="002D1184" w:rsidRDefault="00F76981">
      <w:pPr>
        <w:ind w:firstLine="709"/>
        <w:jc w:val="center"/>
        <w:rPr>
          <w:b/>
          <w:sz w:val="28"/>
          <w:szCs w:val="28"/>
        </w:rPr>
      </w:pPr>
      <w:r w:rsidRPr="002D1184">
        <w:rPr>
          <w:b/>
          <w:sz w:val="28"/>
          <w:szCs w:val="28"/>
        </w:rPr>
        <w:lastRenderedPageBreak/>
        <w:t>3. Форма атестації здобувачів вищої освіти</w:t>
      </w:r>
    </w:p>
    <w:p w14:paraId="1D1CCBCF" w14:textId="77777777" w:rsidR="00383CBD" w:rsidRPr="002D1184" w:rsidRDefault="00F76981">
      <w:pPr>
        <w:ind w:firstLine="709"/>
        <w:jc w:val="both"/>
        <w:rPr>
          <w:sz w:val="28"/>
          <w:szCs w:val="28"/>
        </w:rPr>
      </w:pPr>
      <w:r w:rsidRPr="002D1184">
        <w:rPr>
          <w:sz w:val="28"/>
          <w:szCs w:val="28"/>
        </w:rPr>
        <w:t>Атестація випускників освітньо-професійної програми «Інформаційна, бібліотечна та архівна справа» спеціальності 029 «Інформаційна, бібліотечна т</w:t>
      </w:r>
      <w:r w:rsidR="001D60FD">
        <w:rPr>
          <w:sz w:val="28"/>
          <w:szCs w:val="28"/>
        </w:rPr>
        <w:t>а архівна справа» здійснюється у</w:t>
      </w:r>
      <w:r w:rsidRPr="002D1184">
        <w:rPr>
          <w:sz w:val="28"/>
          <w:szCs w:val="28"/>
        </w:rPr>
        <w:t xml:space="preserve"> формі публічного захисту кваліфікаційної бакалаврської роботи. Атестація здійснюється відкрито і публічно.</w:t>
      </w:r>
    </w:p>
    <w:p w14:paraId="74C389F4" w14:textId="77777777" w:rsidR="00383CBD" w:rsidRPr="002D1184" w:rsidRDefault="00F76981">
      <w:pPr>
        <w:ind w:firstLine="709"/>
        <w:jc w:val="both"/>
        <w:rPr>
          <w:sz w:val="28"/>
          <w:szCs w:val="28"/>
        </w:rPr>
      </w:pPr>
      <w:r w:rsidRPr="002D1184">
        <w:rPr>
          <w:sz w:val="28"/>
          <w:szCs w:val="28"/>
        </w:rPr>
        <w:t xml:space="preserve">Атестація завершується </w:t>
      </w:r>
      <w:proofErr w:type="spellStart"/>
      <w:r w:rsidRPr="002D1184">
        <w:rPr>
          <w:sz w:val="28"/>
          <w:szCs w:val="28"/>
        </w:rPr>
        <w:t>видачею</w:t>
      </w:r>
      <w:proofErr w:type="spellEnd"/>
      <w:r w:rsidRPr="002D1184">
        <w:rPr>
          <w:sz w:val="28"/>
          <w:szCs w:val="28"/>
        </w:rPr>
        <w:t xml:space="preserve"> документа встановленого зразка про присудження ступеня бакалавра із присвоєнням кваліфікації «бакалавр з інформаційної, бібліотечної та архівної справи».</w:t>
      </w:r>
    </w:p>
    <w:p w14:paraId="0C9059F8" w14:textId="77777777" w:rsidR="00383CBD" w:rsidRPr="002D1184" w:rsidRDefault="00F76981">
      <w:pPr>
        <w:pStyle w:val="a7"/>
        <w:snapToGrid w:val="0"/>
        <w:spacing w:after="0"/>
        <w:ind w:left="0" w:firstLine="709"/>
        <w:jc w:val="center"/>
        <w:rPr>
          <w:b/>
          <w:sz w:val="28"/>
          <w:szCs w:val="28"/>
        </w:rPr>
      </w:pPr>
      <w:r w:rsidRPr="002D1184">
        <w:rPr>
          <w:b/>
          <w:sz w:val="28"/>
          <w:szCs w:val="28"/>
        </w:rPr>
        <w:t>3.1. Вимоги до кваліфікаційної роботи</w:t>
      </w:r>
    </w:p>
    <w:p w14:paraId="18D82A2E" w14:textId="77777777" w:rsidR="00383CBD" w:rsidRPr="002D1184" w:rsidRDefault="00F76981">
      <w:pPr>
        <w:pStyle w:val="a7"/>
        <w:snapToGrid w:val="0"/>
        <w:spacing w:after="0"/>
        <w:ind w:left="0" w:firstLine="709"/>
        <w:jc w:val="both"/>
        <w:rPr>
          <w:sz w:val="28"/>
          <w:szCs w:val="28"/>
        </w:rPr>
      </w:pPr>
      <w:r w:rsidRPr="002D1184">
        <w:rPr>
          <w:sz w:val="28"/>
          <w:szCs w:val="28"/>
        </w:rPr>
        <w:t>Кваліфікаційна бакалаврська робота здобувача ступеня вищої освіти бакалавр зі спеціальності 029 «Інформаційна, бібліотечна та архівна справа»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діяльності суб’єктів інформаційної, бібліотечної та архівної справи, що передбачає застосування теорій та методів технології інформаційної, бібліо</w:t>
      </w:r>
      <w:r w:rsidR="001D60FD">
        <w:rPr>
          <w:sz w:val="28"/>
          <w:szCs w:val="28"/>
        </w:rPr>
        <w:t>течної та архівної діяльності та</w:t>
      </w:r>
      <w:r w:rsidRPr="002D1184">
        <w:rPr>
          <w:sz w:val="28"/>
          <w:szCs w:val="28"/>
        </w:rPr>
        <w:t xml:space="preserve"> ха</w:t>
      </w:r>
      <w:r w:rsidR="001D60FD">
        <w:rPr>
          <w:sz w:val="28"/>
          <w:szCs w:val="28"/>
        </w:rPr>
        <w:t xml:space="preserve">рактеризується комплексністю й </w:t>
      </w:r>
      <w:r w:rsidRPr="002D1184">
        <w:rPr>
          <w:sz w:val="28"/>
          <w:szCs w:val="28"/>
        </w:rPr>
        <w:t>невизначеністю умов.</w:t>
      </w:r>
    </w:p>
    <w:p w14:paraId="37D6EB32" w14:textId="77777777" w:rsidR="00383CBD" w:rsidRPr="008D3CF7" w:rsidRDefault="00F76981">
      <w:pPr>
        <w:pStyle w:val="a7"/>
        <w:snapToGrid w:val="0"/>
        <w:spacing w:after="0"/>
        <w:ind w:left="0" w:firstLine="709"/>
        <w:jc w:val="both"/>
        <w:rPr>
          <w:sz w:val="28"/>
          <w:szCs w:val="28"/>
        </w:rPr>
      </w:pPr>
      <w:r w:rsidRPr="002D1184">
        <w:rPr>
          <w:sz w:val="28"/>
          <w:szCs w:val="28"/>
        </w:rPr>
        <w:t xml:space="preserve">Стан готовності кваліфікаційної роботи здобувача ступеня вищої освіти бакалавра до захисту визначається науковим керівником. </w:t>
      </w:r>
      <w:r w:rsidRPr="008D3CF7">
        <w:rPr>
          <w:sz w:val="28"/>
          <w:szCs w:val="28"/>
        </w:rPr>
        <w:t>Обов’язковою</w:t>
      </w:r>
      <w:r w:rsidR="001D60FD">
        <w:rPr>
          <w:sz w:val="28"/>
          <w:szCs w:val="28"/>
        </w:rPr>
        <w:t xml:space="preserve"> </w:t>
      </w:r>
      <w:r w:rsidRPr="008D3CF7">
        <w:rPr>
          <w:sz w:val="28"/>
          <w:szCs w:val="28"/>
        </w:rPr>
        <w:t>умовою допуску до захисту є успішне</w:t>
      </w:r>
      <w:r w:rsidR="001D60FD">
        <w:rPr>
          <w:sz w:val="28"/>
          <w:szCs w:val="28"/>
        </w:rPr>
        <w:t xml:space="preserve"> </w:t>
      </w:r>
      <w:r w:rsidRPr="008D3CF7">
        <w:rPr>
          <w:sz w:val="28"/>
          <w:szCs w:val="28"/>
        </w:rPr>
        <w:t>виконання бакалавром його</w:t>
      </w:r>
      <w:r w:rsidR="001D60FD">
        <w:rPr>
          <w:sz w:val="28"/>
          <w:szCs w:val="28"/>
        </w:rPr>
        <w:t xml:space="preserve"> </w:t>
      </w:r>
      <w:r w:rsidRPr="008D3CF7">
        <w:rPr>
          <w:sz w:val="28"/>
          <w:szCs w:val="28"/>
        </w:rPr>
        <w:t>індивідуального</w:t>
      </w:r>
      <w:r w:rsidR="001D60FD">
        <w:rPr>
          <w:sz w:val="28"/>
          <w:szCs w:val="28"/>
        </w:rPr>
        <w:t xml:space="preserve"> </w:t>
      </w:r>
      <w:r w:rsidRPr="008D3CF7">
        <w:rPr>
          <w:sz w:val="28"/>
          <w:szCs w:val="28"/>
        </w:rPr>
        <w:t>навчального плану.</w:t>
      </w:r>
    </w:p>
    <w:p w14:paraId="4B09B7C1" w14:textId="249EAB7D" w:rsidR="00390600" w:rsidRPr="001D60FD" w:rsidRDefault="00F76981" w:rsidP="00390600">
      <w:pPr>
        <w:pStyle w:val="a7"/>
        <w:widowControl w:val="0"/>
        <w:snapToGrid w:val="0"/>
        <w:spacing w:after="0"/>
        <w:ind w:left="0" w:firstLine="708"/>
        <w:contextualSpacing/>
        <w:jc w:val="both"/>
        <w:rPr>
          <w:sz w:val="28"/>
          <w:szCs w:val="28"/>
        </w:rPr>
      </w:pPr>
      <w:r w:rsidRPr="008D3CF7">
        <w:rPr>
          <w:sz w:val="28"/>
          <w:szCs w:val="28"/>
        </w:rPr>
        <w:t>До захисту</w:t>
      </w:r>
      <w:r w:rsidR="001D60FD">
        <w:rPr>
          <w:sz w:val="28"/>
          <w:szCs w:val="28"/>
        </w:rPr>
        <w:t xml:space="preserve"> </w:t>
      </w:r>
      <w:r w:rsidRPr="008D3CF7">
        <w:rPr>
          <w:sz w:val="28"/>
          <w:szCs w:val="28"/>
        </w:rPr>
        <w:t>допускається</w:t>
      </w:r>
      <w:r w:rsidR="001D60FD">
        <w:rPr>
          <w:sz w:val="28"/>
          <w:szCs w:val="28"/>
        </w:rPr>
        <w:t xml:space="preserve"> </w:t>
      </w:r>
      <w:r w:rsidRPr="008D3CF7">
        <w:rPr>
          <w:sz w:val="28"/>
          <w:szCs w:val="28"/>
        </w:rPr>
        <w:t>кваліфікаційна робота, виконана</w:t>
      </w:r>
      <w:r w:rsidR="001D60FD">
        <w:rPr>
          <w:sz w:val="28"/>
          <w:szCs w:val="28"/>
        </w:rPr>
        <w:t xml:space="preserve"> </w:t>
      </w:r>
      <w:r w:rsidRPr="008D3CF7">
        <w:rPr>
          <w:sz w:val="28"/>
          <w:szCs w:val="28"/>
        </w:rPr>
        <w:t>здобувачем</w:t>
      </w:r>
      <w:r w:rsidR="001D60FD">
        <w:rPr>
          <w:sz w:val="28"/>
          <w:szCs w:val="28"/>
        </w:rPr>
        <w:t xml:space="preserve"> </w:t>
      </w:r>
      <w:r w:rsidRPr="008D3CF7">
        <w:rPr>
          <w:sz w:val="28"/>
          <w:szCs w:val="28"/>
        </w:rPr>
        <w:t>ступеня</w:t>
      </w:r>
      <w:r w:rsidR="001D60FD">
        <w:rPr>
          <w:sz w:val="28"/>
          <w:szCs w:val="28"/>
        </w:rPr>
        <w:t xml:space="preserve"> </w:t>
      </w:r>
      <w:r w:rsidRPr="008D3CF7">
        <w:rPr>
          <w:sz w:val="28"/>
          <w:szCs w:val="28"/>
        </w:rPr>
        <w:t>вищої</w:t>
      </w:r>
      <w:r w:rsidR="001D60FD">
        <w:rPr>
          <w:sz w:val="28"/>
          <w:szCs w:val="28"/>
        </w:rPr>
        <w:t xml:space="preserve"> </w:t>
      </w:r>
      <w:r w:rsidRPr="008D3CF7">
        <w:rPr>
          <w:sz w:val="28"/>
          <w:szCs w:val="28"/>
        </w:rPr>
        <w:t>освіти бакалавра самостійно з дотриманням</w:t>
      </w:r>
      <w:r w:rsidR="001D60FD">
        <w:rPr>
          <w:sz w:val="28"/>
          <w:szCs w:val="28"/>
        </w:rPr>
        <w:t xml:space="preserve"> </w:t>
      </w:r>
      <w:r w:rsidRPr="008D3CF7">
        <w:rPr>
          <w:sz w:val="28"/>
          <w:szCs w:val="28"/>
        </w:rPr>
        <w:t>принципів</w:t>
      </w:r>
      <w:r w:rsidR="001D60FD">
        <w:rPr>
          <w:sz w:val="28"/>
          <w:szCs w:val="28"/>
        </w:rPr>
        <w:t xml:space="preserve"> </w:t>
      </w:r>
      <w:r w:rsidRPr="008D3CF7">
        <w:rPr>
          <w:sz w:val="28"/>
          <w:szCs w:val="28"/>
        </w:rPr>
        <w:t>академічної</w:t>
      </w:r>
      <w:r w:rsidR="001D60FD">
        <w:rPr>
          <w:sz w:val="28"/>
          <w:szCs w:val="28"/>
        </w:rPr>
        <w:t xml:space="preserve"> </w:t>
      </w:r>
      <w:r w:rsidRPr="008D3CF7">
        <w:rPr>
          <w:sz w:val="28"/>
          <w:szCs w:val="28"/>
        </w:rPr>
        <w:t xml:space="preserve">доброчесності. </w:t>
      </w:r>
      <w:r w:rsidRPr="001D60FD">
        <w:rPr>
          <w:sz w:val="28"/>
          <w:szCs w:val="28"/>
        </w:rPr>
        <w:t xml:space="preserve">Кваліфікаційна робота перевіряється на плагіат. </w:t>
      </w:r>
      <w:r w:rsidR="00390600" w:rsidRPr="001D60FD">
        <w:rPr>
          <w:sz w:val="28"/>
          <w:szCs w:val="28"/>
        </w:rPr>
        <w:t>Кваліфікаційна робота оприлюднюється до захисту на платформі</w:t>
      </w:r>
      <w:r w:rsidR="001D60FD" w:rsidRPr="001D60FD">
        <w:rPr>
          <w:sz w:val="28"/>
          <w:szCs w:val="28"/>
        </w:rPr>
        <w:t xml:space="preserve"> </w:t>
      </w:r>
      <w:r w:rsidR="00390600" w:rsidRPr="001D60FD">
        <w:rPr>
          <w:sz w:val="28"/>
          <w:szCs w:val="28"/>
        </w:rPr>
        <w:t>Інтернет-підтримки</w:t>
      </w:r>
      <w:r w:rsidR="001D60FD" w:rsidRPr="001D60FD">
        <w:rPr>
          <w:sz w:val="28"/>
          <w:szCs w:val="28"/>
        </w:rPr>
        <w:t xml:space="preserve"> </w:t>
      </w:r>
      <w:r w:rsidR="00390600" w:rsidRPr="001D60FD">
        <w:rPr>
          <w:sz w:val="28"/>
          <w:szCs w:val="28"/>
        </w:rPr>
        <w:t>освітнього</w:t>
      </w:r>
      <w:r w:rsidR="001D60FD" w:rsidRPr="001D60FD">
        <w:rPr>
          <w:sz w:val="28"/>
          <w:szCs w:val="28"/>
        </w:rPr>
        <w:t xml:space="preserve"> процесу </w:t>
      </w:r>
      <w:proofErr w:type="spellStart"/>
      <w:r w:rsidR="00390600" w:rsidRPr="001D60FD">
        <w:rPr>
          <w:sz w:val="28"/>
          <w:szCs w:val="28"/>
        </w:rPr>
        <w:t>Moodle</w:t>
      </w:r>
      <w:proofErr w:type="spellEnd"/>
      <w:r w:rsidR="00390600" w:rsidRPr="001D60FD">
        <w:rPr>
          <w:sz w:val="28"/>
          <w:szCs w:val="28"/>
        </w:rPr>
        <w:t xml:space="preserve"> за посиланням</w:t>
      </w:r>
      <w:r w:rsidR="001D60FD" w:rsidRPr="001D60FD">
        <w:rPr>
          <w:sz w:val="28"/>
          <w:szCs w:val="28"/>
        </w:rPr>
        <w:t xml:space="preserve"> </w:t>
      </w:r>
      <w:hyperlink r:id="rId14" w:history="1">
        <w:r w:rsidR="00B15BE4">
          <w:rPr>
            <w:rStyle w:val="af2"/>
            <w:sz w:val="28"/>
            <w:szCs w:val="28"/>
          </w:rPr>
          <w:t>https</w:t>
        </w:r>
        <w:r w:rsidR="00A25B02" w:rsidRPr="001D60FD">
          <w:rPr>
            <w:rStyle w:val="af2"/>
            <w:sz w:val="28"/>
            <w:szCs w:val="28"/>
          </w:rPr>
          <w:t>://vo.uu.edu.ua/course/view.php?id=16852</w:t>
        </w:r>
      </w:hyperlink>
      <w:r w:rsidR="00390600" w:rsidRPr="001D60FD">
        <w:rPr>
          <w:sz w:val="28"/>
          <w:szCs w:val="28"/>
        </w:rPr>
        <w:t>.</w:t>
      </w:r>
    </w:p>
    <w:p w14:paraId="4EDB31BE" w14:textId="77777777" w:rsidR="00390600" w:rsidRPr="001D60FD" w:rsidRDefault="00390600" w:rsidP="00390600">
      <w:pPr>
        <w:ind w:firstLine="567"/>
        <w:jc w:val="both"/>
      </w:pPr>
      <w:r w:rsidRPr="001D60FD">
        <w:rPr>
          <w:color w:val="000000"/>
          <w:sz w:val="28"/>
        </w:rPr>
        <w:t>Оприлюднення</w:t>
      </w:r>
      <w:r w:rsidR="001D60FD" w:rsidRPr="001D60FD">
        <w:rPr>
          <w:color w:val="000000"/>
          <w:sz w:val="28"/>
        </w:rPr>
        <w:t xml:space="preserve"> </w:t>
      </w:r>
      <w:r w:rsidRPr="001D60FD">
        <w:rPr>
          <w:color w:val="000000"/>
          <w:sz w:val="28"/>
        </w:rPr>
        <w:t>кваліфікаційних</w:t>
      </w:r>
      <w:r w:rsidR="001D60FD">
        <w:rPr>
          <w:color w:val="000000"/>
          <w:sz w:val="28"/>
        </w:rPr>
        <w:t xml:space="preserve"> </w:t>
      </w:r>
      <w:r w:rsidRPr="001D60FD">
        <w:rPr>
          <w:color w:val="000000"/>
          <w:sz w:val="28"/>
        </w:rPr>
        <w:t>робіт, що</w:t>
      </w:r>
      <w:r w:rsidR="001D60FD">
        <w:rPr>
          <w:color w:val="000000"/>
          <w:sz w:val="28"/>
        </w:rPr>
        <w:t xml:space="preserve"> </w:t>
      </w:r>
      <w:r w:rsidRPr="001D60FD">
        <w:rPr>
          <w:color w:val="000000"/>
          <w:sz w:val="28"/>
        </w:rPr>
        <w:t>містять</w:t>
      </w:r>
      <w:r w:rsidR="001D60FD">
        <w:rPr>
          <w:color w:val="000000"/>
          <w:sz w:val="28"/>
        </w:rPr>
        <w:t xml:space="preserve"> </w:t>
      </w:r>
      <w:r w:rsidRPr="001D60FD">
        <w:rPr>
          <w:color w:val="000000"/>
          <w:sz w:val="28"/>
        </w:rPr>
        <w:t>інформацію з обмеженим доступом, здійснюється у відповідності до вимог чинного законодавства.</w:t>
      </w:r>
    </w:p>
    <w:p w14:paraId="4A101C91" w14:textId="77777777" w:rsidR="00383CBD" w:rsidRPr="001D60FD" w:rsidRDefault="00F76981">
      <w:pPr>
        <w:pStyle w:val="a7"/>
        <w:snapToGrid w:val="0"/>
        <w:spacing w:after="0"/>
        <w:ind w:left="0" w:firstLine="709"/>
        <w:jc w:val="both"/>
        <w:rPr>
          <w:sz w:val="28"/>
          <w:szCs w:val="28"/>
        </w:rPr>
      </w:pPr>
      <w:r w:rsidRPr="001D60FD">
        <w:rPr>
          <w:sz w:val="28"/>
          <w:szCs w:val="28"/>
        </w:rPr>
        <w:t>Встановлення</w:t>
      </w:r>
      <w:r w:rsidR="001D60FD">
        <w:rPr>
          <w:sz w:val="28"/>
          <w:szCs w:val="28"/>
        </w:rPr>
        <w:t xml:space="preserve"> </w:t>
      </w:r>
      <w:r w:rsidRPr="001D60FD">
        <w:rPr>
          <w:sz w:val="28"/>
          <w:szCs w:val="28"/>
        </w:rPr>
        <w:t>відповідності</w:t>
      </w:r>
      <w:r w:rsidR="001D60FD">
        <w:rPr>
          <w:sz w:val="28"/>
          <w:szCs w:val="28"/>
        </w:rPr>
        <w:t xml:space="preserve"> </w:t>
      </w:r>
      <w:r w:rsidRPr="001D60FD">
        <w:rPr>
          <w:sz w:val="28"/>
          <w:szCs w:val="28"/>
        </w:rPr>
        <w:t>засвоєних</w:t>
      </w:r>
      <w:r w:rsidR="001D60FD">
        <w:rPr>
          <w:sz w:val="28"/>
          <w:szCs w:val="28"/>
        </w:rPr>
        <w:t xml:space="preserve"> </w:t>
      </w:r>
      <w:r w:rsidRPr="001D60FD">
        <w:rPr>
          <w:sz w:val="28"/>
          <w:szCs w:val="28"/>
        </w:rPr>
        <w:t>здобувачами</w:t>
      </w:r>
      <w:r w:rsidR="001D60FD">
        <w:rPr>
          <w:sz w:val="28"/>
          <w:szCs w:val="28"/>
        </w:rPr>
        <w:t xml:space="preserve"> </w:t>
      </w:r>
      <w:r w:rsidRPr="001D60FD">
        <w:rPr>
          <w:sz w:val="28"/>
          <w:szCs w:val="28"/>
        </w:rPr>
        <w:t>вищої</w:t>
      </w:r>
      <w:r w:rsidR="001D60FD">
        <w:rPr>
          <w:sz w:val="28"/>
          <w:szCs w:val="28"/>
        </w:rPr>
        <w:t xml:space="preserve"> </w:t>
      </w:r>
      <w:r w:rsidRPr="001D60FD">
        <w:rPr>
          <w:sz w:val="28"/>
          <w:szCs w:val="28"/>
        </w:rPr>
        <w:t>освіти</w:t>
      </w:r>
      <w:r w:rsidR="001D60FD">
        <w:rPr>
          <w:sz w:val="28"/>
          <w:szCs w:val="28"/>
        </w:rPr>
        <w:t xml:space="preserve"> </w:t>
      </w:r>
      <w:r w:rsidRPr="001D60FD">
        <w:rPr>
          <w:sz w:val="28"/>
          <w:szCs w:val="28"/>
        </w:rPr>
        <w:t>рівня та обсягу</w:t>
      </w:r>
      <w:r w:rsidR="001D60FD">
        <w:rPr>
          <w:sz w:val="28"/>
          <w:szCs w:val="28"/>
        </w:rPr>
        <w:t xml:space="preserve"> </w:t>
      </w:r>
      <w:r w:rsidRPr="001D60FD">
        <w:rPr>
          <w:sz w:val="28"/>
          <w:szCs w:val="28"/>
        </w:rPr>
        <w:t xml:space="preserve">знань, умінь, інших </w:t>
      </w:r>
      <w:proofErr w:type="spellStart"/>
      <w:r w:rsidRPr="001D60FD">
        <w:rPr>
          <w:sz w:val="28"/>
          <w:szCs w:val="28"/>
        </w:rPr>
        <w:t>компетентностей</w:t>
      </w:r>
      <w:proofErr w:type="spellEnd"/>
      <w:r w:rsidRPr="001D60FD">
        <w:rPr>
          <w:sz w:val="28"/>
          <w:szCs w:val="28"/>
        </w:rPr>
        <w:t xml:space="preserve"> вимогам</w:t>
      </w:r>
      <w:r w:rsidR="001D60FD">
        <w:rPr>
          <w:sz w:val="28"/>
          <w:szCs w:val="28"/>
        </w:rPr>
        <w:t xml:space="preserve"> </w:t>
      </w:r>
      <w:r w:rsidRPr="001D60FD">
        <w:rPr>
          <w:sz w:val="28"/>
          <w:szCs w:val="28"/>
        </w:rPr>
        <w:t>стандартів</w:t>
      </w:r>
      <w:r w:rsidR="001D60FD">
        <w:rPr>
          <w:sz w:val="28"/>
          <w:szCs w:val="28"/>
        </w:rPr>
        <w:t xml:space="preserve"> </w:t>
      </w:r>
      <w:r w:rsidRPr="001D60FD">
        <w:rPr>
          <w:sz w:val="28"/>
          <w:szCs w:val="28"/>
        </w:rPr>
        <w:t>вищої</w:t>
      </w:r>
      <w:r w:rsidR="001D60FD">
        <w:rPr>
          <w:sz w:val="28"/>
          <w:szCs w:val="28"/>
        </w:rPr>
        <w:t xml:space="preserve"> </w:t>
      </w:r>
      <w:r w:rsidRPr="001D60FD">
        <w:rPr>
          <w:sz w:val="28"/>
          <w:szCs w:val="28"/>
        </w:rPr>
        <w:t>освіти</w:t>
      </w:r>
      <w:r w:rsidR="001D60FD">
        <w:rPr>
          <w:sz w:val="28"/>
          <w:szCs w:val="28"/>
        </w:rPr>
        <w:t xml:space="preserve"> </w:t>
      </w:r>
      <w:r w:rsidRPr="001D60FD">
        <w:rPr>
          <w:sz w:val="28"/>
          <w:szCs w:val="28"/>
        </w:rPr>
        <w:t>відбувається через підсумкову</w:t>
      </w:r>
      <w:r w:rsidR="001D60FD">
        <w:rPr>
          <w:sz w:val="28"/>
          <w:szCs w:val="28"/>
        </w:rPr>
        <w:t xml:space="preserve"> </w:t>
      </w:r>
      <w:r w:rsidRPr="001D60FD">
        <w:rPr>
          <w:sz w:val="28"/>
          <w:szCs w:val="28"/>
        </w:rPr>
        <w:t>атестацію, яка здійснюється</w:t>
      </w:r>
      <w:r w:rsidR="001D60FD">
        <w:rPr>
          <w:sz w:val="28"/>
          <w:szCs w:val="28"/>
        </w:rPr>
        <w:t xml:space="preserve"> відкрито і публічно</w:t>
      </w:r>
      <w:r w:rsidRPr="001D60FD">
        <w:rPr>
          <w:sz w:val="28"/>
          <w:szCs w:val="28"/>
        </w:rPr>
        <w:t xml:space="preserve"> на засіданні</w:t>
      </w:r>
      <w:r w:rsidR="001D60FD">
        <w:rPr>
          <w:sz w:val="28"/>
          <w:szCs w:val="28"/>
        </w:rPr>
        <w:t xml:space="preserve"> </w:t>
      </w:r>
      <w:r w:rsidRPr="001D60FD">
        <w:rPr>
          <w:sz w:val="28"/>
          <w:szCs w:val="28"/>
        </w:rPr>
        <w:t>екзаменаційної</w:t>
      </w:r>
      <w:r w:rsidR="001D60FD">
        <w:rPr>
          <w:sz w:val="28"/>
          <w:szCs w:val="28"/>
        </w:rPr>
        <w:t xml:space="preserve"> </w:t>
      </w:r>
      <w:r w:rsidRPr="001D60FD">
        <w:rPr>
          <w:sz w:val="28"/>
          <w:szCs w:val="28"/>
        </w:rPr>
        <w:t>комісії.</w:t>
      </w:r>
    </w:p>
    <w:p w14:paraId="6724B8A5" w14:textId="77777777" w:rsidR="00383CBD" w:rsidRPr="002D1184" w:rsidRDefault="00F76981">
      <w:pPr>
        <w:pStyle w:val="a7"/>
        <w:snapToGrid w:val="0"/>
        <w:spacing w:after="0"/>
        <w:ind w:left="0" w:firstLine="709"/>
        <w:jc w:val="center"/>
        <w:rPr>
          <w:b/>
          <w:sz w:val="28"/>
          <w:szCs w:val="28"/>
          <w:lang w:val="ru-RU"/>
        </w:rPr>
      </w:pPr>
      <w:r w:rsidRPr="002D1184">
        <w:rPr>
          <w:b/>
          <w:sz w:val="28"/>
          <w:szCs w:val="28"/>
          <w:lang w:val="ru-RU"/>
        </w:rPr>
        <w:t xml:space="preserve">3.2. </w:t>
      </w:r>
      <w:proofErr w:type="spellStart"/>
      <w:r w:rsidRPr="002D1184">
        <w:rPr>
          <w:b/>
          <w:sz w:val="28"/>
          <w:szCs w:val="28"/>
          <w:lang w:val="ru-RU"/>
        </w:rPr>
        <w:t>Вимоги</w:t>
      </w:r>
      <w:proofErr w:type="spellEnd"/>
      <w:r w:rsidRPr="002D1184">
        <w:rPr>
          <w:b/>
          <w:sz w:val="28"/>
          <w:szCs w:val="28"/>
          <w:lang w:val="ru-RU"/>
        </w:rPr>
        <w:t xml:space="preserve"> до </w:t>
      </w:r>
      <w:proofErr w:type="spellStart"/>
      <w:r w:rsidRPr="002D1184">
        <w:rPr>
          <w:b/>
          <w:sz w:val="28"/>
          <w:szCs w:val="28"/>
          <w:lang w:val="ru-RU"/>
        </w:rPr>
        <w:t>публічного</w:t>
      </w:r>
      <w:proofErr w:type="spellEnd"/>
      <w:r w:rsidR="001D60FD">
        <w:rPr>
          <w:b/>
          <w:sz w:val="28"/>
          <w:szCs w:val="28"/>
          <w:lang w:val="ru-RU"/>
        </w:rPr>
        <w:t xml:space="preserve"> </w:t>
      </w:r>
      <w:proofErr w:type="spellStart"/>
      <w:r w:rsidRPr="002D1184">
        <w:rPr>
          <w:b/>
          <w:sz w:val="28"/>
          <w:szCs w:val="28"/>
          <w:lang w:val="ru-RU"/>
        </w:rPr>
        <w:t>захисту</w:t>
      </w:r>
      <w:proofErr w:type="spellEnd"/>
      <w:r w:rsidRPr="002D1184">
        <w:rPr>
          <w:b/>
          <w:sz w:val="28"/>
          <w:szCs w:val="28"/>
          <w:lang w:val="ru-RU"/>
        </w:rPr>
        <w:t xml:space="preserve"> (</w:t>
      </w:r>
      <w:proofErr w:type="spellStart"/>
      <w:r w:rsidRPr="002D1184">
        <w:rPr>
          <w:b/>
          <w:sz w:val="28"/>
          <w:szCs w:val="28"/>
          <w:lang w:val="ru-RU"/>
        </w:rPr>
        <w:t>демонстрації</w:t>
      </w:r>
      <w:proofErr w:type="spellEnd"/>
      <w:r w:rsidRPr="002D1184">
        <w:rPr>
          <w:b/>
          <w:sz w:val="28"/>
          <w:szCs w:val="28"/>
          <w:lang w:val="ru-RU"/>
        </w:rPr>
        <w:t>)</w:t>
      </w:r>
    </w:p>
    <w:p w14:paraId="06CC8735" w14:textId="77777777" w:rsidR="00383CBD" w:rsidRPr="002D1184" w:rsidRDefault="00F76981" w:rsidP="00640D31">
      <w:pPr>
        <w:pStyle w:val="a7"/>
        <w:snapToGrid w:val="0"/>
        <w:spacing w:after="0"/>
        <w:ind w:left="0" w:firstLine="709"/>
        <w:jc w:val="both"/>
        <w:rPr>
          <w:sz w:val="28"/>
          <w:szCs w:val="28"/>
          <w:lang w:val="ru-RU"/>
        </w:rPr>
      </w:pPr>
      <w:r w:rsidRPr="002D1184">
        <w:rPr>
          <w:sz w:val="28"/>
          <w:szCs w:val="28"/>
          <w:lang w:val="ru-RU"/>
        </w:rPr>
        <w:t xml:space="preserve">У </w:t>
      </w:r>
      <w:proofErr w:type="spellStart"/>
      <w:r w:rsidRPr="002D1184">
        <w:rPr>
          <w:sz w:val="28"/>
          <w:szCs w:val="28"/>
          <w:lang w:val="ru-RU"/>
        </w:rPr>
        <w:t>процесі</w:t>
      </w:r>
      <w:proofErr w:type="spellEnd"/>
      <w:r w:rsidR="001D60FD">
        <w:rPr>
          <w:sz w:val="28"/>
          <w:szCs w:val="28"/>
          <w:lang w:val="ru-RU"/>
        </w:rPr>
        <w:t xml:space="preserve"> </w:t>
      </w:r>
      <w:proofErr w:type="spellStart"/>
      <w:r w:rsidRPr="002D1184">
        <w:rPr>
          <w:sz w:val="28"/>
          <w:szCs w:val="28"/>
          <w:lang w:val="ru-RU"/>
        </w:rPr>
        <w:t>публічного</w:t>
      </w:r>
      <w:proofErr w:type="spellEnd"/>
      <w:r w:rsidR="001D60FD">
        <w:rPr>
          <w:sz w:val="28"/>
          <w:szCs w:val="28"/>
          <w:lang w:val="ru-RU"/>
        </w:rPr>
        <w:t xml:space="preserve"> </w:t>
      </w:r>
      <w:proofErr w:type="spellStart"/>
      <w:r w:rsidRPr="002D1184">
        <w:rPr>
          <w:sz w:val="28"/>
          <w:szCs w:val="28"/>
          <w:lang w:val="ru-RU"/>
        </w:rPr>
        <w:t>захисту</w:t>
      </w:r>
      <w:proofErr w:type="spellEnd"/>
      <w:r w:rsidRPr="002D1184">
        <w:rPr>
          <w:sz w:val="28"/>
          <w:szCs w:val="28"/>
          <w:lang w:val="ru-RU"/>
        </w:rPr>
        <w:t xml:space="preserve"> кандидат на </w:t>
      </w:r>
      <w:proofErr w:type="spellStart"/>
      <w:r w:rsidRPr="002D1184">
        <w:rPr>
          <w:sz w:val="28"/>
          <w:szCs w:val="28"/>
          <w:lang w:val="ru-RU"/>
        </w:rPr>
        <w:t>присвоєння</w:t>
      </w:r>
      <w:proofErr w:type="spellEnd"/>
      <w:r w:rsidR="001D60FD">
        <w:rPr>
          <w:sz w:val="28"/>
          <w:szCs w:val="28"/>
          <w:lang w:val="ru-RU"/>
        </w:rPr>
        <w:t xml:space="preserve"> </w:t>
      </w:r>
      <w:proofErr w:type="spellStart"/>
      <w:r w:rsidRPr="002D1184">
        <w:rPr>
          <w:sz w:val="28"/>
          <w:szCs w:val="28"/>
          <w:lang w:val="ru-RU"/>
        </w:rPr>
        <w:t>бакалаврського</w:t>
      </w:r>
      <w:proofErr w:type="spellEnd"/>
      <w:r w:rsidR="001D60FD">
        <w:rPr>
          <w:sz w:val="28"/>
          <w:szCs w:val="28"/>
          <w:lang w:val="ru-RU"/>
        </w:rPr>
        <w:t xml:space="preserve"> </w:t>
      </w:r>
      <w:proofErr w:type="spellStart"/>
      <w:r w:rsidRPr="002D1184">
        <w:rPr>
          <w:sz w:val="28"/>
          <w:szCs w:val="28"/>
          <w:lang w:val="ru-RU"/>
        </w:rPr>
        <w:t>ступеня</w:t>
      </w:r>
      <w:proofErr w:type="spellEnd"/>
      <w:r w:rsidRPr="002D1184">
        <w:rPr>
          <w:sz w:val="28"/>
          <w:szCs w:val="28"/>
          <w:lang w:val="ru-RU"/>
        </w:rPr>
        <w:t xml:space="preserve"> повинен </w:t>
      </w:r>
      <w:proofErr w:type="spellStart"/>
      <w:r w:rsidRPr="002D1184">
        <w:rPr>
          <w:sz w:val="28"/>
          <w:szCs w:val="28"/>
          <w:lang w:val="ru-RU"/>
        </w:rPr>
        <w:t>показати</w:t>
      </w:r>
      <w:proofErr w:type="spellEnd"/>
      <w:r w:rsidR="001D60FD">
        <w:rPr>
          <w:sz w:val="28"/>
          <w:szCs w:val="28"/>
          <w:lang w:val="ru-RU"/>
        </w:rPr>
        <w:t xml:space="preserve"> </w:t>
      </w:r>
      <w:proofErr w:type="spellStart"/>
      <w:r w:rsidRPr="002D1184">
        <w:rPr>
          <w:sz w:val="28"/>
          <w:szCs w:val="28"/>
          <w:lang w:val="ru-RU"/>
        </w:rPr>
        <w:t>вміння</w:t>
      </w:r>
      <w:proofErr w:type="spellEnd"/>
      <w:r w:rsidR="001D60FD">
        <w:rPr>
          <w:sz w:val="28"/>
          <w:szCs w:val="28"/>
          <w:lang w:val="ru-RU"/>
        </w:rPr>
        <w:t xml:space="preserve"> </w:t>
      </w:r>
      <w:proofErr w:type="spellStart"/>
      <w:r w:rsidRPr="002D1184">
        <w:rPr>
          <w:sz w:val="28"/>
          <w:szCs w:val="28"/>
          <w:lang w:val="ru-RU"/>
        </w:rPr>
        <w:t>чітко</w:t>
      </w:r>
      <w:proofErr w:type="spellEnd"/>
      <w:r w:rsidRPr="002D1184">
        <w:rPr>
          <w:sz w:val="28"/>
          <w:szCs w:val="28"/>
          <w:lang w:val="ru-RU"/>
        </w:rPr>
        <w:t xml:space="preserve"> й </w:t>
      </w:r>
      <w:proofErr w:type="spellStart"/>
      <w:r w:rsidRPr="002D1184">
        <w:rPr>
          <w:sz w:val="28"/>
          <w:szCs w:val="28"/>
          <w:lang w:val="ru-RU"/>
        </w:rPr>
        <w:t>упевнено</w:t>
      </w:r>
      <w:proofErr w:type="spellEnd"/>
      <w:r w:rsidR="001D60FD">
        <w:rPr>
          <w:sz w:val="28"/>
          <w:szCs w:val="28"/>
          <w:lang w:val="ru-RU"/>
        </w:rPr>
        <w:t xml:space="preserve"> </w:t>
      </w:r>
      <w:proofErr w:type="spellStart"/>
      <w:r w:rsidRPr="002D1184">
        <w:rPr>
          <w:sz w:val="28"/>
          <w:szCs w:val="28"/>
          <w:lang w:val="ru-RU"/>
        </w:rPr>
        <w:t>викладати</w:t>
      </w:r>
      <w:proofErr w:type="spellEnd"/>
      <w:r w:rsidR="001D60FD">
        <w:rPr>
          <w:sz w:val="28"/>
          <w:szCs w:val="28"/>
          <w:lang w:val="ru-RU"/>
        </w:rPr>
        <w:t xml:space="preserve"> </w:t>
      </w:r>
      <w:proofErr w:type="spellStart"/>
      <w:r w:rsidRPr="002D1184">
        <w:rPr>
          <w:sz w:val="28"/>
          <w:szCs w:val="28"/>
          <w:lang w:val="ru-RU"/>
        </w:rPr>
        <w:t>зміст</w:t>
      </w:r>
      <w:proofErr w:type="spellEnd"/>
      <w:r w:rsidR="00640D31">
        <w:rPr>
          <w:sz w:val="28"/>
          <w:szCs w:val="28"/>
          <w:lang w:val="ru-RU"/>
        </w:rPr>
        <w:t xml:space="preserve"> </w:t>
      </w:r>
      <w:proofErr w:type="spellStart"/>
      <w:r w:rsidRPr="002D1184">
        <w:rPr>
          <w:sz w:val="28"/>
          <w:szCs w:val="28"/>
          <w:lang w:val="ru-RU"/>
        </w:rPr>
        <w:t>проведених</w:t>
      </w:r>
      <w:proofErr w:type="spellEnd"/>
      <w:r w:rsidR="00640D31">
        <w:rPr>
          <w:sz w:val="28"/>
          <w:szCs w:val="28"/>
          <w:lang w:val="ru-RU"/>
        </w:rPr>
        <w:t xml:space="preserve"> </w:t>
      </w:r>
      <w:proofErr w:type="spellStart"/>
      <w:r w:rsidRPr="002D1184">
        <w:rPr>
          <w:sz w:val="28"/>
          <w:szCs w:val="28"/>
          <w:lang w:val="ru-RU"/>
        </w:rPr>
        <w:t>досліджень</w:t>
      </w:r>
      <w:proofErr w:type="spellEnd"/>
      <w:r w:rsidRPr="002D1184">
        <w:rPr>
          <w:sz w:val="28"/>
          <w:szCs w:val="28"/>
          <w:lang w:val="ru-RU"/>
        </w:rPr>
        <w:t xml:space="preserve">, </w:t>
      </w:r>
      <w:proofErr w:type="spellStart"/>
      <w:r w:rsidRPr="002D1184">
        <w:rPr>
          <w:sz w:val="28"/>
          <w:szCs w:val="28"/>
          <w:lang w:val="ru-RU"/>
        </w:rPr>
        <w:t>аргументовано</w:t>
      </w:r>
      <w:proofErr w:type="spellEnd"/>
      <w:r w:rsidR="00640D31">
        <w:rPr>
          <w:sz w:val="28"/>
          <w:szCs w:val="28"/>
          <w:lang w:val="ru-RU"/>
        </w:rPr>
        <w:t xml:space="preserve"> </w:t>
      </w:r>
      <w:proofErr w:type="spellStart"/>
      <w:r w:rsidRPr="002D1184">
        <w:rPr>
          <w:sz w:val="28"/>
          <w:szCs w:val="28"/>
          <w:lang w:val="ru-RU"/>
        </w:rPr>
        <w:t>відповідати</w:t>
      </w:r>
      <w:proofErr w:type="spellEnd"/>
      <w:r w:rsidRPr="002D1184">
        <w:rPr>
          <w:sz w:val="28"/>
          <w:szCs w:val="28"/>
          <w:lang w:val="ru-RU"/>
        </w:rPr>
        <w:t xml:space="preserve"> на </w:t>
      </w:r>
      <w:proofErr w:type="spellStart"/>
      <w:r w:rsidRPr="002D1184">
        <w:rPr>
          <w:sz w:val="28"/>
          <w:szCs w:val="28"/>
          <w:lang w:val="ru-RU"/>
        </w:rPr>
        <w:t>запитання</w:t>
      </w:r>
      <w:proofErr w:type="spellEnd"/>
      <w:r w:rsidRPr="002D1184">
        <w:rPr>
          <w:sz w:val="28"/>
          <w:szCs w:val="28"/>
          <w:lang w:val="ru-RU"/>
        </w:rPr>
        <w:t xml:space="preserve"> та вести </w:t>
      </w:r>
      <w:proofErr w:type="spellStart"/>
      <w:r w:rsidRPr="002D1184">
        <w:rPr>
          <w:sz w:val="28"/>
          <w:szCs w:val="28"/>
          <w:lang w:val="ru-RU"/>
        </w:rPr>
        <w:t>дискусію</w:t>
      </w:r>
      <w:proofErr w:type="spellEnd"/>
      <w:r w:rsidRPr="002D1184">
        <w:rPr>
          <w:sz w:val="28"/>
          <w:szCs w:val="28"/>
          <w:lang w:val="ru-RU"/>
        </w:rPr>
        <w:t xml:space="preserve">. </w:t>
      </w:r>
      <w:proofErr w:type="spellStart"/>
      <w:r w:rsidRPr="002D1184">
        <w:rPr>
          <w:sz w:val="28"/>
          <w:szCs w:val="28"/>
          <w:lang w:val="ru-RU"/>
        </w:rPr>
        <w:t>Доповідь</w:t>
      </w:r>
      <w:proofErr w:type="spellEnd"/>
      <w:r w:rsidRPr="002D1184">
        <w:rPr>
          <w:sz w:val="28"/>
          <w:szCs w:val="28"/>
          <w:lang w:val="ru-RU"/>
        </w:rPr>
        <w:t xml:space="preserve"> </w:t>
      </w:r>
      <w:proofErr w:type="spellStart"/>
      <w:r w:rsidR="00640D31">
        <w:rPr>
          <w:sz w:val="28"/>
          <w:szCs w:val="28"/>
          <w:lang w:val="ru-RU"/>
        </w:rPr>
        <w:t>здобувача</w:t>
      </w:r>
      <w:proofErr w:type="spellEnd"/>
      <w:r w:rsidR="00640D31">
        <w:rPr>
          <w:sz w:val="28"/>
          <w:szCs w:val="28"/>
          <w:lang w:val="ru-RU"/>
        </w:rPr>
        <w:t xml:space="preserve"> </w:t>
      </w:r>
      <w:proofErr w:type="spellStart"/>
      <w:r w:rsidR="00640D31">
        <w:rPr>
          <w:sz w:val="28"/>
          <w:szCs w:val="28"/>
          <w:lang w:val="ru-RU"/>
        </w:rPr>
        <w:t>вищої</w:t>
      </w:r>
      <w:proofErr w:type="spellEnd"/>
      <w:r w:rsidR="00640D31">
        <w:rPr>
          <w:sz w:val="28"/>
          <w:szCs w:val="28"/>
          <w:lang w:val="ru-RU"/>
        </w:rPr>
        <w:t xml:space="preserve"> </w:t>
      </w:r>
      <w:proofErr w:type="spellStart"/>
      <w:r w:rsidR="00640D31">
        <w:rPr>
          <w:sz w:val="28"/>
          <w:szCs w:val="28"/>
          <w:lang w:val="ru-RU"/>
        </w:rPr>
        <w:t>освіти</w:t>
      </w:r>
      <w:proofErr w:type="spellEnd"/>
      <w:r w:rsidRPr="002D1184">
        <w:rPr>
          <w:sz w:val="28"/>
          <w:szCs w:val="28"/>
          <w:lang w:val="ru-RU"/>
        </w:rPr>
        <w:t xml:space="preserve"> повинна </w:t>
      </w:r>
      <w:proofErr w:type="spellStart"/>
      <w:r w:rsidRPr="002D1184">
        <w:rPr>
          <w:sz w:val="28"/>
          <w:szCs w:val="28"/>
          <w:lang w:val="ru-RU"/>
        </w:rPr>
        <w:t>супроводжуватися</w:t>
      </w:r>
      <w:proofErr w:type="spellEnd"/>
      <w:r w:rsidR="00640D31">
        <w:rPr>
          <w:sz w:val="28"/>
          <w:szCs w:val="28"/>
          <w:lang w:val="ru-RU"/>
        </w:rPr>
        <w:t xml:space="preserve"> </w:t>
      </w:r>
      <w:proofErr w:type="spellStart"/>
      <w:r w:rsidRPr="002D1184">
        <w:rPr>
          <w:sz w:val="28"/>
          <w:szCs w:val="28"/>
          <w:lang w:val="ru-RU"/>
        </w:rPr>
        <w:t>презентаційними</w:t>
      </w:r>
      <w:proofErr w:type="spellEnd"/>
      <w:r w:rsidR="00640D31">
        <w:rPr>
          <w:sz w:val="28"/>
          <w:szCs w:val="28"/>
          <w:lang w:val="ru-RU"/>
        </w:rPr>
        <w:t xml:space="preserve"> </w:t>
      </w:r>
      <w:proofErr w:type="spellStart"/>
      <w:r w:rsidRPr="002D1184">
        <w:rPr>
          <w:sz w:val="28"/>
          <w:szCs w:val="28"/>
          <w:lang w:val="ru-RU"/>
        </w:rPr>
        <w:t>матеріалами</w:t>
      </w:r>
      <w:proofErr w:type="spellEnd"/>
      <w:r w:rsidRPr="002D1184">
        <w:rPr>
          <w:sz w:val="28"/>
          <w:szCs w:val="28"/>
          <w:lang w:val="ru-RU"/>
        </w:rPr>
        <w:t xml:space="preserve">, </w:t>
      </w:r>
      <w:proofErr w:type="spellStart"/>
      <w:r w:rsidRPr="002D1184">
        <w:rPr>
          <w:sz w:val="28"/>
          <w:szCs w:val="28"/>
          <w:lang w:val="ru-RU"/>
        </w:rPr>
        <w:t>розробленими</w:t>
      </w:r>
      <w:proofErr w:type="spellEnd"/>
      <w:r w:rsidRPr="002D1184">
        <w:rPr>
          <w:sz w:val="28"/>
          <w:szCs w:val="28"/>
          <w:lang w:val="ru-RU"/>
        </w:rPr>
        <w:t xml:space="preserve"> в </w:t>
      </w:r>
      <w:proofErr w:type="spellStart"/>
      <w:r w:rsidRPr="002D1184">
        <w:rPr>
          <w:sz w:val="28"/>
          <w:szCs w:val="28"/>
          <w:lang w:val="ru-RU"/>
        </w:rPr>
        <w:t>програмі</w:t>
      </w:r>
      <w:proofErr w:type="spellEnd"/>
      <w:r w:rsidRPr="002D1184">
        <w:rPr>
          <w:sz w:val="28"/>
          <w:szCs w:val="28"/>
          <w:lang w:val="ru-RU"/>
        </w:rPr>
        <w:t xml:space="preserve"> М</w:t>
      </w:r>
      <w:proofErr w:type="spellStart"/>
      <w:r w:rsidRPr="002D1184">
        <w:rPr>
          <w:sz w:val="28"/>
          <w:szCs w:val="28"/>
        </w:rPr>
        <w:t>icrosoft</w:t>
      </w:r>
      <w:proofErr w:type="spellEnd"/>
      <w:r w:rsidR="00640D31">
        <w:rPr>
          <w:sz w:val="28"/>
          <w:szCs w:val="28"/>
        </w:rPr>
        <w:t xml:space="preserve"> </w:t>
      </w:r>
      <w:r w:rsidRPr="002D1184">
        <w:rPr>
          <w:sz w:val="28"/>
          <w:szCs w:val="28"/>
        </w:rPr>
        <w:t>Office</w:t>
      </w:r>
      <w:r w:rsidR="00640D31">
        <w:rPr>
          <w:sz w:val="28"/>
          <w:szCs w:val="28"/>
        </w:rPr>
        <w:t xml:space="preserve"> </w:t>
      </w:r>
      <w:proofErr w:type="spellStart"/>
      <w:r w:rsidRPr="002D1184">
        <w:rPr>
          <w:sz w:val="28"/>
          <w:szCs w:val="28"/>
        </w:rPr>
        <w:t>Power</w:t>
      </w:r>
      <w:proofErr w:type="spellEnd"/>
      <w:r w:rsidR="00640D31">
        <w:rPr>
          <w:sz w:val="28"/>
          <w:szCs w:val="28"/>
        </w:rPr>
        <w:t xml:space="preserve"> </w:t>
      </w:r>
      <w:proofErr w:type="spellStart"/>
      <w:r w:rsidRPr="002D1184">
        <w:rPr>
          <w:sz w:val="28"/>
          <w:szCs w:val="28"/>
        </w:rPr>
        <w:t>Point</w:t>
      </w:r>
      <w:proofErr w:type="spellEnd"/>
      <w:r w:rsidRPr="002D1184">
        <w:rPr>
          <w:sz w:val="28"/>
          <w:szCs w:val="28"/>
        </w:rPr>
        <w:t>,</w:t>
      </w:r>
      <w:r w:rsidRPr="002D1184">
        <w:rPr>
          <w:sz w:val="28"/>
          <w:szCs w:val="28"/>
          <w:lang w:val="ru-RU"/>
        </w:rPr>
        <w:t xml:space="preserve"> та </w:t>
      </w:r>
      <w:proofErr w:type="spellStart"/>
      <w:r w:rsidRPr="002D1184">
        <w:rPr>
          <w:sz w:val="28"/>
          <w:szCs w:val="28"/>
          <w:lang w:val="ru-RU"/>
        </w:rPr>
        <w:t>пояснювальною</w:t>
      </w:r>
      <w:proofErr w:type="spellEnd"/>
      <w:r w:rsidR="00640D31">
        <w:rPr>
          <w:sz w:val="28"/>
          <w:szCs w:val="28"/>
          <w:lang w:val="ru-RU"/>
        </w:rPr>
        <w:t xml:space="preserve"> </w:t>
      </w:r>
      <w:proofErr w:type="spellStart"/>
      <w:r w:rsidRPr="002D1184">
        <w:rPr>
          <w:sz w:val="28"/>
          <w:szCs w:val="28"/>
          <w:lang w:val="ru-RU"/>
        </w:rPr>
        <w:t>запискою</w:t>
      </w:r>
      <w:proofErr w:type="spellEnd"/>
      <w:r w:rsidRPr="002D1184">
        <w:rPr>
          <w:sz w:val="28"/>
          <w:szCs w:val="28"/>
          <w:lang w:val="ru-RU"/>
        </w:rPr>
        <w:t xml:space="preserve">, </w:t>
      </w:r>
      <w:proofErr w:type="spellStart"/>
      <w:r w:rsidRPr="002D1184">
        <w:rPr>
          <w:sz w:val="28"/>
          <w:szCs w:val="28"/>
          <w:lang w:val="ru-RU"/>
        </w:rPr>
        <w:t>призначеними</w:t>
      </w:r>
      <w:proofErr w:type="spellEnd"/>
      <w:r w:rsidRPr="002D1184">
        <w:rPr>
          <w:sz w:val="28"/>
          <w:szCs w:val="28"/>
          <w:lang w:val="ru-RU"/>
        </w:rPr>
        <w:t xml:space="preserve"> для </w:t>
      </w:r>
      <w:proofErr w:type="spellStart"/>
      <w:r w:rsidRPr="002D1184">
        <w:rPr>
          <w:sz w:val="28"/>
          <w:szCs w:val="28"/>
          <w:lang w:val="ru-RU"/>
        </w:rPr>
        <w:t>загального</w:t>
      </w:r>
      <w:proofErr w:type="spellEnd"/>
      <w:r w:rsidRPr="002D1184">
        <w:rPr>
          <w:sz w:val="28"/>
          <w:szCs w:val="28"/>
          <w:lang w:val="ru-RU"/>
        </w:rPr>
        <w:t xml:space="preserve"> перегляду. </w:t>
      </w:r>
      <w:proofErr w:type="spellStart"/>
      <w:r w:rsidRPr="002D1184">
        <w:rPr>
          <w:sz w:val="28"/>
          <w:szCs w:val="28"/>
          <w:lang w:val="ru-RU"/>
        </w:rPr>
        <w:t>Ухвалення</w:t>
      </w:r>
      <w:proofErr w:type="spellEnd"/>
      <w:r w:rsidR="00640D31">
        <w:rPr>
          <w:sz w:val="28"/>
          <w:szCs w:val="28"/>
          <w:lang w:val="ru-RU"/>
        </w:rPr>
        <w:t xml:space="preserve"> </w:t>
      </w:r>
      <w:proofErr w:type="spellStart"/>
      <w:r w:rsidR="00640D31">
        <w:rPr>
          <w:sz w:val="28"/>
          <w:szCs w:val="28"/>
          <w:lang w:val="ru-RU"/>
        </w:rPr>
        <w:t>Е</w:t>
      </w:r>
      <w:r w:rsidRPr="002D1184">
        <w:rPr>
          <w:sz w:val="28"/>
          <w:szCs w:val="28"/>
          <w:lang w:val="ru-RU"/>
        </w:rPr>
        <w:t>кзаменаційною</w:t>
      </w:r>
      <w:proofErr w:type="spellEnd"/>
      <w:r w:rsidR="00640D31">
        <w:rPr>
          <w:sz w:val="28"/>
          <w:szCs w:val="28"/>
          <w:lang w:val="ru-RU"/>
        </w:rPr>
        <w:t xml:space="preserve"> </w:t>
      </w:r>
      <w:proofErr w:type="spellStart"/>
      <w:r w:rsidRPr="002D1184">
        <w:rPr>
          <w:sz w:val="28"/>
          <w:szCs w:val="28"/>
          <w:lang w:val="ru-RU"/>
        </w:rPr>
        <w:t>комісією</w:t>
      </w:r>
      <w:proofErr w:type="spellEnd"/>
      <w:r w:rsidR="00640D31">
        <w:rPr>
          <w:sz w:val="28"/>
          <w:szCs w:val="28"/>
          <w:lang w:val="ru-RU"/>
        </w:rPr>
        <w:t xml:space="preserve"> </w:t>
      </w:r>
      <w:proofErr w:type="spellStart"/>
      <w:r w:rsidRPr="002D1184">
        <w:rPr>
          <w:sz w:val="28"/>
          <w:szCs w:val="28"/>
          <w:lang w:val="ru-RU"/>
        </w:rPr>
        <w:t>рішення</w:t>
      </w:r>
      <w:proofErr w:type="spellEnd"/>
      <w:r w:rsidRPr="002D1184">
        <w:rPr>
          <w:sz w:val="28"/>
          <w:szCs w:val="28"/>
          <w:lang w:val="ru-RU"/>
        </w:rPr>
        <w:t xml:space="preserve"> про </w:t>
      </w:r>
      <w:proofErr w:type="spellStart"/>
      <w:r w:rsidRPr="002D1184">
        <w:rPr>
          <w:sz w:val="28"/>
          <w:szCs w:val="28"/>
          <w:lang w:val="ru-RU"/>
        </w:rPr>
        <w:t>присудження</w:t>
      </w:r>
      <w:proofErr w:type="spellEnd"/>
      <w:r w:rsidR="00640D31">
        <w:rPr>
          <w:sz w:val="28"/>
          <w:szCs w:val="28"/>
          <w:lang w:val="ru-RU"/>
        </w:rPr>
        <w:t xml:space="preserve"> </w:t>
      </w:r>
      <w:proofErr w:type="spellStart"/>
      <w:r w:rsidRPr="002D1184">
        <w:rPr>
          <w:sz w:val="28"/>
          <w:szCs w:val="28"/>
          <w:lang w:val="ru-RU"/>
        </w:rPr>
        <w:t>ступеня</w:t>
      </w:r>
      <w:proofErr w:type="spellEnd"/>
      <w:r w:rsidRPr="002D1184">
        <w:rPr>
          <w:sz w:val="28"/>
          <w:szCs w:val="28"/>
          <w:lang w:val="ru-RU"/>
        </w:rPr>
        <w:t xml:space="preserve"> бакалавра з </w:t>
      </w:r>
      <w:proofErr w:type="spellStart"/>
      <w:r w:rsidRPr="002D1184">
        <w:rPr>
          <w:sz w:val="28"/>
          <w:szCs w:val="28"/>
          <w:lang w:val="ru-RU"/>
        </w:rPr>
        <w:t>інформаційної</w:t>
      </w:r>
      <w:proofErr w:type="spellEnd"/>
      <w:r w:rsidRPr="002D1184">
        <w:rPr>
          <w:sz w:val="28"/>
          <w:szCs w:val="28"/>
          <w:lang w:val="ru-RU"/>
        </w:rPr>
        <w:t xml:space="preserve">, </w:t>
      </w:r>
      <w:proofErr w:type="spellStart"/>
      <w:r w:rsidRPr="002D1184">
        <w:rPr>
          <w:sz w:val="28"/>
          <w:szCs w:val="28"/>
          <w:lang w:val="ru-RU"/>
        </w:rPr>
        <w:t>бібліотечної</w:t>
      </w:r>
      <w:proofErr w:type="spellEnd"/>
      <w:r w:rsidRPr="002D1184">
        <w:rPr>
          <w:sz w:val="28"/>
          <w:szCs w:val="28"/>
          <w:lang w:val="ru-RU"/>
        </w:rPr>
        <w:t xml:space="preserve"> та </w:t>
      </w:r>
      <w:proofErr w:type="spellStart"/>
      <w:r w:rsidRPr="002D1184">
        <w:rPr>
          <w:sz w:val="28"/>
          <w:szCs w:val="28"/>
          <w:lang w:val="ru-RU"/>
        </w:rPr>
        <w:t>архівної</w:t>
      </w:r>
      <w:proofErr w:type="spellEnd"/>
      <w:r w:rsidR="00640D31">
        <w:rPr>
          <w:sz w:val="28"/>
          <w:szCs w:val="28"/>
          <w:lang w:val="ru-RU"/>
        </w:rPr>
        <w:t xml:space="preserve"> </w:t>
      </w:r>
      <w:proofErr w:type="spellStart"/>
      <w:r w:rsidRPr="002D1184">
        <w:rPr>
          <w:sz w:val="28"/>
          <w:szCs w:val="28"/>
          <w:lang w:val="ru-RU"/>
        </w:rPr>
        <w:t>справи</w:t>
      </w:r>
      <w:proofErr w:type="spellEnd"/>
      <w:r w:rsidRPr="002D1184">
        <w:rPr>
          <w:sz w:val="28"/>
          <w:szCs w:val="28"/>
          <w:lang w:val="ru-RU"/>
        </w:rPr>
        <w:t xml:space="preserve"> та </w:t>
      </w:r>
      <w:proofErr w:type="spellStart"/>
      <w:r w:rsidRPr="002D1184">
        <w:rPr>
          <w:sz w:val="28"/>
          <w:szCs w:val="28"/>
          <w:lang w:val="ru-RU"/>
        </w:rPr>
        <w:t>видачу</w:t>
      </w:r>
      <w:proofErr w:type="spellEnd"/>
      <w:r w:rsidRPr="002D1184">
        <w:rPr>
          <w:sz w:val="28"/>
          <w:szCs w:val="28"/>
          <w:lang w:val="ru-RU"/>
        </w:rPr>
        <w:t xml:space="preserve"> диплома бакалавра за результатами </w:t>
      </w:r>
      <w:proofErr w:type="spellStart"/>
      <w:r w:rsidRPr="002D1184">
        <w:rPr>
          <w:sz w:val="28"/>
          <w:szCs w:val="28"/>
          <w:lang w:val="ru-RU"/>
        </w:rPr>
        <w:t>підсумкової</w:t>
      </w:r>
      <w:proofErr w:type="spellEnd"/>
      <w:r w:rsidR="00640D31">
        <w:rPr>
          <w:sz w:val="28"/>
          <w:szCs w:val="28"/>
          <w:lang w:val="ru-RU"/>
        </w:rPr>
        <w:t xml:space="preserve"> </w:t>
      </w:r>
      <w:proofErr w:type="spellStart"/>
      <w:r w:rsidRPr="002D1184">
        <w:rPr>
          <w:sz w:val="28"/>
          <w:szCs w:val="28"/>
          <w:lang w:val="ru-RU"/>
        </w:rPr>
        <w:t>атестації</w:t>
      </w:r>
      <w:proofErr w:type="spellEnd"/>
      <w:r w:rsidR="00640D31">
        <w:rPr>
          <w:sz w:val="28"/>
          <w:szCs w:val="28"/>
          <w:lang w:val="ru-RU"/>
        </w:rPr>
        <w:t xml:space="preserve"> </w:t>
      </w:r>
      <w:proofErr w:type="spellStart"/>
      <w:r w:rsidR="00640D31">
        <w:rPr>
          <w:sz w:val="28"/>
          <w:szCs w:val="28"/>
          <w:lang w:val="ru-RU"/>
        </w:rPr>
        <w:t>здобувачів</w:t>
      </w:r>
      <w:proofErr w:type="spellEnd"/>
      <w:r w:rsidR="00640D31">
        <w:rPr>
          <w:sz w:val="28"/>
          <w:szCs w:val="28"/>
          <w:lang w:val="ru-RU"/>
        </w:rPr>
        <w:t xml:space="preserve"> </w:t>
      </w:r>
      <w:proofErr w:type="spellStart"/>
      <w:r w:rsidR="00640D31">
        <w:rPr>
          <w:sz w:val="28"/>
          <w:szCs w:val="28"/>
          <w:lang w:val="ru-RU"/>
        </w:rPr>
        <w:t>освіти</w:t>
      </w:r>
      <w:proofErr w:type="spellEnd"/>
      <w:r w:rsidR="00640D31">
        <w:rPr>
          <w:sz w:val="28"/>
          <w:szCs w:val="28"/>
          <w:lang w:val="ru-RU"/>
        </w:rPr>
        <w:t xml:space="preserve"> </w:t>
      </w:r>
      <w:proofErr w:type="spellStart"/>
      <w:r w:rsidRPr="002D1184">
        <w:rPr>
          <w:sz w:val="28"/>
          <w:szCs w:val="28"/>
          <w:lang w:val="ru-RU"/>
        </w:rPr>
        <w:t>оголошуються</w:t>
      </w:r>
      <w:proofErr w:type="spellEnd"/>
      <w:r w:rsidR="00640D31">
        <w:rPr>
          <w:sz w:val="28"/>
          <w:szCs w:val="28"/>
          <w:lang w:val="ru-RU"/>
        </w:rPr>
        <w:t xml:space="preserve"> </w:t>
      </w:r>
      <w:proofErr w:type="spellStart"/>
      <w:r w:rsidRPr="002D1184">
        <w:rPr>
          <w:sz w:val="28"/>
          <w:szCs w:val="28"/>
          <w:lang w:val="ru-RU"/>
        </w:rPr>
        <w:t>після</w:t>
      </w:r>
      <w:proofErr w:type="spellEnd"/>
      <w:r w:rsidR="00640D31">
        <w:rPr>
          <w:sz w:val="28"/>
          <w:szCs w:val="28"/>
          <w:lang w:val="ru-RU"/>
        </w:rPr>
        <w:t xml:space="preserve"> </w:t>
      </w:r>
      <w:proofErr w:type="spellStart"/>
      <w:r w:rsidRPr="002D1184">
        <w:rPr>
          <w:sz w:val="28"/>
          <w:szCs w:val="28"/>
          <w:lang w:val="ru-RU"/>
        </w:rPr>
        <w:t>оформлення</w:t>
      </w:r>
      <w:proofErr w:type="spellEnd"/>
      <w:r w:rsidRPr="002D1184">
        <w:rPr>
          <w:sz w:val="28"/>
          <w:szCs w:val="28"/>
          <w:lang w:val="ru-RU"/>
        </w:rPr>
        <w:t xml:space="preserve"> в </w:t>
      </w:r>
      <w:proofErr w:type="spellStart"/>
      <w:r w:rsidRPr="002D1184">
        <w:rPr>
          <w:sz w:val="28"/>
          <w:szCs w:val="28"/>
          <w:lang w:val="ru-RU"/>
        </w:rPr>
        <w:t>установленому</w:t>
      </w:r>
      <w:proofErr w:type="spellEnd"/>
      <w:r w:rsidRPr="002D1184">
        <w:rPr>
          <w:sz w:val="28"/>
          <w:szCs w:val="28"/>
          <w:lang w:val="ru-RU"/>
        </w:rPr>
        <w:t xml:space="preserve"> порядку </w:t>
      </w:r>
      <w:proofErr w:type="spellStart"/>
      <w:r w:rsidRPr="002D1184">
        <w:rPr>
          <w:sz w:val="28"/>
          <w:szCs w:val="28"/>
          <w:lang w:val="ru-RU"/>
        </w:rPr>
        <w:t>протоколів</w:t>
      </w:r>
      <w:proofErr w:type="spellEnd"/>
      <w:r w:rsidR="00640D31">
        <w:rPr>
          <w:sz w:val="28"/>
          <w:szCs w:val="28"/>
          <w:lang w:val="ru-RU"/>
        </w:rPr>
        <w:t xml:space="preserve"> </w:t>
      </w:r>
      <w:proofErr w:type="spellStart"/>
      <w:r w:rsidRPr="002D1184">
        <w:rPr>
          <w:sz w:val="28"/>
          <w:szCs w:val="28"/>
          <w:lang w:val="ru-RU"/>
        </w:rPr>
        <w:t>засідань</w:t>
      </w:r>
      <w:proofErr w:type="spellEnd"/>
      <w:r w:rsidR="00640D31">
        <w:rPr>
          <w:sz w:val="28"/>
          <w:szCs w:val="28"/>
          <w:lang w:val="ru-RU"/>
        </w:rPr>
        <w:t xml:space="preserve"> </w:t>
      </w:r>
      <w:proofErr w:type="spellStart"/>
      <w:r w:rsidR="00640D31">
        <w:rPr>
          <w:sz w:val="28"/>
          <w:szCs w:val="28"/>
          <w:lang w:val="ru-RU"/>
        </w:rPr>
        <w:t>Е</w:t>
      </w:r>
      <w:r w:rsidRPr="002D1184">
        <w:rPr>
          <w:sz w:val="28"/>
          <w:szCs w:val="28"/>
          <w:lang w:val="ru-RU"/>
        </w:rPr>
        <w:t>кзаменаційної</w:t>
      </w:r>
      <w:proofErr w:type="spellEnd"/>
      <w:r w:rsidR="00640D31">
        <w:rPr>
          <w:sz w:val="28"/>
          <w:szCs w:val="28"/>
          <w:lang w:val="ru-RU"/>
        </w:rPr>
        <w:t xml:space="preserve"> </w:t>
      </w:r>
      <w:proofErr w:type="spellStart"/>
      <w:r w:rsidRPr="002D1184">
        <w:rPr>
          <w:sz w:val="28"/>
          <w:szCs w:val="28"/>
          <w:lang w:val="ru-RU"/>
        </w:rPr>
        <w:t>комісії</w:t>
      </w:r>
      <w:proofErr w:type="spellEnd"/>
      <w:r w:rsidRPr="002D1184">
        <w:rPr>
          <w:sz w:val="28"/>
          <w:szCs w:val="28"/>
          <w:lang w:val="ru-RU"/>
        </w:rPr>
        <w:t>.</w:t>
      </w:r>
    </w:p>
    <w:p w14:paraId="6F6BB9FE" w14:textId="77777777" w:rsidR="00383CBD" w:rsidRPr="002D1184" w:rsidRDefault="00F76981">
      <w:pPr>
        <w:ind w:firstLine="709"/>
        <w:jc w:val="center"/>
        <w:rPr>
          <w:b/>
          <w:sz w:val="28"/>
          <w:szCs w:val="28"/>
          <w:lang w:val="ru-RU"/>
        </w:rPr>
      </w:pPr>
      <w:r w:rsidRPr="002D1184">
        <w:rPr>
          <w:b/>
          <w:sz w:val="28"/>
          <w:szCs w:val="28"/>
          <w:lang w:val="ru-RU"/>
        </w:rPr>
        <w:lastRenderedPageBreak/>
        <w:t xml:space="preserve">4. </w:t>
      </w:r>
      <w:proofErr w:type="spellStart"/>
      <w:r w:rsidRPr="002D1184">
        <w:rPr>
          <w:b/>
          <w:sz w:val="28"/>
          <w:szCs w:val="28"/>
          <w:lang w:val="ru-RU"/>
        </w:rPr>
        <w:t>Вимоги</w:t>
      </w:r>
      <w:proofErr w:type="spellEnd"/>
      <w:r w:rsidRPr="002D1184">
        <w:rPr>
          <w:b/>
          <w:sz w:val="28"/>
          <w:szCs w:val="28"/>
          <w:lang w:val="ru-RU"/>
        </w:rPr>
        <w:t xml:space="preserve"> до </w:t>
      </w:r>
      <w:proofErr w:type="spellStart"/>
      <w:r w:rsidRPr="002D1184">
        <w:rPr>
          <w:b/>
          <w:sz w:val="28"/>
          <w:szCs w:val="28"/>
          <w:lang w:val="ru-RU"/>
        </w:rPr>
        <w:t>наявності</w:t>
      </w:r>
      <w:proofErr w:type="spellEnd"/>
      <w:r w:rsidR="00E160F8">
        <w:rPr>
          <w:b/>
          <w:sz w:val="28"/>
          <w:szCs w:val="28"/>
          <w:lang w:val="ru-RU"/>
        </w:rPr>
        <w:t xml:space="preserve"> </w:t>
      </w:r>
      <w:proofErr w:type="spellStart"/>
      <w:r w:rsidRPr="002D1184">
        <w:rPr>
          <w:b/>
          <w:sz w:val="28"/>
          <w:szCs w:val="28"/>
          <w:lang w:val="ru-RU"/>
        </w:rPr>
        <w:t>системи</w:t>
      </w:r>
      <w:proofErr w:type="spellEnd"/>
      <w:r w:rsidR="00E160F8">
        <w:rPr>
          <w:b/>
          <w:sz w:val="28"/>
          <w:szCs w:val="28"/>
          <w:lang w:val="ru-RU"/>
        </w:rPr>
        <w:t xml:space="preserve"> </w:t>
      </w:r>
      <w:proofErr w:type="spellStart"/>
      <w:r w:rsidRPr="002D1184">
        <w:rPr>
          <w:b/>
          <w:sz w:val="28"/>
          <w:szCs w:val="28"/>
          <w:lang w:val="ru-RU"/>
        </w:rPr>
        <w:t>внутрішнього</w:t>
      </w:r>
      <w:proofErr w:type="spellEnd"/>
      <w:r w:rsidR="00E160F8">
        <w:rPr>
          <w:b/>
          <w:sz w:val="28"/>
          <w:szCs w:val="28"/>
          <w:lang w:val="ru-RU"/>
        </w:rPr>
        <w:t xml:space="preserve"> </w:t>
      </w:r>
      <w:proofErr w:type="spellStart"/>
      <w:r w:rsidRPr="002D1184">
        <w:rPr>
          <w:b/>
          <w:sz w:val="28"/>
          <w:szCs w:val="28"/>
          <w:lang w:val="ru-RU"/>
        </w:rPr>
        <w:t>забезпечення</w:t>
      </w:r>
      <w:proofErr w:type="spellEnd"/>
      <w:r w:rsidR="00E160F8">
        <w:rPr>
          <w:b/>
          <w:sz w:val="28"/>
          <w:szCs w:val="28"/>
          <w:lang w:val="ru-RU"/>
        </w:rPr>
        <w:t xml:space="preserve"> </w:t>
      </w:r>
      <w:proofErr w:type="spellStart"/>
      <w:r w:rsidRPr="002D1184">
        <w:rPr>
          <w:b/>
          <w:sz w:val="28"/>
          <w:szCs w:val="28"/>
          <w:lang w:val="ru-RU"/>
        </w:rPr>
        <w:t>якості</w:t>
      </w:r>
      <w:proofErr w:type="spellEnd"/>
      <w:r w:rsidR="00E160F8">
        <w:rPr>
          <w:b/>
          <w:sz w:val="28"/>
          <w:szCs w:val="28"/>
          <w:lang w:val="ru-RU"/>
        </w:rPr>
        <w:t xml:space="preserve"> </w:t>
      </w:r>
      <w:proofErr w:type="spellStart"/>
      <w:r w:rsidRPr="002D1184">
        <w:rPr>
          <w:b/>
          <w:sz w:val="28"/>
          <w:szCs w:val="28"/>
          <w:lang w:val="ru-RU"/>
        </w:rPr>
        <w:t>вищої</w:t>
      </w:r>
      <w:proofErr w:type="spellEnd"/>
      <w:r w:rsidR="00E160F8">
        <w:rPr>
          <w:b/>
          <w:sz w:val="28"/>
          <w:szCs w:val="28"/>
          <w:lang w:val="ru-RU"/>
        </w:rPr>
        <w:t xml:space="preserve"> </w:t>
      </w:r>
      <w:proofErr w:type="spellStart"/>
      <w:r w:rsidRPr="002D1184">
        <w:rPr>
          <w:b/>
          <w:sz w:val="28"/>
          <w:szCs w:val="28"/>
          <w:lang w:val="ru-RU"/>
        </w:rPr>
        <w:t>освіти</w:t>
      </w:r>
      <w:proofErr w:type="spellEnd"/>
    </w:p>
    <w:p w14:paraId="12CB38E4" w14:textId="77777777" w:rsidR="00390600" w:rsidRPr="002D1184" w:rsidRDefault="00390600" w:rsidP="00FE0EB1">
      <w:pPr>
        <w:pStyle w:val="a0"/>
        <w:tabs>
          <w:tab w:val="left" w:pos="1134"/>
        </w:tabs>
        <w:spacing w:after="0"/>
        <w:ind w:right="108" w:firstLine="709"/>
        <w:jc w:val="both"/>
        <w:rPr>
          <w:b/>
          <w:sz w:val="28"/>
          <w:szCs w:val="28"/>
          <w:lang w:val="ru-RU"/>
        </w:rPr>
      </w:pPr>
      <w:proofErr w:type="spellStart"/>
      <w:r w:rsidRPr="002D1184">
        <w:rPr>
          <w:sz w:val="28"/>
          <w:szCs w:val="28"/>
          <w:lang w:val="ru-RU"/>
        </w:rPr>
        <w:t>Закладивищоїосвітинесутьпервиннувідповідальність</w:t>
      </w:r>
      <w:proofErr w:type="spellEnd"/>
      <w:r w:rsidRPr="002D1184">
        <w:rPr>
          <w:sz w:val="28"/>
          <w:szCs w:val="28"/>
          <w:lang w:val="ru-RU"/>
        </w:rPr>
        <w:t xml:space="preserve"> за </w:t>
      </w:r>
      <w:proofErr w:type="spellStart"/>
      <w:r w:rsidRPr="002D1184">
        <w:rPr>
          <w:sz w:val="28"/>
          <w:szCs w:val="28"/>
          <w:lang w:val="ru-RU"/>
        </w:rPr>
        <w:t>якість</w:t>
      </w:r>
      <w:proofErr w:type="spellEnd"/>
      <w:r w:rsidR="00640D31">
        <w:rPr>
          <w:sz w:val="28"/>
          <w:szCs w:val="28"/>
          <w:lang w:val="ru-RU"/>
        </w:rPr>
        <w:t xml:space="preserve"> </w:t>
      </w:r>
      <w:proofErr w:type="spellStart"/>
      <w:r w:rsidRPr="002D1184">
        <w:rPr>
          <w:sz w:val="28"/>
          <w:szCs w:val="28"/>
          <w:lang w:val="ru-RU"/>
        </w:rPr>
        <w:t>послуг</w:t>
      </w:r>
      <w:proofErr w:type="spellEnd"/>
      <w:r w:rsidR="00640D31">
        <w:rPr>
          <w:sz w:val="28"/>
          <w:szCs w:val="28"/>
          <w:lang w:val="ru-RU"/>
        </w:rPr>
        <w:t xml:space="preserve"> </w:t>
      </w:r>
      <w:proofErr w:type="spellStart"/>
      <w:r w:rsidRPr="002D1184">
        <w:rPr>
          <w:sz w:val="28"/>
          <w:szCs w:val="28"/>
          <w:lang w:val="ru-RU"/>
        </w:rPr>
        <w:t>щодо</w:t>
      </w:r>
      <w:proofErr w:type="spellEnd"/>
      <w:r w:rsidR="00640D31">
        <w:rPr>
          <w:sz w:val="28"/>
          <w:szCs w:val="28"/>
          <w:lang w:val="ru-RU"/>
        </w:rPr>
        <w:t xml:space="preserve"> </w:t>
      </w:r>
      <w:proofErr w:type="spellStart"/>
      <w:r w:rsidRPr="002D1184">
        <w:rPr>
          <w:sz w:val="28"/>
          <w:szCs w:val="28"/>
          <w:lang w:val="ru-RU"/>
        </w:rPr>
        <w:t>надання</w:t>
      </w:r>
      <w:proofErr w:type="spellEnd"/>
      <w:r w:rsidR="00640D31">
        <w:rPr>
          <w:sz w:val="28"/>
          <w:szCs w:val="28"/>
          <w:lang w:val="ru-RU"/>
        </w:rPr>
        <w:t xml:space="preserve">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w:t>
      </w:r>
    </w:p>
    <w:p w14:paraId="195240CC" w14:textId="77777777" w:rsidR="00390600" w:rsidRPr="002D1184" w:rsidRDefault="00390600" w:rsidP="00FE0EB1">
      <w:pPr>
        <w:pStyle w:val="a0"/>
        <w:tabs>
          <w:tab w:val="left" w:pos="1134"/>
        </w:tabs>
        <w:spacing w:after="0"/>
        <w:ind w:right="98" w:firstLine="709"/>
        <w:jc w:val="both"/>
        <w:rPr>
          <w:b/>
          <w:sz w:val="28"/>
          <w:szCs w:val="28"/>
          <w:lang w:val="ru-RU"/>
        </w:rPr>
      </w:pPr>
      <w:r w:rsidRPr="002D1184">
        <w:rPr>
          <w:sz w:val="28"/>
          <w:szCs w:val="28"/>
          <w:lang w:val="ru-RU"/>
        </w:rPr>
        <w:t xml:space="preserve">В </w:t>
      </w:r>
      <w:proofErr w:type="spellStart"/>
      <w:r w:rsidRPr="002D1184">
        <w:rPr>
          <w:sz w:val="28"/>
          <w:szCs w:val="28"/>
          <w:lang w:val="ru-RU"/>
        </w:rPr>
        <w:t>Університеті</w:t>
      </w:r>
      <w:proofErr w:type="spellEnd"/>
      <w:r w:rsidR="00640D31">
        <w:rPr>
          <w:sz w:val="28"/>
          <w:szCs w:val="28"/>
          <w:lang w:val="ru-RU"/>
        </w:rPr>
        <w:t xml:space="preserve"> </w:t>
      </w:r>
      <w:proofErr w:type="spellStart"/>
      <w:r w:rsidRPr="002D1184">
        <w:rPr>
          <w:sz w:val="28"/>
          <w:szCs w:val="28"/>
          <w:lang w:val="ru-RU"/>
        </w:rPr>
        <w:t>функціонує</w:t>
      </w:r>
      <w:proofErr w:type="spellEnd"/>
      <w:r w:rsidRPr="002D1184">
        <w:rPr>
          <w:sz w:val="28"/>
          <w:szCs w:val="28"/>
          <w:lang w:val="ru-RU"/>
        </w:rPr>
        <w:t xml:space="preserve"> система </w:t>
      </w: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якості</w:t>
      </w:r>
      <w:proofErr w:type="spellEnd"/>
      <w:r w:rsidR="00640D31">
        <w:rPr>
          <w:sz w:val="28"/>
          <w:szCs w:val="28"/>
          <w:lang w:val="ru-RU"/>
        </w:rPr>
        <w:t xml:space="preserve"> </w:t>
      </w:r>
      <w:proofErr w:type="spellStart"/>
      <w:r w:rsidRPr="002D1184">
        <w:rPr>
          <w:sz w:val="28"/>
          <w:szCs w:val="28"/>
          <w:lang w:val="ru-RU"/>
        </w:rPr>
        <w:t>освітньої</w:t>
      </w:r>
      <w:proofErr w:type="spellEnd"/>
      <w:r w:rsidR="00640D31">
        <w:rPr>
          <w:sz w:val="28"/>
          <w:szCs w:val="28"/>
          <w:lang w:val="ru-RU"/>
        </w:rPr>
        <w:t xml:space="preserve"> </w:t>
      </w:r>
      <w:proofErr w:type="spellStart"/>
      <w:r w:rsidRPr="002D1184">
        <w:rPr>
          <w:sz w:val="28"/>
          <w:szCs w:val="28"/>
          <w:lang w:val="ru-RU"/>
        </w:rPr>
        <w:t>діяльності</w:t>
      </w:r>
      <w:proofErr w:type="spellEnd"/>
      <w:r w:rsidRPr="002D1184">
        <w:rPr>
          <w:sz w:val="28"/>
          <w:szCs w:val="28"/>
          <w:lang w:val="ru-RU"/>
        </w:rPr>
        <w:t xml:space="preserve"> та </w:t>
      </w:r>
      <w:proofErr w:type="spellStart"/>
      <w:r w:rsidRPr="002D1184">
        <w:rPr>
          <w:sz w:val="28"/>
          <w:szCs w:val="28"/>
          <w:lang w:val="ru-RU"/>
        </w:rPr>
        <w:t>якості</w:t>
      </w:r>
      <w:proofErr w:type="spellEnd"/>
      <w:r w:rsidR="00640D31">
        <w:rPr>
          <w:sz w:val="28"/>
          <w:szCs w:val="28"/>
          <w:lang w:val="ru-RU"/>
        </w:rPr>
        <w:t xml:space="preserve">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(система </w:t>
      </w:r>
      <w:proofErr w:type="spellStart"/>
      <w:r w:rsidRPr="002D1184">
        <w:rPr>
          <w:sz w:val="28"/>
          <w:szCs w:val="28"/>
          <w:lang w:val="ru-RU"/>
        </w:rPr>
        <w:t>внутрішнього</w:t>
      </w:r>
      <w:proofErr w:type="spellEnd"/>
      <w:r w:rsidR="00640D31">
        <w:rPr>
          <w:sz w:val="28"/>
          <w:szCs w:val="28"/>
          <w:lang w:val="ru-RU"/>
        </w:rPr>
        <w:t xml:space="preserve"> </w:t>
      </w: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якості</w:t>
      </w:r>
      <w:proofErr w:type="spellEnd"/>
      <w:r w:rsidRPr="002D1184">
        <w:rPr>
          <w:sz w:val="28"/>
          <w:szCs w:val="28"/>
          <w:lang w:val="ru-RU"/>
        </w:rPr>
        <w:t xml:space="preserve">), яка </w:t>
      </w:r>
      <w:proofErr w:type="spellStart"/>
      <w:r w:rsidRPr="002D1184">
        <w:rPr>
          <w:sz w:val="28"/>
          <w:szCs w:val="28"/>
          <w:lang w:val="ru-RU"/>
        </w:rPr>
        <w:t>передбачає</w:t>
      </w:r>
      <w:proofErr w:type="spellEnd"/>
      <w:r w:rsidR="00640D31">
        <w:rPr>
          <w:sz w:val="28"/>
          <w:szCs w:val="28"/>
          <w:lang w:val="ru-RU"/>
        </w:rPr>
        <w:t xml:space="preserve"> </w:t>
      </w:r>
      <w:proofErr w:type="spellStart"/>
      <w:r w:rsidRPr="002D1184">
        <w:rPr>
          <w:sz w:val="28"/>
          <w:szCs w:val="28"/>
          <w:lang w:val="ru-RU"/>
        </w:rPr>
        <w:t>здійснення</w:t>
      </w:r>
      <w:proofErr w:type="spellEnd"/>
      <w:r w:rsidRPr="002D1184">
        <w:rPr>
          <w:sz w:val="28"/>
          <w:szCs w:val="28"/>
          <w:lang w:val="ru-RU"/>
        </w:rPr>
        <w:t xml:space="preserve"> таких процедур і </w:t>
      </w:r>
      <w:proofErr w:type="spellStart"/>
      <w:r w:rsidRPr="002D1184">
        <w:rPr>
          <w:sz w:val="28"/>
          <w:szCs w:val="28"/>
          <w:lang w:val="ru-RU"/>
        </w:rPr>
        <w:t>заходів</w:t>
      </w:r>
      <w:proofErr w:type="spellEnd"/>
      <w:r w:rsidRPr="002D1184">
        <w:rPr>
          <w:sz w:val="28"/>
          <w:szCs w:val="28"/>
          <w:lang w:val="ru-RU"/>
        </w:rPr>
        <w:t>:</w:t>
      </w:r>
    </w:p>
    <w:p w14:paraId="038C8DE8" w14:textId="77777777" w:rsidR="00390600" w:rsidRPr="002D1184" w:rsidRDefault="00390600" w:rsidP="00FE0EB1">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визначення</w:t>
      </w:r>
      <w:proofErr w:type="spellEnd"/>
      <w:r w:rsidR="00640D31">
        <w:rPr>
          <w:sz w:val="28"/>
          <w:szCs w:val="28"/>
          <w:lang w:val="ru-RU"/>
        </w:rPr>
        <w:t xml:space="preserve"> </w:t>
      </w:r>
      <w:proofErr w:type="spellStart"/>
      <w:r w:rsidRPr="002D1184">
        <w:rPr>
          <w:sz w:val="28"/>
          <w:szCs w:val="28"/>
          <w:lang w:val="ru-RU"/>
        </w:rPr>
        <w:t>принципів</w:t>
      </w:r>
      <w:proofErr w:type="spellEnd"/>
      <w:r w:rsidRPr="002D1184">
        <w:rPr>
          <w:sz w:val="28"/>
          <w:szCs w:val="28"/>
          <w:lang w:val="ru-RU"/>
        </w:rPr>
        <w:t xml:space="preserve"> та процедур </w:t>
      </w: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якості</w:t>
      </w:r>
      <w:proofErr w:type="spellEnd"/>
      <w:r w:rsidR="00640D31">
        <w:rPr>
          <w:sz w:val="28"/>
          <w:szCs w:val="28"/>
          <w:lang w:val="ru-RU"/>
        </w:rPr>
        <w:t xml:space="preserve">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w:t>
      </w:r>
    </w:p>
    <w:p w14:paraId="422CAECF"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здійснення</w:t>
      </w:r>
      <w:proofErr w:type="spellEnd"/>
      <w:r w:rsidR="00640D31">
        <w:rPr>
          <w:sz w:val="28"/>
          <w:szCs w:val="28"/>
          <w:lang w:val="ru-RU"/>
        </w:rPr>
        <w:t xml:space="preserve"> </w:t>
      </w:r>
      <w:proofErr w:type="spellStart"/>
      <w:r w:rsidRPr="002D1184">
        <w:rPr>
          <w:sz w:val="28"/>
          <w:szCs w:val="28"/>
          <w:lang w:val="ru-RU"/>
        </w:rPr>
        <w:t>моніторингу</w:t>
      </w:r>
      <w:proofErr w:type="spellEnd"/>
      <w:r w:rsidRPr="002D1184">
        <w:rPr>
          <w:sz w:val="28"/>
          <w:szCs w:val="28"/>
          <w:lang w:val="ru-RU"/>
        </w:rPr>
        <w:t xml:space="preserve"> та </w:t>
      </w:r>
      <w:proofErr w:type="spellStart"/>
      <w:r w:rsidRPr="002D1184">
        <w:rPr>
          <w:sz w:val="28"/>
          <w:szCs w:val="28"/>
          <w:lang w:val="ru-RU"/>
        </w:rPr>
        <w:t>періодичного</w:t>
      </w:r>
      <w:proofErr w:type="spellEnd"/>
      <w:r w:rsidRPr="002D1184">
        <w:rPr>
          <w:sz w:val="28"/>
          <w:szCs w:val="28"/>
          <w:lang w:val="ru-RU"/>
        </w:rPr>
        <w:t xml:space="preserve"> перегляду </w:t>
      </w:r>
      <w:proofErr w:type="spellStart"/>
      <w:r w:rsidRPr="002D1184">
        <w:rPr>
          <w:sz w:val="28"/>
          <w:szCs w:val="28"/>
          <w:lang w:val="ru-RU"/>
        </w:rPr>
        <w:t>освітніх</w:t>
      </w:r>
      <w:proofErr w:type="spellEnd"/>
      <w:r w:rsidR="00640D31">
        <w:rPr>
          <w:sz w:val="28"/>
          <w:szCs w:val="28"/>
          <w:lang w:val="ru-RU"/>
        </w:rPr>
        <w:t xml:space="preserve"> </w:t>
      </w:r>
      <w:proofErr w:type="spellStart"/>
      <w:r w:rsidRPr="002D1184">
        <w:rPr>
          <w:sz w:val="28"/>
          <w:szCs w:val="28"/>
          <w:lang w:val="ru-RU"/>
        </w:rPr>
        <w:t>програм</w:t>
      </w:r>
      <w:proofErr w:type="spellEnd"/>
      <w:r w:rsidRPr="002D1184">
        <w:rPr>
          <w:sz w:val="28"/>
          <w:szCs w:val="28"/>
          <w:lang w:val="ru-RU"/>
        </w:rPr>
        <w:t>;</w:t>
      </w:r>
    </w:p>
    <w:p w14:paraId="473B1783"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щорічне</w:t>
      </w:r>
      <w:proofErr w:type="spellEnd"/>
      <w:r w:rsidR="00640D31">
        <w:rPr>
          <w:sz w:val="28"/>
          <w:szCs w:val="28"/>
          <w:lang w:val="ru-RU"/>
        </w:rPr>
        <w:t xml:space="preserve"> </w:t>
      </w:r>
      <w:proofErr w:type="spellStart"/>
      <w:r w:rsidRPr="002D1184">
        <w:rPr>
          <w:sz w:val="28"/>
          <w:szCs w:val="28"/>
          <w:lang w:val="ru-RU"/>
        </w:rPr>
        <w:t>оцінювання</w:t>
      </w:r>
      <w:proofErr w:type="spellEnd"/>
      <w:r w:rsidR="00640D31">
        <w:rPr>
          <w:sz w:val="28"/>
          <w:szCs w:val="28"/>
          <w:lang w:val="ru-RU"/>
        </w:rPr>
        <w:t xml:space="preserve"> </w:t>
      </w:r>
      <w:proofErr w:type="spellStart"/>
      <w:r w:rsidRPr="002D1184">
        <w:rPr>
          <w:sz w:val="28"/>
          <w:szCs w:val="28"/>
          <w:lang w:val="ru-RU"/>
        </w:rPr>
        <w:t>здобувачів</w:t>
      </w:r>
      <w:proofErr w:type="spellEnd"/>
      <w:r w:rsidR="00640D31">
        <w:rPr>
          <w:sz w:val="28"/>
          <w:szCs w:val="28"/>
          <w:lang w:val="ru-RU"/>
        </w:rPr>
        <w:t xml:space="preserve">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w:t>
      </w:r>
      <w:proofErr w:type="spellStart"/>
      <w:r w:rsidRPr="002D1184">
        <w:rPr>
          <w:sz w:val="28"/>
          <w:szCs w:val="28"/>
          <w:lang w:val="ru-RU"/>
        </w:rPr>
        <w:t>науково-педагогічних</w:t>
      </w:r>
      <w:proofErr w:type="spellEnd"/>
      <w:r w:rsidRPr="002D1184">
        <w:rPr>
          <w:sz w:val="28"/>
          <w:szCs w:val="28"/>
          <w:lang w:val="ru-RU"/>
        </w:rPr>
        <w:t xml:space="preserve"> і </w:t>
      </w:r>
      <w:proofErr w:type="spellStart"/>
      <w:r w:rsidRPr="002D1184">
        <w:rPr>
          <w:sz w:val="28"/>
          <w:szCs w:val="28"/>
          <w:lang w:val="ru-RU"/>
        </w:rPr>
        <w:t>педагогічних</w:t>
      </w:r>
      <w:proofErr w:type="spellEnd"/>
      <w:r w:rsidR="00640D31">
        <w:rPr>
          <w:sz w:val="28"/>
          <w:szCs w:val="28"/>
          <w:lang w:val="ru-RU"/>
        </w:rPr>
        <w:t xml:space="preserve"> </w:t>
      </w:r>
      <w:proofErr w:type="spellStart"/>
      <w:r w:rsidRPr="002D1184">
        <w:rPr>
          <w:sz w:val="28"/>
          <w:szCs w:val="28"/>
          <w:lang w:val="ru-RU"/>
        </w:rPr>
        <w:t>працівників</w:t>
      </w:r>
      <w:proofErr w:type="spellEnd"/>
      <w:r w:rsidRPr="002D1184">
        <w:rPr>
          <w:sz w:val="28"/>
          <w:szCs w:val="28"/>
          <w:lang w:val="ru-RU"/>
        </w:rPr>
        <w:t xml:space="preserve"> закладу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та </w:t>
      </w:r>
      <w:proofErr w:type="spellStart"/>
      <w:r w:rsidRPr="002D1184">
        <w:rPr>
          <w:sz w:val="28"/>
          <w:szCs w:val="28"/>
          <w:lang w:val="ru-RU"/>
        </w:rPr>
        <w:t>регулярне</w:t>
      </w:r>
      <w:proofErr w:type="spellEnd"/>
      <w:r w:rsidR="00640D31">
        <w:rPr>
          <w:sz w:val="28"/>
          <w:szCs w:val="28"/>
          <w:lang w:val="ru-RU"/>
        </w:rPr>
        <w:t xml:space="preserve"> </w:t>
      </w:r>
      <w:proofErr w:type="spellStart"/>
      <w:r w:rsidRPr="002D1184">
        <w:rPr>
          <w:sz w:val="28"/>
          <w:szCs w:val="28"/>
          <w:lang w:val="ru-RU"/>
        </w:rPr>
        <w:t>оприлюднення</w:t>
      </w:r>
      <w:proofErr w:type="spellEnd"/>
      <w:r w:rsidR="00640D31">
        <w:rPr>
          <w:sz w:val="28"/>
          <w:szCs w:val="28"/>
          <w:lang w:val="ru-RU"/>
        </w:rPr>
        <w:t xml:space="preserve"> </w:t>
      </w:r>
      <w:proofErr w:type="spellStart"/>
      <w:r w:rsidRPr="002D1184">
        <w:rPr>
          <w:sz w:val="28"/>
          <w:szCs w:val="28"/>
          <w:lang w:val="ru-RU"/>
        </w:rPr>
        <w:t>результатів</w:t>
      </w:r>
      <w:proofErr w:type="spellEnd"/>
      <w:r w:rsidRPr="002D1184">
        <w:rPr>
          <w:sz w:val="28"/>
          <w:szCs w:val="28"/>
          <w:lang w:val="ru-RU"/>
        </w:rPr>
        <w:t xml:space="preserve"> таких </w:t>
      </w:r>
      <w:proofErr w:type="spellStart"/>
      <w:r w:rsidRPr="002D1184">
        <w:rPr>
          <w:sz w:val="28"/>
          <w:szCs w:val="28"/>
          <w:lang w:val="ru-RU"/>
        </w:rPr>
        <w:t>оцінювань</w:t>
      </w:r>
      <w:proofErr w:type="spellEnd"/>
      <w:r w:rsidRPr="002D1184">
        <w:rPr>
          <w:sz w:val="28"/>
          <w:szCs w:val="28"/>
          <w:lang w:val="ru-RU"/>
        </w:rPr>
        <w:t xml:space="preserve"> на </w:t>
      </w:r>
      <w:proofErr w:type="spellStart"/>
      <w:r w:rsidRPr="002D1184">
        <w:rPr>
          <w:sz w:val="28"/>
          <w:szCs w:val="28"/>
          <w:lang w:val="ru-RU"/>
        </w:rPr>
        <w:t>офіційному</w:t>
      </w:r>
      <w:proofErr w:type="spellEnd"/>
      <w:r w:rsidR="00640D31">
        <w:rPr>
          <w:sz w:val="28"/>
          <w:szCs w:val="28"/>
          <w:lang w:val="ru-RU"/>
        </w:rPr>
        <w:t xml:space="preserve"> </w:t>
      </w:r>
      <w:proofErr w:type="spellStart"/>
      <w:r w:rsidRPr="002D1184">
        <w:rPr>
          <w:sz w:val="28"/>
          <w:szCs w:val="28"/>
          <w:lang w:val="ru-RU"/>
        </w:rPr>
        <w:t>вебсайті</w:t>
      </w:r>
      <w:proofErr w:type="spellEnd"/>
      <w:r w:rsidRPr="002D1184">
        <w:rPr>
          <w:sz w:val="28"/>
          <w:szCs w:val="28"/>
          <w:lang w:val="ru-RU"/>
        </w:rPr>
        <w:t xml:space="preserve"> закладу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на </w:t>
      </w:r>
      <w:proofErr w:type="spellStart"/>
      <w:r w:rsidRPr="002D1184">
        <w:rPr>
          <w:sz w:val="28"/>
          <w:szCs w:val="28"/>
          <w:lang w:val="ru-RU"/>
        </w:rPr>
        <w:t>інформаційних</w:t>
      </w:r>
      <w:proofErr w:type="spellEnd"/>
      <w:r w:rsidRPr="002D1184">
        <w:rPr>
          <w:sz w:val="28"/>
          <w:szCs w:val="28"/>
          <w:lang w:val="ru-RU"/>
        </w:rPr>
        <w:t xml:space="preserve"> стендах та в будь-</w:t>
      </w:r>
      <w:proofErr w:type="spellStart"/>
      <w:r w:rsidRPr="002D1184">
        <w:rPr>
          <w:sz w:val="28"/>
          <w:szCs w:val="28"/>
          <w:lang w:val="ru-RU"/>
        </w:rPr>
        <w:t>який</w:t>
      </w:r>
      <w:proofErr w:type="spellEnd"/>
      <w:r w:rsidR="00640D31">
        <w:rPr>
          <w:sz w:val="28"/>
          <w:szCs w:val="28"/>
          <w:lang w:val="ru-RU"/>
        </w:rPr>
        <w:t xml:space="preserve"> </w:t>
      </w:r>
      <w:proofErr w:type="spellStart"/>
      <w:r w:rsidRPr="002D1184">
        <w:rPr>
          <w:sz w:val="28"/>
          <w:szCs w:val="28"/>
          <w:lang w:val="ru-RU"/>
        </w:rPr>
        <w:t>інший</w:t>
      </w:r>
      <w:proofErr w:type="spellEnd"/>
      <w:r w:rsidR="00640D31">
        <w:rPr>
          <w:sz w:val="28"/>
          <w:szCs w:val="28"/>
          <w:lang w:val="ru-RU"/>
        </w:rPr>
        <w:t xml:space="preserve"> </w:t>
      </w:r>
      <w:proofErr w:type="spellStart"/>
      <w:r w:rsidRPr="002D1184">
        <w:rPr>
          <w:sz w:val="28"/>
          <w:szCs w:val="28"/>
          <w:lang w:val="ru-RU"/>
        </w:rPr>
        <w:t>спосіб</w:t>
      </w:r>
      <w:proofErr w:type="spellEnd"/>
      <w:r w:rsidRPr="002D1184">
        <w:rPr>
          <w:sz w:val="28"/>
          <w:szCs w:val="28"/>
          <w:lang w:val="ru-RU"/>
        </w:rPr>
        <w:t>;</w:t>
      </w:r>
    </w:p>
    <w:p w14:paraId="4101CE0A"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підвищення</w:t>
      </w:r>
      <w:proofErr w:type="spellEnd"/>
      <w:r w:rsidR="00640D31">
        <w:rPr>
          <w:sz w:val="28"/>
          <w:szCs w:val="28"/>
          <w:lang w:val="ru-RU"/>
        </w:rPr>
        <w:t xml:space="preserve"> </w:t>
      </w:r>
      <w:proofErr w:type="spellStart"/>
      <w:r w:rsidRPr="002D1184">
        <w:rPr>
          <w:sz w:val="28"/>
          <w:szCs w:val="28"/>
          <w:lang w:val="ru-RU"/>
        </w:rPr>
        <w:t>кваліфікації</w:t>
      </w:r>
      <w:proofErr w:type="spellEnd"/>
      <w:r w:rsidR="00640D31">
        <w:rPr>
          <w:sz w:val="28"/>
          <w:szCs w:val="28"/>
          <w:lang w:val="ru-RU"/>
        </w:rPr>
        <w:t xml:space="preserve"> </w:t>
      </w:r>
      <w:proofErr w:type="spellStart"/>
      <w:r w:rsidRPr="002D1184">
        <w:rPr>
          <w:sz w:val="28"/>
          <w:szCs w:val="28"/>
          <w:lang w:val="ru-RU"/>
        </w:rPr>
        <w:t>педагогічних</w:t>
      </w:r>
      <w:proofErr w:type="spellEnd"/>
      <w:r w:rsidRPr="002D1184">
        <w:rPr>
          <w:sz w:val="28"/>
          <w:szCs w:val="28"/>
          <w:lang w:val="ru-RU"/>
        </w:rPr>
        <w:t xml:space="preserve">, </w:t>
      </w:r>
      <w:proofErr w:type="spellStart"/>
      <w:r w:rsidRPr="002D1184">
        <w:rPr>
          <w:sz w:val="28"/>
          <w:szCs w:val="28"/>
          <w:lang w:val="ru-RU"/>
        </w:rPr>
        <w:t>наукових</w:t>
      </w:r>
      <w:proofErr w:type="spellEnd"/>
      <w:r w:rsidRPr="002D1184">
        <w:rPr>
          <w:sz w:val="28"/>
          <w:szCs w:val="28"/>
          <w:lang w:val="ru-RU"/>
        </w:rPr>
        <w:t xml:space="preserve"> і </w:t>
      </w:r>
      <w:proofErr w:type="spellStart"/>
      <w:r w:rsidRPr="002D1184">
        <w:rPr>
          <w:sz w:val="28"/>
          <w:szCs w:val="28"/>
          <w:lang w:val="ru-RU"/>
        </w:rPr>
        <w:t>науково-педагогічних</w:t>
      </w:r>
      <w:proofErr w:type="spellEnd"/>
      <w:r w:rsidR="00640D31">
        <w:rPr>
          <w:sz w:val="28"/>
          <w:szCs w:val="28"/>
          <w:lang w:val="ru-RU"/>
        </w:rPr>
        <w:t xml:space="preserve"> </w:t>
      </w:r>
      <w:proofErr w:type="spellStart"/>
      <w:r w:rsidRPr="002D1184">
        <w:rPr>
          <w:sz w:val="28"/>
          <w:szCs w:val="28"/>
          <w:lang w:val="ru-RU"/>
        </w:rPr>
        <w:t>працівників</w:t>
      </w:r>
      <w:proofErr w:type="spellEnd"/>
      <w:r w:rsidRPr="002D1184">
        <w:rPr>
          <w:sz w:val="28"/>
          <w:szCs w:val="28"/>
          <w:lang w:val="ru-RU"/>
        </w:rPr>
        <w:t>;</w:t>
      </w:r>
    </w:p>
    <w:p w14:paraId="7D4A1A1D"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наявності</w:t>
      </w:r>
      <w:proofErr w:type="spellEnd"/>
      <w:r w:rsidR="00640D31">
        <w:rPr>
          <w:sz w:val="28"/>
          <w:szCs w:val="28"/>
          <w:lang w:val="ru-RU"/>
        </w:rPr>
        <w:t xml:space="preserve"> </w:t>
      </w:r>
      <w:proofErr w:type="spellStart"/>
      <w:r w:rsidRPr="002D1184">
        <w:rPr>
          <w:sz w:val="28"/>
          <w:szCs w:val="28"/>
          <w:lang w:val="ru-RU"/>
        </w:rPr>
        <w:t>необхідних</w:t>
      </w:r>
      <w:proofErr w:type="spellEnd"/>
      <w:r w:rsidR="00640D31">
        <w:rPr>
          <w:sz w:val="28"/>
          <w:szCs w:val="28"/>
          <w:lang w:val="ru-RU"/>
        </w:rPr>
        <w:t xml:space="preserve"> </w:t>
      </w:r>
      <w:proofErr w:type="spellStart"/>
      <w:r w:rsidRPr="002D1184">
        <w:rPr>
          <w:sz w:val="28"/>
          <w:szCs w:val="28"/>
          <w:lang w:val="ru-RU"/>
        </w:rPr>
        <w:t>ресурсів</w:t>
      </w:r>
      <w:proofErr w:type="spellEnd"/>
      <w:r w:rsidRPr="002D1184">
        <w:rPr>
          <w:sz w:val="28"/>
          <w:szCs w:val="28"/>
          <w:lang w:val="ru-RU"/>
        </w:rPr>
        <w:t xml:space="preserve"> для </w:t>
      </w:r>
      <w:proofErr w:type="spellStart"/>
      <w:r w:rsidRPr="002D1184">
        <w:rPr>
          <w:sz w:val="28"/>
          <w:szCs w:val="28"/>
          <w:lang w:val="ru-RU"/>
        </w:rPr>
        <w:t>організації</w:t>
      </w:r>
      <w:proofErr w:type="spellEnd"/>
      <w:r w:rsidR="00640D31">
        <w:rPr>
          <w:sz w:val="28"/>
          <w:szCs w:val="28"/>
          <w:lang w:val="ru-RU"/>
        </w:rPr>
        <w:t xml:space="preserve"> </w:t>
      </w:r>
      <w:proofErr w:type="spellStart"/>
      <w:r w:rsidRPr="002D1184">
        <w:rPr>
          <w:sz w:val="28"/>
          <w:szCs w:val="28"/>
          <w:lang w:val="ru-RU"/>
        </w:rPr>
        <w:t>освітнього</w:t>
      </w:r>
      <w:proofErr w:type="spellEnd"/>
      <w:r w:rsidR="00640D31">
        <w:rPr>
          <w:sz w:val="28"/>
          <w:szCs w:val="28"/>
          <w:lang w:val="ru-RU"/>
        </w:rPr>
        <w:t xml:space="preserve"> </w:t>
      </w:r>
      <w:proofErr w:type="spellStart"/>
      <w:r w:rsidRPr="002D1184">
        <w:rPr>
          <w:sz w:val="28"/>
          <w:szCs w:val="28"/>
          <w:lang w:val="ru-RU"/>
        </w:rPr>
        <w:t>процесу</w:t>
      </w:r>
      <w:proofErr w:type="spellEnd"/>
      <w:r w:rsidRPr="002D1184">
        <w:rPr>
          <w:sz w:val="28"/>
          <w:szCs w:val="28"/>
          <w:lang w:val="ru-RU"/>
        </w:rPr>
        <w:t xml:space="preserve">, в тому </w:t>
      </w:r>
      <w:proofErr w:type="spellStart"/>
      <w:r w:rsidRPr="002D1184">
        <w:rPr>
          <w:sz w:val="28"/>
          <w:szCs w:val="28"/>
          <w:lang w:val="ru-RU"/>
        </w:rPr>
        <w:t>числі</w:t>
      </w:r>
      <w:proofErr w:type="spellEnd"/>
      <w:r w:rsidR="00640D31">
        <w:rPr>
          <w:sz w:val="28"/>
          <w:szCs w:val="28"/>
          <w:lang w:val="ru-RU"/>
        </w:rPr>
        <w:t xml:space="preserve"> </w:t>
      </w:r>
      <w:proofErr w:type="spellStart"/>
      <w:r w:rsidRPr="002D1184">
        <w:rPr>
          <w:sz w:val="28"/>
          <w:szCs w:val="28"/>
          <w:lang w:val="ru-RU"/>
        </w:rPr>
        <w:t>самостійної</w:t>
      </w:r>
      <w:proofErr w:type="spellEnd"/>
      <w:r w:rsidR="00640D31">
        <w:rPr>
          <w:sz w:val="28"/>
          <w:szCs w:val="28"/>
          <w:lang w:val="ru-RU"/>
        </w:rPr>
        <w:t xml:space="preserve"> </w:t>
      </w:r>
      <w:proofErr w:type="spellStart"/>
      <w:r w:rsidRPr="002D1184">
        <w:rPr>
          <w:sz w:val="28"/>
          <w:szCs w:val="28"/>
          <w:lang w:val="ru-RU"/>
        </w:rPr>
        <w:t>роботи</w:t>
      </w:r>
      <w:proofErr w:type="spellEnd"/>
      <w:r w:rsidR="00640D31">
        <w:rPr>
          <w:sz w:val="28"/>
          <w:szCs w:val="28"/>
          <w:lang w:val="ru-RU"/>
        </w:rPr>
        <w:t xml:space="preserve"> </w:t>
      </w:r>
      <w:proofErr w:type="spellStart"/>
      <w:r w:rsidRPr="002D1184">
        <w:rPr>
          <w:sz w:val="28"/>
          <w:szCs w:val="28"/>
          <w:lang w:val="ru-RU"/>
        </w:rPr>
        <w:t>студентів</w:t>
      </w:r>
      <w:proofErr w:type="spellEnd"/>
      <w:r w:rsidRPr="002D1184">
        <w:rPr>
          <w:sz w:val="28"/>
          <w:szCs w:val="28"/>
          <w:lang w:val="ru-RU"/>
        </w:rPr>
        <w:t xml:space="preserve">, за кожною </w:t>
      </w:r>
      <w:proofErr w:type="spellStart"/>
      <w:r w:rsidRPr="002D1184">
        <w:rPr>
          <w:sz w:val="28"/>
          <w:szCs w:val="28"/>
          <w:lang w:val="ru-RU"/>
        </w:rPr>
        <w:t>освітньою</w:t>
      </w:r>
      <w:proofErr w:type="spellEnd"/>
      <w:r w:rsidR="00640D31">
        <w:rPr>
          <w:sz w:val="28"/>
          <w:szCs w:val="28"/>
          <w:lang w:val="ru-RU"/>
        </w:rPr>
        <w:t xml:space="preserve"> </w:t>
      </w:r>
      <w:proofErr w:type="spellStart"/>
      <w:r w:rsidRPr="002D1184">
        <w:rPr>
          <w:sz w:val="28"/>
          <w:szCs w:val="28"/>
          <w:lang w:val="ru-RU"/>
        </w:rPr>
        <w:t>програмою</w:t>
      </w:r>
      <w:proofErr w:type="spellEnd"/>
      <w:r w:rsidRPr="002D1184">
        <w:rPr>
          <w:sz w:val="28"/>
          <w:szCs w:val="28"/>
          <w:lang w:val="ru-RU"/>
        </w:rPr>
        <w:t>;</w:t>
      </w:r>
    </w:p>
    <w:p w14:paraId="1ED8CB7D"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наявності</w:t>
      </w:r>
      <w:proofErr w:type="spellEnd"/>
      <w:r w:rsidR="00640D31">
        <w:rPr>
          <w:sz w:val="28"/>
          <w:szCs w:val="28"/>
          <w:lang w:val="ru-RU"/>
        </w:rPr>
        <w:t xml:space="preserve"> </w:t>
      </w:r>
      <w:proofErr w:type="spellStart"/>
      <w:r w:rsidRPr="002D1184">
        <w:rPr>
          <w:sz w:val="28"/>
          <w:szCs w:val="28"/>
          <w:lang w:val="ru-RU"/>
        </w:rPr>
        <w:t>інформаційних</w:t>
      </w:r>
      <w:proofErr w:type="spellEnd"/>
      <w:r w:rsidRPr="002D1184">
        <w:rPr>
          <w:sz w:val="28"/>
          <w:szCs w:val="28"/>
          <w:lang w:val="ru-RU"/>
        </w:rPr>
        <w:t xml:space="preserve"> систем для </w:t>
      </w:r>
      <w:proofErr w:type="spellStart"/>
      <w:r w:rsidRPr="002D1184">
        <w:rPr>
          <w:sz w:val="28"/>
          <w:szCs w:val="28"/>
          <w:lang w:val="ru-RU"/>
        </w:rPr>
        <w:t>ефективного</w:t>
      </w:r>
      <w:proofErr w:type="spellEnd"/>
      <w:r w:rsidR="00640D31">
        <w:rPr>
          <w:sz w:val="28"/>
          <w:szCs w:val="28"/>
          <w:lang w:val="ru-RU"/>
        </w:rPr>
        <w:t xml:space="preserve"> </w:t>
      </w:r>
      <w:proofErr w:type="spellStart"/>
      <w:r w:rsidRPr="002D1184">
        <w:rPr>
          <w:sz w:val="28"/>
          <w:szCs w:val="28"/>
          <w:lang w:val="ru-RU"/>
        </w:rPr>
        <w:t>управління</w:t>
      </w:r>
      <w:proofErr w:type="spellEnd"/>
      <w:r w:rsidR="00640D31">
        <w:rPr>
          <w:sz w:val="28"/>
          <w:szCs w:val="28"/>
          <w:lang w:val="ru-RU"/>
        </w:rPr>
        <w:t xml:space="preserve"> </w:t>
      </w:r>
      <w:proofErr w:type="spellStart"/>
      <w:r w:rsidRPr="002D1184">
        <w:rPr>
          <w:sz w:val="28"/>
          <w:szCs w:val="28"/>
          <w:lang w:val="ru-RU"/>
        </w:rPr>
        <w:t>освітнім</w:t>
      </w:r>
      <w:proofErr w:type="spellEnd"/>
      <w:r w:rsidR="00640D31">
        <w:rPr>
          <w:sz w:val="28"/>
          <w:szCs w:val="28"/>
          <w:lang w:val="ru-RU"/>
        </w:rPr>
        <w:t xml:space="preserve"> </w:t>
      </w:r>
      <w:proofErr w:type="spellStart"/>
      <w:r w:rsidRPr="002D1184">
        <w:rPr>
          <w:sz w:val="28"/>
          <w:szCs w:val="28"/>
          <w:lang w:val="ru-RU"/>
        </w:rPr>
        <w:t>процесом</w:t>
      </w:r>
      <w:proofErr w:type="spellEnd"/>
      <w:r w:rsidRPr="002D1184">
        <w:rPr>
          <w:sz w:val="28"/>
          <w:szCs w:val="28"/>
          <w:lang w:val="ru-RU"/>
        </w:rPr>
        <w:t>;</w:t>
      </w:r>
    </w:p>
    <w:p w14:paraId="7E03451C"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публічності</w:t>
      </w:r>
      <w:proofErr w:type="spellEnd"/>
      <w:r w:rsidR="00640D31">
        <w:rPr>
          <w:sz w:val="28"/>
          <w:szCs w:val="28"/>
          <w:lang w:val="ru-RU"/>
        </w:rPr>
        <w:t xml:space="preserve"> </w:t>
      </w:r>
      <w:proofErr w:type="spellStart"/>
      <w:r w:rsidRPr="002D1184">
        <w:rPr>
          <w:sz w:val="28"/>
          <w:szCs w:val="28"/>
          <w:lang w:val="ru-RU"/>
        </w:rPr>
        <w:t>інформації</w:t>
      </w:r>
      <w:proofErr w:type="spellEnd"/>
      <w:r w:rsidRPr="002D1184">
        <w:rPr>
          <w:sz w:val="28"/>
          <w:szCs w:val="28"/>
          <w:lang w:val="ru-RU"/>
        </w:rPr>
        <w:t xml:space="preserve"> про </w:t>
      </w:r>
      <w:proofErr w:type="spellStart"/>
      <w:r w:rsidRPr="002D1184">
        <w:rPr>
          <w:sz w:val="28"/>
          <w:szCs w:val="28"/>
          <w:lang w:val="ru-RU"/>
        </w:rPr>
        <w:t>освітні</w:t>
      </w:r>
      <w:proofErr w:type="spellEnd"/>
      <w:r w:rsidR="00640D31">
        <w:rPr>
          <w:sz w:val="28"/>
          <w:szCs w:val="28"/>
          <w:lang w:val="ru-RU"/>
        </w:rPr>
        <w:t xml:space="preserve"> </w:t>
      </w:r>
      <w:proofErr w:type="spellStart"/>
      <w:r w:rsidRPr="002D1184">
        <w:rPr>
          <w:sz w:val="28"/>
          <w:szCs w:val="28"/>
          <w:lang w:val="ru-RU"/>
        </w:rPr>
        <w:t>програми</w:t>
      </w:r>
      <w:proofErr w:type="spellEnd"/>
      <w:r w:rsidRPr="002D1184">
        <w:rPr>
          <w:sz w:val="28"/>
          <w:szCs w:val="28"/>
          <w:lang w:val="ru-RU"/>
        </w:rPr>
        <w:t xml:space="preserve">, </w:t>
      </w:r>
      <w:proofErr w:type="spellStart"/>
      <w:r w:rsidRPr="002D1184">
        <w:rPr>
          <w:sz w:val="28"/>
          <w:szCs w:val="28"/>
          <w:lang w:val="ru-RU"/>
        </w:rPr>
        <w:t>ступені</w:t>
      </w:r>
      <w:proofErr w:type="spellEnd"/>
      <w:r w:rsidR="00640D31">
        <w:rPr>
          <w:sz w:val="28"/>
          <w:szCs w:val="28"/>
          <w:lang w:val="ru-RU"/>
        </w:rPr>
        <w:t xml:space="preserve"> </w:t>
      </w:r>
      <w:proofErr w:type="spellStart"/>
      <w:r w:rsidRPr="002D1184">
        <w:rPr>
          <w:sz w:val="28"/>
          <w:szCs w:val="28"/>
          <w:lang w:val="ru-RU"/>
        </w:rPr>
        <w:t>вищої</w:t>
      </w:r>
      <w:proofErr w:type="spellEnd"/>
      <w:r w:rsidR="00640D31">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та</w:t>
      </w:r>
      <w:r w:rsidR="00640D31">
        <w:rPr>
          <w:sz w:val="28"/>
          <w:szCs w:val="28"/>
          <w:lang w:val="ru-RU"/>
        </w:rPr>
        <w:t xml:space="preserve"> </w:t>
      </w:r>
      <w:proofErr w:type="spellStart"/>
      <w:r w:rsidRPr="002D1184">
        <w:rPr>
          <w:sz w:val="28"/>
          <w:szCs w:val="28"/>
          <w:lang w:val="ru-RU"/>
        </w:rPr>
        <w:t>кваліфікації</w:t>
      </w:r>
      <w:proofErr w:type="spellEnd"/>
      <w:r w:rsidRPr="002D1184">
        <w:rPr>
          <w:sz w:val="28"/>
          <w:szCs w:val="28"/>
          <w:lang w:val="ru-RU"/>
        </w:rPr>
        <w:t>;</w:t>
      </w:r>
    </w:p>
    <w:p w14:paraId="5E7F470B" w14:textId="77777777" w:rsidR="00390600" w:rsidRPr="002D1184" w:rsidRDefault="00390600" w:rsidP="00390600">
      <w:pPr>
        <w:pStyle w:val="a0"/>
        <w:numPr>
          <w:ilvl w:val="0"/>
          <w:numId w:val="3"/>
        </w:numPr>
        <w:tabs>
          <w:tab w:val="left" w:pos="993"/>
        </w:tabs>
        <w:spacing w:after="0"/>
        <w:ind w:left="0" w:right="98" w:firstLine="709"/>
        <w:jc w:val="both"/>
        <w:rPr>
          <w:b/>
          <w:sz w:val="28"/>
          <w:szCs w:val="28"/>
          <w:lang w:val="ru-RU"/>
        </w:rPr>
      </w:pPr>
      <w:proofErr w:type="spellStart"/>
      <w:r w:rsidRPr="002D1184">
        <w:rPr>
          <w:sz w:val="28"/>
          <w:szCs w:val="28"/>
          <w:lang w:val="ru-RU"/>
        </w:rPr>
        <w:t>забезпечення</w:t>
      </w:r>
      <w:proofErr w:type="spellEnd"/>
      <w:r w:rsidR="00640D31">
        <w:rPr>
          <w:sz w:val="28"/>
          <w:szCs w:val="28"/>
          <w:lang w:val="ru-RU"/>
        </w:rPr>
        <w:t xml:space="preserve"> </w:t>
      </w:r>
      <w:proofErr w:type="spellStart"/>
      <w:r w:rsidRPr="002D1184">
        <w:rPr>
          <w:sz w:val="28"/>
          <w:szCs w:val="28"/>
          <w:lang w:val="ru-RU"/>
        </w:rPr>
        <w:t>ефективної</w:t>
      </w:r>
      <w:proofErr w:type="spellEnd"/>
      <w:r w:rsidR="00640D31">
        <w:rPr>
          <w:sz w:val="28"/>
          <w:szCs w:val="28"/>
          <w:lang w:val="ru-RU"/>
        </w:rPr>
        <w:t xml:space="preserve"> </w:t>
      </w:r>
      <w:proofErr w:type="spellStart"/>
      <w:r w:rsidRPr="002D1184">
        <w:rPr>
          <w:sz w:val="28"/>
          <w:szCs w:val="28"/>
          <w:lang w:val="ru-RU"/>
        </w:rPr>
        <w:t>системи</w:t>
      </w:r>
      <w:proofErr w:type="spellEnd"/>
      <w:r w:rsidR="00640D31">
        <w:rPr>
          <w:sz w:val="28"/>
          <w:szCs w:val="28"/>
          <w:lang w:val="ru-RU"/>
        </w:rPr>
        <w:t xml:space="preserve"> </w:t>
      </w:r>
      <w:proofErr w:type="spellStart"/>
      <w:r w:rsidRPr="002D1184">
        <w:rPr>
          <w:sz w:val="28"/>
          <w:szCs w:val="28"/>
          <w:lang w:val="ru-RU"/>
        </w:rPr>
        <w:t>запобігання</w:t>
      </w:r>
      <w:proofErr w:type="spellEnd"/>
      <w:r w:rsidRPr="002D1184">
        <w:rPr>
          <w:sz w:val="28"/>
          <w:szCs w:val="28"/>
          <w:lang w:val="ru-RU"/>
        </w:rPr>
        <w:t xml:space="preserve"> та </w:t>
      </w:r>
      <w:proofErr w:type="spellStart"/>
      <w:r w:rsidRPr="002D1184">
        <w:rPr>
          <w:sz w:val="28"/>
          <w:szCs w:val="28"/>
          <w:lang w:val="ru-RU"/>
        </w:rPr>
        <w:t>виявлення</w:t>
      </w:r>
      <w:proofErr w:type="spellEnd"/>
      <w:r w:rsidR="00E160F8">
        <w:rPr>
          <w:sz w:val="28"/>
          <w:szCs w:val="28"/>
          <w:lang w:val="ru-RU"/>
        </w:rPr>
        <w:t xml:space="preserve"> </w:t>
      </w:r>
      <w:proofErr w:type="spellStart"/>
      <w:r w:rsidRPr="002D1184">
        <w:rPr>
          <w:sz w:val="28"/>
          <w:szCs w:val="28"/>
          <w:lang w:val="ru-RU"/>
        </w:rPr>
        <w:t>академічного</w:t>
      </w:r>
      <w:proofErr w:type="spellEnd"/>
      <w:r w:rsidR="00E160F8">
        <w:rPr>
          <w:sz w:val="28"/>
          <w:szCs w:val="28"/>
          <w:lang w:val="ru-RU"/>
        </w:rPr>
        <w:t xml:space="preserve"> </w:t>
      </w:r>
      <w:proofErr w:type="spellStart"/>
      <w:r w:rsidRPr="002D1184">
        <w:rPr>
          <w:sz w:val="28"/>
          <w:szCs w:val="28"/>
          <w:lang w:val="ru-RU"/>
        </w:rPr>
        <w:t>плагіату</w:t>
      </w:r>
      <w:proofErr w:type="spellEnd"/>
      <w:r w:rsidRPr="002D1184">
        <w:rPr>
          <w:sz w:val="28"/>
          <w:szCs w:val="28"/>
          <w:lang w:val="ru-RU"/>
        </w:rPr>
        <w:t xml:space="preserve"> в </w:t>
      </w:r>
      <w:proofErr w:type="spellStart"/>
      <w:r w:rsidRPr="002D1184">
        <w:rPr>
          <w:sz w:val="28"/>
          <w:szCs w:val="28"/>
          <w:lang w:val="ru-RU"/>
        </w:rPr>
        <w:t>наукових</w:t>
      </w:r>
      <w:proofErr w:type="spellEnd"/>
      <w:r w:rsidR="00E160F8">
        <w:rPr>
          <w:sz w:val="28"/>
          <w:szCs w:val="28"/>
          <w:lang w:val="ru-RU"/>
        </w:rPr>
        <w:t xml:space="preserve"> </w:t>
      </w:r>
      <w:proofErr w:type="spellStart"/>
      <w:r w:rsidRPr="002D1184">
        <w:rPr>
          <w:sz w:val="28"/>
          <w:szCs w:val="28"/>
          <w:lang w:val="ru-RU"/>
        </w:rPr>
        <w:t>працях</w:t>
      </w:r>
      <w:proofErr w:type="spellEnd"/>
      <w:r w:rsidR="00E160F8">
        <w:rPr>
          <w:sz w:val="28"/>
          <w:szCs w:val="28"/>
          <w:lang w:val="ru-RU"/>
        </w:rPr>
        <w:t xml:space="preserve"> </w:t>
      </w:r>
      <w:proofErr w:type="spellStart"/>
      <w:r w:rsidRPr="002D1184">
        <w:rPr>
          <w:sz w:val="28"/>
          <w:szCs w:val="28"/>
          <w:lang w:val="ru-RU"/>
        </w:rPr>
        <w:t>працівників</w:t>
      </w:r>
      <w:proofErr w:type="spellEnd"/>
      <w:r w:rsidR="00E160F8">
        <w:rPr>
          <w:sz w:val="28"/>
          <w:szCs w:val="28"/>
          <w:lang w:val="ru-RU"/>
        </w:rPr>
        <w:t xml:space="preserve"> </w:t>
      </w:r>
      <w:proofErr w:type="spellStart"/>
      <w:r w:rsidRPr="002D1184">
        <w:rPr>
          <w:sz w:val="28"/>
          <w:szCs w:val="28"/>
          <w:lang w:val="ru-RU"/>
        </w:rPr>
        <w:t>Університету</w:t>
      </w:r>
      <w:proofErr w:type="spellEnd"/>
      <w:r w:rsidRPr="002D1184">
        <w:rPr>
          <w:sz w:val="28"/>
          <w:szCs w:val="28"/>
          <w:lang w:val="ru-RU"/>
        </w:rPr>
        <w:t xml:space="preserve"> і </w:t>
      </w:r>
      <w:proofErr w:type="spellStart"/>
      <w:r w:rsidRPr="002D1184">
        <w:rPr>
          <w:sz w:val="28"/>
          <w:szCs w:val="28"/>
          <w:lang w:val="ru-RU"/>
        </w:rPr>
        <w:t>здобувачів</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w:t>
      </w:r>
    </w:p>
    <w:p w14:paraId="53D56536" w14:textId="1A5C4828" w:rsidR="00390600" w:rsidRPr="002D1184" w:rsidRDefault="00390600" w:rsidP="00390600">
      <w:pPr>
        <w:pStyle w:val="a0"/>
        <w:numPr>
          <w:ilvl w:val="0"/>
          <w:numId w:val="3"/>
        </w:numPr>
        <w:tabs>
          <w:tab w:val="left" w:pos="993"/>
        </w:tabs>
        <w:spacing w:after="0"/>
        <w:ind w:left="0" w:right="98" w:firstLine="709"/>
        <w:jc w:val="both"/>
        <w:rPr>
          <w:spacing w:val="20"/>
          <w:kern w:val="36"/>
          <w:sz w:val="28"/>
          <w:szCs w:val="28"/>
          <w:lang w:val="ru-RU"/>
        </w:rPr>
      </w:pPr>
      <w:proofErr w:type="spellStart"/>
      <w:r w:rsidRPr="002D1184">
        <w:rPr>
          <w:sz w:val="28"/>
          <w:szCs w:val="28"/>
          <w:lang w:val="ru-RU"/>
        </w:rPr>
        <w:t>інших</w:t>
      </w:r>
      <w:proofErr w:type="spellEnd"/>
      <w:r w:rsidRPr="002D1184">
        <w:rPr>
          <w:sz w:val="28"/>
          <w:szCs w:val="28"/>
          <w:lang w:val="ru-RU"/>
        </w:rPr>
        <w:t xml:space="preserve"> процедур і</w:t>
      </w:r>
      <w:r w:rsidR="00E160F8">
        <w:rPr>
          <w:sz w:val="28"/>
          <w:szCs w:val="28"/>
          <w:lang w:val="ru-RU"/>
        </w:rPr>
        <w:t xml:space="preserve"> </w:t>
      </w:r>
      <w:proofErr w:type="spellStart"/>
      <w:r w:rsidRPr="002D1184">
        <w:rPr>
          <w:sz w:val="28"/>
          <w:szCs w:val="28"/>
          <w:lang w:val="ru-RU"/>
        </w:rPr>
        <w:t>заходів</w:t>
      </w:r>
      <w:proofErr w:type="spellEnd"/>
      <w:r w:rsidRPr="002D1184">
        <w:rPr>
          <w:sz w:val="28"/>
          <w:szCs w:val="28"/>
          <w:lang w:val="ru-RU"/>
        </w:rPr>
        <w:t xml:space="preserve">, </w:t>
      </w:r>
      <w:proofErr w:type="spellStart"/>
      <w:r w:rsidRPr="002D1184">
        <w:rPr>
          <w:sz w:val="28"/>
          <w:szCs w:val="28"/>
          <w:lang w:val="ru-RU"/>
        </w:rPr>
        <w:t>що</w:t>
      </w:r>
      <w:proofErr w:type="spellEnd"/>
      <w:r w:rsidR="00E160F8">
        <w:rPr>
          <w:sz w:val="28"/>
          <w:szCs w:val="28"/>
          <w:lang w:val="ru-RU"/>
        </w:rPr>
        <w:t xml:space="preserve"> </w:t>
      </w:r>
      <w:proofErr w:type="spellStart"/>
      <w:r w:rsidRPr="002D1184">
        <w:rPr>
          <w:sz w:val="28"/>
          <w:szCs w:val="28"/>
          <w:lang w:val="ru-RU"/>
        </w:rPr>
        <w:t>описані</w:t>
      </w:r>
      <w:proofErr w:type="spellEnd"/>
      <w:r w:rsidRPr="002D1184">
        <w:rPr>
          <w:sz w:val="28"/>
          <w:szCs w:val="28"/>
          <w:lang w:val="ru-RU"/>
        </w:rPr>
        <w:t xml:space="preserve"> в </w:t>
      </w:r>
      <w:proofErr w:type="spellStart"/>
      <w:r w:rsidRPr="002D1184">
        <w:rPr>
          <w:sz w:val="28"/>
          <w:szCs w:val="28"/>
          <w:lang w:val="ru-RU"/>
        </w:rPr>
        <w:t>Положенні</w:t>
      </w:r>
      <w:proofErr w:type="spellEnd"/>
      <w:r w:rsidRPr="002D1184">
        <w:rPr>
          <w:sz w:val="28"/>
          <w:szCs w:val="28"/>
          <w:lang w:val="ru-RU"/>
        </w:rPr>
        <w:t xml:space="preserve"> про систему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підготовки</w:t>
      </w:r>
      <w:proofErr w:type="spellEnd"/>
      <w:r w:rsidR="00E160F8">
        <w:rPr>
          <w:sz w:val="28"/>
          <w:szCs w:val="28"/>
          <w:lang w:val="ru-RU"/>
        </w:rPr>
        <w:t xml:space="preserve"> </w:t>
      </w:r>
      <w:proofErr w:type="spellStart"/>
      <w:r w:rsidRPr="002D1184">
        <w:rPr>
          <w:sz w:val="28"/>
          <w:szCs w:val="28"/>
          <w:lang w:val="ru-RU"/>
        </w:rPr>
        <w:t>здобувачів</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w:t>
      </w:r>
      <w:hyperlink r:id="rId15" w:history="1">
        <w:r w:rsidR="00B15BE4">
          <w:rPr>
            <w:rStyle w:val="af2"/>
            <w:sz w:val="28"/>
            <w:szCs w:val="28"/>
          </w:rPr>
          <w:t>https</w:t>
        </w:r>
        <w:r w:rsidRPr="002D1184">
          <w:rPr>
            <w:rStyle w:val="af2"/>
            <w:sz w:val="28"/>
            <w:szCs w:val="28"/>
            <w:lang w:val="ru-RU"/>
          </w:rPr>
          <w:t>://</w:t>
        </w:r>
        <w:r w:rsidRPr="002D1184">
          <w:rPr>
            <w:rStyle w:val="af2"/>
            <w:sz w:val="28"/>
            <w:szCs w:val="28"/>
          </w:rPr>
          <w:t>uu</w:t>
        </w:r>
        <w:r w:rsidRPr="002D1184">
          <w:rPr>
            <w:rStyle w:val="af2"/>
            <w:sz w:val="28"/>
            <w:szCs w:val="28"/>
            <w:lang w:val="ru-RU"/>
          </w:rPr>
          <w:t>.</w:t>
        </w:r>
        <w:r w:rsidRPr="002D1184">
          <w:rPr>
            <w:rStyle w:val="af2"/>
            <w:sz w:val="28"/>
            <w:szCs w:val="28"/>
          </w:rPr>
          <w:t>edu</w:t>
        </w:r>
        <w:r w:rsidRPr="002D1184">
          <w:rPr>
            <w:rStyle w:val="af2"/>
            <w:sz w:val="28"/>
            <w:szCs w:val="28"/>
            <w:lang w:val="ru-RU"/>
          </w:rPr>
          <w:t>.</w:t>
        </w:r>
        <w:r w:rsidRPr="002D1184">
          <w:rPr>
            <w:rStyle w:val="af2"/>
            <w:sz w:val="28"/>
            <w:szCs w:val="28"/>
          </w:rPr>
          <w:t>ua</w:t>
        </w:r>
        <w:r w:rsidRPr="002D1184">
          <w:rPr>
            <w:rStyle w:val="af2"/>
            <w:sz w:val="28"/>
            <w:szCs w:val="28"/>
            <w:lang w:val="ru-RU"/>
          </w:rPr>
          <w:t>/</w:t>
        </w:r>
        <w:r w:rsidRPr="002D1184">
          <w:rPr>
            <w:rStyle w:val="af2"/>
            <w:sz w:val="28"/>
            <w:szCs w:val="28"/>
          </w:rPr>
          <w:t>upload</w:t>
        </w:r>
        <w:r w:rsidRPr="002D1184">
          <w:rPr>
            <w:rStyle w:val="af2"/>
            <w:sz w:val="28"/>
            <w:szCs w:val="28"/>
            <w:lang w:val="ru-RU"/>
          </w:rPr>
          <w:t>/</w:t>
        </w:r>
        <w:r w:rsidRPr="002D1184">
          <w:rPr>
            <w:rStyle w:val="af2"/>
            <w:sz w:val="28"/>
            <w:szCs w:val="28"/>
          </w:rPr>
          <w:t>universitet</w:t>
        </w:r>
        <w:r w:rsidRPr="002D1184">
          <w:rPr>
            <w:rStyle w:val="af2"/>
            <w:sz w:val="28"/>
            <w:szCs w:val="28"/>
            <w:lang w:val="ru-RU"/>
          </w:rPr>
          <w:t>/</w:t>
        </w:r>
        <w:r w:rsidRPr="002D1184">
          <w:rPr>
            <w:rStyle w:val="af2"/>
            <w:sz w:val="28"/>
            <w:szCs w:val="28"/>
          </w:rPr>
          <w:t>normativni</w:t>
        </w:r>
        <w:r w:rsidRPr="002D1184">
          <w:rPr>
            <w:rStyle w:val="af2"/>
            <w:sz w:val="28"/>
            <w:szCs w:val="28"/>
            <w:lang w:val="ru-RU"/>
          </w:rPr>
          <w:t>_</w:t>
        </w:r>
        <w:r w:rsidRPr="002D1184">
          <w:rPr>
            <w:rStyle w:val="af2"/>
            <w:sz w:val="28"/>
            <w:szCs w:val="28"/>
          </w:rPr>
          <w:t>documenti</w:t>
        </w:r>
        <w:r w:rsidRPr="002D1184">
          <w:rPr>
            <w:rStyle w:val="af2"/>
            <w:sz w:val="28"/>
            <w:szCs w:val="28"/>
            <w:lang w:val="ru-RU"/>
          </w:rPr>
          <w:t>/</w:t>
        </w:r>
        <w:r w:rsidRPr="002D1184">
          <w:rPr>
            <w:rStyle w:val="af2"/>
            <w:sz w:val="28"/>
            <w:szCs w:val="28"/>
          </w:rPr>
          <w:t>Osnovni</w:t>
        </w:r>
        <w:r w:rsidRPr="002D1184">
          <w:rPr>
            <w:rStyle w:val="af2"/>
            <w:sz w:val="28"/>
            <w:szCs w:val="28"/>
            <w:lang w:val="ru-RU"/>
          </w:rPr>
          <w:t>_</w:t>
        </w:r>
        <w:r w:rsidRPr="002D1184">
          <w:rPr>
            <w:rStyle w:val="af2"/>
            <w:sz w:val="28"/>
            <w:szCs w:val="28"/>
          </w:rPr>
          <w:t>oficiyni</w:t>
        </w:r>
        <w:r w:rsidRPr="002D1184">
          <w:rPr>
            <w:rStyle w:val="af2"/>
            <w:sz w:val="28"/>
            <w:szCs w:val="28"/>
            <w:lang w:val="ru-RU"/>
          </w:rPr>
          <w:t>_</w:t>
        </w:r>
        <w:r w:rsidRPr="002D1184">
          <w:rPr>
            <w:rStyle w:val="af2"/>
            <w:sz w:val="28"/>
            <w:szCs w:val="28"/>
          </w:rPr>
          <w:t>doc</w:t>
        </w:r>
        <w:r w:rsidRPr="002D1184">
          <w:rPr>
            <w:rStyle w:val="af2"/>
            <w:sz w:val="28"/>
            <w:szCs w:val="28"/>
            <w:lang w:val="ru-RU"/>
          </w:rPr>
          <w:t>_</w:t>
        </w:r>
        <w:r w:rsidRPr="002D1184">
          <w:rPr>
            <w:rStyle w:val="af2"/>
            <w:sz w:val="28"/>
            <w:szCs w:val="28"/>
          </w:rPr>
          <w:t>UU</w:t>
        </w:r>
        <w:r w:rsidRPr="002D1184">
          <w:rPr>
            <w:rStyle w:val="af2"/>
            <w:sz w:val="28"/>
            <w:szCs w:val="28"/>
            <w:lang w:val="ru-RU"/>
          </w:rPr>
          <w:t>/</w:t>
        </w:r>
        <w:r w:rsidRPr="002D1184">
          <w:rPr>
            <w:rStyle w:val="af2"/>
            <w:sz w:val="28"/>
            <w:szCs w:val="28"/>
          </w:rPr>
          <w:t>Upravlinnya</w:t>
        </w:r>
        <w:r w:rsidRPr="002D1184">
          <w:rPr>
            <w:rStyle w:val="af2"/>
            <w:sz w:val="28"/>
            <w:szCs w:val="28"/>
            <w:lang w:val="ru-RU"/>
          </w:rPr>
          <w:t>_</w:t>
        </w:r>
        <w:r w:rsidRPr="002D1184">
          <w:rPr>
            <w:rStyle w:val="af2"/>
            <w:sz w:val="28"/>
            <w:szCs w:val="28"/>
          </w:rPr>
          <w:t>yakistyu</w:t>
        </w:r>
        <w:r w:rsidRPr="002D1184">
          <w:rPr>
            <w:rStyle w:val="af2"/>
            <w:sz w:val="28"/>
            <w:szCs w:val="28"/>
            <w:lang w:val="ru-RU"/>
          </w:rPr>
          <w:t>/</w:t>
        </w:r>
        <w:r w:rsidRPr="002D1184">
          <w:rPr>
            <w:rStyle w:val="af2"/>
            <w:sz w:val="28"/>
            <w:szCs w:val="28"/>
          </w:rPr>
          <w:t>Quality</w:t>
        </w:r>
        <w:r w:rsidRPr="002D1184">
          <w:rPr>
            <w:rStyle w:val="af2"/>
            <w:sz w:val="28"/>
            <w:szCs w:val="28"/>
            <w:lang w:val="ru-RU"/>
          </w:rPr>
          <w:t>_</w:t>
        </w:r>
        <w:r w:rsidRPr="002D1184">
          <w:rPr>
            <w:rStyle w:val="af2"/>
            <w:sz w:val="28"/>
            <w:szCs w:val="28"/>
          </w:rPr>
          <w:t>assurance</w:t>
        </w:r>
        <w:r w:rsidRPr="002D1184">
          <w:rPr>
            <w:rStyle w:val="af2"/>
            <w:sz w:val="28"/>
            <w:szCs w:val="28"/>
            <w:lang w:val="ru-RU"/>
          </w:rPr>
          <w:t>.</w:t>
        </w:r>
        <w:proofErr w:type="spellStart"/>
        <w:r w:rsidRPr="002D1184">
          <w:rPr>
            <w:rStyle w:val="af2"/>
            <w:sz w:val="28"/>
            <w:szCs w:val="28"/>
          </w:rPr>
          <w:t>pdf</w:t>
        </w:r>
        <w:proofErr w:type="spellEnd"/>
      </w:hyperlink>
      <w:r w:rsidRPr="002D1184">
        <w:rPr>
          <w:sz w:val="28"/>
          <w:szCs w:val="28"/>
          <w:lang w:val="ru-RU"/>
        </w:rPr>
        <w:t>).</w:t>
      </w:r>
    </w:p>
    <w:p w14:paraId="3C9897E4" w14:textId="77777777" w:rsidR="00390600" w:rsidRPr="002D1184" w:rsidRDefault="00390600" w:rsidP="00390600">
      <w:pPr>
        <w:pStyle w:val="a0"/>
        <w:tabs>
          <w:tab w:val="left" w:pos="993"/>
        </w:tabs>
        <w:ind w:right="98" w:firstLine="709"/>
        <w:jc w:val="both"/>
        <w:rPr>
          <w:b/>
          <w:spacing w:val="20"/>
          <w:kern w:val="36"/>
          <w:sz w:val="28"/>
          <w:szCs w:val="28"/>
          <w:lang w:val="ru-RU"/>
        </w:rPr>
      </w:pPr>
      <w:r w:rsidRPr="002D1184">
        <w:rPr>
          <w:sz w:val="28"/>
          <w:szCs w:val="28"/>
          <w:lang w:val="ru-RU"/>
        </w:rPr>
        <w:t xml:space="preserve">Система </w:t>
      </w:r>
      <w:proofErr w:type="spellStart"/>
      <w:r w:rsidRPr="002D1184">
        <w:rPr>
          <w:sz w:val="28"/>
          <w:szCs w:val="28"/>
          <w:lang w:val="ru-RU"/>
        </w:rPr>
        <w:t>забезпечення</w:t>
      </w:r>
      <w:proofErr w:type="spellEnd"/>
      <w:r w:rsidRPr="002D1184">
        <w:rPr>
          <w:sz w:val="28"/>
          <w:szCs w:val="28"/>
          <w:lang w:val="ru-RU"/>
        </w:rPr>
        <w:t xml:space="preserve"> закладом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освітньої</w:t>
      </w:r>
      <w:proofErr w:type="spellEnd"/>
      <w:r w:rsidR="00E160F8">
        <w:rPr>
          <w:sz w:val="28"/>
          <w:szCs w:val="28"/>
          <w:lang w:val="ru-RU"/>
        </w:rPr>
        <w:t xml:space="preserve"> </w:t>
      </w:r>
      <w:proofErr w:type="spellStart"/>
      <w:r w:rsidRPr="002D1184">
        <w:rPr>
          <w:sz w:val="28"/>
          <w:szCs w:val="28"/>
          <w:lang w:val="ru-RU"/>
        </w:rPr>
        <w:t>діяльності</w:t>
      </w:r>
      <w:proofErr w:type="spellEnd"/>
      <w:r w:rsidRPr="002D1184">
        <w:rPr>
          <w:sz w:val="28"/>
          <w:szCs w:val="28"/>
          <w:lang w:val="ru-RU"/>
        </w:rPr>
        <w:t xml:space="preserve"> та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(система </w:t>
      </w:r>
      <w:proofErr w:type="spellStart"/>
      <w:r w:rsidRPr="002D1184">
        <w:rPr>
          <w:sz w:val="28"/>
          <w:szCs w:val="28"/>
          <w:lang w:val="ru-RU"/>
        </w:rPr>
        <w:t>внутрішнього</w:t>
      </w:r>
      <w:proofErr w:type="spellEnd"/>
      <w:r w:rsidR="00E160F8">
        <w:rPr>
          <w:sz w:val="28"/>
          <w:szCs w:val="28"/>
          <w:lang w:val="ru-RU"/>
        </w:rPr>
        <w:t xml:space="preserve">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Pr="002D1184">
        <w:rPr>
          <w:sz w:val="28"/>
          <w:szCs w:val="28"/>
          <w:lang w:val="ru-RU"/>
        </w:rPr>
        <w:t xml:space="preserve">) за </w:t>
      </w:r>
      <w:proofErr w:type="spellStart"/>
      <w:r w:rsidRPr="002D1184">
        <w:rPr>
          <w:sz w:val="28"/>
          <w:szCs w:val="28"/>
          <w:lang w:val="ru-RU"/>
        </w:rPr>
        <w:t>поданням</w:t>
      </w:r>
      <w:proofErr w:type="spellEnd"/>
      <w:r w:rsidRPr="002D1184">
        <w:rPr>
          <w:sz w:val="28"/>
          <w:szCs w:val="28"/>
          <w:lang w:val="ru-RU"/>
        </w:rPr>
        <w:t xml:space="preserve"> закладу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00E160F8">
        <w:rPr>
          <w:sz w:val="28"/>
          <w:szCs w:val="28"/>
          <w:lang w:val="ru-RU"/>
        </w:rPr>
        <w:t xml:space="preserve"> </w:t>
      </w:r>
      <w:proofErr w:type="spellStart"/>
      <w:r w:rsidRPr="002D1184">
        <w:rPr>
          <w:sz w:val="28"/>
          <w:szCs w:val="28"/>
          <w:lang w:val="ru-RU"/>
        </w:rPr>
        <w:t>оцінюється</w:t>
      </w:r>
      <w:proofErr w:type="spellEnd"/>
      <w:r w:rsidR="00E160F8">
        <w:rPr>
          <w:sz w:val="28"/>
          <w:szCs w:val="28"/>
          <w:lang w:val="ru-RU"/>
        </w:rPr>
        <w:t xml:space="preserve"> </w:t>
      </w:r>
      <w:proofErr w:type="spellStart"/>
      <w:r w:rsidRPr="002D1184">
        <w:rPr>
          <w:sz w:val="28"/>
          <w:szCs w:val="28"/>
          <w:lang w:val="ru-RU"/>
        </w:rPr>
        <w:t>Національним</w:t>
      </w:r>
      <w:proofErr w:type="spellEnd"/>
      <w:r w:rsidRPr="002D1184">
        <w:rPr>
          <w:sz w:val="28"/>
          <w:szCs w:val="28"/>
          <w:lang w:val="ru-RU"/>
        </w:rPr>
        <w:t xml:space="preserve"> агентством і</w:t>
      </w:r>
      <w:r w:rsidR="00E160F8">
        <w:rPr>
          <w:sz w:val="28"/>
          <w:szCs w:val="28"/>
          <w:lang w:val="ru-RU"/>
        </w:rPr>
        <w:t xml:space="preserve"> </w:t>
      </w:r>
      <w:proofErr w:type="spellStart"/>
      <w:r w:rsidRPr="002D1184">
        <w:rPr>
          <w:sz w:val="28"/>
          <w:szCs w:val="28"/>
          <w:lang w:val="ru-RU"/>
        </w:rPr>
        <w:t>ззабезпечення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00E160F8">
        <w:rPr>
          <w:sz w:val="28"/>
          <w:szCs w:val="28"/>
          <w:lang w:val="ru-RU"/>
        </w:rPr>
        <w:t xml:space="preserve"> </w:t>
      </w:r>
      <w:proofErr w:type="spellStart"/>
      <w:r w:rsidRPr="002D1184">
        <w:rPr>
          <w:sz w:val="28"/>
          <w:szCs w:val="28"/>
          <w:lang w:val="ru-RU"/>
        </w:rPr>
        <w:t>або</w:t>
      </w:r>
      <w:proofErr w:type="spellEnd"/>
      <w:r w:rsidR="00E160F8">
        <w:rPr>
          <w:sz w:val="28"/>
          <w:szCs w:val="28"/>
          <w:lang w:val="ru-RU"/>
        </w:rPr>
        <w:t xml:space="preserve"> </w:t>
      </w:r>
      <w:proofErr w:type="spellStart"/>
      <w:r w:rsidRPr="002D1184">
        <w:rPr>
          <w:sz w:val="28"/>
          <w:szCs w:val="28"/>
          <w:lang w:val="ru-RU"/>
        </w:rPr>
        <w:t>акредитованими</w:t>
      </w:r>
      <w:proofErr w:type="spellEnd"/>
      <w:r w:rsidRPr="002D1184">
        <w:rPr>
          <w:sz w:val="28"/>
          <w:szCs w:val="28"/>
          <w:lang w:val="ru-RU"/>
        </w:rPr>
        <w:t xml:space="preserve"> ним </w:t>
      </w:r>
      <w:proofErr w:type="spellStart"/>
      <w:r w:rsidRPr="002D1184">
        <w:rPr>
          <w:sz w:val="28"/>
          <w:szCs w:val="28"/>
          <w:lang w:val="ru-RU"/>
        </w:rPr>
        <w:t>незалежними</w:t>
      </w:r>
      <w:proofErr w:type="spellEnd"/>
      <w:r w:rsidR="00E160F8">
        <w:rPr>
          <w:sz w:val="28"/>
          <w:szCs w:val="28"/>
          <w:lang w:val="ru-RU"/>
        </w:rPr>
        <w:t xml:space="preserve"> </w:t>
      </w:r>
      <w:proofErr w:type="spellStart"/>
      <w:r w:rsidRPr="002D1184">
        <w:rPr>
          <w:sz w:val="28"/>
          <w:szCs w:val="28"/>
          <w:lang w:val="ru-RU"/>
        </w:rPr>
        <w:t>установами</w:t>
      </w:r>
      <w:proofErr w:type="spellEnd"/>
      <w:r w:rsidR="00E160F8">
        <w:rPr>
          <w:sz w:val="28"/>
          <w:szCs w:val="28"/>
          <w:lang w:val="ru-RU"/>
        </w:rPr>
        <w:t xml:space="preserve"> </w:t>
      </w:r>
      <w:proofErr w:type="spellStart"/>
      <w:r w:rsidRPr="002D1184">
        <w:rPr>
          <w:sz w:val="28"/>
          <w:szCs w:val="28"/>
          <w:lang w:val="ru-RU"/>
        </w:rPr>
        <w:t>оцінювання</w:t>
      </w:r>
      <w:proofErr w:type="spellEnd"/>
      <w:r w:rsidRPr="002D1184">
        <w:rPr>
          <w:sz w:val="28"/>
          <w:szCs w:val="28"/>
          <w:lang w:val="ru-RU"/>
        </w:rPr>
        <w:t xml:space="preserve"> та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на предмет </w:t>
      </w:r>
      <w:proofErr w:type="spellStart"/>
      <w:r w:rsidRPr="002D1184">
        <w:rPr>
          <w:sz w:val="28"/>
          <w:szCs w:val="28"/>
          <w:lang w:val="ru-RU"/>
        </w:rPr>
        <w:t>її</w:t>
      </w:r>
      <w:proofErr w:type="spellEnd"/>
      <w:r w:rsidR="00E160F8">
        <w:rPr>
          <w:sz w:val="28"/>
          <w:szCs w:val="28"/>
          <w:lang w:val="ru-RU"/>
        </w:rPr>
        <w:t xml:space="preserve"> </w:t>
      </w:r>
      <w:proofErr w:type="spellStart"/>
      <w:r w:rsidRPr="002D1184">
        <w:rPr>
          <w:sz w:val="28"/>
          <w:szCs w:val="28"/>
          <w:lang w:val="ru-RU"/>
        </w:rPr>
        <w:t>відповідності</w:t>
      </w:r>
      <w:proofErr w:type="spellEnd"/>
      <w:r w:rsidR="00E160F8">
        <w:rPr>
          <w:sz w:val="28"/>
          <w:szCs w:val="28"/>
          <w:lang w:val="ru-RU"/>
        </w:rPr>
        <w:t xml:space="preserve"> </w:t>
      </w:r>
      <w:proofErr w:type="spellStart"/>
      <w:r w:rsidRPr="002D1184">
        <w:rPr>
          <w:sz w:val="28"/>
          <w:szCs w:val="28"/>
          <w:lang w:val="ru-RU"/>
        </w:rPr>
        <w:t>вимогам</w:t>
      </w:r>
      <w:proofErr w:type="spellEnd"/>
      <w:r w:rsidRPr="002D1184">
        <w:rPr>
          <w:sz w:val="28"/>
          <w:szCs w:val="28"/>
          <w:lang w:val="ru-RU"/>
        </w:rPr>
        <w:t xml:space="preserve"> до </w:t>
      </w:r>
      <w:proofErr w:type="spellStart"/>
      <w:r w:rsidRPr="002D1184">
        <w:rPr>
          <w:sz w:val="28"/>
          <w:szCs w:val="28"/>
          <w:lang w:val="ru-RU"/>
        </w:rPr>
        <w:t>системи</w:t>
      </w:r>
      <w:proofErr w:type="spellEnd"/>
      <w:r w:rsidR="00E160F8">
        <w:rPr>
          <w:sz w:val="28"/>
          <w:szCs w:val="28"/>
          <w:lang w:val="ru-RU"/>
        </w:rPr>
        <w:t xml:space="preserve">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w:t>
      </w:r>
      <w:proofErr w:type="spellStart"/>
      <w:r w:rsidRPr="002D1184">
        <w:rPr>
          <w:sz w:val="28"/>
          <w:szCs w:val="28"/>
          <w:lang w:val="ru-RU"/>
        </w:rPr>
        <w:t>що</w:t>
      </w:r>
      <w:proofErr w:type="spellEnd"/>
      <w:r w:rsidR="00E160F8">
        <w:rPr>
          <w:sz w:val="28"/>
          <w:szCs w:val="28"/>
          <w:lang w:val="ru-RU"/>
        </w:rPr>
        <w:t xml:space="preserve"> </w:t>
      </w:r>
      <w:proofErr w:type="spellStart"/>
      <w:r w:rsidRPr="002D1184">
        <w:rPr>
          <w:sz w:val="28"/>
          <w:szCs w:val="28"/>
          <w:lang w:val="ru-RU"/>
        </w:rPr>
        <w:t>затверджуються</w:t>
      </w:r>
      <w:proofErr w:type="spellEnd"/>
      <w:r w:rsidR="00E160F8">
        <w:rPr>
          <w:sz w:val="28"/>
          <w:szCs w:val="28"/>
          <w:lang w:val="ru-RU"/>
        </w:rPr>
        <w:t xml:space="preserve"> </w:t>
      </w:r>
      <w:proofErr w:type="spellStart"/>
      <w:r w:rsidRPr="002D1184">
        <w:rPr>
          <w:sz w:val="28"/>
          <w:szCs w:val="28"/>
          <w:lang w:val="ru-RU"/>
        </w:rPr>
        <w:t>Національним</w:t>
      </w:r>
      <w:proofErr w:type="spellEnd"/>
      <w:r w:rsidRPr="002D1184">
        <w:rPr>
          <w:sz w:val="28"/>
          <w:szCs w:val="28"/>
          <w:lang w:val="ru-RU"/>
        </w:rPr>
        <w:t xml:space="preserve"> агентством </w:t>
      </w:r>
      <w:proofErr w:type="spellStart"/>
      <w:r w:rsidRPr="002D1184">
        <w:rPr>
          <w:sz w:val="28"/>
          <w:szCs w:val="28"/>
          <w:lang w:val="ru-RU"/>
        </w:rPr>
        <w:t>із</w:t>
      </w:r>
      <w:proofErr w:type="spellEnd"/>
      <w:r w:rsidR="00E160F8">
        <w:rPr>
          <w:sz w:val="28"/>
          <w:szCs w:val="28"/>
          <w:lang w:val="ru-RU"/>
        </w:rPr>
        <w:t xml:space="preserve">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 xml:space="preserve">, та </w:t>
      </w:r>
      <w:proofErr w:type="spellStart"/>
      <w:r w:rsidRPr="002D1184">
        <w:rPr>
          <w:sz w:val="28"/>
          <w:szCs w:val="28"/>
          <w:lang w:val="ru-RU"/>
        </w:rPr>
        <w:t>міжнародним</w:t>
      </w:r>
      <w:proofErr w:type="spellEnd"/>
      <w:r w:rsidRPr="002D1184">
        <w:rPr>
          <w:sz w:val="28"/>
          <w:szCs w:val="28"/>
          <w:lang w:val="ru-RU"/>
        </w:rPr>
        <w:t xml:space="preserve"> стандартам і </w:t>
      </w:r>
      <w:proofErr w:type="spellStart"/>
      <w:r w:rsidRPr="002D1184">
        <w:rPr>
          <w:sz w:val="28"/>
          <w:szCs w:val="28"/>
          <w:lang w:val="ru-RU"/>
        </w:rPr>
        <w:t>рекомендаціям</w:t>
      </w:r>
      <w:proofErr w:type="spellEnd"/>
      <w:r w:rsidR="00E160F8">
        <w:rPr>
          <w:sz w:val="28"/>
          <w:szCs w:val="28"/>
          <w:lang w:val="ru-RU"/>
        </w:rPr>
        <w:t xml:space="preserve"> </w:t>
      </w:r>
      <w:proofErr w:type="spellStart"/>
      <w:r w:rsidRPr="002D1184">
        <w:rPr>
          <w:sz w:val="28"/>
          <w:szCs w:val="28"/>
          <w:lang w:val="ru-RU"/>
        </w:rPr>
        <w:t>щодо</w:t>
      </w:r>
      <w:proofErr w:type="spellEnd"/>
      <w:r w:rsidR="00E160F8">
        <w:rPr>
          <w:sz w:val="28"/>
          <w:szCs w:val="28"/>
          <w:lang w:val="ru-RU"/>
        </w:rPr>
        <w:t xml:space="preserve"> </w:t>
      </w:r>
      <w:proofErr w:type="spellStart"/>
      <w:r w:rsidRPr="002D1184">
        <w:rPr>
          <w:sz w:val="28"/>
          <w:szCs w:val="28"/>
          <w:lang w:val="ru-RU"/>
        </w:rPr>
        <w:t>забезпечення</w:t>
      </w:r>
      <w:proofErr w:type="spellEnd"/>
      <w:r w:rsidR="00E160F8">
        <w:rPr>
          <w:sz w:val="28"/>
          <w:szCs w:val="28"/>
          <w:lang w:val="ru-RU"/>
        </w:rPr>
        <w:t xml:space="preserve"> </w:t>
      </w:r>
      <w:proofErr w:type="spellStart"/>
      <w:r w:rsidRPr="002D1184">
        <w:rPr>
          <w:sz w:val="28"/>
          <w:szCs w:val="28"/>
          <w:lang w:val="ru-RU"/>
        </w:rPr>
        <w:t>якості</w:t>
      </w:r>
      <w:proofErr w:type="spellEnd"/>
      <w:r w:rsidR="00E160F8">
        <w:rPr>
          <w:sz w:val="28"/>
          <w:szCs w:val="28"/>
          <w:lang w:val="ru-RU"/>
        </w:rPr>
        <w:t xml:space="preserve"> </w:t>
      </w:r>
      <w:proofErr w:type="spellStart"/>
      <w:r w:rsidRPr="002D1184">
        <w:rPr>
          <w:sz w:val="28"/>
          <w:szCs w:val="28"/>
          <w:lang w:val="ru-RU"/>
        </w:rPr>
        <w:t>вищої</w:t>
      </w:r>
      <w:proofErr w:type="spellEnd"/>
      <w:r w:rsidR="00E160F8">
        <w:rPr>
          <w:sz w:val="28"/>
          <w:szCs w:val="28"/>
          <w:lang w:val="ru-RU"/>
        </w:rPr>
        <w:t xml:space="preserve"> </w:t>
      </w:r>
      <w:proofErr w:type="spellStart"/>
      <w:r w:rsidRPr="002D1184">
        <w:rPr>
          <w:sz w:val="28"/>
          <w:szCs w:val="28"/>
          <w:lang w:val="ru-RU"/>
        </w:rPr>
        <w:t>освіти</w:t>
      </w:r>
      <w:proofErr w:type="spellEnd"/>
      <w:r w:rsidRPr="002D1184">
        <w:rPr>
          <w:sz w:val="28"/>
          <w:szCs w:val="28"/>
          <w:lang w:val="ru-RU"/>
        </w:rPr>
        <w:t>.</w:t>
      </w:r>
    </w:p>
    <w:p w14:paraId="4507E669" w14:textId="77777777" w:rsidR="00383CBD" w:rsidRPr="002D1184" w:rsidRDefault="00383CBD">
      <w:pPr>
        <w:rPr>
          <w:b/>
          <w:kern w:val="36"/>
          <w:sz w:val="28"/>
          <w:szCs w:val="28"/>
        </w:rPr>
      </w:pPr>
    </w:p>
    <w:p w14:paraId="5B1F2927" w14:textId="77777777" w:rsidR="00383CBD" w:rsidRPr="002D1184" w:rsidRDefault="00F76981">
      <w:pPr>
        <w:jc w:val="center"/>
        <w:rPr>
          <w:b/>
          <w:kern w:val="36"/>
          <w:sz w:val="28"/>
          <w:szCs w:val="28"/>
        </w:rPr>
      </w:pPr>
      <w:r w:rsidRPr="008D3CF7">
        <w:rPr>
          <w:b/>
          <w:kern w:val="36"/>
          <w:sz w:val="28"/>
          <w:szCs w:val="28"/>
        </w:rPr>
        <w:t>5. Вимоги</w:t>
      </w:r>
      <w:r w:rsidR="00E160F8">
        <w:rPr>
          <w:b/>
          <w:kern w:val="36"/>
          <w:sz w:val="28"/>
          <w:szCs w:val="28"/>
        </w:rPr>
        <w:t xml:space="preserve"> </w:t>
      </w:r>
      <w:r w:rsidRPr="008D3CF7">
        <w:rPr>
          <w:b/>
          <w:kern w:val="36"/>
          <w:sz w:val="28"/>
          <w:szCs w:val="28"/>
        </w:rPr>
        <w:t>професійних</w:t>
      </w:r>
      <w:r w:rsidR="00E160F8">
        <w:rPr>
          <w:b/>
          <w:kern w:val="36"/>
          <w:sz w:val="28"/>
          <w:szCs w:val="28"/>
        </w:rPr>
        <w:t xml:space="preserve"> </w:t>
      </w:r>
      <w:r w:rsidRPr="008D3CF7">
        <w:rPr>
          <w:b/>
          <w:kern w:val="36"/>
          <w:sz w:val="28"/>
          <w:szCs w:val="28"/>
        </w:rPr>
        <w:t>стандартів</w:t>
      </w:r>
    </w:p>
    <w:p w14:paraId="557AA34B" w14:textId="77777777" w:rsidR="00383CBD" w:rsidRPr="008D3CF7" w:rsidRDefault="00F76981">
      <w:pPr>
        <w:ind w:firstLine="709"/>
        <w:jc w:val="both"/>
        <w:rPr>
          <w:sz w:val="28"/>
          <w:szCs w:val="28"/>
        </w:rPr>
      </w:pPr>
      <w:r w:rsidRPr="008D3CF7">
        <w:rPr>
          <w:sz w:val="28"/>
          <w:szCs w:val="28"/>
        </w:rPr>
        <w:t>Загальноприйняті</w:t>
      </w:r>
      <w:r w:rsidR="00E160F8">
        <w:rPr>
          <w:sz w:val="28"/>
          <w:szCs w:val="28"/>
        </w:rPr>
        <w:t xml:space="preserve"> </w:t>
      </w:r>
      <w:r w:rsidRPr="008D3CF7">
        <w:rPr>
          <w:sz w:val="28"/>
          <w:szCs w:val="28"/>
        </w:rPr>
        <w:t>професійні</w:t>
      </w:r>
      <w:r w:rsidR="00E160F8">
        <w:rPr>
          <w:sz w:val="28"/>
          <w:szCs w:val="28"/>
        </w:rPr>
        <w:t xml:space="preserve"> </w:t>
      </w:r>
      <w:r w:rsidRPr="008D3CF7">
        <w:rPr>
          <w:sz w:val="28"/>
          <w:szCs w:val="28"/>
        </w:rPr>
        <w:t>стандарти</w:t>
      </w:r>
      <w:r w:rsidR="00E160F8">
        <w:rPr>
          <w:sz w:val="28"/>
          <w:szCs w:val="28"/>
        </w:rPr>
        <w:t xml:space="preserve"> </w:t>
      </w:r>
      <w:r w:rsidRPr="008D3CF7">
        <w:rPr>
          <w:sz w:val="28"/>
          <w:szCs w:val="28"/>
        </w:rPr>
        <w:t>відсутні.</w:t>
      </w:r>
    </w:p>
    <w:p w14:paraId="5CD76430" w14:textId="77777777" w:rsidR="00383CBD" w:rsidRPr="008D3CF7" w:rsidRDefault="00383CBD" w:rsidP="001D60FD">
      <w:pPr>
        <w:jc w:val="both"/>
        <w:rPr>
          <w:b/>
          <w:kern w:val="36"/>
          <w:sz w:val="28"/>
          <w:szCs w:val="28"/>
        </w:rPr>
      </w:pPr>
    </w:p>
    <w:p w14:paraId="2DBA83D6" w14:textId="77777777" w:rsidR="00FE0EB1" w:rsidRDefault="00FE0EB1">
      <w:pPr>
        <w:ind w:firstLine="709"/>
        <w:jc w:val="center"/>
        <w:rPr>
          <w:b/>
          <w:kern w:val="36"/>
          <w:sz w:val="28"/>
          <w:szCs w:val="28"/>
        </w:rPr>
      </w:pPr>
      <w:r>
        <w:rPr>
          <w:b/>
          <w:kern w:val="36"/>
          <w:sz w:val="28"/>
          <w:szCs w:val="28"/>
        </w:rPr>
        <w:br w:type="page"/>
      </w:r>
    </w:p>
    <w:p w14:paraId="4E2B6D83" w14:textId="4D1B5C8E" w:rsidR="00383CBD" w:rsidRPr="008D3CF7" w:rsidRDefault="00F76981">
      <w:pPr>
        <w:ind w:firstLine="709"/>
        <w:jc w:val="center"/>
        <w:rPr>
          <w:b/>
          <w:kern w:val="36"/>
          <w:sz w:val="28"/>
          <w:szCs w:val="28"/>
        </w:rPr>
      </w:pPr>
      <w:r w:rsidRPr="008D3CF7">
        <w:rPr>
          <w:b/>
          <w:kern w:val="36"/>
          <w:sz w:val="28"/>
          <w:szCs w:val="28"/>
        </w:rPr>
        <w:lastRenderedPageBreak/>
        <w:t>6. Перелік</w:t>
      </w:r>
      <w:r w:rsidR="006A414F">
        <w:rPr>
          <w:b/>
          <w:kern w:val="36"/>
          <w:sz w:val="28"/>
          <w:szCs w:val="28"/>
        </w:rPr>
        <w:t xml:space="preserve"> </w:t>
      </w:r>
      <w:r w:rsidRPr="008D3CF7">
        <w:rPr>
          <w:b/>
          <w:kern w:val="36"/>
          <w:sz w:val="28"/>
          <w:szCs w:val="28"/>
        </w:rPr>
        <w:t>нормативних</w:t>
      </w:r>
      <w:r w:rsidR="006A414F">
        <w:rPr>
          <w:b/>
          <w:kern w:val="36"/>
          <w:sz w:val="28"/>
          <w:szCs w:val="28"/>
        </w:rPr>
        <w:t xml:space="preserve"> </w:t>
      </w:r>
      <w:r w:rsidRPr="008D3CF7">
        <w:rPr>
          <w:b/>
          <w:kern w:val="36"/>
          <w:sz w:val="28"/>
          <w:szCs w:val="28"/>
        </w:rPr>
        <w:t>документів, на яких</w:t>
      </w:r>
      <w:r w:rsidR="006A414F">
        <w:rPr>
          <w:b/>
          <w:kern w:val="36"/>
          <w:sz w:val="28"/>
          <w:szCs w:val="28"/>
        </w:rPr>
        <w:t xml:space="preserve"> </w:t>
      </w:r>
      <w:r w:rsidRPr="008D3CF7">
        <w:rPr>
          <w:b/>
          <w:kern w:val="36"/>
          <w:sz w:val="28"/>
          <w:szCs w:val="28"/>
        </w:rPr>
        <w:t>базується</w:t>
      </w:r>
      <w:r w:rsidR="006A414F">
        <w:rPr>
          <w:b/>
          <w:kern w:val="36"/>
          <w:sz w:val="28"/>
          <w:szCs w:val="28"/>
        </w:rPr>
        <w:t xml:space="preserve"> </w:t>
      </w:r>
      <w:r w:rsidRPr="008D3CF7">
        <w:rPr>
          <w:b/>
          <w:kern w:val="36"/>
          <w:sz w:val="28"/>
          <w:szCs w:val="28"/>
        </w:rPr>
        <w:t>освітньо-професійна</w:t>
      </w:r>
      <w:r w:rsidR="006A414F">
        <w:rPr>
          <w:b/>
          <w:kern w:val="36"/>
          <w:sz w:val="28"/>
          <w:szCs w:val="28"/>
        </w:rPr>
        <w:t xml:space="preserve"> </w:t>
      </w:r>
      <w:r w:rsidRPr="008D3CF7">
        <w:rPr>
          <w:b/>
          <w:kern w:val="36"/>
          <w:sz w:val="28"/>
          <w:szCs w:val="28"/>
        </w:rPr>
        <w:t>програма</w:t>
      </w:r>
    </w:p>
    <w:p w14:paraId="73151FE4" w14:textId="77777777" w:rsidR="00383CBD" w:rsidRPr="008D3CF7" w:rsidRDefault="00383CBD">
      <w:pPr>
        <w:pStyle w:val="a0"/>
        <w:tabs>
          <w:tab w:val="left" w:pos="1134"/>
        </w:tabs>
        <w:spacing w:after="0"/>
        <w:ind w:firstLine="709"/>
        <w:jc w:val="both"/>
        <w:rPr>
          <w:spacing w:val="20"/>
          <w:kern w:val="36"/>
          <w:sz w:val="28"/>
          <w:szCs w:val="28"/>
        </w:rPr>
      </w:pPr>
    </w:p>
    <w:p w14:paraId="0C755DD9" w14:textId="51A7B31A" w:rsidR="00390600" w:rsidRDefault="00390600" w:rsidP="00390600">
      <w:pPr>
        <w:ind w:firstLine="709"/>
        <w:jc w:val="both"/>
        <w:rPr>
          <w:b/>
          <w:color w:val="000000"/>
          <w:sz w:val="28"/>
          <w:szCs w:val="28"/>
        </w:rPr>
      </w:pPr>
      <w:r w:rsidRPr="002D1184">
        <w:rPr>
          <w:b/>
          <w:color w:val="000000"/>
          <w:sz w:val="28"/>
          <w:szCs w:val="28"/>
        </w:rPr>
        <w:t>А. Офіційні документи:</w:t>
      </w:r>
    </w:p>
    <w:p w14:paraId="4FFA6759" w14:textId="7A493272" w:rsidR="00C10F5B" w:rsidRPr="00C10F5B" w:rsidRDefault="00C10F5B" w:rsidP="00C10F5B">
      <w:pPr>
        <w:numPr>
          <w:ilvl w:val="0"/>
          <w:numId w:val="26"/>
        </w:numPr>
        <w:tabs>
          <w:tab w:val="left" w:pos="1134"/>
        </w:tabs>
        <w:ind w:left="0" w:firstLine="709"/>
        <w:jc w:val="both"/>
        <w:rPr>
          <w:sz w:val="28"/>
          <w:szCs w:val="28"/>
        </w:rPr>
      </w:pPr>
      <w:r w:rsidRPr="00C10F5B">
        <w:rPr>
          <w:sz w:val="28"/>
          <w:szCs w:val="28"/>
        </w:rPr>
        <w:t>Закон</w:t>
      </w:r>
      <w:r w:rsidRPr="00C10F5B">
        <w:rPr>
          <w:sz w:val="28"/>
          <w:szCs w:val="28"/>
          <w:lang w:val="ru-RU"/>
        </w:rPr>
        <w:t xml:space="preserve"> </w:t>
      </w:r>
      <w:r w:rsidRPr="00C10F5B">
        <w:rPr>
          <w:sz w:val="28"/>
          <w:szCs w:val="28"/>
        </w:rPr>
        <w:t xml:space="preserve">України «Про вищу освіту». </w:t>
      </w:r>
      <w:r w:rsidRPr="00C10F5B">
        <w:rPr>
          <w:sz w:val="28"/>
          <w:szCs w:val="28"/>
          <w:lang w:val="pl-PL"/>
        </w:rPr>
        <w:t xml:space="preserve">URL: </w:t>
      </w:r>
      <w:r w:rsidR="00B15BE4">
        <w:fldChar w:fldCharType="begin"/>
      </w:r>
      <w:r w:rsidR="00B15BE4">
        <w:instrText xml:space="preserve"> HYPERLINK "http://zakon4.rada.gov.ua/laws/show/1556-18" </w:instrText>
      </w:r>
      <w:r w:rsidR="00B15BE4">
        <w:fldChar w:fldCharType="separate"/>
      </w:r>
      <w:r w:rsidR="00B15BE4">
        <w:rPr>
          <w:color w:val="0563C1"/>
          <w:sz w:val="28"/>
          <w:szCs w:val="28"/>
          <w:u w:val="single"/>
        </w:rPr>
        <w:t>https</w:t>
      </w:r>
      <w:r w:rsidRPr="00C10F5B">
        <w:rPr>
          <w:color w:val="0563C1"/>
          <w:sz w:val="28"/>
          <w:szCs w:val="28"/>
          <w:u w:val="single"/>
        </w:rPr>
        <w:t>://zakon4.rada.gov.ua/laws/show/1556-18</w:t>
      </w:r>
      <w:r w:rsidR="00B15BE4">
        <w:rPr>
          <w:color w:val="0563C1"/>
          <w:sz w:val="28"/>
          <w:szCs w:val="28"/>
          <w:u w:val="single"/>
        </w:rPr>
        <w:fldChar w:fldCharType="end"/>
      </w:r>
      <w:r w:rsidRPr="00C10F5B">
        <w:rPr>
          <w:sz w:val="28"/>
          <w:szCs w:val="28"/>
        </w:rPr>
        <w:t xml:space="preserve">. </w:t>
      </w:r>
    </w:p>
    <w:p w14:paraId="545BA1C4" w14:textId="45679B2E" w:rsidR="00C10F5B" w:rsidRPr="00C10F5B" w:rsidRDefault="00C10F5B" w:rsidP="00C10F5B">
      <w:pPr>
        <w:numPr>
          <w:ilvl w:val="0"/>
          <w:numId w:val="26"/>
        </w:numPr>
        <w:tabs>
          <w:tab w:val="left" w:pos="1134"/>
        </w:tabs>
        <w:ind w:left="0" w:firstLine="709"/>
        <w:jc w:val="both"/>
        <w:rPr>
          <w:sz w:val="28"/>
          <w:szCs w:val="28"/>
        </w:rPr>
      </w:pPr>
      <w:r w:rsidRPr="00C10F5B">
        <w:rPr>
          <w:sz w:val="28"/>
          <w:szCs w:val="28"/>
        </w:rPr>
        <w:t xml:space="preserve">Закон України «Про освіту». </w:t>
      </w:r>
      <w:r w:rsidRPr="00C10F5B">
        <w:rPr>
          <w:sz w:val="28"/>
          <w:szCs w:val="28"/>
          <w:lang w:val="en-US"/>
        </w:rPr>
        <w:t>URL</w:t>
      </w:r>
      <w:r w:rsidRPr="00C10F5B">
        <w:rPr>
          <w:sz w:val="28"/>
          <w:szCs w:val="28"/>
          <w:lang w:val="ru-RU"/>
        </w:rPr>
        <w:t xml:space="preserve">: </w:t>
      </w:r>
      <w:hyperlink r:id="rId16" w:history="1">
        <w:r w:rsidR="00B15BE4">
          <w:rPr>
            <w:color w:val="0563C1"/>
            <w:sz w:val="28"/>
            <w:szCs w:val="28"/>
            <w:u w:val="single"/>
          </w:rPr>
          <w:t>https</w:t>
        </w:r>
        <w:r w:rsidRPr="00C10F5B">
          <w:rPr>
            <w:color w:val="0563C1"/>
            <w:sz w:val="28"/>
            <w:szCs w:val="28"/>
            <w:u w:val="single"/>
          </w:rPr>
          <w:t>://zakon5.rada.gov.ua/laws/show/2145-19</w:t>
        </w:r>
      </w:hyperlink>
      <w:r w:rsidRPr="00C10F5B">
        <w:rPr>
          <w:sz w:val="28"/>
          <w:szCs w:val="28"/>
        </w:rPr>
        <w:t>.</w:t>
      </w:r>
    </w:p>
    <w:p w14:paraId="5A59AD46" w14:textId="00C54656" w:rsidR="00C10F5B" w:rsidRPr="00C10F5B" w:rsidRDefault="00C10F5B" w:rsidP="00C10F5B">
      <w:pPr>
        <w:numPr>
          <w:ilvl w:val="0"/>
          <w:numId w:val="26"/>
        </w:numPr>
        <w:suppressAutoHyphens/>
        <w:snapToGrid w:val="0"/>
        <w:ind w:left="0" w:firstLine="709"/>
        <w:jc w:val="both"/>
        <w:rPr>
          <w:sz w:val="28"/>
          <w:szCs w:val="28"/>
        </w:rPr>
      </w:pPr>
      <w:r w:rsidRPr="00C10F5B">
        <w:rPr>
          <w:sz w:val="28"/>
          <w:szCs w:val="28"/>
        </w:rPr>
        <w:t>Національний класифікатор України: «Класифікатор професій»</w:t>
      </w:r>
      <w:r w:rsidRPr="00C10F5B">
        <w:rPr>
          <w:sz w:val="28"/>
          <w:szCs w:val="28"/>
        </w:rPr>
        <w:br/>
        <w:t xml:space="preserve">ДК 003:2010 (Редакція від 30.11.2017) // База даних «Законодавство України» / ВР України. </w:t>
      </w:r>
      <w:r w:rsidRPr="00C10F5B">
        <w:rPr>
          <w:sz w:val="28"/>
          <w:szCs w:val="28"/>
          <w:lang w:val="ru-RU"/>
        </w:rPr>
        <w:t>URL</w:t>
      </w:r>
      <w:r w:rsidRPr="00C10F5B">
        <w:rPr>
          <w:sz w:val="28"/>
          <w:szCs w:val="28"/>
        </w:rPr>
        <w:t xml:space="preserve">: </w:t>
      </w:r>
      <w:hyperlink r:id="rId17" w:history="1">
        <w:r w:rsidR="00B15BE4">
          <w:rPr>
            <w:color w:val="0000FF"/>
            <w:sz w:val="28"/>
            <w:szCs w:val="28"/>
            <w:u w:val="single"/>
            <w:lang w:val="ru-RU"/>
          </w:rPr>
          <w:t>https</w:t>
        </w:r>
        <w:r w:rsidRPr="00C10F5B">
          <w:rPr>
            <w:color w:val="0000FF"/>
            <w:sz w:val="28"/>
            <w:szCs w:val="28"/>
            <w:u w:val="single"/>
          </w:rPr>
          <w:t>://</w:t>
        </w:r>
        <w:r w:rsidRPr="00C10F5B">
          <w:rPr>
            <w:color w:val="0000FF"/>
            <w:sz w:val="28"/>
            <w:szCs w:val="28"/>
            <w:u w:val="single"/>
            <w:lang w:val="ru-RU"/>
          </w:rPr>
          <w:t>zakon</w:t>
        </w:r>
        <w:r w:rsidRPr="00C10F5B">
          <w:rPr>
            <w:color w:val="0000FF"/>
            <w:sz w:val="28"/>
            <w:szCs w:val="28"/>
            <w:u w:val="single"/>
          </w:rPr>
          <w:t>.</w:t>
        </w:r>
        <w:r w:rsidRPr="00C10F5B">
          <w:rPr>
            <w:color w:val="0000FF"/>
            <w:sz w:val="28"/>
            <w:szCs w:val="28"/>
            <w:u w:val="single"/>
            <w:lang w:val="ru-RU"/>
          </w:rPr>
          <w:t>rada</w:t>
        </w:r>
        <w:r w:rsidRPr="00C10F5B">
          <w:rPr>
            <w:color w:val="0000FF"/>
            <w:sz w:val="28"/>
            <w:szCs w:val="28"/>
            <w:u w:val="single"/>
          </w:rPr>
          <w:t>.</w:t>
        </w:r>
        <w:r w:rsidRPr="00C10F5B">
          <w:rPr>
            <w:color w:val="0000FF"/>
            <w:sz w:val="28"/>
            <w:szCs w:val="28"/>
            <w:u w:val="single"/>
            <w:lang w:val="ru-RU"/>
          </w:rPr>
          <w:t>gov</w:t>
        </w:r>
        <w:r w:rsidRPr="00C10F5B">
          <w:rPr>
            <w:color w:val="0000FF"/>
            <w:sz w:val="28"/>
            <w:szCs w:val="28"/>
            <w:u w:val="single"/>
          </w:rPr>
          <w:t>.</w:t>
        </w:r>
        <w:r w:rsidRPr="00C10F5B">
          <w:rPr>
            <w:color w:val="0000FF"/>
            <w:sz w:val="28"/>
            <w:szCs w:val="28"/>
            <w:u w:val="single"/>
            <w:lang w:val="ru-RU"/>
          </w:rPr>
          <w:t>ua</w:t>
        </w:r>
        <w:r w:rsidRPr="00C10F5B">
          <w:rPr>
            <w:color w:val="0000FF"/>
            <w:sz w:val="28"/>
            <w:szCs w:val="28"/>
            <w:u w:val="single"/>
          </w:rPr>
          <w:t>/</w:t>
        </w:r>
        <w:r w:rsidRPr="00C10F5B">
          <w:rPr>
            <w:color w:val="0000FF"/>
            <w:sz w:val="28"/>
            <w:szCs w:val="28"/>
            <w:u w:val="single"/>
            <w:lang w:val="ru-RU"/>
          </w:rPr>
          <w:t>rada</w:t>
        </w:r>
        <w:r w:rsidRPr="00C10F5B">
          <w:rPr>
            <w:color w:val="0000FF"/>
            <w:sz w:val="28"/>
            <w:szCs w:val="28"/>
            <w:u w:val="single"/>
          </w:rPr>
          <w:t>/</w:t>
        </w:r>
        <w:r w:rsidRPr="00C10F5B">
          <w:rPr>
            <w:color w:val="0000FF"/>
            <w:sz w:val="28"/>
            <w:szCs w:val="28"/>
            <w:u w:val="single"/>
            <w:lang w:val="ru-RU"/>
          </w:rPr>
          <w:t>show</w:t>
        </w:r>
        <w:r w:rsidRPr="00C10F5B">
          <w:rPr>
            <w:color w:val="0000FF"/>
            <w:sz w:val="28"/>
            <w:szCs w:val="28"/>
            <w:u w:val="single"/>
          </w:rPr>
          <w:t>/</w:t>
        </w:r>
        <w:r w:rsidRPr="00C10F5B">
          <w:rPr>
            <w:color w:val="0000FF"/>
            <w:sz w:val="28"/>
            <w:szCs w:val="28"/>
            <w:u w:val="single"/>
            <w:lang w:val="ru-RU"/>
          </w:rPr>
          <w:t>va</w:t>
        </w:r>
        <w:r w:rsidRPr="00C10F5B">
          <w:rPr>
            <w:color w:val="0000FF"/>
            <w:sz w:val="28"/>
            <w:szCs w:val="28"/>
            <w:u w:val="single"/>
          </w:rPr>
          <w:t>327609-10</w:t>
        </w:r>
      </w:hyperlink>
      <w:r w:rsidRPr="00C10F5B">
        <w:rPr>
          <w:sz w:val="28"/>
          <w:szCs w:val="28"/>
        </w:rPr>
        <w:t xml:space="preserve">. </w:t>
      </w:r>
    </w:p>
    <w:p w14:paraId="3D5944CD" w14:textId="3B692013" w:rsidR="00C10F5B" w:rsidRPr="00C10F5B" w:rsidRDefault="00C10F5B" w:rsidP="00C10F5B">
      <w:pPr>
        <w:numPr>
          <w:ilvl w:val="0"/>
          <w:numId w:val="26"/>
        </w:numPr>
        <w:ind w:left="0" w:firstLine="709"/>
        <w:contextualSpacing/>
        <w:jc w:val="both"/>
        <w:rPr>
          <w:rFonts w:eastAsia="SimSun"/>
          <w:kern w:val="36"/>
          <w:sz w:val="28"/>
          <w:szCs w:val="28"/>
          <w:lang w:eastAsia="ru-RU"/>
        </w:rPr>
      </w:pPr>
      <w:r w:rsidRPr="00C10F5B">
        <w:rPr>
          <w:rFonts w:eastAsia="SimSun"/>
          <w:kern w:val="36"/>
          <w:sz w:val="28"/>
          <w:szCs w:val="28"/>
          <w:lang w:eastAsia="ru-RU"/>
        </w:rPr>
        <w:t>Постанова Кабінету Міністрів України від 23</w:t>
      </w:r>
      <w:r w:rsidRPr="00C10F5B">
        <w:rPr>
          <w:rFonts w:eastAsia="SimSun"/>
          <w:sz w:val="28"/>
          <w:szCs w:val="28"/>
          <w:highlight w:val="yellow"/>
          <w:lang w:eastAsia="ru-RU"/>
        </w:rPr>
        <w:t>.11.</w:t>
      </w:r>
      <w:r w:rsidRPr="00C10F5B">
        <w:rPr>
          <w:rFonts w:eastAsia="SimSun"/>
          <w:kern w:val="36"/>
          <w:sz w:val="28"/>
          <w:szCs w:val="28"/>
          <w:lang w:eastAsia="ru-RU"/>
        </w:rPr>
        <w:t>201</w:t>
      </w:r>
      <w:r w:rsidRPr="00C10F5B">
        <w:rPr>
          <w:rFonts w:eastAsia="SimSun"/>
          <w:kern w:val="36"/>
          <w:sz w:val="28"/>
          <w:szCs w:val="28"/>
          <w:highlight w:val="yellow"/>
          <w:lang w:eastAsia="ru-RU"/>
        </w:rPr>
        <w:t>1</w:t>
      </w:r>
      <w:r w:rsidRPr="00C10F5B">
        <w:rPr>
          <w:rFonts w:eastAsia="SimSun"/>
          <w:kern w:val="36"/>
          <w:sz w:val="28"/>
          <w:szCs w:val="28"/>
          <w:lang w:eastAsia="ru-RU"/>
        </w:rPr>
        <w:t xml:space="preserve"> № 1341 «Про затвердження Національної рамки кваліфікацій»</w:t>
      </w:r>
      <w:r w:rsidRPr="00C10F5B">
        <w:rPr>
          <w:rFonts w:eastAsia="SimSun"/>
          <w:sz w:val="28"/>
          <w:szCs w:val="28"/>
          <w:lang w:eastAsia="ru-RU"/>
        </w:rPr>
        <w:t xml:space="preserve">. </w:t>
      </w:r>
      <w:r w:rsidRPr="00C10F5B">
        <w:rPr>
          <w:rFonts w:eastAsia="SimSun"/>
          <w:sz w:val="28"/>
          <w:szCs w:val="28"/>
          <w:lang w:val="en-US" w:eastAsia="ru-RU"/>
        </w:rPr>
        <w:t>URL</w:t>
      </w:r>
      <w:r w:rsidRPr="00C10F5B">
        <w:rPr>
          <w:rFonts w:eastAsia="SimSun"/>
          <w:kern w:val="36"/>
          <w:sz w:val="28"/>
          <w:szCs w:val="28"/>
          <w:lang w:eastAsia="ru-RU"/>
        </w:rPr>
        <w:t xml:space="preserve">: </w:t>
      </w:r>
      <w:hyperlink r:id="rId18" w:history="1">
        <w:r w:rsidR="00B15BE4">
          <w:rPr>
            <w:rFonts w:eastAsia="SimSun"/>
            <w:color w:val="0000FF"/>
            <w:kern w:val="36"/>
            <w:sz w:val="28"/>
            <w:szCs w:val="28"/>
            <w:u w:val="single"/>
            <w:lang w:val="ru-RU" w:eastAsia="ru-RU"/>
          </w:rPr>
          <w:t>https</w:t>
        </w:r>
        <w:r w:rsidRPr="00C10F5B">
          <w:rPr>
            <w:rFonts w:eastAsia="SimSun"/>
            <w:color w:val="0000FF"/>
            <w:kern w:val="36"/>
            <w:sz w:val="28"/>
            <w:szCs w:val="28"/>
            <w:u w:val="single"/>
            <w:lang w:eastAsia="ru-RU"/>
          </w:rPr>
          <w:t>://</w:t>
        </w:r>
        <w:r w:rsidRPr="00C10F5B">
          <w:rPr>
            <w:rFonts w:eastAsia="SimSun"/>
            <w:color w:val="0000FF"/>
            <w:kern w:val="36"/>
            <w:sz w:val="28"/>
            <w:szCs w:val="28"/>
            <w:u w:val="single"/>
            <w:lang w:val="ru-RU" w:eastAsia="ru-RU"/>
          </w:rPr>
          <w:t>zakon</w:t>
        </w:r>
        <w:r w:rsidRPr="00C10F5B">
          <w:rPr>
            <w:rFonts w:eastAsia="SimSun"/>
            <w:color w:val="0000FF"/>
            <w:kern w:val="36"/>
            <w:sz w:val="28"/>
            <w:szCs w:val="28"/>
            <w:u w:val="single"/>
            <w:lang w:eastAsia="ru-RU"/>
          </w:rPr>
          <w:t>5.</w:t>
        </w:r>
        <w:r w:rsidRPr="00C10F5B">
          <w:rPr>
            <w:rFonts w:eastAsia="SimSun"/>
            <w:color w:val="0000FF"/>
            <w:kern w:val="36"/>
            <w:sz w:val="28"/>
            <w:szCs w:val="28"/>
            <w:u w:val="single"/>
            <w:lang w:val="ru-RU" w:eastAsia="ru-RU"/>
          </w:rPr>
          <w:t>rada</w:t>
        </w:r>
        <w:r w:rsidRPr="00C10F5B">
          <w:rPr>
            <w:rFonts w:eastAsia="SimSun"/>
            <w:color w:val="0000FF"/>
            <w:kern w:val="36"/>
            <w:sz w:val="28"/>
            <w:szCs w:val="28"/>
            <w:u w:val="single"/>
            <w:lang w:eastAsia="ru-RU"/>
          </w:rPr>
          <w:t>.</w:t>
        </w:r>
        <w:r w:rsidRPr="00C10F5B">
          <w:rPr>
            <w:rFonts w:eastAsia="SimSun"/>
            <w:color w:val="0000FF"/>
            <w:kern w:val="36"/>
            <w:sz w:val="28"/>
            <w:szCs w:val="28"/>
            <w:u w:val="single"/>
            <w:lang w:val="ru-RU" w:eastAsia="ru-RU"/>
          </w:rPr>
          <w:t>gov</w:t>
        </w:r>
        <w:r w:rsidRPr="00C10F5B">
          <w:rPr>
            <w:rFonts w:eastAsia="SimSun"/>
            <w:color w:val="0000FF"/>
            <w:kern w:val="36"/>
            <w:sz w:val="28"/>
            <w:szCs w:val="28"/>
            <w:u w:val="single"/>
            <w:lang w:eastAsia="ru-RU"/>
          </w:rPr>
          <w:t>.</w:t>
        </w:r>
        <w:r w:rsidRPr="00C10F5B">
          <w:rPr>
            <w:rFonts w:eastAsia="SimSun"/>
            <w:color w:val="0000FF"/>
            <w:kern w:val="36"/>
            <w:sz w:val="28"/>
            <w:szCs w:val="28"/>
            <w:u w:val="single"/>
            <w:lang w:val="ru-RU" w:eastAsia="ru-RU"/>
          </w:rPr>
          <w:t>ua</w:t>
        </w:r>
        <w:r w:rsidRPr="00C10F5B">
          <w:rPr>
            <w:rFonts w:eastAsia="SimSun"/>
            <w:color w:val="0000FF"/>
            <w:kern w:val="36"/>
            <w:sz w:val="28"/>
            <w:szCs w:val="28"/>
            <w:u w:val="single"/>
            <w:lang w:eastAsia="ru-RU"/>
          </w:rPr>
          <w:t>/</w:t>
        </w:r>
        <w:r w:rsidRPr="00C10F5B">
          <w:rPr>
            <w:rFonts w:eastAsia="SimSun"/>
            <w:color w:val="0000FF"/>
            <w:kern w:val="36"/>
            <w:sz w:val="28"/>
            <w:szCs w:val="28"/>
            <w:u w:val="single"/>
            <w:lang w:val="ru-RU" w:eastAsia="ru-RU"/>
          </w:rPr>
          <w:t>laws</w:t>
        </w:r>
        <w:r w:rsidRPr="00C10F5B">
          <w:rPr>
            <w:rFonts w:eastAsia="SimSun"/>
            <w:color w:val="0000FF"/>
            <w:kern w:val="36"/>
            <w:sz w:val="28"/>
            <w:szCs w:val="28"/>
            <w:u w:val="single"/>
            <w:lang w:eastAsia="ru-RU"/>
          </w:rPr>
          <w:t>/</w:t>
        </w:r>
        <w:r w:rsidRPr="00C10F5B">
          <w:rPr>
            <w:rFonts w:eastAsia="SimSun"/>
            <w:color w:val="0000FF"/>
            <w:kern w:val="36"/>
            <w:sz w:val="28"/>
            <w:szCs w:val="28"/>
            <w:u w:val="single"/>
            <w:lang w:val="ru-RU" w:eastAsia="ru-RU"/>
          </w:rPr>
          <w:t>show</w:t>
        </w:r>
        <w:r w:rsidRPr="00C10F5B">
          <w:rPr>
            <w:rFonts w:eastAsia="SimSun"/>
            <w:color w:val="0000FF"/>
            <w:kern w:val="36"/>
            <w:sz w:val="28"/>
            <w:szCs w:val="28"/>
            <w:u w:val="single"/>
            <w:lang w:eastAsia="ru-RU"/>
          </w:rPr>
          <w:t>/1341-2011-п</w:t>
        </w:r>
      </w:hyperlink>
      <w:r w:rsidRPr="00C10F5B">
        <w:rPr>
          <w:rFonts w:eastAsia="SimSun"/>
          <w:kern w:val="36"/>
          <w:sz w:val="28"/>
          <w:szCs w:val="28"/>
          <w:lang w:eastAsia="ru-RU"/>
        </w:rPr>
        <w:t>.</w:t>
      </w:r>
    </w:p>
    <w:p w14:paraId="24B1354E" w14:textId="665D85A0" w:rsidR="00C10F5B" w:rsidRPr="00C10F5B" w:rsidRDefault="00C10F5B" w:rsidP="00C10F5B">
      <w:pPr>
        <w:numPr>
          <w:ilvl w:val="0"/>
          <w:numId w:val="26"/>
        </w:numPr>
        <w:tabs>
          <w:tab w:val="left" w:pos="1134"/>
        </w:tabs>
        <w:ind w:left="0" w:firstLine="709"/>
        <w:jc w:val="both"/>
      </w:pPr>
      <w:r w:rsidRPr="00C10F5B">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C10F5B">
        <w:rPr>
          <w:sz w:val="28"/>
          <w:szCs w:val="28"/>
          <w:lang w:val="ru-RU"/>
        </w:rPr>
        <w:t xml:space="preserve">URL: </w:t>
      </w:r>
      <w:hyperlink r:id="rId19" w:history="1">
        <w:r w:rsidR="00B15BE4">
          <w:rPr>
            <w:color w:val="0000FF"/>
            <w:sz w:val="28"/>
            <w:szCs w:val="28"/>
            <w:u w:val="single"/>
            <w:lang w:val="ru-RU"/>
          </w:rPr>
          <w:t>https</w:t>
        </w:r>
        <w:r w:rsidRPr="00C10F5B">
          <w:rPr>
            <w:color w:val="0000FF"/>
            <w:sz w:val="28"/>
            <w:szCs w:val="28"/>
            <w:u w:val="single"/>
            <w:lang w:val="ru-RU"/>
          </w:rPr>
          <w:t>://zakon4.rada.gov.ua/laws/show/266-2015-п</w:t>
        </w:r>
      </w:hyperlink>
      <w:r w:rsidRPr="00C10F5B">
        <w:rPr>
          <w:sz w:val="28"/>
          <w:szCs w:val="28"/>
          <w:lang w:val="ru-RU"/>
        </w:rPr>
        <w:t>.</w:t>
      </w:r>
      <w:bookmarkStart w:id="10" w:name="n3"/>
      <w:bookmarkEnd w:id="10"/>
    </w:p>
    <w:p w14:paraId="3D56BA18" w14:textId="43F443FC" w:rsidR="00C10F5B" w:rsidRPr="00C10F5B" w:rsidRDefault="00C10F5B" w:rsidP="00C10F5B">
      <w:pPr>
        <w:numPr>
          <w:ilvl w:val="0"/>
          <w:numId w:val="26"/>
        </w:numPr>
        <w:tabs>
          <w:tab w:val="left" w:pos="1134"/>
        </w:tabs>
        <w:ind w:left="0" w:firstLine="709"/>
        <w:jc w:val="both"/>
        <w:rPr>
          <w:sz w:val="28"/>
          <w:szCs w:val="28"/>
          <w:highlight w:val="yellow"/>
        </w:rPr>
      </w:pPr>
      <w:r w:rsidRPr="00C10F5B">
        <w:rPr>
          <w:sz w:val="28"/>
          <w:szCs w:val="28"/>
          <w:highlight w:val="yellow"/>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w:t>
      </w:r>
      <w:r w:rsidRPr="00C10F5B">
        <w:rPr>
          <w:sz w:val="28"/>
          <w:szCs w:val="28"/>
          <w:highlight w:val="yellow"/>
          <w:lang w:val="pl-PL"/>
        </w:rPr>
        <w:t xml:space="preserve">URL: </w:t>
      </w:r>
      <w:r w:rsidR="00B15BE4">
        <w:fldChar w:fldCharType="begin"/>
      </w:r>
      <w:r w:rsidR="00B15BE4">
        <w:instrText xml:space="preserve"> HYPERLINK "https://zakon.rada.gov.ua/laws/show/734-2024-%D0%BF" \l "Text" </w:instrText>
      </w:r>
      <w:r w:rsidR="00B15BE4">
        <w:fldChar w:fldCharType="separate"/>
      </w:r>
      <w:r w:rsidR="00B15BE4">
        <w:rPr>
          <w:color w:val="0000FF"/>
          <w:sz w:val="28"/>
          <w:szCs w:val="28"/>
          <w:highlight w:val="yellow"/>
          <w:u w:val="single"/>
        </w:rPr>
        <w:t>https</w:t>
      </w:r>
      <w:r w:rsidRPr="00C10F5B">
        <w:rPr>
          <w:color w:val="0000FF"/>
          <w:sz w:val="28"/>
          <w:szCs w:val="28"/>
          <w:highlight w:val="yellow"/>
          <w:u w:val="single"/>
        </w:rPr>
        <w:t>://zakon.rada.gov.ua/laws/show/734-2024-%D0%BF#Text</w:t>
      </w:r>
      <w:r w:rsidR="00B15BE4">
        <w:rPr>
          <w:color w:val="0000FF"/>
          <w:sz w:val="28"/>
          <w:szCs w:val="28"/>
          <w:highlight w:val="yellow"/>
          <w:u w:val="single"/>
        </w:rPr>
        <w:fldChar w:fldCharType="end"/>
      </w:r>
      <w:r w:rsidRPr="00C10F5B">
        <w:rPr>
          <w:sz w:val="28"/>
          <w:szCs w:val="28"/>
          <w:highlight w:val="yellow"/>
        </w:rPr>
        <w:t>.</w:t>
      </w:r>
    </w:p>
    <w:p w14:paraId="432DEC82" w14:textId="2B2F211B" w:rsidR="00C10F5B" w:rsidRPr="00C10F5B" w:rsidRDefault="00C10F5B" w:rsidP="00C10F5B">
      <w:pPr>
        <w:numPr>
          <w:ilvl w:val="0"/>
          <w:numId w:val="26"/>
        </w:numPr>
        <w:ind w:left="0" w:firstLine="709"/>
        <w:jc w:val="both"/>
        <w:rPr>
          <w:sz w:val="28"/>
          <w:szCs w:val="28"/>
        </w:rPr>
      </w:pPr>
      <w:r w:rsidRPr="00C10F5B">
        <w:rPr>
          <w:sz w:val="28"/>
          <w:szCs w:val="28"/>
        </w:rPr>
        <w:t>Методичні рекомендації щодо розроблення стандартів вищої освіти</w:t>
      </w:r>
      <w:r w:rsidRPr="00C10F5B">
        <w:rPr>
          <w:sz w:val="28"/>
          <w:szCs w:val="28"/>
          <w:highlight w:val="yellow"/>
        </w:rPr>
        <w:t>,</w:t>
      </w:r>
      <w:r w:rsidRPr="00C10F5B">
        <w:rPr>
          <w:sz w:val="28"/>
          <w:szCs w:val="28"/>
        </w:rPr>
        <w:t xml:space="preserve"> затверджені </w:t>
      </w:r>
      <w:r w:rsidRPr="00C10F5B">
        <w:rPr>
          <w:sz w:val="28"/>
          <w:szCs w:val="28"/>
          <w:highlight w:val="yellow"/>
        </w:rPr>
        <w:t>н</w:t>
      </w:r>
      <w:r w:rsidRPr="00C10F5B">
        <w:rPr>
          <w:sz w:val="28"/>
          <w:szCs w:val="28"/>
        </w:rPr>
        <w:t>аказ</w:t>
      </w:r>
      <w:r w:rsidRPr="00C10F5B">
        <w:rPr>
          <w:sz w:val="28"/>
          <w:szCs w:val="28"/>
          <w:highlight w:val="yellow"/>
        </w:rPr>
        <w:t>ом</w:t>
      </w:r>
      <w:r w:rsidRPr="00C10F5B">
        <w:rPr>
          <w:sz w:val="28"/>
          <w:szCs w:val="28"/>
        </w:rPr>
        <w:t xml:space="preserve"> Міністерства освіти і науки України від 01.06.2017 </w:t>
      </w:r>
      <w:r w:rsidRPr="00C10F5B">
        <w:rPr>
          <w:sz w:val="28"/>
          <w:szCs w:val="28"/>
          <w:highlight w:val="yellow"/>
        </w:rPr>
        <w:t>№</w:t>
      </w:r>
      <w:r w:rsidRPr="00C10F5B">
        <w:rPr>
          <w:sz w:val="28"/>
          <w:szCs w:val="28"/>
        </w:rPr>
        <w:t xml:space="preserve"> 600 (у редакції наказу Міністерства освіти і науки України від 30.04.2020 </w:t>
      </w:r>
      <w:r w:rsidRPr="00C10F5B">
        <w:rPr>
          <w:sz w:val="28"/>
          <w:szCs w:val="28"/>
          <w:highlight w:val="yellow"/>
        </w:rPr>
        <w:t>№</w:t>
      </w:r>
      <w:r w:rsidRPr="00C10F5B">
        <w:rPr>
          <w:sz w:val="28"/>
          <w:szCs w:val="28"/>
        </w:rPr>
        <w:t xml:space="preserve"> 584</w:t>
      </w:r>
      <w:r w:rsidRPr="00C10F5B">
        <w:rPr>
          <w:sz w:val="28"/>
          <w:szCs w:val="28"/>
          <w:highlight w:val="yellow"/>
        </w:rPr>
        <w:t>)</w:t>
      </w:r>
      <w:r w:rsidRPr="00C10F5B">
        <w:rPr>
          <w:sz w:val="28"/>
          <w:szCs w:val="28"/>
        </w:rPr>
        <w:t xml:space="preserve">. </w:t>
      </w:r>
      <w:r w:rsidRPr="00C10F5B">
        <w:rPr>
          <w:sz w:val="28"/>
          <w:szCs w:val="28"/>
          <w:lang w:val="pl-PL"/>
        </w:rPr>
        <w:t xml:space="preserve">URL: </w:t>
      </w:r>
      <w:r w:rsidR="00B15BE4">
        <w:fldChar w:fldCharType="begin"/>
      </w:r>
      <w:r w:rsidR="00B15BE4">
        <w:instrText xml:space="preserve"> HYPERLINK "https://mon.gov.ua/storage/app/media/vyshcha/naukovo-metodychna_rada/2020-metod-rekomendacziyi.docx" </w:instrText>
      </w:r>
      <w:r w:rsidR="00B15BE4">
        <w:fldChar w:fldCharType="separate"/>
      </w:r>
      <w:r w:rsidR="00B15BE4">
        <w:rPr>
          <w:color w:val="0000FF"/>
          <w:sz w:val="28"/>
          <w:szCs w:val="28"/>
          <w:u w:val="single"/>
        </w:rPr>
        <w:t>https</w:t>
      </w:r>
      <w:r w:rsidRPr="00C10F5B">
        <w:rPr>
          <w:color w:val="0000FF"/>
          <w:sz w:val="28"/>
          <w:szCs w:val="28"/>
          <w:u w:val="single"/>
        </w:rPr>
        <w:t>://mon.gov.ua/storage/app/media/vyshcha/naukovo-metodychna_rada/2020-metod-rekomendacziyi.docx</w:t>
      </w:r>
      <w:r w:rsidR="00B15BE4">
        <w:rPr>
          <w:color w:val="0000FF"/>
          <w:sz w:val="28"/>
          <w:szCs w:val="28"/>
          <w:u w:val="single"/>
        </w:rPr>
        <w:fldChar w:fldCharType="end"/>
      </w:r>
      <w:r w:rsidRPr="00C10F5B">
        <w:rPr>
          <w:sz w:val="28"/>
          <w:szCs w:val="28"/>
        </w:rPr>
        <w:t>.</w:t>
      </w:r>
    </w:p>
    <w:p w14:paraId="53D6FD22" w14:textId="439C57E0" w:rsidR="00C10F5B" w:rsidRPr="00C10F5B" w:rsidRDefault="00C10F5B" w:rsidP="00C10F5B">
      <w:pPr>
        <w:numPr>
          <w:ilvl w:val="0"/>
          <w:numId w:val="26"/>
        </w:numPr>
        <w:ind w:left="0" w:firstLine="709"/>
        <w:contextualSpacing/>
        <w:jc w:val="both"/>
        <w:rPr>
          <w:rFonts w:eastAsia="SimSun"/>
          <w:sz w:val="28"/>
          <w:szCs w:val="28"/>
          <w:highlight w:val="yellow"/>
          <w:lang w:eastAsia="ru-RU"/>
        </w:rPr>
      </w:pPr>
      <w:r w:rsidRPr="00C10F5B">
        <w:rPr>
          <w:rFonts w:eastAsia="SimSun"/>
          <w:sz w:val="28"/>
          <w:szCs w:val="28"/>
          <w:lang w:eastAsia="ru-RU"/>
        </w:rPr>
        <w:t xml:space="preserve">Роз’яснення щодо застосування Критеріїв оцінювання якості освітньої програми: методичний посібник [Електронне видання] / А. </w:t>
      </w:r>
      <w:proofErr w:type="spellStart"/>
      <w:r w:rsidRPr="00C10F5B">
        <w:rPr>
          <w:rFonts w:eastAsia="SimSun"/>
          <w:sz w:val="28"/>
          <w:szCs w:val="28"/>
          <w:lang w:eastAsia="ru-RU"/>
        </w:rPr>
        <w:t>Бутенко</w:t>
      </w:r>
      <w:proofErr w:type="spellEnd"/>
      <w:r w:rsidRPr="00C10F5B">
        <w:rPr>
          <w:rFonts w:eastAsia="SimSun"/>
          <w:sz w:val="28"/>
          <w:szCs w:val="28"/>
          <w:lang w:eastAsia="ru-RU"/>
        </w:rPr>
        <w:t xml:space="preserve">, Г. </w:t>
      </w:r>
      <w:proofErr w:type="spellStart"/>
      <w:r w:rsidRPr="00C10F5B">
        <w:rPr>
          <w:rFonts w:eastAsia="SimSun"/>
          <w:sz w:val="28"/>
          <w:szCs w:val="28"/>
          <w:lang w:eastAsia="ru-RU"/>
        </w:rPr>
        <w:t>Денискіна</w:t>
      </w:r>
      <w:proofErr w:type="spellEnd"/>
      <w:r w:rsidRPr="00C10F5B">
        <w:rPr>
          <w:rFonts w:eastAsia="SimSun"/>
          <w:sz w:val="28"/>
          <w:szCs w:val="28"/>
          <w:lang w:eastAsia="ru-RU"/>
        </w:rPr>
        <w:t xml:space="preserve">, О. Єременко, О. Книш, І. </w:t>
      </w:r>
      <w:proofErr w:type="spellStart"/>
      <w:r w:rsidRPr="00C10F5B">
        <w:rPr>
          <w:rFonts w:eastAsia="SimSun"/>
          <w:sz w:val="28"/>
          <w:szCs w:val="28"/>
          <w:lang w:eastAsia="ru-RU"/>
        </w:rPr>
        <w:t>Сімшаг</w:t>
      </w:r>
      <w:proofErr w:type="spellEnd"/>
      <w:r w:rsidRPr="00C10F5B">
        <w:rPr>
          <w:rFonts w:eastAsia="SimSun"/>
          <w:sz w:val="28"/>
          <w:szCs w:val="28"/>
          <w:lang w:eastAsia="ru-RU"/>
        </w:rPr>
        <w:t xml:space="preserve">, О. </w:t>
      </w:r>
      <w:proofErr w:type="spellStart"/>
      <w:r w:rsidRPr="00C10F5B">
        <w:rPr>
          <w:rFonts w:eastAsia="SimSun"/>
          <w:sz w:val="28"/>
          <w:szCs w:val="28"/>
          <w:lang w:eastAsia="ru-RU"/>
        </w:rPr>
        <w:t>Требенко</w:t>
      </w:r>
      <w:proofErr w:type="spellEnd"/>
      <w:r w:rsidRPr="00C10F5B">
        <w:rPr>
          <w:rFonts w:eastAsia="SimSun"/>
          <w:sz w:val="28"/>
          <w:szCs w:val="28"/>
          <w:lang w:eastAsia="ru-RU"/>
        </w:rPr>
        <w:t xml:space="preserve">. Київ : Національне агентство із забезпечення </w:t>
      </w:r>
      <w:proofErr w:type="spellStart"/>
      <w:r w:rsidRPr="00C10F5B">
        <w:rPr>
          <w:rFonts w:eastAsia="SimSun"/>
          <w:sz w:val="28"/>
          <w:szCs w:val="28"/>
          <w:lang w:val="ru-RU" w:eastAsia="ru-RU"/>
        </w:rPr>
        <w:t>якості</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вищої</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освіти</w:t>
      </w:r>
      <w:proofErr w:type="spellEnd"/>
      <w:r w:rsidRPr="00C10F5B">
        <w:rPr>
          <w:rFonts w:eastAsia="SimSun"/>
          <w:sz w:val="28"/>
          <w:szCs w:val="28"/>
          <w:lang w:val="ru-RU" w:eastAsia="ru-RU"/>
        </w:rPr>
        <w:t xml:space="preserve">, 2024. </w:t>
      </w:r>
      <w:r w:rsidRPr="00C10F5B">
        <w:rPr>
          <w:rFonts w:eastAsia="SimSun"/>
          <w:sz w:val="28"/>
          <w:szCs w:val="28"/>
          <w:lang w:eastAsia="ru-RU"/>
        </w:rPr>
        <w:t xml:space="preserve">127 </w:t>
      </w:r>
      <w:r w:rsidRPr="00C10F5B">
        <w:rPr>
          <w:rFonts w:eastAsia="SimSun"/>
          <w:sz w:val="28"/>
          <w:szCs w:val="28"/>
          <w:lang w:val="ru-RU" w:eastAsia="ru-RU"/>
        </w:rPr>
        <w:t>с</w:t>
      </w:r>
      <w:r w:rsidRPr="00C10F5B">
        <w:rPr>
          <w:rFonts w:eastAsia="SimSun"/>
          <w:sz w:val="28"/>
          <w:szCs w:val="28"/>
          <w:lang w:eastAsia="ru-RU"/>
        </w:rPr>
        <w:t xml:space="preserve">. </w:t>
      </w:r>
      <w:r w:rsidRPr="00C10F5B">
        <w:rPr>
          <w:rFonts w:eastAsia="SimSun"/>
          <w:sz w:val="28"/>
          <w:szCs w:val="28"/>
          <w:highlight w:val="yellow"/>
          <w:lang w:val="pl-PL" w:eastAsia="ru-RU"/>
        </w:rPr>
        <w:t>URL</w:t>
      </w:r>
      <w:r w:rsidRPr="00C10F5B">
        <w:rPr>
          <w:rFonts w:eastAsia="SimSun"/>
          <w:sz w:val="28"/>
          <w:szCs w:val="28"/>
          <w:highlight w:val="yellow"/>
          <w:lang w:eastAsia="ru-RU"/>
        </w:rPr>
        <w:t xml:space="preserve">: </w:t>
      </w:r>
      <w:hyperlink r:id="rId20" w:history="1">
        <w:r w:rsidR="00B15BE4">
          <w:rPr>
            <w:rFonts w:eastAsia="SimSun"/>
            <w:color w:val="0000FF"/>
            <w:sz w:val="28"/>
            <w:szCs w:val="28"/>
            <w:highlight w:val="yellow"/>
            <w:u w:val="single"/>
            <w:lang w:val="en-US" w:eastAsia="ru-RU"/>
          </w:rPr>
          <w:t>https</w:t>
        </w:r>
        <w:r w:rsidRPr="00C10F5B">
          <w:rPr>
            <w:rFonts w:eastAsia="SimSun"/>
            <w:color w:val="0000FF"/>
            <w:sz w:val="28"/>
            <w:szCs w:val="28"/>
            <w:highlight w:val="yellow"/>
            <w:u w:val="single"/>
            <w:lang w:eastAsia="ru-RU"/>
          </w:rPr>
          <w:t>://</w:t>
        </w:r>
        <w:proofErr w:type="spellStart"/>
        <w:r w:rsidRPr="00C10F5B">
          <w:rPr>
            <w:rFonts w:eastAsia="SimSun"/>
            <w:color w:val="0000FF"/>
            <w:sz w:val="28"/>
            <w:szCs w:val="28"/>
            <w:highlight w:val="yellow"/>
            <w:u w:val="single"/>
            <w:lang w:val="en-US" w:eastAsia="ru-RU"/>
          </w:rPr>
          <w:t>naqa</w:t>
        </w:r>
        <w:proofErr w:type="spellEnd"/>
        <w:r w:rsidRPr="00C10F5B">
          <w:rPr>
            <w:rFonts w:eastAsia="SimSun"/>
            <w:color w:val="0000FF"/>
            <w:sz w:val="28"/>
            <w:szCs w:val="28"/>
            <w:highlight w:val="yellow"/>
            <w:u w:val="single"/>
            <w:lang w:eastAsia="ru-RU"/>
          </w:rPr>
          <w:t>.</w:t>
        </w:r>
        <w:proofErr w:type="spellStart"/>
        <w:r w:rsidRPr="00C10F5B">
          <w:rPr>
            <w:rFonts w:eastAsia="SimSun"/>
            <w:color w:val="0000FF"/>
            <w:sz w:val="28"/>
            <w:szCs w:val="28"/>
            <w:highlight w:val="yellow"/>
            <w:u w:val="single"/>
            <w:lang w:val="en-US" w:eastAsia="ru-RU"/>
          </w:rPr>
          <w:t>gov</w:t>
        </w:r>
        <w:proofErr w:type="spellEnd"/>
        <w:r w:rsidRPr="00C10F5B">
          <w:rPr>
            <w:rFonts w:eastAsia="SimSun"/>
            <w:color w:val="0000FF"/>
            <w:sz w:val="28"/>
            <w:szCs w:val="28"/>
            <w:highlight w:val="yellow"/>
            <w:u w:val="single"/>
            <w:lang w:eastAsia="ru-RU"/>
          </w:rPr>
          <w:t>.</w:t>
        </w:r>
        <w:proofErr w:type="spellStart"/>
        <w:r w:rsidRPr="00C10F5B">
          <w:rPr>
            <w:rFonts w:eastAsia="SimSun"/>
            <w:color w:val="0000FF"/>
            <w:sz w:val="28"/>
            <w:szCs w:val="28"/>
            <w:highlight w:val="yellow"/>
            <w:u w:val="single"/>
            <w:lang w:val="en-US" w:eastAsia="ru-RU"/>
          </w:rPr>
          <w:t>ua</w:t>
        </w:r>
        <w:proofErr w:type="spellEnd"/>
        <w:r w:rsidRPr="00C10F5B">
          <w:rPr>
            <w:rFonts w:eastAsia="SimSun"/>
            <w:color w:val="0000FF"/>
            <w:sz w:val="28"/>
            <w:szCs w:val="28"/>
            <w:highlight w:val="yellow"/>
            <w:u w:val="single"/>
            <w:lang w:eastAsia="ru-RU"/>
          </w:rPr>
          <w:t>/</w:t>
        </w:r>
        <w:proofErr w:type="spellStart"/>
        <w:r w:rsidRPr="00C10F5B">
          <w:rPr>
            <w:rFonts w:eastAsia="SimSun"/>
            <w:color w:val="0000FF"/>
            <w:sz w:val="28"/>
            <w:szCs w:val="28"/>
            <w:highlight w:val="yellow"/>
            <w:u w:val="single"/>
            <w:lang w:val="en-US" w:eastAsia="ru-RU"/>
          </w:rPr>
          <w:t>wp</w:t>
        </w:r>
        <w:proofErr w:type="spellEnd"/>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content</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uploads</w:t>
        </w:r>
        <w:r w:rsidRPr="00C10F5B">
          <w:rPr>
            <w:rFonts w:eastAsia="SimSun"/>
            <w:color w:val="0000FF"/>
            <w:sz w:val="28"/>
            <w:szCs w:val="28"/>
            <w:highlight w:val="yellow"/>
            <w:u w:val="single"/>
            <w:lang w:eastAsia="ru-RU"/>
          </w:rPr>
          <w:t>/2024/12/%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A</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7%</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1%81%</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5%</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1%89%</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4%</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7%</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1%81%</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1%81%</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1%83%</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0%9</w:t>
        </w:r>
        <w:r w:rsidRPr="00C10F5B">
          <w:rPr>
            <w:rFonts w:eastAsia="SimSun"/>
            <w:color w:val="0000FF"/>
            <w:sz w:val="28"/>
            <w:szCs w:val="28"/>
            <w:highlight w:val="yellow"/>
            <w:u w:val="single"/>
            <w:lang w:val="en-US" w:eastAsia="ru-RU"/>
          </w:rPr>
          <w:t>A</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8%</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5%</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1%96%</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1%97%</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1%86%</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1%96%</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BA</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1%81%</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1%96-%</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1%81%</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1%96%</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1%82%</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BD</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w:t>
        </w:r>
        <w:r w:rsidRPr="00C10F5B">
          <w:rPr>
            <w:rFonts w:eastAsia="SimSun"/>
            <w:color w:val="0000FF"/>
            <w:sz w:val="28"/>
            <w:szCs w:val="28"/>
            <w:highlight w:val="yellow"/>
            <w:u w:val="single"/>
            <w:lang w:val="en-US" w:eastAsia="ru-RU"/>
          </w:rPr>
          <w:t>C</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1%97-%</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BF</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BE</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3%</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1%80%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BC</w:t>
        </w:r>
        <w:r w:rsidRPr="00C10F5B">
          <w:rPr>
            <w:rFonts w:eastAsia="SimSun"/>
            <w:color w:val="0000FF"/>
            <w:sz w:val="28"/>
            <w:szCs w:val="28"/>
            <w:highlight w:val="yellow"/>
            <w:u w:val="single"/>
            <w:lang w:eastAsia="ru-RU"/>
          </w:rPr>
          <w:t>%</w:t>
        </w:r>
        <w:r w:rsidRPr="00C10F5B">
          <w:rPr>
            <w:rFonts w:eastAsia="SimSun"/>
            <w:color w:val="0000FF"/>
            <w:sz w:val="28"/>
            <w:szCs w:val="28"/>
            <w:highlight w:val="yellow"/>
            <w:u w:val="single"/>
            <w:lang w:val="en-US" w:eastAsia="ru-RU"/>
          </w:rPr>
          <w:t>D</w:t>
        </w:r>
        <w:r w:rsidRPr="00C10F5B">
          <w:rPr>
            <w:rFonts w:eastAsia="SimSun"/>
            <w:color w:val="0000FF"/>
            <w:sz w:val="28"/>
            <w:szCs w:val="28"/>
            <w:highlight w:val="yellow"/>
            <w:u w:val="single"/>
            <w:lang w:eastAsia="ru-RU"/>
          </w:rPr>
          <w:t>0%</w:t>
        </w:r>
        <w:r w:rsidRPr="00C10F5B">
          <w:rPr>
            <w:rFonts w:eastAsia="SimSun"/>
            <w:color w:val="0000FF"/>
            <w:sz w:val="28"/>
            <w:szCs w:val="28"/>
            <w:highlight w:val="yellow"/>
            <w:u w:val="single"/>
            <w:lang w:val="en-US" w:eastAsia="ru-RU"/>
          </w:rPr>
          <w:t>B</w:t>
        </w:r>
        <w:r w:rsidRPr="00C10F5B">
          <w:rPr>
            <w:rFonts w:eastAsia="SimSun"/>
            <w:color w:val="0000FF"/>
            <w:sz w:val="28"/>
            <w:szCs w:val="28"/>
            <w:highlight w:val="yellow"/>
            <w:u w:val="single"/>
            <w:lang w:eastAsia="ru-RU"/>
          </w:rPr>
          <w:t>8.</w:t>
        </w:r>
        <w:r w:rsidRPr="00C10F5B">
          <w:rPr>
            <w:rFonts w:eastAsia="SimSun"/>
            <w:color w:val="0000FF"/>
            <w:sz w:val="28"/>
            <w:szCs w:val="28"/>
            <w:highlight w:val="yellow"/>
            <w:u w:val="single"/>
            <w:lang w:val="en-US" w:eastAsia="ru-RU"/>
          </w:rPr>
          <w:t>pdf</w:t>
        </w:r>
      </w:hyperlink>
      <w:r w:rsidRPr="00C10F5B">
        <w:rPr>
          <w:rFonts w:eastAsia="SimSun"/>
          <w:sz w:val="28"/>
          <w:szCs w:val="28"/>
          <w:highlight w:val="yellow"/>
          <w:lang w:eastAsia="ru-RU"/>
        </w:rPr>
        <w:t>.</w:t>
      </w:r>
    </w:p>
    <w:p w14:paraId="79B9ED3F" w14:textId="49118630" w:rsidR="00C10F5B" w:rsidRPr="00C10F5B" w:rsidRDefault="00C10F5B" w:rsidP="00C10F5B">
      <w:pPr>
        <w:numPr>
          <w:ilvl w:val="0"/>
          <w:numId w:val="26"/>
        </w:numPr>
        <w:ind w:left="0" w:firstLine="709"/>
        <w:contextualSpacing/>
        <w:jc w:val="both"/>
        <w:rPr>
          <w:rFonts w:eastAsia="SimSun"/>
          <w:sz w:val="28"/>
          <w:szCs w:val="28"/>
          <w:lang w:val="pl-PL" w:eastAsia="ru-RU"/>
        </w:rPr>
      </w:pPr>
      <w:r w:rsidRPr="00C10F5B">
        <w:rPr>
          <w:rFonts w:eastAsia="SimSun"/>
          <w:sz w:val="28"/>
          <w:szCs w:val="28"/>
          <w:lang w:eastAsia="ru-RU"/>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C10F5B">
        <w:rPr>
          <w:rFonts w:eastAsia="SimSun"/>
          <w:sz w:val="28"/>
          <w:szCs w:val="28"/>
          <w:highlight w:val="yellow"/>
          <w:lang w:eastAsia="ru-RU"/>
        </w:rPr>
        <w:t>15.05.2024</w:t>
      </w:r>
      <w:r w:rsidRPr="00C10F5B">
        <w:rPr>
          <w:rFonts w:eastAsia="SimSun"/>
          <w:sz w:val="28"/>
          <w:szCs w:val="28"/>
          <w:lang w:eastAsia="ru-RU"/>
        </w:rPr>
        <w:t xml:space="preserve"> № </w:t>
      </w:r>
      <w:r w:rsidRPr="00C10F5B">
        <w:rPr>
          <w:rFonts w:eastAsia="SimSun"/>
          <w:sz w:val="28"/>
          <w:szCs w:val="28"/>
          <w:highlight w:val="yellow"/>
          <w:lang w:eastAsia="ru-RU"/>
        </w:rPr>
        <w:t>686</w:t>
      </w:r>
      <w:r w:rsidRPr="00C10F5B">
        <w:rPr>
          <w:rFonts w:eastAsia="SimSun"/>
          <w:sz w:val="28"/>
          <w:szCs w:val="28"/>
          <w:lang w:eastAsia="ru-RU"/>
        </w:rPr>
        <w:t xml:space="preserve">. </w:t>
      </w:r>
      <w:r w:rsidRPr="00C10F5B">
        <w:rPr>
          <w:rFonts w:eastAsia="SimSun"/>
          <w:sz w:val="28"/>
          <w:szCs w:val="28"/>
          <w:lang w:val="pl-PL" w:eastAsia="ru-RU"/>
        </w:rPr>
        <w:t xml:space="preserve">URL: </w:t>
      </w:r>
      <w:r w:rsidR="00B15BE4">
        <w:fldChar w:fldCharType="begin"/>
      </w:r>
      <w:r w:rsidR="00B15BE4">
        <w:instrText xml:space="preserve"> HYPERLINK "https://naqa.gov.ua/wp-content/uploads/2024/08/%D0%9D%D0%B0%D0%BA%D0%B0%D0%B7_686_%D0%B2%D1%96%D0%B4_15052024_%D0%B4%D0%BE%D0%BE%D0%BF%D1%80%D0%B0%D1%86%D1%8C%D0%BE%D0%B2%D0%B0%D0%BD%D0%B8%D0%B9_1.pdf" </w:instrText>
      </w:r>
      <w:r w:rsidR="00B15BE4">
        <w:fldChar w:fldCharType="separate"/>
      </w:r>
      <w:r w:rsidR="00B15BE4">
        <w:rPr>
          <w:rFonts w:eastAsia="SimSun"/>
          <w:color w:val="0000FF"/>
          <w:sz w:val="28"/>
          <w:szCs w:val="28"/>
          <w:highlight w:val="yellow"/>
          <w:u w:val="single"/>
          <w:lang w:val="pl-PL" w:eastAsia="ru-RU"/>
        </w:rPr>
        <w:t>https</w:t>
      </w:r>
      <w:r w:rsidRPr="00C10F5B">
        <w:rPr>
          <w:rFonts w:eastAsia="SimSun"/>
          <w:color w:val="0000FF"/>
          <w:sz w:val="28"/>
          <w:szCs w:val="28"/>
          <w:highlight w:val="yellow"/>
          <w:u w:val="single"/>
          <w:lang w:val="pl-PL" w:eastAsia="ru-RU"/>
        </w:rPr>
        <w:t>://naqa.gov.ua/wp-</w:t>
      </w:r>
      <w:r w:rsidRPr="00C10F5B">
        <w:rPr>
          <w:rFonts w:eastAsia="SimSun"/>
          <w:color w:val="0000FF"/>
          <w:sz w:val="28"/>
          <w:szCs w:val="28"/>
          <w:highlight w:val="yellow"/>
          <w:u w:val="single"/>
          <w:lang w:val="pl-PL" w:eastAsia="ru-RU"/>
        </w:rPr>
        <w:lastRenderedPageBreak/>
        <w:t>content/uploads/2024/08/%D0%9D%D0%B0%D0%BA%D0%B0%D0%B7_686_%D0%B2%D1%96%D0%B4_15052024_%D0%B4%D0%BE%D0%BE%D0%BF%D1%80%D0%B0%D1%86%D1%8C%D0%BE%D0%B2%D0%B0%D0%BD%D0%B8%D0%B9_1.pdf</w:t>
      </w:r>
      <w:r w:rsidR="00B15BE4">
        <w:rPr>
          <w:rFonts w:eastAsia="SimSun"/>
          <w:color w:val="0000FF"/>
          <w:sz w:val="28"/>
          <w:szCs w:val="28"/>
          <w:highlight w:val="yellow"/>
          <w:u w:val="single"/>
          <w:lang w:val="pl-PL" w:eastAsia="ru-RU"/>
        </w:rPr>
        <w:fldChar w:fldCharType="end"/>
      </w:r>
      <w:r w:rsidRPr="00C10F5B">
        <w:rPr>
          <w:rFonts w:eastAsia="SimSun"/>
          <w:sz w:val="28"/>
          <w:szCs w:val="28"/>
          <w:lang w:val="pl-PL" w:eastAsia="ru-RU"/>
        </w:rPr>
        <w:t>.</w:t>
      </w:r>
    </w:p>
    <w:p w14:paraId="6CCF794D" w14:textId="3424A54B" w:rsidR="00C10F5B" w:rsidRDefault="00C10F5B" w:rsidP="00C10F5B">
      <w:pPr>
        <w:numPr>
          <w:ilvl w:val="0"/>
          <w:numId w:val="26"/>
        </w:numPr>
        <w:tabs>
          <w:tab w:val="left" w:pos="1134"/>
        </w:tabs>
        <w:ind w:left="0" w:firstLine="709"/>
        <w:contextualSpacing/>
        <w:jc w:val="both"/>
        <w:rPr>
          <w:rFonts w:eastAsia="SimSun"/>
          <w:color w:val="0070C0"/>
          <w:u w:val="single"/>
          <w:lang w:eastAsia="ru-RU"/>
        </w:rPr>
      </w:pPr>
      <w:proofErr w:type="spellStart"/>
      <w:r w:rsidRPr="00C10F5B">
        <w:rPr>
          <w:rFonts w:eastAsia="SimSun"/>
          <w:sz w:val="28"/>
          <w:szCs w:val="28"/>
          <w:lang w:val="ru-RU" w:eastAsia="ru-RU"/>
        </w:rPr>
        <w:t>Положення</w:t>
      </w:r>
      <w:proofErr w:type="spellEnd"/>
      <w:r w:rsidRPr="00C10F5B">
        <w:rPr>
          <w:rFonts w:eastAsia="SimSun"/>
          <w:sz w:val="28"/>
          <w:szCs w:val="28"/>
          <w:lang w:val="ru-RU" w:eastAsia="ru-RU"/>
        </w:rPr>
        <w:t xml:space="preserve"> про </w:t>
      </w:r>
      <w:proofErr w:type="spellStart"/>
      <w:r w:rsidRPr="00C10F5B">
        <w:rPr>
          <w:rFonts w:eastAsia="SimSun"/>
          <w:sz w:val="28"/>
          <w:szCs w:val="28"/>
          <w:lang w:val="ru-RU" w:eastAsia="ru-RU"/>
        </w:rPr>
        <w:t>освітні</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програми</w:t>
      </w:r>
      <w:proofErr w:type="spellEnd"/>
      <w:r w:rsidRPr="00C10F5B">
        <w:rPr>
          <w:rFonts w:eastAsia="SimSun"/>
          <w:sz w:val="28"/>
          <w:szCs w:val="28"/>
          <w:lang w:val="ru-RU" w:eastAsia="ru-RU"/>
        </w:rPr>
        <w:t xml:space="preserve"> у </w:t>
      </w:r>
      <w:proofErr w:type="spellStart"/>
      <w:r w:rsidRPr="00C10F5B">
        <w:rPr>
          <w:rFonts w:eastAsia="SimSun"/>
          <w:sz w:val="28"/>
          <w:szCs w:val="28"/>
          <w:lang w:val="ru-RU" w:eastAsia="ru-RU"/>
        </w:rPr>
        <w:t>Відкритому</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міжнародному</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університеті</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розвитку</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людини</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Україна</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затверджене</w:t>
      </w:r>
      <w:proofErr w:type="spellEnd"/>
      <w:r w:rsidRPr="00C10F5B">
        <w:rPr>
          <w:rFonts w:eastAsia="SimSun"/>
          <w:sz w:val="28"/>
          <w:szCs w:val="28"/>
          <w:lang w:val="ru-RU" w:eastAsia="ru-RU"/>
        </w:rPr>
        <w:t xml:space="preserve"> наказом президента </w:t>
      </w:r>
      <w:proofErr w:type="spellStart"/>
      <w:r w:rsidRPr="00C10F5B">
        <w:rPr>
          <w:rFonts w:eastAsia="SimSun"/>
          <w:sz w:val="28"/>
          <w:szCs w:val="28"/>
          <w:lang w:val="ru-RU" w:eastAsia="ru-RU"/>
        </w:rPr>
        <w:t>Університету</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Україна</w:t>
      </w:r>
      <w:proofErr w:type="spellEnd"/>
      <w:r w:rsidRPr="00C10F5B">
        <w:rPr>
          <w:rFonts w:eastAsia="SimSun"/>
          <w:sz w:val="28"/>
          <w:szCs w:val="28"/>
          <w:lang w:val="ru-RU" w:eastAsia="ru-RU"/>
        </w:rPr>
        <w:t xml:space="preserve">» </w:t>
      </w:r>
      <w:proofErr w:type="spellStart"/>
      <w:r w:rsidRPr="00C10F5B">
        <w:rPr>
          <w:rFonts w:eastAsia="SimSun"/>
          <w:sz w:val="28"/>
          <w:szCs w:val="28"/>
          <w:lang w:val="ru-RU" w:eastAsia="ru-RU"/>
        </w:rPr>
        <w:t>від</w:t>
      </w:r>
      <w:proofErr w:type="spellEnd"/>
      <w:r w:rsidRPr="00C10F5B">
        <w:rPr>
          <w:rFonts w:eastAsia="SimSun"/>
          <w:sz w:val="28"/>
          <w:szCs w:val="28"/>
          <w:lang w:val="ru-RU" w:eastAsia="ru-RU"/>
        </w:rPr>
        <w:t xml:space="preserve"> 28.12.2023 № 156. </w:t>
      </w:r>
      <w:r w:rsidRPr="00C10F5B">
        <w:rPr>
          <w:rFonts w:eastAsia="SimSun"/>
          <w:sz w:val="28"/>
          <w:szCs w:val="28"/>
          <w:lang w:val="pl-PL" w:eastAsia="ru-RU"/>
        </w:rPr>
        <w:t xml:space="preserve">URL: </w:t>
      </w:r>
      <w:r w:rsidR="00B15BE4">
        <w:fldChar w:fldCharType="begin"/>
      </w:r>
      <w:r w:rsidR="00B15BE4">
        <w:instrText xml:space="preserve"> HYPERLINK "https://uu.edu.ua/upload/universitet/normativni_documenti/Osnovni_oficiyni_doc_UU/Navch_metod_d-t/Polozh_pro_osvitni_programi.pdf" </w:instrText>
      </w:r>
      <w:r w:rsidR="00B15BE4">
        <w:fldChar w:fldCharType="separate"/>
      </w:r>
      <w:r w:rsidR="00B15BE4">
        <w:rPr>
          <w:rFonts w:eastAsia="SimSun"/>
          <w:color w:val="0070C0"/>
          <w:sz w:val="28"/>
          <w:szCs w:val="28"/>
          <w:u w:val="single"/>
          <w:lang w:eastAsia="ru-RU"/>
        </w:rPr>
        <w:t>https</w:t>
      </w:r>
      <w:r w:rsidRPr="00C10F5B">
        <w:rPr>
          <w:rFonts w:eastAsia="SimSun"/>
          <w:color w:val="0070C0"/>
          <w:sz w:val="28"/>
          <w:szCs w:val="28"/>
          <w:u w:val="single"/>
          <w:lang w:eastAsia="ru-RU"/>
        </w:rPr>
        <w:t>://uu.edu.ua/upload/universitet/normativni_documenti/Osnovni_oficiyni_doc_UU/Navch_metod_d-t/Polozh_pro_osvitni_programi.pdf</w:t>
      </w:r>
      <w:r w:rsidR="00B15BE4">
        <w:rPr>
          <w:rFonts w:eastAsia="SimSun"/>
          <w:color w:val="0070C0"/>
          <w:sz w:val="28"/>
          <w:szCs w:val="28"/>
          <w:u w:val="single"/>
          <w:lang w:eastAsia="ru-RU"/>
        </w:rPr>
        <w:fldChar w:fldCharType="end"/>
      </w:r>
      <w:r w:rsidRPr="00C10F5B">
        <w:rPr>
          <w:rFonts w:eastAsia="SimSun"/>
          <w:color w:val="0070C0"/>
          <w:u w:val="single"/>
          <w:lang w:eastAsia="ru-RU"/>
        </w:rPr>
        <w:t>.</w:t>
      </w:r>
    </w:p>
    <w:p w14:paraId="38FE3B78" w14:textId="1E0ADA1A" w:rsidR="00C10F5B" w:rsidRPr="00F53990" w:rsidRDefault="00C10F5B" w:rsidP="00C10F5B">
      <w:pPr>
        <w:pStyle w:val="afe"/>
        <w:numPr>
          <w:ilvl w:val="0"/>
          <w:numId w:val="26"/>
        </w:numPr>
        <w:suppressAutoHyphens w:val="0"/>
        <w:ind w:left="142" w:firstLine="567"/>
        <w:contextualSpacing/>
        <w:jc w:val="both"/>
        <w:rPr>
          <w:rFonts w:ascii="Times New Roman" w:hAnsi="Times New Roman"/>
          <w:sz w:val="28"/>
          <w:szCs w:val="28"/>
          <w:lang w:val="pl-PL"/>
        </w:rPr>
      </w:pPr>
      <w:r w:rsidRPr="002D1184">
        <w:rPr>
          <w:rFonts w:ascii="Times New Roman" w:hAnsi="Times New Roman"/>
          <w:sz w:val="28"/>
          <w:szCs w:val="28"/>
        </w:rPr>
        <w:t>Стандарт</w:t>
      </w:r>
      <w:r w:rsidRPr="00D44EF4">
        <w:rPr>
          <w:rFonts w:ascii="Times New Roman" w:hAnsi="Times New Roman"/>
          <w:sz w:val="28"/>
          <w:szCs w:val="28"/>
        </w:rPr>
        <w:t xml:space="preserve"> </w:t>
      </w:r>
      <w:proofErr w:type="spellStart"/>
      <w:r w:rsidRPr="002D1184">
        <w:rPr>
          <w:rFonts w:ascii="Times New Roman" w:hAnsi="Times New Roman"/>
          <w:sz w:val="28"/>
          <w:szCs w:val="28"/>
        </w:rPr>
        <w:t>вищої</w:t>
      </w:r>
      <w:proofErr w:type="spellEnd"/>
      <w:r>
        <w:rPr>
          <w:rFonts w:ascii="Times New Roman" w:hAnsi="Times New Roman"/>
          <w:sz w:val="28"/>
          <w:szCs w:val="28"/>
          <w:lang w:val="uk-UA"/>
        </w:rPr>
        <w:t xml:space="preserve"> </w:t>
      </w:r>
      <w:proofErr w:type="spellStart"/>
      <w:r w:rsidRPr="002D1184">
        <w:rPr>
          <w:rFonts w:ascii="Times New Roman" w:hAnsi="Times New Roman"/>
          <w:sz w:val="28"/>
          <w:szCs w:val="28"/>
        </w:rPr>
        <w:t>освіти</w:t>
      </w:r>
      <w:proofErr w:type="spellEnd"/>
      <w:r w:rsidRPr="00D44EF4">
        <w:rPr>
          <w:rFonts w:ascii="Times New Roman" w:hAnsi="Times New Roman"/>
          <w:sz w:val="28"/>
          <w:szCs w:val="28"/>
        </w:rPr>
        <w:t xml:space="preserve">. </w:t>
      </w:r>
      <w:r w:rsidRPr="002D1184">
        <w:rPr>
          <w:rFonts w:ascii="Times New Roman" w:hAnsi="Times New Roman"/>
          <w:sz w:val="28"/>
          <w:szCs w:val="28"/>
        </w:rPr>
        <w:t>Перший</w:t>
      </w:r>
      <w:r w:rsidRPr="00D44EF4">
        <w:rPr>
          <w:rFonts w:ascii="Times New Roman" w:hAnsi="Times New Roman"/>
          <w:sz w:val="28"/>
          <w:szCs w:val="28"/>
        </w:rPr>
        <w:t xml:space="preserve"> (</w:t>
      </w:r>
      <w:proofErr w:type="spellStart"/>
      <w:r w:rsidRPr="002D1184">
        <w:rPr>
          <w:rFonts w:ascii="Times New Roman" w:hAnsi="Times New Roman"/>
          <w:sz w:val="28"/>
          <w:szCs w:val="28"/>
        </w:rPr>
        <w:t>бакалаврський</w:t>
      </w:r>
      <w:proofErr w:type="spellEnd"/>
      <w:r w:rsidRPr="00D44EF4">
        <w:rPr>
          <w:rFonts w:ascii="Times New Roman" w:hAnsi="Times New Roman"/>
          <w:sz w:val="28"/>
          <w:szCs w:val="28"/>
        </w:rPr>
        <w:t xml:space="preserve">) </w:t>
      </w:r>
      <w:proofErr w:type="spellStart"/>
      <w:r w:rsidRPr="002D1184">
        <w:rPr>
          <w:rFonts w:ascii="Times New Roman" w:hAnsi="Times New Roman"/>
          <w:sz w:val="28"/>
          <w:szCs w:val="28"/>
        </w:rPr>
        <w:t>рівень</w:t>
      </w:r>
      <w:proofErr w:type="spellEnd"/>
      <w:r>
        <w:rPr>
          <w:rFonts w:ascii="Times New Roman" w:hAnsi="Times New Roman"/>
          <w:sz w:val="28"/>
          <w:szCs w:val="28"/>
          <w:lang w:val="uk-UA"/>
        </w:rPr>
        <w:t xml:space="preserve"> </w:t>
      </w:r>
      <w:proofErr w:type="spellStart"/>
      <w:r w:rsidRPr="002D1184">
        <w:rPr>
          <w:rFonts w:ascii="Times New Roman" w:hAnsi="Times New Roman"/>
          <w:sz w:val="28"/>
          <w:szCs w:val="28"/>
        </w:rPr>
        <w:t>вищої</w:t>
      </w:r>
      <w:proofErr w:type="spellEnd"/>
      <w:r>
        <w:rPr>
          <w:rFonts w:ascii="Times New Roman" w:hAnsi="Times New Roman"/>
          <w:sz w:val="28"/>
          <w:szCs w:val="28"/>
          <w:lang w:val="uk-UA"/>
        </w:rPr>
        <w:t xml:space="preserve"> </w:t>
      </w:r>
      <w:proofErr w:type="spellStart"/>
      <w:r w:rsidRPr="002D1184">
        <w:rPr>
          <w:rFonts w:ascii="Times New Roman" w:hAnsi="Times New Roman"/>
          <w:sz w:val="28"/>
          <w:szCs w:val="28"/>
        </w:rPr>
        <w:t>освіти</w:t>
      </w:r>
      <w:proofErr w:type="spellEnd"/>
      <w:r w:rsidRPr="00D44EF4">
        <w:rPr>
          <w:rFonts w:ascii="Times New Roman" w:hAnsi="Times New Roman"/>
          <w:sz w:val="28"/>
          <w:szCs w:val="28"/>
        </w:rPr>
        <w:t xml:space="preserve">. </w:t>
      </w:r>
      <w:proofErr w:type="spellStart"/>
      <w:r w:rsidRPr="002D1184">
        <w:rPr>
          <w:rFonts w:ascii="Times New Roman" w:hAnsi="Times New Roman"/>
          <w:sz w:val="28"/>
          <w:szCs w:val="28"/>
        </w:rPr>
        <w:t>Ступінь</w:t>
      </w:r>
      <w:proofErr w:type="spellEnd"/>
      <w:r w:rsidRPr="00D44EF4">
        <w:rPr>
          <w:rFonts w:ascii="Times New Roman" w:hAnsi="Times New Roman"/>
          <w:sz w:val="28"/>
          <w:szCs w:val="28"/>
        </w:rPr>
        <w:t xml:space="preserve"> «</w:t>
      </w:r>
      <w:r w:rsidRPr="002D1184">
        <w:rPr>
          <w:rFonts w:ascii="Times New Roman" w:hAnsi="Times New Roman"/>
          <w:sz w:val="28"/>
          <w:szCs w:val="28"/>
        </w:rPr>
        <w:t>бакалавр</w:t>
      </w:r>
      <w:r w:rsidRPr="00D44EF4">
        <w:rPr>
          <w:rFonts w:ascii="Times New Roman" w:hAnsi="Times New Roman"/>
          <w:sz w:val="28"/>
          <w:szCs w:val="28"/>
        </w:rPr>
        <w:t xml:space="preserve">». </w:t>
      </w:r>
      <w:proofErr w:type="spellStart"/>
      <w:r w:rsidRPr="002D1184">
        <w:rPr>
          <w:rFonts w:ascii="Times New Roman" w:hAnsi="Times New Roman"/>
          <w:sz w:val="28"/>
          <w:szCs w:val="28"/>
        </w:rPr>
        <w:t>Галузь</w:t>
      </w:r>
      <w:proofErr w:type="spellEnd"/>
      <w:r>
        <w:rPr>
          <w:rFonts w:ascii="Times New Roman" w:hAnsi="Times New Roman"/>
          <w:sz w:val="28"/>
          <w:szCs w:val="28"/>
          <w:lang w:val="uk-UA"/>
        </w:rPr>
        <w:t xml:space="preserve"> </w:t>
      </w:r>
      <w:proofErr w:type="spellStart"/>
      <w:r w:rsidRPr="002D1184">
        <w:rPr>
          <w:rFonts w:ascii="Times New Roman" w:hAnsi="Times New Roman"/>
          <w:sz w:val="28"/>
          <w:szCs w:val="28"/>
        </w:rPr>
        <w:t>знань</w:t>
      </w:r>
      <w:proofErr w:type="spellEnd"/>
      <w:r w:rsidRPr="00D44EF4">
        <w:rPr>
          <w:rFonts w:ascii="Times New Roman" w:hAnsi="Times New Roman"/>
          <w:sz w:val="28"/>
          <w:szCs w:val="28"/>
        </w:rPr>
        <w:t>: 02 «</w:t>
      </w:r>
      <w:r w:rsidRPr="002D1184">
        <w:rPr>
          <w:rFonts w:ascii="Times New Roman" w:hAnsi="Times New Roman"/>
          <w:sz w:val="28"/>
          <w:szCs w:val="28"/>
        </w:rPr>
        <w:t>Культура</w:t>
      </w:r>
      <w:r w:rsidRPr="00D44EF4">
        <w:rPr>
          <w:rFonts w:ascii="Times New Roman" w:hAnsi="Times New Roman"/>
          <w:sz w:val="28"/>
          <w:szCs w:val="28"/>
        </w:rPr>
        <w:t xml:space="preserve"> </w:t>
      </w:r>
      <w:r w:rsidRPr="002D1184">
        <w:rPr>
          <w:rFonts w:ascii="Times New Roman" w:hAnsi="Times New Roman"/>
          <w:sz w:val="28"/>
          <w:szCs w:val="28"/>
        </w:rPr>
        <w:t>і</w:t>
      </w:r>
      <w:r w:rsidRPr="00D44EF4">
        <w:rPr>
          <w:rFonts w:ascii="Times New Roman" w:hAnsi="Times New Roman"/>
          <w:sz w:val="28"/>
          <w:szCs w:val="28"/>
        </w:rPr>
        <w:t xml:space="preserve"> </w:t>
      </w:r>
      <w:proofErr w:type="spellStart"/>
      <w:r w:rsidRPr="002D1184">
        <w:rPr>
          <w:rFonts w:ascii="Times New Roman" w:hAnsi="Times New Roman"/>
          <w:sz w:val="28"/>
          <w:szCs w:val="28"/>
        </w:rPr>
        <w:t>мистецтво</w:t>
      </w:r>
      <w:proofErr w:type="spellEnd"/>
      <w:r w:rsidRPr="00D44EF4">
        <w:rPr>
          <w:rFonts w:ascii="Times New Roman" w:hAnsi="Times New Roman"/>
          <w:sz w:val="28"/>
          <w:szCs w:val="28"/>
        </w:rPr>
        <w:t xml:space="preserve">», </w:t>
      </w:r>
      <w:proofErr w:type="spellStart"/>
      <w:r w:rsidRPr="002D1184">
        <w:rPr>
          <w:rFonts w:ascii="Times New Roman" w:hAnsi="Times New Roman"/>
          <w:sz w:val="28"/>
          <w:szCs w:val="28"/>
        </w:rPr>
        <w:t>спеціальність</w:t>
      </w:r>
      <w:proofErr w:type="spellEnd"/>
      <w:r w:rsidRPr="00D44EF4">
        <w:rPr>
          <w:rFonts w:ascii="Times New Roman" w:hAnsi="Times New Roman"/>
          <w:sz w:val="28"/>
          <w:szCs w:val="28"/>
        </w:rPr>
        <w:t xml:space="preserve">: 029 </w:t>
      </w:r>
      <w:r w:rsidRPr="00FE0EB1">
        <w:rPr>
          <w:rFonts w:ascii="Times New Roman" w:hAnsi="Times New Roman"/>
          <w:sz w:val="28"/>
          <w:szCs w:val="28"/>
        </w:rPr>
        <w:t>«</w:t>
      </w:r>
      <w:proofErr w:type="spellStart"/>
      <w:r w:rsidRPr="00FE0EB1">
        <w:rPr>
          <w:rFonts w:ascii="Times New Roman" w:hAnsi="Times New Roman"/>
          <w:sz w:val="28"/>
          <w:szCs w:val="28"/>
        </w:rPr>
        <w:t>Інформаційна</w:t>
      </w:r>
      <w:proofErr w:type="spellEnd"/>
      <w:r w:rsidRPr="00FE0EB1">
        <w:rPr>
          <w:rFonts w:ascii="Times New Roman" w:hAnsi="Times New Roman"/>
          <w:sz w:val="28"/>
          <w:szCs w:val="28"/>
        </w:rPr>
        <w:t xml:space="preserve">, </w:t>
      </w:r>
      <w:proofErr w:type="spellStart"/>
      <w:r w:rsidRPr="00FE0EB1">
        <w:rPr>
          <w:rFonts w:ascii="Times New Roman" w:hAnsi="Times New Roman"/>
          <w:sz w:val="28"/>
          <w:szCs w:val="28"/>
        </w:rPr>
        <w:t>бібліотечна</w:t>
      </w:r>
      <w:proofErr w:type="spellEnd"/>
      <w:r w:rsidRPr="00FE0EB1">
        <w:rPr>
          <w:rFonts w:ascii="Times New Roman" w:hAnsi="Times New Roman"/>
          <w:sz w:val="28"/>
          <w:szCs w:val="28"/>
        </w:rPr>
        <w:t xml:space="preserve"> та </w:t>
      </w:r>
      <w:proofErr w:type="spellStart"/>
      <w:r w:rsidRPr="00FE0EB1">
        <w:rPr>
          <w:rFonts w:ascii="Times New Roman" w:hAnsi="Times New Roman"/>
          <w:sz w:val="28"/>
          <w:szCs w:val="28"/>
        </w:rPr>
        <w:t>архівна</w:t>
      </w:r>
      <w:proofErr w:type="spellEnd"/>
      <w:r w:rsidRPr="00FE0EB1">
        <w:rPr>
          <w:rFonts w:ascii="Times New Roman" w:hAnsi="Times New Roman"/>
          <w:sz w:val="28"/>
          <w:szCs w:val="28"/>
        </w:rPr>
        <w:t xml:space="preserve"> справа» (наказ </w:t>
      </w:r>
      <w:proofErr w:type="spellStart"/>
      <w:r w:rsidRPr="00FE0EB1">
        <w:rPr>
          <w:rFonts w:ascii="Times New Roman" w:hAnsi="Times New Roman"/>
          <w:sz w:val="28"/>
          <w:szCs w:val="28"/>
          <w:highlight w:val="yellow"/>
        </w:rPr>
        <w:t>Міністерства</w:t>
      </w:r>
      <w:proofErr w:type="spellEnd"/>
      <w:r w:rsidRPr="00FE0EB1">
        <w:rPr>
          <w:rFonts w:ascii="Times New Roman" w:hAnsi="Times New Roman"/>
          <w:sz w:val="28"/>
          <w:szCs w:val="28"/>
          <w:highlight w:val="yellow"/>
        </w:rPr>
        <w:t xml:space="preserve"> </w:t>
      </w:r>
      <w:proofErr w:type="spellStart"/>
      <w:r w:rsidRPr="00FE0EB1">
        <w:rPr>
          <w:rFonts w:ascii="Times New Roman" w:hAnsi="Times New Roman"/>
          <w:sz w:val="28"/>
          <w:szCs w:val="28"/>
          <w:highlight w:val="yellow"/>
        </w:rPr>
        <w:t>освіти</w:t>
      </w:r>
      <w:proofErr w:type="spellEnd"/>
      <w:r w:rsidRPr="00FE0EB1">
        <w:rPr>
          <w:rFonts w:ascii="Times New Roman" w:hAnsi="Times New Roman"/>
          <w:sz w:val="28"/>
          <w:szCs w:val="28"/>
          <w:highlight w:val="yellow"/>
        </w:rPr>
        <w:t xml:space="preserve"> і науки </w:t>
      </w:r>
      <w:proofErr w:type="spellStart"/>
      <w:r w:rsidRPr="00FE0EB1">
        <w:rPr>
          <w:rFonts w:ascii="Times New Roman" w:hAnsi="Times New Roman"/>
          <w:sz w:val="28"/>
          <w:szCs w:val="28"/>
          <w:highlight w:val="yellow"/>
        </w:rPr>
        <w:t>України</w:t>
      </w:r>
      <w:proofErr w:type="spellEnd"/>
      <w:r w:rsidRPr="00FE0EB1">
        <w:rPr>
          <w:rFonts w:ascii="Times New Roman" w:hAnsi="Times New Roman"/>
          <w:sz w:val="28"/>
          <w:szCs w:val="28"/>
        </w:rPr>
        <w:t xml:space="preserve"> </w:t>
      </w:r>
      <w:proofErr w:type="spellStart"/>
      <w:r w:rsidRPr="00FE0EB1">
        <w:rPr>
          <w:rFonts w:ascii="Times New Roman" w:hAnsi="Times New Roman"/>
          <w:sz w:val="28"/>
          <w:szCs w:val="28"/>
        </w:rPr>
        <w:t>від</w:t>
      </w:r>
      <w:proofErr w:type="spellEnd"/>
      <w:r w:rsidRPr="00FE0EB1">
        <w:rPr>
          <w:rFonts w:ascii="Times New Roman" w:hAnsi="Times New Roman"/>
          <w:sz w:val="28"/>
          <w:szCs w:val="28"/>
        </w:rPr>
        <w:t xml:space="preserve"> 12.12.2018</w:t>
      </w:r>
      <w:r w:rsidRPr="00FE0EB1">
        <w:rPr>
          <w:rFonts w:ascii="Times New Roman" w:hAnsi="Times New Roman"/>
          <w:sz w:val="28"/>
          <w:szCs w:val="28"/>
          <w:lang w:val="uk-UA"/>
        </w:rPr>
        <w:t xml:space="preserve"> </w:t>
      </w:r>
      <w:r w:rsidRPr="00FE0EB1">
        <w:rPr>
          <w:rFonts w:ascii="Times New Roman" w:hAnsi="Times New Roman"/>
          <w:sz w:val="28"/>
          <w:szCs w:val="28"/>
          <w:highlight w:val="yellow"/>
        </w:rPr>
        <w:t>№ 1378</w:t>
      </w:r>
      <w:r w:rsidRPr="00FE0EB1">
        <w:rPr>
          <w:rFonts w:ascii="Times New Roman" w:hAnsi="Times New Roman"/>
          <w:sz w:val="28"/>
          <w:szCs w:val="28"/>
        </w:rPr>
        <w:t xml:space="preserve">). </w:t>
      </w:r>
      <w:r w:rsidRPr="00F53990">
        <w:rPr>
          <w:rFonts w:ascii="Times New Roman" w:hAnsi="Times New Roman"/>
          <w:sz w:val="28"/>
          <w:szCs w:val="28"/>
          <w:lang w:val="pl-PL"/>
        </w:rPr>
        <w:t xml:space="preserve">URL: </w:t>
      </w:r>
      <w:r w:rsidR="00B15BE4">
        <w:fldChar w:fldCharType="begin"/>
      </w:r>
      <w:r w:rsidR="00B15BE4">
        <w:instrText xml:space="preserve"> HYPERLINK "https://mon.gov.ua/storage/app/media/vishcha-osvita/zatverdzeni%20standarty/12/21/029-informatsiyna-bibliotechna-ta-arkhivna-sprava-bakalavr.pdf" </w:instrText>
      </w:r>
      <w:r w:rsidR="00B15BE4">
        <w:fldChar w:fldCharType="separate"/>
      </w:r>
      <w:r w:rsidR="00B15BE4">
        <w:rPr>
          <w:rStyle w:val="af2"/>
          <w:rFonts w:ascii="Times New Roman" w:hAnsi="Times New Roman"/>
          <w:sz w:val="28"/>
          <w:szCs w:val="28"/>
          <w:lang w:val="pl-PL"/>
        </w:rPr>
        <w:t>https</w:t>
      </w:r>
      <w:r w:rsidRPr="00F53990">
        <w:rPr>
          <w:rStyle w:val="af2"/>
          <w:rFonts w:ascii="Times New Roman" w:hAnsi="Times New Roman"/>
          <w:sz w:val="28"/>
          <w:szCs w:val="28"/>
          <w:lang w:val="pl-PL"/>
        </w:rPr>
        <w:t>://mon.gov.ua/storage/app/media/vishcha-osvita/zatverdzeni%20standarty/12/21/029-informatsiyna-bibliotechna-ta-arkhivna-sprava-bakalavr.pdf</w:t>
      </w:r>
      <w:r w:rsidR="00B15BE4">
        <w:rPr>
          <w:rStyle w:val="af2"/>
          <w:rFonts w:ascii="Times New Roman" w:hAnsi="Times New Roman"/>
          <w:sz w:val="28"/>
          <w:szCs w:val="28"/>
          <w:lang w:val="pl-PL"/>
        </w:rPr>
        <w:fldChar w:fldCharType="end"/>
      </w:r>
      <w:r w:rsidRPr="00F53990">
        <w:rPr>
          <w:sz w:val="28"/>
          <w:szCs w:val="28"/>
          <w:lang w:val="pl-PL"/>
        </w:rPr>
        <w:t>.</w:t>
      </w:r>
    </w:p>
    <w:p w14:paraId="7A4A2C5E" w14:textId="260513FF" w:rsidR="00C10F5B" w:rsidRPr="00C10F5B" w:rsidRDefault="00C10F5B" w:rsidP="00C10F5B">
      <w:pPr>
        <w:numPr>
          <w:ilvl w:val="0"/>
          <w:numId w:val="26"/>
        </w:numPr>
        <w:tabs>
          <w:tab w:val="left" w:pos="1134"/>
        </w:tabs>
        <w:autoSpaceDE w:val="0"/>
        <w:autoSpaceDN w:val="0"/>
        <w:adjustRightInd w:val="0"/>
        <w:ind w:left="0" w:firstLine="709"/>
        <w:jc w:val="both"/>
        <w:rPr>
          <w:sz w:val="28"/>
          <w:szCs w:val="28"/>
          <w:lang w:eastAsia="ru-RU"/>
        </w:rPr>
      </w:pPr>
      <w:r w:rsidRPr="00C10F5B">
        <w:rPr>
          <w:color w:val="000000"/>
          <w:sz w:val="28"/>
          <w:szCs w:val="28"/>
          <w:lang w:eastAsia="ru-RU"/>
        </w:rPr>
        <w:t>Наказ Міністерства освіти і науки України від 28</w:t>
      </w:r>
      <w:r w:rsidRPr="00C10F5B">
        <w:rPr>
          <w:color w:val="000000"/>
          <w:sz w:val="28"/>
          <w:szCs w:val="28"/>
          <w:highlight w:val="yellow"/>
          <w:lang w:eastAsia="ru-RU"/>
        </w:rPr>
        <w:t>.05.</w:t>
      </w:r>
      <w:r w:rsidRPr="00C10F5B">
        <w:rPr>
          <w:color w:val="000000"/>
          <w:sz w:val="28"/>
          <w:szCs w:val="28"/>
          <w:lang w:eastAsia="ru-RU"/>
        </w:rPr>
        <w:t>202</w:t>
      </w:r>
      <w:r w:rsidRPr="00C10F5B">
        <w:rPr>
          <w:color w:val="000000"/>
          <w:sz w:val="28"/>
          <w:szCs w:val="28"/>
          <w:highlight w:val="yellow"/>
          <w:lang w:eastAsia="ru-RU"/>
        </w:rPr>
        <w:t>1</w:t>
      </w:r>
      <w:r w:rsidRPr="00C10F5B">
        <w:rPr>
          <w:color w:val="000000"/>
          <w:sz w:val="28"/>
          <w:szCs w:val="28"/>
          <w:lang w:eastAsia="ru-RU"/>
        </w:rPr>
        <w:t xml:space="preserve"> № 593 «Про внесення змін до деяких стандартів вищої освіти». </w:t>
      </w:r>
      <w:r w:rsidRPr="00C10F5B">
        <w:rPr>
          <w:color w:val="000000"/>
          <w:sz w:val="28"/>
          <w:szCs w:val="28"/>
          <w:lang w:val="pl-PL" w:eastAsia="ru-RU"/>
        </w:rPr>
        <w:t>URL</w:t>
      </w:r>
      <w:r w:rsidRPr="00C10F5B">
        <w:rPr>
          <w:color w:val="000000"/>
          <w:sz w:val="28"/>
          <w:szCs w:val="28"/>
          <w:lang w:eastAsia="ru-RU"/>
        </w:rPr>
        <w:t xml:space="preserve">: </w:t>
      </w:r>
      <w:hyperlink r:id="rId21" w:history="1">
        <w:r w:rsidR="00B15BE4">
          <w:rPr>
            <w:color w:val="0070C0"/>
            <w:sz w:val="28"/>
            <w:szCs w:val="28"/>
            <w:u w:val="single"/>
            <w:lang w:val="pl-PL" w:eastAsia="ru-RU"/>
          </w:rPr>
          <w:t>https</w:t>
        </w:r>
        <w:r w:rsidRPr="00C10F5B">
          <w:rPr>
            <w:color w:val="0070C0"/>
            <w:sz w:val="28"/>
            <w:szCs w:val="28"/>
            <w:u w:val="single"/>
            <w:lang w:eastAsia="ru-RU"/>
          </w:rPr>
          <w:t>://</w:t>
        </w:r>
        <w:r w:rsidRPr="00C10F5B">
          <w:rPr>
            <w:color w:val="0070C0"/>
            <w:sz w:val="28"/>
            <w:szCs w:val="28"/>
            <w:u w:val="single"/>
            <w:lang w:val="pl-PL" w:eastAsia="ru-RU"/>
          </w:rPr>
          <w:t>mon</w:t>
        </w:r>
        <w:r w:rsidRPr="00C10F5B">
          <w:rPr>
            <w:color w:val="0070C0"/>
            <w:sz w:val="28"/>
            <w:szCs w:val="28"/>
            <w:u w:val="single"/>
            <w:lang w:eastAsia="ru-RU"/>
          </w:rPr>
          <w:t>.</w:t>
        </w:r>
        <w:r w:rsidRPr="00C10F5B">
          <w:rPr>
            <w:color w:val="0070C0"/>
            <w:sz w:val="28"/>
            <w:szCs w:val="28"/>
            <w:u w:val="single"/>
            <w:lang w:val="pl-PL" w:eastAsia="ru-RU"/>
          </w:rPr>
          <w:t>gov</w:t>
        </w:r>
        <w:r w:rsidRPr="00C10F5B">
          <w:rPr>
            <w:color w:val="0070C0"/>
            <w:sz w:val="28"/>
            <w:szCs w:val="28"/>
            <w:u w:val="single"/>
            <w:lang w:eastAsia="ru-RU"/>
          </w:rPr>
          <w:t>.</w:t>
        </w:r>
        <w:r w:rsidRPr="00C10F5B">
          <w:rPr>
            <w:color w:val="0070C0"/>
            <w:sz w:val="28"/>
            <w:szCs w:val="28"/>
            <w:u w:val="single"/>
            <w:lang w:val="pl-PL" w:eastAsia="ru-RU"/>
          </w:rPr>
          <w:t>ua</w:t>
        </w:r>
        <w:r w:rsidRPr="00C10F5B">
          <w:rPr>
            <w:color w:val="0070C0"/>
            <w:sz w:val="28"/>
            <w:szCs w:val="28"/>
            <w:u w:val="single"/>
            <w:lang w:eastAsia="ru-RU"/>
          </w:rPr>
          <w:t>/</w:t>
        </w:r>
        <w:r w:rsidRPr="00C10F5B">
          <w:rPr>
            <w:color w:val="0070C0"/>
            <w:sz w:val="28"/>
            <w:szCs w:val="28"/>
            <w:u w:val="single"/>
            <w:lang w:val="pl-PL" w:eastAsia="ru-RU"/>
          </w:rPr>
          <w:t>ua</w:t>
        </w:r>
        <w:r w:rsidRPr="00C10F5B">
          <w:rPr>
            <w:color w:val="0070C0"/>
            <w:sz w:val="28"/>
            <w:szCs w:val="28"/>
            <w:u w:val="single"/>
            <w:lang w:eastAsia="ru-RU"/>
          </w:rPr>
          <w:t>/</w:t>
        </w:r>
        <w:r w:rsidRPr="00C10F5B">
          <w:rPr>
            <w:color w:val="0070C0"/>
            <w:sz w:val="28"/>
            <w:szCs w:val="28"/>
            <w:u w:val="single"/>
            <w:lang w:val="pl-PL" w:eastAsia="ru-RU"/>
          </w:rPr>
          <w:t>osvita</w:t>
        </w:r>
        <w:r w:rsidRPr="00C10F5B">
          <w:rPr>
            <w:color w:val="0070C0"/>
            <w:sz w:val="28"/>
            <w:szCs w:val="28"/>
            <w:u w:val="single"/>
            <w:lang w:eastAsia="ru-RU"/>
          </w:rPr>
          <w:t>/</w:t>
        </w:r>
        <w:r w:rsidRPr="00C10F5B">
          <w:rPr>
            <w:color w:val="0070C0"/>
            <w:sz w:val="28"/>
            <w:szCs w:val="28"/>
            <w:u w:val="single"/>
            <w:lang w:val="pl-PL" w:eastAsia="ru-RU"/>
          </w:rPr>
          <w:t>visha</w:t>
        </w:r>
        <w:r w:rsidRPr="00C10F5B">
          <w:rPr>
            <w:color w:val="0070C0"/>
            <w:sz w:val="28"/>
            <w:szCs w:val="28"/>
            <w:u w:val="single"/>
            <w:lang w:eastAsia="ru-RU"/>
          </w:rPr>
          <w:t>-</w:t>
        </w:r>
        <w:r w:rsidRPr="00C10F5B">
          <w:rPr>
            <w:color w:val="0070C0"/>
            <w:sz w:val="28"/>
            <w:szCs w:val="28"/>
            <w:u w:val="single"/>
            <w:lang w:val="pl-PL" w:eastAsia="ru-RU"/>
          </w:rPr>
          <w:t>osvita</w:t>
        </w:r>
        <w:r w:rsidRPr="00C10F5B">
          <w:rPr>
            <w:color w:val="0070C0"/>
            <w:sz w:val="28"/>
            <w:szCs w:val="28"/>
            <w:u w:val="single"/>
            <w:lang w:eastAsia="ru-RU"/>
          </w:rPr>
          <w:t>/</w:t>
        </w:r>
        <w:r w:rsidRPr="00C10F5B">
          <w:rPr>
            <w:color w:val="0070C0"/>
            <w:sz w:val="28"/>
            <w:szCs w:val="28"/>
            <w:u w:val="single"/>
            <w:lang w:val="pl-PL" w:eastAsia="ru-RU"/>
          </w:rPr>
          <w:t>naukovo</w:t>
        </w:r>
        <w:r w:rsidRPr="00C10F5B">
          <w:rPr>
            <w:color w:val="0070C0"/>
            <w:sz w:val="28"/>
            <w:szCs w:val="28"/>
            <w:u w:val="single"/>
            <w:lang w:eastAsia="ru-RU"/>
          </w:rPr>
          <w:t>-</w:t>
        </w:r>
        <w:r w:rsidRPr="00C10F5B">
          <w:rPr>
            <w:color w:val="0070C0"/>
            <w:sz w:val="28"/>
            <w:szCs w:val="28"/>
            <w:u w:val="single"/>
            <w:lang w:val="pl-PL" w:eastAsia="ru-RU"/>
          </w:rPr>
          <w:t>metodichna</w:t>
        </w:r>
        <w:r w:rsidRPr="00C10F5B">
          <w:rPr>
            <w:color w:val="0070C0"/>
            <w:sz w:val="28"/>
            <w:szCs w:val="28"/>
            <w:u w:val="single"/>
            <w:lang w:eastAsia="ru-RU"/>
          </w:rPr>
          <w:t>-</w:t>
        </w:r>
        <w:r w:rsidRPr="00C10F5B">
          <w:rPr>
            <w:color w:val="0070C0"/>
            <w:sz w:val="28"/>
            <w:szCs w:val="28"/>
            <w:u w:val="single"/>
            <w:lang w:val="pl-PL" w:eastAsia="ru-RU"/>
          </w:rPr>
          <w:t>rada</w:t>
        </w:r>
        <w:r w:rsidRPr="00C10F5B">
          <w:rPr>
            <w:color w:val="0070C0"/>
            <w:sz w:val="28"/>
            <w:szCs w:val="28"/>
            <w:u w:val="single"/>
            <w:lang w:eastAsia="ru-RU"/>
          </w:rPr>
          <w:t>-</w:t>
        </w:r>
        <w:r w:rsidRPr="00C10F5B">
          <w:rPr>
            <w:color w:val="0070C0"/>
            <w:sz w:val="28"/>
            <w:szCs w:val="28"/>
            <w:u w:val="single"/>
            <w:lang w:val="pl-PL" w:eastAsia="ru-RU"/>
          </w:rPr>
          <w:t>ministerstva</w:t>
        </w:r>
        <w:r w:rsidRPr="00C10F5B">
          <w:rPr>
            <w:color w:val="0070C0"/>
            <w:sz w:val="28"/>
            <w:szCs w:val="28"/>
            <w:u w:val="single"/>
            <w:lang w:eastAsia="ru-RU"/>
          </w:rPr>
          <w:t>-</w:t>
        </w:r>
        <w:r w:rsidRPr="00C10F5B">
          <w:rPr>
            <w:color w:val="0070C0"/>
            <w:sz w:val="28"/>
            <w:szCs w:val="28"/>
            <w:u w:val="single"/>
            <w:lang w:val="pl-PL" w:eastAsia="ru-RU"/>
          </w:rPr>
          <w:t>osviti</w:t>
        </w:r>
        <w:r w:rsidRPr="00C10F5B">
          <w:rPr>
            <w:color w:val="0070C0"/>
            <w:sz w:val="28"/>
            <w:szCs w:val="28"/>
            <w:u w:val="single"/>
            <w:lang w:eastAsia="ru-RU"/>
          </w:rPr>
          <w:t>-</w:t>
        </w:r>
        <w:r w:rsidRPr="00C10F5B">
          <w:rPr>
            <w:color w:val="0070C0"/>
            <w:sz w:val="28"/>
            <w:szCs w:val="28"/>
            <w:u w:val="single"/>
            <w:lang w:val="pl-PL" w:eastAsia="ru-RU"/>
          </w:rPr>
          <w:t>i</w:t>
        </w:r>
        <w:r w:rsidRPr="00C10F5B">
          <w:rPr>
            <w:color w:val="0070C0"/>
            <w:sz w:val="28"/>
            <w:szCs w:val="28"/>
            <w:u w:val="single"/>
            <w:lang w:eastAsia="ru-RU"/>
          </w:rPr>
          <w:t>-</w:t>
        </w:r>
        <w:r w:rsidRPr="00C10F5B">
          <w:rPr>
            <w:color w:val="0070C0"/>
            <w:sz w:val="28"/>
            <w:szCs w:val="28"/>
            <w:u w:val="single"/>
            <w:lang w:val="pl-PL" w:eastAsia="ru-RU"/>
          </w:rPr>
          <w:t>nauki</w:t>
        </w:r>
        <w:r w:rsidRPr="00C10F5B">
          <w:rPr>
            <w:color w:val="0070C0"/>
            <w:sz w:val="28"/>
            <w:szCs w:val="28"/>
            <w:u w:val="single"/>
            <w:lang w:eastAsia="ru-RU"/>
          </w:rPr>
          <w:t>-</w:t>
        </w:r>
        <w:r w:rsidRPr="00C10F5B">
          <w:rPr>
            <w:color w:val="0070C0"/>
            <w:sz w:val="28"/>
            <w:szCs w:val="28"/>
            <w:u w:val="single"/>
            <w:lang w:val="pl-PL" w:eastAsia="ru-RU"/>
          </w:rPr>
          <w:t>ukrayini</w:t>
        </w:r>
        <w:r w:rsidRPr="00C10F5B">
          <w:rPr>
            <w:color w:val="0070C0"/>
            <w:sz w:val="28"/>
            <w:szCs w:val="28"/>
            <w:u w:val="single"/>
            <w:lang w:eastAsia="ru-RU"/>
          </w:rPr>
          <w:t>/</w:t>
        </w:r>
        <w:r w:rsidRPr="00C10F5B">
          <w:rPr>
            <w:color w:val="0070C0"/>
            <w:sz w:val="28"/>
            <w:szCs w:val="28"/>
            <w:u w:val="single"/>
            <w:lang w:val="pl-PL" w:eastAsia="ru-RU"/>
          </w:rPr>
          <w:t>zatverdzheni</w:t>
        </w:r>
        <w:r w:rsidRPr="00C10F5B">
          <w:rPr>
            <w:color w:val="0070C0"/>
            <w:sz w:val="28"/>
            <w:szCs w:val="28"/>
            <w:u w:val="single"/>
            <w:lang w:eastAsia="ru-RU"/>
          </w:rPr>
          <w:t>-</w:t>
        </w:r>
        <w:r w:rsidRPr="00C10F5B">
          <w:rPr>
            <w:color w:val="0070C0"/>
            <w:sz w:val="28"/>
            <w:szCs w:val="28"/>
            <w:u w:val="single"/>
            <w:lang w:val="pl-PL" w:eastAsia="ru-RU"/>
          </w:rPr>
          <w:t>standarti</w:t>
        </w:r>
        <w:r w:rsidRPr="00C10F5B">
          <w:rPr>
            <w:color w:val="0070C0"/>
            <w:sz w:val="28"/>
            <w:szCs w:val="28"/>
            <w:u w:val="single"/>
            <w:lang w:eastAsia="ru-RU"/>
          </w:rPr>
          <w:t>-</w:t>
        </w:r>
        <w:r w:rsidRPr="00C10F5B">
          <w:rPr>
            <w:color w:val="0070C0"/>
            <w:sz w:val="28"/>
            <w:szCs w:val="28"/>
            <w:u w:val="single"/>
            <w:lang w:val="pl-PL" w:eastAsia="ru-RU"/>
          </w:rPr>
          <w:t>vishoyi</w:t>
        </w:r>
        <w:r w:rsidRPr="00C10F5B">
          <w:rPr>
            <w:color w:val="0070C0"/>
            <w:sz w:val="28"/>
            <w:szCs w:val="28"/>
            <w:u w:val="single"/>
            <w:lang w:eastAsia="ru-RU"/>
          </w:rPr>
          <w:t>-</w:t>
        </w:r>
        <w:r w:rsidRPr="00C10F5B">
          <w:rPr>
            <w:color w:val="0070C0"/>
            <w:sz w:val="28"/>
            <w:szCs w:val="28"/>
            <w:u w:val="single"/>
            <w:lang w:val="pl-PL" w:eastAsia="ru-RU"/>
          </w:rPr>
          <w:t>osviti</w:t>
        </w:r>
      </w:hyperlink>
      <w:r w:rsidRPr="00C10F5B">
        <w:rPr>
          <w:color w:val="0070C0"/>
          <w:sz w:val="28"/>
          <w:szCs w:val="28"/>
          <w:lang w:eastAsia="ru-RU"/>
        </w:rPr>
        <w:t>.</w:t>
      </w:r>
    </w:p>
    <w:p w14:paraId="0A950278" w14:textId="52184E27" w:rsidR="00C10F5B" w:rsidRPr="00C10F5B" w:rsidRDefault="00C10F5B" w:rsidP="00C10F5B">
      <w:pPr>
        <w:numPr>
          <w:ilvl w:val="0"/>
          <w:numId w:val="26"/>
        </w:numPr>
        <w:tabs>
          <w:tab w:val="left" w:pos="1134"/>
        </w:tabs>
        <w:autoSpaceDE w:val="0"/>
        <w:autoSpaceDN w:val="0"/>
        <w:adjustRightInd w:val="0"/>
        <w:ind w:left="0" w:firstLine="709"/>
        <w:jc w:val="both"/>
        <w:rPr>
          <w:sz w:val="28"/>
          <w:szCs w:val="28"/>
          <w:lang w:eastAsia="ru-RU"/>
        </w:rPr>
      </w:pPr>
      <w:r w:rsidRPr="00C10F5B">
        <w:rPr>
          <w:color w:val="000000"/>
          <w:sz w:val="28"/>
          <w:szCs w:val="28"/>
          <w:lang w:val="ru-RU" w:eastAsia="ru-RU"/>
        </w:rPr>
        <w:t xml:space="preserve">Наказ </w:t>
      </w:r>
      <w:proofErr w:type="spellStart"/>
      <w:r w:rsidRPr="00C10F5B">
        <w:rPr>
          <w:color w:val="000000"/>
          <w:sz w:val="28"/>
          <w:szCs w:val="28"/>
          <w:lang w:val="ru-RU" w:eastAsia="ru-RU"/>
        </w:rPr>
        <w:t>Міністерства</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освіти</w:t>
      </w:r>
      <w:proofErr w:type="spellEnd"/>
      <w:r w:rsidRPr="00C10F5B">
        <w:rPr>
          <w:color w:val="000000"/>
          <w:sz w:val="28"/>
          <w:szCs w:val="28"/>
          <w:lang w:val="ru-RU" w:eastAsia="ru-RU"/>
        </w:rPr>
        <w:t xml:space="preserve"> і науки </w:t>
      </w:r>
      <w:proofErr w:type="spellStart"/>
      <w:r w:rsidRPr="00C10F5B">
        <w:rPr>
          <w:color w:val="000000"/>
          <w:sz w:val="28"/>
          <w:szCs w:val="28"/>
          <w:lang w:val="ru-RU" w:eastAsia="ru-RU"/>
        </w:rPr>
        <w:t>України</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від</w:t>
      </w:r>
      <w:proofErr w:type="spellEnd"/>
      <w:r w:rsidRPr="00C10F5B">
        <w:rPr>
          <w:color w:val="000000"/>
          <w:sz w:val="28"/>
          <w:szCs w:val="28"/>
          <w:lang w:val="ru-RU" w:eastAsia="ru-RU"/>
        </w:rPr>
        <w:t xml:space="preserve"> 13.06.2024 № 842 «Про </w:t>
      </w:r>
      <w:proofErr w:type="spellStart"/>
      <w:r w:rsidRPr="00C10F5B">
        <w:rPr>
          <w:color w:val="000000"/>
          <w:sz w:val="28"/>
          <w:szCs w:val="28"/>
          <w:lang w:val="ru-RU" w:eastAsia="ru-RU"/>
        </w:rPr>
        <w:t>внесення</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змін</w:t>
      </w:r>
      <w:proofErr w:type="spellEnd"/>
      <w:r w:rsidRPr="00C10F5B">
        <w:rPr>
          <w:color w:val="000000"/>
          <w:sz w:val="28"/>
          <w:szCs w:val="28"/>
          <w:lang w:val="ru-RU" w:eastAsia="ru-RU"/>
        </w:rPr>
        <w:t xml:space="preserve"> до </w:t>
      </w:r>
      <w:proofErr w:type="spellStart"/>
      <w:r w:rsidRPr="00C10F5B">
        <w:rPr>
          <w:color w:val="000000"/>
          <w:sz w:val="28"/>
          <w:szCs w:val="28"/>
          <w:lang w:val="ru-RU" w:eastAsia="ru-RU"/>
        </w:rPr>
        <w:t>деяких</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стандартів</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вищої</w:t>
      </w:r>
      <w:proofErr w:type="spellEnd"/>
      <w:r w:rsidRPr="00C10F5B">
        <w:rPr>
          <w:color w:val="000000"/>
          <w:sz w:val="28"/>
          <w:szCs w:val="28"/>
          <w:lang w:val="ru-RU" w:eastAsia="ru-RU"/>
        </w:rPr>
        <w:t xml:space="preserve"> </w:t>
      </w:r>
      <w:proofErr w:type="spellStart"/>
      <w:r w:rsidRPr="00C10F5B">
        <w:rPr>
          <w:color w:val="000000"/>
          <w:sz w:val="28"/>
          <w:szCs w:val="28"/>
          <w:lang w:val="ru-RU" w:eastAsia="ru-RU"/>
        </w:rPr>
        <w:t>освіти</w:t>
      </w:r>
      <w:proofErr w:type="spellEnd"/>
      <w:r w:rsidRPr="00C10F5B">
        <w:rPr>
          <w:color w:val="000000"/>
          <w:sz w:val="28"/>
          <w:szCs w:val="28"/>
          <w:lang w:val="ru-RU" w:eastAsia="ru-RU"/>
        </w:rPr>
        <w:t xml:space="preserve">». </w:t>
      </w:r>
      <w:r w:rsidRPr="00C10F5B">
        <w:rPr>
          <w:color w:val="000000"/>
          <w:sz w:val="28"/>
          <w:szCs w:val="28"/>
          <w:lang w:val="pl-PL" w:eastAsia="ru-RU"/>
        </w:rPr>
        <w:t xml:space="preserve">URL: </w:t>
      </w:r>
      <w:r w:rsidR="00B15BE4">
        <w:fldChar w:fldCharType="begin"/>
      </w:r>
      <w:r w:rsidR="00B15BE4">
        <w:instrText xml:space="preserve"> HYPERLINK "https://mon.gov.ua/storage/app/sites/1/vishcha-osvita/zatverdzeni%20standarty/2024/Nakaz-842.vid.13.06.2024.pdf" </w:instrText>
      </w:r>
      <w:r w:rsidR="00B15BE4">
        <w:fldChar w:fldCharType="separate"/>
      </w:r>
      <w:r w:rsidR="00B15BE4">
        <w:rPr>
          <w:color w:val="0070C0"/>
          <w:kern w:val="36"/>
          <w:sz w:val="28"/>
          <w:szCs w:val="28"/>
          <w:u w:val="single"/>
          <w:lang w:eastAsia="ru-RU"/>
        </w:rPr>
        <w:t>https</w:t>
      </w:r>
      <w:r w:rsidRPr="00C10F5B">
        <w:rPr>
          <w:color w:val="0070C0"/>
          <w:kern w:val="36"/>
          <w:sz w:val="28"/>
          <w:szCs w:val="28"/>
          <w:u w:val="single"/>
          <w:lang w:eastAsia="ru-RU"/>
        </w:rPr>
        <w:t>://mon.gov.ua/storage/app/sites/1/vishcha-osvita/zatverdzeni%20standarty/2024/Nakaz-842.vid.13.06.2024.pdf</w:t>
      </w:r>
      <w:r w:rsidR="00B15BE4">
        <w:rPr>
          <w:color w:val="0070C0"/>
          <w:kern w:val="36"/>
          <w:sz w:val="28"/>
          <w:szCs w:val="28"/>
          <w:u w:val="single"/>
          <w:lang w:eastAsia="ru-RU"/>
        </w:rPr>
        <w:fldChar w:fldCharType="end"/>
      </w:r>
      <w:r w:rsidRPr="00C10F5B">
        <w:rPr>
          <w:color w:val="0070C0"/>
          <w:kern w:val="36"/>
          <w:sz w:val="28"/>
          <w:szCs w:val="28"/>
          <w:u w:val="single"/>
          <w:lang w:eastAsia="ru-RU"/>
        </w:rPr>
        <w:t>.</w:t>
      </w:r>
    </w:p>
    <w:p w14:paraId="118C73DD" w14:textId="77777777" w:rsidR="00C10F5B" w:rsidRPr="00C10F5B" w:rsidRDefault="00C10F5B" w:rsidP="00C10F5B">
      <w:pPr>
        <w:widowControl w:val="0"/>
        <w:ind w:firstLine="709"/>
        <w:jc w:val="both"/>
        <w:rPr>
          <w:kern w:val="36"/>
        </w:rPr>
      </w:pPr>
    </w:p>
    <w:p w14:paraId="54459696" w14:textId="77777777" w:rsidR="00C10F5B" w:rsidRPr="00C10F5B" w:rsidRDefault="00C10F5B" w:rsidP="00C10F5B">
      <w:pPr>
        <w:widowControl w:val="0"/>
        <w:tabs>
          <w:tab w:val="left" w:pos="1134"/>
        </w:tabs>
        <w:ind w:firstLine="709"/>
        <w:jc w:val="both"/>
        <w:rPr>
          <w:b/>
          <w:sz w:val="28"/>
          <w:szCs w:val="28"/>
        </w:rPr>
      </w:pPr>
      <w:r w:rsidRPr="00C10F5B">
        <w:rPr>
          <w:b/>
          <w:sz w:val="28"/>
          <w:szCs w:val="28"/>
        </w:rPr>
        <w:t>Б. Корисні посилання:</w:t>
      </w:r>
    </w:p>
    <w:p w14:paraId="0CAEE644" w14:textId="52A0E75C"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r w:rsidRPr="00C10F5B">
        <w:rPr>
          <w:rFonts w:eastAsia="SimSun"/>
          <w:sz w:val="28"/>
          <w:szCs w:val="28"/>
        </w:rPr>
        <w:t>Стандарти і рекомендації щодо забезпечення якості</w:t>
      </w:r>
      <w:r w:rsidRPr="00C10F5B">
        <w:rPr>
          <w:rFonts w:eastAsia="SimSun"/>
          <w:sz w:val="28"/>
          <w:szCs w:val="28"/>
        </w:rPr>
        <w:br/>
        <w:t xml:space="preserve">в Європейському просторі вищої освіти (ESG). URL: </w:t>
      </w:r>
      <w:hyperlink r:id="rId22" w:history="1">
        <w:r w:rsidR="00B15BE4">
          <w:rPr>
            <w:rFonts w:eastAsia="SimSun"/>
            <w:color w:val="0000FF"/>
            <w:sz w:val="28"/>
            <w:szCs w:val="28"/>
            <w:u w:val="single"/>
          </w:rPr>
          <w:t>https</w:t>
        </w:r>
        <w:r w:rsidRPr="00C10F5B">
          <w:rPr>
            <w:rFonts w:eastAsia="SimSun"/>
            <w:color w:val="0000FF"/>
            <w:sz w:val="28"/>
            <w:szCs w:val="28"/>
            <w:u w:val="single"/>
          </w:rPr>
          <w:t>://ihed.org.ua/wp-content/uploads/2018/10/04_2016_ESG_2015.pdf</w:t>
        </w:r>
      </w:hyperlink>
      <w:r w:rsidRPr="00C10F5B">
        <w:rPr>
          <w:rFonts w:eastAsia="SimSun"/>
          <w:sz w:val="28"/>
          <w:szCs w:val="28"/>
        </w:rPr>
        <w:t>.</w:t>
      </w:r>
    </w:p>
    <w:p w14:paraId="2CC47627" w14:textId="5394B4A1"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proofErr w:type="spellStart"/>
      <w:r w:rsidRPr="00C10F5B">
        <w:rPr>
          <w:rFonts w:eastAsia="SimSun"/>
          <w:sz w:val="28"/>
          <w:szCs w:val="28"/>
        </w:rPr>
        <w:t>International</w:t>
      </w:r>
      <w:proofErr w:type="spellEnd"/>
      <w:r w:rsidRPr="00C10F5B">
        <w:rPr>
          <w:rFonts w:eastAsia="SimSun"/>
          <w:sz w:val="28"/>
          <w:szCs w:val="28"/>
        </w:rPr>
        <w:t xml:space="preserve"> Standard </w:t>
      </w:r>
      <w:proofErr w:type="spellStart"/>
      <w:r w:rsidRPr="00C10F5B">
        <w:rPr>
          <w:rFonts w:eastAsia="SimSun"/>
          <w:sz w:val="28"/>
          <w:szCs w:val="28"/>
        </w:rPr>
        <w:t>Classification</w:t>
      </w:r>
      <w:proofErr w:type="spellEnd"/>
      <w:r w:rsidRPr="00C10F5B">
        <w:rPr>
          <w:rFonts w:eastAsia="SimSun"/>
          <w:sz w:val="28"/>
          <w:szCs w:val="28"/>
        </w:rPr>
        <w:t xml:space="preserve"> </w:t>
      </w:r>
      <w:proofErr w:type="spellStart"/>
      <w:r w:rsidRPr="00C10F5B">
        <w:rPr>
          <w:rFonts w:eastAsia="SimSun"/>
          <w:sz w:val="28"/>
          <w:szCs w:val="28"/>
        </w:rPr>
        <w:t>of</w:t>
      </w:r>
      <w:proofErr w:type="spellEnd"/>
      <w:r w:rsidRPr="00C10F5B">
        <w:rPr>
          <w:rFonts w:eastAsia="SimSun"/>
          <w:sz w:val="28"/>
          <w:szCs w:val="28"/>
        </w:rPr>
        <w:t xml:space="preserve"> </w:t>
      </w:r>
      <w:proofErr w:type="spellStart"/>
      <w:r w:rsidRPr="00C10F5B">
        <w:rPr>
          <w:rFonts w:eastAsia="SimSun"/>
          <w:sz w:val="28"/>
          <w:szCs w:val="28"/>
        </w:rPr>
        <w:t>Education</w:t>
      </w:r>
      <w:proofErr w:type="spellEnd"/>
      <w:r w:rsidRPr="00C10F5B">
        <w:rPr>
          <w:rFonts w:eastAsia="SimSun"/>
          <w:sz w:val="28"/>
          <w:szCs w:val="28"/>
        </w:rPr>
        <w:t xml:space="preserve"> ISCED, 2011. URL: </w:t>
      </w:r>
      <w:hyperlink r:id="rId23" w:history="1">
        <w:r w:rsidR="00B15BE4">
          <w:rPr>
            <w:rFonts w:eastAsia="SimSun"/>
            <w:color w:val="0000FF"/>
            <w:sz w:val="28"/>
            <w:szCs w:val="28"/>
            <w:u w:val="single"/>
          </w:rPr>
          <w:t>https</w:t>
        </w:r>
        <w:r w:rsidRPr="00C10F5B">
          <w:rPr>
            <w:rFonts w:eastAsia="SimSun"/>
            <w:color w:val="0000FF"/>
            <w:sz w:val="28"/>
            <w:szCs w:val="28"/>
            <w:u w:val="single"/>
          </w:rPr>
          <w:t>://uis.unesco.org/sites/default/files/documents/international-standard-classification-of-education-isced-2011-en.pdf</w:t>
        </w:r>
      </w:hyperlink>
      <w:r w:rsidRPr="00C10F5B">
        <w:rPr>
          <w:rFonts w:eastAsia="SimSun"/>
          <w:sz w:val="28"/>
          <w:szCs w:val="28"/>
        </w:rPr>
        <w:t>.</w:t>
      </w:r>
    </w:p>
    <w:p w14:paraId="07F57988" w14:textId="2A29C41A"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proofErr w:type="spellStart"/>
      <w:r w:rsidRPr="00C10F5B">
        <w:rPr>
          <w:rFonts w:eastAsia="SimSun"/>
          <w:sz w:val="28"/>
          <w:szCs w:val="28"/>
        </w:rPr>
        <w:t>International</w:t>
      </w:r>
      <w:proofErr w:type="spellEnd"/>
      <w:r w:rsidRPr="00C10F5B">
        <w:rPr>
          <w:rFonts w:eastAsia="SimSun"/>
          <w:sz w:val="28"/>
          <w:szCs w:val="28"/>
        </w:rPr>
        <w:t xml:space="preserve"> Standard </w:t>
      </w:r>
      <w:proofErr w:type="spellStart"/>
      <w:r w:rsidRPr="00C10F5B">
        <w:rPr>
          <w:rFonts w:eastAsia="SimSun"/>
          <w:sz w:val="28"/>
          <w:szCs w:val="28"/>
        </w:rPr>
        <w:t>Classification</w:t>
      </w:r>
      <w:proofErr w:type="spellEnd"/>
      <w:r w:rsidRPr="00C10F5B">
        <w:rPr>
          <w:rFonts w:eastAsia="SimSun"/>
          <w:sz w:val="28"/>
          <w:szCs w:val="28"/>
        </w:rPr>
        <w:t xml:space="preserve"> </w:t>
      </w:r>
      <w:proofErr w:type="spellStart"/>
      <w:r w:rsidRPr="00C10F5B">
        <w:rPr>
          <w:rFonts w:eastAsia="SimSun"/>
          <w:sz w:val="28"/>
          <w:szCs w:val="28"/>
        </w:rPr>
        <w:t>of</w:t>
      </w:r>
      <w:proofErr w:type="spellEnd"/>
      <w:r w:rsidRPr="00C10F5B">
        <w:rPr>
          <w:rFonts w:eastAsia="SimSun"/>
          <w:sz w:val="28"/>
          <w:szCs w:val="28"/>
        </w:rPr>
        <w:t xml:space="preserve"> </w:t>
      </w:r>
      <w:proofErr w:type="spellStart"/>
      <w:r w:rsidRPr="00C10F5B">
        <w:rPr>
          <w:rFonts w:eastAsia="SimSun"/>
          <w:sz w:val="28"/>
          <w:szCs w:val="28"/>
        </w:rPr>
        <w:t>Education</w:t>
      </w:r>
      <w:proofErr w:type="spellEnd"/>
      <w:r w:rsidRPr="00C10F5B">
        <w:rPr>
          <w:rFonts w:eastAsia="SimSun"/>
          <w:sz w:val="28"/>
          <w:szCs w:val="28"/>
        </w:rPr>
        <w:t xml:space="preserve">: </w:t>
      </w:r>
      <w:proofErr w:type="spellStart"/>
      <w:r w:rsidRPr="00C10F5B">
        <w:rPr>
          <w:rFonts w:eastAsia="SimSun"/>
          <w:sz w:val="28"/>
          <w:szCs w:val="28"/>
        </w:rPr>
        <w:t>Fields</w:t>
      </w:r>
      <w:proofErr w:type="spellEnd"/>
      <w:r w:rsidRPr="00C10F5B">
        <w:rPr>
          <w:rFonts w:eastAsia="SimSun"/>
          <w:sz w:val="28"/>
          <w:szCs w:val="28"/>
        </w:rPr>
        <w:t xml:space="preserve"> </w:t>
      </w:r>
      <w:proofErr w:type="spellStart"/>
      <w:r w:rsidRPr="00C10F5B">
        <w:rPr>
          <w:rFonts w:eastAsia="SimSun"/>
          <w:sz w:val="28"/>
          <w:szCs w:val="28"/>
        </w:rPr>
        <w:t>of</w:t>
      </w:r>
      <w:proofErr w:type="spellEnd"/>
      <w:r w:rsidRPr="00C10F5B">
        <w:rPr>
          <w:rFonts w:eastAsia="SimSun"/>
          <w:sz w:val="28"/>
          <w:szCs w:val="28"/>
        </w:rPr>
        <w:t xml:space="preserve"> </w:t>
      </w:r>
      <w:proofErr w:type="spellStart"/>
      <w:r w:rsidRPr="00C10F5B">
        <w:rPr>
          <w:rFonts w:eastAsia="SimSun"/>
          <w:sz w:val="28"/>
          <w:szCs w:val="28"/>
        </w:rPr>
        <w:t>education</w:t>
      </w:r>
      <w:proofErr w:type="spellEnd"/>
      <w:r w:rsidRPr="00C10F5B">
        <w:rPr>
          <w:rFonts w:eastAsia="SimSun"/>
          <w:sz w:val="28"/>
          <w:szCs w:val="28"/>
        </w:rPr>
        <w:t xml:space="preserve"> </w:t>
      </w:r>
      <w:proofErr w:type="spellStart"/>
      <w:r w:rsidRPr="00C10F5B">
        <w:rPr>
          <w:rFonts w:eastAsia="SimSun"/>
          <w:sz w:val="28"/>
          <w:szCs w:val="28"/>
        </w:rPr>
        <w:t>and</w:t>
      </w:r>
      <w:proofErr w:type="spellEnd"/>
      <w:r w:rsidRPr="00C10F5B">
        <w:rPr>
          <w:rFonts w:eastAsia="SimSun"/>
          <w:sz w:val="28"/>
          <w:szCs w:val="28"/>
        </w:rPr>
        <w:t xml:space="preserve"> </w:t>
      </w:r>
      <w:proofErr w:type="spellStart"/>
      <w:r w:rsidRPr="00C10F5B">
        <w:rPr>
          <w:rFonts w:eastAsia="SimSun"/>
          <w:sz w:val="28"/>
          <w:szCs w:val="28"/>
        </w:rPr>
        <w:t>training</w:t>
      </w:r>
      <w:proofErr w:type="spellEnd"/>
      <w:r w:rsidRPr="00C10F5B">
        <w:rPr>
          <w:rFonts w:eastAsia="SimSun"/>
          <w:sz w:val="28"/>
          <w:szCs w:val="28"/>
        </w:rPr>
        <w:t xml:space="preserve">, 2013 (ISCED-F 2013) – </w:t>
      </w:r>
      <w:proofErr w:type="spellStart"/>
      <w:r w:rsidRPr="00C10F5B">
        <w:rPr>
          <w:rFonts w:eastAsia="SimSun"/>
          <w:sz w:val="28"/>
          <w:szCs w:val="28"/>
        </w:rPr>
        <w:t>Detailed</w:t>
      </w:r>
      <w:proofErr w:type="spellEnd"/>
      <w:r w:rsidRPr="00C10F5B">
        <w:rPr>
          <w:rFonts w:eastAsia="SimSun"/>
          <w:sz w:val="28"/>
          <w:szCs w:val="28"/>
        </w:rPr>
        <w:t xml:space="preserve"> </w:t>
      </w:r>
      <w:proofErr w:type="spellStart"/>
      <w:r w:rsidRPr="00C10F5B">
        <w:rPr>
          <w:rFonts w:eastAsia="SimSun"/>
          <w:sz w:val="28"/>
          <w:szCs w:val="28"/>
        </w:rPr>
        <w:t>field</w:t>
      </w:r>
      <w:proofErr w:type="spellEnd"/>
      <w:r w:rsidRPr="00C10F5B">
        <w:rPr>
          <w:rFonts w:eastAsia="SimSun"/>
          <w:sz w:val="28"/>
          <w:szCs w:val="28"/>
        </w:rPr>
        <w:t xml:space="preserve"> </w:t>
      </w:r>
      <w:proofErr w:type="spellStart"/>
      <w:r w:rsidRPr="00C10F5B">
        <w:rPr>
          <w:rFonts w:eastAsia="SimSun"/>
          <w:sz w:val="28"/>
          <w:szCs w:val="28"/>
        </w:rPr>
        <w:t>descriptions</w:t>
      </w:r>
      <w:proofErr w:type="spellEnd"/>
      <w:r w:rsidRPr="00C10F5B">
        <w:rPr>
          <w:rFonts w:eastAsia="SimSun"/>
          <w:sz w:val="28"/>
          <w:szCs w:val="28"/>
        </w:rPr>
        <w:t xml:space="preserve">. URL: </w:t>
      </w:r>
      <w:hyperlink r:id="rId24" w:history="1">
        <w:r w:rsidR="00B15BE4">
          <w:rPr>
            <w:rFonts w:eastAsia="SimSun"/>
            <w:color w:val="0000FF"/>
            <w:sz w:val="28"/>
            <w:szCs w:val="28"/>
            <w:u w:val="single"/>
          </w:rPr>
          <w:t>https</w:t>
        </w:r>
        <w:r w:rsidRPr="00C10F5B">
          <w:rPr>
            <w:rFonts w:eastAsia="SimSun"/>
            <w:color w:val="0000FF"/>
            <w:sz w:val="28"/>
            <w:szCs w:val="28"/>
            <w:u w:val="single"/>
          </w:rPr>
          <w:t>://uis.unesco.org/sites/default/files/documents/international-standard-classification-of-education-fields-of-education-and-training-2013-detailed-field-descriptions-2015-en.pdf</w:t>
        </w:r>
      </w:hyperlink>
      <w:r w:rsidRPr="00C10F5B">
        <w:rPr>
          <w:rFonts w:eastAsia="SimSun"/>
          <w:sz w:val="28"/>
          <w:szCs w:val="28"/>
        </w:rPr>
        <w:t>.</w:t>
      </w:r>
    </w:p>
    <w:p w14:paraId="6F441532" w14:textId="16C7230F" w:rsidR="00C10F5B" w:rsidRPr="00C10F5B" w:rsidRDefault="00B15BE4" w:rsidP="00C10F5B">
      <w:pPr>
        <w:widowControl w:val="0"/>
        <w:numPr>
          <w:ilvl w:val="0"/>
          <w:numId w:val="26"/>
        </w:numPr>
        <w:tabs>
          <w:tab w:val="left" w:pos="1134"/>
        </w:tabs>
        <w:ind w:left="0" w:firstLine="992"/>
        <w:contextualSpacing/>
        <w:jc w:val="both"/>
        <w:rPr>
          <w:rFonts w:eastAsia="SimSun"/>
          <w:sz w:val="28"/>
          <w:szCs w:val="28"/>
        </w:rPr>
      </w:pPr>
      <w:hyperlink r:id="rId25" w:history="1">
        <w:r w:rsidR="00C10F5B" w:rsidRPr="00C10F5B">
          <w:rPr>
            <w:rFonts w:eastAsia="Calibri"/>
            <w:color w:val="0000FF"/>
            <w:sz w:val="28"/>
            <w:szCs w:val="28"/>
            <w:u w:val="single"/>
          </w:rPr>
          <w:t>Manual to Accompany the International Standard Classification of Education, 2011</w:t>
        </w:r>
      </w:hyperlink>
      <w:r w:rsidR="00C10F5B" w:rsidRPr="00C10F5B">
        <w:rPr>
          <w:rFonts w:eastAsia="SimSun"/>
          <w:sz w:val="28"/>
          <w:szCs w:val="28"/>
          <w:lang w:eastAsia="ru-RU"/>
        </w:rPr>
        <w:t>.</w:t>
      </w:r>
      <w:r w:rsidR="00C10F5B" w:rsidRPr="00C10F5B">
        <w:rPr>
          <w:rFonts w:eastAsia="SimSun"/>
          <w:sz w:val="28"/>
          <w:szCs w:val="28"/>
        </w:rPr>
        <w:t xml:space="preserve"> URL: </w:t>
      </w:r>
      <w:hyperlink r:id="rId26" w:history="1">
        <w:r>
          <w:rPr>
            <w:rFonts w:eastAsia="SimSun"/>
            <w:color w:val="0000FF"/>
            <w:sz w:val="28"/>
            <w:szCs w:val="28"/>
            <w:u w:val="single"/>
          </w:rPr>
          <w:t>https</w:t>
        </w:r>
        <w:r w:rsidR="00C10F5B" w:rsidRPr="00C10F5B">
          <w:rPr>
            <w:rFonts w:eastAsia="SimSun"/>
            <w:color w:val="0000FF"/>
            <w:sz w:val="28"/>
            <w:szCs w:val="28"/>
            <w:u w:val="single"/>
          </w:rPr>
          <w:t>://uis.unesco.org/en/topic/international-standard-classification-education-isced</w:t>
        </w:r>
      </w:hyperlink>
      <w:r w:rsidR="00C10F5B" w:rsidRPr="00C10F5B">
        <w:rPr>
          <w:rFonts w:eastAsia="SimSun"/>
          <w:sz w:val="28"/>
          <w:szCs w:val="28"/>
        </w:rPr>
        <w:t>.</w:t>
      </w:r>
    </w:p>
    <w:p w14:paraId="21EE013F" w14:textId="6D07244D" w:rsidR="00C10F5B" w:rsidRPr="00C10F5B" w:rsidRDefault="00C10F5B" w:rsidP="00C10F5B">
      <w:pPr>
        <w:widowControl w:val="0"/>
        <w:numPr>
          <w:ilvl w:val="0"/>
          <w:numId w:val="26"/>
        </w:numPr>
        <w:tabs>
          <w:tab w:val="left" w:pos="1134"/>
          <w:tab w:val="left" w:pos="1701"/>
        </w:tabs>
        <w:ind w:left="0" w:firstLine="992"/>
        <w:contextualSpacing/>
        <w:jc w:val="both"/>
        <w:rPr>
          <w:rFonts w:eastAsia="SimSun"/>
          <w:sz w:val="28"/>
          <w:szCs w:val="28"/>
        </w:rPr>
      </w:pPr>
      <w:r w:rsidRPr="00C10F5B">
        <w:rPr>
          <w:rFonts w:eastAsia="SimSun"/>
          <w:sz w:val="28"/>
          <w:szCs w:val="28"/>
        </w:rPr>
        <w:t xml:space="preserve">EQF, 2017 (Європейська рамка кваліфікацій). URL: </w:t>
      </w:r>
      <w:hyperlink r:id="rId27" w:history="1">
        <w:r w:rsidR="00B15BE4">
          <w:rPr>
            <w:rFonts w:eastAsia="SimSun"/>
            <w:color w:val="0000FF"/>
            <w:sz w:val="28"/>
            <w:szCs w:val="28"/>
            <w:u w:val="single"/>
          </w:rPr>
          <w:t>https</w:t>
        </w:r>
        <w:r w:rsidRPr="00C10F5B">
          <w:rPr>
            <w:rFonts w:eastAsia="SimSun"/>
            <w:color w:val="0000FF"/>
            <w:sz w:val="28"/>
            <w:szCs w:val="28"/>
            <w:u w:val="single"/>
          </w:rPr>
          <w:t>://ec.europa.eu/ploteus/content/descriptors-page</w:t>
        </w:r>
      </w:hyperlink>
      <w:r w:rsidRPr="00C10F5B">
        <w:rPr>
          <w:rFonts w:eastAsia="SimSun"/>
          <w:sz w:val="28"/>
          <w:szCs w:val="28"/>
        </w:rPr>
        <w:t>.</w:t>
      </w:r>
    </w:p>
    <w:p w14:paraId="42B29EE2" w14:textId="5B6D518F" w:rsidR="00C10F5B" w:rsidRPr="00C10F5B" w:rsidRDefault="00C10F5B" w:rsidP="00C10F5B">
      <w:pPr>
        <w:widowControl w:val="0"/>
        <w:numPr>
          <w:ilvl w:val="0"/>
          <w:numId w:val="26"/>
        </w:numPr>
        <w:tabs>
          <w:tab w:val="left" w:pos="1134"/>
          <w:tab w:val="left" w:pos="1701"/>
        </w:tabs>
        <w:autoSpaceDE w:val="0"/>
        <w:autoSpaceDN w:val="0"/>
        <w:adjustRightInd w:val="0"/>
        <w:ind w:left="0" w:firstLine="992"/>
        <w:contextualSpacing/>
        <w:jc w:val="both"/>
        <w:rPr>
          <w:rFonts w:eastAsia="SimSun"/>
          <w:bCs/>
          <w:iCs/>
          <w:sz w:val="28"/>
          <w:szCs w:val="28"/>
          <w:lang w:eastAsia="ru-RU"/>
        </w:rPr>
      </w:pPr>
      <w:r w:rsidRPr="00C10F5B">
        <w:rPr>
          <w:rFonts w:eastAsia="SimSun"/>
          <w:sz w:val="28"/>
          <w:szCs w:val="28"/>
        </w:rPr>
        <w:t xml:space="preserve">QF EHEA, 2018 (Рамка кваліфікацій ЄПВО). URL: </w:t>
      </w:r>
      <w:hyperlink r:id="rId28" w:history="1">
        <w:r w:rsidR="00B15BE4">
          <w:rPr>
            <w:rFonts w:eastAsia="SimSun"/>
            <w:color w:val="0000FF"/>
            <w:sz w:val="28"/>
            <w:szCs w:val="28"/>
            <w:u w:val="single"/>
          </w:rPr>
          <w:t>https</w:t>
        </w:r>
        <w:r w:rsidRPr="00C10F5B">
          <w:rPr>
            <w:rFonts w:eastAsia="SimSun"/>
            <w:color w:val="0000FF"/>
            <w:sz w:val="28"/>
            <w:szCs w:val="28"/>
            <w:u w:val="single"/>
          </w:rPr>
          <w:t>://www.ehea.info/Upload/document/ministerial_declarations/EHEAParis2018_Communique_AppendixIII_952778.pdf</w:t>
        </w:r>
      </w:hyperlink>
      <w:r w:rsidRPr="00C10F5B">
        <w:rPr>
          <w:rFonts w:eastAsia="SimSun"/>
          <w:sz w:val="28"/>
          <w:szCs w:val="28"/>
        </w:rPr>
        <w:t>.</w:t>
      </w:r>
    </w:p>
    <w:p w14:paraId="59862B80" w14:textId="0530D0CF"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r w:rsidRPr="00C10F5B">
        <w:rPr>
          <w:rFonts w:eastAsia="SimSun"/>
          <w:sz w:val="28"/>
          <w:szCs w:val="28"/>
        </w:rPr>
        <w:t>TUNING (для ознайомлення зі спеціальними (фаховими)</w:t>
      </w:r>
      <w:r w:rsidRPr="00C10F5B">
        <w:rPr>
          <w:rFonts w:eastAsia="SimSun"/>
          <w:sz w:val="28"/>
          <w:szCs w:val="28"/>
        </w:rPr>
        <w:br/>
        <w:t xml:space="preserve">та загальними </w:t>
      </w:r>
      <w:proofErr w:type="spellStart"/>
      <w:r w:rsidRPr="00C10F5B">
        <w:rPr>
          <w:rFonts w:eastAsia="SimSun"/>
          <w:sz w:val="28"/>
          <w:szCs w:val="28"/>
        </w:rPr>
        <w:t>компетентностями</w:t>
      </w:r>
      <w:proofErr w:type="spellEnd"/>
      <w:r w:rsidRPr="00C10F5B">
        <w:rPr>
          <w:rFonts w:eastAsia="SimSun"/>
          <w:sz w:val="28"/>
          <w:szCs w:val="28"/>
        </w:rPr>
        <w:t xml:space="preserve"> та прикладами стандартів. URL: </w:t>
      </w:r>
      <w:hyperlink r:id="rId29" w:history="1">
        <w:r w:rsidR="00B15BE4">
          <w:rPr>
            <w:rFonts w:eastAsia="SimSun"/>
            <w:color w:val="0000FF"/>
            <w:sz w:val="28"/>
            <w:szCs w:val="28"/>
            <w:u w:val="single"/>
          </w:rPr>
          <w:t>https</w:t>
        </w:r>
        <w:r w:rsidRPr="00C10F5B">
          <w:rPr>
            <w:rFonts w:eastAsia="SimSun"/>
            <w:color w:val="0000FF"/>
            <w:sz w:val="28"/>
            <w:szCs w:val="28"/>
            <w:u w:val="single"/>
          </w:rPr>
          <w:t>://www.unideusto.org/tuningeu/</w:t>
        </w:r>
      </w:hyperlink>
      <w:r w:rsidRPr="00C10F5B">
        <w:rPr>
          <w:rFonts w:eastAsia="SimSun"/>
          <w:sz w:val="28"/>
          <w:szCs w:val="28"/>
        </w:rPr>
        <w:t>.</w:t>
      </w:r>
    </w:p>
    <w:p w14:paraId="0B3FC0D1" w14:textId="44B1C138"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r w:rsidRPr="00C10F5B">
        <w:rPr>
          <w:rFonts w:eastAsia="SimSun"/>
          <w:sz w:val="28"/>
          <w:szCs w:val="28"/>
        </w:rPr>
        <w:t xml:space="preserve">Національний освітній глосарій: вища освіта / 2-е вид., перероб. і </w:t>
      </w:r>
      <w:proofErr w:type="spellStart"/>
      <w:r w:rsidRPr="00C10F5B">
        <w:rPr>
          <w:rFonts w:eastAsia="SimSun"/>
          <w:sz w:val="28"/>
          <w:szCs w:val="28"/>
        </w:rPr>
        <w:t>доп</w:t>
      </w:r>
      <w:proofErr w:type="spellEnd"/>
      <w:r w:rsidRPr="00C10F5B">
        <w:rPr>
          <w:rFonts w:eastAsia="SimSun"/>
          <w:sz w:val="28"/>
          <w:szCs w:val="28"/>
        </w:rPr>
        <w:t xml:space="preserve">. / </w:t>
      </w:r>
      <w:proofErr w:type="spellStart"/>
      <w:r w:rsidRPr="00C10F5B">
        <w:rPr>
          <w:rFonts w:eastAsia="SimSun"/>
          <w:sz w:val="28"/>
          <w:szCs w:val="28"/>
          <w:highlight w:val="yellow"/>
        </w:rPr>
        <w:t>авт</w:t>
      </w:r>
      <w:proofErr w:type="spellEnd"/>
      <w:r w:rsidRPr="00C10F5B">
        <w:rPr>
          <w:rFonts w:eastAsia="SimSun"/>
          <w:sz w:val="28"/>
          <w:szCs w:val="28"/>
        </w:rPr>
        <w:t xml:space="preserve">.-уклад.: В. М. Захарченко, С. А. </w:t>
      </w:r>
      <w:proofErr w:type="spellStart"/>
      <w:r w:rsidRPr="00C10F5B">
        <w:rPr>
          <w:rFonts w:eastAsia="SimSun"/>
          <w:sz w:val="28"/>
          <w:szCs w:val="28"/>
        </w:rPr>
        <w:t>Калашнікова</w:t>
      </w:r>
      <w:proofErr w:type="spellEnd"/>
      <w:r w:rsidRPr="00C10F5B">
        <w:rPr>
          <w:rFonts w:eastAsia="SimSun"/>
          <w:sz w:val="28"/>
          <w:szCs w:val="28"/>
        </w:rPr>
        <w:t xml:space="preserve">, В. І. Луговий, А. В. </w:t>
      </w:r>
      <w:proofErr w:type="spellStart"/>
      <w:r w:rsidRPr="00C10F5B">
        <w:rPr>
          <w:rFonts w:eastAsia="SimSun"/>
          <w:sz w:val="28"/>
          <w:szCs w:val="28"/>
        </w:rPr>
        <w:t>Ставицький</w:t>
      </w:r>
      <w:proofErr w:type="spellEnd"/>
      <w:r w:rsidRPr="00C10F5B">
        <w:rPr>
          <w:rFonts w:eastAsia="SimSun"/>
          <w:sz w:val="28"/>
          <w:szCs w:val="28"/>
        </w:rPr>
        <w:t xml:space="preserve">, Ю. М. </w:t>
      </w:r>
      <w:proofErr w:type="spellStart"/>
      <w:r w:rsidRPr="00C10F5B">
        <w:rPr>
          <w:rFonts w:eastAsia="SimSun"/>
          <w:sz w:val="28"/>
          <w:szCs w:val="28"/>
        </w:rPr>
        <w:t>Рашкевич</w:t>
      </w:r>
      <w:proofErr w:type="spellEnd"/>
      <w:r w:rsidRPr="00C10F5B">
        <w:rPr>
          <w:rFonts w:eastAsia="SimSun"/>
          <w:sz w:val="28"/>
          <w:szCs w:val="28"/>
        </w:rPr>
        <w:t xml:space="preserve">, Ж. В. </w:t>
      </w:r>
      <w:proofErr w:type="spellStart"/>
      <w:r w:rsidRPr="00C10F5B">
        <w:rPr>
          <w:rFonts w:eastAsia="SimSun"/>
          <w:sz w:val="28"/>
          <w:szCs w:val="28"/>
        </w:rPr>
        <w:t>Таланова</w:t>
      </w:r>
      <w:proofErr w:type="spellEnd"/>
      <w:r w:rsidRPr="00C10F5B">
        <w:rPr>
          <w:rFonts w:eastAsia="SimSun"/>
          <w:sz w:val="28"/>
          <w:szCs w:val="28"/>
        </w:rPr>
        <w:t xml:space="preserve"> / За </w:t>
      </w:r>
      <w:r w:rsidRPr="00C10F5B">
        <w:rPr>
          <w:rFonts w:eastAsia="SimSun"/>
          <w:sz w:val="28"/>
          <w:szCs w:val="28"/>
          <w:highlight w:val="yellow"/>
        </w:rPr>
        <w:t>ред</w:t>
      </w:r>
      <w:r w:rsidRPr="00C10F5B">
        <w:rPr>
          <w:rFonts w:eastAsia="SimSun"/>
          <w:sz w:val="28"/>
          <w:szCs w:val="28"/>
        </w:rPr>
        <w:t xml:space="preserve">. В. Г. Кременя. Київ: ТОВ «Видавничий дім «Плеяди», 2014. 100 с. URL: </w:t>
      </w:r>
      <w:hyperlink r:id="rId30" w:history="1">
        <w:r w:rsidR="00B15BE4">
          <w:rPr>
            <w:rFonts w:eastAsia="SimSun"/>
            <w:color w:val="0000FF"/>
            <w:sz w:val="28"/>
            <w:szCs w:val="28"/>
            <w:u w:val="single"/>
          </w:rPr>
          <w:t>https</w:t>
        </w:r>
        <w:r w:rsidRPr="00C10F5B">
          <w:rPr>
            <w:rFonts w:eastAsia="SimSun"/>
            <w:color w:val="0000FF"/>
            <w:sz w:val="28"/>
            <w:szCs w:val="28"/>
            <w:u w:val="single"/>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C10F5B">
        <w:rPr>
          <w:rFonts w:eastAsia="SimSun"/>
          <w:sz w:val="28"/>
          <w:szCs w:val="28"/>
        </w:rPr>
        <w:t>.</w:t>
      </w:r>
    </w:p>
    <w:p w14:paraId="27D4DA4F" w14:textId="40A8A74B" w:rsidR="00C10F5B" w:rsidRPr="00C10F5B" w:rsidRDefault="00C10F5B" w:rsidP="00C10F5B">
      <w:pPr>
        <w:widowControl w:val="0"/>
        <w:numPr>
          <w:ilvl w:val="0"/>
          <w:numId w:val="26"/>
        </w:numPr>
        <w:tabs>
          <w:tab w:val="left" w:pos="1134"/>
        </w:tabs>
        <w:ind w:left="0" w:firstLine="992"/>
        <w:contextualSpacing/>
        <w:jc w:val="both"/>
        <w:rPr>
          <w:rFonts w:eastAsia="SimSun"/>
          <w:sz w:val="28"/>
          <w:szCs w:val="28"/>
        </w:rPr>
      </w:pPr>
      <w:proofErr w:type="spellStart"/>
      <w:r w:rsidRPr="00C10F5B">
        <w:rPr>
          <w:rFonts w:eastAsia="SimSun"/>
          <w:sz w:val="28"/>
          <w:szCs w:val="28"/>
        </w:rPr>
        <w:t>Рашкевич</w:t>
      </w:r>
      <w:proofErr w:type="spellEnd"/>
      <w:r w:rsidRPr="00C10F5B">
        <w:rPr>
          <w:rFonts w:eastAsia="SimSun"/>
          <w:sz w:val="28"/>
          <w:szCs w:val="28"/>
        </w:rPr>
        <w:t xml:space="preserve"> Ю.М. Болонський процес та нова парадигма вищої освіти. URL: </w:t>
      </w:r>
      <w:hyperlink r:id="rId31" w:history="1">
        <w:r w:rsidR="00B15BE4">
          <w:rPr>
            <w:rFonts w:eastAsia="SimSun"/>
            <w:color w:val="0000FF"/>
            <w:sz w:val="28"/>
            <w:szCs w:val="28"/>
            <w:u w:val="single"/>
          </w:rPr>
          <w:t>https</w:t>
        </w:r>
        <w:r w:rsidRPr="00C10F5B">
          <w:rPr>
            <w:rFonts w:eastAsia="SimSun"/>
            <w:color w:val="0000FF"/>
            <w:sz w:val="28"/>
            <w:szCs w:val="28"/>
            <w:u w:val="single"/>
          </w:rPr>
          <w:t>://erasmusplus.org.ua/korysna-informatsiia/korysni-materialy/category/3-materialy-natsionalnoi-komandy-ekspertiv-shchodo-zaprovadzhennia-instrumentiv-bolonskoho-protsesu.html?download=82:bolonskyi-protses-nova-paradyhma-vyshchoi-osvity-yu-rashkevych&amp;start=80</w:t>
        </w:r>
      </w:hyperlink>
      <w:r w:rsidRPr="00C10F5B">
        <w:rPr>
          <w:rFonts w:eastAsia="SimSun"/>
          <w:sz w:val="28"/>
          <w:szCs w:val="28"/>
        </w:rPr>
        <w:t>.</w:t>
      </w:r>
    </w:p>
    <w:p w14:paraId="2BC7CE02" w14:textId="6632E033" w:rsidR="00C10F5B" w:rsidRPr="00C10F5B" w:rsidRDefault="00C10F5B" w:rsidP="00C10F5B">
      <w:pPr>
        <w:widowControl w:val="0"/>
        <w:numPr>
          <w:ilvl w:val="0"/>
          <w:numId w:val="26"/>
        </w:numPr>
        <w:tabs>
          <w:tab w:val="left" w:pos="1134"/>
          <w:tab w:val="left" w:pos="1701"/>
        </w:tabs>
        <w:ind w:left="0" w:firstLine="992"/>
        <w:contextualSpacing/>
        <w:jc w:val="both"/>
        <w:rPr>
          <w:rFonts w:eastAsia="SimSun"/>
          <w:sz w:val="28"/>
          <w:szCs w:val="28"/>
        </w:rPr>
      </w:pPr>
      <w:r w:rsidRPr="00C10F5B">
        <w:rPr>
          <w:rFonts w:eastAsia="SimSun"/>
          <w:sz w:val="28"/>
          <w:szCs w:val="28"/>
        </w:rPr>
        <w:t xml:space="preserve">Розвиток системи забезпечення якості вищої освіти в Україні: інформаційно-аналітичний огляд. URL: </w:t>
      </w:r>
      <w:hyperlink r:id="rId32" w:history="1">
        <w:r w:rsidR="00B15BE4">
          <w:rPr>
            <w:rFonts w:eastAsia="Calibri"/>
            <w:color w:val="0000FF"/>
            <w:sz w:val="28"/>
            <w:szCs w:val="28"/>
            <w:u w:val="single"/>
            <w:lang w:eastAsia="ru-RU"/>
          </w:rPr>
          <w:t>https</w:t>
        </w:r>
        <w:r w:rsidRPr="00C10F5B">
          <w:rPr>
            <w:rFonts w:eastAsia="Calibri"/>
            <w:color w:val="0000FF"/>
            <w:sz w:val="28"/>
            <w:szCs w:val="28"/>
            <w:u w:val="single"/>
            <w:lang w:eastAsia="ru-RU"/>
          </w:rPr>
          <w:t>://erasmusplus.org.ua/korysna-informatsiia/korysni-materialy/category/3-materialy-natsionalnoi-komandy-ekspertiv-shchodo-zaprovadzhennia-instrumentiv-bolonskoho-protsesu.html?download=88:rozvytok-systemy-zabezpechennia-iakosti-vyshchoi-osvity-ukrainy&amp;start=80</w:t>
        </w:r>
      </w:hyperlink>
      <w:r w:rsidRPr="00C10F5B">
        <w:rPr>
          <w:rFonts w:eastAsia="SimSun"/>
          <w:sz w:val="28"/>
          <w:szCs w:val="28"/>
        </w:rPr>
        <w:t>.</w:t>
      </w:r>
    </w:p>
    <w:p w14:paraId="2B36FD3E" w14:textId="6A0588A5" w:rsidR="00C10F5B" w:rsidRPr="00C10F5B" w:rsidRDefault="00C10F5B" w:rsidP="00C10F5B">
      <w:pPr>
        <w:widowControl w:val="0"/>
        <w:numPr>
          <w:ilvl w:val="0"/>
          <w:numId w:val="26"/>
        </w:numPr>
        <w:tabs>
          <w:tab w:val="left" w:pos="1134"/>
          <w:tab w:val="left" w:pos="1701"/>
        </w:tabs>
        <w:ind w:left="0" w:firstLine="992"/>
        <w:contextualSpacing/>
        <w:jc w:val="both"/>
        <w:rPr>
          <w:rFonts w:eastAsia="SimSun"/>
          <w:sz w:val="28"/>
          <w:szCs w:val="28"/>
        </w:rPr>
      </w:pPr>
      <w:r w:rsidRPr="00C10F5B">
        <w:rPr>
          <w:rFonts w:eastAsia="SimSun"/>
          <w:sz w:val="28"/>
          <w:szCs w:val="28"/>
        </w:rPr>
        <w:t xml:space="preserve">Розроблення освітніх програм: методичні рекомендації / </w:t>
      </w:r>
      <w:proofErr w:type="spellStart"/>
      <w:r w:rsidRPr="00C10F5B">
        <w:rPr>
          <w:rFonts w:eastAsia="SimSun"/>
          <w:sz w:val="28"/>
          <w:szCs w:val="28"/>
        </w:rPr>
        <w:t>Авт</w:t>
      </w:r>
      <w:proofErr w:type="spellEnd"/>
      <w:r w:rsidRPr="00C10F5B">
        <w:rPr>
          <w:rFonts w:eastAsia="SimSun"/>
          <w:sz w:val="28"/>
          <w:szCs w:val="28"/>
        </w:rPr>
        <w:t xml:space="preserve">. : В.М. Захарченко, В.І. Луговий, Ю.М. </w:t>
      </w:r>
      <w:proofErr w:type="spellStart"/>
      <w:r w:rsidRPr="00C10F5B">
        <w:rPr>
          <w:rFonts w:eastAsia="SimSun"/>
          <w:sz w:val="28"/>
          <w:szCs w:val="28"/>
        </w:rPr>
        <w:t>Рашкевич</w:t>
      </w:r>
      <w:proofErr w:type="spellEnd"/>
      <w:r w:rsidRPr="00C10F5B">
        <w:rPr>
          <w:rFonts w:eastAsia="SimSun"/>
          <w:sz w:val="28"/>
          <w:szCs w:val="28"/>
        </w:rPr>
        <w:t xml:space="preserve">, Ж.В. </w:t>
      </w:r>
      <w:proofErr w:type="spellStart"/>
      <w:r w:rsidRPr="00C10F5B">
        <w:rPr>
          <w:rFonts w:eastAsia="SimSun"/>
          <w:sz w:val="28"/>
          <w:szCs w:val="28"/>
        </w:rPr>
        <w:t>Таланова</w:t>
      </w:r>
      <w:proofErr w:type="spellEnd"/>
      <w:r w:rsidRPr="00C10F5B">
        <w:rPr>
          <w:rFonts w:eastAsia="SimSun"/>
          <w:sz w:val="28"/>
          <w:szCs w:val="28"/>
        </w:rPr>
        <w:t xml:space="preserve"> / За </w:t>
      </w:r>
      <w:proofErr w:type="spellStart"/>
      <w:r w:rsidRPr="00C10F5B">
        <w:rPr>
          <w:rFonts w:eastAsia="SimSun"/>
          <w:sz w:val="28"/>
          <w:szCs w:val="28"/>
          <w:highlight w:val="yellow"/>
        </w:rPr>
        <w:t>заг</w:t>
      </w:r>
      <w:proofErr w:type="spellEnd"/>
      <w:r w:rsidRPr="00C10F5B">
        <w:rPr>
          <w:rFonts w:eastAsia="SimSun"/>
          <w:sz w:val="28"/>
          <w:szCs w:val="28"/>
          <w:highlight w:val="yellow"/>
        </w:rPr>
        <w:t xml:space="preserve"> ред.</w:t>
      </w:r>
      <w:r w:rsidRPr="00C10F5B">
        <w:rPr>
          <w:rFonts w:eastAsia="SimSun"/>
          <w:sz w:val="28"/>
          <w:szCs w:val="28"/>
        </w:rPr>
        <w:t xml:space="preserve"> В. Г. Кременя. Київ : ДП «НВЦ «Пріоритети», 2014. 120 с. URL: </w:t>
      </w:r>
      <w:hyperlink r:id="rId33" w:history="1">
        <w:r w:rsidR="00B15BE4">
          <w:rPr>
            <w:rFonts w:eastAsia="SimSun"/>
            <w:color w:val="0000FF"/>
            <w:sz w:val="28"/>
            <w:szCs w:val="28"/>
            <w:u w:val="single"/>
          </w:rPr>
          <w:t>https</w:t>
        </w:r>
        <w:r w:rsidRPr="00C10F5B">
          <w:rPr>
            <w:rFonts w:eastAsia="SimSun"/>
            <w:color w:val="0000FF"/>
            <w:sz w:val="28"/>
            <w:szCs w:val="28"/>
            <w:u w:val="single"/>
          </w:rPr>
          <w:t>://erasmusplus.org.ua/korysna-informatsiia/korysni-materialy/category/3-materialy-natsionalnoi-komandy-ekspertiv-shchodo-zaprovadzhennia-instrumentiv-bolonskoho-protsesu.html?download=84:rozroblennia-osvitnikh-prohram-metodychni-rekomendatsii&amp;start=80</w:t>
        </w:r>
      </w:hyperlink>
      <w:r w:rsidRPr="00C10F5B">
        <w:rPr>
          <w:rFonts w:eastAsia="SimSun"/>
          <w:sz w:val="28"/>
          <w:szCs w:val="28"/>
        </w:rPr>
        <w:t>.</w:t>
      </w:r>
    </w:p>
    <w:p w14:paraId="298EC1B2" w14:textId="77777777" w:rsidR="00C10F5B" w:rsidRPr="002D1184" w:rsidRDefault="00C10F5B" w:rsidP="00390600">
      <w:pPr>
        <w:ind w:firstLine="709"/>
        <w:jc w:val="both"/>
        <w:rPr>
          <w:b/>
          <w:color w:val="000000"/>
          <w:sz w:val="28"/>
          <w:szCs w:val="28"/>
        </w:rPr>
      </w:pPr>
    </w:p>
    <w:p w14:paraId="351AB377" w14:textId="77777777" w:rsidR="00383CBD" w:rsidRPr="002D1184" w:rsidRDefault="00383CBD">
      <w:pPr>
        <w:jc w:val="center"/>
        <w:rPr>
          <w:sz w:val="28"/>
          <w:szCs w:val="28"/>
        </w:rPr>
      </w:pPr>
    </w:p>
    <w:p w14:paraId="5C63B731" w14:textId="77777777" w:rsidR="00383CBD" w:rsidRPr="002D1184" w:rsidRDefault="00383CBD">
      <w:pPr>
        <w:pStyle w:val="Default"/>
        <w:tabs>
          <w:tab w:val="left" w:pos="993"/>
        </w:tabs>
        <w:jc w:val="center"/>
        <w:rPr>
          <w:b/>
          <w:color w:val="auto"/>
          <w:sz w:val="28"/>
          <w:szCs w:val="28"/>
          <w:lang w:val="uk-UA"/>
        </w:rPr>
      </w:pPr>
    </w:p>
    <w:p w14:paraId="7877C045" w14:textId="77777777" w:rsidR="00383CBD" w:rsidRPr="002D1184" w:rsidRDefault="00F76981">
      <w:pPr>
        <w:jc w:val="center"/>
        <w:rPr>
          <w:b/>
          <w:kern w:val="36"/>
          <w:sz w:val="28"/>
          <w:szCs w:val="28"/>
          <w:lang w:val="ru-RU"/>
        </w:rPr>
      </w:pPr>
      <w:r w:rsidRPr="002D1184">
        <w:rPr>
          <w:b/>
          <w:kern w:val="36"/>
          <w:sz w:val="28"/>
          <w:szCs w:val="28"/>
          <w:lang w:val="ru-RU"/>
        </w:rPr>
        <w:t xml:space="preserve">7. </w:t>
      </w:r>
      <w:proofErr w:type="spellStart"/>
      <w:r w:rsidRPr="002D1184">
        <w:rPr>
          <w:b/>
          <w:kern w:val="36"/>
          <w:sz w:val="28"/>
          <w:szCs w:val="28"/>
          <w:lang w:val="ru-RU"/>
        </w:rPr>
        <w:t>Пояснювальна</w:t>
      </w:r>
      <w:proofErr w:type="spellEnd"/>
      <w:r w:rsidRPr="002D1184">
        <w:rPr>
          <w:b/>
          <w:kern w:val="36"/>
          <w:sz w:val="28"/>
          <w:szCs w:val="28"/>
          <w:lang w:val="ru-RU"/>
        </w:rPr>
        <w:t xml:space="preserve"> записка до </w:t>
      </w:r>
      <w:proofErr w:type="spellStart"/>
      <w:r w:rsidRPr="002D1184">
        <w:rPr>
          <w:b/>
          <w:kern w:val="36"/>
          <w:sz w:val="28"/>
          <w:szCs w:val="28"/>
          <w:lang w:val="ru-RU"/>
        </w:rPr>
        <w:t>освітньої</w:t>
      </w:r>
      <w:proofErr w:type="spellEnd"/>
      <w:r w:rsidRPr="002D1184">
        <w:rPr>
          <w:b/>
          <w:kern w:val="36"/>
          <w:sz w:val="28"/>
          <w:szCs w:val="28"/>
          <w:lang w:val="ru-RU"/>
        </w:rPr>
        <w:t xml:space="preserve"> (</w:t>
      </w:r>
      <w:proofErr w:type="spellStart"/>
      <w:r w:rsidRPr="002D1184">
        <w:rPr>
          <w:b/>
          <w:kern w:val="36"/>
          <w:sz w:val="28"/>
          <w:szCs w:val="28"/>
          <w:lang w:val="ru-RU"/>
        </w:rPr>
        <w:t>освітньо-професійної</w:t>
      </w:r>
      <w:proofErr w:type="spellEnd"/>
      <w:r w:rsidRPr="002D1184">
        <w:rPr>
          <w:b/>
          <w:kern w:val="36"/>
          <w:sz w:val="28"/>
          <w:szCs w:val="28"/>
          <w:lang w:val="ru-RU"/>
        </w:rPr>
        <w:t xml:space="preserve">) </w:t>
      </w:r>
      <w:proofErr w:type="spellStart"/>
      <w:r w:rsidRPr="002D1184">
        <w:rPr>
          <w:b/>
          <w:kern w:val="36"/>
          <w:sz w:val="28"/>
          <w:szCs w:val="28"/>
          <w:lang w:val="ru-RU"/>
        </w:rPr>
        <w:t>програми</w:t>
      </w:r>
      <w:proofErr w:type="spellEnd"/>
    </w:p>
    <w:p w14:paraId="2517FF5E" w14:textId="77777777" w:rsidR="00383CBD" w:rsidRPr="002D1184" w:rsidRDefault="00383CBD">
      <w:pPr>
        <w:jc w:val="center"/>
        <w:rPr>
          <w:kern w:val="36"/>
          <w:sz w:val="28"/>
          <w:szCs w:val="28"/>
          <w:lang w:val="ru-RU"/>
        </w:rPr>
      </w:pPr>
    </w:p>
    <w:p w14:paraId="24AC8CFF" w14:textId="77777777" w:rsidR="00383CBD" w:rsidRPr="002D1184" w:rsidRDefault="00F76981">
      <w:pPr>
        <w:ind w:firstLine="709"/>
        <w:jc w:val="both"/>
        <w:rPr>
          <w:kern w:val="36"/>
          <w:sz w:val="28"/>
          <w:szCs w:val="28"/>
          <w:lang w:val="ru-RU"/>
        </w:rPr>
      </w:pPr>
      <w:proofErr w:type="spellStart"/>
      <w:r w:rsidRPr="002D1184">
        <w:rPr>
          <w:kern w:val="36"/>
          <w:sz w:val="28"/>
          <w:szCs w:val="28"/>
          <w:lang w:val="ru-RU"/>
        </w:rPr>
        <w:t>Освітньо-професійна</w:t>
      </w:r>
      <w:proofErr w:type="spellEnd"/>
      <w:r w:rsidR="00C703B5">
        <w:rPr>
          <w:kern w:val="36"/>
          <w:sz w:val="28"/>
          <w:szCs w:val="28"/>
          <w:lang w:val="ru-RU"/>
        </w:rPr>
        <w:t xml:space="preserve"> </w:t>
      </w:r>
      <w:proofErr w:type="spellStart"/>
      <w:r w:rsidRPr="002D1184">
        <w:rPr>
          <w:kern w:val="36"/>
          <w:sz w:val="28"/>
          <w:szCs w:val="28"/>
          <w:lang w:val="ru-RU"/>
        </w:rPr>
        <w:t>програма</w:t>
      </w:r>
      <w:proofErr w:type="spellEnd"/>
      <w:r w:rsidRPr="002D1184">
        <w:rPr>
          <w:sz w:val="28"/>
          <w:szCs w:val="28"/>
        </w:rPr>
        <w:t xml:space="preserve">: «Інформаційна, бібліотечна та архівна справа» </w:t>
      </w:r>
      <w:proofErr w:type="spellStart"/>
      <w:r w:rsidRPr="002D1184">
        <w:rPr>
          <w:kern w:val="36"/>
          <w:sz w:val="28"/>
          <w:szCs w:val="28"/>
          <w:lang w:val="ru-RU"/>
        </w:rPr>
        <w:t>визначає</w:t>
      </w:r>
      <w:proofErr w:type="spellEnd"/>
      <w:r w:rsidR="00C703B5">
        <w:rPr>
          <w:kern w:val="36"/>
          <w:sz w:val="28"/>
          <w:szCs w:val="28"/>
          <w:lang w:val="ru-RU"/>
        </w:rPr>
        <w:t xml:space="preserve"> </w:t>
      </w:r>
      <w:proofErr w:type="spellStart"/>
      <w:r w:rsidRPr="002D1184">
        <w:rPr>
          <w:kern w:val="36"/>
          <w:sz w:val="28"/>
          <w:szCs w:val="28"/>
          <w:lang w:val="ru-RU"/>
        </w:rPr>
        <w:t>вимоги</w:t>
      </w:r>
      <w:proofErr w:type="spellEnd"/>
      <w:r w:rsidRPr="002D1184">
        <w:rPr>
          <w:kern w:val="36"/>
          <w:sz w:val="28"/>
          <w:szCs w:val="28"/>
          <w:lang w:val="ru-RU"/>
        </w:rPr>
        <w:t xml:space="preserve"> до </w:t>
      </w:r>
      <w:proofErr w:type="spellStart"/>
      <w:r w:rsidRPr="002D1184">
        <w:rPr>
          <w:sz w:val="28"/>
          <w:szCs w:val="28"/>
          <w:lang w:val="ru-RU"/>
        </w:rPr>
        <w:t>першого</w:t>
      </w:r>
      <w:proofErr w:type="spellEnd"/>
      <w:r w:rsidRPr="002D1184">
        <w:rPr>
          <w:sz w:val="28"/>
          <w:szCs w:val="28"/>
          <w:lang w:val="ru-RU"/>
        </w:rPr>
        <w:t xml:space="preserve"> (</w:t>
      </w:r>
      <w:proofErr w:type="spellStart"/>
      <w:r w:rsidRPr="002D1184">
        <w:rPr>
          <w:sz w:val="28"/>
          <w:szCs w:val="28"/>
          <w:lang w:val="ru-RU"/>
        </w:rPr>
        <w:t>бакалаврського</w:t>
      </w:r>
      <w:proofErr w:type="spellEnd"/>
      <w:r w:rsidRPr="002D1184">
        <w:rPr>
          <w:sz w:val="28"/>
          <w:szCs w:val="28"/>
          <w:lang w:val="ru-RU"/>
        </w:rPr>
        <w:t xml:space="preserve">) </w:t>
      </w:r>
      <w:proofErr w:type="spellStart"/>
      <w:r w:rsidRPr="002D1184">
        <w:rPr>
          <w:kern w:val="36"/>
          <w:sz w:val="28"/>
          <w:szCs w:val="28"/>
          <w:lang w:val="ru-RU"/>
        </w:rPr>
        <w:t>рівня</w:t>
      </w:r>
      <w:proofErr w:type="spellEnd"/>
      <w:r w:rsidR="00C703B5">
        <w:rPr>
          <w:kern w:val="36"/>
          <w:sz w:val="28"/>
          <w:szCs w:val="28"/>
          <w:lang w:val="ru-RU"/>
        </w:rPr>
        <w:t xml:space="preserve"> </w:t>
      </w:r>
      <w:proofErr w:type="spellStart"/>
      <w:r w:rsidRPr="002D1184">
        <w:rPr>
          <w:kern w:val="36"/>
          <w:sz w:val="28"/>
          <w:szCs w:val="28"/>
          <w:lang w:val="ru-RU"/>
        </w:rPr>
        <w:t>вищої</w:t>
      </w:r>
      <w:proofErr w:type="spellEnd"/>
      <w:r w:rsidR="00C703B5">
        <w:rPr>
          <w:kern w:val="36"/>
          <w:sz w:val="28"/>
          <w:szCs w:val="28"/>
          <w:lang w:val="ru-RU"/>
        </w:rPr>
        <w:t xml:space="preserve"> </w:t>
      </w:r>
      <w:proofErr w:type="spellStart"/>
      <w:r w:rsidRPr="002D1184">
        <w:rPr>
          <w:kern w:val="36"/>
          <w:sz w:val="28"/>
          <w:szCs w:val="28"/>
          <w:lang w:val="ru-RU"/>
        </w:rPr>
        <w:t>освіти</w:t>
      </w:r>
      <w:proofErr w:type="spellEnd"/>
      <w:r w:rsidR="00C703B5">
        <w:rPr>
          <w:kern w:val="36"/>
          <w:sz w:val="28"/>
          <w:szCs w:val="28"/>
          <w:lang w:val="ru-RU"/>
        </w:rPr>
        <w:t xml:space="preserve"> </w:t>
      </w:r>
      <w:proofErr w:type="spellStart"/>
      <w:r w:rsidRPr="002D1184">
        <w:rPr>
          <w:kern w:val="36"/>
          <w:sz w:val="28"/>
          <w:szCs w:val="28"/>
          <w:lang w:val="ru-RU"/>
        </w:rPr>
        <w:t>осіб</w:t>
      </w:r>
      <w:proofErr w:type="spellEnd"/>
      <w:r w:rsidRPr="002D1184">
        <w:rPr>
          <w:kern w:val="36"/>
          <w:sz w:val="28"/>
          <w:szCs w:val="28"/>
          <w:lang w:val="ru-RU"/>
        </w:rPr>
        <w:t xml:space="preserve">, </w:t>
      </w:r>
      <w:proofErr w:type="spellStart"/>
      <w:r w:rsidRPr="002D1184">
        <w:rPr>
          <w:kern w:val="36"/>
          <w:sz w:val="28"/>
          <w:szCs w:val="28"/>
          <w:lang w:val="ru-RU"/>
        </w:rPr>
        <w:t>які</w:t>
      </w:r>
      <w:proofErr w:type="spellEnd"/>
      <w:r w:rsidR="00C703B5">
        <w:rPr>
          <w:kern w:val="36"/>
          <w:sz w:val="28"/>
          <w:szCs w:val="28"/>
          <w:lang w:val="ru-RU"/>
        </w:rPr>
        <w:t xml:space="preserve"> </w:t>
      </w:r>
      <w:proofErr w:type="spellStart"/>
      <w:r w:rsidRPr="002D1184">
        <w:rPr>
          <w:kern w:val="36"/>
          <w:sz w:val="28"/>
          <w:szCs w:val="28"/>
          <w:lang w:val="ru-RU"/>
        </w:rPr>
        <w:t>можуть</w:t>
      </w:r>
      <w:proofErr w:type="spellEnd"/>
      <w:r w:rsidR="00C703B5">
        <w:rPr>
          <w:kern w:val="36"/>
          <w:sz w:val="28"/>
          <w:szCs w:val="28"/>
          <w:lang w:val="ru-RU"/>
        </w:rPr>
        <w:t xml:space="preserve"> </w:t>
      </w:r>
      <w:proofErr w:type="spellStart"/>
      <w:r w:rsidRPr="002D1184">
        <w:rPr>
          <w:kern w:val="36"/>
          <w:sz w:val="28"/>
          <w:szCs w:val="28"/>
          <w:lang w:val="ru-RU"/>
        </w:rPr>
        <w:t>розпочати</w:t>
      </w:r>
      <w:proofErr w:type="spellEnd"/>
      <w:r w:rsidR="00C703B5">
        <w:rPr>
          <w:kern w:val="36"/>
          <w:sz w:val="28"/>
          <w:szCs w:val="28"/>
          <w:lang w:val="ru-RU"/>
        </w:rPr>
        <w:t xml:space="preserve"> </w:t>
      </w:r>
      <w:proofErr w:type="spellStart"/>
      <w:r w:rsidRPr="002D1184">
        <w:rPr>
          <w:kern w:val="36"/>
          <w:sz w:val="28"/>
          <w:szCs w:val="28"/>
          <w:lang w:val="ru-RU"/>
        </w:rPr>
        <w:t>навчання</w:t>
      </w:r>
      <w:proofErr w:type="spellEnd"/>
      <w:r w:rsidRPr="002D1184">
        <w:rPr>
          <w:kern w:val="36"/>
          <w:sz w:val="28"/>
          <w:szCs w:val="28"/>
          <w:lang w:val="ru-RU"/>
        </w:rPr>
        <w:t xml:space="preserve"> за </w:t>
      </w:r>
      <w:proofErr w:type="spellStart"/>
      <w:r w:rsidRPr="002D1184">
        <w:rPr>
          <w:kern w:val="36"/>
          <w:sz w:val="28"/>
          <w:szCs w:val="28"/>
          <w:lang w:val="ru-RU"/>
        </w:rPr>
        <w:t>цією</w:t>
      </w:r>
      <w:proofErr w:type="spellEnd"/>
      <w:r w:rsidR="00C703B5">
        <w:rPr>
          <w:kern w:val="36"/>
          <w:sz w:val="28"/>
          <w:szCs w:val="28"/>
          <w:lang w:val="ru-RU"/>
        </w:rPr>
        <w:t xml:space="preserve"> </w:t>
      </w:r>
      <w:proofErr w:type="spellStart"/>
      <w:r w:rsidRPr="002D1184">
        <w:rPr>
          <w:kern w:val="36"/>
          <w:sz w:val="28"/>
          <w:szCs w:val="28"/>
          <w:lang w:val="ru-RU"/>
        </w:rPr>
        <w:t>програмою</w:t>
      </w:r>
      <w:proofErr w:type="spellEnd"/>
      <w:r w:rsidRPr="002D1184">
        <w:rPr>
          <w:kern w:val="36"/>
          <w:sz w:val="28"/>
          <w:szCs w:val="28"/>
          <w:lang w:val="ru-RU"/>
        </w:rPr>
        <w:t xml:space="preserve">, </w:t>
      </w:r>
      <w:proofErr w:type="spellStart"/>
      <w:r w:rsidRPr="002D1184">
        <w:rPr>
          <w:kern w:val="36"/>
          <w:sz w:val="28"/>
          <w:szCs w:val="28"/>
          <w:lang w:val="ru-RU"/>
        </w:rPr>
        <w:t>кількість</w:t>
      </w:r>
      <w:proofErr w:type="spellEnd"/>
      <w:r w:rsidR="00C703B5">
        <w:rPr>
          <w:kern w:val="36"/>
          <w:sz w:val="28"/>
          <w:szCs w:val="28"/>
          <w:lang w:val="ru-RU"/>
        </w:rPr>
        <w:t xml:space="preserve"> </w:t>
      </w:r>
      <w:proofErr w:type="spellStart"/>
      <w:r w:rsidRPr="002D1184">
        <w:rPr>
          <w:kern w:val="36"/>
          <w:sz w:val="28"/>
          <w:szCs w:val="28"/>
          <w:lang w:val="ru-RU"/>
        </w:rPr>
        <w:t>кредитів</w:t>
      </w:r>
      <w:proofErr w:type="spellEnd"/>
      <w:r w:rsidRPr="002D1184">
        <w:rPr>
          <w:kern w:val="36"/>
          <w:sz w:val="28"/>
          <w:szCs w:val="28"/>
          <w:lang w:val="ru-RU"/>
        </w:rPr>
        <w:t xml:space="preserve"> ЄКТС, </w:t>
      </w:r>
      <w:proofErr w:type="spellStart"/>
      <w:r w:rsidRPr="002D1184">
        <w:rPr>
          <w:kern w:val="36"/>
          <w:sz w:val="28"/>
          <w:szCs w:val="28"/>
          <w:lang w:val="ru-RU"/>
        </w:rPr>
        <w:t>необхідних</w:t>
      </w:r>
      <w:proofErr w:type="spellEnd"/>
      <w:r w:rsidRPr="002D1184">
        <w:rPr>
          <w:kern w:val="36"/>
          <w:sz w:val="28"/>
          <w:szCs w:val="28"/>
          <w:lang w:val="ru-RU"/>
        </w:rPr>
        <w:t xml:space="preserve"> для </w:t>
      </w:r>
      <w:proofErr w:type="spellStart"/>
      <w:r w:rsidRPr="002D1184">
        <w:rPr>
          <w:kern w:val="36"/>
          <w:sz w:val="28"/>
          <w:szCs w:val="28"/>
          <w:lang w:val="ru-RU"/>
        </w:rPr>
        <w:t>виконання</w:t>
      </w:r>
      <w:proofErr w:type="spellEnd"/>
      <w:r w:rsidR="00C703B5">
        <w:rPr>
          <w:kern w:val="36"/>
          <w:sz w:val="28"/>
          <w:szCs w:val="28"/>
          <w:lang w:val="ru-RU"/>
        </w:rPr>
        <w:t xml:space="preserve"> </w:t>
      </w:r>
      <w:proofErr w:type="spellStart"/>
      <w:r w:rsidRPr="002D1184">
        <w:rPr>
          <w:kern w:val="36"/>
          <w:sz w:val="28"/>
          <w:szCs w:val="28"/>
          <w:lang w:val="ru-RU"/>
        </w:rPr>
        <w:t>цієї</w:t>
      </w:r>
      <w:proofErr w:type="spellEnd"/>
      <w:r w:rsidR="00C703B5">
        <w:rPr>
          <w:kern w:val="36"/>
          <w:sz w:val="28"/>
          <w:szCs w:val="28"/>
          <w:lang w:val="ru-RU"/>
        </w:rPr>
        <w:t xml:space="preserve"> </w:t>
      </w:r>
      <w:proofErr w:type="spellStart"/>
      <w:r w:rsidRPr="002D1184">
        <w:rPr>
          <w:kern w:val="36"/>
          <w:sz w:val="28"/>
          <w:szCs w:val="28"/>
          <w:lang w:val="ru-RU"/>
        </w:rPr>
        <w:t>програми</w:t>
      </w:r>
      <w:proofErr w:type="spellEnd"/>
      <w:r w:rsidRPr="002D1184">
        <w:rPr>
          <w:kern w:val="36"/>
          <w:sz w:val="28"/>
          <w:szCs w:val="28"/>
          <w:lang w:val="ru-RU"/>
        </w:rPr>
        <w:t xml:space="preserve">, а </w:t>
      </w:r>
      <w:proofErr w:type="spellStart"/>
      <w:r w:rsidRPr="002D1184">
        <w:rPr>
          <w:kern w:val="36"/>
          <w:sz w:val="28"/>
          <w:szCs w:val="28"/>
          <w:lang w:val="ru-RU"/>
        </w:rPr>
        <w:t>також</w:t>
      </w:r>
      <w:proofErr w:type="spellEnd"/>
      <w:r w:rsidR="00C703B5">
        <w:rPr>
          <w:kern w:val="36"/>
          <w:sz w:val="28"/>
          <w:szCs w:val="28"/>
          <w:lang w:val="ru-RU"/>
        </w:rPr>
        <w:t xml:space="preserve"> </w:t>
      </w:r>
      <w:proofErr w:type="spellStart"/>
      <w:r w:rsidRPr="002D1184">
        <w:rPr>
          <w:kern w:val="36"/>
          <w:sz w:val="28"/>
          <w:szCs w:val="28"/>
          <w:lang w:val="ru-RU"/>
        </w:rPr>
        <w:t>очікувані</w:t>
      </w:r>
      <w:proofErr w:type="spellEnd"/>
      <w:r w:rsidR="00C703B5">
        <w:rPr>
          <w:kern w:val="36"/>
          <w:sz w:val="28"/>
          <w:szCs w:val="28"/>
          <w:lang w:val="ru-RU"/>
        </w:rPr>
        <w:t xml:space="preserve"> </w:t>
      </w:r>
      <w:proofErr w:type="spellStart"/>
      <w:r w:rsidRPr="002D1184">
        <w:rPr>
          <w:kern w:val="36"/>
          <w:sz w:val="28"/>
          <w:szCs w:val="28"/>
          <w:lang w:val="ru-RU"/>
        </w:rPr>
        <w:t>результати</w:t>
      </w:r>
      <w:proofErr w:type="spellEnd"/>
      <w:r w:rsidR="00C703B5">
        <w:rPr>
          <w:kern w:val="36"/>
          <w:sz w:val="28"/>
          <w:szCs w:val="28"/>
          <w:lang w:val="ru-RU"/>
        </w:rPr>
        <w:t xml:space="preserve"> </w:t>
      </w:r>
      <w:proofErr w:type="spellStart"/>
      <w:r w:rsidRPr="002D1184">
        <w:rPr>
          <w:kern w:val="36"/>
          <w:sz w:val="28"/>
          <w:szCs w:val="28"/>
          <w:lang w:val="ru-RU"/>
        </w:rPr>
        <w:t>навчання</w:t>
      </w:r>
      <w:proofErr w:type="spellEnd"/>
      <w:r w:rsidRPr="002D1184">
        <w:rPr>
          <w:kern w:val="36"/>
          <w:sz w:val="28"/>
          <w:szCs w:val="28"/>
          <w:lang w:val="ru-RU"/>
        </w:rPr>
        <w:t xml:space="preserve"> та </w:t>
      </w:r>
      <w:proofErr w:type="spellStart"/>
      <w:r w:rsidRPr="002D1184">
        <w:rPr>
          <w:kern w:val="36"/>
          <w:sz w:val="28"/>
          <w:szCs w:val="28"/>
          <w:lang w:val="ru-RU"/>
        </w:rPr>
        <w:t>компетентності</w:t>
      </w:r>
      <w:proofErr w:type="spellEnd"/>
      <w:r w:rsidRPr="002D1184">
        <w:rPr>
          <w:kern w:val="36"/>
          <w:sz w:val="28"/>
          <w:szCs w:val="28"/>
          <w:lang w:val="ru-RU"/>
        </w:rPr>
        <w:t xml:space="preserve">, </w:t>
      </w:r>
      <w:proofErr w:type="spellStart"/>
      <w:r w:rsidRPr="002D1184">
        <w:rPr>
          <w:kern w:val="36"/>
          <w:sz w:val="28"/>
          <w:szCs w:val="28"/>
          <w:lang w:val="ru-RU"/>
        </w:rPr>
        <w:t>якими</w:t>
      </w:r>
      <w:proofErr w:type="spellEnd"/>
      <w:r w:rsidRPr="002D1184">
        <w:rPr>
          <w:kern w:val="36"/>
          <w:sz w:val="28"/>
          <w:szCs w:val="28"/>
          <w:lang w:val="ru-RU"/>
        </w:rPr>
        <w:t xml:space="preserve"> повинен </w:t>
      </w:r>
      <w:proofErr w:type="spellStart"/>
      <w:r w:rsidRPr="002D1184">
        <w:rPr>
          <w:kern w:val="36"/>
          <w:sz w:val="28"/>
          <w:szCs w:val="28"/>
          <w:lang w:val="ru-RU"/>
        </w:rPr>
        <w:t>оволодіти</w:t>
      </w:r>
      <w:proofErr w:type="spellEnd"/>
      <w:r w:rsidR="00C703B5">
        <w:rPr>
          <w:kern w:val="36"/>
          <w:sz w:val="28"/>
          <w:szCs w:val="28"/>
          <w:lang w:val="ru-RU"/>
        </w:rPr>
        <w:t xml:space="preserve"> </w:t>
      </w:r>
      <w:proofErr w:type="spellStart"/>
      <w:r w:rsidRPr="002D1184">
        <w:rPr>
          <w:kern w:val="36"/>
          <w:sz w:val="28"/>
          <w:szCs w:val="28"/>
          <w:lang w:val="ru-RU"/>
        </w:rPr>
        <w:t>здобувач</w:t>
      </w:r>
      <w:proofErr w:type="spellEnd"/>
      <w:r w:rsidR="00C703B5">
        <w:rPr>
          <w:kern w:val="36"/>
          <w:sz w:val="28"/>
          <w:szCs w:val="28"/>
          <w:lang w:val="ru-RU"/>
        </w:rPr>
        <w:t xml:space="preserve"> </w:t>
      </w:r>
      <w:proofErr w:type="spellStart"/>
      <w:r w:rsidRPr="002D1184">
        <w:rPr>
          <w:kern w:val="36"/>
          <w:sz w:val="28"/>
          <w:szCs w:val="28"/>
          <w:lang w:val="ru-RU"/>
        </w:rPr>
        <w:t>відповідного</w:t>
      </w:r>
      <w:proofErr w:type="spellEnd"/>
      <w:r w:rsidR="00C703B5">
        <w:rPr>
          <w:kern w:val="36"/>
          <w:sz w:val="28"/>
          <w:szCs w:val="28"/>
          <w:lang w:val="ru-RU"/>
        </w:rPr>
        <w:t xml:space="preserve"> </w:t>
      </w:r>
      <w:proofErr w:type="spellStart"/>
      <w:r w:rsidRPr="002D1184">
        <w:rPr>
          <w:kern w:val="36"/>
          <w:sz w:val="28"/>
          <w:szCs w:val="28"/>
          <w:lang w:val="ru-RU"/>
        </w:rPr>
        <w:t>ступеня</w:t>
      </w:r>
      <w:proofErr w:type="spellEnd"/>
      <w:r w:rsidR="00C703B5">
        <w:rPr>
          <w:kern w:val="36"/>
          <w:sz w:val="28"/>
          <w:szCs w:val="28"/>
          <w:lang w:val="ru-RU"/>
        </w:rPr>
        <w:t xml:space="preserve"> </w:t>
      </w:r>
      <w:proofErr w:type="spellStart"/>
      <w:r w:rsidRPr="002D1184">
        <w:rPr>
          <w:kern w:val="36"/>
          <w:sz w:val="28"/>
          <w:szCs w:val="28"/>
          <w:lang w:val="ru-RU"/>
        </w:rPr>
        <w:t>вищої</w:t>
      </w:r>
      <w:proofErr w:type="spellEnd"/>
      <w:r w:rsidR="00C703B5">
        <w:rPr>
          <w:kern w:val="36"/>
          <w:sz w:val="28"/>
          <w:szCs w:val="28"/>
          <w:lang w:val="ru-RU"/>
        </w:rPr>
        <w:t xml:space="preserve"> </w:t>
      </w:r>
      <w:proofErr w:type="spellStart"/>
      <w:r w:rsidRPr="002D1184">
        <w:rPr>
          <w:kern w:val="36"/>
          <w:sz w:val="28"/>
          <w:szCs w:val="28"/>
          <w:lang w:val="ru-RU"/>
        </w:rPr>
        <w:t>освіти</w:t>
      </w:r>
      <w:proofErr w:type="spellEnd"/>
      <w:r w:rsidRPr="002D1184">
        <w:rPr>
          <w:kern w:val="36"/>
          <w:sz w:val="28"/>
          <w:szCs w:val="28"/>
          <w:lang w:val="ru-RU"/>
        </w:rPr>
        <w:t>.</w:t>
      </w:r>
    </w:p>
    <w:p w14:paraId="0AA9CFEF" w14:textId="77777777" w:rsidR="00383CBD" w:rsidRPr="006935DF" w:rsidRDefault="00F76981">
      <w:pPr>
        <w:ind w:firstLine="709"/>
        <w:jc w:val="both"/>
        <w:rPr>
          <w:kern w:val="36"/>
          <w:sz w:val="28"/>
          <w:szCs w:val="28"/>
        </w:rPr>
      </w:pPr>
      <w:r w:rsidRPr="006935DF">
        <w:rPr>
          <w:kern w:val="36"/>
          <w:sz w:val="28"/>
          <w:szCs w:val="28"/>
        </w:rPr>
        <w:t>Базуєть</w:t>
      </w:r>
      <w:r w:rsidR="006935DF" w:rsidRPr="006935DF">
        <w:rPr>
          <w:kern w:val="36"/>
          <w:sz w:val="28"/>
          <w:szCs w:val="28"/>
        </w:rPr>
        <w:t xml:space="preserve">ся на </w:t>
      </w:r>
      <w:proofErr w:type="spellStart"/>
      <w:r w:rsidR="006935DF" w:rsidRPr="006935DF">
        <w:rPr>
          <w:kern w:val="36"/>
          <w:sz w:val="28"/>
          <w:szCs w:val="28"/>
        </w:rPr>
        <w:t>компетентнісному</w:t>
      </w:r>
      <w:proofErr w:type="spellEnd"/>
      <w:r w:rsidR="006935DF" w:rsidRPr="006935DF">
        <w:rPr>
          <w:kern w:val="36"/>
          <w:sz w:val="28"/>
          <w:szCs w:val="28"/>
        </w:rPr>
        <w:t xml:space="preserve"> підході та</w:t>
      </w:r>
      <w:r w:rsidRPr="006935DF">
        <w:rPr>
          <w:kern w:val="36"/>
          <w:sz w:val="28"/>
          <w:szCs w:val="28"/>
        </w:rPr>
        <w:t xml:space="preserve"> поділяє філософію визначення вимог до фахівця, закладену в основу Болонського процесу та в міжнародному </w:t>
      </w:r>
      <w:proofErr w:type="spellStart"/>
      <w:r w:rsidRPr="006935DF">
        <w:rPr>
          <w:kern w:val="36"/>
          <w:sz w:val="28"/>
          <w:szCs w:val="28"/>
        </w:rPr>
        <w:t>проєкті</w:t>
      </w:r>
      <w:proofErr w:type="spellEnd"/>
      <w:r w:rsidRPr="006935DF">
        <w:rPr>
          <w:kern w:val="36"/>
          <w:sz w:val="28"/>
          <w:szCs w:val="28"/>
        </w:rPr>
        <w:t xml:space="preserve"> Європейської комісії «Гармонізація освітніх структур в Європі» (</w:t>
      </w:r>
      <w:proofErr w:type="spellStart"/>
      <w:r w:rsidRPr="006935DF">
        <w:rPr>
          <w:kern w:val="36"/>
          <w:sz w:val="28"/>
          <w:szCs w:val="28"/>
        </w:rPr>
        <w:t>Tuning</w:t>
      </w:r>
      <w:proofErr w:type="spellEnd"/>
      <w:r w:rsidR="00C703B5">
        <w:rPr>
          <w:kern w:val="36"/>
          <w:sz w:val="28"/>
          <w:szCs w:val="28"/>
        </w:rPr>
        <w:t xml:space="preserve"> </w:t>
      </w:r>
      <w:proofErr w:type="spellStart"/>
      <w:r w:rsidRPr="006935DF">
        <w:rPr>
          <w:kern w:val="36"/>
          <w:sz w:val="28"/>
          <w:szCs w:val="28"/>
        </w:rPr>
        <w:t>Educational</w:t>
      </w:r>
      <w:proofErr w:type="spellEnd"/>
      <w:r w:rsidR="00C703B5">
        <w:rPr>
          <w:kern w:val="36"/>
          <w:sz w:val="28"/>
          <w:szCs w:val="28"/>
        </w:rPr>
        <w:t xml:space="preserve"> </w:t>
      </w:r>
      <w:proofErr w:type="spellStart"/>
      <w:r w:rsidRPr="006935DF">
        <w:rPr>
          <w:kern w:val="36"/>
          <w:sz w:val="28"/>
          <w:szCs w:val="28"/>
        </w:rPr>
        <w:t>Structuresin</w:t>
      </w:r>
      <w:proofErr w:type="spellEnd"/>
      <w:r w:rsidR="00C703B5">
        <w:rPr>
          <w:kern w:val="36"/>
          <w:sz w:val="28"/>
          <w:szCs w:val="28"/>
        </w:rPr>
        <w:t xml:space="preserve"> </w:t>
      </w:r>
      <w:proofErr w:type="spellStart"/>
      <w:r w:rsidRPr="006935DF">
        <w:rPr>
          <w:kern w:val="36"/>
          <w:sz w:val="28"/>
          <w:szCs w:val="28"/>
        </w:rPr>
        <w:t>Europe</w:t>
      </w:r>
      <w:proofErr w:type="spellEnd"/>
      <w:r w:rsidRPr="006935DF">
        <w:rPr>
          <w:kern w:val="36"/>
          <w:sz w:val="28"/>
          <w:szCs w:val="28"/>
        </w:rPr>
        <w:t>, TUNING).</w:t>
      </w:r>
    </w:p>
    <w:p w14:paraId="2F9AA744" w14:textId="5BDB534C" w:rsidR="000422F6" w:rsidRPr="006935DF" w:rsidRDefault="000422F6" w:rsidP="000422F6">
      <w:pPr>
        <w:ind w:firstLine="567"/>
        <w:jc w:val="both"/>
        <w:rPr>
          <w:rStyle w:val="fontstyle01"/>
        </w:rPr>
      </w:pPr>
      <w:r w:rsidRPr="006935DF">
        <w:rPr>
          <w:color w:val="000000"/>
          <w:sz w:val="28"/>
          <w:szCs w:val="28"/>
        </w:rPr>
        <w:t xml:space="preserve">При розробці програми враховані вимоги Стандарту вищої освіти за спеціальністю </w:t>
      </w:r>
      <w:r w:rsidRPr="006935DF">
        <w:rPr>
          <w:sz w:val="28"/>
          <w:szCs w:val="28"/>
        </w:rPr>
        <w:t xml:space="preserve">029 «Інформаційна, бібліотечна та архівна справа» </w:t>
      </w:r>
      <w:r w:rsidRPr="006935DF">
        <w:rPr>
          <w:rStyle w:val="fontstyle01"/>
        </w:rPr>
        <w:t>для першого (бакалаврського) рівня вищої освіти</w:t>
      </w:r>
      <w:r w:rsidR="00400103" w:rsidRPr="006935DF">
        <w:rPr>
          <w:rStyle w:val="fontstyle01"/>
        </w:rPr>
        <w:t>,</w:t>
      </w:r>
      <w:r w:rsidRPr="006935DF">
        <w:rPr>
          <w:color w:val="000000"/>
          <w:sz w:val="28"/>
          <w:szCs w:val="28"/>
          <w:shd w:val="clear" w:color="auto" w:fill="FFFFFF"/>
        </w:rPr>
        <w:t xml:space="preserve"> затвердженого наказом Міністерства освіти і науки України </w:t>
      </w:r>
      <w:r w:rsidRPr="006935DF">
        <w:rPr>
          <w:sz w:val="28"/>
          <w:szCs w:val="28"/>
        </w:rPr>
        <w:t>від 12.12.2018</w:t>
      </w:r>
      <w:r w:rsidR="00FE0EB1" w:rsidRPr="00FE0EB1">
        <w:rPr>
          <w:sz w:val="28"/>
          <w:szCs w:val="28"/>
        </w:rPr>
        <w:t xml:space="preserve"> </w:t>
      </w:r>
      <w:r w:rsidR="00FE0EB1" w:rsidRPr="00FE0EB1">
        <w:rPr>
          <w:sz w:val="28"/>
          <w:szCs w:val="28"/>
          <w:highlight w:val="yellow"/>
        </w:rPr>
        <w:t>№ 1378</w:t>
      </w:r>
      <w:r w:rsidRPr="006935DF">
        <w:rPr>
          <w:sz w:val="28"/>
          <w:szCs w:val="28"/>
        </w:rPr>
        <w:t>.</w:t>
      </w:r>
    </w:p>
    <w:p w14:paraId="5B0FB252" w14:textId="46CB81A4" w:rsidR="00390600" w:rsidRPr="006935DF" w:rsidRDefault="000422F6" w:rsidP="000422F6">
      <w:pPr>
        <w:ind w:firstLine="709"/>
        <w:jc w:val="both"/>
        <w:rPr>
          <w:kern w:val="36"/>
          <w:sz w:val="28"/>
          <w:szCs w:val="28"/>
        </w:rPr>
      </w:pPr>
      <w:r w:rsidRPr="006935DF">
        <w:rPr>
          <w:color w:val="000000"/>
          <w:kern w:val="36"/>
          <w:sz w:val="28"/>
          <w:szCs w:val="28"/>
        </w:rPr>
        <w:lastRenderedPageBreak/>
        <w:t xml:space="preserve">Матриці не відображають вибіркових компонент освітньої програми – </w:t>
      </w:r>
      <w:proofErr w:type="spellStart"/>
      <w:r w:rsidRPr="006935DF">
        <w:rPr>
          <w:color w:val="000000"/>
          <w:kern w:val="36"/>
          <w:sz w:val="28"/>
          <w:szCs w:val="28"/>
        </w:rPr>
        <w:t>майнорів</w:t>
      </w:r>
      <w:proofErr w:type="spellEnd"/>
      <w:r w:rsidRPr="006935DF">
        <w:rPr>
          <w:color w:val="000000"/>
          <w:kern w:val="36"/>
          <w:sz w:val="28"/>
          <w:szCs w:val="28"/>
        </w:rPr>
        <w:t xml:space="preserve">, оскільки здобувач вищої освіти вибирає їх із </w:t>
      </w:r>
      <w:proofErr w:type="spellStart"/>
      <w:r w:rsidRPr="006935DF">
        <w:rPr>
          <w:color w:val="000000"/>
          <w:kern w:val="36"/>
          <w:sz w:val="28"/>
          <w:szCs w:val="28"/>
        </w:rPr>
        <w:t>загальноуніверситетського</w:t>
      </w:r>
      <w:proofErr w:type="spellEnd"/>
      <w:r w:rsidRPr="006935DF">
        <w:rPr>
          <w:color w:val="000000"/>
          <w:kern w:val="36"/>
          <w:sz w:val="28"/>
          <w:szCs w:val="28"/>
        </w:rPr>
        <w:t xml:space="preserve"> каталогу дисциплін, розташованого за посиланням </w:t>
      </w:r>
      <w:hyperlink r:id="rId34" w:history="1">
        <w:r w:rsidR="00B15BE4">
          <w:rPr>
            <w:rStyle w:val="af2"/>
            <w:sz w:val="28"/>
            <w:szCs w:val="28"/>
          </w:rPr>
          <w:t>https</w:t>
        </w:r>
        <w:r w:rsidR="00FE0EB1" w:rsidRPr="00B30D09">
          <w:rPr>
            <w:rStyle w:val="af2"/>
            <w:sz w:val="28"/>
            <w:szCs w:val="28"/>
          </w:rPr>
          <w:t>://uu.edu.ua/upload/Osvita/Organizaciya_navch_proc/Vibir_disciplin/Katalog_vibirkovih_disciplin.xls</w:t>
        </w:r>
        <w:r w:rsidR="00FE0EB1" w:rsidRPr="00FE0EB1">
          <w:rPr>
            <w:rStyle w:val="af2"/>
            <w:sz w:val="28"/>
            <w:szCs w:val="28"/>
            <w:highlight w:val="yellow"/>
            <w:lang w:val="en-US"/>
          </w:rPr>
          <w:t>x</w:t>
        </w:r>
      </w:hyperlink>
      <w:r w:rsidR="00400103" w:rsidRPr="006935DF">
        <w:rPr>
          <w:rStyle w:val="af2"/>
          <w:color w:val="000000"/>
          <w:sz w:val="28"/>
          <w:szCs w:val="28"/>
          <w:u w:val="none"/>
        </w:rPr>
        <w:t>.</w:t>
      </w:r>
    </w:p>
    <w:p w14:paraId="0438CCBC" w14:textId="77777777" w:rsidR="00383CBD" w:rsidRPr="006935DF" w:rsidRDefault="00F76981">
      <w:pPr>
        <w:ind w:firstLine="709"/>
        <w:jc w:val="both"/>
        <w:rPr>
          <w:kern w:val="36"/>
          <w:sz w:val="28"/>
          <w:szCs w:val="28"/>
        </w:rPr>
      </w:pPr>
      <w:r w:rsidRPr="006935DF">
        <w:rPr>
          <w:kern w:val="36"/>
          <w:sz w:val="28"/>
          <w:szCs w:val="28"/>
        </w:rPr>
        <w:t xml:space="preserve">Порядок нумерації в переліку загальних та фахових </w:t>
      </w:r>
      <w:proofErr w:type="spellStart"/>
      <w:r w:rsidRPr="006935DF">
        <w:rPr>
          <w:kern w:val="36"/>
          <w:sz w:val="28"/>
          <w:szCs w:val="28"/>
        </w:rPr>
        <w:t>компетентностей</w:t>
      </w:r>
      <w:proofErr w:type="spellEnd"/>
      <w:r w:rsidRPr="006935DF">
        <w:rPr>
          <w:kern w:val="36"/>
          <w:sz w:val="28"/>
          <w:szCs w:val="28"/>
        </w:rPr>
        <w:t xml:space="preserve"> не пов’язаний зі значимістю тієї чи іншої компетентності.</w:t>
      </w:r>
    </w:p>
    <w:p w14:paraId="1212ECB7" w14:textId="77777777" w:rsidR="006B47AF" w:rsidRPr="002D1184" w:rsidRDefault="006B47AF" w:rsidP="006B47AF">
      <w:pPr>
        <w:ind w:firstLine="709"/>
        <w:jc w:val="both"/>
        <w:rPr>
          <w:b/>
          <w:spacing w:val="20"/>
          <w:kern w:val="36"/>
          <w:sz w:val="28"/>
          <w:szCs w:val="28"/>
        </w:rPr>
      </w:pPr>
    </w:p>
    <w:p w14:paraId="7B0FE698" w14:textId="77777777" w:rsidR="006B47AF" w:rsidRPr="002D1184" w:rsidRDefault="006B47AF">
      <w:pPr>
        <w:jc w:val="center"/>
        <w:sectPr w:rsidR="006B47AF" w:rsidRPr="002D1184" w:rsidSect="005548C3">
          <w:pgSz w:w="11906" w:h="16838"/>
          <w:pgMar w:top="851" w:right="851" w:bottom="851" w:left="1418" w:header="720" w:footer="408" w:gutter="0"/>
          <w:cols w:space="720"/>
          <w:docGrid w:linePitch="600" w:charSpace="32768"/>
        </w:sectPr>
      </w:pPr>
    </w:p>
    <w:p w14:paraId="2C0E4550" w14:textId="77777777" w:rsidR="00383CBD" w:rsidRPr="002D1184" w:rsidRDefault="00F76981">
      <w:pPr>
        <w:jc w:val="center"/>
        <w:rPr>
          <w:b/>
          <w:sz w:val="28"/>
          <w:szCs w:val="28"/>
          <w:lang w:val="ru-RU"/>
        </w:rPr>
      </w:pPr>
      <w:r w:rsidRPr="002D1184">
        <w:rPr>
          <w:b/>
          <w:sz w:val="28"/>
          <w:szCs w:val="28"/>
          <w:lang w:val="ru-RU"/>
        </w:rPr>
        <w:lastRenderedPageBreak/>
        <w:t xml:space="preserve">8. </w:t>
      </w:r>
      <w:proofErr w:type="spellStart"/>
      <w:r w:rsidRPr="002D1184">
        <w:rPr>
          <w:b/>
          <w:sz w:val="28"/>
          <w:szCs w:val="28"/>
          <w:lang w:val="ru-RU"/>
        </w:rPr>
        <w:t>Матриця</w:t>
      </w:r>
      <w:proofErr w:type="spellEnd"/>
      <w:r w:rsidR="001D60FD">
        <w:rPr>
          <w:b/>
          <w:sz w:val="28"/>
          <w:szCs w:val="28"/>
          <w:lang w:val="ru-RU"/>
        </w:rPr>
        <w:t xml:space="preserve"> </w:t>
      </w:r>
      <w:proofErr w:type="spellStart"/>
      <w:r w:rsidRPr="002D1184">
        <w:rPr>
          <w:b/>
          <w:sz w:val="28"/>
          <w:szCs w:val="28"/>
          <w:lang w:val="ru-RU"/>
        </w:rPr>
        <w:t>відповідності</w:t>
      </w:r>
      <w:proofErr w:type="spellEnd"/>
      <w:r w:rsidR="001D60FD">
        <w:rPr>
          <w:b/>
          <w:sz w:val="28"/>
          <w:szCs w:val="28"/>
          <w:lang w:val="ru-RU"/>
        </w:rPr>
        <w:t xml:space="preserve"> </w:t>
      </w:r>
      <w:proofErr w:type="spellStart"/>
      <w:r w:rsidRPr="002D1184">
        <w:rPr>
          <w:b/>
          <w:sz w:val="28"/>
          <w:szCs w:val="28"/>
          <w:lang w:val="ru-RU"/>
        </w:rPr>
        <w:t>компонентів</w:t>
      </w:r>
      <w:proofErr w:type="spellEnd"/>
      <w:r w:rsidR="001D60FD">
        <w:rPr>
          <w:b/>
          <w:sz w:val="28"/>
          <w:szCs w:val="28"/>
          <w:lang w:val="ru-RU"/>
        </w:rPr>
        <w:t xml:space="preserve"> </w:t>
      </w:r>
      <w:proofErr w:type="spellStart"/>
      <w:r w:rsidRPr="002D1184">
        <w:rPr>
          <w:b/>
          <w:sz w:val="28"/>
          <w:szCs w:val="28"/>
          <w:lang w:val="ru-RU"/>
        </w:rPr>
        <w:t>освітньої</w:t>
      </w:r>
      <w:proofErr w:type="spellEnd"/>
      <w:r w:rsidR="001D60FD">
        <w:rPr>
          <w:b/>
          <w:sz w:val="28"/>
          <w:szCs w:val="28"/>
          <w:lang w:val="ru-RU"/>
        </w:rPr>
        <w:t xml:space="preserve"> </w:t>
      </w:r>
      <w:proofErr w:type="spellStart"/>
      <w:r w:rsidRPr="002D1184">
        <w:rPr>
          <w:b/>
          <w:sz w:val="28"/>
          <w:szCs w:val="28"/>
          <w:lang w:val="ru-RU"/>
        </w:rPr>
        <w:t>програми</w:t>
      </w:r>
      <w:proofErr w:type="spellEnd"/>
      <w:r w:rsidR="001D60FD">
        <w:rPr>
          <w:b/>
          <w:sz w:val="28"/>
          <w:szCs w:val="28"/>
          <w:lang w:val="ru-RU"/>
        </w:rPr>
        <w:t xml:space="preserve"> </w:t>
      </w:r>
      <w:proofErr w:type="spellStart"/>
      <w:r w:rsidRPr="002D1184">
        <w:rPr>
          <w:b/>
          <w:sz w:val="28"/>
          <w:szCs w:val="28"/>
          <w:lang w:val="ru-RU"/>
        </w:rPr>
        <w:t>програмним</w:t>
      </w:r>
      <w:proofErr w:type="spellEnd"/>
      <w:r w:rsidRPr="002D1184">
        <w:rPr>
          <w:b/>
          <w:sz w:val="28"/>
          <w:szCs w:val="28"/>
          <w:lang w:val="ru-RU"/>
        </w:rPr>
        <w:t xml:space="preserve"> компетентностям</w:t>
      </w:r>
    </w:p>
    <w:p w14:paraId="3A85DDB6" w14:textId="00BE56C0" w:rsidR="00383CBD" w:rsidRPr="002D1184" w:rsidRDefault="00F76981">
      <w:pPr>
        <w:jc w:val="center"/>
        <w:rPr>
          <w:b/>
          <w:sz w:val="28"/>
          <w:szCs w:val="28"/>
          <w:lang w:val="ru-RU"/>
        </w:rPr>
      </w:pPr>
      <w:r w:rsidRPr="002D1184">
        <w:rPr>
          <w:b/>
          <w:sz w:val="28"/>
          <w:szCs w:val="28"/>
          <w:lang w:val="ru-RU"/>
        </w:rPr>
        <w:t xml:space="preserve">8.1. </w:t>
      </w:r>
      <w:proofErr w:type="spellStart"/>
      <w:r w:rsidRPr="002D1184">
        <w:rPr>
          <w:b/>
          <w:sz w:val="28"/>
          <w:szCs w:val="28"/>
          <w:lang w:val="ru-RU"/>
        </w:rPr>
        <w:t>Матриця</w:t>
      </w:r>
      <w:proofErr w:type="spellEnd"/>
      <w:r w:rsidR="002875A1">
        <w:rPr>
          <w:b/>
          <w:sz w:val="28"/>
          <w:szCs w:val="28"/>
          <w:lang w:val="ru-RU"/>
        </w:rPr>
        <w:t xml:space="preserve"> </w:t>
      </w:r>
      <w:proofErr w:type="spellStart"/>
      <w:r w:rsidRPr="002D1184">
        <w:rPr>
          <w:b/>
          <w:sz w:val="28"/>
          <w:szCs w:val="28"/>
          <w:lang w:val="ru-RU"/>
        </w:rPr>
        <w:t>відповідності</w:t>
      </w:r>
      <w:bookmarkStart w:id="11" w:name="__DdeLink__385_1949964595"/>
      <w:proofErr w:type="spellEnd"/>
      <w:r w:rsidR="002875A1">
        <w:rPr>
          <w:b/>
          <w:sz w:val="28"/>
          <w:szCs w:val="28"/>
          <w:lang w:val="ru-RU"/>
        </w:rPr>
        <w:t xml:space="preserve"> </w:t>
      </w:r>
      <w:proofErr w:type="spellStart"/>
      <w:r w:rsidRPr="002D1184">
        <w:rPr>
          <w:b/>
          <w:sz w:val="28"/>
          <w:szCs w:val="28"/>
          <w:lang w:val="ru-RU"/>
        </w:rPr>
        <w:t>обов'язкових</w:t>
      </w:r>
      <w:bookmarkEnd w:id="11"/>
      <w:proofErr w:type="spellEnd"/>
      <w:r w:rsidR="002875A1">
        <w:rPr>
          <w:b/>
          <w:sz w:val="28"/>
          <w:szCs w:val="28"/>
          <w:lang w:val="ru-RU"/>
        </w:rPr>
        <w:t xml:space="preserve"> </w:t>
      </w:r>
      <w:proofErr w:type="spellStart"/>
      <w:r w:rsidRPr="002D1184">
        <w:rPr>
          <w:b/>
          <w:sz w:val="28"/>
          <w:szCs w:val="28"/>
          <w:lang w:val="ru-RU"/>
        </w:rPr>
        <w:t>компонентів</w:t>
      </w:r>
      <w:proofErr w:type="spellEnd"/>
      <w:r w:rsidR="002875A1">
        <w:rPr>
          <w:b/>
          <w:sz w:val="28"/>
          <w:szCs w:val="28"/>
          <w:lang w:val="ru-RU"/>
        </w:rPr>
        <w:t xml:space="preserve"> </w:t>
      </w:r>
      <w:proofErr w:type="spellStart"/>
      <w:r w:rsidRPr="002D1184">
        <w:rPr>
          <w:b/>
          <w:sz w:val="28"/>
          <w:szCs w:val="28"/>
          <w:lang w:val="ru-RU"/>
        </w:rPr>
        <w:t>освітньої</w:t>
      </w:r>
      <w:proofErr w:type="spellEnd"/>
      <w:r w:rsidR="002875A1">
        <w:rPr>
          <w:b/>
          <w:sz w:val="28"/>
          <w:szCs w:val="28"/>
          <w:lang w:val="ru-RU"/>
        </w:rPr>
        <w:t xml:space="preserve"> </w:t>
      </w:r>
      <w:proofErr w:type="spellStart"/>
      <w:r w:rsidRPr="002D1184">
        <w:rPr>
          <w:b/>
          <w:sz w:val="28"/>
          <w:szCs w:val="28"/>
          <w:lang w:val="ru-RU"/>
        </w:rPr>
        <w:t>програми</w:t>
      </w:r>
      <w:bookmarkStart w:id="12" w:name="__DdeLink__191_1949964595"/>
      <w:proofErr w:type="spellEnd"/>
      <w:r w:rsidR="002875A1">
        <w:rPr>
          <w:b/>
          <w:sz w:val="28"/>
          <w:szCs w:val="28"/>
          <w:lang w:val="ru-RU"/>
        </w:rPr>
        <w:t xml:space="preserve"> </w:t>
      </w:r>
      <w:proofErr w:type="spellStart"/>
      <w:r w:rsidRPr="002D1184">
        <w:rPr>
          <w:b/>
          <w:sz w:val="28"/>
          <w:szCs w:val="28"/>
          <w:lang w:val="ru-RU"/>
        </w:rPr>
        <w:t>загальним</w:t>
      </w:r>
      <w:bookmarkEnd w:id="12"/>
      <w:proofErr w:type="spellEnd"/>
      <w:r w:rsidR="002875A1">
        <w:rPr>
          <w:b/>
          <w:sz w:val="28"/>
          <w:szCs w:val="28"/>
          <w:lang w:val="ru-RU"/>
        </w:rPr>
        <w:t xml:space="preserve"> </w:t>
      </w:r>
      <w:proofErr w:type="spellStart"/>
      <w:r w:rsidR="006B47AF" w:rsidRPr="002D1184">
        <w:rPr>
          <w:b/>
          <w:sz w:val="28"/>
          <w:szCs w:val="28"/>
          <w:lang w:val="ru-RU"/>
        </w:rPr>
        <w:t>програм</w:t>
      </w:r>
      <w:r w:rsidRPr="002D1184">
        <w:rPr>
          <w:b/>
          <w:sz w:val="28"/>
          <w:szCs w:val="28"/>
          <w:lang w:val="ru-RU"/>
        </w:rPr>
        <w:t>ним</w:t>
      </w:r>
      <w:proofErr w:type="spellEnd"/>
      <w:r w:rsidRPr="002D1184">
        <w:rPr>
          <w:b/>
          <w:sz w:val="28"/>
          <w:szCs w:val="28"/>
          <w:lang w:val="ru-RU"/>
        </w:rPr>
        <w:t xml:space="preserve"> компетентностям</w:t>
      </w:r>
    </w:p>
    <w:p w14:paraId="3C976C2E" w14:textId="77777777" w:rsidR="00383CBD" w:rsidRPr="002D1184" w:rsidRDefault="00383CBD">
      <w:pPr>
        <w:jc w:val="center"/>
        <w:rPr>
          <w:b/>
          <w:sz w:val="28"/>
          <w:szCs w:val="28"/>
          <w:lang w:val="ru-RU"/>
        </w:rPr>
      </w:pPr>
    </w:p>
    <w:tbl>
      <w:tblPr>
        <w:tblW w:w="1411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E460D4" w:rsidRPr="002D1184" w14:paraId="0846DD57" w14:textId="77777777" w:rsidTr="00B15BE4">
        <w:trPr>
          <w:cantSplit/>
          <w:trHeight w:val="1092"/>
        </w:trPr>
        <w:tc>
          <w:tcPr>
            <w:tcW w:w="852" w:type="dxa"/>
            <w:shd w:val="clear" w:color="auto" w:fill="auto"/>
          </w:tcPr>
          <w:p w14:paraId="181DEB1E" w14:textId="77777777" w:rsidR="00E460D4" w:rsidRPr="002D1184" w:rsidRDefault="00E460D4" w:rsidP="00E460D4">
            <w:pPr>
              <w:pStyle w:val="aff0"/>
              <w:snapToGrid w:val="0"/>
              <w:rPr>
                <w:sz w:val="20"/>
                <w:szCs w:val="20"/>
              </w:rPr>
            </w:pPr>
          </w:p>
        </w:tc>
        <w:tc>
          <w:tcPr>
            <w:tcW w:w="340" w:type="dxa"/>
            <w:shd w:val="clear" w:color="auto" w:fill="auto"/>
            <w:textDirection w:val="btLr"/>
          </w:tcPr>
          <w:p w14:paraId="4ED19F89" w14:textId="77777777" w:rsidR="00E460D4" w:rsidRPr="002D1184" w:rsidRDefault="00E460D4" w:rsidP="00E460D4">
            <w:pPr>
              <w:pStyle w:val="aff0"/>
              <w:ind w:left="113" w:right="113"/>
              <w:rPr>
                <w:sz w:val="16"/>
                <w:szCs w:val="16"/>
              </w:rPr>
            </w:pPr>
            <w:bookmarkStart w:id="13" w:name="__DdeLink__52_1949964595"/>
            <w:r w:rsidRPr="002D1184">
              <w:rPr>
                <w:sz w:val="16"/>
                <w:szCs w:val="16"/>
              </w:rPr>
              <w:t>ОК 1.1</w:t>
            </w:r>
            <w:bookmarkEnd w:id="13"/>
          </w:p>
        </w:tc>
        <w:tc>
          <w:tcPr>
            <w:tcW w:w="340" w:type="dxa"/>
            <w:shd w:val="clear" w:color="auto" w:fill="auto"/>
            <w:textDirection w:val="btLr"/>
          </w:tcPr>
          <w:p w14:paraId="5AE2291A" w14:textId="77777777" w:rsidR="00E460D4" w:rsidRPr="002D1184" w:rsidRDefault="00E460D4" w:rsidP="00E460D4">
            <w:pPr>
              <w:pStyle w:val="aff0"/>
              <w:ind w:left="113" w:right="113"/>
              <w:rPr>
                <w:sz w:val="16"/>
                <w:szCs w:val="16"/>
              </w:rPr>
            </w:pPr>
            <w:r w:rsidRPr="002D1184">
              <w:rPr>
                <w:sz w:val="16"/>
                <w:szCs w:val="16"/>
              </w:rPr>
              <w:t>ОК 1.2</w:t>
            </w:r>
          </w:p>
        </w:tc>
        <w:tc>
          <w:tcPr>
            <w:tcW w:w="340" w:type="dxa"/>
            <w:shd w:val="clear" w:color="auto" w:fill="auto"/>
            <w:textDirection w:val="btLr"/>
          </w:tcPr>
          <w:p w14:paraId="314FBE96" w14:textId="77777777" w:rsidR="00E460D4" w:rsidRPr="002D1184" w:rsidRDefault="00E460D4" w:rsidP="00E460D4">
            <w:pPr>
              <w:pStyle w:val="aff0"/>
              <w:ind w:left="113" w:right="113"/>
              <w:rPr>
                <w:sz w:val="16"/>
                <w:szCs w:val="16"/>
              </w:rPr>
            </w:pPr>
            <w:r w:rsidRPr="002D1184">
              <w:rPr>
                <w:sz w:val="16"/>
                <w:szCs w:val="16"/>
              </w:rPr>
              <w:t>ОК 1.3</w:t>
            </w:r>
          </w:p>
        </w:tc>
        <w:tc>
          <w:tcPr>
            <w:tcW w:w="340" w:type="dxa"/>
            <w:shd w:val="clear" w:color="auto" w:fill="auto"/>
            <w:textDirection w:val="btLr"/>
          </w:tcPr>
          <w:p w14:paraId="5B4F48CC" w14:textId="77777777" w:rsidR="00E460D4" w:rsidRPr="002D1184" w:rsidRDefault="00E460D4" w:rsidP="00E460D4">
            <w:pPr>
              <w:pStyle w:val="aff0"/>
              <w:ind w:left="113" w:right="113"/>
              <w:rPr>
                <w:sz w:val="16"/>
                <w:szCs w:val="16"/>
              </w:rPr>
            </w:pPr>
            <w:r w:rsidRPr="002D1184">
              <w:rPr>
                <w:sz w:val="16"/>
                <w:szCs w:val="16"/>
              </w:rPr>
              <w:t>ОК 1.4</w:t>
            </w:r>
          </w:p>
        </w:tc>
        <w:tc>
          <w:tcPr>
            <w:tcW w:w="340" w:type="dxa"/>
            <w:shd w:val="clear" w:color="auto" w:fill="auto"/>
            <w:textDirection w:val="btLr"/>
          </w:tcPr>
          <w:p w14:paraId="0BA89ED1" w14:textId="77777777" w:rsidR="00E460D4" w:rsidRPr="002D1184" w:rsidRDefault="00E460D4" w:rsidP="00E460D4">
            <w:pPr>
              <w:pStyle w:val="aff0"/>
              <w:ind w:left="113" w:right="113"/>
              <w:rPr>
                <w:sz w:val="16"/>
                <w:szCs w:val="16"/>
              </w:rPr>
            </w:pPr>
            <w:r w:rsidRPr="002D1184">
              <w:rPr>
                <w:sz w:val="16"/>
                <w:szCs w:val="16"/>
              </w:rPr>
              <w:t>ОК 1.5</w:t>
            </w:r>
          </w:p>
        </w:tc>
        <w:tc>
          <w:tcPr>
            <w:tcW w:w="340" w:type="dxa"/>
            <w:shd w:val="clear" w:color="auto" w:fill="auto"/>
            <w:textDirection w:val="btLr"/>
          </w:tcPr>
          <w:p w14:paraId="5EE17032" w14:textId="77777777" w:rsidR="00E460D4" w:rsidRPr="002D1184" w:rsidRDefault="00E460D4" w:rsidP="00E460D4">
            <w:pPr>
              <w:pStyle w:val="aff0"/>
              <w:ind w:left="113" w:right="113"/>
              <w:rPr>
                <w:sz w:val="16"/>
                <w:szCs w:val="16"/>
              </w:rPr>
            </w:pPr>
            <w:r w:rsidRPr="002D1184">
              <w:rPr>
                <w:sz w:val="16"/>
                <w:szCs w:val="16"/>
              </w:rPr>
              <w:t>ОК 1.6</w:t>
            </w:r>
          </w:p>
        </w:tc>
        <w:tc>
          <w:tcPr>
            <w:tcW w:w="340" w:type="dxa"/>
            <w:shd w:val="clear" w:color="auto" w:fill="auto"/>
            <w:textDirection w:val="btLr"/>
          </w:tcPr>
          <w:p w14:paraId="099A17D1" w14:textId="77777777" w:rsidR="00E460D4" w:rsidRPr="002D1184" w:rsidRDefault="00E460D4" w:rsidP="00E460D4">
            <w:pPr>
              <w:pStyle w:val="aff0"/>
              <w:ind w:left="113" w:right="113"/>
              <w:rPr>
                <w:sz w:val="16"/>
                <w:szCs w:val="16"/>
              </w:rPr>
            </w:pPr>
            <w:r w:rsidRPr="002D1184">
              <w:rPr>
                <w:sz w:val="16"/>
                <w:szCs w:val="16"/>
              </w:rPr>
              <w:t>ОК 1.7</w:t>
            </w:r>
          </w:p>
        </w:tc>
        <w:tc>
          <w:tcPr>
            <w:tcW w:w="340" w:type="dxa"/>
            <w:shd w:val="clear" w:color="auto" w:fill="auto"/>
            <w:textDirection w:val="btLr"/>
          </w:tcPr>
          <w:p w14:paraId="779064BF" w14:textId="77777777" w:rsidR="00E460D4" w:rsidRPr="002D1184" w:rsidRDefault="00E460D4" w:rsidP="00E460D4">
            <w:pPr>
              <w:pStyle w:val="aff0"/>
              <w:ind w:left="113" w:right="113"/>
              <w:rPr>
                <w:sz w:val="16"/>
                <w:szCs w:val="16"/>
              </w:rPr>
            </w:pPr>
            <w:r w:rsidRPr="002D1184">
              <w:rPr>
                <w:sz w:val="16"/>
                <w:szCs w:val="16"/>
              </w:rPr>
              <w:t>ОК 1.8</w:t>
            </w:r>
          </w:p>
        </w:tc>
        <w:tc>
          <w:tcPr>
            <w:tcW w:w="340" w:type="dxa"/>
            <w:shd w:val="clear" w:color="auto" w:fill="auto"/>
            <w:textDirection w:val="btLr"/>
          </w:tcPr>
          <w:p w14:paraId="7975D996" w14:textId="77777777" w:rsidR="00E460D4" w:rsidRPr="002D1184" w:rsidRDefault="00E460D4" w:rsidP="00E460D4">
            <w:pPr>
              <w:pStyle w:val="aff0"/>
              <w:ind w:left="113" w:right="113"/>
              <w:rPr>
                <w:sz w:val="16"/>
                <w:szCs w:val="16"/>
              </w:rPr>
            </w:pPr>
            <w:r w:rsidRPr="002D1184">
              <w:rPr>
                <w:sz w:val="16"/>
                <w:szCs w:val="16"/>
              </w:rPr>
              <w:t>ОК 1.9</w:t>
            </w:r>
          </w:p>
        </w:tc>
        <w:tc>
          <w:tcPr>
            <w:tcW w:w="340" w:type="dxa"/>
            <w:shd w:val="clear" w:color="auto" w:fill="auto"/>
            <w:textDirection w:val="btLr"/>
          </w:tcPr>
          <w:p w14:paraId="39294667" w14:textId="77777777" w:rsidR="00E460D4" w:rsidRPr="002D1184" w:rsidRDefault="00E460D4" w:rsidP="00E460D4">
            <w:pPr>
              <w:pStyle w:val="aff0"/>
              <w:ind w:left="113" w:right="113"/>
              <w:rPr>
                <w:sz w:val="16"/>
                <w:szCs w:val="16"/>
              </w:rPr>
            </w:pPr>
            <w:r w:rsidRPr="002D1184">
              <w:rPr>
                <w:sz w:val="16"/>
                <w:szCs w:val="16"/>
              </w:rPr>
              <w:t>ОК 1.10</w:t>
            </w:r>
          </w:p>
        </w:tc>
        <w:tc>
          <w:tcPr>
            <w:tcW w:w="340" w:type="dxa"/>
            <w:shd w:val="clear" w:color="auto" w:fill="auto"/>
            <w:textDirection w:val="btLr"/>
          </w:tcPr>
          <w:p w14:paraId="7F7EC172" w14:textId="77777777" w:rsidR="00E460D4" w:rsidRPr="002D1184" w:rsidRDefault="00E460D4" w:rsidP="00E460D4">
            <w:pPr>
              <w:pStyle w:val="aff0"/>
              <w:ind w:left="113" w:right="113"/>
              <w:rPr>
                <w:sz w:val="16"/>
                <w:szCs w:val="16"/>
              </w:rPr>
            </w:pPr>
            <w:r w:rsidRPr="002D1184">
              <w:rPr>
                <w:sz w:val="16"/>
                <w:szCs w:val="16"/>
              </w:rPr>
              <w:t>ОК 1.11</w:t>
            </w:r>
          </w:p>
        </w:tc>
        <w:tc>
          <w:tcPr>
            <w:tcW w:w="340" w:type="dxa"/>
            <w:shd w:val="clear" w:color="auto" w:fill="auto"/>
            <w:textDirection w:val="btLr"/>
          </w:tcPr>
          <w:p w14:paraId="3CD01F10" w14:textId="77777777" w:rsidR="00E460D4" w:rsidRPr="002D1184" w:rsidRDefault="00E460D4" w:rsidP="00E460D4">
            <w:pPr>
              <w:pStyle w:val="aff0"/>
              <w:ind w:left="113" w:right="113"/>
              <w:rPr>
                <w:sz w:val="16"/>
                <w:szCs w:val="16"/>
              </w:rPr>
            </w:pPr>
            <w:r w:rsidRPr="002D1184">
              <w:rPr>
                <w:sz w:val="16"/>
                <w:szCs w:val="16"/>
              </w:rPr>
              <w:t>ОК 1.12</w:t>
            </w:r>
          </w:p>
        </w:tc>
        <w:tc>
          <w:tcPr>
            <w:tcW w:w="340" w:type="dxa"/>
            <w:shd w:val="clear" w:color="auto" w:fill="auto"/>
            <w:textDirection w:val="btLr"/>
          </w:tcPr>
          <w:p w14:paraId="17446AFA" w14:textId="77777777" w:rsidR="00E460D4" w:rsidRPr="002D1184" w:rsidRDefault="00E460D4" w:rsidP="00E460D4">
            <w:pPr>
              <w:pStyle w:val="aff0"/>
              <w:ind w:left="113" w:right="113"/>
              <w:rPr>
                <w:sz w:val="16"/>
                <w:szCs w:val="16"/>
              </w:rPr>
            </w:pPr>
            <w:r w:rsidRPr="002D1184">
              <w:rPr>
                <w:sz w:val="16"/>
                <w:szCs w:val="16"/>
              </w:rPr>
              <w:t>ОК 1.13</w:t>
            </w:r>
          </w:p>
        </w:tc>
        <w:tc>
          <w:tcPr>
            <w:tcW w:w="340" w:type="dxa"/>
            <w:shd w:val="clear" w:color="auto" w:fill="auto"/>
            <w:textDirection w:val="btLr"/>
          </w:tcPr>
          <w:p w14:paraId="36C8BB35" w14:textId="77777777" w:rsidR="00E460D4" w:rsidRPr="002D1184" w:rsidRDefault="00E460D4" w:rsidP="00E460D4">
            <w:pPr>
              <w:pStyle w:val="aff0"/>
              <w:ind w:left="113" w:right="113"/>
              <w:rPr>
                <w:sz w:val="16"/>
                <w:szCs w:val="16"/>
              </w:rPr>
            </w:pPr>
            <w:r>
              <w:rPr>
                <w:sz w:val="16"/>
                <w:szCs w:val="16"/>
              </w:rPr>
              <w:t>ОК 1.14</w:t>
            </w:r>
          </w:p>
        </w:tc>
        <w:tc>
          <w:tcPr>
            <w:tcW w:w="340" w:type="dxa"/>
            <w:tcBorders>
              <w:top w:val="single" w:sz="4" w:space="0" w:color="auto"/>
              <w:left w:val="single" w:sz="4" w:space="0" w:color="auto"/>
              <w:bottom w:val="single" w:sz="4" w:space="0" w:color="auto"/>
              <w:right w:val="single" w:sz="4" w:space="0" w:color="auto"/>
            </w:tcBorders>
            <w:shd w:val="clear" w:color="auto" w:fill="D9D9D9"/>
            <w:textDirection w:val="btLr"/>
          </w:tcPr>
          <w:p w14:paraId="00BC800C" w14:textId="34CBC9C0" w:rsidR="00E460D4" w:rsidRPr="002D1184" w:rsidRDefault="00E460D4" w:rsidP="00E460D4">
            <w:pPr>
              <w:pStyle w:val="aff0"/>
              <w:ind w:left="113" w:right="113"/>
              <w:rPr>
                <w:sz w:val="16"/>
                <w:szCs w:val="16"/>
              </w:rPr>
            </w:pPr>
            <w:r>
              <w:rPr>
                <w:b/>
                <w:sz w:val="22"/>
                <w:szCs w:val="22"/>
                <w:highlight w:val="green"/>
              </w:rPr>
              <w:t>ВК 1.1*</w:t>
            </w:r>
          </w:p>
        </w:tc>
        <w:tc>
          <w:tcPr>
            <w:tcW w:w="340" w:type="dxa"/>
            <w:shd w:val="clear" w:color="auto" w:fill="auto"/>
            <w:textDirection w:val="btLr"/>
          </w:tcPr>
          <w:p w14:paraId="4DC2B78B" w14:textId="321C3F7E" w:rsidR="00E460D4" w:rsidRPr="002D1184" w:rsidRDefault="00E460D4" w:rsidP="00E460D4">
            <w:pPr>
              <w:pStyle w:val="aff0"/>
              <w:ind w:left="113" w:right="113"/>
              <w:rPr>
                <w:sz w:val="16"/>
                <w:szCs w:val="16"/>
              </w:rPr>
            </w:pPr>
            <w:bookmarkStart w:id="14" w:name="__DdeLink__64_1949964595"/>
            <w:r w:rsidRPr="002D1184">
              <w:rPr>
                <w:sz w:val="16"/>
                <w:szCs w:val="16"/>
              </w:rPr>
              <w:t>ОК 2.</w:t>
            </w:r>
            <w:bookmarkEnd w:id="14"/>
            <w:r>
              <w:rPr>
                <w:sz w:val="16"/>
                <w:szCs w:val="16"/>
              </w:rPr>
              <w:t>1</w:t>
            </w:r>
          </w:p>
        </w:tc>
        <w:tc>
          <w:tcPr>
            <w:tcW w:w="340" w:type="dxa"/>
            <w:shd w:val="clear" w:color="auto" w:fill="auto"/>
            <w:textDirection w:val="btLr"/>
          </w:tcPr>
          <w:p w14:paraId="420840CA" w14:textId="77777777" w:rsidR="00E460D4" w:rsidRPr="002D1184" w:rsidRDefault="00E460D4" w:rsidP="00E460D4">
            <w:pPr>
              <w:pStyle w:val="aff0"/>
              <w:ind w:left="113" w:right="113"/>
              <w:rPr>
                <w:sz w:val="16"/>
                <w:szCs w:val="16"/>
              </w:rPr>
            </w:pPr>
            <w:r>
              <w:rPr>
                <w:sz w:val="16"/>
                <w:szCs w:val="16"/>
              </w:rPr>
              <w:t>ОК 2.2</w:t>
            </w:r>
          </w:p>
        </w:tc>
        <w:tc>
          <w:tcPr>
            <w:tcW w:w="340" w:type="dxa"/>
            <w:shd w:val="clear" w:color="auto" w:fill="auto"/>
            <w:textDirection w:val="btLr"/>
          </w:tcPr>
          <w:p w14:paraId="51AA516F" w14:textId="77777777" w:rsidR="00E460D4" w:rsidRPr="002D1184" w:rsidRDefault="00E460D4" w:rsidP="00E460D4">
            <w:pPr>
              <w:pStyle w:val="aff0"/>
              <w:ind w:left="113" w:right="113"/>
              <w:rPr>
                <w:sz w:val="16"/>
                <w:szCs w:val="16"/>
              </w:rPr>
            </w:pPr>
            <w:r>
              <w:rPr>
                <w:sz w:val="16"/>
                <w:szCs w:val="16"/>
              </w:rPr>
              <w:t>ОК 2.3</w:t>
            </w:r>
          </w:p>
        </w:tc>
        <w:tc>
          <w:tcPr>
            <w:tcW w:w="340" w:type="dxa"/>
            <w:shd w:val="clear" w:color="auto" w:fill="auto"/>
            <w:textDirection w:val="btLr"/>
          </w:tcPr>
          <w:p w14:paraId="0E02F72E" w14:textId="77777777" w:rsidR="00E460D4" w:rsidRPr="002D1184" w:rsidRDefault="00E460D4" w:rsidP="00E460D4">
            <w:pPr>
              <w:pStyle w:val="aff0"/>
              <w:ind w:left="113" w:right="113"/>
              <w:rPr>
                <w:sz w:val="16"/>
                <w:szCs w:val="16"/>
              </w:rPr>
            </w:pPr>
            <w:r>
              <w:rPr>
                <w:sz w:val="16"/>
                <w:szCs w:val="16"/>
              </w:rPr>
              <w:t>ОК 2.4</w:t>
            </w:r>
          </w:p>
        </w:tc>
        <w:tc>
          <w:tcPr>
            <w:tcW w:w="340" w:type="dxa"/>
            <w:shd w:val="clear" w:color="auto" w:fill="auto"/>
            <w:textDirection w:val="btLr"/>
          </w:tcPr>
          <w:p w14:paraId="22D149BF" w14:textId="77777777" w:rsidR="00E460D4" w:rsidRPr="002D1184" w:rsidRDefault="00E460D4" w:rsidP="00E460D4">
            <w:pPr>
              <w:pStyle w:val="aff0"/>
              <w:ind w:left="113" w:right="113"/>
              <w:rPr>
                <w:sz w:val="16"/>
                <w:szCs w:val="16"/>
              </w:rPr>
            </w:pPr>
            <w:r>
              <w:rPr>
                <w:sz w:val="16"/>
                <w:szCs w:val="16"/>
              </w:rPr>
              <w:t>ОК 2.5</w:t>
            </w:r>
          </w:p>
        </w:tc>
        <w:tc>
          <w:tcPr>
            <w:tcW w:w="340" w:type="dxa"/>
            <w:shd w:val="clear" w:color="auto" w:fill="auto"/>
            <w:textDirection w:val="btLr"/>
          </w:tcPr>
          <w:p w14:paraId="5206FA67" w14:textId="77777777" w:rsidR="00E460D4" w:rsidRPr="002D1184" w:rsidRDefault="00E460D4" w:rsidP="00E460D4">
            <w:pPr>
              <w:pStyle w:val="aff0"/>
              <w:ind w:left="113" w:right="113"/>
              <w:rPr>
                <w:sz w:val="16"/>
                <w:szCs w:val="16"/>
              </w:rPr>
            </w:pPr>
            <w:r>
              <w:rPr>
                <w:sz w:val="16"/>
                <w:szCs w:val="16"/>
              </w:rPr>
              <w:t>ОК 2.6</w:t>
            </w:r>
          </w:p>
        </w:tc>
        <w:tc>
          <w:tcPr>
            <w:tcW w:w="340" w:type="dxa"/>
            <w:shd w:val="clear" w:color="auto" w:fill="auto"/>
            <w:textDirection w:val="btLr"/>
          </w:tcPr>
          <w:p w14:paraId="70C12F56" w14:textId="77777777" w:rsidR="00E460D4" w:rsidRPr="002D1184" w:rsidRDefault="00E460D4" w:rsidP="00E460D4">
            <w:pPr>
              <w:pStyle w:val="aff0"/>
              <w:ind w:left="113" w:right="113"/>
              <w:rPr>
                <w:sz w:val="16"/>
                <w:szCs w:val="16"/>
              </w:rPr>
            </w:pPr>
            <w:r>
              <w:rPr>
                <w:sz w:val="16"/>
                <w:szCs w:val="16"/>
              </w:rPr>
              <w:t>ОК 2.7</w:t>
            </w:r>
          </w:p>
        </w:tc>
        <w:tc>
          <w:tcPr>
            <w:tcW w:w="340" w:type="dxa"/>
            <w:shd w:val="clear" w:color="auto" w:fill="auto"/>
            <w:textDirection w:val="btLr"/>
          </w:tcPr>
          <w:p w14:paraId="3E41E1FD" w14:textId="77777777" w:rsidR="00E460D4" w:rsidRPr="002D1184" w:rsidRDefault="00E460D4" w:rsidP="00E460D4">
            <w:pPr>
              <w:pStyle w:val="aff0"/>
              <w:ind w:left="113" w:right="113"/>
              <w:rPr>
                <w:sz w:val="16"/>
                <w:szCs w:val="16"/>
              </w:rPr>
            </w:pPr>
            <w:r>
              <w:rPr>
                <w:sz w:val="16"/>
                <w:szCs w:val="16"/>
              </w:rPr>
              <w:t>ОК 2.8</w:t>
            </w:r>
          </w:p>
        </w:tc>
        <w:tc>
          <w:tcPr>
            <w:tcW w:w="340" w:type="dxa"/>
            <w:shd w:val="clear" w:color="auto" w:fill="auto"/>
            <w:textDirection w:val="btLr"/>
          </w:tcPr>
          <w:p w14:paraId="0087888C" w14:textId="77777777" w:rsidR="00E460D4" w:rsidRPr="002D1184" w:rsidRDefault="00E460D4" w:rsidP="00E460D4">
            <w:pPr>
              <w:pStyle w:val="aff0"/>
              <w:ind w:left="113" w:right="113"/>
              <w:rPr>
                <w:sz w:val="16"/>
                <w:szCs w:val="16"/>
              </w:rPr>
            </w:pPr>
            <w:bookmarkStart w:id="15" w:name="__DdeLink__68_1949964595"/>
            <w:r w:rsidRPr="002D1184">
              <w:rPr>
                <w:sz w:val="16"/>
                <w:szCs w:val="16"/>
              </w:rPr>
              <w:t>ОК 2.</w:t>
            </w:r>
            <w:bookmarkEnd w:id="15"/>
            <w:r>
              <w:rPr>
                <w:sz w:val="16"/>
                <w:szCs w:val="16"/>
              </w:rPr>
              <w:t>9</w:t>
            </w:r>
          </w:p>
        </w:tc>
        <w:tc>
          <w:tcPr>
            <w:tcW w:w="340" w:type="dxa"/>
            <w:shd w:val="clear" w:color="auto" w:fill="auto"/>
            <w:textDirection w:val="btLr"/>
          </w:tcPr>
          <w:p w14:paraId="6A8E09F8" w14:textId="77777777" w:rsidR="00E460D4" w:rsidRPr="002D1184" w:rsidRDefault="00E460D4" w:rsidP="00E460D4">
            <w:pPr>
              <w:pStyle w:val="aff0"/>
              <w:ind w:left="113" w:right="113"/>
              <w:rPr>
                <w:sz w:val="16"/>
                <w:szCs w:val="16"/>
              </w:rPr>
            </w:pPr>
            <w:r>
              <w:rPr>
                <w:sz w:val="16"/>
                <w:szCs w:val="16"/>
              </w:rPr>
              <w:t>ОК 2.10</w:t>
            </w:r>
          </w:p>
        </w:tc>
        <w:tc>
          <w:tcPr>
            <w:tcW w:w="340" w:type="dxa"/>
            <w:shd w:val="clear" w:color="auto" w:fill="auto"/>
            <w:textDirection w:val="btLr"/>
          </w:tcPr>
          <w:p w14:paraId="66216841" w14:textId="77777777" w:rsidR="00E460D4" w:rsidRPr="002D1184" w:rsidRDefault="00E460D4" w:rsidP="00E460D4">
            <w:pPr>
              <w:pStyle w:val="aff0"/>
              <w:ind w:left="113" w:right="113"/>
              <w:rPr>
                <w:sz w:val="16"/>
                <w:szCs w:val="16"/>
              </w:rPr>
            </w:pPr>
            <w:r>
              <w:rPr>
                <w:sz w:val="16"/>
                <w:szCs w:val="16"/>
              </w:rPr>
              <w:t>ОК 2.11</w:t>
            </w:r>
          </w:p>
        </w:tc>
        <w:tc>
          <w:tcPr>
            <w:tcW w:w="340" w:type="dxa"/>
            <w:shd w:val="clear" w:color="auto" w:fill="auto"/>
            <w:textDirection w:val="btLr"/>
          </w:tcPr>
          <w:p w14:paraId="2AA95FE7" w14:textId="77777777" w:rsidR="00E460D4" w:rsidRPr="002D1184" w:rsidRDefault="00E460D4" w:rsidP="00E460D4">
            <w:pPr>
              <w:pStyle w:val="aff0"/>
              <w:ind w:left="113" w:right="113"/>
              <w:rPr>
                <w:sz w:val="16"/>
                <w:szCs w:val="16"/>
              </w:rPr>
            </w:pPr>
            <w:r>
              <w:rPr>
                <w:sz w:val="16"/>
                <w:szCs w:val="16"/>
              </w:rPr>
              <w:t>ОК 2.12</w:t>
            </w:r>
          </w:p>
        </w:tc>
        <w:tc>
          <w:tcPr>
            <w:tcW w:w="340" w:type="dxa"/>
            <w:shd w:val="clear" w:color="auto" w:fill="auto"/>
            <w:textDirection w:val="btLr"/>
          </w:tcPr>
          <w:p w14:paraId="3ED0F609" w14:textId="77777777" w:rsidR="00E460D4" w:rsidRPr="002D1184" w:rsidRDefault="00E460D4" w:rsidP="00E460D4">
            <w:pPr>
              <w:pStyle w:val="aff0"/>
              <w:ind w:left="113" w:right="113"/>
              <w:rPr>
                <w:sz w:val="16"/>
                <w:szCs w:val="16"/>
              </w:rPr>
            </w:pPr>
            <w:r>
              <w:rPr>
                <w:sz w:val="16"/>
                <w:szCs w:val="16"/>
              </w:rPr>
              <w:t>ОК 2.13</w:t>
            </w:r>
          </w:p>
        </w:tc>
        <w:tc>
          <w:tcPr>
            <w:tcW w:w="340" w:type="dxa"/>
            <w:shd w:val="clear" w:color="auto" w:fill="auto"/>
            <w:textDirection w:val="btLr"/>
          </w:tcPr>
          <w:p w14:paraId="717B9E4B" w14:textId="77777777" w:rsidR="00E460D4" w:rsidRPr="002D1184" w:rsidRDefault="00E460D4" w:rsidP="00E460D4">
            <w:pPr>
              <w:pStyle w:val="aff0"/>
              <w:ind w:left="113" w:right="113"/>
              <w:rPr>
                <w:sz w:val="16"/>
                <w:szCs w:val="16"/>
              </w:rPr>
            </w:pPr>
            <w:r>
              <w:rPr>
                <w:sz w:val="16"/>
                <w:szCs w:val="16"/>
              </w:rPr>
              <w:t>ОК 2.14</w:t>
            </w:r>
          </w:p>
        </w:tc>
        <w:tc>
          <w:tcPr>
            <w:tcW w:w="340" w:type="dxa"/>
            <w:shd w:val="clear" w:color="auto" w:fill="auto"/>
            <w:textDirection w:val="btLr"/>
          </w:tcPr>
          <w:p w14:paraId="2E749A15" w14:textId="77777777" w:rsidR="00E460D4" w:rsidRPr="002D1184" w:rsidRDefault="00E460D4" w:rsidP="00E460D4">
            <w:pPr>
              <w:pStyle w:val="aff0"/>
              <w:ind w:left="113" w:right="113"/>
              <w:rPr>
                <w:sz w:val="16"/>
                <w:szCs w:val="16"/>
              </w:rPr>
            </w:pPr>
            <w:r>
              <w:rPr>
                <w:sz w:val="16"/>
                <w:szCs w:val="16"/>
              </w:rPr>
              <w:t>ОК 2.15</w:t>
            </w:r>
          </w:p>
        </w:tc>
        <w:tc>
          <w:tcPr>
            <w:tcW w:w="340" w:type="dxa"/>
            <w:shd w:val="clear" w:color="auto" w:fill="auto"/>
            <w:textDirection w:val="btLr"/>
          </w:tcPr>
          <w:p w14:paraId="4A47F4C4" w14:textId="77777777" w:rsidR="00E460D4" w:rsidRPr="002D1184" w:rsidRDefault="00E460D4" w:rsidP="00E460D4">
            <w:pPr>
              <w:pStyle w:val="aff0"/>
              <w:ind w:left="113" w:right="113"/>
              <w:rPr>
                <w:sz w:val="16"/>
                <w:szCs w:val="16"/>
              </w:rPr>
            </w:pPr>
            <w:r>
              <w:rPr>
                <w:sz w:val="16"/>
                <w:szCs w:val="16"/>
              </w:rPr>
              <w:t>ОК 2.16</w:t>
            </w:r>
          </w:p>
        </w:tc>
        <w:tc>
          <w:tcPr>
            <w:tcW w:w="340" w:type="dxa"/>
            <w:shd w:val="clear" w:color="auto" w:fill="auto"/>
            <w:textDirection w:val="btLr"/>
          </w:tcPr>
          <w:p w14:paraId="4585D493" w14:textId="77777777" w:rsidR="00E460D4" w:rsidRPr="002D1184" w:rsidRDefault="00E460D4" w:rsidP="00E460D4">
            <w:pPr>
              <w:pStyle w:val="aff0"/>
              <w:ind w:left="113" w:right="113"/>
              <w:rPr>
                <w:sz w:val="16"/>
                <w:szCs w:val="16"/>
              </w:rPr>
            </w:pPr>
            <w:r>
              <w:rPr>
                <w:sz w:val="16"/>
                <w:szCs w:val="16"/>
              </w:rPr>
              <w:t>ОК 2.17</w:t>
            </w:r>
          </w:p>
        </w:tc>
        <w:tc>
          <w:tcPr>
            <w:tcW w:w="340" w:type="dxa"/>
            <w:shd w:val="clear" w:color="auto" w:fill="auto"/>
            <w:textDirection w:val="btLr"/>
          </w:tcPr>
          <w:p w14:paraId="3A38EF48" w14:textId="77777777" w:rsidR="00E460D4" w:rsidRPr="002D1184" w:rsidRDefault="00E460D4" w:rsidP="00E460D4">
            <w:pPr>
              <w:pStyle w:val="aff0"/>
              <w:ind w:left="113" w:right="113"/>
              <w:rPr>
                <w:sz w:val="16"/>
                <w:szCs w:val="16"/>
              </w:rPr>
            </w:pPr>
            <w:r>
              <w:rPr>
                <w:sz w:val="16"/>
                <w:szCs w:val="16"/>
              </w:rPr>
              <w:t>ОК 2.18</w:t>
            </w:r>
          </w:p>
        </w:tc>
        <w:tc>
          <w:tcPr>
            <w:tcW w:w="340" w:type="dxa"/>
            <w:shd w:val="clear" w:color="auto" w:fill="auto"/>
            <w:textDirection w:val="btLr"/>
          </w:tcPr>
          <w:p w14:paraId="35407BDE" w14:textId="77777777" w:rsidR="00E460D4" w:rsidRPr="002D1184" w:rsidRDefault="00E460D4" w:rsidP="00E460D4">
            <w:pPr>
              <w:pStyle w:val="aff0"/>
              <w:ind w:left="113" w:right="113"/>
              <w:rPr>
                <w:sz w:val="16"/>
                <w:szCs w:val="16"/>
              </w:rPr>
            </w:pPr>
            <w:r>
              <w:rPr>
                <w:sz w:val="16"/>
                <w:szCs w:val="16"/>
              </w:rPr>
              <w:t>ОК 2.19</w:t>
            </w:r>
          </w:p>
        </w:tc>
        <w:tc>
          <w:tcPr>
            <w:tcW w:w="340" w:type="dxa"/>
            <w:shd w:val="clear" w:color="auto" w:fill="auto"/>
            <w:textDirection w:val="btLr"/>
          </w:tcPr>
          <w:p w14:paraId="05DCBDE8" w14:textId="77777777" w:rsidR="00E460D4" w:rsidRPr="002D1184" w:rsidRDefault="00E460D4" w:rsidP="00E460D4">
            <w:pPr>
              <w:pStyle w:val="aff0"/>
              <w:ind w:left="113" w:right="113"/>
              <w:rPr>
                <w:sz w:val="16"/>
                <w:szCs w:val="16"/>
              </w:rPr>
            </w:pPr>
            <w:r w:rsidRPr="002D1184">
              <w:rPr>
                <w:sz w:val="16"/>
                <w:szCs w:val="16"/>
              </w:rPr>
              <w:t>ПР 1</w:t>
            </w:r>
          </w:p>
        </w:tc>
        <w:tc>
          <w:tcPr>
            <w:tcW w:w="340" w:type="dxa"/>
            <w:shd w:val="clear" w:color="auto" w:fill="auto"/>
            <w:textDirection w:val="btLr"/>
          </w:tcPr>
          <w:p w14:paraId="006E20FC" w14:textId="77777777" w:rsidR="00E460D4" w:rsidRPr="002D1184" w:rsidRDefault="00E460D4" w:rsidP="00E460D4">
            <w:pPr>
              <w:pStyle w:val="aff0"/>
              <w:ind w:left="113" w:right="113"/>
              <w:rPr>
                <w:sz w:val="16"/>
                <w:szCs w:val="16"/>
              </w:rPr>
            </w:pPr>
            <w:r w:rsidRPr="002D1184">
              <w:rPr>
                <w:sz w:val="16"/>
                <w:szCs w:val="16"/>
              </w:rPr>
              <w:t>ПР 2</w:t>
            </w:r>
          </w:p>
        </w:tc>
        <w:tc>
          <w:tcPr>
            <w:tcW w:w="340" w:type="dxa"/>
            <w:shd w:val="clear" w:color="auto" w:fill="auto"/>
            <w:textDirection w:val="btLr"/>
          </w:tcPr>
          <w:p w14:paraId="1BF423C3" w14:textId="77777777" w:rsidR="00E460D4" w:rsidRPr="002D1184" w:rsidRDefault="00E460D4" w:rsidP="00E460D4">
            <w:pPr>
              <w:pStyle w:val="aff0"/>
              <w:ind w:left="113" w:right="113"/>
              <w:rPr>
                <w:sz w:val="16"/>
                <w:szCs w:val="16"/>
              </w:rPr>
            </w:pPr>
            <w:r w:rsidRPr="002D1184">
              <w:rPr>
                <w:sz w:val="16"/>
                <w:szCs w:val="16"/>
              </w:rPr>
              <w:t>ПР 3</w:t>
            </w:r>
          </w:p>
        </w:tc>
        <w:tc>
          <w:tcPr>
            <w:tcW w:w="340" w:type="dxa"/>
            <w:shd w:val="clear" w:color="auto" w:fill="auto"/>
            <w:textDirection w:val="btLr"/>
          </w:tcPr>
          <w:p w14:paraId="000CBCDF" w14:textId="77777777" w:rsidR="00E460D4" w:rsidRPr="002D1184" w:rsidRDefault="00E460D4" w:rsidP="00E460D4">
            <w:pPr>
              <w:pStyle w:val="aff0"/>
              <w:ind w:left="113" w:right="113"/>
              <w:rPr>
                <w:sz w:val="16"/>
                <w:szCs w:val="16"/>
              </w:rPr>
            </w:pPr>
            <w:r w:rsidRPr="002D1184">
              <w:rPr>
                <w:sz w:val="16"/>
                <w:szCs w:val="16"/>
              </w:rPr>
              <w:t>ПР 4</w:t>
            </w:r>
          </w:p>
        </w:tc>
        <w:tc>
          <w:tcPr>
            <w:tcW w:w="340" w:type="dxa"/>
            <w:textDirection w:val="btLr"/>
          </w:tcPr>
          <w:p w14:paraId="03B66B81" w14:textId="77777777" w:rsidR="00E460D4" w:rsidRPr="002D1184" w:rsidRDefault="00E460D4" w:rsidP="00E460D4">
            <w:pPr>
              <w:pStyle w:val="aff0"/>
              <w:ind w:left="113" w:right="113"/>
              <w:rPr>
                <w:sz w:val="16"/>
                <w:szCs w:val="16"/>
              </w:rPr>
            </w:pPr>
            <w:r w:rsidRPr="002D1184">
              <w:rPr>
                <w:sz w:val="16"/>
                <w:szCs w:val="16"/>
              </w:rPr>
              <w:t>БКР</w:t>
            </w:r>
          </w:p>
        </w:tc>
      </w:tr>
      <w:tr w:rsidR="00E460D4" w:rsidRPr="002D1184" w14:paraId="6EDB2259" w14:textId="77777777" w:rsidTr="00B15BE4">
        <w:tc>
          <w:tcPr>
            <w:tcW w:w="852" w:type="dxa"/>
            <w:shd w:val="clear" w:color="auto" w:fill="auto"/>
          </w:tcPr>
          <w:p w14:paraId="21A61533" w14:textId="77777777" w:rsidR="00E460D4" w:rsidRPr="002D1184" w:rsidRDefault="00E460D4" w:rsidP="00E460D4">
            <w:pPr>
              <w:pStyle w:val="Body1"/>
              <w:tabs>
                <w:tab w:val="left" w:pos="993"/>
              </w:tabs>
              <w:autoSpaceDE w:val="0"/>
              <w:ind w:left="27"/>
              <w:jc w:val="both"/>
              <w:rPr>
                <w:lang w:val="uk-UA"/>
              </w:rPr>
            </w:pPr>
            <w:bookmarkStart w:id="16" w:name="__DdeLink__48_1949964595"/>
            <w:r w:rsidRPr="002D1184">
              <w:rPr>
                <w:iCs/>
                <w:sz w:val="20"/>
                <w:shd w:val="clear" w:color="auto" w:fill="FFFFFF"/>
                <w:lang w:val="uk-UA"/>
              </w:rPr>
              <w:t>ЗК 1</w:t>
            </w:r>
            <w:bookmarkEnd w:id="16"/>
          </w:p>
        </w:tc>
        <w:tc>
          <w:tcPr>
            <w:tcW w:w="340" w:type="dxa"/>
            <w:shd w:val="clear" w:color="auto" w:fill="auto"/>
            <w:vAlign w:val="center"/>
          </w:tcPr>
          <w:p w14:paraId="7B88133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E55C7D3"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BDFAEF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F47EDE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57DBAC3"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372A58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044177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F44DC4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FC3D53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6D803D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817123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8227EAE" w14:textId="77777777" w:rsidR="00E460D4" w:rsidRPr="002D1184" w:rsidRDefault="00E460D4" w:rsidP="00E460D4">
            <w:pPr>
              <w:spacing w:line="240" w:lineRule="atLeast"/>
              <w:jc w:val="center"/>
              <w:rPr>
                <w:sz w:val="16"/>
                <w:szCs w:val="16"/>
              </w:rPr>
            </w:pPr>
          </w:p>
        </w:tc>
        <w:tc>
          <w:tcPr>
            <w:tcW w:w="340" w:type="dxa"/>
            <w:shd w:val="clear" w:color="auto" w:fill="auto"/>
          </w:tcPr>
          <w:p w14:paraId="4E62A3C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93165C7" w14:textId="77777777" w:rsidR="00E460D4" w:rsidRPr="002D1184" w:rsidRDefault="00E460D4" w:rsidP="00E460D4">
            <w:pPr>
              <w:spacing w:line="240" w:lineRule="atLeast"/>
              <w:jc w:val="center"/>
              <w:rPr>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52F13BC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71A5963" w14:textId="5A88F378" w:rsidR="00E460D4" w:rsidRPr="002D1184" w:rsidRDefault="00E460D4" w:rsidP="00E460D4">
            <w:pPr>
              <w:spacing w:line="240" w:lineRule="atLeast"/>
              <w:jc w:val="center"/>
              <w:rPr>
                <w:sz w:val="16"/>
                <w:szCs w:val="16"/>
              </w:rPr>
            </w:pPr>
          </w:p>
        </w:tc>
        <w:tc>
          <w:tcPr>
            <w:tcW w:w="340" w:type="dxa"/>
            <w:shd w:val="clear" w:color="auto" w:fill="auto"/>
            <w:vAlign w:val="center"/>
          </w:tcPr>
          <w:p w14:paraId="08E3F97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CE7180A"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3891F32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228F50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84C142A"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69AE38D7"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5BC7890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0E124E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8520E8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F036179"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FBF4D66"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909385F"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1C440CC"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30F69300"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tcPr>
          <w:p w14:paraId="7E722603" w14:textId="77777777" w:rsidR="00E460D4" w:rsidRPr="002D1184" w:rsidRDefault="00E460D4" w:rsidP="00E460D4">
            <w:pPr>
              <w:spacing w:line="240" w:lineRule="atLeast"/>
              <w:jc w:val="center"/>
              <w:rPr>
                <w:sz w:val="16"/>
                <w:szCs w:val="16"/>
              </w:rPr>
            </w:pPr>
          </w:p>
        </w:tc>
        <w:tc>
          <w:tcPr>
            <w:tcW w:w="340" w:type="dxa"/>
            <w:shd w:val="clear" w:color="auto" w:fill="auto"/>
          </w:tcPr>
          <w:p w14:paraId="7C293813" w14:textId="77777777" w:rsidR="00E460D4" w:rsidRPr="002D1184" w:rsidRDefault="00E460D4" w:rsidP="00E460D4">
            <w:pPr>
              <w:spacing w:line="240" w:lineRule="atLeast"/>
              <w:jc w:val="center"/>
              <w:rPr>
                <w:sz w:val="16"/>
                <w:szCs w:val="16"/>
              </w:rPr>
            </w:pPr>
          </w:p>
        </w:tc>
        <w:tc>
          <w:tcPr>
            <w:tcW w:w="340" w:type="dxa"/>
            <w:shd w:val="clear" w:color="auto" w:fill="auto"/>
          </w:tcPr>
          <w:p w14:paraId="54591BD3" w14:textId="77777777" w:rsidR="00E460D4" w:rsidRPr="002D1184" w:rsidRDefault="00E460D4" w:rsidP="00E460D4">
            <w:pPr>
              <w:spacing w:line="240" w:lineRule="atLeast"/>
              <w:jc w:val="center"/>
              <w:rPr>
                <w:sz w:val="16"/>
                <w:szCs w:val="16"/>
              </w:rPr>
            </w:pPr>
          </w:p>
        </w:tc>
        <w:tc>
          <w:tcPr>
            <w:tcW w:w="340" w:type="dxa"/>
            <w:shd w:val="clear" w:color="auto" w:fill="auto"/>
          </w:tcPr>
          <w:p w14:paraId="798D4F4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D2770FF"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D26B99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1AA65E4"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113B0B9"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vAlign w:val="center"/>
          </w:tcPr>
          <w:p w14:paraId="2B6F7B54"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28C40EBC" w14:textId="77777777" w:rsidTr="00B15BE4">
        <w:tc>
          <w:tcPr>
            <w:tcW w:w="852" w:type="dxa"/>
            <w:shd w:val="clear" w:color="auto" w:fill="auto"/>
          </w:tcPr>
          <w:p w14:paraId="67C1B28E"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2</w:t>
            </w:r>
          </w:p>
        </w:tc>
        <w:tc>
          <w:tcPr>
            <w:tcW w:w="340" w:type="dxa"/>
            <w:shd w:val="clear" w:color="auto" w:fill="auto"/>
            <w:vAlign w:val="center"/>
          </w:tcPr>
          <w:p w14:paraId="0CEBE61A"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0E7383B"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164FF88"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AABE4EA"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F79BD0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C565F9C"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389EACE1"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3A5AF8F9"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F0E3C0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020BA24"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3291F7BB"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4D99621" w14:textId="77777777" w:rsidR="00E460D4" w:rsidRPr="002D1184" w:rsidRDefault="00E460D4" w:rsidP="00E460D4">
            <w:pPr>
              <w:spacing w:line="240" w:lineRule="atLeast"/>
              <w:jc w:val="center"/>
              <w:rPr>
                <w:sz w:val="16"/>
                <w:szCs w:val="16"/>
              </w:rPr>
            </w:pPr>
          </w:p>
        </w:tc>
        <w:tc>
          <w:tcPr>
            <w:tcW w:w="340" w:type="dxa"/>
            <w:shd w:val="clear" w:color="auto" w:fill="auto"/>
          </w:tcPr>
          <w:p w14:paraId="4A61379F"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vAlign w:val="center"/>
          </w:tcPr>
          <w:p w14:paraId="0E9F9B1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69A38589" w14:textId="4217E617"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1C0E84E6" w14:textId="0B8E3568" w:rsidR="00E460D4" w:rsidRPr="002D1184" w:rsidRDefault="00E460D4" w:rsidP="00E460D4">
            <w:pPr>
              <w:spacing w:line="240" w:lineRule="atLeast"/>
              <w:jc w:val="center"/>
              <w:rPr>
                <w:sz w:val="16"/>
                <w:szCs w:val="16"/>
              </w:rPr>
            </w:pPr>
          </w:p>
        </w:tc>
        <w:tc>
          <w:tcPr>
            <w:tcW w:w="340" w:type="dxa"/>
            <w:shd w:val="clear" w:color="auto" w:fill="auto"/>
            <w:vAlign w:val="center"/>
          </w:tcPr>
          <w:p w14:paraId="740D2B77"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3849721C"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4AB7C01"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1C1186A"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7D283A3"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210B1B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57DDD51"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8A05C98"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B0D20D7"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1B1A7FA"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78613C8"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DB1EA6C"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5D7B1A5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6AF0F44" w14:textId="77777777" w:rsidR="00E460D4" w:rsidRPr="002D1184" w:rsidRDefault="00E460D4" w:rsidP="00E460D4">
            <w:pPr>
              <w:spacing w:line="240" w:lineRule="atLeast"/>
              <w:jc w:val="center"/>
              <w:rPr>
                <w:sz w:val="16"/>
                <w:szCs w:val="16"/>
              </w:rPr>
            </w:pPr>
          </w:p>
        </w:tc>
        <w:tc>
          <w:tcPr>
            <w:tcW w:w="340" w:type="dxa"/>
            <w:shd w:val="clear" w:color="auto" w:fill="auto"/>
          </w:tcPr>
          <w:p w14:paraId="14E9875C"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tcPr>
          <w:p w14:paraId="5DFA9E3A"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tcPr>
          <w:p w14:paraId="7294EDAF"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tcPr>
          <w:p w14:paraId="566F51E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7A4EF98"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D885F4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3BCF8F2"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3A72BF1"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vAlign w:val="center"/>
          </w:tcPr>
          <w:p w14:paraId="0F4D6FBB" w14:textId="77777777" w:rsidR="00E460D4" w:rsidRPr="002D1184" w:rsidRDefault="00E460D4" w:rsidP="00E460D4">
            <w:pPr>
              <w:spacing w:line="240" w:lineRule="atLeast"/>
              <w:jc w:val="center"/>
              <w:rPr>
                <w:sz w:val="16"/>
                <w:szCs w:val="16"/>
              </w:rPr>
            </w:pPr>
          </w:p>
        </w:tc>
      </w:tr>
      <w:tr w:rsidR="00E460D4" w:rsidRPr="002D1184" w14:paraId="197D4360" w14:textId="77777777" w:rsidTr="00B15BE4">
        <w:tc>
          <w:tcPr>
            <w:tcW w:w="852" w:type="dxa"/>
            <w:shd w:val="clear" w:color="auto" w:fill="auto"/>
          </w:tcPr>
          <w:p w14:paraId="047605D0"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3</w:t>
            </w:r>
          </w:p>
        </w:tc>
        <w:tc>
          <w:tcPr>
            <w:tcW w:w="340" w:type="dxa"/>
            <w:shd w:val="clear" w:color="auto" w:fill="auto"/>
            <w:vAlign w:val="center"/>
          </w:tcPr>
          <w:p w14:paraId="3EC9A2ED"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87C37E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07AC3D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0B8A84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71DD349"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E3F89A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68FFE4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D1A5E8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7AA3E2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91E824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279D00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62DEF97" w14:textId="77777777" w:rsidR="00E460D4" w:rsidRPr="002D1184" w:rsidRDefault="00E460D4" w:rsidP="00E460D4">
            <w:pPr>
              <w:spacing w:line="240" w:lineRule="atLeast"/>
              <w:jc w:val="center"/>
              <w:rPr>
                <w:sz w:val="16"/>
                <w:szCs w:val="16"/>
              </w:rPr>
            </w:pPr>
          </w:p>
        </w:tc>
        <w:tc>
          <w:tcPr>
            <w:tcW w:w="340" w:type="dxa"/>
            <w:shd w:val="clear" w:color="auto" w:fill="auto"/>
          </w:tcPr>
          <w:p w14:paraId="4B4D27E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A01B884" w14:textId="77777777" w:rsidR="00E460D4" w:rsidRPr="002D1184" w:rsidRDefault="00E460D4" w:rsidP="00E460D4">
            <w:pPr>
              <w:spacing w:line="240" w:lineRule="atLeast"/>
              <w:jc w:val="center"/>
              <w:rPr>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5238C595" w14:textId="010448E1"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5F107EBC" w14:textId="4146BFCC"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6DAE9E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74B590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0A3E1F2"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3A1FF0C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66509C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D34674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E6A650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2B3C39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564763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A17F274"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53BCF0C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26DFBAE"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05CFF9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AC5A18A"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tcPr>
          <w:p w14:paraId="7AD2FDA0"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tcPr>
          <w:p w14:paraId="0B58E2CE" w14:textId="77777777" w:rsidR="00E460D4" w:rsidRPr="002D1184" w:rsidRDefault="00E460D4" w:rsidP="00E460D4">
            <w:pPr>
              <w:spacing w:line="240" w:lineRule="atLeast"/>
              <w:jc w:val="center"/>
              <w:rPr>
                <w:sz w:val="16"/>
                <w:szCs w:val="16"/>
              </w:rPr>
            </w:pPr>
          </w:p>
        </w:tc>
        <w:tc>
          <w:tcPr>
            <w:tcW w:w="340" w:type="dxa"/>
            <w:shd w:val="clear" w:color="auto" w:fill="auto"/>
          </w:tcPr>
          <w:p w14:paraId="6C01C017" w14:textId="77777777" w:rsidR="00E460D4" w:rsidRPr="002D1184" w:rsidRDefault="00E460D4" w:rsidP="00E460D4">
            <w:pPr>
              <w:spacing w:line="240" w:lineRule="atLeast"/>
              <w:jc w:val="center"/>
              <w:rPr>
                <w:sz w:val="16"/>
                <w:szCs w:val="16"/>
              </w:rPr>
            </w:pPr>
          </w:p>
        </w:tc>
        <w:tc>
          <w:tcPr>
            <w:tcW w:w="340" w:type="dxa"/>
            <w:shd w:val="clear" w:color="auto" w:fill="auto"/>
          </w:tcPr>
          <w:p w14:paraId="1A33289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7A91AF9"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6D7C8E6F"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5E711934"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33E0DAD9"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vAlign w:val="center"/>
          </w:tcPr>
          <w:p w14:paraId="54389371"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259BD5BE" w14:textId="77777777" w:rsidTr="00B15BE4">
        <w:tc>
          <w:tcPr>
            <w:tcW w:w="852" w:type="dxa"/>
            <w:shd w:val="clear" w:color="auto" w:fill="auto"/>
          </w:tcPr>
          <w:p w14:paraId="758E6DDF"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4</w:t>
            </w:r>
          </w:p>
        </w:tc>
        <w:tc>
          <w:tcPr>
            <w:tcW w:w="340" w:type="dxa"/>
            <w:shd w:val="clear" w:color="auto" w:fill="auto"/>
            <w:vAlign w:val="center"/>
          </w:tcPr>
          <w:p w14:paraId="741A0676"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576BFD9"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57AABFB9"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C89F885"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40FD7C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ED53EB0"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5D2C086"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130C5AB"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71C2E0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F1E948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3345ADA"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A8E4161" w14:textId="77777777" w:rsidR="00E460D4" w:rsidRPr="002D1184" w:rsidRDefault="00E460D4" w:rsidP="00E460D4">
            <w:pPr>
              <w:spacing w:line="240" w:lineRule="atLeast"/>
              <w:jc w:val="center"/>
              <w:rPr>
                <w:sz w:val="16"/>
                <w:szCs w:val="16"/>
              </w:rPr>
            </w:pPr>
          </w:p>
        </w:tc>
        <w:tc>
          <w:tcPr>
            <w:tcW w:w="340" w:type="dxa"/>
            <w:shd w:val="clear" w:color="auto" w:fill="auto"/>
          </w:tcPr>
          <w:p w14:paraId="5E6ED41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CCB7CDA"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2323BC56" w14:textId="0DD105B7"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058192C3" w14:textId="6700C21D"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6E7F4F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BAD956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D4A4D70"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689AF8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B1FD955"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FE1856C"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9C8374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0FE989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2305F85"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4CD77F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98001F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ED751C4"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568B68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D2F2938" w14:textId="77777777" w:rsidR="00E460D4" w:rsidRPr="002D1184" w:rsidRDefault="00E460D4" w:rsidP="00E460D4">
            <w:pPr>
              <w:spacing w:line="240" w:lineRule="atLeast"/>
              <w:jc w:val="center"/>
              <w:rPr>
                <w:sz w:val="16"/>
                <w:szCs w:val="16"/>
              </w:rPr>
            </w:pPr>
          </w:p>
        </w:tc>
        <w:tc>
          <w:tcPr>
            <w:tcW w:w="340" w:type="dxa"/>
            <w:shd w:val="clear" w:color="auto" w:fill="auto"/>
          </w:tcPr>
          <w:p w14:paraId="354D0A75" w14:textId="77777777" w:rsidR="00E460D4" w:rsidRPr="002D1184" w:rsidRDefault="00E460D4" w:rsidP="00E460D4">
            <w:pPr>
              <w:spacing w:line="240" w:lineRule="atLeast"/>
              <w:jc w:val="center"/>
              <w:rPr>
                <w:sz w:val="16"/>
                <w:szCs w:val="16"/>
              </w:rPr>
            </w:pPr>
          </w:p>
        </w:tc>
        <w:tc>
          <w:tcPr>
            <w:tcW w:w="340" w:type="dxa"/>
            <w:shd w:val="clear" w:color="auto" w:fill="auto"/>
          </w:tcPr>
          <w:p w14:paraId="6796FE6C" w14:textId="77777777" w:rsidR="00E460D4" w:rsidRPr="002D1184" w:rsidRDefault="00E460D4" w:rsidP="00E460D4">
            <w:pPr>
              <w:spacing w:line="240" w:lineRule="atLeast"/>
              <w:jc w:val="center"/>
              <w:rPr>
                <w:sz w:val="16"/>
                <w:szCs w:val="16"/>
              </w:rPr>
            </w:pPr>
          </w:p>
        </w:tc>
        <w:tc>
          <w:tcPr>
            <w:tcW w:w="340" w:type="dxa"/>
            <w:shd w:val="clear" w:color="auto" w:fill="auto"/>
          </w:tcPr>
          <w:p w14:paraId="26AB5FDC" w14:textId="77777777" w:rsidR="00E460D4" w:rsidRPr="002D1184" w:rsidRDefault="00E460D4" w:rsidP="00E460D4">
            <w:pPr>
              <w:spacing w:line="240" w:lineRule="atLeast"/>
              <w:jc w:val="center"/>
              <w:rPr>
                <w:sz w:val="16"/>
                <w:szCs w:val="16"/>
              </w:rPr>
            </w:pPr>
          </w:p>
        </w:tc>
        <w:tc>
          <w:tcPr>
            <w:tcW w:w="340" w:type="dxa"/>
            <w:shd w:val="clear" w:color="auto" w:fill="auto"/>
          </w:tcPr>
          <w:p w14:paraId="1789409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780514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0BBCC64"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F9CF4D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36AA8A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vAlign w:val="center"/>
          </w:tcPr>
          <w:p w14:paraId="0DD453B4" w14:textId="77777777" w:rsidR="00E460D4" w:rsidRPr="002D1184" w:rsidRDefault="00E460D4" w:rsidP="00E460D4">
            <w:pPr>
              <w:spacing w:line="240" w:lineRule="atLeast"/>
              <w:jc w:val="center"/>
              <w:rPr>
                <w:sz w:val="16"/>
                <w:szCs w:val="16"/>
              </w:rPr>
            </w:pPr>
          </w:p>
        </w:tc>
      </w:tr>
      <w:tr w:rsidR="00E460D4" w:rsidRPr="002D1184" w14:paraId="26582274" w14:textId="77777777" w:rsidTr="00B15BE4">
        <w:tc>
          <w:tcPr>
            <w:tcW w:w="852" w:type="dxa"/>
            <w:shd w:val="clear" w:color="auto" w:fill="auto"/>
          </w:tcPr>
          <w:p w14:paraId="66639A16"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5</w:t>
            </w:r>
          </w:p>
        </w:tc>
        <w:tc>
          <w:tcPr>
            <w:tcW w:w="340" w:type="dxa"/>
            <w:shd w:val="clear" w:color="auto" w:fill="auto"/>
            <w:vAlign w:val="center"/>
          </w:tcPr>
          <w:p w14:paraId="161B237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A2BA402"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73FA12A"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F16AA31"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38BDCC9"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7A1F3B1"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B0EC40F"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0846FD6"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3C305EF"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BC78D93"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518F070F"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70EAF4D" w14:textId="77777777" w:rsidR="00E460D4" w:rsidRPr="002D1184" w:rsidRDefault="00E460D4" w:rsidP="00E460D4">
            <w:pPr>
              <w:spacing w:line="240" w:lineRule="atLeast"/>
              <w:jc w:val="center"/>
              <w:rPr>
                <w:sz w:val="16"/>
                <w:szCs w:val="16"/>
              </w:rPr>
            </w:pPr>
          </w:p>
        </w:tc>
        <w:tc>
          <w:tcPr>
            <w:tcW w:w="340" w:type="dxa"/>
            <w:shd w:val="clear" w:color="auto" w:fill="auto"/>
          </w:tcPr>
          <w:p w14:paraId="0968098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742FAFA"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7F4FDEF5" w14:textId="536A5A62"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5FA32EB9" w14:textId="2CFCF500"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2444A3F"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0E120F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7BA618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43D0C1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5053B66"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4C4939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45FECE4"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F0FAE2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79931BC"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B15E72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25134D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0659B3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501394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AFFCCAE" w14:textId="77777777" w:rsidR="00E460D4" w:rsidRPr="002D1184" w:rsidRDefault="00E460D4" w:rsidP="00E460D4">
            <w:pPr>
              <w:spacing w:line="240" w:lineRule="atLeast"/>
              <w:jc w:val="center"/>
              <w:rPr>
                <w:sz w:val="16"/>
                <w:szCs w:val="16"/>
              </w:rPr>
            </w:pPr>
          </w:p>
        </w:tc>
        <w:tc>
          <w:tcPr>
            <w:tcW w:w="340" w:type="dxa"/>
            <w:shd w:val="clear" w:color="auto" w:fill="auto"/>
          </w:tcPr>
          <w:p w14:paraId="425C38A1" w14:textId="77777777" w:rsidR="00E460D4" w:rsidRPr="002D1184" w:rsidRDefault="00E460D4" w:rsidP="00E460D4">
            <w:pPr>
              <w:spacing w:line="240" w:lineRule="atLeast"/>
              <w:jc w:val="center"/>
              <w:rPr>
                <w:sz w:val="16"/>
                <w:szCs w:val="16"/>
              </w:rPr>
            </w:pPr>
          </w:p>
        </w:tc>
        <w:tc>
          <w:tcPr>
            <w:tcW w:w="340" w:type="dxa"/>
            <w:shd w:val="clear" w:color="auto" w:fill="auto"/>
          </w:tcPr>
          <w:p w14:paraId="66F5576C" w14:textId="77777777" w:rsidR="00E460D4" w:rsidRPr="002D1184" w:rsidRDefault="00E460D4" w:rsidP="00E460D4">
            <w:pPr>
              <w:spacing w:line="240" w:lineRule="atLeast"/>
              <w:jc w:val="center"/>
              <w:rPr>
                <w:sz w:val="16"/>
                <w:szCs w:val="16"/>
              </w:rPr>
            </w:pPr>
          </w:p>
        </w:tc>
        <w:tc>
          <w:tcPr>
            <w:tcW w:w="340" w:type="dxa"/>
            <w:shd w:val="clear" w:color="auto" w:fill="auto"/>
          </w:tcPr>
          <w:p w14:paraId="6D27A964" w14:textId="77777777" w:rsidR="00E460D4" w:rsidRPr="002D1184" w:rsidRDefault="00E460D4" w:rsidP="00E460D4">
            <w:pPr>
              <w:spacing w:line="240" w:lineRule="atLeast"/>
              <w:jc w:val="center"/>
              <w:rPr>
                <w:sz w:val="16"/>
                <w:szCs w:val="16"/>
              </w:rPr>
            </w:pPr>
          </w:p>
        </w:tc>
        <w:tc>
          <w:tcPr>
            <w:tcW w:w="340" w:type="dxa"/>
            <w:shd w:val="clear" w:color="auto" w:fill="auto"/>
          </w:tcPr>
          <w:p w14:paraId="259A556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CCAC51B"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9F8663C"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9770C4C"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71FAD3A"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vAlign w:val="center"/>
          </w:tcPr>
          <w:p w14:paraId="1545804F" w14:textId="77777777" w:rsidR="00E460D4" w:rsidRPr="002D1184" w:rsidRDefault="00E460D4" w:rsidP="00E460D4">
            <w:pPr>
              <w:spacing w:line="240" w:lineRule="atLeast"/>
              <w:jc w:val="center"/>
              <w:rPr>
                <w:sz w:val="16"/>
                <w:szCs w:val="16"/>
              </w:rPr>
            </w:pPr>
          </w:p>
        </w:tc>
      </w:tr>
      <w:tr w:rsidR="00E460D4" w:rsidRPr="002D1184" w14:paraId="50E42D6A" w14:textId="77777777" w:rsidTr="00B15BE4">
        <w:tc>
          <w:tcPr>
            <w:tcW w:w="852" w:type="dxa"/>
            <w:shd w:val="clear" w:color="auto" w:fill="auto"/>
          </w:tcPr>
          <w:p w14:paraId="1E2E881F"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6</w:t>
            </w:r>
          </w:p>
        </w:tc>
        <w:tc>
          <w:tcPr>
            <w:tcW w:w="340" w:type="dxa"/>
            <w:shd w:val="clear" w:color="auto" w:fill="auto"/>
            <w:vAlign w:val="center"/>
          </w:tcPr>
          <w:p w14:paraId="7A28C7C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985182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1FD4BF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D591A59"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E54C8AF"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5A3C141"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639D918"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44A389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E69247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2A99505"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EC6B0E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77DE185" w14:textId="77777777" w:rsidR="00E460D4" w:rsidRPr="002D1184" w:rsidRDefault="00E460D4" w:rsidP="00E460D4">
            <w:pPr>
              <w:spacing w:line="240" w:lineRule="atLeast"/>
              <w:jc w:val="center"/>
              <w:rPr>
                <w:sz w:val="16"/>
                <w:szCs w:val="16"/>
              </w:rPr>
            </w:pPr>
          </w:p>
        </w:tc>
        <w:tc>
          <w:tcPr>
            <w:tcW w:w="340" w:type="dxa"/>
            <w:shd w:val="clear" w:color="auto" w:fill="auto"/>
          </w:tcPr>
          <w:p w14:paraId="03415CF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D996685" w14:textId="77777777" w:rsidR="00E460D4" w:rsidRPr="002D1184" w:rsidRDefault="00E460D4" w:rsidP="00E460D4">
            <w:pPr>
              <w:spacing w:line="240" w:lineRule="atLeast"/>
              <w:jc w:val="center"/>
              <w:rPr>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6AA1DABE" w14:textId="36F4F6C1"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00FEEBE4" w14:textId="362954AA" w:rsidR="00E460D4" w:rsidRPr="002D1184" w:rsidRDefault="00E460D4" w:rsidP="00E460D4">
            <w:pPr>
              <w:spacing w:line="240" w:lineRule="atLeast"/>
              <w:jc w:val="center"/>
              <w:rPr>
                <w:sz w:val="16"/>
                <w:szCs w:val="16"/>
              </w:rPr>
            </w:pPr>
          </w:p>
        </w:tc>
        <w:tc>
          <w:tcPr>
            <w:tcW w:w="340" w:type="dxa"/>
            <w:shd w:val="clear" w:color="auto" w:fill="auto"/>
            <w:vAlign w:val="center"/>
          </w:tcPr>
          <w:p w14:paraId="4EAC3FB3"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4114A6D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0528D1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9FB30D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48CF276"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E3E4A3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6B32143"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410FE10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938B3A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F507C3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DB9F11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162F88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CE4AEC6"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C11E56E" w14:textId="77777777" w:rsidR="00E460D4" w:rsidRPr="002D1184" w:rsidRDefault="00E460D4" w:rsidP="00E460D4">
            <w:pPr>
              <w:spacing w:line="240" w:lineRule="atLeast"/>
              <w:jc w:val="center"/>
              <w:rPr>
                <w:sz w:val="16"/>
                <w:szCs w:val="16"/>
              </w:rPr>
            </w:pPr>
          </w:p>
        </w:tc>
        <w:tc>
          <w:tcPr>
            <w:tcW w:w="340" w:type="dxa"/>
            <w:shd w:val="clear" w:color="auto" w:fill="auto"/>
          </w:tcPr>
          <w:p w14:paraId="759B7E68" w14:textId="77777777" w:rsidR="00E460D4" w:rsidRPr="002D1184" w:rsidRDefault="00E460D4" w:rsidP="00E460D4">
            <w:pPr>
              <w:spacing w:line="240" w:lineRule="atLeast"/>
              <w:jc w:val="center"/>
              <w:rPr>
                <w:sz w:val="16"/>
                <w:szCs w:val="16"/>
              </w:rPr>
            </w:pPr>
          </w:p>
        </w:tc>
        <w:tc>
          <w:tcPr>
            <w:tcW w:w="340" w:type="dxa"/>
            <w:shd w:val="clear" w:color="auto" w:fill="auto"/>
          </w:tcPr>
          <w:p w14:paraId="694D46A0" w14:textId="77777777" w:rsidR="00E460D4" w:rsidRPr="002D1184" w:rsidRDefault="00E460D4" w:rsidP="00E460D4">
            <w:pPr>
              <w:spacing w:line="240" w:lineRule="atLeast"/>
              <w:jc w:val="center"/>
              <w:rPr>
                <w:sz w:val="16"/>
                <w:szCs w:val="16"/>
              </w:rPr>
            </w:pPr>
          </w:p>
        </w:tc>
        <w:tc>
          <w:tcPr>
            <w:tcW w:w="340" w:type="dxa"/>
            <w:shd w:val="clear" w:color="auto" w:fill="auto"/>
          </w:tcPr>
          <w:p w14:paraId="549B693A" w14:textId="77777777" w:rsidR="00E460D4" w:rsidRPr="002D1184" w:rsidRDefault="00E460D4" w:rsidP="00E460D4">
            <w:pPr>
              <w:spacing w:line="240" w:lineRule="atLeast"/>
              <w:jc w:val="center"/>
              <w:rPr>
                <w:sz w:val="16"/>
                <w:szCs w:val="16"/>
              </w:rPr>
            </w:pPr>
          </w:p>
        </w:tc>
        <w:tc>
          <w:tcPr>
            <w:tcW w:w="340" w:type="dxa"/>
            <w:shd w:val="clear" w:color="auto" w:fill="auto"/>
          </w:tcPr>
          <w:p w14:paraId="6920AEA2"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vAlign w:val="center"/>
          </w:tcPr>
          <w:p w14:paraId="25D87184"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B87A7AC"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E385FB5"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3BC5DB8"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vAlign w:val="center"/>
          </w:tcPr>
          <w:p w14:paraId="1C645A2D" w14:textId="77777777" w:rsidR="00E460D4" w:rsidRPr="002D1184" w:rsidRDefault="00E460D4" w:rsidP="00E460D4">
            <w:pPr>
              <w:spacing w:line="240" w:lineRule="atLeast"/>
              <w:jc w:val="center"/>
              <w:rPr>
                <w:sz w:val="16"/>
                <w:szCs w:val="16"/>
              </w:rPr>
            </w:pPr>
          </w:p>
        </w:tc>
      </w:tr>
      <w:tr w:rsidR="00E460D4" w:rsidRPr="002D1184" w14:paraId="739A33B3" w14:textId="77777777" w:rsidTr="00B15BE4">
        <w:tc>
          <w:tcPr>
            <w:tcW w:w="852" w:type="dxa"/>
            <w:shd w:val="clear" w:color="auto" w:fill="auto"/>
          </w:tcPr>
          <w:p w14:paraId="5CAF16C5"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7</w:t>
            </w:r>
          </w:p>
        </w:tc>
        <w:tc>
          <w:tcPr>
            <w:tcW w:w="340" w:type="dxa"/>
            <w:shd w:val="clear" w:color="auto" w:fill="auto"/>
            <w:vAlign w:val="center"/>
          </w:tcPr>
          <w:p w14:paraId="4409668C"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37AFE0A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14B2230"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6A6B875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3A350BC6"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2011709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81A0E0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A98F7F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96D74E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72AA858"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1A891D6D"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93A8FD4" w14:textId="77777777" w:rsidR="00E460D4" w:rsidRPr="002D1184" w:rsidRDefault="00E460D4" w:rsidP="00E460D4">
            <w:pPr>
              <w:spacing w:line="240" w:lineRule="atLeast"/>
              <w:jc w:val="center"/>
              <w:rPr>
                <w:sz w:val="16"/>
                <w:szCs w:val="16"/>
              </w:rPr>
            </w:pPr>
          </w:p>
        </w:tc>
        <w:tc>
          <w:tcPr>
            <w:tcW w:w="340" w:type="dxa"/>
            <w:shd w:val="clear" w:color="auto" w:fill="auto"/>
          </w:tcPr>
          <w:p w14:paraId="76AC7873"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195DC12" w14:textId="77777777" w:rsidR="00E460D4" w:rsidRPr="002D1184" w:rsidRDefault="00E460D4" w:rsidP="00E460D4">
            <w:pPr>
              <w:spacing w:line="240" w:lineRule="atLeast"/>
              <w:jc w:val="center"/>
              <w:rPr>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7AC72868" w14:textId="35F9A00A"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7D2887F6" w14:textId="5E5194D2"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6F4D803"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A0FB77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7FD4769"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AA96D6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0D79FC0"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2B186896"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6271022E"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246D87B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8FB30C6"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778ADA7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4ED075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43E6580"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8C8A66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4A3D100" w14:textId="77777777" w:rsidR="00E460D4" w:rsidRPr="002D1184" w:rsidRDefault="00E460D4" w:rsidP="00E460D4">
            <w:pPr>
              <w:spacing w:line="240" w:lineRule="atLeast"/>
              <w:jc w:val="center"/>
              <w:rPr>
                <w:sz w:val="16"/>
                <w:szCs w:val="16"/>
              </w:rPr>
            </w:pPr>
          </w:p>
        </w:tc>
        <w:tc>
          <w:tcPr>
            <w:tcW w:w="340" w:type="dxa"/>
            <w:shd w:val="clear" w:color="auto" w:fill="auto"/>
          </w:tcPr>
          <w:p w14:paraId="3B95A6D8" w14:textId="77777777" w:rsidR="00E460D4" w:rsidRPr="002D1184" w:rsidRDefault="00E460D4" w:rsidP="00E460D4">
            <w:pPr>
              <w:spacing w:line="240" w:lineRule="atLeast"/>
              <w:jc w:val="center"/>
              <w:rPr>
                <w:sz w:val="16"/>
                <w:szCs w:val="16"/>
              </w:rPr>
            </w:pPr>
          </w:p>
        </w:tc>
        <w:tc>
          <w:tcPr>
            <w:tcW w:w="340" w:type="dxa"/>
            <w:shd w:val="clear" w:color="auto" w:fill="auto"/>
          </w:tcPr>
          <w:p w14:paraId="772E8EFF" w14:textId="77777777" w:rsidR="00E460D4" w:rsidRPr="002D1184" w:rsidRDefault="00E460D4" w:rsidP="00E460D4">
            <w:pPr>
              <w:spacing w:line="240" w:lineRule="atLeast"/>
              <w:jc w:val="center"/>
              <w:rPr>
                <w:sz w:val="16"/>
                <w:szCs w:val="16"/>
              </w:rPr>
            </w:pPr>
          </w:p>
        </w:tc>
        <w:tc>
          <w:tcPr>
            <w:tcW w:w="340" w:type="dxa"/>
            <w:shd w:val="clear" w:color="auto" w:fill="auto"/>
          </w:tcPr>
          <w:p w14:paraId="5030C75E"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tcPr>
          <w:p w14:paraId="7A5D4F5D"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8BAAA6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5C2828E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BB70170"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06BEEA67"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vAlign w:val="center"/>
          </w:tcPr>
          <w:p w14:paraId="6533142F"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6A02A23F" w14:textId="77777777" w:rsidTr="00B15BE4">
        <w:tc>
          <w:tcPr>
            <w:tcW w:w="852" w:type="dxa"/>
            <w:shd w:val="clear" w:color="auto" w:fill="auto"/>
          </w:tcPr>
          <w:p w14:paraId="7DBE580E"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8</w:t>
            </w:r>
          </w:p>
        </w:tc>
        <w:tc>
          <w:tcPr>
            <w:tcW w:w="340" w:type="dxa"/>
            <w:shd w:val="clear" w:color="auto" w:fill="auto"/>
            <w:vAlign w:val="center"/>
          </w:tcPr>
          <w:p w14:paraId="0A44FF0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3F7B53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0EEB48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0905A77"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3CEB3C4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77460B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6AF012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2CC299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D65037D"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743A6B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95F2E7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3876F38" w14:textId="77777777" w:rsidR="00E460D4" w:rsidRPr="002D1184" w:rsidRDefault="00E460D4" w:rsidP="00E460D4">
            <w:pPr>
              <w:spacing w:line="240" w:lineRule="atLeast"/>
              <w:jc w:val="center"/>
              <w:rPr>
                <w:sz w:val="16"/>
                <w:szCs w:val="16"/>
              </w:rPr>
            </w:pPr>
          </w:p>
        </w:tc>
        <w:tc>
          <w:tcPr>
            <w:tcW w:w="340" w:type="dxa"/>
            <w:shd w:val="clear" w:color="auto" w:fill="auto"/>
          </w:tcPr>
          <w:p w14:paraId="1DC269D9"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6636DA4" w14:textId="77777777" w:rsidR="00E460D4" w:rsidRPr="002D1184" w:rsidRDefault="00E460D4" w:rsidP="00E460D4">
            <w:pPr>
              <w:spacing w:line="240" w:lineRule="atLeast"/>
              <w:jc w:val="center"/>
              <w:rPr>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7A373741" w14:textId="1A3D0491" w:rsidR="00E460D4" w:rsidRPr="002D1184" w:rsidRDefault="00E460D4" w:rsidP="00E460D4">
            <w:pPr>
              <w:spacing w:line="240" w:lineRule="atLeast"/>
              <w:jc w:val="center"/>
              <w:rPr>
                <w:sz w:val="16"/>
                <w:szCs w:val="16"/>
              </w:rPr>
            </w:pPr>
            <w:r w:rsidRPr="00C14FDE">
              <w:rPr>
                <w:sz w:val="16"/>
                <w:szCs w:val="16"/>
              </w:rPr>
              <w:t>+</w:t>
            </w:r>
          </w:p>
        </w:tc>
        <w:tc>
          <w:tcPr>
            <w:tcW w:w="340" w:type="dxa"/>
            <w:shd w:val="clear" w:color="auto" w:fill="auto"/>
            <w:vAlign w:val="center"/>
          </w:tcPr>
          <w:p w14:paraId="6F72152D" w14:textId="4566221B" w:rsidR="00E460D4" w:rsidRPr="002D1184" w:rsidRDefault="00E460D4" w:rsidP="00E460D4">
            <w:pPr>
              <w:spacing w:line="240" w:lineRule="atLeast"/>
              <w:jc w:val="center"/>
              <w:rPr>
                <w:sz w:val="16"/>
                <w:szCs w:val="16"/>
              </w:rPr>
            </w:pPr>
          </w:p>
        </w:tc>
        <w:tc>
          <w:tcPr>
            <w:tcW w:w="340" w:type="dxa"/>
            <w:shd w:val="clear" w:color="auto" w:fill="auto"/>
            <w:vAlign w:val="center"/>
          </w:tcPr>
          <w:p w14:paraId="06A34F12"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21D126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0588B8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FECBEA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85A46E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A5F2E5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08277D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83BFC40"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2048DCE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64E3024"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0999E19"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052EC14"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83785EE"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519E8B6" w14:textId="77777777" w:rsidR="00E460D4" w:rsidRPr="002D1184" w:rsidRDefault="00E460D4" w:rsidP="00E460D4">
            <w:pPr>
              <w:spacing w:line="240" w:lineRule="atLeast"/>
              <w:jc w:val="center"/>
              <w:rPr>
                <w:sz w:val="16"/>
                <w:szCs w:val="16"/>
              </w:rPr>
            </w:pPr>
          </w:p>
        </w:tc>
        <w:tc>
          <w:tcPr>
            <w:tcW w:w="340" w:type="dxa"/>
            <w:shd w:val="clear" w:color="auto" w:fill="auto"/>
          </w:tcPr>
          <w:p w14:paraId="1E013B27" w14:textId="77777777" w:rsidR="00E460D4" w:rsidRPr="002D1184" w:rsidRDefault="00E460D4" w:rsidP="00E460D4">
            <w:pPr>
              <w:spacing w:line="240" w:lineRule="atLeast"/>
              <w:jc w:val="center"/>
              <w:rPr>
                <w:sz w:val="16"/>
                <w:szCs w:val="16"/>
              </w:rPr>
            </w:pPr>
          </w:p>
        </w:tc>
        <w:tc>
          <w:tcPr>
            <w:tcW w:w="340" w:type="dxa"/>
            <w:shd w:val="clear" w:color="auto" w:fill="auto"/>
          </w:tcPr>
          <w:p w14:paraId="30470104" w14:textId="77777777" w:rsidR="00E460D4" w:rsidRPr="002D1184" w:rsidRDefault="00E460D4" w:rsidP="00E460D4">
            <w:pPr>
              <w:spacing w:line="240" w:lineRule="atLeast"/>
              <w:jc w:val="center"/>
              <w:rPr>
                <w:sz w:val="16"/>
                <w:szCs w:val="16"/>
              </w:rPr>
            </w:pPr>
            <w:r>
              <w:rPr>
                <w:sz w:val="16"/>
                <w:szCs w:val="16"/>
              </w:rPr>
              <w:t>+</w:t>
            </w:r>
          </w:p>
        </w:tc>
        <w:tc>
          <w:tcPr>
            <w:tcW w:w="340" w:type="dxa"/>
            <w:shd w:val="clear" w:color="auto" w:fill="auto"/>
          </w:tcPr>
          <w:p w14:paraId="2EFEB29F" w14:textId="77777777" w:rsidR="00E460D4" w:rsidRPr="002D1184" w:rsidRDefault="00E460D4" w:rsidP="00E460D4">
            <w:pPr>
              <w:spacing w:line="240" w:lineRule="atLeast"/>
              <w:jc w:val="center"/>
              <w:rPr>
                <w:sz w:val="16"/>
                <w:szCs w:val="16"/>
              </w:rPr>
            </w:pPr>
          </w:p>
        </w:tc>
        <w:tc>
          <w:tcPr>
            <w:tcW w:w="340" w:type="dxa"/>
            <w:shd w:val="clear" w:color="auto" w:fill="auto"/>
          </w:tcPr>
          <w:p w14:paraId="7C17522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5B6AA0F"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6BA6D4D8"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7A4042AC"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0E4AC962"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vAlign w:val="center"/>
          </w:tcPr>
          <w:p w14:paraId="661C62AE" w14:textId="77777777" w:rsidR="00E460D4" w:rsidRPr="002D1184" w:rsidRDefault="00E460D4" w:rsidP="00E460D4">
            <w:pPr>
              <w:spacing w:line="240" w:lineRule="atLeast"/>
              <w:jc w:val="center"/>
              <w:rPr>
                <w:sz w:val="16"/>
                <w:szCs w:val="16"/>
              </w:rPr>
            </w:pPr>
          </w:p>
        </w:tc>
      </w:tr>
      <w:tr w:rsidR="00E460D4" w:rsidRPr="002D1184" w14:paraId="1E2FE9A1" w14:textId="77777777" w:rsidTr="00B15BE4">
        <w:tc>
          <w:tcPr>
            <w:tcW w:w="852" w:type="dxa"/>
            <w:shd w:val="clear" w:color="auto" w:fill="auto"/>
          </w:tcPr>
          <w:p w14:paraId="02174074"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9</w:t>
            </w:r>
          </w:p>
        </w:tc>
        <w:tc>
          <w:tcPr>
            <w:tcW w:w="340" w:type="dxa"/>
            <w:shd w:val="clear" w:color="auto" w:fill="auto"/>
            <w:vAlign w:val="center"/>
          </w:tcPr>
          <w:p w14:paraId="51105564"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7AA8C07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6EC454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129DF7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E6E1CE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1570FB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4021AB2"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1FC7023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0ADEDB9"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B85ACF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248987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60E74FB"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53AABA5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7BB90CB" w14:textId="77777777" w:rsidR="00E460D4" w:rsidRPr="002D1184" w:rsidRDefault="00E460D4" w:rsidP="00E460D4">
            <w:pPr>
              <w:spacing w:line="240" w:lineRule="atLeast"/>
              <w:jc w:val="center"/>
              <w:rPr>
                <w:sz w:val="16"/>
                <w:szCs w:val="16"/>
                <w:lang w:val="ru-RU"/>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113EC09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1AE98E2" w14:textId="334FA376"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22BE77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95BF0D6"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3733207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F70CC6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55E18C1"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65E88AB0"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251D755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62AE6DD"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6E793D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D1F53C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5DDEDB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DF6031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1E243C1" w14:textId="77777777"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404E233F"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10AB0374"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0BB02B45"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0078BD67" w14:textId="77777777" w:rsidR="00E460D4" w:rsidRPr="002D1184" w:rsidRDefault="00E460D4" w:rsidP="00E460D4">
            <w:pPr>
              <w:spacing w:line="240" w:lineRule="atLeast"/>
              <w:jc w:val="center"/>
              <w:rPr>
                <w:sz w:val="16"/>
                <w:szCs w:val="16"/>
                <w:lang w:val="ru-RU"/>
              </w:rPr>
            </w:pPr>
            <w:r>
              <w:rPr>
                <w:sz w:val="16"/>
                <w:szCs w:val="16"/>
                <w:lang w:val="ru-RU"/>
              </w:rPr>
              <w:t>+</w:t>
            </w:r>
          </w:p>
        </w:tc>
        <w:tc>
          <w:tcPr>
            <w:tcW w:w="340" w:type="dxa"/>
            <w:shd w:val="clear" w:color="auto" w:fill="auto"/>
          </w:tcPr>
          <w:p w14:paraId="3306C8E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655E70A"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488D348D"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6C25D31C"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0220BF14"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vAlign w:val="center"/>
          </w:tcPr>
          <w:p w14:paraId="3D4F16F1" w14:textId="77777777" w:rsidR="00E460D4" w:rsidRPr="002D1184" w:rsidRDefault="00E460D4" w:rsidP="00E460D4">
            <w:pPr>
              <w:spacing w:line="240" w:lineRule="atLeast"/>
              <w:jc w:val="center"/>
              <w:rPr>
                <w:sz w:val="16"/>
                <w:szCs w:val="16"/>
              </w:rPr>
            </w:pPr>
          </w:p>
        </w:tc>
      </w:tr>
      <w:tr w:rsidR="00E460D4" w:rsidRPr="002D1184" w14:paraId="7A8430EA" w14:textId="77777777" w:rsidTr="00B15BE4">
        <w:tc>
          <w:tcPr>
            <w:tcW w:w="852" w:type="dxa"/>
            <w:shd w:val="clear" w:color="auto" w:fill="auto"/>
          </w:tcPr>
          <w:p w14:paraId="2F229A4F"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10</w:t>
            </w:r>
          </w:p>
        </w:tc>
        <w:tc>
          <w:tcPr>
            <w:tcW w:w="340" w:type="dxa"/>
            <w:shd w:val="clear" w:color="auto" w:fill="auto"/>
            <w:vAlign w:val="center"/>
          </w:tcPr>
          <w:p w14:paraId="5D8693D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EE2F328"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3396FAA8"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21AD08E"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9BFA30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7DE8D19"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FD7E97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923B3C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9B57CD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28314F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9C7AE1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C6F1726"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7CD808B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6D3FEEC" w14:textId="77777777" w:rsidR="00E460D4" w:rsidRPr="002D1184" w:rsidRDefault="00E460D4" w:rsidP="00E460D4">
            <w:pPr>
              <w:spacing w:line="240" w:lineRule="atLeast"/>
              <w:jc w:val="center"/>
              <w:rPr>
                <w:sz w:val="16"/>
                <w:szCs w:val="16"/>
                <w:lang w:val="ru-RU"/>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6FF9A9AC" w14:textId="35DE772B" w:rsidR="00E460D4" w:rsidRPr="002D1184" w:rsidRDefault="00E460D4" w:rsidP="00E460D4">
            <w:pPr>
              <w:spacing w:line="240" w:lineRule="atLeast"/>
              <w:jc w:val="center"/>
              <w:rPr>
                <w:sz w:val="16"/>
                <w:szCs w:val="16"/>
                <w:lang w:val="ru-RU"/>
              </w:rPr>
            </w:pPr>
            <w:r w:rsidRPr="002D1184">
              <w:rPr>
                <w:sz w:val="16"/>
                <w:szCs w:val="16"/>
              </w:rPr>
              <w:t>+</w:t>
            </w:r>
          </w:p>
        </w:tc>
        <w:tc>
          <w:tcPr>
            <w:tcW w:w="340" w:type="dxa"/>
            <w:shd w:val="clear" w:color="auto" w:fill="auto"/>
            <w:vAlign w:val="center"/>
          </w:tcPr>
          <w:p w14:paraId="0DE7697F" w14:textId="2F6FD2E0"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1C6E4BD"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641D198"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66129121"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15698D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2319778"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38C8EB7"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224BDE3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397E43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51B6A8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7D26E4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EDD33D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71BAD9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BDEF01D" w14:textId="77777777" w:rsidR="00E460D4" w:rsidRPr="002D1184" w:rsidRDefault="00E460D4" w:rsidP="00E460D4">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32AE715C"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693FB4C1"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4C064440"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277539EC" w14:textId="77777777" w:rsidR="00E460D4" w:rsidRPr="002D1184" w:rsidRDefault="00E460D4" w:rsidP="00E460D4">
            <w:pPr>
              <w:spacing w:line="240" w:lineRule="atLeast"/>
              <w:jc w:val="center"/>
              <w:rPr>
                <w:sz w:val="16"/>
                <w:szCs w:val="16"/>
                <w:lang w:val="ru-RU"/>
              </w:rPr>
            </w:pPr>
            <w:r>
              <w:rPr>
                <w:sz w:val="16"/>
                <w:szCs w:val="16"/>
                <w:lang w:val="ru-RU"/>
              </w:rPr>
              <w:t>+</w:t>
            </w:r>
          </w:p>
        </w:tc>
        <w:tc>
          <w:tcPr>
            <w:tcW w:w="340" w:type="dxa"/>
            <w:shd w:val="clear" w:color="auto" w:fill="auto"/>
          </w:tcPr>
          <w:p w14:paraId="573BD11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CD0A48A"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5B45056B"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01EDB80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7BAD74A" w14:textId="77777777" w:rsidR="00E460D4" w:rsidRPr="002D1184" w:rsidRDefault="00E460D4" w:rsidP="00E460D4">
            <w:pPr>
              <w:spacing w:line="240" w:lineRule="atLeast"/>
              <w:jc w:val="center"/>
              <w:rPr>
                <w:sz w:val="16"/>
                <w:szCs w:val="16"/>
              </w:rPr>
            </w:pPr>
          </w:p>
        </w:tc>
        <w:tc>
          <w:tcPr>
            <w:tcW w:w="340" w:type="dxa"/>
            <w:vAlign w:val="center"/>
          </w:tcPr>
          <w:p w14:paraId="75E2026E" w14:textId="77777777" w:rsidR="00E460D4" w:rsidRPr="002D1184" w:rsidRDefault="00E460D4" w:rsidP="00E460D4">
            <w:pPr>
              <w:spacing w:line="240" w:lineRule="atLeast"/>
              <w:jc w:val="center"/>
              <w:rPr>
                <w:sz w:val="16"/>
                <w:szCs w:val="16"/>
              </w:rPr>
            </w:pPr>
          </w:p>
        </w:tc>
      </w:tr>
      <w:tr w:rsidR="00E460D4" w:rsidRPr="002D1184" w14:paraId="2A2EFD7B" w14:textId="77777777" w:rsidTr="00B15BE4">
        <w:tc>
          <w:tcPr>
            <w:tcW w:w="852" w:type="dxa"/>
            <w:shd w:val="clear" w:color="auto" w:fill="auto"/>
          </w:tcPr>
          <w:p w14:paraId="3C55840F" w14:textId="77777777" w:rsidR="00E460D4" w:rsidRPr="002D1184" w:rsidRDefault="00E460D4" w:rsidP="00E460D4">
            <w:pPr>
              <w:pStyle w:val="Body1"/>
              <w:tabs>
                <w:tab w:val="left" w:pos="993"/>
              </w:tabs>
              <w:autoSpaceDE w:val="0"/>
              <w:ind w:left="27"/>
              <w:jc w:val="both"/>
              <w:rPr>
                <w:lang w:val="uk-UA"/>
              </w:rPr>
            </w:pPr>
            <w:r w:rsidRPr="002D1184">
              <w:rPr>
                <w:iCs/>
                <w:sz w:val="20"/>
                <w:shd w:val="clear" w:color="auto" w:fill="FFFFFF"/>
                <w:lang w:val="uk-UA"/>
              </w:rPr>
              <w:t>ЗК 11</w:t>
            </w:r>
          </w:p>
        </w:tc>
        <w:tc>
          <w:tcPr>
            <w:tcW w:w="340" w:type="dxa"/>
            <w:shd w:val="clear" w:color="auto" w:fill="auto"/>
            <w:vAlign w:val="center"/>
          </w:tcPr>
          <w:p w14:paraId="37B80173"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291C75FD"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3E7434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A0BCE0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1EB01C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FB14F4C"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103BDC1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37660A0"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F65BBE8"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CE68EB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3FD0D39"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DF0ECEC"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tcPr>
          <w:p w14:paraId="3EBDC97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1E6A8C2"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0C5ABCE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8E4DBBD" w14:textId="57EF2491"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ECEC38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D2F815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28186A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E186AC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9C5E6A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82F817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187A84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C4F55AE"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A96BC4A"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3C2590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1DEE5F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F2A29C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F925FDD" w14:textId="77777777" w:rsidR="00E460D4" w:rsidRPr="002D1184" w:rsidRDefault="00E460D4" w:rsidP="00E460D4">
            <w:pPr>
              <w:spacing w:line="240" w:lineRule="atLeast"/>
              <w:jc w:val="center"/>
              <w:rPr>
                <w:sz w:val="16"/>
                <w:szCs w:val="16"/>
              </w:rPr>
            </w:pPr>
            <w:r w:rsidRPr="002D1184">
              <w:rPr>
                <w:sz w:val="16"/>
                <w:szCs w:val="16"/>
              </w:rPr>
              <w:t> </w:t>
            </w:r>
          </w:p>
        </w:tc>
        <w:tc>
          <w:tcPr>
            <w:tcW w:w="340" w:type="dxa"/>
            <w:shd w:val="clear" w:color="auto" w:fill="auto"/>
            <w:vAlign w:val="center"/>
          </w:tcPr>
          <w:p w14:paraId="4D745236"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0282D2EA"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6FE200B2"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4C419484"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0AEB736F"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5B816E2"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0252A05E"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36DED57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1DB03397" w14:textId="77777777" w:rsidR="00E460D4" w:rsidRPr="002D1184" w:rsidRDefault="00E460D4" w:rsidP="00E460D4">
            <w:pPr>
              <w:spacing w:line="240" w:lineRule="atLeast"/>
              <w:jc w:val="center"/>
              <w:rPr>
                <w:sz w:val="16"/>
                <w:szCs w:val="16"/>
              </w:rPr>
            </w:pPr>
          </w:p>
        </w:tc>
        <w:tc>
          <w:tcPr>
            <w:tcW w:w="340" w:type="dxa"/>
            <w:vAlign w:val="center"/>
          </w:tcPr>
          <w:p w14:paraId="0BB7EDEB" w14:textId="77777777" w:rsidR="00E460D4" w:rsidRPr="002D1184" w:rsidRDefault="00E460D4" w:rsidP="00E460D4">
            <w:pPr>
              <w:spacing w:line="240" w:lineRule="atLeast"/>
              <w:jc w:val="center"/>
              <w:rPr>
                <w:sz w:val="16"/>
                <w:szCs w:val="16"/>
              </w:rPr>
            </w:pPr>
          </w:p>
        </w:tc>
      </w:tr>
      <w:tr w:rsidR="00E460D4" w:rsidRPr="002D1184" w14:paraId="1A86D92F" w14:textId="77777777" w:rsidTr="00B15BE4">
        <w:tc>
          <w:tcPr>
            <w:tcW w:w="852" w:type="dxa"/>
            <w:shd w:val="clear" w:color="auto" w:fill="auto"/>
          </w:tcPr>
          <w:p w14:paraId="67BF187F" w14:textId="77777777" w:rsidR="00E460D4" w:rsidRPr="002D1184" w:rsidRDefault="00E460D4" w:rsidP="00E460D4">
            <w:pPr>
              <w:pStyle w:val="Body1"/>
              <w:tabs>
                <w:tab w:val="left" w:pos="993"/>
              </w:tabs>
              <w:autoSpaceDE w:val="0"/>
              <w:ind w:left="27"/>
              <w:jc w:val="both"/>
              <w:rPr>
                <w:iCs/>
                <w:sz w:val="20"/>
                <w:shd w:val="clear" w:color="auto" w:fill="FFFFFF"/>
                <w:lang w:val="uk-UA"/>
              </w:rPr>
            </w:pPr>
            <w:r w:rsidRPr="002D1184">
              <w:rPr>
                <w:iCs/>
                <w:sz w:val="20"/>
                <w:shd w:val="clear" w:color="auto" w:fill="FFFFFF"/>
                <w:lang w:val="uk-UA"/>
              </w:rPr>
              <w:t>ЗК 12</w:t>
            </w:r>
          </w:p>
        </w:tc>
        <w:tc>
          <w:tcPr>
            <w:tcW w:w="340" w:type="dxa"/>
            <w:shd w:val="clear" w:color="auto" w:fill="auto"/>
            <w:vAlign w:val="center"/>
          </w:tcPr>
          <w:p w14:paraId="291B9E8C"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239E359B"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77B3F7F" w14:textId="77777777" w:rsidR="00E460D4" w:rsidRPr="002D1184" w:rsidRDefault="00E460D4" w:rsidP="00E460D4">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1E3FA9D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B63EB50"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13470AB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773FB1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774293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E5E4C5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2A2ACBE"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5C9F5C0" w14:textId="77777777" w:rsidR="00E460D4" w:rsidRPr="002D1184" w:rsidRDefault="00E460D4" w:rsidP="00E460D4">
            <w:pPr>
              <w:spacing w:line="240" w:lineRule="atLeast"/>
              <w:jc w:val="center"/>
              <w:rPr>
                <w:sz w:val="16"/>
                <w:szCs w:val="16"/>
                <w:lang w:val="ru-RU"/>
              </w:rPr>
            </w:pPr>
            <w:r>
              <w:rPr>
                <w:sz w:val="16"/>
                <w:szCs w:val="16"/>
                <w:lang w:val="ru-RU"/>
              </w:rPr>
              <w:t>+</w:t>
            </w:r>
          </w:p>
        </w:tc>
        <w:tc>
          <w:tcPr>
            <w:tcW w:w="340" w:type="dxa"/>
            <w:shd w:val="clear" w:color="auto" w:fill="auto"/>
            <w:vAlign w:val="center"/>
          </w:tcPr>
          <w:p w14:paraId="0FE5A2FD"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77AA8E63" w14:textId="77777777" w:rsidR="00E460D4" w:rsidRPr="002D1184" w:rsidRDefault="00E460D4" w:rsidP="00E460D4">
            <w:pPr>
              <w:spacing w:line="240" w:lineRule="atLeast"/>
              <w:jc w:val="center"/>
              <w:rPr>
                <w:sz w:val="16"/>
                <w:szCs w:val="16"/>
                <w:lang w:val="ru-RU"/>
              </w:rPr>
            </w:pPr>
            <w:r>
              <w:rPr>
                <w:sz w:val="16"/>
                <w:szCs w:val="16"/>
                <w:lang w:val="ru-RU"/>
              </w:rPr>
              <w:t>+</w:t>
            </w:r>
          </w:p>
        </w:tc>
        <w:tc>
          <w:tcPr>
            <w:tcW w:w="340" w:type="dxa"/>
            <w:shd w:val="clear" w:color="auto" w:fill="auto"/>
            <w:vAlign w:val="center"/>
          </w:tcPr>
          <w:p w14:paraId="65255AEF" w14:textId="77777777" w:rsidR="00E460D4" w:rsidRPr="002D1184" w:rsidRDefault="00E460D4" w:rsidP="00E460D4">
            <w:pPr>
              <w:spacing w:line="240" w:lineRule="atLeast"/>
              <w:jc w:val="center"/>
              <w:rPr>
                <w:sz w:val="16"/>
                <w:szCs w:val="16"/>
                <w:lang w:val="ru-RU"/>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70B8D2C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51E5D1C" w14:textId="100D7E74" w:rsidR="00E460D4" w:rsidRPr="002D1184" w:rsidRDefault="00E460D4" w:rsidP="00E460D4">
            <w:pPr>
              <w:spacing w:line="240" w:lineRule="atLeast"/>
              <w:jc w:val="center"/>
              <w:rPr>
                <w:sz w:val="16"/>
                <w:szCs w:val="16"/>
              </w:rPr>
            </w:pPr>
          </w:p>
        </w:tc>
        <w:tc>
          <w:tcPr>
            <w:tcW w:w="340" w:type="dxa"/>
            <w:shd w:val="clear" w:color="auto" w:fill="auto"/>
            <w:vAlign w:val="center"/>
          </w:tcPr>
          <w:p w14:paraId="58E6F6A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F914BB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411BC2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676B67B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E7627E7"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35E595A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3AAB4C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6E62E5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78C25E8"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697038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A6E5DF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0718322A"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6492FC7"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0BAB9D1" w14:textId="77777777" w:rsidR="00E460D4" w:rsidRPr="002D1184" w:rsidRDefault="00E460D4" w:rsidP="00E460D4">
            <w:pPr>
              <w:spacing w:line="240" w:lineRule="atLeast"/>
              <w:jc w:val="center"/>
              <w:rPr>
                <w:sz w:val="16"/>
                <w:szCs w:val="16"/>
              </w:rPr>
            </w:pPr>
          </w:p>
        </w:tc>
        <w:tc>
          <w:tcPr>
            <w:tcW w:w="340" w:type="dxa"/>
            <w:shd w:val="clear" w:color="auto" w:fill="auto"/>
          </w:tcPr>
          <w:p w14:paraId="16773635"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76675A55"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7601545E"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2C0E888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4981F39"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1AF29D6F"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shd w:val="clear" w:color="auto" w:fill="auto"/>
            <w:vAlign w:val="center"/>
          </w:tcPr>
          <w:p w14:paraId="688E68FD"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3A5E9E8F" w14:textId="77777777" w:rsidR="00E460D4" w:rsidRPr="002D1184" w:rsidRDefault="00E460D4" w:rsidP="00E460D4">
            <w:pPr>
              <w:spacing w:line="240" w:lineRule="atLeast"/>
              <w:jc w:val="center"/>
              <w:rPr>
                <w:sz w:val="16"/>
                <w:szCs w:val="16"/>
                <w:lang w:val="ru-RU"/>
              </w:rPr>
            </w:pPr>
            <w:r w:rsidRPr="002D1184">
              <w:rPr>
                <w:sz w:val="16"/>
                <w:szCs w:val="16"/>
                <w:lang w:val="ru-RU"/>
              </w:rPr>
              <w:t>+</w:t>
            </w:r>
          </w:p>
        </w:tc>
        <w:tc>
          <w:tcPr>
            <w:tcW w:w="340" w:type="dxa"/>
            <w:vAlign w:val="center"/>
          </w:tcPr>
          <w:p w14:paraId="5AF595F6" w14:textId="77777777" w:rsidR="00E460D4" w:rsidRPr="002D1184" w:rsidRDefault="00E460D4" w:rsidP="00E460D4">
            <w:pPr>
              <w:spacing w:line="240" w:lineRule="atLeast"/>
              <w:jc w:val="center"/>
              <w:rPr>
                <w:sz w:val="16"/>
                <w:szCs w:val="16"/>
              </w:rPr>
            </w:pPr>
          </w:p>
        </w:tc>
      </w:tr>
      <w:tr w:rsidR="00E460D4" w:rsidRPr="002D1184" w14:paraId="57B8B97A" w14:textId="77777777" w:rsidTr="00B15BE4">
        <w:tc>
          <w:tcPr>
            <w:tcW w:w="852" w:type="dxa"/>
            <w:shd w:val="clear" w:color="auto" w:fill="auto"/>
          </w:tcPr>
          <w:p w14:paraId="21528CE2" w14:textId="2ED6FF30" w:rsidR="00E460D4" w:rsidRPr="002D1184" w:rsidRDefault="00E460D4" w:rsidP="00B15BE4">
            <w:pPr>
              <w:pStyle w:val="Body1"/>
              <w:tabs>
                <w:tab w:val="left" w:pos="993"/>
              </w:tabs>
              <w:autoSpaceDE w:val="0"/>
              <w:ind w:left="27"/>
              <w:jc w:val="both"/>
              <w:rPr>
                <w:iCs/>
                <w:sz w:val="20"/>
                <w:shd w:val="clear" w:color="auto" w:fill="FFFFFF"/>
                <w:lang w:val="uk-UA"/>
              </w:rPr>
            </w:pPr>
            <w:r w:rsidRPr="00E460D4">
              <w:rPr>
                <w:rFonts w:eastAsia="Times New Roman"/>
                <w:b/>
                <w:color w:val="auto"/>
                <w:sz w:val="22"/>
                <w:szCs w:val="22"/>
                <w:highlight w:val="green"/>
                <w:lang w:val="uk-UA" w:eastAsia="uk-UA"/>
              </w:rPr>
              <w:t xml:space="preserve">ЗК </w:t>
            </w:r>
            <w:r w:rsidRPr="00E460D4">
              <w:rPr>
                <w:rFonts w:eastAsia="Times New Roman"/>
                <w:b/>
                <w:color w:val="auto"/>
                <w:sz w:val="22"/>
                <w:szCs w:val="22"/>
                <w:highlight w:val="yellow"/>
                <w:lang w:val="uk-UA" w:eastAsia="uk-UA"/>
              </w:rPr>
              <w:t>1</w:t>
            </w:r>
            <w:r w:rsidR="00B15BE4">
              <w:rPr>
                <w:rFonts w:eastAsia="Times New Roman"/>
                <w:b/>
                <w:color w:val="auto"/>
                <w:sz w:val="22"/>
                <w:szCs w:val="22"/>
                <w:highlight w:val="yellow"/>
                <w:lang w:val="uk-UA" w:eastAsia="uk-UA"/>
              </w:rPr>
              <w:t>3</w:t>
            </w:r>
            <w:r w:rsidRPr="00E460D4">
              <w:rPr>
                <w:rFonts w:eastAsia="Times New Roman"/>
                <w:b/>
                <w:color w:val="auto"/>
                <w:sz w:val="22"/>
                <w:szCs w:val="22"/>
                <w:highlight w:val="green"/>
                <w:lang w:val="uk-UA" w:eastAsia="uk-UA"/>
              </w:rPr>
              <w:t>*</w:t>
            </w:r>
          </w:p>
        </w:tc>
        <w:tc>
          <w:tcPr>
            <w:tcW w:w="340" w:type="dxa"/>
            <w:shd w:val="clear" w:color="auto" w:fill="auto"/>
            <w:vAlign w:val="center"/>
          </w:tcPr>
          <w:p w14:paraId="76F3832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76FB7330"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277EFABD"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D65F9B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C294E73"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37B3665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86B271F"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41C8BD95"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D1DD791"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CE3B8BC"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732BCB8" w14:textId="77777777" w:rsidR="00E460D4" w:rsidRDefault="00E460D4" w:rsidP="00E460D4">
            <w:pPr>
              <w:spacing w:line="240" w:lineRule="atLeast"/>
              <w:jc w:val="center"/>
              <w:rPr>
                <w:sz w:val="16"/>
                <w:szCs w:val="16"/>
                <w:lang w:val="ru-RU"/>
              </w:rPr>
            </w:pPr>
          </w:p>
        </w:tc>
        <w:tc>
          <w:tcPr>
            <w:tcW w:w="340" w:type="dxa"/>
            <w:shd w:val="clear" w:color="auto" w:fill="auto"/>
            <w:vAlign w:val="center"/>
          </w:tcPr>
          <w:p w14:paraId="107EB012"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6735521E" w14:textId="77777777" w:rsidR="00E460D4" w:rsidRDefault="00E460D4" w:rsidP="00E460D4">
            <w:pPr>
              <w:spacing w:line="240" w:lineRule="atLeast"/>
              <w:jc w:val="center"/>
              <w:rPr>
                <w:sz w:val="16"/>
                <w:szCs w:val="16"/>
                <w:lang w:val="ru-RU"/>
              </w:rPr>
            </w:pPr>
          </w:p>
        </w:tc>
        <w:tc>
          <w:tcPr>
            <w:tcW w:w="340" w:type="dxa"/>
            <w:shd w:val="clear" w:color="auto" w:fill="auto"/>
            <w:vAlign w:val="center"/>
          </w:tcPr>
          <w:p w14:paraId="039C2FDB" w14:textId="77777777" w:rsidR="00E460D4" w:rsidRPr="002D1184" w:rsidRDefault="00E460D4" w:rsidP="00E460D4">
            <w:pPr>
              <w:spacing w:line="240" w:lineRule="atLeast"/>
              <w:jc w:val="center"/>
              <w:rPr>
                <w:sz w:val="16"/>
                <w:szCs w:val="16"/>
                <w:lang w:val="ru-RU"/>
              </w:rPr>
            </w:pPr>
          </w:p>
        </w:tc>
        <w:tc>
          <w:tcPr>
            <w:tcW w:w="340" w:type="dxa"/>
            <w:tcBorders>
              <w:top w:val="single" w:sz="4" w:space="0" w:color="auto"/>
              <w:left w:val="single" w:sz="4" w:space="0" w:color="auto"/>
              <w:bottom w:val="single" w:sz="4" w:space="0" w:color="auto"/>
              <w:right w:val="single" w:sz="4" w:space="0" w:color="auto"/>
            </w:tcBorders>
            <w:shd w:val="clear" w:color="auto" w:fill="D9D9D9"/>
          </w:tcPr>
          <w:p w14:paraId="6D89D2D4" w14:textId="1DAFD23C" w:rsidR="00E460D4" w:rsidRPr="002D1184" w:rsidRDefault="00E460D4" w:rsidP="00E460D4">
            <w:pPr>
              <w:spacing w:line="240" w:lineRule="atLeast"/>
              <w:jc w:val="center"/>
              <w:rPr>
                <w:sz w:val="16"/>
                <w:szCs w:val="16"/>
              </w:rPr>
            </w:pPr>
            <w:r w:rsidRPr="002D1184">
              <w:rPr>
                <w:sz w:val="16"/>
                <w:szCs w:val="16"/>
              </w:rPr>
              <w:t>+</w:t>
            </w:r>
          </w:p>
        </w:tc>
        <w:tc>
          <w:tcPr>
            <w:tcW w:w="340" w:type="dxa"/>
            <w:shd w:val="clear" w:color="auto" w:fill="auto"/>
            <w:vAlign w:val="center"/>
          </w:tcPr>
          <w:p w14:paraId="19E487B4" w14:textId="7D7ADD54" w:rsidR="00E460D4" w:rsidRPr="002D1184" w:rsidRDefault="00E460D4" w:rsidP="00E460D4">
            <w:pPr>
              <w:spacing w:line="240" w:lineRule="atLeast"/>
              <w:jc w:val="center"/>
              <w:rPr>
                <w:sz w:val="16"/>
                <w:szCs w:val="16"/>
              </w:rPr>
            </w:pPr>
          </w:p>
        </w:tc>
        <w:tc>
          <w:tcPr>
            <w:tcW w:w="340" w:type="dxa"/>
            <w:shd w:val="clear" w:color="auto" w:fill="auto"/>
            <w:vAlign w:val="center"/>
          </w:tcPr>
          <w:p w14:paraId="6F36BF2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24F64C7"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AD9EFA5"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75CB8679"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BF2C1A0"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4AFADFB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565E326"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0C7F6F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259D9CB"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C04EA7C"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03A45CB2"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384D8FD"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2A854C92"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6D7595A" w14:textId="77777777" w:rsidR="00E460D4" w:rsidRPr="002D1184" w:rsidRDefault="00E460D4" w:rsidP="00E460D4">
            <w:pPr>
              <w:spacing w:line="240" w:lineRule="atLeast"/>
              <w:jc w:val="center"/>
              <w:rPr>
                <w:sz w:val="16"/>
                <w:szCs w:val="16"/>
              </w:rPr>
            </w:pPr>
          </w:p>
        </w:tc>
        <w:tc>
          <w:tcPr>
            <w:tcW w:w="340" w:type="dxa"/>
            <w:shd w:val="clear" w:color="auto" w:fill="auto"/>
          </w:tcPr>
          <w:p w14:paraId="1E8BA325"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6DFE86EC"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588B0CAF" w14:textId="77777777" w:rsidR="00E460D4" w:rsidRPr="002D1184" w:rsidRDefault="00E460D4" w:rsidP="00E460D4">
            <w:pPr>
              <w:spacing w:line="240" w:lineRule="atLeast"/>
              <w:jc w:val="center"/>
              <w:rPr>
                <w:sz w:val="16"/>
                <w:szCs w:val="16"/>
                <w:lang w:val="ru-RU"/>
              </w:rPr>
            </w:pPr>
          </w:p>
        </w:tc>
        <w:tc>
          <w:tcPr>
            <w:tcW w:w="340" w:type="dxa"/>
            <w:shd w:val="clear" w:color="auto" w:fill="auto"/>
          </w:tcPr>
          <w:p w14:paraId="697286A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69A41F16"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58498334" w14:textId="77777777" w:rsidR="00E460D4" w:rsidRPr="002D1184" w:rsidRDefault="00E460D4" w:rsidP="00E460D4">
            <w:pPr>
              <w:spacing w:line="240" w:lineRule="atLeast"/>
              <w:jc w:val="center"/>
              <w:rPr>
                <w:sz w:val="16"/>
                <w:szCs w:val="16"/>
                <w:lang w:val="ru-RU"/>
              </w:rPr>
            </w:pPr>
          </w:p>
        </w:tc>
        <w:tc>
          <w:tcPr>
            <w:tcW w:w="340" w:type="dxa"/>
            <w:shd w:val="clear" w:color="auto" w:fill="auto"/>
            <w:vAlign w:val="center"/>
          </w:tcPr>
          <w:p w14:paraId="173B5788" w14:textId="77777777" w:rsidR="00E460D4" w:rsidRPr="002D1184" w:rsidRDefault="00E460D4" w:rsidP="00E460D4">
            <w:pPr>
              <w:spacing w:line="240" w:lineRule="atLeast"/>
              <w:jc w:val="center"/>
              <w:rPr>
                <w:sz w:val="16"/>
                <w:szCs w:val="16"/>
              </w:rPr>
            </w:pPr>
          </w:p>
        </w:tc>
        <w:tc>
          <w:tcPr>
            <w:tcW w:w="340" w:type="dxa"/>
            <w:shd w:val="clear" w:color="auto" w:fill="auto"/>
            <w:vAlign w:val="center"/>
          </w:tcPr>
          <w:p w14:paraId="5A99B6A0" w14:textId="77777777" w:rsidR="00E460D4" w:rsidRPr="002D1184" w:rsidRDefault="00E460D4" w:rsidP="00E460D4">
            <w:pPr>
              <w:spacing w:line="240" w:lineRule="atLeast"/>
              <w:jc w:val="center"/>
              <w:rPr>
                <w:sz w:val="16"/>
                <w:szCs w:val="16"/>
                <w:lang w:val="ru-RU"/>
              </w:rPr>
            </w:pPr>
          </w:p>
        </w:tc>
        <w:tc>
          <w:tcPr>
            <w:tcW w:w="340" w:type="dxa"/>
            <w:vAlign w:val="center"/>
          </w:tcPr>
          <w:p w14:paraId="55FFF722" w14:textId="77777777" w:rsidR="00E460D4" w:rsidRPr="002D1184" w:rsidRDefault="00E460D4" w:rsidP="00E460D4">
            <w:pPr>
              <w:spacing w:line="240" w:lineRule="atLeast"/>
              <w:jc w:val="center"/>
              <w:rPr>
                <w:sz w:val="16"/>
                <w:szCs w:val="16"/>
              </w:rPr>
            </w:pPr>
          </w:p>
        </w:tc>
      </w:tr>
    </w:tbl>
    <w:p w14:paraId="4246993F" w14:textId="77777777" w:rsidR="00383CBD" w:rsidRPr="002D1184" w:rsidRDefault="00383CBD">
      <w:pPr>
        <w:sectPr w:rsidR="00383CBD" w:rsidRPr="002D1184" w:rsidSect="005548C3">
          <w:pgSz w:w="16838" w:h="11906" w:orient="landscape"/>
          <w:pgMar w:top="1418" w:right="851" w:bottom="851" w:left="851" w:header="720" w:footer="408" w:gutter="0"/>
          <w:cols w:space="720"/>
          <w:docGrid w:linePitch="600" w:charSpace="32768"/>
        </w:sectPr>
      </w:pPr>
    </w:p>
    <w:p w14:paraId="2971D011" w14:textId="00745292" w:rsidR="00383CBD" w:rsidRPr="002D1184" w:rsidRDefault="00F76981">
      <w:pPr>
        <w:jc w:val="center"/>
        <w:rPr>
          <w:b/>
          <w:sz w:val="28"/>
          <w:szCs w:val="28"/>
          <w:lang w:val="ru-RU"/>
        </w:rPr>
      </w:pPr>
      <w:bookmarkStart w:id="17" w:name="__DdeLink__189_1949964595"/>
      <w:r w:rsidRPr="002D1184">
        <w:rPr>
          <w:b/>
          <w:sz w:val="28"/>
          <w:szCs w:val="28"/>
          <w:lang w:val="ru-RU"/>
        </w:rPr>
        <w:lastRenderedPageBreak/>
        <w:t xml:space="preserve">8.2. </w:t>
      </w:r>
      <w:proofErr w:type="spellStart"/>
      <w:r w:rsidRPr="002D1184">
        <w:rPr>
          <w:b/>
          <w:sz w:val="28"/>
          <w:szCs w:val="28"/>
          <w:lang w:val="ru-RU"/>
        </w:rPr>
        <w:t>Матриця</w:t>
      </w:r>
      <w:proofErr w:type="spellEnd"/>
      <w:r w:rsidR="002875A1">
        <w:rPr>
          <w:b/>
          <w:sz w:val="28"/>
          <w:szCs w:val="28"/>
          <w:lang w:val="ru-RU"/>
        </w:rPr>
        <w:t xml:space="preserve"> </w:t>
      </w:r>
      <w:proofErr w:type="spellStart"/>
      <w:r w:rsidRPr="002D1184">
        <w:rPr>
          <w:b/>
          <w:sz w:val="28"/>
          <w:szCs w:val="28"/>
          <w:lang w:val="ru-RU"/>
        </w:rPr>
        <w:t>відповідності</w:t>
      </w:r>
      <w:proofErr w:type="spellEnd"/>
      <w:r w:rsidR="002875A1">
        <w:rPr>
          <w:b/>
          <w:sz w:val="28"/>
          <w:szCs w:val="28"/>
          <w:lang w:val="ru-RU"/>
        </w:rPr>
        <w:t xml:space="preserve"> </w:t>
      </w:r>
      <w:proofErr w:type="spellStart"/>
      <w:r w:rsidRPr="002D1184">
        <w:rPr>
          <w:b/>
          <w:sz w:val="28"/>
          <w:szCs w:val="28"/>
          <w:lang w:val="ru-RU"/>
        </w:rPr>
        <w:t>обов'язкових</w:t>
      </w:r>
      <w:proofErr w:type="spellEnd"/>
      <w:r w:rsidR="002875A1">
        <w:rPr>
          <w:b/>
          <w:sz w:val="28"/>
          <w:szCs w:val="28"/>
          <w:lang w:val="ru-RU"/>
        </w:rPr>
        <w:t xml:space="preserve"> </w:t>
      </w:r>
      <w:proofErr w:type="spellStart"/>
      <w:r w:rsidRPr="002D1184">
        <w:rPr>
          <w:b/>
          <w:sz w:val="28"/>
          <w:szCs w:val="28"/>
          <w:lang w:val="ru-RU"/>
        </w:rPr>
        <w:t>компонентів</w:t>
      </w:r>
      <w:proofErr w:type="spellEnd"/>
      <w:r w:rsidR="002875A1">
        <w:rPr>
          <w:b/>
          <w:sz w:val="28"/>
          <w:szCs w:val="28"/>
          <w:lang w:val="ru-RU"/>
        </w:rPr>
        <w:t xml:space="preserve"> </w:t>
      </w:r>
      <w:proofErr w:type="spellStart"/>
      <w:r w:rsidRPr="002D1184">
        <w:rPr>
          <w:b/>
          <w:sz w:val="28"/>
          <w:szCs w:val="28"/>
          <w:lang w:val="ru-RU"/>
        </w:rPr>
        <w:t>освітньої</w:t>
      </w:r>
      <w:proofErr w:type="spellEnd"/>
      <w:r w:rsidR="002875A1">
        <w:rPr>
          <w:b/>
          <w:sz w:val="28"/>
          <w:szCs w:val="28"/>
          <w:lang w:val="ru-RU"/>
        </w:rPr>
        <w:t xml:space="preserve"> </w:t>
      </w:r>
      <w:proofErr w:type="spellStart"/>
      <w:r w:rsidRPr="002D1184">
        <w:rPr>
          <w:b/>
          <w:sz w:val="28"/>
          <w:szCs w:val="28"/>
          <w:lang w:val="ru-RU"/>
        </w:rPr>
        <w:t>програми</w:t>
      </w:r>
      <w:proofErr w:type="spellEnd"/>
      <w:r w:rsidR="002875A1">
        <w:rPr>
          <w:b/>
          <w:sz w:val="28"/>
          <w:szCs w:val="28"/>
          <w:lang w:val="ru-RU"/>
        </w:rPr>
        <w:t xml:space="preserve"> </w:t>
      </w:r>
      <w:proofErr w:type="spellStart"/>
      <w:r w:rsidR="007B62AF" w:rsidRPr="002D1184">
        <w:rPr>
          <w:b/>
          <w:sz w:val="28"/>
          <w:szCs w:val="28"/>
          <w:lang w:val="ru-RU"/>
        </w:rPr>
        <w:t>фахов</w:t>
      </w:r>
      <w:r w:rsidRPr="002D1184">
        <w:rPr>
          <w:b/>
          <w:sz w:val="28"/>
          <w:szCs w:val="28"/>
          <w:lang w:val="ru-RU"/>
        </w:rPr>
        <w:t>им</w:t>
      </w:r>
      <w:proofErr w:type="spellEnd"/>
      <w:r w:rsidR="002875A1">
        <w:rPr>
          <w:b/>
          <w:sz w:val="28"/>
          <w:szCs w:val="28"/>
          <w:lang w:val="ru-RU"/>
        </w:rPr>
        <w:t xml:space="preserve"> </w:t>
      </w:r>
      <w:proofErr w:type="spellStart"/>
      <w:r w:rsidRPr="002D1184">
        <w:rPr>
          <w:b/>
          <w:sz w:val="28"/>
          <w:szCs w:val="28"/>
          <w:lang w:val="ru-RU"/>
        </w:rPr>
        <w:t>програмним</w:t>
      </w:r>
      <w:proofErr w:type="spellEnd"/>
      <w:r w:rsidRPr="002D1184">
        <w:rPr>
          <w:b/>
          <w:sz w:val="28"/>
          <w:szCs w:val="28"/>
          <w:lang w:val="ru-RU"/>
        </w:rPr>
        <w:t xml:space="preserve"> компетентностям</w:t>
      </w:r>
      <w:bookmarkEnd w:id="17"/>
    </w:p>
    <w:p w14:paraId="0E47EF46" w14:textId="77777777" w:rsidR="009F6209" w:rsidRPr="002D1184" w:rsidRDefault="009F6209">
      <w:pPr>
        <w:jc w:val="center"/>
        <w:rPr>
          <w:b/>
          <w:sz w:val="28"/>
          <w:szCs w:val="28"/>
          <w:lang w:val="ru-RU"/>
        </w:rPr>
      </w:pPr>
    </w:p>
    <w:tbl>
      <w:tblPr>
        <w:tblW w:w="1411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C15B8" w:rsidRPr="002D1184" w14:paraId="5E84704B" w14:textId="77777777" w:rsidTr="00CC15B8">
        <w:trPr>
          <w:cantSplit/>
          <w:trHeight w:val="1143"/>
        </w:trPr>
        <w:tc>
          <w:tcPr>
            <w:tcW w:w="852" w:type="dxa"/>
            <w:shd w:val="clear" w:color="auto" w:fill="auto"/>
          </w:tcPr>
          <w:p w14:paraId="78B314C3" w14:textId="77777777" w:rsidR="00CC15B8" w:rsidRPr="002D1184" w:rsidRDefault="00CC15B8">
            <w:pPr>
              <w:pStyle w:val="aff0"/>
              <w:snapToGrid w:val="0"/>
              <w:jc w:val="center"/>
              <w:rPr>
                <w:sz w:val="20"/>
                <w:szCs w:val="20"/>
              </w:rPr>
            </w:pPr>
          </w:p>
        </w:tc>
        <w:tc>
          <w:tcPr>
            <w:tcW w:w="340" w:type="dxa"/>
            <w:shd w:val="clear" w:color="auto" w:fill="auto"/>
            <w:textDirection w:val="btLr"/>
          </w:tcPr>
          <w:p w14:paraId="09306FDC" w14:textId="77777777" w:rsidR="00CC15B8" w:rsidRPr="002D1184" w:rsidRDefault="00CC15B8" w:rsidP="004C3AC7">
            <w:pPr>
              <w:pStyle w:val="aff0"/>
              <w:ind w:left="113" w:right="113"/>
              <w:rPr>
                <w:sz w:val="16"/>
                <w:szCs w:val="16"/>
              </w:rPr>
            </w:pPr>
            <w:r w:rsidRPr="002D1184">
              <w:rPr>
                <w:sz w:val="16"/>
                <w:szCs w:val="16"/>
              </w:rPr>
              <w:t>ОК 1.1</w:t>
            </w:r>
          </w:p>
        </w:tc>
        <w:tc>
          <w:tcPr>
            <w:tcW w:w="340" w:type="dxa"/>
            <w:shd w:val="clear" w:color="auto" w:fill="auto"/>
            <w:textDirection w:val="btLr"/>
          </w:tcPr>
          <w:p w14:paraId="223FF782" w14:textId="77777777" w:rsidR="00CC15B8" w:rsidRPr="002D1184" w:rsidRDefault="00CC15B8" w:rsidP="004C3AC7">
            <w:pPr>
              <w:pStyle w:val="aff0"/>
              <w:ind w:left="113" w:right="113"/>
              <w:rPr>
                <w:sz w:val="16"/>
                <w:szCs w:val="16"/>
              </w:rPr>
            </w:pPr>
            <w:r w:rsidRPr="002D1184">
              <w:rPr>
                <w:sz w:val="16"/>
                <w:szCs w:val="16"/>
              </w:rPr>
              <w:t>ОК 1.2</w:t>
            </w:r>
          </w:p>
        </w:tc>
        <w:tc>
          <w:tcPr>
            <w:tcW w:w="340" w:type="dxa"/>
            <w:shd w:val="clear" w:color="auto" w:fill="auto"/>
            <w:textDirection w:val="btLr"/>
          </w:tcPr>
          <w:p w14:paraId="0B06ECA1" w14:textId="77777777" w:rsidR="00CC15B8" w:rsidRPr="002D1184" w:rsidRDefault="00CC15B8" w:rsidP="004C3AC7">
            <w:pPr>
              <w:pStyle w:val="aff0"/>
              <w:ind w:left="113" w:right="113"/>
              <w:rPr>
                <w:sz w:val="16"/>
                <w:szCs w:val="16"/>
              </w:rPr>
            </w:pPr>
            <w:r w:rsidRPr="002D1184">
              <w:rPr>
                <w:sz w:val="16"/>
                <w:szCs w:val="16"/>
              </w:rPr>
              <w:t>ОК 1.3</w:t>
            </w:r>
          </w:p>
        </w:tc>
        <w:tc>
          <w:tcPr>
            <w:tcW w:w="340" w:type="dxa"/>
            <w:shd w:val="clear" w:color="auto" w:fill="auto"/>
            <w:textDirection w:val="btLr"/>
          </w:tcPr>
          <w:p w14:paraId="23B08B05" w14:textId="77777777" w:rsidR="00CC15B8" w:rsidRPr="002D1184" w:rsidRDefault="00CC15B8" w:rsidP="004C3AC7">
            <w:pPr>
              <w:pStyle w:val="aff0"/>
              <w:ind w:left="113" w:right="113"/>
              <w:rPr>
                <w:sz w:val="16"/>
                <w:szCs w:val="16"/>
              </w:rPr>
            </w:pPr>
            <w:r w:rsidRPr="002D1184">
              <w:rPr>
                <w:sz w:val="16"/>
                <w:szCs w:val="16"/>
              </w:rPr>
              <w:t>ОК 1.4</w:t>
            </w:r>
          </w:p>
        </w:tc>
        <w:tc>
          <w:tcPr>
            <w:tcW w:w="340" w:type="dxa"/>
            <w:shd w:val="clear" w:color="auto" w:fill="auto"/>
            <w:textDirection w:val="btLr"/>
          </w:tcPr>
          <w:p w14:paraId="46D210F0" w14:textId="77777777" w:rsidR="00CC15B8" w:rsidRPr="002D1184" w:rsidRDefault="00CC15B8" w:rsidP="004C3AC7">
            <w:pPr>
              <w:pStyle w:val="aff0"/>
              <w:ind w:left="113" w:right="113"/>
              <w:rPr>
                <w:sz w:val="16"/>
                <w:szCs w:val="16"/>
              </w:rPr>
            </w:pPr>
            <w:r w:rsidRPr="002D1184">
              <w:rPr>
                <w:sz w:val="16"/>
                <w:szCs w:val="16"/>
              </w:rPr>
              <w:t>ОК 1.5</w:t>
            </w:r>
          </w:p>
        </w:tc>
        <w:tc>
          <w:tcPr>
            <w:tcW w:w="340" w:type="dxa"/>
            <w:shd w:val="clear" w:color="auto" w:fill="auto"/>
            <w:textDirection w:val="btLr"/>
          </w:tcPr>
          <w:p w14:paraId="03E0A407" w14:textId="77777777" w:rsidR="00CC15B8" w:rsidRPr="002D1184" w:rsidRDefault="00CC15B8" w:rsidP="004C3AC7">
            <w:pPr>
              <w:pStyle w:val="aff0"/>
              <w:ind w:left="113" w:right="113"/>
              <w:rPr>
                <w:sz w:val="16"/>
                <w:szCs w:val="16"/>
              </w:rPr>
            </w:pPr>
            <w:r w:rsidRPr="002D1184">
              <w:rPr>
                <w:sz w:val="16"/>
                <w:szCs w:val="16"/>
              </w:rPr>
              <w:t>ОК 1.6</w:t>
            </w:r>
          </w:p>
        </w:tc>
        <w:tc>
          <w:tcPr>
            <w:tcW w:w="340" w:type="dxa"/>
            <w:shd w:val="clear" w:color="auto" w:fill="auto"/>
            <w:textDirection w:val="btLr"/>
          </w:tcPr>
          <w:p w14:paraId="5C01560A" w14:textId="77777777" w:rsidR="00CC15B8" w:rsidRPr="002D1184" w:rsidRDefault="00CC15B8" w:rsidP="004C3AC7">
            <w:pPr>
              <w:pStyle w:val="aff0"/>
              <w:ind w:left="113" w:right="113"/>
              <w:rPr>
                <w:sz w:val="16"/>
                <w:szCs w:val="16"/>
              </w:rPr>
            </w:pPr>
            <w:r w:rsidRPr="002D1184">
              <w:rPr>
                <w:sz w:val="16"/>
                <w:szCs w:val="16"/>
              </w:rPr>
              <w:t>ОК 1.7</w:t>
            </w:r>
          </w:p>
        </w:tc>
        <w:tc>
          <w:tcPr>
            <w:tcW w:w="340" w:type="dxa"/>
            <w:shd w:val="clear" w:color="auto" w:fill="auto"/>
            <w:textDirection w:val="btLr"/>
          </w:tcPr>
          <w:p w14:paraId="3A4EB1FF" w14:textId="77777777" w:rsidR="00CC15B8" w:rsidRPr="002D1184" w:rsidRDefault="00CC15B8" w:rsidP="004C3AC7">
            <w:pPr>
              <w:pStyle w:val="aff0"/>
              <w:ind w:left="113" w:right="113"/>
              <w:rPr>
                <w:sz w:val="16"/>
                <w:szCs w:val="16"/>
              </w:rPr>
            </w:pPr>
            <w:r w:rsidRPr="002D1184">
              <w:rPr>
                <w:sz w:val="16"/>
                <w:szCs w:val="16"/>
              </w:rPr>
              <w:t>ОК 1.8</w:t>
            </w:r>
          </w:p>
        </w:tc>
        <w:tc>
          <w:tcPr>
            <w:tcW w:w="340" w:type="dxa"/>
            <w:shd w:val="clear" w:color="auto" w:fill="auto"/>
            <w:textDirection w:val="btLr"/>
          </w:tcPr>
          <w:p w14:paraId="780F60D8" w14:textId="77777777" w:rsidR="00CC15B8" w:rsidRPr="002D1184" w:rsidRDefault="00CC15B8" w:rsidP="004C3AC7">
            <w:pPr>
              <w:pStyle w:val="aff0"/>
              <w:ind w:left="113" w:right="113"/>
              <w:rPr>
                <w:sz w:val="16"/>
                <w:szCs w:val="16"/>
              </w:rPr>
            </w:pPr>
            <w:r w:rsidRPr="002D1184">
              <w:rPr>
                <w:sz w:val="16"/>
                <w:szCs w:val="16"/>
              </w:rPr>
              <w:t>ОК 1.9</w:t>
            </w:r>
          </w:p>
        </w:tc>
        <w:tc>
          <w:tcPr>
            <w:tcW w:w="340" w:type="dxa"/>
            <w:shd w:val="clear" w:color="auto" w:fill="auto"/>
            <w:textDirection w:val="btLr"/>
          </w:tcPr>
          <w:p w14:paraId="01033D2D" w14:textId="77777777" w:rsidR="00CC15B8" w:rsidRPr="002D1184" w:rsidRDefault="00CC15B8" w:rsidP="004C3AC7">
            <w:pPr>
              <w:pStyle w:val="aff0"/>
              <w:ind w:left="113" w:right="113"/>
              <w:rPr>
                <w:sz w:val="16"/>
                <w:szCs w:val="16"/>
              </w:rPr>
            </w:pPr>
            <w:r w:rsidRPr="002D1184">
              <w:rPr>
                <w:sz w:val="16"/>
                <w:szCs w:val="16"/>
              </w:rPr>
              <w:t>ОК 1.10</w:t>
            </w:r>
          </w:p>
        </w:tc>
        <w:tc>
          <w:tcPr>
            <w:tcW w:w="340" w:type="dxa"/>
            <w:shd w:val="clear" w:color="auto" w:fill="auto"/>
            <w:textDirection w:val="btLr"/>
          </w:tcPr>
          <w:p w14:paraId="744EA0D1" w14:textId="77777777" w:rsidR="00CC15B8" w:rsidRPr="002D1184" w:rsidRDefault="00CC15B8" w:rsidP="004C3AC7">
            <w:pPr>
              <w:pStyle w:val="aff0"/>
              <w:ind w:left="113" w:right="113"/>
              <w:rPr>
                <w:sz w:val="16"/>
                <w:szCs w:val="16"/>
              </w:rPr>
            </w:pPr>
            <w:r w:rsidRPr="002D1184">
              <w:rPr>
                <w:sz w:val="16"/>
                <w:szCs w:val="16"/>
              </w:rPr>
              <w:t>ОК 1.11</w:t>
            </w:r>
          </w:p>
        </w:tc>
        <w:tc>
          <w:tcPr>
            <w:tcW w:w="340" w:type="dxa"/>
            <w:shd w:val="clear" w:color="auto" w:fill="auto"/>
            <w:textDirection w:val="btLr"/>
          </w:tcPr>
          <w:p w14:paraId="077C57FC" w14:textId="77777777" w:rsidR="00CC15B8" w:rsidRPr="002D1184" w:rsidRDefault="00CC15B8" w:rsidP="004C3AC7">
            <w:pPr>
              <w:pStyle w:val="aff0"/>
              <w:ind w:left="113" w:right="113"/>
              <w:rPr>
                <w:sz w:val="16"/>
                <w:szCs w:val="16"/>
              </w:rPr>
            </w:pPr>
            <w:r w:rsidRPr="002D1184">
              <w:rPr>
                <w:sz w:val="16"/>
                <w:szCs w:val="16"/>
              </w:rPr>
              <w:t>ОК 1.12</w:t>
            </w:r>
          </w:p>
        </w:tc>
        <w:tc>
          <w:tcPr>
            <w:tcW w:w="340" w:type="dxa"/>
            <w:shd w:val="clear" w:color="auto" w:fill="auto"/>
            <w:textDirection w:val="btLr"/>
          </w:tcPr>
          <w:p w14:paraId="48480655" w14:textId="77777777" w:rsidR="00CC15B8" w:rsidRPr="002D1184" w:rsidRDefault="00CC15B8" w:rsidP="004C3AC7">
            <w:pPr>
              <w:pStyle w:val="aff0"/>
              <w:ind w:left="113" w:right="113"/>
              <w:rPr>
                <w:sz w:val="16"/>
                <w:szCs w:val="16"/>
              </w:rPr>
            </w:pPr>
            <w:r w:rsidRPr="002D1184">
              <w:rPr>
                <w:sz w:val="16"/>
                <w:szCs w:val="16"/>
              </w:rPr>
              <w:t>ОК 1.13</w:t>
            </w:r>
          </w:p>
        </w:tc>
        <w:tc>
          <w:tcPr>
            <w:tcW w:w="340" w:type="dxa"/>
            <w:shd w:val="clear" w:color="auto" w:fill="auto"/>
            <w:textDirection w:val="btLr"/>
          </w:tcPr>
          <w:p w14:paraId="0E27D608" w14:textId="77777777" w:rsidR="00CC15B8" w:rsidRPr="002D1184" w:rsidRDefault="00CC15B8" w:rsidP="006429F8">
            <w:pPr>
              <w:pStyle w:val="aff0"/>
              <w:ind w:left="113" w:right="113"/>
              <w:rPr>
                <w:sz w:val="16"/>
                <w:szCs w:val="16"/>
              </w:rPr>
            </w:pPr>
            <w:r>
              <w:rPr>
                <w:sz w:val="16"/>
                <w:szCs w:val="16"/>
              </w:rPr>
              <w:t>ОК 1.14</w:t>
            </w:r>
          </w:p>
        </w:tc>
        <w:tc>
          <w:tcPr>
            <w:tcW w:w="340" w:type="dxa"/>
            <w:textDirection w:val="btLr"/>
          </w:tcPr>
          <w:p w14:paraId="3D0878A5" w14:textId="4AECD5E9" w:rsidR="00CC15B8" w:rsidRPr="002D1184" w:rsidRDefault="00CC15B8" w:rsidP="006429F8">
            <w:pPr>
              <w:pStyle w:val="aff0"/>
              <w:ind w:left="113" w:right="113"/>
              <w:rPr>
                <w:sz w:val="16"/>
                <w:szCs w:val="16"/>
              </w:rPr>
            </w:pPr>
            <w:r>
              <w:rPr>
                <w:b/>
                <w:sz w:val="22"/>
                <w:szCs w:val="22"/>
                <w:highlight w:val="green"/>
              </w:rPr>
              <w:t>ВК 1.1*</w:t>
            </w:r>
          </w:p>
        </w:tc>
        <w:tc>
          <w:tcPr>
            <w:tcW w:w="340" w:type="dxa"/>
            <w:shd w:val="clear" w:color="auto" w:fill="auto"/>
            <w:textDirection w:val="btLr"/>
          </w:tcPr>
          <w:p w14:paraId="294A9AA5" w14:textId="74E62AE5" w:rsidR="00CC15B8" w:rsidRPr="002D1184" w:rsidRDefault="00CC15B8" w:rsidP="006429F8">
            <w:pPr>
              <w:pStyle w:val="aff0"/>
              <w:ind w:left="113" w:right="113"/>
              <w:rPr>
                <w:sz w:val="16"/>
                <w:szCs w:val="16"/>
              </w:rPr>
            </w:pPr>
            <w:r w:rsidRPr="002D1184">
              <w:rPr>
                <w:sz w:val="16"/>
                <w:szCs w:val="16"/>
              </w:rPr>
              <w:t>ОК 2.</w:t>
            </w:r>
            <w:r>
              <w:rPr>
                <w:sz w:val="16"/>
                <w:szCs w:val="16"/>
              </w:rPr>
              <w:t>1</w:t>
            </w:r>
          </w:p>
        </w:tc>
        <w:tc>
          <w:tcPr>
            <w:tcW w:w="340" w:type="dxa"/>
            <w:shd w:val="clear" w:color="auto" w:fill="auto"/>
            <w:textDirection w:val="btLr"/>
          </w:tcPr>
          <w:p w14:paraId="2E1B6616" w14:textId="77777777" w:rsidR="00CC15B8" w:rsidRPr="002D1184" w:rsidRDefault="00CC15B8" w:rsidP="006429F8">
            <w:pPr>
              <w:pStyle w:val="aff0"/>
              <w:ind w:left="113" w:right="113"/>
              <w:rPr>
                <w:sz w:val="16"/>
                <w:szCs w:val="16"/>
              </w:rPr>
            </w:pPr>
            <w:r>
              <w:rPr>
                <w:sz w:val="16"/>
                <w:szCs w:val="16"/>
              </w:rPr>
              <w:t>ОК 2.2</w:t>
            </w:r>
          </w:p>
        </w:tc>
        <w:tc>
          <w:tcPr>
            <w:tcW w:w="340" w:type="dxa"/>
            <w:shd w:val="clear" w:color="auto" w:fill="auto"/>
            <w:textDirection w:val="btLr"/>
          </w:tcPr>
          <w:p w14:paraId="6C283208" w14:textId="77777777" w:rsidR="00CC15B8" w:rsidRPr="002D1184" w:rsidRDefault="00CC15B8" w:rsidP="006429F8">
            <w:pPr>
              <w:pStyle w:val="aff0"/>
              <w:ind w:left="113" w:right="113"/>
              <w:rPr>
                <w:sz w:val="16"/>
                <w:szCs w:val="16"/>
              </w:rPr>
            </w:pPr>
            <w:r>
              <w:rPr>
                <w:sz w:val="16"/>
                <w:szCs w:val="16"/>
              </w:rPr>
              <w:t>ОК 2.3</w:t>
            </w:r>
          </w:p>
        </w:tc>
        <w:tc>
          <w:tcPr>
            <w:tcW w:w="340" w:type="dxa"/>
            <w:shd w:val="clear" w:color="auto" w:fill="auto"/>
            <w:textDirection w:val="btLr"/>
          </w:tcPr>
          <w:p w14:paraId="5D144727" w14:textId="77777777" w:rsidR="00CC15B8" w:rsidRPr="002D1184" w:rsidRDefault="00CC15B8" w:rsidP="006429F8">
            <w:pPr>
              <w:pStyle w:val="aff0"/>
              <w:ind w:left="113" w:right="113"/>
              <w:rPr>
                <w:sz w:val="16"/>
                <w:szCs w:val="16"/>
              </w:rPr>
            </w:pPr>
            <w:r>
              <w:rPr>
                <w:sz w:val="16"/>
                <w:szCs w:val="16"/>
              </w:rPr>
              <w:t>ОК 2.4</w:t>
            </w:r>
          </w:p>
        </w:tc>
        <w:tc>
          <w:tcPr>
            <w:tcW w:w="340" w:type="dxa"/>
            <w:shd w:val="clear" w:color="auto" w:fill="auto"/>
            <w:textDirection w:val="btLr"/>
          </w:tcPr>
          <w:p w14:paraId="6DFA92E2" w14:textId="77777777" w:rsidR="00CC15B8" w:rsidRPr="002D1184" w:rsidRDefault="00CC15B8" w:rsidP="006429F8">
            <w:pPr>
              <w:pStyle w:val="aff0"/>
              <w:ind w:left="113" w:right="113"/>
              <w:rPr>
                <w:sz w:val="16"/>
                <w:szCs w:val="16"/>
              </w:rPr>
            </w:pPr>
            <w:r>
              <w:rPr>
                <w:sz w:val="16"/>
                <w:szCs w:val="16"/>
              </w:rPr>
              <w:t>ОК 2.5</w:t>
            </w:r>
          </w:p>
        </w:tc>
        <w:tc>
          <w:tcPr>
            <w:tcW w:w="340" w:type="dxa"/>
            <w:shd w:val="clear" w:color="auto" w:fill="auto"/>
            <w:textDirection w:val="btLr"/>
          </w:tcPr>
          <w:p w14:paraId="40E1E1A3" w14:textId="77777777" w:rsidR="00CC15B8" w:rsidRPr="002D1184" w:rsidRDefault="00CC15B8" w:rsidP="006429F8">
            <w:pPr>
              <w:pStyle w:val="aff0"/>
              <w:ind w:left="113" w:right="113"/>
              <w:rPr>
                <w:sz w:val="16"/>
                <w:szCs w:val="16"/>
              </w:rPr>
            </w:pPr>
            <w:r>
              <w:rPr>
                <w:sz w:val="16"/>
                <w:szCs w:val="16"/>
              </w:rPr>
              <w:t>ОК 2.6</w:t>
            </w:r>
          </w:p>
        </w:tc>
        <w:tc>
          <w:tcPr>
            <w:tcW w:w="340" w:type="dxa"/>
            <w:shd w:val="clear" w:color="auto" w:fill="auto"/>
            <w:textDirection w:val="btLr"/>
          </w:tcPr>
          <w:p w14:paraId="3499F5AB" w14:textId="77777777" w:rsidR="00CC15B8" w:rsidRPr="002D1184" w:rsidRDefault="00CC15B8" w:rsidP="006429F8">
            <w:pPr>
              <w:pStyle w:val="aff0"/>
              <w:ind w:left="113" w:right="113"/>
              <w:rPr>
                <w:sz w:val="16"/>
                <w:szCs w:val="16"/>
              </w:rPr>
            </w:pPr>
            <w:r>
              <w:rPr>
                <w:sz w:val="16"/>
                <w:szCs w:val="16"/>
              </w:rPr>
              <w:t>ОК 2.7</w:t>
            </w:r>
          </w:p>
        </w:tc>
        <w:tc>
          <w:tcPr>
            <w:tcW w:w="340" w:type="dxa"/>
            <w:shd w:val="clear" w:color="auto" w:fill="auto"/>
            <w:textDirection w:val="btLr"/>
          </w:tcPr>
          <w:p w14:paraId="11727797" w14:textId="77777777" w:rsidR="00CC15B8" w:rsidRPr="002D1184" w:rsidRDefault="00CC15B8" w:rsidP="006429F8">
            <w:pPr>
              <w:pStyle w:val="aff0"/>
              <w:ind w:left="113" w:right="113"/>
              <w:rPr>
                <w:sz w:val="16"/>
                <w:szCs w:val="16"/>
              </w:rPr>
            </w:pPr>
            <w:r>
              <w:rPr>
                <w:sz w:val="16"/>
                <w:szCs w:val="16"/>
              </w:rPr>
              <w:t>ОК 2.8</w:t>
            </w:r>
          </w:p>
        </w:tc>
        <w:tc>
          <w:tcPr>
            <w:tcW w:w="340" w:type="dxa"/>
            <w:shd w:val="clear" w:color="auto" w:fill="auto"/>
            <w:textDirection w:val="btLr"/>
          </w:tcPr>
          <w:p w14:paraId="6F62A6DB" w14:textId="77777777" w:rsidR="00CC15B8" w:rsidRPr="002D1184" w:rsidRDefault="00CC15B8" w:rsidP="006429F8">
            <w:pPr>
              <w:pStyle w:val="aff0"/>
              <w:ind w:left="113" w:right="113"/>
              <w:rPr>
                <w:sz w:val="16"/>
                <w:szCs w:val="16"/>
              </w:rPr>
            </w:pPr>
            <w:r w:rsidRPr="002D1184">
              <w:rPr>
                <w:sz w:val="16"/>
                <w:szCs w:val="16"/>
              </w:rPr>
              <w:t>ОК 2.</w:t>
            </w:r>
            <w:r>
              <w:rPr>
                <w:sz w:val="16"/>
                <w:szCs w:val="16"/>
              </w:rPr>
              <w:t>9</w:t>
            </w:r>
          </w:p>
        </w:tc>
        <w:tc>
          <w:tcPr>
            <w:tcW w:w="340" w:type="dxa"/>
            <w:shd w:val="clear" w:color="auto" w:fill="auto"/>
            <w:textDirection w:val="btLr"/>
          </w:tcPr>
          <w:p w14:paraId="36A818F1" w14:textId="77777777" w:rsidR="00CC15B8" w:rsidRPr="002D1184" w:rsidRDefault="00CC15B8" w:rsidP="006429F8">
            <w:pPr>
              <w:pStyle w:val="aff0"/>
              <w:ind w:left="113" w:right="113"/>
              <w:rPr>
                <w:sz w:val="16"/>
                <w:szCs w:val="16"/>
              </w:rPr>
            </w:pPr>
            <w:r>
              <w:rPr>
                <w:sz w:val="16"/>
                <w:szCs w:val="16"/>
              </w:rPr>
              <w:t>ОК 2.10</w:t>
            </w:r>
          </w:p>
        </w:tc>
        <w:tc>
          <w:tcPr>
            <w:tcW w:w="340" w:type="dxa"/>
            <w:shd w:val="clear" w:color="auto" w:fill="auto"/>
            <w:textDirection w:val="btLr"/>
          </w:tcPr>
          <w:p w14:paraId="69D1B947" w14:textId="77777777" w:rsidR="00CC15B8" w:rsidRPr="002D1184" w:rsidRDefault="00CC15B8" w:rsidP="006429F8">
            <w:pPr>
              <w:pStyle w:val="aff0"/>
              <w:ind w:left="113" w:right="113"/>
              <w:rPr>
                <w:sz w:val="16"/>
                <w:szCs w:val="16"/>
              </w:rPr>
            </w:pPr>
            <w:r>
              <w:rPr>
                <w:sz w:val="16"/>
                <w:szCs w:val="16"/>
              </w:rPr>
              <w:t>ОК 2.11</w:t>
            </w:r>
          </w:p>
        </w:tc>
        <w:tc>
          <w:tcPr>
            <w:tcW w:w="340" w:type="dxa"/>
            <w:shd w:val="clear" w:color="auto" w:fill="auto"/>
            <w:textDirection w:val="btLr"/>
          </w:tcPr>
          <w:p w14:paraId="2DBDCFEE" w14:textId="77777777" w:rsidR="00CC15B8" w:rsidRPr="002D1184" w:rsidRDefault="00CC15B8" w:rsidP="006429F8">
            <w:pPr>
              <w:pStyle w:val="aff0"/>
              <w:ind w:left="113" w:right="113"/>
              <w:rPr>
                <w:sz w:val="16"/>
                <w:szCs w:val="16"/>
              </w:rPr>
            </w:pPr>
            <w:r>
              <w:rPr>
                <w:sz w:val="16"/>
                <w:szCs w:val="16"/>
              </w:rPr>
              <w:t>ОК 2.12</w:t>
            </w:r>
          </w:p>
        </w:tc>
        <w:tc>
          <w:tcPr>
            <w:tcW w:w="340" w:type="dxa"/>
            <w:shd w:val="clear" w:color="auto" w:fill="auto"/>
            <w:textDirection w:val="btLr"/>
          </w:tcPr>
          <w:p w14:paraId="65DEAFF4" w14:textId="77777777" w:rsidR="00CC15B8" w:rsidRPr="002D1184" w:rsidRDefault="00CC15B8" w:rsidP="006429F8">
            <w:pPr>
              <w:pStyle w:val="aff0"/>
              <w:ind w:left="113" w:right="113"/>
              <w:rPr>
                <w:sz w:val="16"/>
                <w:szCs w:val="16"/>
              </w:rPr>
            </w:pPr>
            <w:r>
              <w:rPr>
                <w:sz w:val="16"/>
                <w:szCs w:val="16"/>
              </w:rPr>
              <w:t>ОК 2.13</w:t>
            </w:r>
          </w:p>
        </w:tc>
        <w:tc>
          <w:tcPr>
            <w:tcW w:w="340" w:type="dxa"/>
            <w:shd w:val="clear" w:color="auto" w:fill="auto"/>
            <w:textDirection w:val="btLr"/>
          </w:tcPr>
          <w:p w14:paraId="2B112352" w14:textId="77777777" w:rsidR="00CC15B8" w:rsidRPr="002D1184" w:rsidRDefault="00CC15B8" w:rsidP="006429F8">
            <w:pPr>
              <w:pStyle w:val="aff0"/>
              <w:ind w:left="113" w:right="113"/>
              <w:rPr>
                <w:sz w:val="16"/>
                <w:szCs w:val="16"/>
              </w:rPr>
            </w:pPr>
            <w:r>
              <w:rPr>
                <w:sz w:val="16"/>
                <w:szCs w:val="16"/>
              </w:rPr>
              <w:t>ОК 2.14</w:t>
            </w:r>
          </w:p>
        </w:tc>
        <w:tc>
          <w:tcPr>
            <w:tcW w:w="340" w:type="dxa"/>
            <w:shd w:val="clear" w:color="auto" w:fill="auto"/>
            <w:textDirection w:val="btLr"/>
          </w:tcPr>
          <w:p w14:paraId="4B84C80C" w14:textId="77777777" w:rsidR="00CC15B8" w:rsidRPr="002D1184" w:rsidRDefault="00CC15B8" w:rsidP="006429F8">
            <w:pPr>
              <w:pStyle w:val="aff0"/>
              <w:ind w:left="113" w:right="113"/>
              <w:rPr>
                <w:sz w:val="16"/>
                <w:szCs w:val="16"/>
              </w:rPr>
            </w:pPr>
            <w:r>
              <w:rPr>
                <w:sz w:val="16"/>
                <w:szCs w:val="16"/>
              </w:rPr>
              <w:t>ОК 2.15</w:t>
            </w:r>
          </w:p>
        </w:tc>
        <w:tc>
          <w:tcPr>
            <w:tcW w:w="340" w:type="dxa"/>
            <w:shd w:val="clear" w:color="auto" w:fill="auto"/>
            <w:textDirection w:val="btLr"/>
          </w:tcPr>
          <w:p w14:paraId="3FFB443C" w14:textId="77777777" w:rsidR="00CC15B8" w:rsidRPr="002D1184" w:rsidRDefault="00CC15B8" w:rsidP="006429F8">
            <w:pPr>
              <w:pStyle w:val="aff0"/>
              <w:ind w:left="113" w:right="113"/>
              <w:rPr>
                <w:sz w:val="16"/>
                <w:szCs w:val="16"/>
              </w:rPr>
            </w:pPr>
            <w:r>
              <w:rPr>
                <w:sz w:val="16"/>
                <w:szCs w:val="16"/>
              </w:rPr>
              <w:t>ОК 2.16</w:t>
            </w:r>
          </w:p>
        </w:tc>
        <w:tc>
          <w:tcPr>
            <w:tcW w:w="340" w:type="dxa"/>
            <w:shd w:val="clear" w:color="auto" w:fill="auto"/>
            <w:textDirection w:val="btLr"/>
          </w:tcPr>
          <w:p w14:paraId="25757D67" w14:textId="77777777" w:rsidR="00CC15B8" w:rsidRPr="002D1184" w:rsidRDefault="00CC15B8" w:rsidP="006429F8">
            <w:pPr>
              <w:pStyle w:val="aff0"/>
              <w:ind w:left="113" w:right="113"/>
              <w:rPr>
                <w:sz w:val="16"/>
                <w:szCs w:val="16"/>
              </w:rPr>
            </w:pPr>
            <w:r>
              <w:rPr>
                <w:sz w:val="16"/>
                <w:szCs w:val="16"/>
              </w:rPr>
              <w:t>ОК 2.17</w:t>
            </w:r>
          </w:p>
        </w:tc>
        <w:tc>
          <w:tcPr>
            <w:tcW w:w="340" w:type="dxa"/>
            <w:shd w:val="clear" w:color="auto" w:fill="auto"/>
            <w:textDirection w:val="btLr"/>
          </w:tcPr>
          <w:p w14:paraId="27589676" w14:textId="77777777" w:rsidR="00CC15B8" w:rsidRPr="002D1184" w:rsidRDefault="00CC15B8" w:rsidP="006429F8">
            <w:pPr>
              <w:pStyle w:val="aff0"/>
              <w:ind w:left="113" w:right="113"/>
              <w:rPr>
                <w:sz w:val="16"/>
                <w:szCs w:val="16"/>
              </w:rPr>
            </w:pPr>
            <w:r>
              <w:rPr>
                <w:sz w:val="16"/>
                <w:szCs w:val="16"/>
              </w:rPr>
              <w:t>ОК 2.18</w:t>
            </w:r>
          </w:p>
        </w:tc>
        <w:tc>
          <w:tcPr>
            <w:tcW w:w="340" w:type="dxa"/>
            <w:shd w:val="clear" w:color="auto" w:fill="auto"/>
            <w:textDirection w:val="btLr"/>
          </w:tcPr>
          <w:p w14:paraId="0C90EFA2" w14:textId="77777777" w:rsidR="00CC15B8" w:rsidRPr="002D1184" w:rsidRDefault="00CC15B8" w:rsidP="006429F8">
            <w:pPr>
              <w:pStyle w:val="aff0"/>
              <w:ind w:left="113" w:right="113"/>
              <w:rPr>
                <w:sz w:val="16"/>
                <w:szCs w:val="16"/>
              </w:rPr>
            </w:pPr>
            <w:r>
              <w:rPr>
                <w:sz w:val="16"/>
                <w:szCs w:val="16"/>
              </w:rPr>
              <w:t>ОК 2.19</w:t>
            </w:r>
          </w:p>
        </w:tc>
        <w:tc>
          <w:tcPr>
            <w:tcW w:w="340" w:type="dxa"/>
            <w:shd w:val="clear" w:color="auto" w:fill="auto"/>
            <w:textDirection w:val="btLr"/>
          </w:tcPr>
          <w:p w14:paraId="2F45C742" w14:textId="77777777" w:rsidR="00CC15B8" w:rsidRPr="002D1184" w:rsidRDefault="00CC15B8" w:rsidP="006429F8">
            <w:pPr>
              <w:pStyle w:val="aff0"/>
              <w:ind w:left="113" w:right="113"/>
              <w:rPr>
                <w:sz w:val="16"/>
                <w:szCs w:val="16"/>
              </w:rPr>
            </w:pPr>
            <w:r w:rsidRPr="002D1184">
              <w:rPr>
                <w:sz w:val="16"/>
                <w:szCs w:val="16"/>
              </w:rPr>
              <w:t>ПР 1</w:t>
            </w:r>
          </w:p>
        </w:tc>
        <w:tc>
          <w:tcPr>
            <w:tcW w:w="340" w:type="dxa"/>
            <w:shd w:val="clear" w:color="auto" w:fill="auto"/>
            <w:textDirection w:val="btLr"/>
          </w:tcPr>
          <w:p w14:paraId="22FA0BAA" w14:textId="77777777" w:rsidR="00CC15B8" w:rsidRPr="002D1184" w:rsidRDefault="00CC15B8" w:rsidP="006429F8">
            <w:pPr>
              <w:pStyle w:val="aff0"/>
              <w:ind w:left="113" w:right="113"/>
              <w:rPr>
                <w:sz w:val="16"/>
                <w:szCs w:val="16"/>
              </w:rPr>
            </w:pPr>
            <w:r w:rsidRPr="002D1184">
              <w:rPr>
                <w:sz w:val="16"/>
                <w:szCs w:val="16"/>
              </w:rPr>
              <w:t>ПР 2</w:t>
            </w:r>
          </w:p>
        </w:tc>
        <w:tc>
          <w:tcPr>
            <w:tcW w:w="340" w:type="dxa"/>
            <w:shd w:val="clear" w:color="auto" w:fill="auto"/>
            <w:textDirection w:val="btLr"/>
          </w:tcPr>
          <w:p w14:paraId="6D9E46AE" w14:textId="77777777" w:rsidR="00CC15B8" w:rsidRPr="002D1184" w:rsidRDefault="00CC15B8" w:rsidP="006429F8">
            <w:pPr>
              <w:pStyle w:val="aff0"/>
              <w:ind w:left="113" w:right="113"/>
              <w:rPr>
                <w:sz w:val="16"/>
                <w:szCs w:val="16"/>
              </w:rPr>
            </w:pPr>
            <w:r w:rsidRPr="002D1184">
              <w:rPr>
                <w:sz w:val="16"/>
                <w:szCs w:val="16"/>
              </w:rPr>
              <w:t>ПР 3</w:t>
            </w:r>
          </w:p>
        </w:tc>
        <w:tc>
          <w:tcPr>
            <w:tcW w:w="340" w:type="dxa"/>
            <w:shd w:val="clear" w:color="auto" w:fill="auto"/>
            <w:textDirection w:val="btLr"/>
          </w:tcPr>
          <w:p w14:paraId="6C0A7DD0" w14:textId="77777777" w:rsidR="00CC15B8" w:rsidRPr="002D1184" w:rsidRDefault="00CC15B8" w:rsidP="006429F8">
            <w:pPr>
              <w:pStyle w:val="aff0"/>
              <w:ind w:left="113" w:right="113"/>
              <w:rPr>
                <w:sz w:val="16"/>
                <w:szCs w:val="16"/>
              </w:rPr>
            </w:pPr>
            <w:r w:rsidRPr="002D1184">
              <w:rPr>
                <w:sz w:val="16"/>
                <w:szCs w:val="16"/>
              </w:rPr>
              <w:t>ПР 4</w:t>
            </w:r>
          </w:p>
        </w:tc>
        <w:tc>
          <w:tcPr>
            <w:tcW w:w="340" w:type="dxa"/>
            <w:textDirection w:val="btLr"/>
          </w:tcPr>
          <w:p w14:paraId="69899776" w14:textId="77777777" w:rsidR="00CC15B8" w:rsidRPr="002D1184" w:rsidRDefault="00CC15B8" w:rsidP="006429F8">
            <w:pPr>
              <w:pStyle w:val="aff0"/>
              <w:ind w:left="113" w:right="113"/>
              <w:rPr>
                <w:sz w:val="16"/>
                <w:szCs w:val="16"/>
              </w:rPr>
            </w:pPr>
            <w:r w:rsidRPr="002D1184">
              <w:rPr>
                <w:sz w:val="16"/>
                <w:szCs w:val="16"/>
              </w:rPr>
              <w:t>БКР</w:t>
            </w:r>
          </w:p>
        </w:tc>
      </w:tr>
      <w:tr w:rsidR="00CC15B8" w:rsidRPr="002D1184" w14:paraId="5CBD0EC2" w14:textId="77777777" w:rsidTr="00CC15B8">
        <w:tc>
          <w:tcPr>
            <w:tcW w:w="852" w:type="dxa"/>
            <w:shd w:val="clear" w:color="auto" w:fill="auto"/>
          </w:tcPr>
          <w:p w14:paraId="19D4D2B4" w14:textId="77777777" w:rsidR="00CC15B8" w:rsidRPr="002D1184" w:rsidRDefault="00CC15B8" w:rsidP="004A17CD">
            <w:pPr>
              <w:pStyle w:val="Body1"/>
              <w:tabs>
                <w:tab w:val="left" w:pos="993"/>
              </w:tabs>
              <w:autoSpaceDE w:val="0"/>
              <w:ind w:left="27"/>
              <w:jc w:val="both"/>
              <w:rPr>
                <w:sz w:val="20"/>
                <w:lang w:val="uk-UA"/>
              </w:rPr>
            </w:pPr>
            <w:r w:rsidRPr="002D1184">
              <w:rPr>
                <w:sz w:val="20"/>
                <w:lang w:val="uk-UA"/>
              </w:rPr>
              <w:t>ФК 1</w:t>
            </w:r>
          </w:p>
        </w:tc>
        <w:tc>
          <w:tcPr>
            <w:tcW w:w="340" w:type="dxa"/>
            <w:shd w:val="clear" w:color="auto" w:fill="auto"/>
            <w:vAlign w:val="center"/>
          </w:tcPr>
          <w:p w14:paraId="14A3F49F"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0EC383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134DE7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44717ED"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466DCEBE"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DA11B3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89E4F7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C5C834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425AB0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41E78F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01384A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7D3F9B8" w14:textId="77777777" w:rsidR="00CC15B8" w:rsidRPr="002D1184" w:rsidRDefault="00CC15B8" w:rsidP="004A17CD">
            <w:pPr>
              <w:spacing w:line="240" w:lineRule="atLeast"/>
              <w:jc w:val="center"/>
              <w:rPr>
                <w:sz w:val="16"/>
                <w:szCs w:val="16"/>
              </w:rPr>
            </w:pPr>
          </w:p>
        </w:tc>
        <w:tc>
          <w:tcPr>
            <w:tcW w:w="340" w:type="dxa"/>
            <w:shd w:val="clear" w:color="auto" w:fill="auto"/>
          </w:tcPr>
          <w:p w14:paraId="5A1FCA9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0AC7015" w14:textId="77777777" w:rsidR="00CC15B8" w:rsidRPr="002D1184" w:rsidRDefault="00CC15B8" w:rsidP="004A17CD">
            <w:pPr>
              <w:spacing w:line="240" w:lineRule="atLeast"/>
              <w:jc w:val="center"/>
              <w:rPr>
                <w:sz w:val="16"/>
                <w:szCs w:val="16"/>
              </w:rPr>
            </w:pPr>
          </w:p>
        </w:tc>
        <w:tc>
          <w:tcPr>
            <w:tcW w:w="340" w:type="dxa"/>
          </w:tcPr>
          <w:p w14:paraId="3F90ECF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2548BF4" w14:textId="090929B0" w:rsidR="00CC15B8" w:rsidRPr="002D1184" w:rsidRDefault="00CC15B8" w:rsidP="004A17CD">
            <w:pPr>
              <w:spacing w:line="240" w:lineRule="atLeast"/>
              <w:jc w:val="center"/>
              <w:rPr>
                <w:sz w:val="16"/>
                <w:szCs w:val="16"/>
              </w:rPr>
            </w:pPr>
          </w:p>
        </w:tc>
        <w:tc>
          <w:tcPr>
            <w:tcW w:w="340" w:type="dxa"/>
            <w:shd w:val="clear" w:color="auto" w:fill="auto"/>
            <w:vAlign w:val="center"/>
          </w:tcPr>
          <w:p w14:paraId="4089DD91"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405D9E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F85E8D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F4212C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4D6A58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998C1B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44BB67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7A39CD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AC3D07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5227892"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36784A1D"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3FC0028B"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442E5754"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40D8FA45" w14:textId="77777777" w:rsidR="00CC15B8" w:rsidRPr="002D1184" w:rsidRDefault="00CC15B8" w:rsidP="004A17CD">
            <w:pPr>
              <w:spacing w:line="240" w:lineRule="atLeast"/>
              <w:jc w:val="center"/>
              <w:rPr>
                <w:sz w:val="16"/>
                <w:szCs w:val="16"/>
              </w:rPr>
            </w:pPr>
          </w:p>
        </w:tc>
        <w:tc>
          <w:tcPr>
            <w:tcW w:w="340" w:type="dxa"/>
            <w:shd w:val="clear" w:color="auto" w:fill="auto"/>
          </w:tcPr>
          <w:p w14:paraId="5F061137" w14:textId="77777777" w:rsidR="00CC15B8" w:rsidRPr="002D1184" w:rsidRDefault="00CC15B8" w:rsidP="004A17CD">
            <w:pPr>
              <w:spacing w:line="240" w:lineRule="atLeast"/>
              <w:jc w:val="center"/>
              <w:rPr>
                <w:sz w:val="16"/>
                <w:szCs w:val="16"/>
              </w:rPr>
            </w:pPr>
          </w:p>
        </w:tc>
        <w:tc>
          <w:tcPr>
            <w:tcW w:w="340" w:type="dxa"/>
            <w:shd w:val="clear" w:color="auto" w:fill="auto"/>
          </w:tcPr>
          <w:p w14:paraId="06CF5741" w14:textId="77777777" w:rsidR="00CC15B8" w:rsidRPr="002D1184" w:rsidRDefault="00CC15B8" w:rsidP="004A17CD">
            <w:pPr>
              <w:spacing w:line="240" w:lineRule="atLeast"/>
              <w:jc w:val="center"/>
              <w:rPr>
                <w:sz w:val="16"/>
                <w:szCs w:val="16"/>
              </w:rPr>
            </w:pPr>
          </w:p>
        </w:tc>
        <w:tc>
          <w:tcPr>
            <w:tcW w:w="340" w:type="dxa"/>
            <w:shd w:val="clear" w:color="auto" w:fill="auto"/>
          </w:tcPr>
          <w:p w14:paraId="5B531E25" w14:textId="77777777" w:rsidR="00CC15B8" w:rsidRPr="002D1184" w:rsidRDefault="00CC15B8" w:rsidP="004A17CD">
            <w:pPr>
              <w:spacing w:line="240" w:lineRule="atLeast"/>
              <w:jc w:val="center"/>
              <w:rPr>
                <w:sz w:val="16"/>
                <w:szCs w:val="16"/>
              </w:rPr>
            </w:pPr>
          </w:p>
        </w:tc>
        <w:tc>
          <w:tcPr>
            <w:tcW w:w="340" w:type="dxa"/>
            <w:shd w:val="clear" w:color="auto" w:fill="auto"/>
          </w:tcPr>
          <w:p w14:paraId="1EB860DD"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2268B59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60AF0E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CC92E68"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D0606C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0B3DCBB8" w14:textId="77777777" w:rsidR="00CC15B8" w:rsidRPr="002D1184" w:rsidRDefault="00CC15B8" w:rsidP="004A17CD">
            <w:pPr>
              <w:spacing w:line="240" w:lineRule="atLeast"/>
              <w:jc w:val="center"/>
              <w:rPr>
                <w:sz w:val="16"/>
                <w:szCs w:val="16"/>
              </w:rPr>
            </w:pPr>
            <w:r w:rsidRPr="002D1184">
              <w:rPr>
                <w:sz w:val="16"/>
                <w:szCs w:val="16"/>
              </w:rPr>
              <w:t>+</w:t>
            </w:r>
          </w:p>
        </w:tc>
      </w:tr>
      <w:tr w:rsidR="00CC15B8" w:rsidRPr="002D1184" w14:paraId="3DDF7966" w14:textId="77777777" w:rsidTr="00CC15B8">
        <w:tc>
          <w:tcPr>
            <w:tcW w:w="852" w:type="dxa"/>
            <w:shd w:val="clear" w:color="auto" w:fill="auto"/>
          </w:tcPr>
          <w:p w14:paraId="5BEC1C2A" w14:textId="77777777" w:rsidR="00CC15B8" w:rsidRPr="002D1184" w:rsidRDefault="00CC15B8" w:rsidP="004A17CD">
            <w:pPr>
              <w:rPr>
                <w:sz w:val="20"/>
                <w:szCs w:val="20"/>
              </w:rPr>
            </w:pPr>
            <w:r w:rsidRPr="002D1184">
              <w:rPr>
                <w:sz w:val="20"/>
                <w:szCs w:val="20"/>
              </w:rPr>
              <w:t>ФК 2</w:t>
            </w:r>
          </w:p>
        </w:tc>
        <w:tc>
          <w:tcPr>
            <w:tcW w:w="340" w:type="dxa"/>
            <w:shd w:val="clear" w:color="auto" w:fill="auto"/>
            <w:vAlign w:val="center"/>
          </w:tcPr>
          <w:p w14:paraId="0C01627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C2BDFC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A33A52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A53082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E6BC0B6"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6CD077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2A367A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1CD015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0B9F20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886CB9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63D198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10A0AD2" w14:textId="77777777" w:rsidR="00CC15B8" w:rsidRPr="002D1184" w:rsidRDefault="00CC15B8" w:rsidP="004A17CD">
            <w:pPr>
              <w:spacing w:line="240" w:lineRule="atLeast"/>
              <w:jc w:val="center"/>
              <w:rPr>
                <w:sz w:val="16"/>
                <w:szCs w:val="16"/>
              </w:rPr>
            </w:pPr>
          </w:p>
        </w:tc>
        <w:tc>
          <w:tcPr>
            <w:tcW w:w="340" w:type="dxa"/>
            <w:shd w:val="clear" w:color="auto" w:fill="auto"/>
          </w:tcPr>
          <w:p w14:paraId="494DD08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9460517" w14:textId="77777777" w:rsidR="00CC15B8" w:rsidRPr="002D1184" w:rsidRDefault="00CC15B8" w:rsidP="004A17CD">
            <w:pPr>
              <w:spacing w:line="240" w:lineRule="atLeast"/>
              <w:jc w:val="center"/>
              <w:rPr>
                <w:sz w:val="16"/>
                <w:szCs w:val="16"/>
              </w:rPr>
            </w:pPr>
          </w:p>
        </w:tc>
        <w:tc>
          <w:tcPr>
            <w:tcW w:w="340" w:type="dxa"/>
          </w:tcPr>
          <w:p w14:paraId="470E90D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E3E1DB9" w14:textId="35DEFFF8"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006F7EE"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3662485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37F0EF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C6F261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F1588C9"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82D830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5086EB3"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2F8B83B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648261F"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8EB40A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41C859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53D9E6F"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7F40B73"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48680FD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tcPr>
          <w:p w14:paraId="5B33CB59" w14:textId="77777777" w:rsidR="00CC15B8" w:rsidRPr="002D1184" w:rsidRDefault="00CC15B8" w:rsidP="004A17CD">
            <w:pPr>
              <w:spacing w:line="240" w:lineRule="atLeast"/>
              <w:jc w:val="center"/>
              <w:rPr>
                <w:sz w:val="16"/>
                <w:szCs w:val="16"/>
              </w:rPr>
            </w:pPr>
          </w:p>
        </w:tc>
        <w:tc>
          <w:tcPr>
            <w:tcW w:w="340" w:type="dxa"/>
            <w:shd w:val="clear" w:color="auto" w:fill="auto"/>
          </w:tcPr>
          <w:p w14:paraId="6D0CE9EC" w14:textId="77777777" w:rsidR="00CC15B8" w:rsidRPr="002D1184" w:rsidRDefault="00CC15B8" w:rsidP="004A17CD">
            <w:pPr>
              <w:spacing w:line="240" w:lineRule="atLeast"/>
              <w:jc w:val="center"/>
              <w:rPr>
                <w:sz w:val="16"/>
                <w:szCs w:val="16"/>
              </w:rPr>
            </w:pPr>
          </w:p>
        </w:tc>
        <w:tc>
          <w:tcPr>
            <w:tcW w:w="340" w:type="dxa"/>
            <w:shd w:val="clear" w:color="auto" w:fill="auto"/>
          </w:tcPr>
          <w:p w14:paraId="237705B6" w14:textId="77777777" w:rsidR="00CC15B8" w:rsidRPr="002D1184" w:rsidRDefault="00CC15B8" w:rsidP="004A17CD">
            <w:pPr>
              <w:spacing w:line="240" w:lineRule="atLeast"/>
              <w:jc w:val="center"/>
              <w:rPr>
                <w:sz w:val="16"/>
                <w:szCs w:val="16"/>
              </w:rPr>
            </w:pPr>
          </w:p>
        </w:tc>
        <w:tc>
          <w:tcPr>
            <w:tcW w:w="340" w:type="dxa"/>
            <w:shd w:val="clear" w:color="auto" w:fill="auto"/>
          </w:tcPr>
          <w:p w14:paraId="2822DE13"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CAE5944"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7A361C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1EB654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E9998BA"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65851765" w14:textId="77777777" w:rsidR="00CC15B8" w:rsidRPr="002D1184" w:rsidRDefault="00CC15B8" w:rsidP="004A17CD">
            <w:pPr>
              <w:spacing w:line="240" w:lineRule="atLeast"/>
              <w:jc w:val="center"/>
              <w:rPr>
                <w:sz w:val="16"/>
                <w:szCs w:val="16"/>
              </w:rPr>
            </w:pPr>
          </w:p>
        </w:tc>
      </w:tr>
      <w:tr w:rsidR="00CC15B8" w:rsidRPr="002D1184" w14:paraId="0B5A5136" w14:textId="77777777" w:rsidTr="00CC15B8">
        <w:tc>
          <w:tcPr>
            <w:tcW w:w="852" w:type="dxa"/>
            <w:shd w:val="clear" w:color="auto" w:fill="auto"/>
          </w:tcPr>
          <w:p w14:paraId="4141139F" w14:textId="77777777" w:rsidR="00CC15B8" w:rsidRPr="002D1184" w:rsidRDefault="00CC15B8" w:rsidP="004A17CD">
            <w:pPr>
              <w:rPr>
                <w:sz w:val="20"/>
                <w:szCs w:val="20"/>
              </w:rPr>
            </w:pPr>
            <w:r w:rsidRPr="002D1184">
              <w:rPr>
                <w:sz w:val="20"/>
                <w:szCs w:val="20"/>
              </w:rPr>
              <w:t>ФК 3</w:t>
            </w:r>
          </w:p>
        </w:tc>
        <w:tc>
          <w:tcPr>
            <w:tcW w:w="340" w:type="dxa"/>
            <w:shd w:val="clear" w:color="auto" w:fill="auto"/>
            <w:vAlign w:val="center"/>
          </w:tcPr>
          <w:p w14:paraId="789AA53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FC1CCE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8DEBF8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465FFA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80C5A5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CF2A4C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3A94D9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111D90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4C0504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0D40F4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25BF71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D22338F" w14:textId="77777777" w:rsidR="00CC15B8" w:rsidRPr="002D1184" w:rsidRDefault="00CC15B8" w:rsidP="004A17CD">
            <w:pPr>
              <w:spacing w:line="240" w:lineRule="atLeast"/>
              <w:jc w:val="center"/>
              <w:rPr>
                <w:sz w:val="16"/>
                <w:szCs w:val="16"/>
              </w:rPr>
            </w:pPr>
          </w:p>
        </w:tc>
        <w:tc>
          <w:tcPr>
            <w:tcW w:w="340" w:type="dxa"/>
            <w:shd w:val="clear" w:color="auto" w:fill="auto"/>
          </w:tcPr>
          <w:p w14:paraId="2420E39F"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1CC9092E" w14:textId="77777777" w:rsidR="00CC15B8" w:rsidRPr="002D1184" w:rsidRDefault="00CC15B8" w:rsidP="004A17CD">
            <w:pPr>
              <w:spacing w:line="240" w:lineRule="atLeast"/>
              <w:jc w:val="center"/>
              <w:rPr>
                <w:sz w:val="16"/>
                <w:szCs w:val="16"/>
              </w:rPr>
            </w:pPr>
          </w:p>
        </w:tc>
        <w:tc>
          <w:tcPr>
            <w:tcW w:w="340" w:type="dxa"/>
          </w:tcPr>
          <w:p w14:paraId="15C10BC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771E8F3" w14:textId="14D6F6A6" w:rsidR="00CC15B8" w:rsidRPr="002D1184" w:rsidRDefault="00CC15B8" w:rsidP="004A17CD">
            <w:pPr>
              <w:spacing w:line="240" w:lineRule="atLeast"/>
              <w:jc w:val="center"/>
              <w:rPr>
                <w:sz w:val="16"/>
                <w:szCs w:val="16"/>
              </w:rPr>
            </w:pPr>
          </w:p>
        </w:tc>
        <w:tc>
          <w:tcPr>
            <w:tcW w:w="340" w:type="dxa"/>
            <w:shd w:val="clear" w:color="auto" w:fill="auto"/>
            <w:vAlign w:val="center"/>
          </w:tcPr>
          <w:p w14:paraId="180297CF"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686986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4913D5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2EC47D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D8C02C1"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6F527A2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A262F45"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5F04DF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EEB1B9F"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C8F936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B15CA4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DFED2B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3E5F7F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8679288" w14:textId="77777777" w:rsidR="00CC15B8" w:rsidRPr="002D1184" w:rsidRDefault="00CC15B8" w:rsidP="004A17CD">
            <w:pPr>
              <w:spacing w:line="240" w:lineRule="atLeast"/>
              <w:jc w:val="center"/>
              <w:rPr>
                <w:sz w:val="16"/>
                <w:szCs w:val="16"/>
              </w:rPr>
            </w:pPr>
          </w:p>
        </w:tc>
        <w:tc>
          <w:tcPr>
            <w:tcW w:w="340" w:type="dxa"/>
            <w:shd w:val="clear" w:color="auto" w:fill="auto"/>
          </w:tcPr>
          <w:p w14:paraId="586D3B47"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tcPr>
          <w:p w14:paraId="718804C2" w14:textId="77777777" w:rsidR="00CC15B8" w:rsidRPr="002D1184" w:rsidRDefault="00CC15B8" w:rsidP="004A17CD">
            <w:pPr>
              <w:spacing w:line="240" w:lineRule="atLeast"/>
              <w:jc w:val="center"/>
              <w:rPr>
                <w:sz w:val="16"/>
                <w:szCs w:val="16"/>
              </w:rPr>
            </w:pPr>
          </w:p>
        </w:tc>
        <w:tc>
          <w:tcPr>
            <w:tcW w:w="340" w:type="dxa"/>
            <w:shd w:val="clear" w:color="auto" w:fill="auto"/>
          </w:tcPr>
          <w:p w14:paraId="0A2B6AE2" w14:textId="77777777" w:rsidR="00CC15B8" w:rsidRPr="002D1184" w:rsidRDefault="00CC15B8" w:rsidP="004A17CD">
            <w:pPr>
              <w:spacing w:line="240" w:lineRule="atLeast"/>
              <w:jc w:val="center"/>
              <w:rPr>
                <w:sz w:val="16"/>
                <w:szCs w:val="16"/>
              </w:rPr>
            </w:pPr>
          </w:p>
        </w:tc>
        <w:tc>
          <w:tcPr>
            <w:tcW w:w="340" w:type="dxa"/>
            <w:shd w:val="clear" w:color="auto" w:fill="auto"/>
          </w:tcPr>
          <w:p w14:paraId="3EB022DD"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06364C0F"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C1091C5"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2B526D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0AA075C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48D415EF" w14:textId="77777777" w:rsidR="00CC15B8" w:rsidRPr="002D1184" w:rsidRDefault="00CC15B8" w:rsidP="004A17CD">
            <w:pPr>
              <w:spacing w:line="240" w:lineRule="atLeast"/>
              <w:jc w:val="center"/>
              <w:rPr>
                <w:sz w:val="16"/>
                <w:szCs w:val="16"/>
              </w:rPr>
            </w:pPr>
          </w:p>
        </w:tc>
      </w:tr>
      <w:tr w:rsidR="00CC15B8" w:rsidRPr="002D1184" w14:paraId="03347371" w14:textId="77777777" w:rsidTr="00CC15B8">
        <w:tc>
          <w:tcPr>
            <w:tcW w:w="852" w:type="dxa"/>
            <w:shd w:val="clear" w:color="auto" w:fill="auto"/>
          </w:tcPr>
          <w:p w14:paraId="22EA40DD" w14:textId="77777777" w:rsidR="00CC15B8" w:rsidRPr="002D1184" w:rsidRDefault="00CC15B8" w:rsidP="004A17CD">
            <w:pPr>
              <w:rPr>
                <w:sz w:val="20"/>
                <w:szCs w:val="20"/>
              </w:rPr>
            </w:pPr>
            <w:r w:rsidRPr="002D1184">
              <w:rPr>
                <w:sz w:val="20"/>
                <w:szCs w:val="20"/>
              </w:rPr>
              <w:t>ФК 4</w:t>
            </w:r>
          </w:p>
        </w:tc>
        <w:tc>
          <w:tcPr>
            <w:tcW w:w="340" w:type="dxa"/>
            <w:shd w:val="clear" w:color="auto" w:fill="auto"/>
            <w:vAlign w:val="center"/>
          </w:tcPr>
          <w:p w14:paraId="0FC7134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33AB4E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E3BBBC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4A0307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0701748"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739D4A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0A0376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D795D5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3FE383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AC00BA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48C8FF7"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F7BBF56" w14:textId="77777777" w:rsidR="00CC15B8" w:rsidRPr="002D1184" w:rsidRDefault="00CC15B8" w:rsidP="004A17CD">
            <w:pPr>
              <w:spacing w:line="240" w:lineRule="atLeast"/>
              <w:jc w:val="center"/>
              <w:rPr>
                <w:sz w:val="16"/>
                <w:szCs w:val="16"/>
              </w:rPr>
            </w:pPr>
          </w:p>
        </w:tc>
        <w:tc>
          <w:tcPr>
            <w:tcW w:w="340" w:type="dxa"/>
            <w:shd w:val="clear" w:color="auto" w:fill="auto"/>
          </w:tcPr>
          <w:p w14:paraId="29682075"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1AB1F6A8" w14:textId="77777777" w:rsidR="00CC15B8" w:rsidRPr="002D1184" w:rsidRDefault="00CC15B8" w:rsidP="004A17CD">
            <w:pPr>
              <w:spacing w:line="240" w:lineRule="atLeast"/>
              <w:jc w:val="center"/>
              <w:rPr>
                <w:sz w:val="16"/>
                <w:szCs w:val="16"/>
              </w:rPr>
            </w:pPr>
          </w:p>
        </w:tc>
        <w:tc>
          <w:tcPr>
            <w:tcW w:w="340" w:type="dxa"/>
          </w:tcPr>
          <w:p w14:paraId="227C92F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8504FD1" w14:textId="29EDCA74"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C12D50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98327A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79662F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1F5FFB2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0328A9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DFC908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D40C58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8E5F6D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93BCEE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67C64B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D312F6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2F54C1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77563A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D7DC2B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7CA371F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255722BD" w14:textId="77777777" w:rsidR="00CC15B8" w:rsidRPr="002D1184" w:rsidRDefault="00CC15B8" w:rsidP="004A17CD">
            <w:pPr>
              <w:spacing w:line="240" w:lineRule="atLeast"/>
              <w:jc w:val="center"/>
              <w:rPr>
                <w:sz w:val="16"/>
                <w:szCs w:val="16"/>
              </w:rPr>
            </w:pPr>
          </w:p>
        </w:tc>
        <w:tc>
          <w:tcPr>
            <w:tcW w:w="340" w:type="dxa"/>
            <w:shd w:val="clear" w:color="auto" w:fill="auto"/>
          </w:tcPr>
          <w:p w14:paraId="1ADC6DA0" w14:textId="77777777" w:rsidR="00CC15B8" w:rsidRPr="002D1184" w:rsidRDefault="00CC15B8" w:rsidP="004A17CD">
            <w:pPr>
              <w:spacing w:line="240" w:lineRule="atLeast"/>
              <w:jc w:val="center"/>
              <w:rPr>
                <w:sz w:val="16"/>
                <w:szCs w:val="16"/>
              </w:rPr>
            </w:pPr>
          </w:p>
        </w:tc>
        <w:tc>
          <w:tcPr>
            <w:tcW w:w="340" w:type="dxa"/>
            <w:shd w:val="clear" w:color="auto" w:fill="auto"/>
          </w:tcPr>
          <w:p w14:paraId="1566591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27553AD"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A17D8C8"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FE44EB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4ABB49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3A3AF777" w14:textId="77777777" w:rsidR="00CC15B8" w:rsidRPr="002D1184" w:rsidRDefault="00CC15B8" w:rsidP="004A17CD">
            <w:pPr>
              <w:spacing w:line="240" w:lineRule="atLeast"/>
              <w:jc w:val="center"/>
              <w:rPr>
                <w:sz w:val="16"/>
                <w:szCs w:val="16"/>
              </w:rPr>
            </w:pPr>
            <w:r w:rsidRPr="002D1184">
              <w:rPr>
                <w:sz w:val="16"/>
                <w:szCs w:val="16"/>
              </w:rPr>
              <w:t>+</w:t>
            </w:r>
          </w:p>
        </w:tc>
      </w:tr>
      <w:tr w:rsidR="00CC15B8" w:rsidRPr="002D1184" w14:paraId="549242D5" w14:textId="77777777" w:rsidTr="00CC15B8">
        <w:tc>
          <w:tcPr>
            <w:tcW w:w="852" w:type="dxa"/>
            <w:shd w:val="clear" w:color="auto" w:fill="auto"/>
          </w:tcPr>
          <w:p w14:paraId="0E3D560C" w14:textId="77777777" w:rsidR="00CC15B8" w:rsidRPr="002D1184" w:rsidRDefault="00CC15B8" w:rsidP="004A17CD">
            <w:pPr>
              <w:rPr>
                <w:sz w:val="20"/>
                <w:szCs w:val="20"/>
              </w:rPr>
            </w:pPr>
            <w:r w:rsidRPr="002D1184">
              <w:rPr>
                <w:sz w:val="20"/>
                <w:szCs w:val="20"/>
              </w:rPr>
              <w:t>ФК 5</w:t>
            </w:r>
          </w:p>
        </w:tc>
        <w:tc>
          <w:tcPr>
            <w:tcW w:w="340" w:type="dxa"/>
            <w:shd w:val="clear" w:color="auto" w:fill="auto"/>
            <w:vAlign w:val="center"/>
          </w:tcPr>
          <w:p w14:paraId="621AD35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A2A9E4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007C6D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563076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320059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E82248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1C11AB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82C165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E60B78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F6DA64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C911C4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5F5CC5E" w14:textId="77777777" w:rsidR="00CC15B8" w:rsidRPr="002D1184" w:rsidRDefault="00CC15B8" w:rsidP="004A17CD">
            <w:pPr>
              <w:spacing w:line="240" w:lineRule="atLeast"/>
              <w:jc w:val="center"/>
              <w:rPr>
                <w:sz w:val="16"/>
                <w:szCs w:val="16"/>
              </w:rPr>
            </w:pPr>
          </w:p>
        </w:tc>
        <w:tc>
          <w:tcPr>
            <w:tcW w:w="340" w:type="dxa"/>
            <w:shd w:val="clear" w:color="auto" w:fill="auto"/>
          </w:tcPr>
          <w:p w14:paraId="21AE1B9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F649FAF" w14:textId="77777777" w:rsidR="00CC15B8" w:rsidRPr="002D1184" w:rsidRDefault="00CC15B8" w:rsidP="004A17CD">
            <w:pPr>
              <w:spacing w:line="240" w:lineRule="atLeast"/>
              <w:jc w:val="center"/>
              <w:rPr>
                <w:sz w:val="16"/>
                <w:szCs w:val="16"/>
              </w:rPr>
            </w:pPr>
          </w:p>
        </w:tc>
        <w:tc>
          <w:tcPr>
            <w:tcW w:w="340" w:type="dxa"/>
          </w:tcPr>
          <w:p w14:paraId="5D25180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24EC8C7" w14:textId="201EEADE" w:rsidR="00CC15B8" w:rsidRPr="002D1184" w:rsidRDefault="00CC15B8" w:rsidP="004A17CD">
            <w:pPr>
              <w:spacing w:line="240" w:lineRule="atLeast"/>
              <w:jc w:val="center"/>
              <w:rPr>
                <w:sz w:val="16"/>
                <w:szCs w:val="16"/>
              </w:rPr>
            </w:pPr>
          </w:p>
        </w:tc>
        <w:tc>
          <w:tcPr>
            <w:tcW w:w="340" w:type="dxa"/>
            <w:shd w:val="clear" w:color="auto" w:fill="auto"/>
            <w:vAlign w:val="center"/>
          </w:tcPr>
          <w:p w14:paraId="637949B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F0DE00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25736C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6DCE41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326BC2A"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100D7C7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06D8A1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557ADE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FB697F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AF1731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BD828D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EA2CB5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660AF2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62BB165" w14:textId="77777777" w:rsidR="00CC15B8" w:rsidRPr="002D1184" w:rsidRDefault="00CC15B8" w:rsidP="004A17CD">
            <w:pPr>
              <w:spacing w:line="240" w:lineRule="atLeast"/>
              <w:jc w:val="center"/>
              <w:rPr>
                <w:sz w:val="16"/>
                <w:szCs w:val="16"/>
              </w:rPr>
            </w:pPr>
          </w:p>
        </w:tc>
        <w:tc>
          <w:tcPr>
            <w:tcW w:w="340" w:type="dxa"/>
            <w:shd w:val="clear" w:color="auto" w:fill="auto"/>
          </w:tcPr>
          <w:p w14:paraId="05416E40" w14:textId="77777777" w:rsidR="00CC15B8" w:rsidRPr="002D1184" w:rsidRDefault="00CC15B8" w:rsidP="004A17CD">
            <w:pPr>
              <w:spacing w:line="240" w:lineRule="atLeast"/>
              <w:jc w:val="center"/>
              <w:rPr>
                <w:sz w:val="16"/>
                <w:szCs w:val="16"/>
              </w:rPr>
            </w:pPr>
          </w:p>
        </w:tc>
        <w:tc>
          <w:tcPr>
            <w:tcW w:w="340" w:type="dxa"/>
            <w:shd w:val="clear" w:color="auto" w:fill="auto"/>
          </w:tcPr>
          <w:p w14:paraId="3A2F38C9" w14:textId="77777777" w:rsidR="00CC15B8" w:rsidRPr="002D1184" w:rsidRDefault="00CC15B8" w:rsidP="004A17CD">
            <w:pPr>
              <w:spacing w:line="240" w:lineRule="atLeast"/>
              <w:jc w:val="center"/>
              <w:rPr>
                <w:sz w:val="16"/>
                <w:szCs w:val="16"/>
              </w:rPr>
            </w:pPr>
          </w:p>
        </w:tc>
        <w:tc>
          <w:tcPr>
            <w:tcW w:w="340" w:type="dxa"/>
            <w:shd w:val="clear" w:color="auto" w:fill="auto"/>
          </w:tcPr>
          <w:p w14:paraId="40A23EF3" w14:textId="77777777" w:rsidR="00CC15B8" w:rsidRPr="002D1184" w:rsidRDefault="00CC15B8" w:rsidP="004A17CD">
            <w:pPr>
              <w:spacing w:line="240" w:lineRule="atLeast"/>
              <w:jc w:val="center"/>
              <w:rPr>
                <w:sz w:val="16"/>
                <w:szCs w:val="16"/>
              </w:rPr>
            </w:pPr>
          </w:p>
        </w:tc>
        <w:tc>
          <w:tcPr>
            <w:tcW w:w="340" w:type="dxa"/>
            <w:shd w:val="clear" w:color="auto" w:fill="auto"/>
          </w:tcPr>
          <w:p w14:paraId="2B55D88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75F99B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4999CF7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CB7C51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111EA0A"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474C48D1" w14:textId="77777777" w:rsidR="00CC15B8" w:rsidRPr="002D1184" w:rsidRDefault="00CC15B8" w:rsidP="004A17CD">
            <w:pPr>
              <w:spacing w:line="240" w:lineRule="atLeast"/>
              <w:jc w:val="center"/>
              <w:rPr>
                <w:sz w:val="16"/>
                <w:szCs w:val="16"/>
              </w:rPr>
            </w:pPr>
          </w:p>
        </w:tc>
      </w:tr>
      <w:tr w:rsidR="00CC15B8" w:rsidRPr="002D1184" w14:paraId="74D169F3" w14:textId="77777777" w:rsidTr="00CC15B8">
        <w:tc>
          <w:tcPr>
            <w:tcW w:w="852" w:type="dxa"/>
            <w:shd w:val="clear" w:color="auto" w:fill="auto"/>
          </w:tcPr>
          <w:p w14:paraId="0A1AB51B" w14:textId="77777777" w:rsidR="00CC15B8" w:rsidRPr="002D1184" w:rsidRDefault="00CC15B8" w:rsidP="004A17CD">
            <w:pPr>
              <w:rPr>
                <w:sz w:val="20"/>
                <w:szCs w:val="20"/>
              </w:rPr>
            </w:pPr>
            <w:r w:rsidRPr="002D1184">
              <w:rPr>
                <w:sz w:val="20"/>
                <w:szCs w:val="20"/>
              </w:rPr>
              <w:t>ФК 6</w:t>
            </w:r>
          </w:p>
        </w:tc>
        <w:tc>
          <w:tcPr>
            <w:tcW w:w="340" w:type="dxa"/>
            <w:shd w:val="clear" w:color="auto" w:fill="auto"/>
            <w:vAlign w:val="center"/>
          </w:tcPr>
          <w:p w14:paraId="3DA28A7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FA7309B"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C006C5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748609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EAED37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3F3DFD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DDFF46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3AF1803"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2F38FEC9"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38933ABD"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34136B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7DC939E" w14:textId="77777777" w:rsidR="00CC15B8" w:rsidRPr="002D1184" w:rsidRDefault="00CC15B8" w:rsidP="004A17CD">
            <w:pPr>
              <w:spacing w:line="240" w:lineRule="atLeast"/>
              <w:jc w:val="center"/>
              <w:rPr>
                <w:sz w:val="16"/>
                <w:szCs w:val="16"/>
              </w:rPr>
            </w:pPr>
          </w:p>
        </w:tc>
        <w:tc>
          <w:tcPr>
            <w:tcW w:w="340" w:type="dxa"/>
            <w:shd w:val="clear" w:color="auto" w:fill="auto"/>
          </w:tcPr>
          <w:p w14:paraId="64181ABF"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0BC6F605" w14:textId="77777777" w:rsidR="00CC15B8" w:rsidRPr="002D1184" w:rsidRDefault="00CC15B8" w:rsidP="004A17CD">
            <w:pPr>
              <w:spacing w:line="240" w:lineRule="atLeast"/>
              <w:jc w:val="center"/>
              <w:rPr>
                <w:sz w:val="16"/>
                <w:szCs w:val="16"/>
              </w:rPr>
            </w:pPr>
          </w:p>
        </w:tc>
        <w:tc>
          <w:tcPr>
            <w:tcW w:w="340" w:type="dxa"/>
          </w:tcPr>
          <w:p w14:paraId="62259A5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AD8CF1E" w14:textId="73175BB1" w:rsidR="00CC15B8" w:rsidRPr="002D1184" w:rsidRDefault="00CC15B8" w:rsidP="004A17CD">
            <w:pPr>
              <w:spacing w:line="240" w:lineRule="atLeast"/>
              <w:jc w:val="center"/>
              <w:rPr>
                <w:sz w:val="16"/>
                <w:szCs w:val="16"/>
              </w:rPr>
            </w:pPr>
          </w:p>
        </w:tc>
        <w:tc>
          <w:tcPr>
            <w:tcW w:w="340" w:type="dxa"/>
            <w:shd w:val="clear" w:color="auto" w:fill="auto"/>
            <w:vAlign w:val="center"/>
          </w:tcPr>
          <w:p w14:paraId="1A8E9FA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C90410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51AB40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C7A5E1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D79876E"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A4D5B5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4B5939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4EBB4D0"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018468C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FB5672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D420A9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99E4C7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8E7DE1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2413F3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tcPr>
          <w:p w14:paraId="4C245AFB" w14:textId="77777777" w:rsidR="00CC15B8" w:rsidRPr="002D1184" w:rsidRDefault="00CC15B8" w:rsidP="004A17CD">
            <w:pPr>
              <w:spacing w:line="240" w:lineRule="atLeast"/>
              <w:jc w:val="center"/>
              <w:rPr>
                <w:sz w:val="16"/>
                <w:szCs w:val="16"/>
              </w:rPr>
            </w:pPr>
          </w:p>
        </w:tc>
        <w:tc>
          <w:tcPr>
            <w:tcW w:w="340" w:type="dxa"/>
            <w:shd w:val="clear" w:color="auto" w:fill="auto"/>
          </w:tcPr>
          <w:p w14:paraId="29C33C35" w14:textId="77777777" w:rsidR="00CC15B8" w:rsidRPr="002D1184" w:rsidRDefault="00CC15B8" w:rsidP="004A17CD">
            <w:pPr>
              <w:spacing w:line="240" w:lineRule="atLeast"/>
              <w:jc w:val="center"/>
              <w:rPr>
                <w:sz w:val="16"/>
                <w:szCs w:val="16"/>
              </w:rPr>
            </w:pPr>
          </w:p>
        </w:tc>
        <w:tc>
          <w:tcPr>
            <w:tcW w:w="340" w:type="dxa"/>
            <w:shd w:val="clear" w:color="auto" w:fill="auto"/>
          </w:tcPr>
          <w:p w14:paraId="41E97BBF"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353D149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34BECA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2C1951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7803F9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E15285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0CBAC983" w14:textId="77777777" w:rsidR="00CC15B8" w:rsidRPr="002D1184" w:rsidRDefault="00CC15B8" w:rsidP="004A17CD">
            <w:pPr>
              <w:spacing w:line="240" w:lineRule="atLeast"/>
              <w:jc w:val="center"/>
              <w:rPr>
                <w:sz w:val="16"/>
                <w:szCs w:val="16"/>
              </w:rPr>
            </w:pPr>
          </w:p>
        </w:tc>
      </w:tr>
      <w:tr w:rsidR="00CC15B8" w:rsidRPr="002D1184" w14:paraId="36AE1D64" w14:textId="77777777" w:rsidTr="00CC15B8">
        <w:tc>
          <w:tcPr>
            <w:tcW w:w="852" w:type="dxa"/>
            <w:shd w:val="clear" w:color="auto" w:fill="auto"/>
          </w:tcPr>
          <w:p w14:paraId="20DA746F" w14:textId="77777777" w:rsidR="00CC15B8" w:rsidRPr="002D1184" w:rsidRDefault="00CC15B8" w:rsidP="004A17CD">
            <w:pPr>
              <w:rPr>
                <w:sz w:val="20"/>
                <w:szCs w:val="20"/>
              </w:rPr>
            </w:pPr>
            <w:r w:rsidRPr="002D1184">
              <w:rPr>
                <w:sz w:val="20"/>
                <w:szCs w:val="20"/>
              </w:rPr>
              <w:t>ФК 7</w:t>
            </w:r>
          </w:p>
        </w:tc>
        <w:tc>
          <w:tcPr>
            <w:tcW w:w="340" w:type="dxa"/>
            <w:shd w:val="clear" w:color="auto" w:fill="auto"/>
            <w:vAlign w:val="center"/>
          </w:tcPr>
          <w:p w14:paraId="77B1823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FDC70A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6DADBB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52C9B2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B48271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A11737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A87F76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D2AC31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C8A5A2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2B1C1D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865507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1CD6B8F" w14:textId="77777777" w:rsidR="00CC15B8" w:rsidRPr="002D1184" w:rsidRDefault="00CC15B8" w:rsidP="004A17CD">
            <w:pPr>
              <w:spacing w:line="240" w:lineRule="atLeast"/>
              <w:jc w:val="center"/>
              <w:rPr>
                <w:sz w:val="16"/>
                <w:szCs w:val="16"/>
              </w:rPr>
            </w:pPr>
          </w:p>
        </w:tc>
        <w:tc>
          <w:tcPr>
            <w:tcW w:w="340" w:type="dxa"/>
            <w:shd w:val="clear" w:color="auto" w:fill="auto"/>
          </w:tcPr>
          <w:p w14:paraId="10A3FD82"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7E410C4F" w14:textId="77777777" w:rsidR="00CC15B8" w:rsidRPr="002D1184" w:rsidRDefault="00CC15B8" w:rsidP="004A17CD">
            <w:pPr>
              <w:spacing w:line="240" w:lineRule="atLeast"/>
              <w:jc w:val="center"/>
              <w:rPr>
                <w:sz w:val="16"/>
                <w:szCs w:val="16"/>
              </w:rPr>
            </w:pPr>
          </w:p>
        </w:tc>
        <w:tc>
          <w:tcPr>
            <w:tcW w:w="340" w:type="dxa"/>
          </w:tcPr>
          <w:p w14:paraId="34D70F0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08239B9" w14:textId="57A01F21" w:rsidR="00CC15B8" w:rsidRPr="002D1184" w:rsidRDefault="00CC15B8" w:rsidP="004A17CD">
            <w:pPr>
              <w:spacing w:line="240" w:lineRule="atLeast"/>
              <w:jc w:val="center"/>
              <w:rPr>
                <w:sz w:val="16"/>
                <w:szCs w:val="16"/>
              </w:rPr>
            </w:pPr>
          </w:p>
        </w:tc>
        <w:tc>
          <w:tcPr>
            <w:tcW w:w="340" w:type="dxa"/>
            <w:shd w:val="clear" w:color="auto" w:fill="auto"/>
            <w:vAlign w:val="center"/>
          </w:tcPr>
          <w:p w14:paraId="3EED2DF9"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2C09730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18F085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73FFD4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CE4301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915902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B4767E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0D69029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0948118"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C29385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462DAB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F6D5D0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197628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7ABFF0E" w14:textId="77777777" w:rsidR="00CC15B8" w:rsidRPr="002D1184" w:rsidRDefault="00CC15B8" w:rsidP="004A17CD">
            <w:pPr>
              <w:spacing w:line="240" w:lineRule="atLeast"/>
              <w:jc w:val="center"/>
              <w:rPr>
                <w:sz w:val="16"/>
                <w:szCs w:val="16"/>
              </w:rPr>
            </w:pPr>
          </w:p>
        </w:tc>
        <w:tc>
          <w:tcPr>
            <w:tcW w:w="340" w:type="dxa"/>
            <w:shd w:val="clear" w:color="auto" w:fill="auto"/>
          </w:tcPr>
          <w:p w14:paraId="4C649B65"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tcPr>
          <w:p w14:paraId="4AAA4D54"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tcPr>
          <w:p w14:paraId="02656EFA" w14:textId="77777777" w:rsidR="00CC15B8" w:rsidRPr="002D1184" w:rsidRDefault="00CC15B8" w:rsidP="004A17CD">
            <w:pPr>
              <w:spacing w:line="240" w:lineRule="atLeast"/>
              <w:jc w:val="center"/>
              <w:rPr>
                <w:sz w:val="16"/>
                <w:szCs w:val="16"/>
              </w:rPr>
            </w:pPr>
          </w:p>
        </w:tc>
        <w:tc>
          <w:tcPr>
            <w:tcW w:w="340" w:type="dxa"/>
            <w:shd w:val="clear" w:color="auto" w:fill="auto"/>
          </w:tcPr>
          <w:p w14:paraId="085F3009"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46C27A2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DD3F894"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7F423F4"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C14077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176FCA3C" w14:textId="77777777" w:rsidR="00CC15B8" w:rsidRPr="002D1184" w:rsidRDefault="00CC15B8" w:rsidP="004A17CD">
            <w:pPr>
              <w:spacing w:line="240" w:lineRule="atLeast"/>
              <w:jc w:val="center"/>
              <w:rPr>
                <w:sz w:val="16"/>
                <w:szCs w:val="16"/>
              </w:rPr>
            </w:pPr>
            <w:r w:rsidRPr="002D1184">
              <w:rPr>
                <w:sz w:val="16"/>
                <w:szCs w:val="16"/>
              </w:rPr>
              <w:t>+</w:t>
            </w:r>
          </w:p>
        </w:tc>
      </w:tr>
      <w:tr w:rsidR="00CC15B8" w:rsidRPr="002D1184" w14:paraId="1530016E" w14:textId="77777777" w:rsidTr="00CC15B8">
        <w:tc>
          <w:tcPr>
            <w:tcW w:w="852" w:type="dxa"/>
            <w:shd w:val="clear" w:color="auto" w:fill="auto"/>
          </w:tcPr>
          <w:p w14:paraId="50AA44A4" w14:textId="77777777" w:rsidR="00CC15B8" w:rsidRPr="002D1184" w:rsidRDefault="00CC15B8" w:rsidP="004A17CD">
            <w:pPr>
              <w:rPr>
                <w:sz w:val="20"/>
                <w:szCs w:val="20"/>
              </w:rPr>
            </w:pPr>
            <w:r w:rsidRPr="002D1184">
              <w:rPr>
                <w:sz w:val="20"/>
                <w:szCs w:val="20"/>
              </w:rPr>
              <w:t>ФК 8</w:t>
            </w:r>
          </w:p>
        </w:tc>
        <w:tc>
          <w:tcPr>
            <w:tcW w:w="340" w:type="dxa"/>
            <w:shd w:val="clear" w:color="auto" w:fill="auto"/>
            <w:vAlign w:val="center"/>
          </w:tcPr>
          <w:p w14:paraId="2F18341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E92975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8C4C7A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02C7D2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5CB1EE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C6E8CC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81B222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3FA223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DFE541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0EDE41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153C3A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585EF8D" w14:textId="77777777" w:rsidR="00CC15B8" w:rsidRPr="002D1184" w:rsidRDefault="00CC15B8" w:rsidP="004A17CD">
            <w:pPr>
              <w:spacing w:line="240" w:lineRule="atLeast"/>
              <w:jc w:val="center"/>
              <w:rPr>
                <w:sz w:val="16"/>
                <w:szCs w:val="16"/>
              </w:rPr>
            </w:pPr>
          </w:p>
        </w:tc>
        <w:tc>
          <w:tcPr>
            <w:tcW w:w="340" w:type="dxa"/>
            <w:shd w:val="clear" w:color="auto" w:fill="auto"/>
          </w:tcPr>
          <w:p w14:paraId="0E43E72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E080229" w14:textId="77777777" w:rsidR="00CC15B8" w:rsidRPr="002D1184" w:rsidRDefault="00CC15B8" w:rsidP="004A17CD">
            <w:pPr>
              <w:spacing w:line="240" w:lineRule="atLeast"/>
              <w:jc w:val="center"/>
              <w:rPr>
                <w:sz w:val="16"/>
                <w:szCs w:val="16"/>
              </w:rPr>
            </w:pPr>
          </w:p>
        </w:tc>
        <w:tc>
          <w:tcPr>
            <w:tcW w:w="340" w:type="dxa"/>
          </w:tcPr>
          <w:p w14:paraId="17A0F30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447B8CE" w14:textId="39694C4D" w:rsidR="00CC15B8" w:rsidRPr="002D1184" w:rsidRDefault="00CC15B8" w:rsidP="004A17CD">
            <w:pPr>
              <w:spacing w:line="240" w:lineRule="atLeast"/>
              <w:jc w:val="center"/>
              <w:rPr>
                <w:sz w:val="16"/>
                <w:szCs w:val="16"/>
              </w:rPr>
            </w:pPr>
          </w:p>
        </w:tc>
        <w:tc>
          <w:tcPr>
            <w:tcW w:w="340" w:type="dxa"/>
            <w:shd w:val="clear" w:color="auto" w:fill="auto"/>
            <w:vAlign w:val="center"/>
          </w:tcPr>
          <w:p w14:paraId="7E89B5D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411CE74"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A29E76C"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749FE54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52D080D"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1B9ABA6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9EDFFE6"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A7EE568"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133B23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749470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137410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FC6365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2201D3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50DD737" w14:textId="77777777" w:rsidR="00CC15B8" w:rsidRPr="002D1184" w:rsidRDefault="00CC15B8" w:rsidP="004A17CD">
            <w:pPr>
              <w:spacing w:line="240" w:lineRule="atLeast"/>
              <w:jc w:val="center"/>
              <w:rPr>
                <w:sz w:val="16"/>
                <w:szCs w:val="16"/>
              </w:rPr>
            </w:pPr>
          </w:p>
        </w:tc>
        <w:tc>
          <w:tcPr>
            <w:tcW w:w="340" w:type="dxa"/>
            <w:shd w:val="clear" w:color="auto" w:fill="auto"/>
          </w:tcPr>
          <w:p w14:paraId="2F064C12"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tcPr>
          <w:p w14:paraId="1FA12861" w14:textId="77777777" w:rsidR="00CC15B8" w:rsidRPr="002D1184" w:rsidRDefault="00CC15B8" w:rsidP="004A17CD">
            <w:pPr>
              <w:spacing w:line="240" w:lineRule="atLeast"/>
              <w:jc w:val="center"/>
              <w:rPr>
                <w:sz w:val="16"/>
                <w:szCs w:val="16"/>
              </w:rPr>
            </w:pPr>
          </w:p>
        </w:tc>
        <w:tc>
          <w:tcPr>
            <w:tcW w:w="340" w:type="dxa"/>
            <w:shd w:val="clear" w:color="auto" w:fill="auto"/>
          </w:tcPr>
          <w:p w14:paraId="0496E2EA" w14:textId="77777777" w:rsidR="00CC15B8" w:rsidRPr="002D1184" w:rsidRDefault="00CC15B8" w:rsidP="004A17CD">
            <w:pPr>
              <w:spacing w:line="240" w:lineRule="atLeast"/>
              <w:jc w:val="center"/>
              <w:rPr>
                <w:sz w:val="16"/>
                <w:szCs w:val="16"/>
              </w:rPr>
            </w:pPr>
          </w:p>
        </w:tc>
        <w:tc>
          <w:tcPr>
            <w:tcW w:w="340" w:type="dxa"/>
            <w:shd w:val="clear" w:color="auto" w:fill="auto"/>
          </w:tcPr>
          <w:p w14:paraId="2B8BDE0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FD1CD7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EC54CE4"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22392C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9C3C9B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671E6C5C" w14:textId="77777777" w:rsidR="00CC15B8" w:rsidRPr="002D1184" w:rsidRDefault="00CC15B8" w:rsidP="004A17CD">
            <w:pPr>
              <w:spacing w:line="240" w:lineRule="atLeast"/>
              <w:jc w:val="center"/>
              <w:rPr>
                <w:sz w:val="16"/>
                <w:szCs w:val="16"/>
              </w:rPr>
            </w:pPr>
          </w:p>
        </w:tc>
      </w:tr>
      <w:tr w:rsidR="00CC15B8" w:rsidRPr="002D1184" w14:paraId="0E7C02F6" w14:textId="77777777" w:rsidTr="00CC15B8">
        <w:tc>
          <w:tcPr>
            <w:tcW w:w="852" w:type="dxa"/>
            <w:shd w:val="clear" w:color="auto" w:fill="auto"/>
          </w:tcPr>
          <w:p w14:paraId="6DB3A409" w14:textId="77777777" w:rsidR="00CC15B8" w:rsidRPr="002D1184" w:rsidRDefault="00CC15B8" w:rsidP="004A17CD">
            <w:pPr>
              <w:rPr>
                <w:sz w:val="20"/>
                <w:szCs w:val="20"/>
              </w:rPr>
            </w:pPr>
            <w:r w:rsidRPr="002D1184">
              <w:rPr>
                <w:sz w:val="20"/>
                <w:szCs w:val="20"/>
              </w:rPr>
              <w:t>ФК 9</w:t>
            </w:r>
          </w:p>
        </w:tc>
        <w:tc>
          <w:tcPr>
            <w:tcW w:w="340" w:type="dxa"/>
            <w:shd w:val="clear" w:color="auto" w:fill="auto"/>
            <w:vAlign w:val="center"/>
          </w:tcPr>
          <w:p w14:paraId="1FA8EDA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EB0CC7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FA0098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99A714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4F7DC6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3D00734"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EB14C4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2C8195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180AE0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0A19F8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3710AF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2BE0C7B" w14:textId="77777777" w:rsidR="00CC15B8" w:rsidRPr="002D1184" w:rsidRDefault="00CC15B8" w:rsidP="004A17CD">
            <w:pPr>
              <w:spacing w:line="240" w:lineRule="atLeast"/>
              <w:jc w:val="center"/>
              <w:rPr>
                <w:sz w:val="16"/>
                <w:szCs w:val="16"/>
              </w:rPr>
            </w:pPr>
          </w:p>
        </w:tc>
        <w:tc>
          <w:tcPr>
            <w:tcW w:w="340" w:type="dxa"/>
            <w:shd w:val="clear" w:color="auto" w:fill="auto"/>
          </w:tcPr>
          <w:p w14:paraId="0FF19C5C"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43082873" w14:textId="77777777" w:rsidR="00CC15B8" w:rsidRPr="002D1184" w:rsidRDefault="00CC15B8" w:rsidP="004A17CD">
            <w:pPr>
              <w:spacing w:line="240" w:lineRule="atLeast"/>
              <w:jc w:val="center"/>
              <w:rPr>
                <w:sz w:val="16"/>
                <w:szCs w:val="16"/>
              </w:rPr>
            </w:pPr>
          </w:p>
        </w:tc>
        <w:tc>
          <w:tcPr>
            <w:tcW w:w="340" w:type="dxa"/>
          </w:tcPr>
          <w:p w14:paraId="03413BE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B049201" w14:textId="1497165A" w:rsidR="00CC15B8" w:rsidRPr="002D1184" w:rsidRDefault="00CC15B8" w:rsidP="004A17CD">
            <w:pPr>
              <w:spacing w:line="240" w:lineRule="atLeast"/>
              <w:jc w:val="center"/>
              <w:rPr>
                <w:sz w:val="16"/>
                <w:szCs w:val="16"/>
              </w:rPr>
            </w:pPr>
          </w:p>
        </w:tc>
        <w:tc>
          <w:tcPr>
            <w:tcW w:w="340" w:type="dxa"/>
            <w:shd w:val="clear" w:color="auto" w:fill="auto"/>
            <w:vAlign w:val="center"/>
          </w:tcPr>
          <w:p w14:paraId="6961FC1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F11D6E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A6D304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9E1289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DDE45A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322DEA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BC37A8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541C95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7D6FA1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D44D6C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4F0D115"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591FA5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C3D5158"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476654DD" w14:textId="77777777" w:rsidR="00CC15B8" w:rsidRPr="002D1184" w:rsidRDefault="00CC15B8" w:rsidP="004A17CD">
            <w:pPr>
              <w:spacing w:line="240" w:lineRule="atLeast"/>
              <w:jc w:val="center"/>
              <w:rPr>
                <w:sz w:val="16"/>
                <w:szCs w:val="16"/>
              </w:rPr>
            </w:pPr>
          </w:p>
        </w:tc>
        <w:tc>
          <w:tcPr>
            <w:tcW w:w="340" w:type="dxa"/>
            <w:shd w:val="clear" w:color="auto" w:fill="auto"/>
          </w:tcPr>
          <w:p w14:paraId="3BD28F75" w14:textId="77777777" w:rsidR="00CC15B8" w:rsidRPr="002D1184" w:rsidRDefault="00CC15B8" w:rsidP="004A17CD">
            <w:pPr>
              <w:spacing w:line="240" w:lineRule="atLeast"/>
              <w:jc w:val="center"/>
              <w:rPr>
                <w:sz w:val="16"/>
                <w:szCs w:val="16"/>
              </w:rPr>
            </w:pPr>
          </w:p>
        </w:tc>
        <w:tc>
          <w:tcPr>
            <w:tcW w:w="340" w:type="dxa"/>
            <w:shd w:val="clear" w:color="auto" w:fill="auto"/>
          </w:tcPr>
          <w:p w14:paraId="17D647EF" w14:textId="77777777" w:rsidR="00CC15B8" w:rsidRPr="002D1184" w:rsidRDefault="00CC15B8" w:rsidP="004A17CD">
            <w:pPr>
              <w:spacing w:line="240" w:lineRule="atLeast"/>
              <w:jc w:val="center"/>
              <w:rPr>
                <w:sz w:val="16"/>
                <w:szCs w:val="16"/>
              </w:rPr>
            </w:pPr>
          </w:p>
        </w:tc>
        <w:tc>
          <w:tcPr>
            <w:tcW w:w="340" w:type="dxa"/>
            <w:shd w:val="clear" w:color="auto" w:fill="auto"/>
          </w:tcPr>
          <w:p w14:paraId="129259CB" w14:textId="77777777" w:rsidR="00CC15B8" w:rsidRPr="002D1184" w:rsidRDefault="00CC15B8" w:rsidP="004A17CD">
            <w:pPr>
              <w:spacing w:line="240" w:lineRule="atLeast"/>
              <w:jc w:val="center"/>
              <w:rPr>
                <w:sz w:val="16"/>
                <w:szCs w:val="16"/>
              </w:rPr>
            </w:pPr>
          </w:p>
        </w:tc>
        <w:tc>
          <w:tcPr>
            <w:tcW w:w="340" w:type="dxa"/>
            <w:shd w:val="clear" w:color="auto" w:fill="auto"/>
          </w:tcPr>
          <w:p w14:paraId="138B7C8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935920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72FCC7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FC4CF3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C4E823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3AE56C64" w14:textId="77777777" w:rsidR="00CC15B8" w:rsidRPr="002D1184" w:rsidRDefault="00CC15B8" w:rsidP="004A17CD">
            <w:pPr>
              <w:spacing w:line="240" w:lineRule="atLeast"/>
              <w:jc w:val="center"/>
              <w:rPr>
                <w:sz w:val="16"/>
                <w:szCs w:val="16"/>
              </w:rPr>
            </w:pPr>
          </w:p>
        </w:tc>
      </w:tr>
      <w:tr w:rsidR="00CC15B8" w:rsidRPr="002D1184" w14:paraId="1CFA90EB" w14:textId="77777777" w:rsidTr="00CC15B8">
        <w:tc>
          <w:tcPr>
            <w:tcW w:w="852" w:type="dxa"/>
            <w:shd w:val="clear" w:color="auto" w:fill="auto"/>
          </w:tcPr>
          <w:p w14:paraId="468A478C" w14:textId="77777777" w:rsidR="00CC15B8" w:rsidRPr="002D1184" w:rsidRDefault="00CC15B8" w:rsidP="004A17CD">
            <w:pPr>
              <w:rPr>
                <w:sz w:val="20"/>
                <w:szCs w:val="20"/>
              </w:rPr>
            </w:pPr>
            <w:r w:rsidRPr="002D1184">
              <w:rPr>
                <w:sz w:val="20"/>
                <w:szCs w:val="20"/>
              </w:rPr>
              <w:t>ФК 10</w:t>
            </w:r>
          </w:p>
        </w:tc>
        <w:tc>
          <w:tcPr>
            <w:tcW w:w="340" w:type="dxa"/>
            <w:shd w:val="clear" w:color="auto" w:fill="auto"/>
            <w:vAlign w:val="center"/>
          </w:tcPr>
          <w:p w14:paraId="41E797D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CB8954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043A8E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EB34CCE"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F965F1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6CADEE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FD727C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C1CE20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B188C0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7C1903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7C6382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A658737" w14:textId="77777777" w:rsidR="00CC15B8" w:rsidRPr="002D1184" w:rsidRDefault="00CC15B8" w:rsidP="004A17CD">
            <w:pPr>
              <w:spacing w:line="240" w:lineRule="atLeast"/>
              <w:jc w:val="center"/>
              <w:rPr>
                <w:sz w:val="16"/>
                <w:szCs w:val="16"/>
              </w:rPr>
            </w:pPr>
          </w:p>
        </w:tc>
        <w:tc>
          <w:tcPr>
            <w:tcW w:w="340" w:type="dxa"/>
            <w:shd w:val="clear" w:color="auto" w:fill="auto"/>
          </w:tcPr>
          <w:p w14:paraId="4401084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6A811BD" w14:textId="77777777" w:rsidR="00CC15B8" w:rsidRPr="002D1184" w:rsidRDefault="00CC15B8" w:rsidP="004A17CD">
            <w:pPr>
              <w:spacing w:line="240" w:lineRule="atLeast"/>
              <w:jc w:val="center"/>
              <w:rPr>
                <w:sz w:val="16"/>
                <w:szCs w:val="16"/>
              </w:rPr>
            </w:pPr>
          </w:p>
        </w:tc>
        <w:tc>
          <w:tcPr>
            <w:tcW w:w="340" w:type="dxa"/>
          </w:tcPr>
          <w:p w14:paraId="2641FB6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8BD8077" w14:textId="78A327FD" w:rsidR="00CC15B8" w:rsidRPr="002D1184" w:rsidRDefault="00CC15B8" w:rsidP="004A17CD">
            <w:pPr>
              <w:spacing w:line="240" w:lineRule="atLeast"/>
              <w:jc w:val="center"/>
              <w:rPr>
                <w:sz w:val="16"/>
                <w:szCs w:val="16"/>
              </w:rPr>
            </w:pPr>
          </w:p>
        </w:tc>
        <w:tc>
          <w:tcPr>
            <w:tcW w:w="340" w:type="dxa"/>
            <w:shd w:val="clear" w:color="auto" w:fill="auto"/>
            <w:vAlign w:val="center"/>
          </w:tcPr>
          <w:p w14:paraId="08F61200"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31D496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5954E6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BEEA84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DBA8F3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915590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305E4F2"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242CEB9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A57956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D0AEF6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78E0BB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F65580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DEE1259"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3142E76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tcPr>
          <w:p w14:paraId="6EB52D9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37A3EB41" w14:textId="77777777" w:rsidR="00CC15B8" w:rsidRPr="002D1184" w:rsidRDefault="00CC15B8" w:rsidP="004A17CD">
            <w:pPr>
              <w:spacing w:line="240" w:lineRule="atLeast"/>
              <w:jc w:val="center"/>
              <w:rPr>
                <w:sz w:val="16"/>
                <w:szCs w:val="16"/>
              </w:rPr>
            </w:pPr>
          </w:p>
        </w:tc>
        <w:tc>
          <w:tcPr>
            <w:tcW w:w="340" w:type="dxa"/>
            <w:shd w:val="clear" w:color="auto" w:fill="auto"/>
          </w:tcPr>
          <w:p w14:paraId="2684E2F9" w14:textId="77777777" w:rsidR="00CC15B8" w:rsidRPr="002D1184" w:rsidRDefault="00CC15B8" w:rsidP="004A17CD">
            <w:pPr>
              <w:spacing w:line="240" w:lineRule="atLeast"/>
              <w:jc w:val="center"/>
              <w:rPr>
                <w:sz w:val="16"/>
                <w:szCs w:val="16"/>
              </w:rPr>
            </w:pPr>
          </w:p>
        </w:tc>
        <w:tc>
          <w:tcPr>
            <w:tcW w:w="340" w:type="dxa"/>
            <w:shd w:val="clear" w:color="auto" w:fill="auto"/>
          </w:tcPr>
          <w:p w14:paraId="5304337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336266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F6B372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F2F737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A6D5AB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703E316A" w14:textId="77777777" w:rsidR="00CC15B8" w:rsidRPr="002D1184" w:rsidRDefault="00CC15B8" w:rsidP="004A17CD">
            <w:pPr>
              <w:spacing w:line="240" w:lineRule="atLeast"/>
              <w:jc w:val="center"/>
              <w:rPr>
                <w:sz w:val="16"/>
                <w:szCs w:val="16"/>
              </w:rPr>
            </w:pPr>
          </w:p>
        </w:tc>
      </w:tr>
      <w:tr w:rsidR="00CC15B8" w:rsidRPr="002D1184" w14:paraId="42FBA141" w14:textId="77777777" w:rsidTr="00CC15B8">
        <w:tc>
          <w:tcPr>
            <w:tcW w:w="852" w:type="dxa"/>
            <w:shd w:val="clear" w:color="auto" w:fill="auto"/>
          </w:tcPr>
          <w:p w14:paraId="53963FF1" w14:textId="77777777" w:rsidR="00CC15B8" w:rsidRPr="002D1184" w:rsidRDefault="00CC15B8" w:rsidP="004A17CD">
            <w:pPr>
              <w:rPr>
                <w:sz w:val="20"/>
                <w:szCs w:val="20"/>
              </w:rPr>
            </w:pPr>
            <w:r w:rsidRPr="002D1184">
              <w:rPr>
                <w:sz w:val="20"/>
                <w:szCs w:val="20"/>
              </w:rPr>
              <w:t>ФК 11</w:t>
            </w:r>
          </w:p>
        </w:tc>
        <w:tc>
          <w:tcPr>
            <w:tcW w:w="340" w:type="dxa"/>
            <w:shd w:val="clear" w:color="auto" w:fill="auto"/>
            <w:vAlign w:val="center"/>
          </w:tcPr>
          <w:p w14:paraId="461FDFB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FD616D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33637A0"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200DDF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64F918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58F21F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F15E6F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64AE925"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2DF38F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8990D6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2A4390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12CB11C" w14:textId="77777777" w:rsidR="00CC15B8" w:rsidRPr="002D1184" w:rsidRDefault="00CC15B8" w:rsidP="004A17CD">
            <w:pPr>
              <w:spacing w:line="240" w:lineRule="atLeast"/>
              <w:jc w:val="center"/>
              <w:rPr>
                <w:sz w:val="16"/>
                <w:szCs w:val="16"/>
              </w:rPr>
            </w:pPr>
          </w:p>
        </w:tc>
        <w:tc>
          <w:tcPr>
            <w:tcW w:w="340" w:type="dxa"/>
            <w:shd w:val="clear" w:color="auto" w:fill="auto"/>
          </w:tcPr>
          <w:p w14:paraId="3A936AC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473DB1D" w14:textId="77777777" w:rsidR="00CC15B8" w:rsidRPr="002D1184" w:rsidRDefault="00CC15B8" w:rsidP="004A17CD">
            <w:pPr>
              <w:spacing w:line="240" w:lineRule="atLeast"/>
              <w:jc w:val="center"/>
              <w:rPr>
                <w:sz w:val="16"/>
                <w:szCs w:val="16"/>
              </w:rPr>
            </w:pPr>
          </w:p>
        </w:tc>
        <w:tc>
          <w:tcPr>
            <w:tcW w:w="340" w:type="dxa"/>
          </w:tcPr>
          <w:p w14:paraId="3E0E015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BA9AF51" w14:textId="4C56EEA5" w:rsidR="00CC15B8" w:rsidRPr="002D1184" w:rsidRDefault="00CC15B8" w:rsidP="004A17CD">
            <w:pPr>
              <w:spacing w:line="240" w:lineRule="atLeast"/>
              <w:jc w:val="center"/>
              <w:rPr>
                <w:sz w:val="16"/>
                <w:szCs w:val="16"/>
              </w:rPr>
            </w:pPr>
          </w:p>
        </w:tc>
        <w:tc>
          <w:tcPr>
            <w:tcW w:w="340" w:type="dxa"/>
            <w:shd w:val="clear" w:color="auto" w:fill="auto"/>
            <w:vAlign w:val="center"/>
          </w:tcPr>
          <w:p w14:paraId="27B790B7"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4837919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6D9819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14E0E2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A817E6E"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74DC056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7C7DFD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09E20C9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00A21D9"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5FC15A9F"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17BE68F8"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ECDB87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52A031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7C6931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tcPr>
          <w:p w14:paraId="08063A4B" w14:textId="77777777" w:rsidR="00CC15B8" w:rsidRPr="002D1184" w:rsidRDefault="00CC15B8" w:rsidP="004A17CD">
            <w:pPr>
              <w:spacing w:line="240" w:lineRule="atLeast"/>
              <w:jc w:val="center"/>
              <w:rPr>
                <w:sz w:val="16"/>
                <w:szCs w:val="16"/>
              </w:rPr>
            </w:pPr>
          </w:p>
        </w:tc>
        <w:tc>
          <w:tcPr>
            <w:tcW w:w="340" w:type="dxa"/>
            <w:shd w:val="clear" w:color="auto" w:fill="auto"/>
          </w:tcPr>
          <w:p w14:paraId="71F70DA9" w14:textId="77777777" w:rsidR="00CC15B8" w:rsidRPr="002D1184" w:rsidRDefault="00CC15B8" w:rsidP="004A17CD">
            <w:pPr>
              <w:spacing w:line="240" w:lineRule="atLeast"/>
              <w:jc w:val="center"/>
              <w:rPr>
                <w:sz w:val="16"/>
                <w:szCs w:val="16"/>
              </w:rPr>
            </w:pPr>
          </w:p>
        </w:tc>
        <w:tc>
          <w:tcPr>
            <w:tcW w:w="340" w:type="dxa"/>
            <w:shd w:val="clear" w:color="auto" w:fill="auto"/>
          </w:tcPr>
          <w:p w14:paraId="2DD3F200"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tcPr>
          <w:p w14:paraId="36F7A92A"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6218ED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070CA9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2197E9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71B32D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397B1C5B" w14:textId="77777777" w:rsidR="00CC15B8" w:rsidRPr="002D1184" w:rsidRDefault="00CC15B8" w:rsidP="004A17CD">
            <w:pPr>
              <w:spacing w:line="240" w:lineRule="atLeast"/>
              <w:jc w:val="center"/>
              <w:rPr>
                <w:sz w:val="16"/>
                <w:szCs w:val="16"/>
              </w:rPr>
            </w:pPr>
          </w:p>
        </w:tc>
      </w:tr>
      <w:tr w:rsidR="00CC15B8" w:rsidRPr="002D1184" w14:paraId="77E99260" w14:textId="77777777" w:rsidTr="00CC15B8">
        <w:tc>
          <w:tcPr>
            <w:tcW w:w="852" w:type="dxa"/>
            <w:shd w:val="clear" w:color="auto" w:fill="auto"/>
          </w:tcPr>
          <w:p w14:paraId="4A661E6B" w14:textId="77777777" w:rsidR="00CC15B8" w:rsidRPr="002D1184" w:rsidRDefault="00CC15B8" w:rsidP="004A17CD">
            <w:pPr>
              <w:rPr>
                <w:sz w:val="20"/>
                <w:szCs w:val="20"/>
              </w:rPr>
            </w:pPr>
            <w:r w:rsidRPr="002D1184">
              <w:rPr>
                <w:sz w:val="20"/>
                <w:szCs w:val="20"/>
              </w:rPr>
              <w:t>ФК 12</w:t>
            </w:r>
          </w:p>
        </w:tc>
        <w:tc>
          <w:tcPr>
            <w:tcW w:w="340" w:type="dxa"/>
            <w:shd w:val="clear" w:color="auto" w:fill="auto"/>
            <w:vAlign w:val="center"/>
          </w:tcPr>
          <w:p w14:paraId="4AA9C69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E354368"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C67ECD6"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9F5918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CDDB6D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0BB860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510CDE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0B7BBDC"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3AEAF7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F8DC863"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D4D503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A0BF892" w14:textId="77777777" w:rsidR="00CC15B8" w:rsidRPr="002D1184" w:rsidRDefault="00CC15B8" w:rsidP="004A17CD">
            <w:pPr>
              <w:spacing w:line="240" w:lineRule="atLeast"/>
              <w:jc w:val="center"/>
              <w:rPr>
                <w:sz w:val="16"/>
                <w:szCs w:val="16"/>
              </w:rPr>
            </w:pPr>
          </w:p>
        </w:tc>
        <w:tc>
          <w:tcPr>
            <w:tcW w:w="340" w:type="dxa"/>
            <w:shd w:val="clear" w:color="auto" w:fill="auto"/>
          </w:tcPr>
          <w:p w14:paraId="484BCCBC" w14:textId="77777777" w:rsidR="00CC15B8" w:rsidRPr="002D1184" w:rsidRDefault="00CC15B8" w:rsidP="004A17CD">
            <w:pPr>
              <w:spacing w:line="240" w:lineRule="atLeast"/>
              <w:jc w:val="center"/>
              <w:rPr>
                <w:sz w:val="16"/>
                <w:szCs w:val="16"/>
                <w:lang w:val="ru-RU"/>
              </w:rPr>
            </w:pPr>
          </w:p>
        </w:tc>
        <w:tc>
          <w:tcPr>
            <w:tcW w:w="340" w:type="dxa"/>
            <w:shd w:val="clear" w:color="auto" w:fill="auto"/>
            <w:vAlign w:val="center"/>
          </w:tcPr>
          <w:p w14:paraId="1EFA1E04" w14:textId="77777777" w:rsidR="00CC15B8" w:rsidRPr="002D1184" w:rsidRDefault="00CC15B8" w:rsidP="004A17CD">
            <w:pPr>
              <w:spacing w:line="240" w:lineRule="atLeast"/>
              <w:jc w:val="center"/>
              <w:rPr>
                <w:sz w:val="16"/>
                <w:szCs w:val="16"/>
              </w:rPr>
            </w:pPr>
          </w:p>
        </w:tc>
        <w:tc>
          <w:tcPr>
            <w:tcW w:w="340" w:type="dxa"/>
          </w:tcPr>
          <w:p w14:paraId="7336254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C5E517F" w14:textId="3A553DF1" w:rsidR="00CC15B8" w:rsidRPr="002D1184" w:rsidRDefault="00CC15B8" w:rsidP="004A17CD">
            <w:pPr>
              <w:spacing w:line="240" w:lineRule="atLeast"/>
              <w:jc w:val="center"/>
              <w:rPr>
                <w:sz w:val="16"/>
                <w:szCs w:val="16"/>
              </w:rPr>
            </w:pPr>
          </w:p>
        </w:tc>
        <w:tc>
          <w:tcPr>
            <w:tcW w:w="340" w:type="dxa"/>
            <w:shd w:val="clear" w:color="auto" w:fill="auto"/>
            <w:vAlign w:val="center"/>
          </w:tcPr>
          <w:p w14:paraId="4969715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D2F034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F9DBCB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15DB77C"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354E551"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0AEE230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CC28BC5"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E7908A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44E449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9AA1EC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E6CCFC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F6AEFC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47ECA17"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1F1BB1CB" w14:textId="77777777" w:rsidR="00CC15B8" w:rsidRPr="002D1184" w:rsidRDefault="00CC15B8" w:rsidP="004A17CD">
            <w:pPr>
              <w:spacing w:line="240" w:lineRule="atLeast"/>
              <w:jc w:val="center"/>
              <w:rPr>
                <w:sz w:val="16"/>
                <w:szCs w:val="16"/>
              </w:rPr>
            </w:pPr>
          </w:p>
        </w:tc>
        <w:tc>
          <w:tcPr>
            <w:tcW w:w="340" w:type="dxa"/>
            <w:shd w:val="clear" w:color="auto" w:fill="auto"/>
          </w:tcPr>
          <w:p w14:paraId="04807FA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50AD16E2" w14:textId="77777777" w:rsidR="00CC15B8" w:rsidRPr="002D1184" w:rsidRDefault="00CC15B8" w:rsidP="004A17CD">
            <w:pPr>
              <w:spacing w:line="240" w:lineRule="atLeast"/>
              <w:jc w:val="center"/>
              <w:rPr>
                <w:sz w:val="16"/>
                <w:szCs w:val="16"/>
              </w:rPr>
            </w:pPr>
          </w:p>
        </w:tc>
        <w:tc>
          <w:tcPr>
            <w:tcW w:w="340" w:type="dxa"/>
            <w:shd w:val="clear" w:color="auto" w:fill="auto"/>
          </w:tcPr>
          <w:p w14:paraId="1B53BC50" w14:textId="77777777" w:rsidR="00CC15B8" w:rsidRPr="002D1184" w:rsidRDefault="00CC15B8" w:rsidP="004A17CD">
            <w:pPr>
              <w:spacing w:line="240" w:lineRule="atLeast"/>
              <w:jc w:val="center"/>
              <w:rPr>
                <w:sz w:val="16"/>
                <w:szCs w:val="16"/>
              </w:rPr>
            </w:pPr>
          </w:p>
        </w:tc>
        <w:tc>
          <w:tcPr>
            <w:tcW w:w="340" w:type="dxa"/>
            <w:shd w:val="clear" w:color="auto" w:fill="auto"/>
          </w:tcPr>
          <w:p w14:paraId="766C053A"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29117CCE"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EEDB2B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FED118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4C76BF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vAlign w:val="center"/>
          </w:tcPr>
          <w:p w14:paraId="51850A50" w14:textId="77777777" w:rsidR="00CC15B8" w:rsidRPr="002D1184" w:rsidRDefault="00CC15B8" w:rsidP="004A17CD">
            <w:pPr>
              <w:spacing w:line="240" w:lineRule="atLeast"/>
              <w:jc w:val="center"/>
              <w:rPr>
                <w:sz w:val="16"/>
                <w:szCs w:val="16"/>
              </w:rPr>
            </w:pPr>
          </w:p>
        </w:tc>
      </w:tr>
      <w:tr w:rsidR="00CC15B8" w:rsidRPr="002D1184" w14:paraId="192E9F0F" w14:textId="77777777" w:rsidTr="00CC15B8">
        <w:tc>
          <w:tcPr>
            <w:tcW w:w="852" w:type="dxa"/>
            <w:shd w:val="clear" w:color="auto" w:fill="auto"/>
          </w:tcPr>
          <w:p w14:paraId="56A15B9E" w14:textId="77777777" w:rsidR="00CC15B8" w:rsidRPr="002D1184" w:rsidRDefault="00CC15B8" w:rsidP="004A17CD">
            <w:pPr>
              <w:rPr>
                <w:sz w:val="20"/>
                <w:szCs w:val="20"/>
              </w:rPr>
            </w:pPr>
            <w:r w:rsidRPr="002D1184">
              <w:rPr>
                <w:sz w:val="20"/>
                <w:szCs w:val="20"/>
              </w:rPr>
              <w:t>ФК 13</w:t>
            </w:r>
          </w:p>
        </w:tc>
        <w:tc>
          <w:tcPr>
            <w:tcW w:w="340" w:type="dxa"/>
            <w:shd w:val="clear" w:color="auto" w:fill="auto"/>
            <w:vAlign w:val="center"/>
          </w:tcPr>
          <w:p w14:paraId="0744A839"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FF654C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81FD18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7B60387"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7CB249ED"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ECAFAEA"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C08B98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5C3283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AE9D51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79FAAEB"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536CC69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0F0CA605" w14:textId="77777777" w:rsidR="00CC15B8" w:rsidRPr="002D1184" w:rsidRDefault="00CC15B8" w:rsidP="004A17CD">
            <w:pPr>
              <w:spacing w:line="240" w:lineRule="atLeast"/>
              <w:jc w:val="center"/>
              <w:rPr>
                <w:sz w:val="16"/>
                <w:szCs w:val="16"/>
              </w:rPr>
            </w:pPr>
          </w:p>
        </w:tc>
        <w:tc>
          <w:tcPr>
            <w:tcW w:w="340" w:type="dxa"/>
            <w:shd w:val="clear" w:color="auto" w:fill="auto"/>
          </w:tcPr>
          <w:p w14:paraId="7349C2A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FBCE996" w14:textId="77777777" w:rsidR="00CC15B8" w:rsidRPr="002D1184" w:rsidRDefault="00CC15B8" w:rsidP="004A17CD">
            <w:pPr>
              <w:spacing w:line="240" w:lineRule="atLeast"/>
              <w:jc w:val="center"/>
              <w:rPr>
                <w:sz w:val="16"/>
                <w:szCs w:val="16"/>
              </w:rPr>
            </w:pPr>
          </w:p>
        </w:tc>
        <w:tc>
          <w:tcPr>
            <w:tcW w:w="340" w:type="dxa"/>
          </w:tcPr>
          <w:p w14:paraId="5FBAB25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D5A21CB" w14:textId="7F404597" w:rsidR="00CC15B8" w:rsidRPr="002D1184" w:rsidRDefault="00CC15B8" w:rsidP="004A17CD">
            <w:pPr>
              <w:spacing w:line="240" w:lineRule="atLeast"/>
              <w:jc w:val="center"/>
              <w:rPr>
                <w:sz w:val="16"/>
                <w:szCs w:val="16"/>
              </w:rPr>
            </w:pPr>
          </w:p>
        </w:tc>
        <w:tc>
          <w:tcPr>
            <w:tcW w:w="340" w:type="dxa"/>
            <w:shd w:val="clear" w:color="auto" w:fill="auto"/>
            <w:vAlign w:val="center"/>
          </w:tcPr>
          <w:p w14:paraId="45CF3DCA"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3A824E71"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340819A5"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5CCAB8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7DE2D8C"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18607D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DE85F02"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1691B2B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E81A191"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7E203361"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vAlign w:val="center"/>
          </w:tcPr>
          <w:p w14:paraId="34600C3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63C2980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B4F989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79DB457" w14:textId="77777777" w:rsidR="00CC15B8" w:rsidRPr="002D1184" w:rsidRDefault="00CC15B8" w:rsidP="004A17CD">
            <w:pPr>
              <w:spacing w:line="240" w:lineRule="atLeast"/>
              <w:jc w:val="center"/>
              <w:rPr>
                <w:sz w:val="16"/>
                <w:szCs w:val="16"/>
              </w:rPr>
            </w:pPr>
            <w:r>
              <w:rPr>
                <w:sz w:val="16"/>
                <w:szCs w:val="16"/>
              </w:rPr>
              <w:t>+</w:t>
            </w:r>
            <w:r w:rsidRPr="002D1184">
              <w:rPr>
                <w:sz w:val="16"/>
                <w:szCs w:val="16"/>
              </w:rPr>
              <w:t> </w:t>
            </w:r>
          </w:p>
        </w:tc>
        <w:tc>
          <w:tcPr>
            <w:tcW w:w="340" w:type="dxa"/>
            <w:shd w:val="clear" w:color="auto" w:fill="auto"/>
          </w:tcPr>
          <w:p w14:paraId="781C657D" w14:textId="77777777" w:rsidR="00CC15B8" w:rsidRPr="002D1184" w:rsidRDefault="00CC15B8" w:rsidP="004A17CD">
            <w:pPr>
              <w:spacing w:line="240" w:lineRule="atLeast"/>
              <w:jc w:val="center"/>
              <w:rPr>
                <w:sz w:val="16"/>
                <w:szCs w:val="16"/>
              </w:rPr>
            </w:pPr>
          </w:p>
        </w:tc>
        <w:tc>
          <w:tcPr>
            <w:tcW w:w="340" w:type="dxa"/>
            <w:shd w:val="clear" w:color="auto" w:fill="auto"/>
          </w:tcPr>
          <w:p w14:paraId="746E5E39" w14:textId="77777777" w:rsidR="00CC15B8" w:rsidRPr="002D1184" w:rsidRDefault="00CC15B8" w:rsidP="004A17CD">
            <w:pPr>
              <w:spacing w:line="240" w:lineRule="atLeast"/>
              <w:jc w:val="center"/>
              <w:rPr>
                <w:sz w:val="16"/>
                <w:szCs w:val="16"/>
              </w:rPr>
            </w:pPr>
          </w:p>
        </w:tc>
        <w:tc>
          <w:tcPr>
            <w:tcW w:w="340" w:type="dxa"/>
            <w:shd w:val="clear" w:color="auto" w:fill="auto"/>
          </w:tcPr>
          <w:p w14:paraId="4921AD9D" w14:textId="77777777" w:rsidR="00CC15B8" w:rsidRPr="002D1184" w:rsidRDefault="00CC15B8" w:rsidP="004A17CD">
            <w:pPr>
              <w:spacing w:line="240" w:lineRule="atLeast"/>
              <w:jc w:val="center"/>
              <w:rPr>
                <w:sz w:val="16"/>
                <w:szCs w:val="16"/>
              </w:rPr>
            </w:pPr>
          </w:p>
        </w:tc>
        <w:tc>
          <w:tcPr>
            <w:tcW w:w="340" w:type="dxa"/>
            <w:shd w:val="clear" w:color="auto" w:fill="auto"/>
          </w:tcPr>
          <w:p w14:paraId="2C0E3215"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37A4257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F3F591F"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2C4AC7E4" w14:textId="77777777" w:rsidR="00CC15B8" w:rsidRPr="002D1184" w:rsidRDefault="00CC15B8" w:rsidP="004A17CD">
            <w:pPr>
              <w:spacing w:line="240" w:lineRule="atLeast"/>
              <w:jc w:val="center"/>
              <w:rPr>
                <w:sz w:val="16"/>
                <w:szCs w:val="16"/>
              </w:rPr>
            </w:pPr>
            <w:r w:rsidRPr="002D1184">
              <w:rPr>
                <w:sz w:val="16"/>
                <w:szCs w:val="16"/>
              </w:rPr>
              <w:t> </w:t>
            </w:r>
          </w:p>
        </w:tc>
        <w:tc>
          <w:tcPr>
            <w:tcW w:w="340" w:type="dxa"/>
            <w:shd w:val="clear" w:color="auto" w:fill="auto"/>
            <w:vAlign w:val="center"/>
          </w:tcPr>
          <w:p w14:paraId="4BE3303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65BCDB1C" w14:textId="77777777" w:rsidR="00CC15B8" w:rsidRPr="002D1184" w:rsidRDefault="00CC15B8" w:rsidP="004A17CD">
            <w:pPr>
              <w:spacing w:line="240" w:lineRule="atLeast"/>
              <w:jc w:val="center"/>
              <w:rPr>
                <w:sz w:val="16"/>
                <w:szCs w:val="16"/>
              </w:rPr>
            </w:pPr>
          </w:p>
        </w:tc>
      </w:tr>
      <w:tr w:rsidR="00CC15B8" w:rsidRPr="002D1184" w14:paraId="4EC59C40" w14:textId="77777777" w:rsidTr="00CC15B8">
        <w:tc>
          <w:tcPr>
            <w:tcW w:w="852" w:type="dxa"/>
            <w:shd w:val="clear" w:color="auto" w:fill="auto"/>
          </w:tcPr>
          <w:p w14:paraId="2C98CCC8" w14:textId="77777777" w:rsidR="00CC15B8" w:rsidRPr="002D1184" w:rsidRDefault="00CC15B8" w:rsidP="004A17CD">
            <w:pPr>
              <w:rPr>
                <w:sz w:val="20"/>
                <w:szCs w:val="20"/>
              </w:rPr>
            </w:pPr>
            <w:r w:rsidRPr="002D1184">
              <w:rPr>
                <w:sz w:val="20"/>
                <w:szCs w:val="20"/>
              </w:rPr>
              <w:t>ФК 14</w:t>
            </w:r>
          </w:p>
        </w:tc>
        <w:tc>
          <w:tcPr>
            <w:tcW w:w="340" w:type="dxa"/>
            <w:shd w:val="clear" w:color="auto" w:fill="auto"/>
            <w:vAlign w:val="center"/>
          </w:tcPr>
          <w:p w14:paraId="7CF4CF52"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6C2859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F8C7F3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BF98779"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ECEF7D0"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2505ABA6"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6596C4E9"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40D150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4ECAD7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6C6CA9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356534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51C59785" w14:textId="77777777" w:rsidR="00CC15B8" w:rsidRPr="002D1184" w:rsidRDefault="00CC15B8" w:rsidP="004A17CD">
            <w:pPr>
              <w:spacing w:line="240" w:lineRule="atLeast"/>
              <w:jc w:val="center"/>
              <w:rPr>
                <w:sz w:val="16"/>
                <w:szCs w:val="16"/>
              </w:rPr>
            </w:pPr>
          </w:p>
        </w:tc>
        <w:tc>
          <w:tcPr>
            <w:tcW w:w="340" w:type="dxa"/>
            <w:shd w:val="clear" w:color="auto" w:fill="auto"/>
          </w:tcPr>
          <w:p w14:paraId="2452A328"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114A0735" w14:textId="77777777" w:rsidR="00CC15B8" w:rsidRPr="002D1184" w:rsidRDefault="00CC15B8" w:rsidP="004A17CD">
            <w:pPr>
              <w:spacing w:line="240" w:lineRule="atLeast"/>
              <w:jc w:val="center"/>
              <w:rPr>
                <w:sz w:val="16"/>
                <w:szCs w:val="16"/>
              </w:rPr>
            </w:pPr>
          </w:p>
        </w:tc>
        <w:tc>
          <w:tcPr>
            <w:tcW w:w="340" w:type="dxa"/>
          </w:tcPr>
          <w:p w14:paraId="322CF51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0032F47" w14:textId="18593AAE" w:rsidR="00CC15B8" w:rsidRPr="002D1184" w:rsidRDefault="00CC15B8" w:rsidP="004A17CD">
            <w:pPr>
              <w:spacing w:line="240" w:lineRule="atLeast"/>
              <w:jc w:val="center"/>
              <w:rPr>
                <w:sz w:val="16"/>
                <w:szCs w:val="16"/>
              </w:rPr>
            </w:pPr>
          </w:p>
        </w:tc>
        <w:tc>
          <w:tcPr>
            <w:tcW w:w="340" w:type="dxa"/>
            <w:shd w:val="clear" w:color="auto" w:fill="auto"/>
            <w:vAlign w:val="center"/>
          </w:tcPr>
          <w:p w14:paraId="7539AB6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0709A5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ADE611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040570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F57519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3E170CA"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4AB0A4F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5B5585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90A0B4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1601D6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F55CEF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9F2AB6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DA78DF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6FFE82B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tcPr>
          <w:p w14:paraId="11E89619" w14:textId="77777777" w:rsidR="00CC15B8" w:rsidRPr="002D1184" w:rsidRDefault="00CC15B8" w:rsidP="004A17CD">
            <w:pPr>
              <w:spacing w:line="240" w:lineRule="atLeast"/>
              <w:jc w:val="center"/>
              <w:rPr>
                <w:sz w:val="16"/>
                <w:szCs w:val="16"/>
              </w:rPr>
            </w:pPr>
          </w:p>
        </w:tc>
        <w:tc>
          <w:tcPr>
            <w:tcW w:w="340" w:type="dxa"/>
            <w:shd w:val="clear" w:color="auto" w:fill="auto"/>
          </w:tcPr>
          <w:p w14:paraId="22D2EFD0" w14:textId="77777777" w:rsidR="00CC15B8" w:rsidRPr="002D1184" w:rsidRDefault="00CC15B8" w:rsidP="004A17CD">
            <w:pPr>
              <w:spacing w:line="240" w:lineRule="atLeast"/>
              <w:jc w:val="center"/>
              <w:rPr>
                <w:sz w:val="16"/>
                <w:szCs w:val="16"/>
              </w:rPr>
            </w:pPr>
          </w:p>
        </w:tc>
        <w:tc>
          <w:tcPr>
            <w:tcW w:w="340" w:type="dxa"/>
            <w:shd w:val="clear" w:color="auto" w:fill="auto"/>
          </w:tcPr>
          <w:p w14:paraId="1146B0EB" w14:textId="77777777" w:rsidR="00CC15B8" w:rsidRPr="002D1184" w:rsidRDefault="00CC15B8" w:rsidP="004A17CD">
            <w:pPr>
              <w:spacing w:line="240" w:lineRule="atLeast"/>
              <w:jc w:val="center"/>
              <w:rPr>
                <w:sz w:val="16"/>
                <w:szCs w:val="16"/>
              </w:rPr>
            </w:pPr>
          </w:p>
        </w:tc>
        <w:tc>
          <w:tcPr>
            <w:tcW w:w="340" w:type="dxa"/>
            <w:shd w:val="clear" w:color="auto" w:fill="auto"/>
          </w:tcPr>
          <w:p w14:paraId="5FFDDD3E"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91D845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6C6BD2C0"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F811053"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155C34AB"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0D5D48FC" w14:textId="77777777" w:rsidR="00CC15B8" w:rsidRPr="002D1184" w:rsidRDefault="00CC15B8" w:rsidP="004A17CD">
            <w:pPr>
              <w:spacing w:line="240" w:lineRule="atLeast"/>
              <w:jc w:val="center"/>
              <w:rPr>
                <w:sz w:val="16"/>
                <w:szCs w:val="16"/>
              </w:rPr>
            </w:pPr>
            <w:r w:rsidRPr="002D1184">
              <w:rPr>
                <w:sz w:val="16"/>
                <w:szCs w:val="16"/>
              </w:rPr>
              <w:t>+</w:t>
            </w:r>
          </w:p>
        </w:tc>
      </w:tr>
      <w:tr w:rsidR="00CC15B8" w:rsidRPr="002D1184" w14:paraId="5E846E46" w14:textId="77777777" w:rsidTr="00CC15B8">
        <w:trPr>
          <w:trHeight w:val="155"/>
        </w:trPr>
        <w:tc>
          <w:tcPr>
            <w:tcW w:w="852" w:type="dxa"/>
            <w:shd w:val="clear" w:color="auto" w:fill="auto"/>
          </w:tcPr>
          <w:p w14:paraId="0E081FA4" w14:textId="77777777" w:rsidR="00CC15B8" w:rsidRPr="002D1184" w:rsidRDefault="00CC15B8" w:rsidP="004A17CD">
            <w:pPr>
              <w:rPr>
                <w:sz w:val="20"/>
                <w:szCs w:val="20"/>
              </w:rPr>
            </w:pPr>
            <w:r w:rsidRPr="002D1184">
              <w:rPr>
                <w:sz w:val="20"/>
                <w:szCs w:val="20"/>
              </w:rPr>
              <w:t>ФК 15</w:t>
            </w:r>
          </w:p>
        </w:tc>
        <w:tc>
          <w:tcPr>
            <w:tcW w:w="340" w:type="dxa"/>
            <w:shd w:val="clear" w:color="auto" w:fill="auto"/>
            <w:vAlign w:val="center"/>
          </w:tcPr>
          <w:p w14:paraId="68B288A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4306F38"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1276BF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064EA0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A72AA32" w14:textId="77777777" w:rsidR="00CC15B8" w:rsidRPr="002D1184" w:rsidRDefault="00CC15B8" w:rsidP="004A17CD">
            <w:pPr>
              <w:spacing w:line="240" w:lineRule="atLeast"/>
              <w:jc w:val="center"/>
              <w:rPr>
                <w:sz w:val="16"/>
                <w:szCs w:val="16"/>
              </w:rPr>
            </w:pPr>
            <w:r w:rsidRPr="002D1184">
              <w:rPr>
                <w:sz w:val="16"/>
                <w:szCs w:val="16"/>
              </w:rPr>
              <w:t> </w:t>
            </w:r>
            <w:r>
              <w:rPr>
                <w:sz w:val="16"/>
                <w:szCs w:val="16"/>
              </w:rPr>
              <w:t>+</w:t>
            </w:r>
          </w:p>
        </w:tc>
        <w:tc>
          <w:tcPr>
            <w:tcW w:w="340" w:type="dxa"/>
            <w:shd w:val="clear" w:color="auto" w:fill="auto"/>
            <w:vAlign w:val="center"/>
          </w:tcPr>
          <w:p w14:paraId="6BF7F49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2700A9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F524D4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36C104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3BA8D46"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6CAA9D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7E1ACA4" w14:textId="77777777" w:rsidR="00CC15B8" w:rsidRPr="002D1184" w:rsidRDefault="00CC15B8" w:rsidP="004A17CD">
            <w:pPr>
              <w:spacing w:line="240" w:lineRule="atLeast"/>
              <w:jc w:val="center"/>
              <w:rPr>
                <w:sz w:val="16"/>
                <w:szCs w:val="16"/>
              </w:rPr>
            </w:pPr>
          </w:p>
        </w:tc>
        <w:tc>
          <w:tcPr>
            <w:tcW w:w="340" w:type="dxa"/>
            <w:shd w:val="clear" w:color="auto" w:fill="auto"/>
          </w:tcPr>
          <w:p w14:paraId="67A8D0C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25DCA17" w14:textId="77777777" w:rsidR="00CC15B8" w:rsidRPr="002D1184" w:rsidRDefault="00CC15B8" w:rsidP="004A17CD">
            <w:pPr>
              <w:spacing w:line="240" w:lineRule="atLeast"/>
              <w:jc w:val="center"/>
              <w:rPr>
                <w:sz w:val="16"/>
                <w:szCs w:val="16"/>
              </w:rPr>
            </w:pPr>
            <w:r>
              <w:rPr>
                <w:sz w:val="16"/>
                <w:szCs w:val="16"/>
              </w:rPr>
              <w:t>+</w:t>
            </w:r>
          </w:p>
        </w:tc>
        <w:tc>
          <w:tcPr>
            <w:tcW w:w="340" w:type="dxa"/>
          </w:tcPr>
          <w:p w14:paraId="349363A0"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31EBADB" w14:textId="01C31899" w:rsidR="00CC15B8" w:rsidRPr="002D1184" w:rsidRDefault="00CC15B8" w:rsidP="004A17CD">
            <w:pPr>
              <w:spacing w:line="240" w:lineRule="atLeast"/>
              <w:jc w:val="center"/>
              <w:rPr>
                <w:sz w:val="16"/>
                <w:szCs w:val="16"/>
              </w:rPr>
            </w:pPr>
          </w:p>
        </w:tc>
        <w:tc>
          <w:tcPr>
            <w:tcW w:w="340" w:type="dxa"/>
            <w:shd w:val="clear" w:color="auto" w:fill="auto"/>
            <w:vAlign w:val="center"/>
          </w:tcPr>
          <w:p w14:paraId="7CF34FF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D5023B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67784C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22E1AA4"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4DC0D693"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79F4ACCD"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3A9627CA"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2D8138D7"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516E5C62"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1DAF1FF"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78287AD"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059BA8A1"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3FA0E57B" w14:textId="77777777" w:rsidR="00CC15B8" w:rsidRPr="002D1184" w:rsidRDefault="00CC15B8" w:rsidP="004A17CD">
            <w:pPr>
              <w:spacing w:line="240" w:lineRule="atLeast"/>
              <w:jc w:val="center"/>
              <w:rPr>
                <w:sz w:val="16"/>
                <w:szCs w:val="16"/>
              </w:rPr>
            </w:pPr>
          </w:p>
        </w:tc>
        <w:tc>
          <w:tcPr>
            <w:tcW w:w="340" w:type="dxa"/>
            <w:shd w:val="clear" w:color="auto" w:fill="auto"/>
            <w:vAlign w:val="center"/>
          </w:tcPr>
          <w:p w14:paraId="1A9073FB" w14:textId="77777777" w:rsidR="00CC15B8" w:rsidRPr="002D1184" w:rsidRDefault="00CC15B8" w:rsidP="004A17CD">
            <w:pPr>
              <w:spacing w:line="240" w:lineRule="atLeast"/>
              <w:jc w:val="center"/>
              <w:rPr>
                <w:sz w:val="16"/>
                <w:szCs w:val="16"/>
              </w:rPr>
            </w:pPr>
          </w:p>
        </w:tc>
        <w:tc>
          <w:tcPr>
            <w:tcW w:w="340" w:type="dxa"/>
            <w:shd w:val="clear" w:color="auto" w:fill="auto"/>
          </w:tcPr>
          <w:p w14:paraId="32BE24EC" w14:textId="77777777" w:rsidR="00CC15B8" w:rsidRPr="002D1184" w:rsidRDefault="00CC15B8" w:rsidP="004A17CD">
            <w:pPr>
              <w:spacing w:line="240" w:lineRule="atLeast"/>
              <w:jc w:val="center"/>
              <w:rPr>
                <w:sz w:val="16"/>
                <w:szCs w:val="16"/>
              </w:rPr>
            </w:pPr>
          </w:p>
        </w:tc>
        <w:tc>
          <w:tcPr>
            <w:tcW w:w="340" w:type="dxa"/>
            <w:shd w:val="clear" w:color="auto" w:fill="auto"/>
          </w:tcPr>
          <w:p w14:paraId="439B492D" w14:textId="77777777" w:rsidR="00CC15B8" w:rsidRPr="002D1184" w:rsidRDefault="00CC15B8" w:rsidP="004A17CD">
            <w:pPr>
              <w:spacing w:line="240" w:lineRule="atLeast"/>
              <w:jc w:val="center"/>
              <w:rPr>
                <w:sz w:val="16"/>
                <w:szCs w:val="16"/>
              </w:rPr>
            </w:pPr>
          </w:p>
        </w:tc>
        <w:tc>
          <w:tcPr>
            <w:tcW w:w="340" w:type="dxa"/>
            <w:shd w:val="clear" w:color="auto" w:fill="auto"/>
          </w:tcPr>
          <w:p w14:paraId="37531C37" w14:textId="77777777" w:rsidR="00CC15B8" w:rsidRPr="002D1184" w:rsidRDefault="00CC15B8" w:rsidP="004A17CD">
            <w:pPr>
              <w:spacing w:line="240" w:lineRule="atLeast"/>
              <w:jc w:val="center"/>
              <w:rPr>
                <w:sz w:val="16"/>
                <w:szCs w:val="16"/>
              </w:rPr>
            </w:pPr>
          </w:p>
        </w:tc>
        <w:tc>
          <w:tcPr>
            <w:tcW w:w="340" w:type="dxa"/>
            <w:shd w:val="clear" w:color="auto" w:fill="auto"/>
          </w:tcPr>
          <w:p w14:paraId="0A6E2DCB" w14:textId="77777777" w:rsidR="00CC15B8" w:rsidRPr="002D1184" w:rsidRDefault="00CC15B8" w:rsidP="004A17CD">
            <w:pPr>
              <w:spacing w:line="240" w:lineRule="atLeast"/>
              <w:jc w:val="center"/>
              <w:rPr>
                <w:sz w:val="16"/>
                <w:szCs w:val="16"/>
              </w:rPr>
            </w:pPr>
            <w:r>
              <w:rPr>
                <w:sz w:val="16"/>
                <w:szCs w:val="16"/>
              </w:rPr>
              <w:t>+</w:t>
            </w:r>
          </w:p>
        </w:tc>
        <w:tc>
          <w:tcPr>
            <w:tcW w:w="340" w:type="dxa"/>
            <w:shd w:val="clear" w:color="auto" w:fill="auto"/>
            <w:vAlign w:val="center"/>
          </w:tcPr>
          <w:p w14:paraId="3FDF86FC"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D4A3AE6"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23C28317"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shd w:val="clear" w:color="auto" w:fill="auto"/>
            <w:vAlign w:val="center"/>
          </w:tcPr>
          <w:p w14:paraId="782BD4CE" w14:textId="77777777" w:rsidR="00CC15B8" w:rsidRPr="002D1184" w:rsidRDefault="00CC15B8" w:rsidP="004A17CD">
            <w:pPr>
              <w:spacing w:line="240" w:lineRule="atLeast"/>
              <w:jc w:val="center"/>
              <w:rPr>
                <w:sz w:val="16"/>
                <w:szCs w:val="16"/>
              </w:rPr>
            </w:pPr>
            <w:r w:rsidRPr="002D1184">
              <w:rPr>
                <w:sz w:val="16"/>
                <w:szCs w:val="16"/>
              </w:rPr>
              <w:t>+</w:t>
            </w:r>
          </w:p>
        </w:tc>
        <w:tc>
          <w:tcPr>
            <w:tcW w:w="340" w:type="dxa"/>
            <w:vAlign w:val="center"/>
          </w:tcPr>
          <w:p w14:paraId="448FDFAB" w14:textId="77777777" w:rsidR="00CC15B8" w:rsidRPr="002D1184" w:rsidRDefault="00CC15B8" w:rsidP="004A17CD">
            <w:pPr>
              <w:spacing w:line="240" w:lineRule="atLeast"/>
              <w:jc w:val="center"/>
              <w:rPr>
                <w:sz w:val="16"/>
                <w:szCs w:val="16"/>
              </w:rPr>
            </w:pPr>
          </w:p>
        </w:tc>
      </w:tr>
    </w:tbl>
    <w:p w14:paraId="19875464" w14:textId="77777777" w:rsidR="00383CBD" w:rsidRPr="002D1184" w:rsidRDefault="00383CBD"/>
    <w:p w14:paraId="77BD3573" w14:textId="77777777" w:rsidR="00383CBD" w:rsidRPr="002D1184" w:rsidRDefault="00383CBD">
      <w:pPr>
        <w:jc w:val="center"/>
        <w:rPr>
          <w:rFonts w:cs="Calibri"/>
          <w:b/>
          <w:sz w:val="28"/>
          <w:szCs w:val="28"/>
        </w:rPr>
        <w:sectPr w:rsidR="00383CBD" w:rsidRPr="002D1184" w:rsidSect="005548C3">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851" w:bottom="851" w:left="851" w:header="720" w:footer="408" w:gutter="0"/>
          <w:cols w:space="720"/>
          <w:docGrid w:linePitch="600" w:charSpace="32768"/>
        </w:sectPr>
      </w:pPr>
      <w:bookmarkStart w:id="18" w:name="__DdeLink__230_1949964595"/>
    </w:p>
    <w:p w14:paraId="30B874AA" w14:textId="6A34A34D" w:rsidR="00383CBD" w:rsidRPr="009B596C" w:rsidRDefault="00F76981">
      <w:pPr>
        <w:spacing w:line="257" w:lineRule="auto"/>
        <w:jc w:val="center"/>
        <w:rPr>
          <w:sz w:val="28"/>
          <w:szCs w:val="28"/>
        </w:rPr>
      </w:pPr>
      <w:bookmarkStart w:id="19" w:name="__DdeLink__383_1949964595"/>
      <w:bookmarkEnd w:id="18"/>
      <w:r w:rsidRPr="009B596C">
        <w:rPr>
          <w:b/>
          <w:sz w:val="28"/>
          <w:szCs w:val="28"/>
        </w:rPr>
        <w:lastRenderedPageBreak/>
        <w:t>9. Матриця</w:t>
      </w:r>
      <w:r w:rsidR="002875A1">
        <w:rPr>
          <w:b/>
          <w:sz w:val="28"/>
          <w:szCs w:val="28"/>
        </w:rPr>
        <w:t xml:space="preserve"> </w:t>
      </w:r>
      <w:r w:rsidRPr="009B596C">
        <w:rPr>
          <w:b/>
          <w:sz w:val="28"/>
          <w:szCs w:val="28"/>
        </w:rPr>
        <w:t>відповідності</w:t>
      </w:r>
      <w:r w:rsidR="002875A1">
        <w:rPr>
          <w:b/>
          <w:sz w:val="28"/>
          <w:szCs w:val="28"/>
        </w:rPr>
        <w:t xml:space="preserve"> </w:t>
      </w:r>
      <w:r w:rsidRPr="009B596C">
        <w:rPr>
          <w:b/>
          <w:sz w:val="28"/>
          <w:szCs w:val="28"/>
        </w:rPr>
        <w:t>компонентів</w:t>
      </w:r>
      <w:r w:rsidR="002875A1">
        <w:rPr>
          <w:b/>
          <w:sz w:val="28"/>
          <w:szCs w:val="28"/>
        </w:rPr>
        <w:t xml:space="preserve"> </w:t>
      </w:r>
      <w:r w:rsidRPr="009B596C">
        <w:rPr>
          <w:b/>
          <w:sz w:val="28"/>
          <w:szCs w:val="28"/>
        </w:rPr>
        <w:t>освітньої</w:t>
      </w:r>
      <w:r w:rsidR="002875A1">
        <w:rPr>
          <w:b/>
          <w:sz w:val="28"/>
          <w:szCs w:val="28"/>
        </w:rPr>
        <w:t xml:space="preserve"> </w:t>
      </w:r>
      <w:r w:rsidRPr="009B596C">
        <w:rPr>
          <w:b/>
          <w:sz w:val="28"/>
          <w:szCs w:val="28"/>
        </w:rPr>
        <w:t>програми</w:t>
      </w:r>
      <w:r w:rsidR="002875A1">
        <w:rPr>
          <w:b/>
          <w:sz w:val="28"/>
          <w:szCs w:val="28"/>
        </w:rPr>
        <w:t xml:space="preserve"> </w:t>
      </w:r>
      <w:r w:rsidRPr="009B596C">
        <w:rPr>
          <w:b/>
          <w:sz w:val="28"/>
          <w:szCs w:val="28"/>
        </w:rPr>
        <w:t>програмним результатам навчання</w:t>
      </w:r>
    </w:p>
    <w:p w14:paraId="2F606936" w14:textId="77777777" w:rsidR="00383CBD" w:rsidRPr="009B596C" w:rsidRDefault="00F76981">
      <w:pPr>
        <w:spacing w:line="257" w:lineRule="auto"/>
        <w:jc w:val="center"/>
        <w:rPr>
          <w:b/>
          <w:sz w:val="28"/>
          <w:szCs w:val="28"/>
        </w:rPr>
      </w:pPr>
      <w:r w:rsidRPr="009B596C">
        <w:rPr>
          <w:b/>
          <w:sz w:val="28"/>
          <w:szCs w:val="28"/>
        </w:rPr>
        <w:t>9.1. Матрицявідповідностіобов'язковихкомпонентівосвітньоїпрограмипрограмним результатам навчання (ПРН)</w:t>
      </w:r>
      <w:bookmarkEnd w:id="19"/>
    </w:p>
    <w:p w14:paraId="20B11316" w14:textId="77777777" w:rsidR="009F6209" w:rsidRPr="009B596C" w:rsidRDefault="009F6209">
      <w:pPr>
        <w:spacing w:line="257" w:lineRule="auto"/>
        <w:jc w:val="center"/>
        <w:rPr>
          <w:sz w:val="28"/>
          <w:szCs w:val="28"/>
        </w:rPr>
      </w:pPr>
    </w:p>
    <w:tbl>
      <w:tblPr>
        <w:tblW w:w="145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52"/>
        <w:gridCol w:w="346"/>
        <w:gridCol w:w="347"/>
        <w:gridCol w:w="347"/>
        <w:gridCol w:w="347"/>
        <w:gridCol w:w="347"/>
        <w:gridCol w:w="347"/>
        <w:gridCol w:w="347"/>
        <w:gridCol w:w="347"/>
        <w:gridCol w:w="347"/>
        <w:gridCol w:w="347"/>
        <w:gridCol w:w="347"/>
        <w:gridCol w:w="295"/>
        <w:gridCol w:w="398"/>
        <w:gridCol w:w="347"/>
        <w:gridCol w:w="347"/>
        <w:gridCol w:w="347"/>
        <w:gridCol w:w="347"/>
        <w:gridCol w:w="347"/>
        <w:gridCol w:w="347"/>
        <w:gridCol w:w="347"/>
        <w:gridCol w:w="347"/>
        <w:gridCol w:w="347"/>
        <w:gridCol w:w="347"/>
        <w:gridCol w:w="347"/>
        <w:gridCol w:w="347"/>
        <w:gridCol w:w="347"/>
        <w:gridCol w:w="346"/>
        <w:gridCol w:w="347"/>
        <w:gridCol w:w="347"/>
        <w:gridCol w:w="347"/>
        <w:gridCol w:w="347"/>
        <w:gridCol w:w="347"/>
        <w:gridCol w:w="347"/>
        <w:gridCol w:w="347"/>
        <w:gridCol w:w="347"/>
        <w:gridCol w:w="347"/>
        <w:gridCol w:w="347"/>
        <w:gridCol w:w="347"/>
        <w:gridCol w:w="347"/>
      </w:tblGrid>
      <w:tr w:rsidR="00E460D4" w:rsidRPr="002D1184" w14:paraId="5396A622" w14:textId="77777777" w:rsidTr="00B15BE4">
        <w:trPr>
          <w:cantSplit/>
          <w:trHeight w:val="894"/>
        </w:trPr>
        <w:tc>
          <w:tcPr>
            <w:tcW w:w="1052" w:type="dxa"/>
            <w:shd w:val="clear" w:color="auto" w:fill="auto"/>
          </w:tcPr>
          <w:p w14:paraId="4435FDFF" w14:textId="77777777" w:rsidR="00E460D4" w:rsidRPr="002D1184" w:rsidRDefault="00E460D4" w:rsidP="00E460D4">
            <w:pPr>
              <w:pStyle w:val="aff0"/>
              <w:snapToGrid w:val="0"/>
              <w:jc w:val="center"/>
              <w:rPr>
                <w:sz w:val="18"/>
                <w:szCs w:val="18"/>
              </w:rPr>
            </w:pPr>
          </w:p>
        </w:tc>
        <w:tc>
          <w:tcPr>
            <w:tcW w:w="346" w:type="dxa"/>
            <w:shd w:val="clear" w:color="auto" w:fill="auto"/>
            <w:textDirection w:val="btLr"/>
          </w:tcPr>
          <w:p w14:paraId="665DF2A8" w14:textId="77777777" w:rsidR="00E460D4" w:rsidRPr="002D1184" w:rsidRDefault="00E460D4" w:rsidP="00E460D4">
            <w:pPr>
              <w:pStyle w:val="aff0"/>
              <w:ind w:left="113" w:right="113"/>
              <w:jc w:val="right"/>
              <w:rPr>
                <w:sz w:val="16"/>
                <w:szCs w:val="16"/>
              </w:rPr>
            </w:pPr>
            <w:r w:rsidRPr="002D1184">
              <w:rPr>
                <w:sz w:val="16"/>
                <w:szCs w:val="16"/>
              </w:rPr>
              <w:t>ОК 1.1</w:t>
            </w:r>
          </w:p>
        </w:tc>
        <w:tc>
          <w:tcPr>
            <w:tcW w:w="347" w:type="dxa"/>
            <w:shd w:val="clear" w:color="auto" w:fill="auto"/>
            <w:textDirection w:val="btLr"/>
          </w:tcPr>
          <w:p w14:paraId="3D32FAC3" w14:textId="77777777" w:rsidR="00E460D4" w:rsidRPr="002D1184" w:rsidRDefault="00E460D4" w:rsidP="00E460D4">
            <w:pPr>
              <w:pStyle w:val="aff0"/>
              <w:ind w:left="113" w:right="113"/>
              <w:jc w:val="right"/>
              <w:rPr>
                <w:sz w:val="16"/>
                <w:szCs w:val="16"/>
              </w:rPr>
            </w:pPr>
            <w:r w:rsidRPr="002D1184">
              <w:rPr>
                <w:sz w:val="16"/>
                <w:szCs w:val="16"/>
              </w:rPr>
              <w:t>ОК 1.2</w:t>
            </w:r>
          </w:p>
        </w:tc>
        <w:tc>
          <w:tcPr>
            <w:tcW w:w="347" w:type="dxa"/>
            <w:shd w:val="clear" w:color="auto" w:fill="auto"/>
            <w:textDirection w:val="btLr"/>
          </w:tcPr>
          <w:p w14:paraId="67CADB9C" w14:textId="77777777" w:rsidR="00E460D4" w:rsidRPr="002D1184" w:rsidRDefault="00E460D4" w:rsidP="00E460D4">
            <w:pPr>
              <w:pStyle w:val="aff0"/>
              <w:ind w:left="113" w:right="113"/>
              <w:jc w:val="right"/>
              <w:rPr>
                <w:sz w:val="16"/>
                <w:szCs w:val="16"/>
              </w:rPr>
            </w:pPr>
            <w:r w:rsidRPr="002D1184">
              <w:rPr>
                <w:sz w:val="16"/>
                <w:szCs w:val="16"/>
              </w:rPr>
              <w:t>ОК 1.3</w:t>
            </w:r>
          </w:p>
        </w:tc>
        <w:tc>
          <w:tcPr>
            <w:tcW w:w="347" w:type="dxa"/>
            <w:shd w:val="clear" w:color="auto" w:fill="auto"/>
            <w:textDirection w:val="btLr"/>
          </w:tcPr>
          <w:p w14:paraId="6C57E887" w14:textId="77777777" w:rsidR="00E460D4" w:rsidRPr="002D1184" w:rsidRDefault="00E460D4" w:rsidP="00E460D4">
            <w:pPr>
              <w:pStyle w:val="aff0"/>
              <w:ind w:left="113" w:right="113"/>
              <w:jc w:val="right"/>
              <w:rPr>
                <w:sz w:val="16"/>
                <w:szCs w:val="16"/>
              </w:rPr>
            </w:pPr>
            <w:r w:rsidRPr="002D1184">
              <w:rPr>
                <w:sz w:val="16"/>
                <w:szCs w:val="16"/>
              </w:rPr>
              <w:t>ОК 1.4</w:t>
            </w:r>
          </w:p>
        </w:tc>
        <w:tc>
          <w:tcPr>
            <w:tcW w:w="347" w:type="dxa"/>
            <w:shd w:val="clear" w:color="auto" w:fill="auto"/>
            <w:textDirection w:val="btLr"/>
          </w:tcPr>
          <w:p w14:paraId="038082BA" w14:textId="77777777" w:rsidR="00E460D4" w:rsidRPr="002D1184" w:rsidRDefault="00E460D4" w:rsidP="00E460D4">
            <w:pPr>
              <w:pStyle w:val="aff0"/>
              <w:ind w:left="113" w:right="113"/>
              <w:jc w:val="right"/>
              <w:rPr>
                <w:sz w:val="16"/>
                <w:szCs w:val="16"/>
              </w:rPr>
            </w:pPr>
            <w:r w:rsidRPr="002D1184">
              <w:rPr>
                <w:sz w:val="16"/>
                <w:szCs w:val="16"/>
              </w:rPr>
              <w:t>ОК 1.5</w:t>
            </w:r>
          </w:p>
        </w:tc>
        <w:tc>
          <w:tcPr>
            <w:tcW w:w="347" w:type="dxa"/>
            <w:shd w:val="clear" w:color="auto" w:fill="auto"/>
            <w:textDirection w:val="btLr"/>
          </w:tcPr>
          <w:p w14:paraId="7423BA76" w14:textId="77777777" w:rsidR="00E460D4" w:rsidRPr="002D1184" w:rsidRDefault="00E460D4" w:rsidP="00E460D4">
            <w:pPr>
              <w:pStyle w:val="aff0"/>
              <w:ind w:left="113" w:right="113"/>
              <w:jc w:val="right"/>
              <w:rPr>
                <w:sz w:val="16"/>
                <w:szCs w:val="16"/>
              </w:rPr>
            </w:pPr>
            <w:r w:rsidRPr="002D1184">
              <w:rPr>
                <w:sz w:val="16"/>
                <w:szCs w:val="16"/>
              </w:rPr>
              <w:t>ОК 1.6</w:t>
            </w:r>
          </w:p>
        </w:tc>
        <w:tc>
          <w:tcPr>
            <w:tcW w:w="347" w:type="dxa"/>
            <w:shd w:val="clear" w:color="auto" w:fill="auto"/>
            <w:textDirection w:val="btLr"/>
          </w:tcPr>
          <w:p w14:paraId="19B5371B" w14:textId="77777777" w:rsidR="00E460D4" w:rsidRPr="002D1184" w:rsidRDefault="00E460D4" w:rsidP="00E460D4">
            <w:pPr>
              <w:pStyle w:val="aff0"/>
              <w:ind w:left="113" w:right="113"/>
              <w:jc w:val="right"/>
              <w:rPr>
                <w:sz w:val="16"/>
                <w:szCs w:val="16"/>
              </w:rPr>
            </w:pPr>
            <w:r w:rsidRPr="002D1184">
              <w:rPr>
                <w:sz w:val="16"/>
                <w:szCs w:val="16"/>
              </w:rPr>
              <w:t>ОК 1.7</w:t>
            </w:r>
          </w:p>
        </w:tc>
        <w:tc>
          <w:tcPr>
            <w:tcW w:w="347" w:type="dxa"/>
            <w:shd w:val="clear" w:color="auto" w:fill="auto"/>
            <w:textDirection w:val="btLr"/>
          </w:tcPr>
          <w:p w14:paraId="580FD28F" w14:textId="77777777" w:rsidR="00E460D4" w:rsidRPr="002D1184" w:rsidRDefault="00E460D4" w:rsidP="00E460D4">
            <w:pPr>
              <w:pStyle w:val="aff0"/>
              <w:ind w:left="113" w:right="113"/>
              <w:jc w:val="right"/>
              <w:rPr>
                <w:sz w:val="16"/>
                <w:szCs w:val="16"/>
              </w:rPr>
            </w:pPr>
            <w:r w:rsidRPr="002D1184">
              <w:rPr>
                <w:sz w:val="16"/>
                <w:szCs w:val="16"/>
              </w:rPr>
              <w:t>ОК 1.8</w:t>
            </w:r>
          </w:p>
        </w:tc>
        <w:tc>
          <w:tcPr>
            <w:tcW w:w="347" w:type="dxa"/>
            <w:shd w:val="clear" w:color="auto" w:fill="auto"/>
            <w:textDirection w:val="btLr"/>
          </w:tcPr>
          <w:p w14:paraId="720DAA49" w14:textId="77777777" w:rsidR="00E460D4" w:rsidRPr="002D1184" w:rsidRDefault="00E460D4" w:rsidP="00E460D4">
            <w:pPr>
              <w:pStyle w:val="aff0"/>
              <w:ind w:left="113" w:right="113"/>
              <w:jc w:val="right"/>
              <w:rPr>
                <w:sz w:val="16"/>
                <w:szCs w:val="16"/>
              </w:rPr>
            </w:pPr>
            <w:r w:rsidRPr="002D1184">
              <w:rPr>
                <w:sz w:val="16"/>
                <w:szCs w:val="16"/>
              </w:rPr>
              <w:t>ОК 1.9</w:t>
            </w:r>
          </w:p>
        </w:tc>
        <w:tc>
          <w:tcPr>
            <w:tcW w:w="347" w:type="dxa"/>
            <w:shd w:val="clear" w:color="auto" w:fill="auto"/>
            <w:textDirection w:val="btLr"/>
          </w:tcPr>
          <w:p w14:paraId="114AB9C5" w14:textId="77777777" w:rsidR="00E460D4" w:rsidRPr="002D1184" w:rsidRDefault="00E460D4" w:rsidP="00E460D4">
            <w:pPr>
              <w:pStyle w:val="aff0"/>
              <w:ind w:left="113" w:right="113"/>
              <w:jc w:val="right"/>
              <w:rPr>
                <w:sz w:val="16"/>
                <w:szCs w:val="16"/>
              </w:rPr>
            </w:pPr>
            <w:r w:rsidRPr="002D1184">
              <w:rPr>
                <w:sz w:val="16"/>
                <w:szCs w:val="16"/>
              </w:rPr>
              <w:t>ОК 1.10</w:t>
            </w:r>
          </w:p>
        </w:tc>
        <w:tc>
          <w:tcPr>
            <w:tcW w:w="347" w:type="dxa"/>
            <w:shd w:val="clear" w:color="auto" w:fill="auto"/>
            <w:textDirection w:val="btLr"/>
          </w:tcPr>
          <w:p w14:paraId="7AC568CB" w14:textId="77777777" w:rsidR="00E460D4" w:rsidRPr="002D1184" w:rsidRDefault="00E460D4" w:rsidP="00E460D4">
            <w:pPr>
              <w:pStyle w:val="aff0"/>
              <w:ind w:left="113" w:right="113"/>
              <w:jc w:val="right"/>
              <w:rPr>
                <w:sz w:val="16"/>
                <w:szCs w:val="16"/>
              </w:rPr>
            </w:pPr>
            <w:r w:rsidRPr="002D1184">
              <w:rPr>
                <w:sz w:val="16"/>
                <w:szCs w:val="16"/>
              </w:rPr>
              <w:t>ОК 1.11</w:t>
            </w:r>
          </w:p>
        </w:tc>
        <w:tc>
          <w:tcPr>
            <w:tcW w:w="295" w:type="dxa"/>
            <w:shd w:val="clear" w:color="auto" w:fill="auto"/>
            <w:textDirection w:val="btLr"/>
          </w:tcPr>
          <w:p w14:paraId="025236BA" w14:textId="77777777" w:rsidR="00E460D4" w:rsidRPr="002D1184" w:rsidRDefault="00E460D4" w:rsidP="00E460D4">
            <w:pPr>
              <w:pStyle w:val="aff0"/>
              <w:ind w:left="113" w:right="113"/>
              <w:jc w:val="right"/>
              <w:rPr>
                <w:sz w:val="16"/>
                <w:szCs w:val="16"/>
              </w:rPr>
            </w:pPr>
            <w:r w:rsidRPr="002D1184">
              <w:rPr>
                <w:sz w:val="16"/>
                <w:szCs w:val="16"/>
              </w:rPr>
              <w:t>ОК 1.12</w:t>
            </w:r>
          </w:p>
        </w:tc>
        <w:tc>
          <w:tcPr>
            <w:tcW w:w="398" w:type="dxa"/>
            <w:shd w:val="clear" w:color="auto" w:fill="auto"/>
            <w:textDirection w:val="btLr"/>
          </w:tcPr>
          <w:p w14:paraId="270A1E2A" w14:textId="77777777" w:rsidR="00E460D4" w:rsidRPr="002D1184" w:rsidRDefault="00E460D4" w:rsidP="00E460D4">
            <w:pPr>
              <w:pStyle w:val="aff0"/>
              <w:ind w:left="113" w:right="113"/>
              <w:jc w:val="right"/>
              <w:rPr>
                <w:sz w:val="16"/>
                <w:szCs w:val="16"/>
              </w:rPr>
            </w:pPr>
            <w:r w:rsidRPr="002D1184">
              <w:rPr>
                <w:sz w:val="16"/>
                <w:szCs w:val="16"/>
              </w:rPr>
              <w:t>ОК 1.13</w:t>
            </w:r>
          </w:p>
        </w:tc>
        <w:tc>
          <w:tcPr>
            <w:tcW w:w="347" w:type="dxa"/>
            <w:shd w:val="clear" w:color="auto" w:fill="auto"/>
            <w:textDirection w:val="btLr"/>
          </w:tcPr>
          <w:p w14:paraId="4A340BA0" w14:textId="77777777" w:rsidR="00E460D4" w:rsidRPr="002D1184" w:rsidRDefault="00E460D4" w:rsidP="00E460D4">
            <w:pPr>
              <w:pStyle w:val="aff0"/>
              <w:ind w:left="113" w:right="113"/>
              <w:jc w:val="right"/>
              <w:rPr>
                <w:sz w:val="16"/>
                <w:szCs w:val="16"/>
              </w:rPr>
            </w:pPr>
            <w:r>
              <w:rPr>
                <w:sz w:val="16"/>
                <w:szCs w:val="16"/>
              </w:rPr>
              <w:t>ОК 1.14</w:t>
            </w:r>
          </w:p>
        </w:tc>
        <w:tc>
          <w:tcPr>
            <w:tcW w:w="347" w:type="dxa"/>
            <w:tcBorders>
              <w:top w:val="single" w:sz="4" w:space="0" w:color="auto"/>
              <w:left w:val="single" w:sz="4" w:space="0" w:color="auto"/>
              <w:bottom w:val="single" w:sz="4" w:space="0" w:color="auto"/>
              <w:right w:val="single" w:sz="4" w:space="0" w:color="auto"/>
            </w:tcBorders>
            <w:shd w:val="clear" w:color="auto" w:fill="D9D9D9"/>
            <w:textDirection w:val="btLr"/>
          </w:tcPr>
          <w:p w14:paraId="2587B658" w14:textId="7A9D9618" w:rsidR="00E460D4" w:rsidRPr="00CC15B8" w:rsidRDefault="00CC15B8" w:rsidP="00CC15B8">
            <w:pPr>
              <w:pStyle w:val="aff0"/>
              <w:ind w:left="113" w:right="113"/>
              <w:rPr>
                <w:sz w:val="16"/>
                <w:szCs w:val="16"/>
              </w:rPr>
            </w:pPr>
            <w:r w:rsidRPr="00CC15B8">
              <w:rPr>
                <w:b/>
                <w:sz w:val="16"/>
                <w:szCs w:val="16"/>
                <w:highlight w:val="green"/>
              </w:rPr>
              <w:t>ВК .1*</w:t>
            </w:r>
          </w:p>
        </w:tc>
        <w:tc>
          <w:tcPr>
            <w:tcW w:w="347" w:type="dxa"/>
            <w:shd w:val="clear" w:color="auto" w:fill="auto"/>
            <w:textDirection w:val="btLr"/>
          </w:tcPr>
          <w:p w14:paraId="49AEC5DA" w14:textId="19DBEFB5" w:rsidR="00E460D4" w:rsidRPr="002D1184" w:rsidRDefault="00E460D4" w:rsidP="00E460D4">
            <w:pPr>
              <w:pStyle w:val="aff0"/>
              <w:ind w:left="113" w:right="113"/>
              <w:rPr>
                <w:sz w:val="16"/>
                <w:szCs w:val="16"/>
              </w:rPr>
            </w:pPr>
            <w:r w:rsidRPr="002D1184">
              <w:rPr>
                <w:sz w:val="16"/>
                <w:szCs w:val="16"/>
              </w:rPr>
              <w:t>ОК 2.</w:t>
            </w:r>
            <w:r>
              <w:rPr>
                <w:sz w:val="16"/>
                <w:szCs w:val="16"/>
              </w:rPr>
              <w:t>1</w:t>
            </w:r>
          </w:p>
        </w:tc>
        <w:tc>
          <w:tcPr>
            <w:tcW w:w="347" w:type="dxa"/>
            <w:shd w:val="clear" w:color="auto" w:fill="auto"/>
            <w:textDirection w:val="btLr"/>
          </w:tcPr>
          <w:p w14:paraId="50E91609" w14:textId="77777777" w:rsidR="00E460D4" w:rsidRPr="002D1184" w:rsidRDefault="00E460D4" w:rsidP="00E460D4">
            <w:pPr>
              <w:pStyle w:val="aff0"/>
              <w:ind w:left="113" w:right="113"/>
              <w:rPr>
                <w:sz w:val="16"/>
                <w:szCs w:val="16"/>
              </w:rPr>
            </w:pPr>
            <w:r>
              <w:rPr>
                <w:sz w:val="16"/>
                <w:szCs w:val="16"/>
              </w:rPr>
              <w:t>ОК 2.2</w:t>
            </w:r>
          </w:p>
        </w:tc>
        <w:tc>
          <w:tcPr>
            <w:tcW w:w="347" w:type="dxa"/>
            <w:shd w:val="clear" w:color="auto" w:fill="auto"/>
            <w:textDirection w:val="btLr"/>
          </w:tcPr>
          <w:p w14:paraId="18FF28F2" w14:textId="77777777" w:rsidR="00E460D4" w:rsidRPr="002D1184" w:rsidRDefault="00E460D4" w:rsidP="00E460D4">
            <w:pPr>
              <w:pStyle w:val="aff0"/>
              <w:ind w:left="113" w:right="113"/>
              <w:rPr>
                <w:sz w:val="16"/>
                <w:szCs w:val="16"/>
              </w:rPr>
            </w:pPr>
            <w:r>
              <w:rPr>
                <w:sz w:val="16"/>
                <w:szCs w:val="16"/>
              </w:rPr>
              <w:t>ОК 2.3</w:t>
            </w:r>
          </w:p>
        </w:tc>
        <w:tc>
          <w:tcPr>
            <w:tcW w:w="347" w:type="dxa"/>
            <w:shd w:val="clear" w:color="auto" w:fill="auto"/>
            <w:textDirection w:val="btLr"/>
          </w:tcPr>
          <w:p w14:paraId="0FD27EF2" w14:textId="77777777" w:rsidR="00E460D4" w:rsidRPr="002D1184" w:rsidRDefault="00E460D4" w:rsidP="00E460D4">
            <w:pPr>
              <w:pStyle w:val="aff0"/>
              <w:ind w:left="113" w:right="113"/>
              <w:rPr>
                <w:sz w:val="16"/>
                <w:szCs w:val="16"/>
              </w:rPr>
            </w:pPr>
            <w:r>
              <w:rPr>
                <w:sz w:val="16"/>
                <w:szCs w:val="16"/>
              </w:rPr>
              <w:t>ОК 2.4</w:t>
            </w:r>
          </w:p>
        </w:tc>
        <w:tc>
          <w:tcPr>
            <w:tcW w:w="347" w:type="dxa"/>
            <w:shd w:val="clear" w:color="auto" w:fill="auto"/>
            <w:textDirection w:val="btLr"/>
          </w:tcPr>
          <w:p w14:paraId="195CB1C7" w14:textId="77777777" w:rsidR="00E460D4" w:rsidRPr="002D1184" w:rsidRDefault="00E460D4" w:rsidP="00E460D4">
            <w:pPr>
              <w:pStyle w:val="aff0"/>
              <w:ind w:left="113" w:right="113"/>
              <w:rPr>
                <w:sz w:val="16"/>
                <w:szCs w:val="16"/>
              </w:rPr>
            </w:pPr>
            <w:r>
              <w:rPr>
                <w:sz w:val="16"/>
                <w:szCs w:val="16"/>
              </w:rPr>
              <w:t>ОК 2.5</w:t>
            </w:r>
          </w:p>
        </w:tc>
        <w:tc>
          <w:tcPr>
            <w:tcW w:w="347" w:type="dxa"/>
            <w:shd w:val="clear" w:color="auto" w:fill="auto"/>
            <w:textDirection w:val="btLr"/>
          </w:tcPr>
          <w:p w14:paraId="141CEB0C" w14:textId="77777777" w:rsidR="00E460D4" w:rsidRPr="002D1184" w:rsidRDefault="00E460D4" w:rsidP="00E460D4">
            <w:pPr>
              <w:pStyle w:val="aff0"/>
              <w:ind w:left="113" w:right="113"/>
              <w:rPr>
                <w:sz w:val="16"/>
                <w:szCs w:val="16"/>
              </w:rPr>
            </w:pPr>
            <w:r>
              <w:rPr>
                <w:sz w:val="16"/>
                <w:szCs w:val="16"/>
              </w:rPr>
              <w:t>ОК 2.6</w:t>
            </w:r>
          </w:p>
        </w:tc>
        <w:tc>
          <w:tcPr>
            <w:tcW w:w="347" w:type="dxa"/>
            <w:shd w:val="clear" w:color="auto" w:fill="auto"/>
            <w:textDirection w:val="btLr"/>
          </w:tcPr>
          <w:p w14:paraId="3471F756" w14:textId="77777777" w:rsidR="00E460D4" w:rsidRPr="002D1184" w:rsidRDefault="00E460D4" w:rsidP="00E460D4">
            <w:pPr>
              <w:pStyle w:val="aff0"/>
              <w:ind w:left="113" w:right="113"/>
              <w:rPr>
                <w:sz w:val="16"/>
                <w:szCs w:val="16"/>
              </w:rPr>
            </w:pPr>
            <w:r>
              <w:rPr>
                <w:sz w:val="16"/>
                <w:szCs w:val="16"/>
              </w:rPr>
              <w:t>ОК 2.7</w:t>
            </w:r>
          </w:p>
        </w:tc>
        <w:tc>
          <w:tcPr>
            <w:tcW w:w="347" w:type="dxa"/>
            <w:shd w:val="clear" w:color="auto" w:fill="auto"/>
            <w:textDirection w:val="btLr"/>
          </w:tcPr>
          <w:p w14:paraId="132A7F21" w14:textId="77777777" w:rsidR="00E460D4" w:rsidRPr="002D1184" w:rsidRDefault="00E460D4" w:rsidP="00E460D4">
            <w:pPr>
              <w:pStyle w:val="aff0"/>
              <w:ind w:left="113" w:right="113"/>
              <w:rPr>
                <w:sz w:val="16"/>
                <w:szCs w:val="16"/>
              </w:rPr>
            </w:pPr>
            <w:r>
              <w:rPr>
                <w:sz w:val="16"/>
                <w:szCs w:val="16"/>
              </w:rPr>
              <w:t>ОК 2.8</w:t>
            </w:r>
          </w:p>
        </w:tc>
        <w:tc>
          <w:tcPr>
            <w:tcW w:w="347" w:type="dxa"/>
            <w:shd w:val="clear" w:color="auto" w:fill="auto"/>
            <w:textDirection w:val="btLr"/>
          </w:tcPr>
          <w:p w14:paraId="605BC324" w14:textId="77777777" w:rsidR="00E460D4" w:rsidRPr="002D1184" w:rsidRDefault="00E460D4" w:rsidP="00E460D4">
            <w:pPr>
              <w:pStyle w:val="aff0"/>
              <w:ind w:left="113" w:right="113"/>
              <w:rPr>
                <w:sz w:val="16"/>
                <w:szCs w:val="16"/>
              </w:rPr>
            </w:pPr>
            <w:r w:rsidRPr="002D1184">
              <w:rPr>
                <w:sz w:val="16"/>
                <w:szCs w:val="16"/>
              </w:rPr>
              <w:t>ОК 2.</w:t>
            </w:r>
            <w:r>
              <w:rPr>
                <w:sz w:val="16"/>
                <w:szCs w:val="16"/>
              </w:rPr>
              <w:t>9</w:t>
            </w:r>
          </w:p>
        </w:tc>
        <w:tc>
          <w:tcPr>
            <w:tcW w:w="347" w:type="dxa"/>
            <w:shd w:val="clear" w:color="auto" w:fill="auto"/>
            <w:textDirection w:val="btLr"/>
          </w:tcPr>
          <w:p w14:paraId="3B5A3816" w14:textId="77777777" w:rsidR="00E460D4" w:rsidRPr="002D1184" w:rsidRDefault="00E460D4" w:rsidP="00E460D4">
            <w:pPr>
              <w:pStyle w:val="aff0"/>
              <w:ind w:left="113" w:right="113"/>
              <w:rPr>
                <w:sz w:val="16"/>
                <w:szCs w:val="16"/>
              </w:rPr>
            </w:pPr>
            <w:r>
              <w:rPr>
                <w:sz w:val="16"/>
                <w:szCs w:val="16"/>
              </w:rPr>
              <w:t>ОК 2.10</w:t>
            </w:r>
          </w:p>
        </w:tc>
        <w:tc>
          <w:tcPr>
            <w:tcW w:w="347" w:type="dxa"/>
            <w:shd w:val="clear" w:color="auto" w:fill="auto"/>
            <w:textDirection w:val="btLr"/>
          </w:tcPr>
          <w:p w14:paraId="0F266F13" w14:textId="77777777" w:rsidR="00E460D4" w:rsidRPr="002D1184" w:rsidRDefault="00E460D4" w:rsidP="00E460D4">
            <w:pPr>
              <w:pStyle w:val="aff0"/>
              <w:ind w:left="113" w:right="113"/>
              <w:rPr>
                <w:sz w:val="16"/>
                <w:szCs w:val="16"/>
              </w:rPr>
            </w:pPr>
            <w:r>
              <w:rPr>
                <w:sz w:val="16"/>
                <w:szCs w:val="16"/>
              </w:rPr>
              <w:t>ОК 2.11</w:t>
            </w:r>
          </w:p>
        </w:tc>
        <w:tc>
          <w:tcPr>
            <w:tcW w:w="346" w:type="dxa"/>
            <w:shd w:val="clear" w:color="auto" w:fill="auto"/>
            <w:textDirection w:val="btLr"/>
          </w:tcPr>
          <w:p w14:paraId="507FDF87" w14:textId="77777777" w:rsidR="00E460D4" w:rsidRPr="002D1184" w:rsidRDefault="00E460D4" w:rsidP="00E460D4">
            <w:pPr>
              <w:pStyle w:val="aff0"/>
              <w:ind w:left="113" w:right="113"/>
              <w:rPr>
                <w:sz w:val="16"/>
                <w:szCs w:val="16"/>
              </w:rPr>
            </w:pPr>
            <w:r>
              <w:rPr>
                <w:sz w:val="16"/>
                <w:szCs w:val="16"/>
              </w:rPr>
              <w:t>ОК 2.12</w:t>
            </w:r>
          </w:p>
        </w:tc>
        <w:tc>
          <w:tcPr>
            <w:tcW w:w="347" w:type="dxa"/>
            <w:shd w:val="clear" w:color="auto" w:fill="auto"/>
            <w:textDirection w:val="btLr"/>
          </w:tcPr>
          <w:p w14:paraId="54AF1DA7" w14:textId="77777777" w:rsidR="00E460D4" w:rsidRPr="002D1184" w:rsidRDefault="00E460D4" w:rsidP="00E460D4">
            <w:pPr>
              <w:pStyle w:val="aff0"/>
              <w:ind w:left="113" w:right="113"/>
              <w:rPr>
                <w:sz w:val="16"/>
                <w:szCs w:val="16"/>
              </w:rPr>
            </w:pPr>
            <w:r>
              <w:rPr>
                <w:sz w:val="16"/>
                <w:szCs w:val="16"/>
              </w:rPr>
              <w:t>ОК 2.13</w:t>
            </w:r>
          </w:p>
        </w:tc>
        <w:tc>
          <w:tcPr>
            <w:tcW w:w="347" w:type="dxa"/>
            <w:shd w:val="clear" w:color="auto" w:fill="auto"/>
            <w:textDirection w:val="btLr"/>
          </w:tcPr>
          <w:p w14:paraId="5D1160D0" w14:textId="77777777" w:rsidR="00E460D4" w:rsidRPr="002D1184" w:rsidRDefault="00E460D4" w:rsidP="00E460D4">
            <w:pPr>
              <w:pStyle w:val="aff0"/>
              <w:ind w:left="113" w:right="113"/>
              <w:rPr>
                <w:sz w:val="16"/>
                <w:szCs w:val="16"/>
              </w:rPr>
            </w:pPr>
            <w:r>
              <w:rPr>
                <w:sz w:val="16"/>
                <w:szCs w:val="16"/>
              </w:rPr>
              <w:t>ОК 2.14</w:t>
            </w:r>
          </w:p>
        </w:tc>
        <w:tc>
          <w:tcPr>
            <w:tcW w:w="347" w:type="dxa"/>
            <w:shd w:val="clear" w:color="auto" w:fill="auto"/>
            <w:textDirection w:val="btLr"/>
          </w:tcPr>
          <w:p w14:paraId="7EBC00E6" w14:textId="77777777" w:rsidR="00E460D4" w:rsidRPr="002D1184" w:rsidRDefault="00E460D4" w:rsidP="00E460D4">
            <w:pPr>
              <w:pStyle w:val="aff0"/>
              <w:ind w:left="113" w:right="113"/>
              <w:rPr>
                <w:sz w:val="16"/>
                <w:szCs w:val="16"/>
              </w:rPr>
            </w:pPr>
            <w:r>
              <w:rPr>
                <w:sz w:val="16"/>
                <w:szCs w:val="16"/>
              </w:rPr>
              <w:t>ОК 2.15</w:t>
            </w:r>
          </w:p>
        </w:tc>
        <w:tc>
          <w:tcPr>
            <w:tcW w:w="347" w:type="dxa"/>
            <w:shd w:val="clear" w:color="auto" w:fill="auto"/>
            <w:textDirection w:val="btLr"/>
          </w:tcPr>
          <w:p w14:paraId="0D7B62A1" w14:textId="77777777" w:rsidR="00E460D4" w:rsidRPr="002D1184" w:rsidRDefault="00E460D4" w:rsidP="00E460D4">
            <w:pPr>
              <w:pStyle w:val="aff0"/>
              <w:ind w:left="113" w:right="113"/>
              <w:rPr>
                <w:sz w:val="16"/>
                <w:szCs w:val="16"/>
              </w:rPr>
            </w:pPr>
            <w:r>
              <w:rPr>
                <w:sz w:val="16"/>
                <w:szCs w:val="16"/>
              </w:rPr>
              <w:t>ОК 2.16</w:t>
            </w:r>
          </w:p>
        </w:tc>
        <w:tc>
          <w:tcPr>
            <w:tcW w:w="347" w:type="dxa"/>
            <w:shd w:val="clear" w:color="auto" w:fill="auto"/>
            <w:textDirection w:val="btLr"/>
          </w:tcPr>
          <w:p w14:paraId="518383B1" w14:textId="77777777" w:rsidR="00E460D4" w:rsidRPr="002D1184" w:rsidRDefault="00E460D4" w:rsidP="00E460D4">
            <w:pPr>
              <w:pStyle w:val="aff0"/>
              <w:ind w:left="113" w:right="113"/>
              <w:rPr>
                <w:sz w:val="16"/>
                <w:szCs w:val="16"/>
              </w:rPr>
            </w:pPr>
            <w:r>
              <w:rPr>
                <w:sz w:val="16"/>
                <w:szCs w:val="16"/>
              </w:rPr>
              <w:t>ОК 2.17</w:t>
            </w:r>
          </w:p>
        </w:tc>
        <w:tc>
          <w:tcPr>
            <w:tcW w:w="347" w:type="dxa"/>
            <w:shd w:val="clear" w:color="auto" w:fill="auto"/>
            <w:textDirection w:val="btLr"/>
          </w:tcPr>
          <w:p w14:paraId="3D6008E6" w14:textId="77777777" w:rsidR="00E460D4" w:rsidRPr="002D1184" w:rsidRDefault="00E460D4" w:rsidP="00E460D4">
            <w:pPr>
              <w:pStyle w:val="aff0"/>
              <w:ind w:left="113" w:right="113"/>
              <w:rPr>
                <w:sz w:val="16"/>
                <w:szCs w:val="16"/>
              </w:rPr>
            </w:pPr>
            <w:r>
              <w:rPr>
                <w:sz w:val="16"/>
                <w:szCs w:val="16"/>
              </w:rPr>
              <w:t>ОК 2.18</w:t>
            </w:r>
          </w:p>
        </w:tc>
        <w:tc>
          <w:tcPr>
            <w:tcW w:w="347" w:type="dxa"/>
            <w:shd w:val="clear" w:color="auto" w:fill="auto"/>
            <w:textDirection w:val="btLr"/>
          </w:tcPr>
          <w:p w14:paraId="2842331A" w14:textId="77777777" w:rsidR="00E460D4" w:rsidRPr="002D1184" w:rsidRDefault="00E460D4" w:rsidP="00E460D4">
            <w:pPr>
              <w:pStyle w:val="aff0"/>
              <w:ind w:left="113" w:right="113"/>
              <w:rPr>
                <w:sz w:val="16"/>
                <w:szCs w:val="16"/>
              </w:rPr>
            </w:pPr>
            <w:r>
              <w:rPr>
                <w:sz w:val="16"/>
                <w:szCs w:val="16"/>
              </w:rPr>
              <w:t>ОК 2.19</w:t>
            </w:r>
          </w:p>
        </w:tc>
        <w:tc>
          <w:tcPr>
            <w:tcW w:w="347" w:type="dxa"/>
            <w:shd w:val="clear" w:color="auto" w:fill="auto"/>
            <w:textDirection w:val="btLr"/>
          </w:tcPr>
          <w:p w14:paraId="0EAF343B" w14:textId="77777777" w:rsidR="00E460D4" w:rsidRPr="002D1184" w:rsidRDefault="00E460D4" w:rsidP="00E460D4">
            <w:pPr>
              <w:pStyle w:val="aff0"/>
              <w:ind w:left="113" w:right="113"/>
              <w:rPr>
                <w:sz w:val="16"/>
                <w:szCs w:val="16"/>
              </w:rPr>
            </w:pPr>
            <w:r w:rsidRPr="002D1184">
              <w:rPr>
                <w:sz w:val="16"/>
                <w:szCs w:val="16"/>
              </w:rPr>
              <w:t>ПР 1</w:t>
            </w:r>
          </w:p>
        </w:tc>
        <w:tc>
          <w:tcPr>
            <w:tcW w:w="347" w:type="dxa"/>
            <w:shd w:val="clear" w:color="auto" w:fill="auto"/>
            <w:textDirection w:val="btLr"/>
          </w:tcPr>
          <w:p w14:paraId="72736F5B" w14:textId="77777777" w:rsidR="00E460D4" w:rsidRPr="002D1184" w:rsidRDefault="00E460D4" w:rsidP="00E460D4">
            <w:pPr>
              <w:pStyle w:val="aff0"/>
              <w:ind w:left="113" w:right="113"/>
              <w:rPr>
                <w:sz w:val="16"/>
                <w:szCs w:val="16"/>
              </w:rPr>
            </w:pPr>
            <w:r w:rsidRPr="002D1184">
              <w:rPr>
                <w:sz w:val="16"/>
                <w:szCs w:val="16"/>
              </w:rPr>
              <w:t>ПР 2</w:t>
            </w:r>
          </w:p>
        </w:tc>
        <w:tc>
          <w:tcPr>
            <w:tcW w:w="347" w:type="dxa"/>
            <w:shd w:val="clear" w:color="auto" w:fill="auto"/>
            <w:textDirection w:val="btLr"/>
          </w:tcPr>
          <w:p w14:paraId="5183F18A" w14:textId="77777777" w:rsidR="00E460D4" w:rsidRPr="002D1184" w:rsidRDefault="00E460D4" w:rsidP="00E460D4">
            <w:pPr>
              <w:pStyle w:val="aff0"/>
              <w:ind w:left="113" w:right="113"/>
              <w:rPr>
                <w:sz w:val="16"/>
                <w:szCs w:val="16"/>
              </w:rPr>
            </w:pPr>
            <w:r w:rsidRPr="002D1184">
              <w:rPr>
                <w:sz w:val="16"/>
                <w:szCs w:val="16"/>
              </w:rPr>
              <w:t>ПР 3</w:t>
            </w:r>
          </w:p>
        </w:tc>
        <w:tc>
          <w:tcPr>
            <w:tcW w:w="347" w:type="dxa"/>
            <w:shd w:val="clear" w:color="auto" w:fill="auto"/>
            <w:textDirection w:val="btLr"/>
          </w:tcPr>
          <w:p w14:paraId="4DD62229" w14:textId="77777777" w:rsidR="00E460D4" w:rsidRPr="002D1184" w:rsidRDefault="00E460D4" w:rsidP="00E460D4">
            <w:pPr>
              <w:pStyle w:val="aff0"/>
              <w:ind w:left="113" w:right="113"/>
              <w:rPr>
                <w:sz w:val="16"/>
                <w:szCs w:val="16"/>
              </w:rPr>
            </w:pPr>
            <w:r w:rsidRPr="002D1184">
              <w:rPr>
                <w:sz w:val="16"/>
                <w:szCs w:val="16"/>
              </w:rPr>
              <w:t>ПР 4</w:t>
            </w:r>
          </w:p>
        </w:tc>
        <w:tc>
          <w:tcPr>
            <w:tcW w:w="347" w:type="dxa"/>
            <w:textDirection w:val="btLr"/>
          </w:tcPr>
          <w:p w14:paraId="2AE94F5E" w14:textId="77777777" w:rsidR="00E460D4" w:rsidRPr="002D1184" w:rsidRDefault="00E460D4" w:rsidP="00E460D4">
            <w:pPr>
              <w:pStyle w:val="aff0"/>
              <w:ind w:left="113" w:right="113"/>
              <w:rPr>
                <w:sz w:val="16"/>
                <w:szCs w:val="16"/>
              </w:rPr>
            </w:pPr>
            <w:r w:rsidRPr="002D1184">
              <w:rPr>
                <w:sz w:val="16"/>
                <w:szCs w:val="16"/>
              </w:rPr>
              <w:t>БКР</w:t>
            </w:r>
          </w:p>
        </w:tc>
      </w:tr>
      <w:tr w:rsidR="00E460D4" w:rsidRPr="002D1184" w14:paraId="4A9B50DD" w14:textId="77777777" w:rsidTr="00B15BE4">
        <w:trPr>
          <w:trHeight w:hRule="exact" w:val="284"/>
        </w:trPr>
        <w:tc>
          <w:tcPr>
            <w:tcW w:w="1052" w:type="dxa"/>
            <w:shd w:val="clear" w:color="auto" w:fill="auto"/>
          </w:tcPr>
          <w:p w14:paraId="55705026"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w:t>
            </w:r>
          </w:p>
        </w:tc>
        <w:tc>
          <w:tcPr>
            <w:tcW w:w="346" w:type="dxa"/>
            <w:shd w:val="clear" w:color="auto" w:fill="auto"/>
            <w:vAlign w:val="center"/>
          </w:tcPr>
          <w:p w14:paraId="50BFADE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4803B0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6667FC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53F9F4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CF097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5A9FDE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57F710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520AE2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1C6E5D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66D303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5E09604"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63E7C29C"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D21CC7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AEADE1"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3EF0CAD7" w14:textId="77777777" w:rsidR="00E460D4" w:rsidRDefault="00E460D4" w:rsidP="00E460D4">
            <w:pPr>
              <w:spacing w:line="20" w:lineRule="atLeast"/>
              <w:jc w:val="center"/>
              <w:rPr>
                <w:color w:val="000000"/>
                <w:sz w:val="16"/>
                <w:szCs w:val="16"/>
              </w:rPr>
            </w:pPr>
          </w:p>
        </w:tc>
        <w:tc>
          <w:tcPr>
            <w:tcW w:w="347" w:type="dxa"/>
            <w:shd w:val="clear" w:color="auto" w:fill="auto"/>
            <w:vAlign w:val="center"/>
          </w:tcPr>
          <w:p w14:paraId="5C515BBD" w14:textId="626B06CD"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38395B0B"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0B6698B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9FDE857"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1CC74A7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480909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338F1F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AA842A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4123FC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B26D00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08531E"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6" w:type="dxa"/>
            <w:shd w:val="clear" w:color="auto" w:fill="auto"/>
            <w:vAlign w:val="center"/>
          </w:tcPr>
          <w:p w14:paraId="0969A24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836BB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0C810D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63BCFC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F9E781B"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3D727ED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C7918E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CBD607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82A632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D2B0312"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621A7F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434EA0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5D02AC5D"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4961F4A1" w14:textId="77777777" w:rsidTr="00B15BE4">
        <w:trPr>
          <w:trHeight w:hRule="exact" w:val="284"/>
        </w:trPr>
        <w:tc>
          <w:tcPr>
            <w:tcW w:w="1052" w:type="dxa"/>
            <w:shd w:val="clear" w:color="auto" w:fill="auto"/>
          </w:tcPr>
          <w:p w14:paraId="437A0966"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2</w:t>
            </w:r>
          </w:p>
        </w:tc>
        <w:tc>
          <w:tcPr>
            <w:tcW w:w="346" w:type="dxa"/>
            <w:shd w:val="clear" w:color="auto" w:fill="auto"/>
            <w:vAlign w:val="center"/>
          </w:tcPr>
          <w:p w14:paraId="3BC7631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B31962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859B7A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4E81E2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7DA4BE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C9EFFE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ACB83E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C90FA7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0E6234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7E4A93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3CB34C"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55B717F1"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6C1E4E4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1AD7F1C"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102A496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7F2517A" w14:textId="36A26C8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62C9C4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873F2E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33B9BE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0D9E2E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1E1E7B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28456B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A006E19"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6D8C7BF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7C9D2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4A4D221"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221E1F5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8A5474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7ABBC7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269127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3F744B6"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2013EB4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735277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D377D3D"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24CC3673"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951907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92062B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A783B35" w14:textId="77777777" w:rsidR="00E460D4" w:rsidRPr="002D1184" w:rsidRDefault="00E460D4" w:rsidP="00E460D4">
            <w:pPr>
              <w:spacing w:line="20" w:lineRule="atLeast"/>
              <w:jc w:val="center"/>
              <w:rPr>
                <w:color w:val="000000"/>
                <w:sz w:val="16"/>
                <w:szCs w:val="16"/>
              </w:rPr>
            </w:pPr>
          </w:p>
        </w:tc>
        <w:tc>
          <w:tcPr>
            <w:tcW w:w="347" w:type="dxa"/>
            <w:vAlign w:val="center"/>
          </w:tcPr>
          <w:p w14:paraId="01843E98" w14:textId="77777777" w:rsidR="00E460D4" w:rsidRPr="002D1184" w:rsidRDefault="00E460D4" w:rsidP="00E460D4">
            <w:pPr>
              <w:spacing w:line="240" w:lineRule="atLeast"/>
              <w:jc w:val="center"/>
              <w:rPr>
                <w:sz w:val="16"/>
                <w:szCs w:val="16"/>
              </w:rPr>
            </w:pPr>
          </w:p>
        </w:tc>
      </w:tr>
      <w:tr w:rsidR="00E460D4" w:rsidRPr="002D1184" w14:paraId="30FDEAA5" w14:textId="77777777" w:rsidTr="00B15BE4">
        <w:trPr>
          <w:trHeight w:hRule="exact" w:val="284"/>
        </w:trPr>
        <w:tc>
          <w:tcPr>
            <w:tcW w:w="1052" w:type="dxa"/>
            <w:shd w:val="clear" w:color="auto" w:fill="auto"/>
          </w:tcPr>
          <w:p w14:paraId="4DF2B328"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3</w:t>
            </w:r>
          </w:p>
        </w:tc>
        <w:tc>
          <w:tcPr>
            <w:tcW w:w="346" w:type="dxa"/>
            <w:shd w:val="clear" w:color="auto" w:fill="auto"/>
            <w:vAlign w:val="center"/>
          </w:tcPr>
          <w:p w14:paraId="72CFF5B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F11AAA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3CC54E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0E12CE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983983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873661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E1FB68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1AB1C4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C68E6E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F6FD3B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01AB1A1"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4B1D61A0"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13725F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BB78130" w14:textId="77777777" w:rsidR="00E460D4" w:rsidRPr="002D118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73E18B40" w14:textId="45A389E5" w:rsidR="00E460D4" w:rsidRPr="002D1184" w:rsidRDefault="00E460D4" w:rsidP="00E460D4">
            <w:pPr>
              <w:spacing w:line="20" w:lineRule="atLeast"/>
              <w:jc w:val="center"/>
              <w:rPr>
                <w:color w:val="000000"/>
                <w:sz w:val="16"/>
                <w:szCs w:val="16"/>
              </w:rPr>
            </w:pPr>
            <w:r w:rsidRPr="002D1184">
              <w:rPr>
                <w:color w:val="000000"/>
                <w:sz w:val="16"/>
                <w:szCs w:val="16"/>
                <w:lang w:val="ru-RU"/>
              </w:rPr>
              <w:t>+</w:t>
            </w:r>
          </w:p>
        </w:tc>
        <w:tc>
          <w:tcPr>
            <w:tcW w:w="347" w:type="dxa"/>
            <w:shd w:val="clear" w:color="auto" w:fill="auto"/>
            <w:vAlign w:val="center"/>
          </w:tcPr>
          <w:p w14:paraId="49E40B31" w14:textId="414E4CB5"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C8E414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86AF88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CDA55F"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E4DDBD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BF6C48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24DD721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E6DAA8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034BBC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21502A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2B14C64C"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5708197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CC5CB7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1C4B6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785BC4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09403F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96932B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3CA4B8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52BF44DE"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0EC1CA8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B8424C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784419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7D5CA8D"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2FC844A3" w14:textId="77777777" w:rsidR="00E460D4" w:rsidRPr="002D1184" w:rsidRDefault="00E460D4" w:rsidP="00E460D4">
            <w:pPr>
              <w:spacing w:line="240" w:lineRule="atLeast"/>
              <w:jc w:val="center"/>
              <w:rPr>
                <w:sz w:val="16"/>
                <w:szCs w:val="16"/>
              </w:rPr>
            </w:pPr>
          </w:p>
        </w:tc>
      </w:tr>
      <w:tr w:rsidR="00E460D4" w:rsidRPr="002D1184" w14:paraId="24219B42" w14:textId="77777777" w:rsidTr="00B15BE4">
        <w:trPr>
          <w:trHeight w:hRule="exact" w:val="284"/>
        </w:trPr>
        <w:tc>
          <w:tcPr>
            <w:tcW w:w="1052" w:type="dxa"/>
            <w:shd w:val="clear" w:color="auto" w:fill="auto"/>
          </w:tcPr>
          <w:p w14:paraId="181F9615"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4</w:t>
            </w:r>
          </w:p>
        </w:tc>
        <w:tc>
          <w:tcPr>
            <w:tcW w:w="346" w:type="dxa"/>
            <w:shd w:val="clear" w:color="auto" w:fill="auto"/>
            <w:vAlign w:val="center"/>
          </w:tcPr>
          <w:p w14:paraId="0ECD6AD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987767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CD8A95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EE46C74"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C218AC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DD6298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C04A23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8D1222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A1909A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D93A4A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1F9C57"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3BBD8601" w14:textId="77777777" w:rsidR="00E460D4" w:rsidRPr="002D1184" w:rsidRDefault="00E460D4" w:rsidP="00E460D4">
            <w:pPr>
              <w:spacing w:line="20" w:lineRule="atLeast"/>
              <w:jc w:val="center"/>
              <w:rPr>
                <w:color w:val="000000"/>
                <w:sz w:val="16"/>
                <w:szCs w:val="16"/>
              </w:rPr>
            </w:pPr>
          </w:p>
        </w:tc>
        <w:tc>
          <w:tcPr>
            <w:tcW w:w="398" w:type="dxa"/>
            <w:shd w:val="clear" w:color="auto" w:fill="auto"/>
            <w:vAlign w:val="center"/>
          </w:tcPr>
          <w:p w14:paraId="70CAAA6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9F73929" w14:textId="77777777" w:rsidR="00E460D4" w:rsidRPr="002D118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7FD7244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C589F5B" w14:textId="2EA80BBD"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EE6282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E9EF53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332671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FAADAD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899537F"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5D252B97"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60634BE"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672244A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8B0763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4B4C52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6" w:type="dxa"/>
            <w:shd w:val="clear" w:color="auto" w:fill="auto"/>
            <w:vAlign w:val="center"/>
          </w:tcPr>
          <w:p w14:paraId="75FC051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05D203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FA9F9C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66DF532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085EAB1" w14:textId="77777777" w:rsidR="00E460D4" w:rsidRPr="002D1184" w:rsidRDefault="00E460D4" w:rsidP="00E460D4">
            <w:pPr>
              <w:spacing w:line="20" w:lineRule="atLeast"/>
              <w:jc w:val="center"/>
              <w:rPr>
                <w:color w:val="000000"/>
                <w:sz w:val="16"/>
                <w:szCs w:val="16"/>
              </w:rPr>
            </w:pPr>
            <w:r w:rsidRPr="002D1184">
              <w:rPr>
                <w:color w:val="000000"/>
                <w:sz w:val="16"/>
                <w:szCs w:val="16"/>
              </w:rPr>
              <w:t>+</w:t>
            </w:r>
          </w:p>
        </w:tc>
        <w:tc>
          <w:tcPr>
            <w:tcW w:w="347" w:type="dxa"/>
            <w:shd w:val="clear" w:color="auto" w:fill="auto"/>
            <w:vAlign w:val="center"/>
          </w:tcPr>
          <w:p w14:paraId="4C8954E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4B8A07A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953F87F"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570D26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44501C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661FE0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85BC22A" w14:textId="77777777" w:rsidR="00E460D4" w:rsidRPr="002D1184" w:rsidRDefault="00E460D4" w:rsidP="00E460D4">
            <w:pPr>
              <w:spacing w:line="20" w:lineRule="atLeast"/>
              <w:jc w:val="center"/>
              <w:rPr>
                <w:color w:val="000000"/>
                <w:sz w:val="16"/>
                <w:szCs w:val="16"/>
              </w:rPr>
            </w:pPr>
          </w:p>
        </w:tc>
        <w:tc>
          <w:tcPr>
            <w:tcW w:w="347" w:type="dxa"/>
            <w:vAlign w:val="center"/>
          </w:tcPr>
          <w:p w14:paraId="53349AC0" w14:textId="77777777" w:rsidR="00E460D4" w:rsidRPr="002D1184" w:rsidRDefault="00E460D4" w:rsidP="00E460D4">
            <w:pPr>
              <w:spacing w:line="240" w:lineRule="atLeast"/>
              <w:jc w:val="center"/>
              <w:rPr>
                <w:sz w:val="16"/>
                <w:szCs w:val="16"/>
              </w:rPr>
            </w:pPr>
          </w:p>
        </w:tc>
      </w:tr>
      <w:tr w:rsidR="00E460D4" w:rsidRPr="002D1184" w14:paraId="7FDE02DD" w14:textId="77777777" w:rsidTr="00B15BE4">
        <w:trPr>
          <w:trHeight w:hRule="exact" w:val="284"/>
        </w:trPr>
        <w:tc>
          <w:tcPr>
            <w:tcW w:w="1052" w:type="dxa"/>
            <w:shd w:val="clear" w:color="auto" w:fill="auto"/>
          </w:tcPr>
          <w:p w14:paraId="384DEED8"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5</w:t>
            </w:r>
          </w:p>
        </w:tc>
        <w:tc>
          <w:tcPr>
            <w:tcW w:w="346" w:type="dxa"/>
            <w:shd w:val="clear" w:color="auto" w:fill="auto"/>
            <w:vAlign w:val="center"/>
          </w:tcPr>
          <w:p w14:paraId="20D0B35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17C75B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EBC729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E8458B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64CCF6A"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BBE16F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684969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791FEF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F00B7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1F4F97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E12781C"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3596A104"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6EABDDE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26DFE9A"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2AFB7F0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0CD3F9F" w14:textId="7B98AB95"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D0EA34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599F56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E68C69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496614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81D8D0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0B8D30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D85CE2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14270A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CE7AEB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F27C28E"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635FB46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997AB34"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A8FCC0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993C03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44333A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120CCB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25A0316" w14:textId="77777777" w:rsidR="00E460D4" w:rsidRPr="002D1184" w:rsidRDefault="00E460D4" w:rsidP="00E460D4">
            <w:pPr>
              <w:spacing w:line="20" w:lineRule="atLeast"/>
              <w:jc w:val="center"/>
              <w:rPr>
                <w:color w:val="000000"/>
                <w:sz w:val="16"/>
                <w:szCs w:val="16"/>
              </w:rPr>
            </w:pPr>
            <w:r w:rsidRPr="002D1184">
              <w:rPr>
                <w:color w:val="000000"/>
                <w:sz w:val="16"/>
                <w:szCs w:val="16"/>
              </w:rPr>
              <w:t>+</w:t>
            </w:r>
          </w:p>
        </w:tc>
        <w:tc>
          <w:tcPr>
            <w:tcW w:w="347" w:type="dxa"/>
            <w:shd w:val="clear" w:color="auto" w:fill="auto"/>
            <w:vAlign w:val="center"/>
          </w:tcPr>
          <w:p w14:paraId="423539D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EF88E3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075057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4604BA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D4304D6" w14:textId="77777777" w:rsidR="00E460D4" w:rsidRPr="002D1184" w:rsidRDefault="00E460D4" w:rsidP="00E460D4">
            <w:pPr>
              <w:spacing w:line="20" w:lineRule="atLeast"/>
              <w:jc w:val="center"/>
              <w:rPr>
                <w:color w:val="000000"/>
                <w:sz w:val="16"/>
                <w:szCs w:val="16"/>
              </w:rPr>
            </w:pPr>
          </w:p>
        </w:tc>
        <w:tc>
          <w:tcPr>
            <w:tcW w:w="347" w:type="dxa"/>
            <w:vAlign w:val="center"/>
          </w:tcPr>
          <w:p w14:paraId="5F1D3DF0"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13786E6D" w14:textId="77777777" w:rsidTr="00B15BE4">
        <w:trPr>
          <w:trHeight w:hRule="exact" w:val="284"/>
        </w:trPr>
        <w:tc>
          <w:tcPr>
            <w:tcW w:w="1052" w:type="dxa"/>
            <w:shd w:val="clear" w:color="auto" w:fill="auto"/>
          </w:tcPr>
          <w:p w14:paraId="0320E0F5"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6</w:t>
            </w:r>
          </w:p>
        </w:tc>
        <w:tc>
          <w:tcPr>
            <w:tcW w:w="346" w:type="dxa"/>
            <w:shd w:val="clear" w:color="auto" w:fill="auto"/>
            <w:vAlign w:val="center"/>
          </w:tcPr>
          <w:p w14:paraId="1F62D678"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2DCA8DA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EA99BF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BD0E0B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74AB19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78BBC2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6BE1D5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677EE5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1FF5CB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C95B66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832492"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501ED3BF" w14:textId="77777777" w:rsidR="00E460D4" w:rsidRPr="002D1184" w:rsidRDefault="00E460D4" w:rsidP="00E460D4">
            <w:pPr>
              <w:spacing w:line="20" w:lineRule="atLeast"/>
              <w:jc w:val="center"/>
              <w:rPr>
                <w:color w:val="000000"/>
                <w:sz w:val="16"/>
                <w:szCs w:val="16"/>
              </w:rPr>
            </w:pPr>
          </w:p>
        </w:tc>
        <w:tc>
          <w:tcPr>
            <w:tcW w:w="398" w:type="dxa"/>
            <w:shd w:val="clear" w:color="auto" w:fill="auto"/>
            <w:vAlign w:val="center"/>
          </w:tcPr>
          <w:p w14:paraId="49AE370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B80FB6D"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21BE426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E3A6B2C" w14:textId="0D44C174"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22E6A6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9B3B43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E15D64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6C993D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E3A891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6A9D7F4"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0CCE5FA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437F2A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16546A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554B89B" w14:textId="77777777" w:rsidR="00E460D4" w:rsidRDefault="00E460D4" w:rsidP="00E460D4">
            <w:pPr>
              <w:spacing w:line="20" w:lineRule="atLeast"/>
              <w:jc w:val="center"/>
              <w:rPr>
                <w:color w:val="000000"/>
                <w:sz w:val="16"/>
                <w:szCs w:val="16"/>
              </w:rPr>
            </w:pPr>
            <w:r>
              <w:rPr>
                <w:color w:val="000000"/>
                <w:sz w:val="16"/>
                <w:szCs w:val="16"/>
              </w:rPr>
              <w:t>+</w:t>
            </w:r>
          </w:p>
          <w:p w14:paraId="0E3AEBC7"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0573E02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969F34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0A5F75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A0E2EE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D292DA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FC942C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71471D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660F88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12B840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D74B55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15EB32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90C07D5" w14:textId="77777777" w:rsidR="00E460D4" w:rsidRPr="002D1184" w:rsidRDefault="00E460D4" w:rsidP="00E460D4">
            <w:pPr>
              <w:spacing w:line="20" w:lineRule="atLeast"/>
              <w:jc w:val="center"/>
              <w:rPr>
                <w:color w:val="000000"/>
                <w:sz w:val="16"/>
                <w:szCs w:val="16"/>
              </w:rPr>
            </w:pPr>
          </w:p>
        </w:tc>
        <w:tc>
          <w:tcPr>
            <w:tcW w:w="347" w:type="dxa"/>
            <w:vAlign w:val="center"/>
          </w:tcPr>
          <w:p w14:paraId="6D954B58"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4A6F8EE4" w14:textId="77777777" w:rsidTr="00B15BE4">
        <w:trPr>
          <w:trHeight w:hRule="exact" w:val="284"/>
        </w:trPr>
        <w:tc>
          <w:tcPr>
            <w:tcW w:w="1052" w:type="dxa"/>
            <w:shd w:val="clear" w:color="auto" w:fill="auto"/>
          </w:tcPr>
          <w:p w14:paraId="0E30FE07"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7</w:t>
            </w:r>
          </w:p>
        </w:tc>
        <w:tc>
          <w:tcPr>
            <w:tcW w:w="346" w:type="dxa"/>
            <w:shd w:val="clear" w:color="auto" w:fill="auto"/>
            <w:vAlign w:val="center"/>
          </w:tcPr>
          <w:p w14:paraId="088E0F63" w14:textId="77777777" w:rsidR="00E460D4" w:rsidRPr="002D1184" w:rsidRDefault="00E460D4" w:rsidP="00E460D4">
            <w:pPr>
              <w:spacing w:line="20" w:lineRule="atLeast"/>
              <w:jc w:val="center"/>
              <w:rPr>
                <w:color w:val="000000"/>
                <w:sz w:val="16"/>
                <w:szCs w:val="16"/>
                <w:lang w:val="ru-RU"/>
              </w:rPr>
            </w:pPr>
            <w:bookmarkStart w:id="20" w:name="__DdeLink__112_194996459511"/>
            <w:bookmarkEnd w:id="20"/>
          </w:p>
        </w:tc>
        <w:tc>
          <w:tcPr>
            <w:tcW w:w="347" w:type="dxa"/>
            <w:shd w:val="clear" w:color="auto" w:fill="auto"/>
            <w:vAlign w:val="center"/>
          </w:tcPr>
          <w:p w14:paraId="4CF10F5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6E5AC2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4096B0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85C64E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B97DEF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C50820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799A63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C89FA4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454148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8A4F7A7"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6BBDB5B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98" w:type="dxa"/>
            <w:shd w:val="clear" w:color="auto" w:fill="auto"/>
            <w:vAlign w:val="center"/>
          </w:tcPr>
          <w:p w14:paraId="67F1AEB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DC8459F" w14:textId="77777777" w:rsidR="00E460D4" w:rsidRPr="002D118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7D7437D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723C5DE" w14:textId="1B072DC9"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26ABF1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431052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7A0A84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9647B3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ED7DB8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0C944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FA0DB9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914A5A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8244FFD"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41D5FAD"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45EC1D4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E2B234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7F60EE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5A663CD"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B4F659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FF8716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9241EE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9C2D951" w14:textId="77777777" w:rsidR="00E460D4" w:rsidRPr="002D1184" w:rsidRDefault="00E460D4" w:rsidP="00E460D4">
            <w:pPr>
              <w:spacing w:line="20" w:lineRule="atLeast"/>
              <w:jc w:val="center"/>
              <w:rPr>
                <w:color w:val="000000"/>
                <w:sz w:val="16"/>
                <w:szCs w:val="16"/>
              </w:rPr>
            </w:pPr>
            <w:r w:rsidRPr="002D1184">
              <w:rPr>
                <w:color w:val="000000"/>
                <w:sz w:val="16"/>
                <w:szCs w:val="16"/>
              </w:rPr>
              <w:t>+</w:t>
            </w:r>
          </w:p>
        </w:tc>
        <w:tc>
          <w:tcPr>
            <w:tcW w:w="347" w:type="dxa"/>
            <w:shd w:val="clear" w:color="auto" w:fill="auto"/>
            <w:vAlign w:val="center"/>
          </w:tcPr>
          <w:p w14:paraId="3317B7E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FF679E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DAF3EC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7072F8D" w14:textId="77777777" w:rsidR="00E460D4" w:rsidRPr="002D1184" w:rsidRDefault="00E460D4" w:rsidP="00E460D4">
            <w:pPr>
              <w:spacing w:line="20" w:lineRule="atLeast"/>
              <w:jc w:val="center"/>
              <w:rPr>
                <w:color w:val="000000"/>
                <w:sz w:val="16"/>
                <w:szCs w:val="16"/>
              </w:rPr>
            </w:pPr>
          </w:p>
        </w:tc>
        <w:tc>
          <w:tcPr>
            <w:tcW w:w="347" w:type="dxa"/>
            <w:vAlign w:val="center"/>
          </w:tcPr>
          <w:p w14:paraId="19B83254" w14:textId="77777777" w:rsidR="00E460D4" w:rsidRPr="002D1184" w:rsidRDefault="00E460D4" w:rsidP="00E460D4">
            <w:pPr>
              <w:spacing w:line="240" w:lineRule="atLeast"/>
              <w:jc w:val="center"/>
              <w:rPr>
                <w:sz w:val="16"/>
                <w:szCs w:val="16"/>
              </w:rPr>
            </w:pPr>
          </w:p>
        </w:tc>
      </w:tr>
      <w:tr w:rsidR="00E460D4" w:rsidRPr="002D1184" w14:paraId="3E38D1D8" w14:textId="77777777" w:rsidTr="00B15BE4">
        <w:trPr>
          <w:trHeight w:hRule="exact" w:val="284"/>
        </w:trPr>
        <w:tc>
          <w:tcPr>
            <w:tcW w:w="1052" w:type="dxa"/>
            <w:shd w:val="clear" w:color="auto" w:fill="auto"/>
          </w:tcPr>
          <w:p w14:paraId="34C99A85"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8</w:t>
            </w:r>
          </w:p>
        </w:tc>
        <w:tc>
          <w:tcPr>
            <w:tcW w:w="346" w:type="dxa"/>
            <w:shd w:val="clear" w:color="auto" w:fill="auto"/>
            <w:vAlign w:val="center"/>
          </w:tcPr>
          <w:p w14:paraId="3539A40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F57685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74B388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BC4B2B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408F33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668669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E33A8B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EDD08E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0AAEF7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8B0890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784EC18"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61620A71"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093773F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F684EDA" w14:textId="77777777" w:rsidR="00E460D4" w:rsidRPr="002D118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1C4AB6A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FA5DAA9" w14:textId="6E8FC378"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8C25A9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31A1A7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B76F9C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E588B3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5E109C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541FB6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F576B6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7C009F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D4BF1E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58BC6DE"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4E5902F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7D3D98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54C1BE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3D7584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762F3E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A331F9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6507CD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D1FD6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AF416B7"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118355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8C2E95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87E012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24FDF8A7" w14:textId="77777777" w:rsidR="00E460D4" w:rsidRPr="002D1184" w:rsidRDefault="00E460D4" w:rsidP="00E460D4">
            <w:pPr>
              <w:spacing w:line="240" w:lineRule="atLeast"/>
              <w:jc w:val="center"/>
              <w:rPr>
                <w:sz w:val="16"/>
                <w:szCs w:val="16"/>
              </w:rPr>
            </w:pPr>
          </w:p>
        </w:tc>
      </w:tr>
      <w:tr w:rsidR="00E460D4" w:rsidRPr="002D1184" w14:paraId="63C51124" w14:textId="77777777" w:rsidTr="00B15BE4">
        <w:trPr>
          <w:trHeight w:hRule="exact" w:val="284"/>
        </w:trPr>
        <w:tc>
          <w:tcPr>
            <w:tcW w:w="1052" w:type="dxa"/>
            <w:shd w:val="clear" w:color="auto" w:fill="auto"/>
          </w:tcPr>
          <w:p w14:paraId="24D727A2"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9</w:t>
            </w:r>
          </w:p>
        </w:tc>
        <w:tc>
          <w:tcPr>
            <w:tcW w:w="346" w:type="dxa"/>
            <w:shd w:val="clear" w:color="auto" w:fill="auto"/>
            <w:vAlign w:val="center"/>
          </w:tcPr>
          <w:p w14:paraId="6D18355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4C3FD8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DE1646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AD6A1A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7039D6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0B9E17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60C624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23574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AD6E5B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137E23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7EF3E0F"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302CC7FA"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100857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C0D9A59"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1500040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0E719EE" w14:textId="794CDE7B"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CDA91E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81B5D7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CDCD03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E2D3DE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8AC921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F6C9D7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4E2ECA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09C87A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00CB6C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2CC06F2"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08333CE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0B4D66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919E0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169763A"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45E93B34"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1F91133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B9AAAF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79E00A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38CCE1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BCBB2C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097703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CB9A11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08669DEC" w14:textId="77777777" w:rsidR="00E460D4" w:rsidRPr="002D1184" w:rsidRDefault="00E460D4" w:rsidP="00E460D4">
            <w:pPr>
              <w:spacing w:line="240" w:lineRule="atLeast"/>
              <w:jc w:val="center"/>
              <w:rPr>
                <w:sz w:val="16"/>
                <w:szCs w:val="16"/>
              </w:rPr>
            </w:pPr>
          </w:p>
        </w:tc>
      </w:tr>
      <w:tr w:rsidR="00E460D4" w:rsidRPr="002D1184" w14:paraId="7E60585D" w14:textId="77777777" w:rsidTr="00B15BE4">
        <w:trPr>
          <w:trHeight w:hRule="exact" w:val="284"/>
        </w:trPr>
        <w:tc>
          <w:tcPr>
            <w:tcW w:w="1052" w:type="dxa"/>
            <w:shd w:val="clear" w:color="auto" w:fill="auto"/>
          </w:tcPr>
          <w:p w14:paraId="1A2F8AF1"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10</w:t>
            </w:r>
          </w:p>
        </w:tc>
        <w:tc>
          <w:tcPr>
            <w:tcW w:w="346" w:type="dxa"/>
            <w:shd w:val="clear" w:color="auto" w:fill="auto"/>
            <w:vAlign w:val="center"/>
          </w:tcPr>
          <w:p w14:paraId="2CF1F281"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8F1061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184A32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73415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089DA4D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2C9422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DFB32D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DA8B8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3273B3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3188FC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0502EAB"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0F1B2626" w14:textId="77777777" w:rsidR="00E460D4" w:rsidRPr="002D1184" w:rsidRDefault="00E460D4" w:rsidP="00E460D4">
            <w:pPr>
              <w:spacing w:line="20" w:lineRule="atLeast"/>
              <w:jc w:val="center"/>
              <w:rPr>
                <w:color w:val="000000"/>
                <w:sz w:val="16"/>
                <w:szCs w:val="16"/>
              </w:rPr>
            </w:pPr>
          </w:p>
        </w:tc>
        <w:tc>
          <w:tcPr>
            <w:tcW w:w="398" w:type="dxa"/>
            <w:shd w:val="clear" w:color="auto" w:fill="auto"/>
            <w:vAlign w:val="center"/>
          </w:tcPr>
          <w:p w14:paraId="1F9332F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D17A358" w14:textId="77777777" w:rsidR="00E460D4" w:rsidRPr="002D118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7AD0387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EE250D8" w14:textId="3CA75763"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B443B4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3A2A6D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1E8ACE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63ED9D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438BDF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FDD707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D318CF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0F95E2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99E057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E4567E6"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57AFB41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9C2EB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4B91F5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CF30B1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2FC5E3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B687E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3882CF8"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1A31D23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45AD46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B92A13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33FD79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33E3AB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755FFC56" w14:textId="77777777" w:rsidR="00E460D4" w:rsidRPr="002D1184" w:rsidRDefault="00E460D4" w:rsidP="00E460D4">
            <w:pPr>
              <w:spacing w:line="240" w:lineRule="atLeast"/>
              <w:jc w:val="center"/>
              <w:rPr>
                <w:sz w:val="16"/>
                <w:szCs w:val="16"/>
              </w:rPr>
            </w:pPr>
          </w:p>
        </w:tc>
      </w:tr>
      <w:tr w:rsidR="00E460D4" w:rsidRPr="002D1184" w14:paraId="6B9222A7" w14:textId="77777777" w:rsidTr="00B15BE4">
        <w:trPr>
          <w:trHeight w:hRule="exact" w:val="284"/>
        </w:trPr>
        <w:tc>
          <w:tcPr>
            <w:tcW w:w="1052" w:type="dxa"/>
            <w:shd w:val="clear" w:color="auto" w:fill="auto"/>
          </w:tcPr>
          <w:p w14:paraId="512AE1FE"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11</w:t>
            </w:r>
          </w:p>
        </w:tc>
        <w:tc>
          <w:tcPr>
            <w:tcW w:w="346" w:type="dxa"/>
            <w:shd w:val="clear" w:color="auto" w:fill="auto"/>
            <w:vAlign w:val="center"/>
          </w:tcPr>
          <w:p w14:paraId="752CB10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E8F442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935C55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EE141A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2A148DD"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07516E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6FCAD3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68D858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E48332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2DF585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D4C5D6B"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65A88F9C" w14:textId="77777777" w:rsidR="00E460D4" w:rsidRPr="002D1184" w:rsidRDefault="00E460D4" w:rsidP="00E460D4">
            <w:pPr>
              <w:spacing w:line="20" w:lineRule="atLeast"/>
              <w:jc w:val="center"/>
              <w:rPr>
                <w:color w:val="000000"/>
                <w:sz w:val="16"/>
                <w:szCs w:val="16"/>
              </w:rPr>
            </w:pPr>
          </w:p>
        </w:tc>
        <w:tc>
          <w:tcPr>
            <w:tcW w:w="398" w:type="dxa"/>
            <w:shd w:val="clear" w:color="auto" w:fill="auto"/>
            <w:vAlign w:val="center"/>
          </w:tcPr>
          <w:p w14:paraId="0E9A474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FAD9FC6"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56E8077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2D74A1E" w14:textId="21125232"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8433CE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684929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6F8331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ACD1F2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A31B3B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FC7B64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BA8192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DAE8A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B1D356E"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7A9764BF"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1D00DE8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565FE0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4CECDE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CBDC05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68927C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C779B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D94864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5F0C2EA"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5072526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CD08A5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7572F2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6B8A9F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555CFE3C"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5C568809" w14:textId="77777777" w:rsidTr="00B15BE4">
        <w:trPr>
          <w:trHeight w:hRule="exact" w:val="284"/>
        </w:trPr>
        <w:tc>
          <w:tcPr>
            <w:tcW w:w="1052" w:type="dxa"/>
            <w:shd w:val="clear" w:color="auto" w:fill="auto"/>
          </w:tcPr>
          <w:p w14:paraId="60485F38"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12</w:t>
            </w:r>
          </w:p>
        </w:tc>
        <w:tc>
          <w:tcPr>
            <w:tcW w:w="346" w:type="dxa"/>
            <w:shd w:val="clear" w:color="auto" w:fill="auto"/>
            <w:vAlign w:val="center"/>
          </w:tcPr>
          <w:p w14:paraId="5379DF9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584053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4C9DD6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F3EEBD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BEA7EE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E126D8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400D48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EE6C60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6485CE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20D9B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44D2C7B"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3FB02CD8"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64B5433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8E092A3"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59928F5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A664224" w14:textId="1E73BFD2"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004517E"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00B736B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FBA486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8781C9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2EDA04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12B076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AC8EAE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8E8F8B0"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C993E12"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DEF12FA"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37B7E3E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ADE72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E89E11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A8E11D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74F4C0F"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4825A4F4"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73605BF"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E8759D0"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498D49D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C56AFA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49E28E9"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2943ACD" w14:textId="77777777" w:rsidR="00E460D4" w:rsidRPr="002D1184" w:rsidRDefault="00E460D4" w:rsidP="00E460D4">
            <w:pPr>
              <w:spacing w:line="20" w:lineRule="atLeast"/>
              <w:jc w:val="center"/>
              <w:rPr>
                <w:color w:val="000000"/>
                <w:sz w:val="16"/>
                <w:szCs w:val="16"/>
              </w:rPr>
            </w:pPr>
          </w:p>
        </w:tc>
        <w:tc>
          <w:tcPr>
            <w:tcW w:w="347" w:type="dxa"/>
            <w:vAlign w:val="center"/>
          </w:tcPr>
          <w:p w14:paraId="7BA0A13C"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788F173F" w14:textId="77777777" w:rsidTr="00B15BE4">
        <w:trPr>
          <w:trHeight w:hRule="exact" w:val="284"/>
        </w:trPr>
        <w:tc>
          <w:tcPr>
            <w:tcW w:w="1052" w:type="dxa"/>
            <w:shd w:val="clear" w:color="auto" w:fill="auto"/>
          </w:tcPr>
          <w:p w14:paraId="7EADAA3E"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13</w:t>
            </w:r>
          </w:p>
        </w:tc>
        <w:tc>
          <w:tcPr>
            <w:tcW w:w="346" w:type="dxa"/>
            <w:shd w:val="clear" w:color="auto" w:fill="auto"/>
            <w:vAlign w:val="center"/>
          </w:tcPr>
          <w:p w14:paraId="6768F8B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1A8FC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30A6C1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1E2251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BB5E90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CB98D2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569FD2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E22443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39F096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737B89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FB03C7D"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470D4886"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63A4109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81DA835"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27BCA7E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4CABEF1" w14:textId="6692C5D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0BD42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DD7BE2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8A5D48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CD6FF1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F05944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415A61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D91420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89DFA0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F8EAED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FD58FEC"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7EFF1E3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C36D06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DE6416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56816E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542CFB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F2783B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9F59E7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ECDD72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9C3164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C39B2D3"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C8E223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3C28DF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69CD003D" w14:textId="77777777" w:rsidR="00E460D4" w:rsidRPr="002D1184" w:rsidRDefault="00E460D4" w:rsidP="00E460D4">
            <w:pPr>
              <w:spacing w:line="240" w:lineRule="atLeast"/>
              <w:jc w:val="center"/>
              <w:rPr>
                <w:sz w:val="16"/>
                <w:szCs w:val="16"/>
              </w:rPr>
            </w:pPr>
            <w:r w:rsidRPr="002D1184">
              <w:rPr>
                <w:sz w:val="16"/>
                <w:szCs w:val="16"/>
              </w:rPr>
              <w:t>+</w:t>
            </w:r>
          </w:p>
        </w:tc>
      </w:tr>
      <w:tr w:rsidR="00E460D4" w:rsidRPr="002D1184" w14:paraId="3D1DB898" w14:textId="77777777" w:rsidTr="00B15BE4">
        <w:trPr>
          <w:trHeight w:hRule="exact" w:val="284"/>
        </w:trPr>
        <w:tc>
          <w:tcPr>
            <w:tcW w:w="1052" w:type="dxa"/>
            <w:shd w:val="clear" w:color="auto" w:fill="auto"/>
          </w:tcPr>
          <w:p w14:paraId="247BCC17"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14</w:t>
            </w:r>
          </w:p>
        </w:tc>
        <w:tc>
          <w:tcPr>
            <w:tcW w:w="346" w:type="dxa"/>
            <w:shd w:val="clear" w:color="auto" w:fill="auto"/>
            <w:vAlign w:val="center"/>
          </w:tcPr>
          <w:p w14:paraId="3C51601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8E0A5C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D4599F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22F7EA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31BA1A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615E97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AAA45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A6E9DDA"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10AA99A7"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7BD54CE4"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0F3D3FE"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65189934"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7BBA493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9891D6"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07F273A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C1F8F24" w14:textId="0B81A70E"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1C32E1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7CC3CA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13F24F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E79D30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2A0748D"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20A41EF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3459A9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049568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88A06B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2304364"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009633E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D5250A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9ECFCC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3AAF33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0406F3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2F6CD8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1383B6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54C3D4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8D6C81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2C726A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D217CC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8BD928D" w14:textId="77777777" w:rsidR="00E460D4" w:rsidRPr="002D1184" w:rsidRDefault="00E460D4" w:rsidP="00E460D4">
            <w:pPr>
              <w:spacing w:line="20" w:lineRule="atLeast"/>
              <w:jc w:val="center"/>
              <w:rPr>
                <w:color w:val="000000"/>
                <w:sz w:val="16"/>
                <w:szCs w:val="16"/>
                <w:lang w:val="ru-RU"/>
              </w:rPr>
            </w:pPr>
          </w:p>
        </w:tc>
        <w:tc>
          <w:tcPr>
            <w:tcW w:w="347" w:type="dxa"/>
            <w:vAlign w:val="center"/>
          </w:tcPr>
          <w:p w14:paraId="6BABE930" w14:textId="77777777" w:rsidR="00E460D4" w:rsidRPr="002D1184" w:rsidRDefault="00E460D4" w:rsidP="00E460D4">
            <w:pPr>
              <w:spacing w:line="240" w:lineRule="atLeast"/>
              <w:jc w:val="center"/>
              <w:rPr>
                <w:sz w:val="16"/>
                <w:szCs w:val="16"/>
              </w:rPr>
            </w:pPr>
          </w:p>
        </w:tc>
      </w:tr>
      <w:tr w:rsidR="00E460D4" w:rsidRPr="002D1184" w14:paraId="2C4FB6E9" w14:textId="77777777" w:rsidTr="00B15BE4">
        <w:trPr>
          <w:trHeight w:hRule="exact" w:val="284"/>
        </w:trPr>
        <w:tc>
          <w:tcPr>
            <w:tcW w:w="1052" w:type="dxa"/>
            <w:shd w:val="clear" w:color="auto" w:fill="auto"/>
          </w:tcPr>
          <w:p w14:paraId="383F7743" w14:textId="027E6E20" w:rsidR="00E460D4" w:rsidRPr="002D1184" w:rsidRDefault="00E460D4" w:rsidP="00E460D4">
            <w:pPr>
              <w:pStyle w:val="Body1"/>
              <w:tabs>
                <w:tab w:val="left" w:pos="993"/>
              </w:tabs>
              <w:autoSpaceDE w:val="0"/>
              <w:ind w:left="27"/>
              <w:jc w:val="both"/>
              <w:rPr>
                <w:sz w:val="18"/>
                <w:szCs w:val="18"/>
                <w:lang w:val="uk-UA"/>
              </w:rPr>
            </w:pPr>
            <w:bookmarkStart w:id="21" w:name="__DdeLink__177_19499645951"/>
            <w:r w:rsidRPr="002D1184">
              <w:rPr>
                <w:iCs/>
                <w:sz w:val="18"/>
                <w:szCs w:val="18"/>
                <w:shd w:val="clear" w:color="auto" w:fill="FFFFFF"/>
                <w:lang w:val="uk-UA"/>
              </w:rPr>
              <w:t>ПРН 1</w:t>
            </w:r>
            <w:bookmarkEnd w:id="21"/>
            <w:r w:rsidRPr="002D1184">
              <w:rPr>
                <w:iCs/>
                <w:sz w:val="18"/>
                <w:szCs w:val="18"/>
                <w:shd w:val="clear" w:color="auto" w:fill="FFFFFF"/>
                <w:lang w:val="uk-UA"/>
              </w:rPr>
              <w:t>5</w:t>
            </w:r>
          </w:p>
        </w:tc>
        <w:tc>
          <w:tcPr>
            <w:tcW w:w="346" w:type="dxa"/>
            <w:shd w:val="clear" w:color="auto" w:fill="auto"/>
            <w:vAlign w:val="center"/>
          </w:tcPr>
          <w:p w14:paraId="75CF093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2A1BF4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233CC1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829DBF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E8300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E87573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9295DD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302469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95BEDB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6BC83C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917C5B3"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50085984"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6B5EEF9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1AA7D6"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339C3A9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DA57BE7" w14:textId="7B4C27B5"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08F51D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54387F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AC2CC1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E1B85C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0E75EA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727448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87D8FD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03206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6FF540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C47825C"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4E60D9E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493CAD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4D92066"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8BCCCC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E090BC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C163D6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C3E0CA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3784F0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97C18F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8D633F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C935C3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C45CEF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4D21FF65" w14:textId="77777777" w:rsidR="00E460D4" w:rsidRPr="002D1184" w:rsidRDefault="00E460D4" w:rsidP="00E460D4">
            <w:pPr>
              <w:spacing w:line="240" w:lineRule="atLeast"/>
              <w:jc w:val="center"/>
              <w:rPr>
                <w:sz w:val="16"/>
                <w:szCs w:val="16"/>
              </w:rPr>
            </w:pPr>
          </w:p>
        </w:tc>
      </w:tr>
      <w:tr w:rsidR="00E460D4" w:rsidRPr="002D1184" w14:paraId="5CCEE124" w14:textId="77777777" w:rsidTr="00B15BE4">
        <w:trPr>
          <w:trHeight w:hRule="exact" w:val="284"/>
        </w:trPr>
        <w:tc>
          <w:tcPr>
            <w:tcW w:w="1052" w:type="dxa"/>
            <w:shd w:val="clear" w:color="auto" w:fill="auto"/>
          </w:tcPr>
          <w:p w14:paraId="0928CDBB"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ПРН 16</w:t>
            </w:r>
          </w:p>
        </w:tc>
        <w:tc>
          <w:tcPr>
            <w:tcW w:w="346" w:type="dxa"/>
            <w:shd w:val="clear" w:color="auto" w:fill="auto"/>
            <w:vAlign w:val="center"/>
          </w:tcPr>
          <w:p w14:paraId="7D69448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A77588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F8BBFD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F4C10B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42A4CB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5CDFB9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A38E9E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4712E6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50E4B8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07494F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384C664" w14:textId="77777777" w:rsidR="00E460D4" w:rsidRPr="002D1184" w:rsidRDefault="00E460D4" w:rsidP="00E460D4">
            <w:pPr>
              <w:spacing w:line="20" w:lineRule="atLeast"/>
              <w:jc w:val="center"/>
              <w:rPr>
                <w:color w:val="000000"/>
                <w:sz w:val="16"/>
                <w:szCs w:val="16"/>
                <w:lang w:val="ru-RU"/>
              </w:rPr>
            </w:pPr>
          </w:p>
        </w:tc>
        <w:tc>
          <w:tcPr>
            <w:tcW w:w="295" w:type="dxa"/>
            <w:shd w:val="clear" w:color="auto" w:fill="auto"/>
            <w:vAlign w:val="center"/>
          </w:tcPr>
          <w:p w14:paraId="07BBB64F"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74DAF3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A47CBDE"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0CB9FBF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F64B2ED" w14:textId="0B81C6F2"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5311F8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893CB4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8EA039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49966F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C0EFB4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5CA907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714C52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2DC2B2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3715E8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F441A36"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22AE7A2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A914A2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2D61959"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A97561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ACF1D6E"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16A8D3B7"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65CEC34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269D0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C625F99"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4FA2C73"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7C8816A2"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BD94369"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28FBBEAE" w14:textId="77777777" w:rsidR="00E460D4" w:rsidRPr="002D1184" w:rsidRDefault="00E460D4" w:rsidP="00E460D4">
            <w:pPr>
              <w:spacing w:line="240" w:lineRule="atLeast"/>
              <w:jc w:val="center"/>
              <w:rPr>
                <w:sz w:val="16"/>
                <w:szCs w:val="16"/>
              </w:rPr>
            </w:pPr>
          </w:p>
        </w:tc>
      </w:tr>
      <w:tr w:rsidR="00E460D4" w:rsidRPr="002D1184" w14:paraId="5FB3CBDF" w14:textId="77777777" w:rsidTr="00B15BE4">
        <w:trPr>
          <w:trHeight w:hRule="exact" w:val="284"/>
        </w:trPr>
        <w:tc>
          <w:tcPr>
            <w:tcW w:w="1052" w:type="dxa"/>
            <w:shd w:val="clear" w:color="auto" w:fill="auto"/>
          </w:tcPr>
          <w:p w14:paraId="07A00A4F"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 xml:space="preserve">ПРН </w:t>
            </w:r>
            <w:r w:rsidRPr="002D1184">
              <w:rPr>
                <w:sz w:val="18"/>
                <w:szCs w:val="18"/>
                <w:lang w:val="uk-UA"/>
              </w:rPr>
              <w:t>17</w:t>
            </w:r>
          </w:p>
        </w:tc>
        <w:tc>
          <w:tcPr>
            <w:tcW w:w="346" w:type="dxa"/>
            <w:shd w:val="clear" w:color="auto" w:fill="auto"/>
            <w:vAlign w:val="center"/>
          </w:tcPr>
          <w:p w14:paraId="21B81F3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F92426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909E62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BCE0D6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AE4EF9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BC8AFD9"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D0F0DE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595D46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00239B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06C706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B20FA3B"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295" w:type="dxa"/>
            <w:shd w:val="clear" w:color="auto" w:fill="auto"/>
            <w:vAlign w:val="center"/>
          </w:tcPr>
          <w:p w14:paraId="6B2C88F7"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268F5C59"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64D69C78"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548AFD7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83D9524" w14:textId="56033812"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D8F4EF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DD5E945"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2262E01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63BE55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2DB092A"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27FB44B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D87B34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9F5FF1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D46F94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D60B48"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3C7BB7F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14DBE18"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E829B7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3935B6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727691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DF6B6C6" w14:textId="77777777" w:rsidR="00E460D4" w:rsidRPr="002D1184" w:rsidRDefault="00E460D4" w:rsidP="00E460D4">
            <w:pPr>
              <w:spacing w:line="20" w:lineRule="atLeast"/>
              <w:jc w:val="center"/>
              <w:rPr>
                <w:color w:val="000000"/>
                <w:sz w:val="16"/>
                <w:szCs w:val="16"/>
                <w:lang w:val="ru-RU"/>
              </w:rPr>
            </w:pPr>
            <w:r>
              <w:rPr>
                <w:color w:val="000000"/>
                <w:sz w:val="16"/>
                <w:szCs w:val="16"/>
                <w:lang w:val="ru-RU"/>
              </w:rPr>
              <w:t>+</w:t>
            </w:r>
          </w:p>
        </w:tc>
        <w:tc>
          <w:tcPr>
            <w:tcW w:w="347" w:type="dxa"/>
            <w:shd w:val="clear" w:color="auto" w:fill="auto"/>
            <w:vAlign w:val="center"/>
          </w:tcPr>
          <w:p w14:paraId="0CCE9E9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DA7372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2FC091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9F5B87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2B2391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A4435D7"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35D24BD4" w14:textId="77777777" w:rsidR="00E460D4" w:rsidRPr="002D1184" w:rsidRDefault="00E460D4" w:rsidP="00E460D4">
            <w:pPr>
              <w:spacing w:line="240" w:lineRule="atLeast"/>
              <w:jc w:val="center"/>
              <w:rPr>
                <w:sz w:val="16"/>
                <w:szCs w:val="16"/>
              </w:rPr>
            </w:pPr>
          </w:p>
        </w:tc>
      </w:tr>
      <w:tr w:rsidR="00E460D4" w:rsidRPr="002D1184" w14:paraId="23723309" w14:textId="77777777" w:rsidTr="00B15BE4">
        <w:trPr>
          <w:trHeight w:hRule="exact" w:val="284"/>
        </w:trPr>
        <w:tc>
          <w:tcPr>
            <w:tcW w:w="1052" w:type="dxa"/>
            <w:shd w:val="clear" w:color="auto" w:fill="auto"/>
          </w:tcPr>
          <w:p w14:paraId="0FA10B46"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 xml:space="preserve">ПРН </w:t>
            </w:r>
            <w:r w:rsidRPr="002D1184">
              <w:rPr>
                <w:sz w:val="18"/>
                <w:szCs w:val="18"/>
                <w:lang w:val="uk-UA"/>
              </w:rPr>
              <w:t>18</w:t>
            </w:r>
          </w:p>
        </w:tc>
        <w:tc>
          <w:tcPr>
            <w:tcW w:w="346" w:type="dxa"/>
            <w:shd w:val="clear" w:color="auto" w:fill="auto"/>
            <w:vAlign w:val="center"/>
          </w:tcPr>
          <w:p w14:paraId="303A2711"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41F9783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A85A2E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3C87335"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BF87D91"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6F5D7D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065A3AD"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4644FE8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FE4B92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4A138D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80F2245"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295" w:type="dxa"/>
            <w:shd w:val="clear" w:color="auto" w:fill="auto"/>
            <w:vAlign w:val="center"/>
          </w:tcPr>
          <w:p w14:paraId="17A27C72"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F8CF0EA"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shd w:val="clear" w:color="auto" w:fill="auto"/>
            <w:vAlign w:val="center"/>
          </w:tcPr>
          <w:p w14:paraId="6D031021" w14:textId="77777777" w:rsidR="00E460D4" w:rsidRPr="002D1184" w:rsidRDefault="00E460D4" w:rsidP="00E460D4">
            <w:pPr>
              <w:spacing w:line="20" w:lineRule="atLeast"/>
              <w:jc w:val="center"/>
              <w:rPr>
                <w:color w:val="000000"/>
                <w:sz w:val="16"/>
                <w:szCs w:val="16"/>
                <w:lang w:val="ru-RU"/>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59010B6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98EBB00" w14:textId="732B2395"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63A8AFF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9735CB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9B8A4F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B9E1C7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B778B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9F032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74A01E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D38075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97E30D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9250764" w14:textId="77777777" w:rsidR="00E460D4" w:rsidRPr="002D1184" w:rsidRDefault="00E460D4" w:rsidP="00E460D4">
            <w:pPr>
              <w:spacing w:line="20" w:lineRule="atLeast"/>
              <w:jc w:val="center"/>
              <w:rPr>
                <w:color w:val="000000"/>
                <w:sz w:val="16"/>
                <w:szCs w:val="16"/>
                <w:lang w:val="ru-RU"/>
              </w:rPr>
            </w:pPr>
          </w:p>
        </w:tc>
        <w:tc>
          <w:tcPr>
            <w:tcW w:w="346" w:type="dxa"/>
            <w:shd w:val="clear" w:color="auto" w:fill="auto"/>
            <w:vAlign w:val="center"/>
          </w:tcPr>
          <w:p w14:paraId="5C996C4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4DAED2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DC8CE7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A5177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781726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C0F2C0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D196C2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357CD7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A7152C0"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58805C6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F65AE4A"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0ADC22AE"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3A2B1FDD" w14:textId="77777777" w:rsidR="00E460D4" w:rsidRPr="002D1184" w:rsidRDefault="00E460D4" w:rsidP="00E460D4">
            <w:pPr>
              <w:spacing w:line="240" w:lineRule="atLeast"/>
              <w:jc w:val="center"/>
              <w:rPr>
                <w:sz w:val="16"/>
                <w:szCs w:val="16"/>
              </w:rPr>
            </w:pPr>
            <w:r w:rsidRPr="002D1184">
              <w:rPr>
                <w:sz w:val="16"/>
                <w:szCs w:val="16"/>
              </w:rPr>
              <w:t>+</w:t>
            </w:r>
          </w:p>
        </w:tc>
      </w:tr>
      <w:tr w:rsidR="00E460D4" w14:paraId="36F3DFD1" w14:textId="77777777" w:rsidTr="00B15BE4">
        <w:trPr>
          <w:trHeight w:hRule="exact" w:val="284"/>
        </w:trPr>
        <w:tc>
          <w:tcPr>
            <w:tcW w:w="1052" w:type="dxa"/>
            <w:shd w:val="clear" w:color="auto" w:fill="auto"/>
          </w:tcPr>
          <w:p w14:paraId="6F1C9A43" w14:textId="77777777" w:rsidR="00E460D4" w:rsidRPr="002D1184" w:rsidRDefault="00E460D4" w:rsidP="00E460D4">
            <w:pPr>
              <w:pStyle w:val="Body1"/>
              <w:tabs>
                <w:tab w:val="left" w:pos="993"/>
              </w:tabs>
              <w:autoSpaceDE w:val="0"/>
              <w:ind w:left="27"/>
              <w:jc w:val="both"/>
              <w:rPr>
                <w:sz w:val="18"/>
                <w:szCs w:val="18"/>
                <w:lang w:val="uk-UA"/>
              </w:rPr>
            </w:pPr>
            <w:r w:rsidRPr="002D1184">
              <w:rPr>
                <w:iCs/>
                <w:sz w:val="18"/>
                <w:szCs w:val="18"/>
                <w:shd w:val="clear" w:color="auto" w:fill="FFFFFF"/>
                <w:lang w:val="uk-UA"/>
              </w:rPr>
              <w:t xml:space="preserve">ПРН </w:t>
            </w:r>
            <w:r w:rsidRPr="002D1184">
              <w:rPr>
                <w:sz w:val="18"/>
                <w:szCs w:val="18"/>
                <w:lang w:val="uk-UA"/>
              </w:rPr>
              <w:t>19</w:t>
            </w:r>
          </w:p>
        </w:tc>
        <w:tc>
          <w:tcPr>
            <w:tcW w:w="346" w:type="dxa"/>
            <w:shd w:val="clear" w:color="auto" w:fill="auto"/>
            <w:vAlign w:val="center"/>
          </w:tcPr>
          <w:p w14:paraId="3756ECC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CC78D67"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E8877D8" w14:textId="77777777" w:rsidR="00E460D4" w:rsidRPr="002D1184" w:rsidRDefault="00E460D4" w:rsidP="00E460D4">
            <w:pPr>
              <w:spacing w:line="20" w:lineRule="atLeast"/>
              <w:jc w:val="center"/>
              <w:rPr>
                <w:color w:val="000000"/>
                <w:sz w:val="16"/>
                <w:szCs w:val="16"/>
              </w:rPr>
            </w:pPr>
            <w:r w:rsidRPr="002D1184">
              <w:rPr>
                <w:color w:val="000000"/>
                <w:sz w:val="16"/>
                <w:szCs w:val="16"/>
              </w:rPr>
              <w:t>+</w:t>
            </w:r>
          </w:p>
        </w:tc>
        <w:tc>
          <w:tcPr>
            <w:tcW w:w="347" w:type="dxa"/>
            <w:shd w:val="clear" w:color="auto" w:fill="auto"/>
            <w:vAlign w:val="center"/>
          </w:tcPr>
          <w:p w14:paraId="446A61A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0300DE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E91CAB5"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A1A444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CBAB01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1030B39"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CD2568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C4D9A08"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781B18D1"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42940A2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45565BC" w14:textId="77777777" w:rsidR="00E460D4" w:rsidRPr="002D1184" w:rsidRDefault="00E460D4" w:rsidP="00E460D4">
            <w:pPr>
              <w:spacing w:line="20" w:lineRule="atLeast"/>
              <w:jc w:val="center"/>
              <w:rPr>
                <w:color w:val="000000"/>
                <w:sz w:val="16"/>
                <w:szCs w:val="16"/>
              </w:rPr>
            </w:pPr>
            <w:r>
              <w:rPr>
                <w:color w:val="000000"/>
                <w:sz w:val="16"/>
                <w:szCs w:val="16"/>
              </w:rPr>
              <w:t>+</w:t>
            </w: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08B59D82" w14:textId="0DAFC9A7" w:rsidR="00E460D4" w:rsidRPr="002D1184" w:rsidRDefault="00E460D4" w:rsidP="00E460D4">
            <w:pPr>
              <w:spacing w:line="20" w:lineRule="atLeast"/>
              <w:jc w:val="center"/>
              <w:rPr>
                <w:color w:val="000000"/>
                <w:sz w:val="16"/>
                <w:szCs w:val="16"/>
              </w:rPr>
            </w:pPr>
            <w:r w:rsidRPr="00A325A2">
              <w:rPr>
                <w:color w:val="000000"/>
                <w:sz w:val="16"/>
                <w:szCs w:val="16"/>
                <w:lang w:val="ru-RU"/>
              </w:rPr>
              <w:t>+</w:t>
            </w:r>
          </w:p>
        </w:tc>
        <w:tc>
          <w:tcPr>
            <w:tcW w:w="347" w:type="dxa"/>
            <w:shd w:val="clear" w:color="auto" w:fill="auto"/>
            <w:vAlign w:val="center"/>
          </w:tcPr>
          <w:p w14:paraId="1B2CBDA8" w14:textId="181F6D6D"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1E74A02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302AD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01E868EE"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C0E1873"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3CCD12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38028F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6B18D1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7E65BA"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0115726"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449510D"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6BB7507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297B36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0CAA17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8A1B98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2F578C0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CA4629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966A6C6"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218E00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F586908"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1DC2199F"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A5DA7B4"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shd w:val="clear" w:color="auto" w:fill="auto"/>
            <w:vAlign w:val="center"/>
          </w:tcPr>
          <w:p w14:paraId="35F76E0C" w14:textId="77777777" w:rsidR="00E460D4" w:rsidRPr="002D1184" w:rsidRDefault="00E460D4" w:rsidP="00E460D4">
            <w:pPr>
              <w:spacing w:line="20" w:lineRule="atLeast"/>
              <w:jc w:val="center"/>
              <w:rPr>
                <w:color w:val="000000"/>
                <w:sz w:val="16"/>
                <w:szCs w:val="16"/>
                <w:lang w:val="ru-RU"/>
              </w:rPr>
            </w:pPr>
            <w:r w:rsidRPr="002D1184">
              <w:rPr>
                <w:color w:val="000000"/>
                <w:sz w:val="16"/>
                <w:szCs w:val="16"/>
                <w:lang w:val="ru-RU"/>
              </w:rPr>
              <w:t>+</w:t>
            </w:r>
          </w:p>
        </w:tc>
        <w:tc>
          <w:tcPr>
            <w:tcW w:w="347" w:type="dxa"/>
            <w:vAlign w:val="center"/>
          </w:tcPr>
          <w:p w14:paraId="70458B0A" w14:textId="77777777" w:rsidR="00E460D4" w:rsidRDefault="00E460D4" w:rsidP="00E460D4">
            <w:pPr>
              <w:spacing w:line="240" w:lineRule="atLeast"/>
              <w:jc w:val="center"/>
              <w:rPr>
                <w:sz w:val="16"/>
                <w:szCs w:val="16"/>
              </w:rPr>
            </w:pPr>
          </w:p>
        </w:tc>
      </w:tr>
      <w:tr w:rsidR="00E460D4" w14:paraId="6E52590B" w14:textId="77777777" w:rsidTr="00B15BE4">
        <w:trPr>
          <w:trHeight w:hRule="exact" w:val="284"/>
        </w:trPr>
        <w:tc>
          <w:tcPr>
            <w:tcW w:w="1052" w:type="dxa"/>
            <w:shd w:val="clear" w:color="auto" w:fill="auto"/>
          </w:tcPr>
          <w:p w14:paraId="096C6CCA" w14:textId="58D07542" w:rsidR="00E460D4" w:rsidRPr="00E460D4" w:rsidRDefault="00E460D4" w:rsidP="00E460D4">
            <w:pPr>
              <w:rPr>
                <w:sz w:val="18"/>
                <w:szCs w:val="18"/>
                <w:lang w:val="ru-RU"/>
              </w:rPr>
            </w:pPr>
            <w:r w:rsidRPr="00E460D4">
              <w:rPr>
                <w:b/>
                <w:sz w:val="22"/>
                <w:szCs w:val="22"/>
                <w:highlight w:val="green"/>
              </w:rPr>
              <w:t xml:space="preserve"> </w:t>
            </w:r>
            <w:r w:rsidRPr="00E460D4">
              <w:rPr>
                <w:b/>
                <w:sz w:val="18"/>
                <w:szCs w:val="18"/>
                <w:highlight w:val="green"/>
              </w:rPr>
              <w:t xml:space="preserve">ПРН </w:t>
            </w:r>
            <w:r w:rsidR="00B15BE4">
              <w:rPr>
                <w:b/>
                <w:sz w:val="18"/>
                <w:szCs w:val="18"/>
                <w:highlight w:val="yellow"/>
              </w:rPr>
              <w:t>20</w:t>
            </w:r>
            <w:bookmarkStart w:id="22" w:name="_GoBack"/>
            <w:bookmarkEnd w:id="22"/>
            <w:r w:rsidRPr="00E460D4">
              <w:rPr>
                <w:b/>
                <w:sz w:val="18"/>
                <w:szCs w:val="18"/>
                <w:highlight w:val="green"/>
              </w:rPr>
              <w:t>*</w:t>
            </w:r>
          </w:p>
          <w:p w14:paraId="550A6F57" w14:textId="63A42A3C" w:rsidR="00E460D4" w:rsidRPr="002D1184" w:rsidRDefault="00E460D4" w:rsidP="00E460D4">
            <w:pPr>
              <w:pStyle w:val="Body1"/>
              <w:tabs>
                <w:tab w:val="left" w:pos="993"/>
              </w:tabs>
              <w:autoSpaceDE w:val="0"/>
              <w:jc w:val="both"/>
              <w:rPr>
                <w:iCs/>
                <w:sz w:val="18"/>
                <w:szCs w:val="18"/>
                <w:shd w:val="clear" w:color="auto" w:fill="FFFFFF"/>
                <w:lang w:val="uk-UA"/>
              </w:rPr>
            </w:pPr>
            <w:r>
              <w:rPr>
                <w:rFonts w:eastAsia="Times New Roman"/>
                <w:b/>
                <w:color w:val="auto"/>
                <w:sz w:val="22"/>
                <w:szCs w:val="22"/>
                <w:highlight w:val="green"/>
                <w:lang w:val="uk-UA" w:eastAsia="uk-UA"/>
              </w:rPr>
              <w:t>20</w:t>
            </w:r>
            <w:r w:rsidRPr="00E460D4">
              <w:rPr>
                <w:rFonts w:eastAsia="Times New Roman"/>
                <w:b/>
                <w:color w:val="auto"/>
                <w:sz w:val="22"/>
                <w:szCs w:val="22"/>
                <w:highlight w:val="yellow"/>
                <w:lang w:val="uk-UA" w:eastAsia="uk-UA"/>
              </w:rPr>
              <w:t>25</w:t>
            </w:r>
            <w:r w:rsidRPr="00E460D4">
              <w:rPr>
                <w:rFonts w:eastAsia="Times New Roman"/>
                <w:b/>
                <w:color w:val="auto"/>
                <w:sz w:val="22"/>
                <w:szCs w:val="22"/>
                <w:highlight w:val="green"/>
                <w:lang w:val="uk-UA" w:eastAsia="uk-UA"/>
              </w:rPr>
              <w:t>*</w:t>
            </w:r>
            <w:r w:rsidRPr="00E460D4">
              <w:rPr>
                <w:rFonts w:eastAsia="Times New Roman"/>
                <w:b/>
                <w:color w:val="auto"/>
                <w:sz w:val="22"/>
                <w:szCs w:val="22"/>
                <w:highlight w:val="yellow"/>
                <w:lang w:val="uk-UA" w:eastAsia="uk-UA"/>
              </w:rPr>
              <w:t>25</w:t>
            </w:r>
            <w:r w:rsidRPr="00E460D4">
              <w:rPr>
                <w:rFonts w:eastAsia="Times New Roman"/>
                <w:b/>
                <w:color w:val="auto"/>
                <w:sz w:val="22"/>
                <w:szCs w:val="22"/>
                <w:highlight w:val="green"/>
                <w:lang w:val="uk-UA" w:eastAsia="uk-UA"/>
              </w:rPr>
              <w:t>*</w:t>
            </w:r>
          </w:p>
        </w:tc>
        <w:tc>
          <w:tcPr>
            <w:tcW w:w="346" w:type="dxa"/>
            <w:shd w:val="clear" w:color="auto" w:fill="auto"/>
            <w:vAlign w:val="center"/>
          </w:tcPr>
          <w:p w14:paraId="0C5E33E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4F9C97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4DB3661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660B4EE"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70A053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67731CC"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5BE541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1AC252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19671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D9499B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48DB1DA9" w14:textId="77777777" w:rsidR="00E460D4" w:rsidRPr="002D1184" w:rsidRDefault="00E460D4" w:rsidP="00E460D4">
            <w:pPr>
              <w:spacing w:line="20" w:lineRule="atLeast"/>
              <w:jc w:val="center"/>
              <w:rPr>
                <w:color w:val="000000"/>
                <w:sz w:val="16"/>
                <w:szCs w:val="16"/>
              </w:rPr>
            </w:pPr>
          </w:p>
        </w:tc>
        <w:tc>
          <w:tcPr>
            <w:tcW w:w="295" w:type="dxa"/>
            <w:shd w:val="clear" w:color="auto" w:fill="auto"/>
            <w:vAlign w:val="center"/>
          </w:tcPr>
          <w:p w14:paraId="190DBE2E" w14:textId="77777777" w:rsidR="00E460D4" w:rsidRPr="002D1184" w:rsidRDefault="00E460D4" w:rsidP="00E460D4">
            <w:pPr>
              <w:spacing w:line="20" w:lineRule="atLeast"/>
              <w:jc w:val="center"/>
              <w:rPr>
                <w:color w:val="000000"/>
                <w:sz w:val="16"/>
                <w:szCs w:val="16"/>
                <w:lang w:val="ru-RU"/>
              </w:rPr>
            </w:pPr>
          </w:p>
        </w:tc>
        <w:tc>
          <w:tcPr>
            <w:tcW w:w="398" w:type="dxa"/>
            <w:shd w:val="clear" w:color="auto" w:fill="auto"/>
            <w:vAlign w:val="center"/>
          </w:tcPr>
          <w:p w14:paraId="3F459FC3"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D0EC664" w14:textId="77777777" w:rsidR="00E460D4" w:rsidRDefault="00E460D4" w:rsidP="00E460D4">
            <w:pPr>
              <w:spacing w:line="20" w:lineRule="atLeast"/>
              <w:jc w:val="center"/>
              <w:rPr>
                <w:color w:val="00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497E9976" w14:textId="10426F4E" w:rsidR="00E460D4" w:rsidRPr="002D1184" w:rsidRDefault="00E460D4" w:rsidP="00E460D4">
            <w:pPr>
              <w:spacing w:line="20" w:lineRule="atLeast"/>
              <w:jc w:val="center"/>
              <w:rPr>
                <w:color w:val="000000"/>
                <w:sz w:val="16"/>
                <w:szCs w:val="16"/>
              </w:rPr>
            </w:pPr>
            <w:r w:rsidRPr="00A325A2">
              <w:rPr>
                <w:color w:val="000000"/>
                <w:sz w:val="16"/>
                <w:szCs w:val="16"/>
                <w:lang w:val="ru-RU"/>
              </w:rPr>
              <w:t>+</w:t>
            </w:r>
          </w:p>
        </w:tc>
        <w:tc>
          <w:tcPr>
            <w:tcW w:w="347" w:type="dxa"/>
            <w:shd w:val="clear" w:color="auto" w:fill="auto"/>
            <w:vAlign w:val="center"/>
          </w:tcPr>
          <w:p w14:paraId="6ADDE043" w14:textId="3A682C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5CF166F2"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4072E74"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28DD822"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66A9487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074E25A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5C07F78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8B09B50"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A4323A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CBBA479"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35A17187" w14:textId="77777777" w:rsidR="00E460D4" w:rsidRPr="002D1184" w:rsidRDefault="00E460D4" w:rsidP="00E460D4">
            <w:pPr>
              <w:spacing w:line="20" w:lineRule="atLeast"/>
              <w:jc w:val="center"/>
              <w:rPr>
                <w:color w:val="000000"/>
                <w:sz w:val="16"/>
                <w:szCs w:val="16"/>
              </w:rPr>
            </w:pPr>
          </w:p>
        </w:tc>
        <w:tc>
          <w:tcPr>
            <w:tcW w:w="346" w:type="dxa"/>
            <w:shd w:val="clear" w:color="auto" w:fill="auto"/>
            <w:vAlign w:val="center"/>
          </w:tcPr>
          <w:p w14:paraId="0D8D0B08"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6ECF43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7B61D8AA"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3C1E72B" w14:textId="77777777" w:rsidR="00E460D4" w:rsidRPr="002D1184" w:rsidRDefault="00E460D4" w:rsidP="00E460D4">
            <w:pPr>
              <w:spacing w:line="20" w:lineRule="atLeast"/>
              <w:jc w:val="center"/>
              <w:rPr>
                <w:color w:val="000000"/>
                <w:sz w:val="16"/>
                <w:szCs w:val="16"/>
              </w:rPr>
            </w:pPr>
          </w:p>
        </w:tc>
        <w:tc>
          <w:tcPr>
            <w:tcW w:w="347" w:type="dxa"/>
            <w:shd w:val="clear" w:color="auto" w:fill="auto"/>
            <w:vAlign w:val="center"/>
          </w:tcPr>
          <w:p w14:paraId="70CE4EBC"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35AF74B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71D520B"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AE1475D"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1F7B8CAF"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61D0DD81"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4CE8617" w14:textId="77777777" w:rsidR="00E460D4" w:rsidRPr="002D1184" w:rsidRDefault="00E460D4" w:rsidP="00E460D4">
            <w:pPr>
              <w:spacing w:line="20" w:lineRule="atLeast"/>
              <w:jc w:val="center"/>
              <w:rPr>
                <w:color w:val="000000"/>
                <w:sz w:val="16"/>
                <w:szCs w:val="16"/>
                <w:lang w:val="ru-RU"/>
              </w:rPr>
            </w:pPr>
          </w:p>
        </w:tc>
        <w:tc>
          <w:tcPr>
            <w:tcW w:w="347" w:type="dxa"/>
            <w:shd w:val="clear" w:color="auto" w:fill="auto"/>
            <w:vAlign w:val="center"/>
          </w:tcPr>
          <w:p w14:paraId="21FAED3C" w14:textId="77777777" w:rsidR="00E460D4" w:rsidRPr="002D1184" w:rsidRDefault="00E460D4" w:rsidP="00E460D4">
            <w:pPr>
              <w:spacing w:line="20" w:lineRule="atLeast"/>
              <w:jc w:val="center"/>
              <w:rPr>
                <w:color w:val="000000"/>
                <w:sz w:val="16"/>
                <w:szCs w:val="16"/>
                <w:lang w:val="ru-RU"/>
              </w:rPr>
            </w:pPr>
          </w:p>
        </w:tc>
        <w:tc>
          <w:tcPr>
            <w:tcW w:w="347" w:type="dxa"/>
            <w:vAlign w:val="center"/>
          </w:tcPr>
          <w:p w14:paraId="326BD836" w14:textId="77777777" w:rsidR="00E460D4" w:rsidRDefault="00E460D4" w:rsidP="00E460D4">
            <w:pPr>
              <w:spacing w:line="240" w:lineRule="atLeast"/>
              <w:jc w:val="center"/>
              <w:rPr>
                <w:sz w:val="16"/>
                <w:szCs w:val="16"/>
              </w:rPr>
            </w:pPr>
          </w:p>
        </w:tc>
      </w:tr>
    </w:tbl>
    <w:p w14:paraId="6E1CC66A" w14:textId="77777777" w:rsidR="00E460D4" w:rsidRPr="00E460D4" w:rsidRDefault="00E460D4">
      <w:pPr>
        <w:rPr>
          <w:sz w:val="18"/>
          <w:szCs w:val="18"/>
          <w:lang w:val="ru-RU"/>
        </w:rPr>
      </w:pPr>
    </w:p>
    <w:sectPr w:rsidR="00E460D4" w:rsidRPr="00E460D4" w:rsidSect="005548C3">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B29ED" w14:textId="77777777" w:rsidR="002739E4" w:rsidRDefault="002739E4">
      <w:r>
        <w:separator/>
      </w:r>
    </w:p>
  </w:endnote>
  <w:endnote w:type="continuationSeparator" w:id="0">
    <w:p w14:paraId="6CE46372" w14:textId="77777777" w:rsidR="002739E4" w:rsidRDefault="0027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nux Libertine O">
    <w:altName w:val="MS Gothic"/>
    <w:charset w:val="80"/>
    <w:family w:val="auto"/>
    <w:pitch w:val="variable"/>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5A16" w14:textId="77777777" w:rsidR="00B15BE4" w:rsidRDefault="00B15BE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40C6" w14:textId="22AB4149" w:rsidR="00B15BE4" w:rsidRDefault="00B15BE4">
    <w:pPr>
      <w:pStyle w:val="ab"/>
      <w:jc w:val="center"/>
    </w:pPr>
    <w:r>
      <w:fldChar w:fldCharType="begin"/>
    </w:r>
    <w:r>
      <w:instrText xml:space="preserve"> PAGE </w:instrText>
    </w:r>
    <w:r>
      <w:fldChar w:fldCharType="separate"/>
    </w:r>
    <w:r w:rsidR="0074153A">
      <w:rPr>
        <w:noProof/>
      </w:rPr>
      <w:t>33</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3C5A" w14:textId="77777777" w:rsidR="00B15BE4" w:rsidRDefault="00B15BE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5DAA" w14:textId="77777777" w:rsidR="002739E4" w:rsidRDefault="002739E4">
      <w:r>
        <w:separator/>
      </w:r>
    </w:p>
  </w:footnote>
  <w:footnote w:type="continuationSeparator" w:id="0">
    <w:p w14:paraId="2B8A826C" w14:textId="77777777" w:rsidR="002739E4" w:rsidRDefault="00273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5E54" w14:textId="77777777" w:rsidR="00B15BE4" w:rsidRDefault="00B15BE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E440" w14:textId="77777777" w:rsidR="00B15BE4" w:rsidRDefault="00B15BE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3F43" w14:textId="77777777" w:rsidR="00B15BE4" w:rsidRDefault="00B15B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3DE"/>
    <w:multiLevelType w:val="hybridMultilevel"/>
    <w:tmpl w:val="07FCD216"/>
    <w:lvl w:ilvl="0" w:tplc="D242C9DC">
      <w:start w:val="1"/>
      <w:numFmt w:val="bullet"/>
      <w:lvlText w:val=""/>
      <w:lvlJc w:val="left"/>
      <w:pPr>
        <w:ind w:left="1260"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04B76"/>
    <w:multiLevelType w:val="hybridMultilevel"/>
    <w:tmpl w:val="5B702CF8"/>
    <w:lvl w:ilvl="0" w:tplc="5B94B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005D8"/>
    <w:multiLevelType w:val="hybridMultilevel"/>
    <w:tmpl w:val="CC684644"/>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7A2F8C"/>
    <w:multiLevelType w:val="hybridMultilevel"/>
    <w:tmpl w:val="E3A86556"/>
    <w:lvl w:ilvl="0" w:tplc="5C524F92">
      <w:numFmt w:val="bullet"/>
      <w:lvlText w:val="–"/>
      <w:lvlJc w:val="left"/>
      <w:pPr>
        <w:ind w:left="1305" w:hanging="765"/>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1F8C74BC"/>
    <w:multiLevelType w:val="hybridMultilevel"/>
    <w:tmpl w:val="46DA683E"/>
    <w:lvl w:ilvl="0" w:tplc="04220001">
      <w:start w:val="1"/>
      <w:numFmt w:val="bullet"/>
      <w:lvlText w:val=""/>
      <w:lvlJc w:val="left"/>
      <w:pPr>
        <w:ind w:left="1260"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800C09"/>
    <w:multiLevelType w:val="hybridMultilevel"/>
    <w:tmpl w:val="E452D5FC"/>
    <w:lvl w:ilvl="0" w:tplc="3A44B8C8">
      <w:start w:val="7"/>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F922927"/>
    <w:multiLevelType w:val="hybridMultilevel"/>
    <w:tmpl w:val="0E8EB2BE"/>
    <w:lvl w:ilvl="0" w:tplc="35A8EA56">
      <w:numFmt w:val="bullet"/>
      <w:lvlText w:val="•"/>
      <w:lvlJc w:val="left"/>
      <w:pPr>
        <w:ind w:left="822" w:hanging="360"/>
      </w:pPr>
      <w:rPr>
        <w:rFonts w:hint="default"/>
        <w:lang w:val="uk-UA" w:eastAsia="en-US" w:bidi="ar-SA"/>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8" w15:restartNumberingAfterBreak="0">
    <w:nsid w:val="33366428"/>
    <w:multiLevelType w:val="hybridMultilevel"/>
    <w:tmpl w:val="3EC0A606"/>
    <w:lvl w:ilvl="0" w:tplc="35A8EA56">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906091"/>
    <w:multiLevelType w:val="hybridMultilevel"/>
    <w:tmpl w:val="B504073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2A333CA"/>
    <w:multiLevelType w:val="hybridMultilevel"/>
    <w:tmpl w:val="06E83678"/>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36775AE"/>
    <w:multiLevelType w:val="hybridMultilevel"/>
    <w:tmpl w:val="B82C09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A9A480C"/>
    <w:multiLevelType w:val="hybridMultilevel"/>
    <w:tmpl w:val="DC125E1C"/>
    <w:lvl w:ilvl="0" w:tplc="907A0D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5099431B"/>
    <w:multiLevelType w:val="hybridMultilevel"/>
    <w:tmpl w:val="6AE09570"/>
    <w:lvl w:ilvl="0" w:tplc="5B94B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F4252E"/>
    <w:multiLevelType w:val="hybridMultilevel"/>
    <w:tmpl w:val="5900F018"/>
    <w:lvl w:ilvl="0" w:tplc="EFD66E7E">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5A687D"/>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5A013371"/>
    <w:multiLevelType w:val="hybridMultilevel"/>
    <w:tmpl w:val="EE24A498"/>
    <w:lvl w:ilvl="0" w:tplc="0419000F">
      <w:start w:val="1"/>
      <w:numFmt w:val="decimal"/>
      <w:lvlText w:val="%1."/>
      <w:lvlJc w:val="left"/>
      <w:pPr>
        <w:ind w:left="163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B285854"/>
    <w:multiLevelType w:val="multilevel"/>
    <w:tmpl w:val="5B285854"/>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9"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EDD022B"/>
    <w:multiLevelType w:val="hybridMultilevel"/>
    <w:tmpl w:val="91E6D256"/>
    <w:lvl w:ilvl="0" w:tplc="35A8EA56">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572EE8"/>
    <w:multiLevelType w:val="hybridMultilevel"/>
    <w:tmpl w:val="FF38C00E"/>
    <w:lvl w:ilvl="0" w:tplc="D7B030C2">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77F82BB1"/>
    <w:multiLevelType w:val="hybridMultilevel"/>
    <w:tmpl w:val="DDD846D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15:restartNumberingAfterBreak="0">
    <w:nsid w:val="783B4D80"/>
    <w:multiLevelType w:val="multilevel"/>
    <w:tmpl w:val="783B4D80"/>
    <w:lvl w:ilvl="0">
      <w:start w:val="1"/>
      <w:numFmt w:val="decimal"/>
      <w:pStyle w:val="1"/>
      <w:lvlText w:val="%1."/>
      <w:lvlJc w:val="left"/>
      <w:pPr>
        <w:ind w:left="720" w:hanging="360"/>
      </w:pPr>
      <w:rPr>
        <w:rFonts w:cs="Times New Roman"/>
      </w:rPr>
    </w:lvl>
    <w:lvl w:ilvl="1">
      <w:start w:val="1"/>
      <w:numFmt w:val="lowerLetter"/>
      <w:pStyle w:val="2"/>
      <w:lvlText w:val="%2."/>
      <w:lvlJc w:val="left"/>
      <w:pPr>
        <w:ind w:left="1440" w:hanging="360"/>
      </w:pPr>
      <w:rPr>
        <w:rFonts w:cs="Times New Roman"/>
      </w:rPr>
    </w:lvl>
    <w:lvl w:ilvl="2">
      <w:start w:val="1"/>
      <w:numFmt w:val="lowerRoman"/>
      <w:pStyle w:val="3"/>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7B111277"/>
    <w:multiLevelType w:val="hybridMultilevel"/>
    <w:tmpl w:val="0B480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D0D2F8E"/>
    <w:multiLevelType w:val="hybridMultilevel"/>
    <w:tmpl w:val="C284B4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6"/>
  </w:num>
  <w:num w:numId="4">
    <w:abstractNumId w:val="1"/>
  </w:num>
  <w:num w:numId="5">
    <w:abstractNumId w:val="21"/>
  </w:num>
  <w:num w:numId="6">
    <w:abstractNumId w:val="13"/>
  </w:num>
  <w:num w:numId="7">
    <w:abstractNumId w:val="19"/>
  </w:num>
  <w:num w:numId="8">
    <w:abstractNumId w:val="15"/>
  </w:num>
  <w:num w:numId="9">
    <w:abstractNumId w:val="10"/>
  </w:num>
  <w:num w:numId="10">
    <w:abstractNumId w:val="0"/>
  </w:num>
  <w:num w:numId="11">
    <w:abstractNumId w:val="6"/>
  </w:num>
  <w:num w:numId="12">
    <w:abstractNumId w:val="20"/>
  </w:num>
  <w:num w:numId="13">
    <w:abstractNumId w:val="9"/>
  </w:num>
  <w:num w:numId="14">
    <w:abstractNumId w:va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4"/>
  </w:num>
  <w:num w:numId="19">
    <w:abstractNumId w:val="2"/>
  </w:num>
  <w:num w:numId="20">
    <w:abstractNumId w:val="14"/>
  </w:num>
  <w:num w:numId="21">
    <w:abstractNumId w:val="24"/>
  </w:num>
  <w:num w:numId="22">
    <w:abstractNumId w:val="25"/>
  </w:num>
  <w:num w:numId="23">
    <w:abstractNumId w:val="3"/>
  </w:num>
  <w:num w:numId="24">
    <w:abstractNumId w:val="11"/>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D1"/>
    <w:rsid w:val="0001555F"/>
    <w:rsid w:val="000422F6"/>
    <w:rsid w:val="0004737E"/>
    <w:rsid w:val="00056FD1"/>
    <w:rsid w:val="00063E9B"/>
    <w:rsid w:val="0007632C"/>
    <w:rsid w:val="00076C60"/>
    <w:rsid w:val="00093566"/>
    <w:rsid w:val="000A7519"/>
    <w:rsid w:val="000C2850"/>
    <w:rsid w:val="000C3664"/>
    <w:rsid w:val="000E521C"/>
    <w:rsid w:val="000E6FE5"/>
    <w:rsid w:val="00101273"/>
    <w:rsid w:val="001042A7"/>
    <w:rsid w:val="00110D2B"/>
    <w:rsid w:val="00110D74"/>
    <w:rsid w:val="00111D9B"/>
    <w:rsid w:val="001316BC"/>
    <w:rsid w:val="00136CBF"/>
    <w:rsid w:val="001449BB"/>
    <w:rsid w:val="0014584E"/>
    <w:rsid w:val="001612E5"/>
    <w:rsid w:val="0017285F"/>
    <w:rsid w:val="00173A72"/>
    <w:rsid w:val="001937DA"/>
    <w:rsid w:val="001D2E4E"/>
    <w:rsid w:val="001D305F"/>
    <w:rsid w:val="001D331F"/>
    <w:rsid w:val="001D41BD"/>
    <w:rsid w:val="001D60FD"/>
    <w:rsid w:val="001E07F1"/>
    <w:rsid w:val="001E6CA1"/>
    <w:rsid w:val="001F4083"/>
    <w:rsid w:val="0021107A"/>
    <w:rsid w:val="00246F30"/>
    <w:rsid w:val="00264B68"/>
    <w:rsid w:val="0027078E"/>
    <w:rsid w:val="002739E4"/>
    <w:rsid w:val="0027489B"/>
    <w:rsid w:val="00275930"/>
    <w:rsid w:val="00281145"/>
    <w:rsid w:val="002842CF"/>
    <w:rsid w:val="002875A1"/>
    <w:rsid w:val="002B1189"/>
    <w:rsid w:val="002B2CBA"/>
    <w:rsid w:val="002B5980"/>
    <w:rsid w:val="002C0AE7"/>
    <w:rsid w:val="002D1184"/>
    <w:rsid w:val="002D3DBA"/>
    <w:rsid w:val="002F7FF4"/>
    <w:rsid w:val="00311697"/>
    <w:rsid w:val="003278A2"/>
    <w:rsid w:val="0034526A"/>
    <w:rsid w:val="00364534"/>
    <w:rsid w:val="00364F7C"/>
    <w:rsid w:val="00383CBD"/>
    <w:rsid w:val="00390600"/>
    <w:rsid w:val="00390DA5"/>
    <w:rsid w:val="00392046"/>
    <w:rsid w:val="00392C25"/>
    <w:rsid w:val="003B200C"/>
    <w:rsid w:val="003C0103"/>
    <w:rsid w:val="003D210B"/>
    <w:rsid w:val="003D34C6"/>
    <w:rsid w:val="003F1006"/>
    <w:rsid w:val="003F6CB8"/>
    <w:rsid w:val="00400103"/>
    <w:rsid w:val="004051A7"/>
    <w:rsid w:val="00434E08"/>
    <w:rsid w:val="0044222B"/>
    <w:rsid w:val="00466CA5"/>
    <w:rsid w:val="00477389"/>
    <w:rsid w:val="0049151C"/>
    <w:rsid w:val="004A17CD"/>
    <w:rsid w:val="004A3FB7"/>
    <w:rsid w:val="004B0DDD"/>
    <w:rsid w:val="004B159C"/>
    <w:rsid w:val="004B246F"/>
    <w:rsid w:val="004C3AC7"/>
    <w:rsid w:val="00551A94"/>
    <w:rsid w:val="005548C3"/>
    <w:rsid w:val="00556EED"/>
    <w:rsid w:val="005757B5"/>
    <w:rsid w:val="00587183"/>
    <w:rsid w:val="005A0780"/>
    <w:rsid w:val="005A352C"/>
    <w:rsid w:val="005B0B13"/>
    <w:rsid w:val="005C2E6E"/>
    <w:rsid w:val="005D415F"/>
    <w:rsid w:val="005E19D9"/>
    <w:rsid w:val="00607C7D"/>
    <w:rsid w:val="00617E32"/>
    <w:rsid w:val="006218B8"/>
    <w:rsid w:val="006311B4"/>
    <w:rsid w:val="00640D31"/>
    <w:rsid w:val="006429F8"/>
    <w:rsid w:val="006519FF"/>
    <w:rsid w:val="0065407C"/>
    <w:rsid w:val="0066617E"/>
    <w:rsid w:val="00666D58"/>
    <w:rsid w:val="00683933"/>
    <w:rsid w:val="006850DD"/>
    <w:rsid w:val="006935DF"/>
    <w:rsid w:val="006A303D"/>
    <w:rsid w:val="006A414F"/>
    <w:rsid w:val="006B3C61"/>
    <w:rsid w:val="006B4315"/>
    <w:rsid w:val="006B47AF"/>
    <w:rsid w:val="006D3179"/>
    <w:rsid w:val="006D6976"/>
    <w:rsid w:val="006F798E"/>
    <w:rsid w:val="00701604"/>
    <w:rsid w:val="00705EA4"/>
    <w:rsid w:val="00710F5E"/>
    <w:rsid w:val="00715E65"/>
    <w:rsid w:val="00740DDF"/>
    <w:rsid w:val="0074153A"/>
    <w:rsid w:val="00743016"/>
    <w:rsid w:val="00754E0B"/>
    <w:rsid w:val="0076299F"/>
    <w:rsid w:val="00766F1F"/>
    <w:rsid w:val="00771CBD"/>
    <w:rsid w:val="00781FD7"/>
    <w:rsid w:val="0079779F"/>
    <w:rsid w:val="007A628E"/>
    <w:rsid w:val="007B406C"/>
    <w:rsid w:val="007B62AF"/>
    <w:rsid w:val="007C13D9"/>
    <w:rsid w:val="007C7B88"/>
    <w:rsid w:val="007D3D99"/>
    <w:rsid w:val="007E628B"/>
    <w:rsid w:val="007F3E45"/>
    <w:rsid w:val="007F7117"/>
    <w:rsid w:val="00806441"/>
    <w:rsid w:val="00812A74"/>
    <w:rsid w:val="00820898"/>
    <w:rsid w:val="008363BC"/>
    <w:rsid w:val="00851F34"/>
    <w:rsid w:val="008715B3"/>
    <w:rsid w:val="00884716"/>
    <w:rsid w:val="008973DB"/>
    <w:rsid w:val="008A6C23"/>
    <w:rsid w:val="008C0985"/>
    <w:rsid w:val="008C6B0D"/>
    <w:rsid w:val="008D3CF7"/>
    <w:rsid w:val="008D5BB3"/>
    <w:rsid w:val="009010F6"/>
    <w:rsid w:val="00904749"/>
    <w:rsid w:val="009066E1"/>
    <w:rsid w:val="0091179C"/>
    <w:rsid w:val="00911B26"/>
    <w:rsid w:val="0091265C"/>
    <w:rsid w:val="00930111"/>
    <w:rsid w:val="00933BDC"/>
    <w:rsid w:val="00935CF6"/>
    <w:rsid w:val="00937C71"/>
    <w:rsid w:val="009678D0"/>
    <w:rsid w:val="00971CB7"/>
    <w:rsid w:val="009B596C"/>
    <w:rsid w:val="009D1291"/>
    <w:rsid w:val="009D7F42"/>
    <w:rsid w:val="009E0857"/>
    <w:rsid w:val="009F18C6"/>
    <w:rsid w:val="009F6209"/>
    <w:rsid w:val="00A22D02"/>
    <w:rsid w:val="00A25B02"/>
    <w:rsid w:val="00A36A98"/>
    <w:rsid w:val="00A40348"/>
    <w:rsid w:val="00A412C3"/>
    <w:rsid w:val="00A50C60"/>
    <w:rsid w:val="00A56C5D"/>
    <w:rsid w:val="00A63A03"/>
    <w:rsid w:val="00A63B17"/>
    <w:rsid w:val="00A6601B"/>
    <w:rsid w:val="00A66512"/>
    <w:rsid w:val="00A6764B"/>
    <w:rsid w:val="00AA73DA"/>
    <w:rsid w:val="00AC031E"/>
    <w:rsid w:val="00AC127D"/>
    <w:rsid w:val="00AD4A82"/>
    <w:rsid w:val="00AD4C27"/>
    <w:rsid w:val="00AD59BC"/>
    <w:rsid w:val="00AE1A32"/>
    <w:rsid w:val="00AE1F0C"/>
    <w:rsid w:val="00AE7076"/>
    <w:rsid w:val="00AF413C"/>
    <w:rsid w:val="00AF6A5E"/>
    <w:rsid w:val="00B01711"/>
    <w:rsid w:val="00B017B7"/>
    <w:rsid w:val="00B15BE4"/>
    <w:rsid w:val="00B26D8A"/>
    <w:rsid w:val="00B317DD"/>
    <w:rsid w:val="00B576D4"/>
    <w:rsid w:val="00B636B9"/>
    <w:rsid w:val="00B73EF1"/>
    <w:rsid w:val="00BA1D81"/>
    <w:rsid w:val="00BB12C2"/>
    <w:rsid w:val="00BC14C0"/>
    <w:rsid w:val="00BC22E8"/>
    <w:rsid w:val="00BC78E5"/>
    <w:rsid w:val="00BE2E5A"/>
    <w:rsid w:val="00BE34AF"/>
    <w:rsid w:val="00C06159"/>
    <w:rsid w:val="00C06F0D"/>
    <w:rsid w:val="00C10F5B"/>
    <w:rsid w:val="00C234CA"/>
    <w:rsid w:val="00C703B5"/>
    <w:rsid w:val="00C9590E"/>
    <w:rsid w:val="00CA17A3"/>
    <w:rsid w:val="00CA3BB9"/>
    <w:rsid w:val="00CC15B8"/>
    <w:rsid w:val="00CF2A66"/>
    <w:rsid w:val="00CF3B4C"/>
    <w:rsid w:val="00D07E42"/>
    <w:rsid w:val="00D14BA6"/>
    <w:rsid w:val="00D2362B"/>
    <w:rsid w:val="00D30A07"/>
    <w:rsid w:val="00D368D3"/>
    <w:rsid w:val="00D36B91"/>
    <w:rsid w:val="00D44EF4"/>
    <w:rsid w:val="00D47016"/>
    <w:rsid w:val="00D52A44"/>
    <w:rsid w:val="00D75AAF"/>
    <w:rsid w:val="00D864ED"/>
    <w:rsid w:val="00D86DCC"/>
    <w:rsid w:val="00DB4537"/>
    <w:rsid w:val="00DD3585"/>
    <w:rsid w:val="00DF25AD"/>
    <w:rsid w:val="00E0235F"/>
    <w:rsid w:val="00E02816"/>
    <w:rsid w:val="00E03D59"/>
    <w:rsid w:val="00E160F8"/>
    <w:rsid w:val="00E25DCE"/>
    <w:rsid w:val="00E34E38"/>
    <w:rsid w:val="00E460D4"/>
    <w:rsid w:val="00E522CF"/>
    <w:rsid w:val="00E52F07"/>
    <w:rsid w:val="00E62F1D"/>
    <w:rsid w:val="00E6488C"/>
    <w:rsid w:val="00E67ACB"/>
    <w:rsid w:val="00E741AC"/>
    <w:rsid w:val="00E80DB5"/>
    <w:rsid w:val="00EA7BED"/>
    <w:rsid w:val="00EC1EFA"/>
    <w:rsid w:val="00EC365E"/>
    <w:rsid w:val="00ED228D"/>
    <w:rsid w:val="00ED2C07"/>
    <w:rsid w:val="00ED4EE8"/>
    <w:rsid w:val="00ED4FE3"/>
    <w:rsid w:val="00EE2750"/>
    <w:rsid w:val="00EF1C8C"/>
    <w:rsid w:val="00EF3189"/>
    <w:rsid w:val="00EF4446"/>
    <w:rsid w:val="00F12561"/>
    <w:rsid w:val="00F53990"/>
    <w:rsid w:val="00F62013"/>
    <w:rsid w:val="00F7035F"/>
    <w:rsid w:val="00F70681"/>
    <w:rsid w:val="00F76981"/>
    <w:rsid w:val="00F93538"/>
    <w:rsid w:val="00FA43F1"/>
    <w:rsid w:val="00FA71CD"/>
    <w:rsid w:val="00FE0EB1"/>
    <w:rsid w:val="00FF0644"/>
    <w:rsid w:val="03C3323E"/>
    <w:rsid w:val="703815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bdfcba"/>
    </o:shapedefaults>
    <o:shapelayout v:ext="edit">
      <o:idmap v:ext="edit" data="1"/>
    </o:shapelayout>
  </w:shapeDefaults>
  <w:decimalSymbol w:val=","/>
  <w:listSeparator w:val=";"/>
  <w14:docId w14:val="28CE18D1"/>
  <w15:docId w15:val="{B4CA6124-54F7-4C17-A8A4-1BAA6686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B91"/>
    <w:rPr>
      <w:rFonts w:eastAsia="Times New Roman"/>
      <w:sz w:val="24"/>
      <w:szCs w:val="24"/>
    </w:rPr>
  </w:style>
  <w:style w:type="paragraph" w:styleId="1">
    <w:name w:val="heading 1"/>
    <w:basedOn w:val="a"/>
    <w:next w:val="a"/>
    <w:link w:val="10"/>
    <w:qFormat/>
    <w:rsid w:val="00D36B91"/>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D36B91"/>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0"/>
    <w:link w:val="30"/>
    <w:qFormat/>
    <w:rsid w:val="00D36B91"/>
    <w:pPr>
      <w:numPr>
        <w:ilvl w:val="2"/>
        <w:numId w:val="1"/>
      </w:numPr>
      <w:suppressAutoHyphens/>
      <w:spacing w:before="280" w:after="280"/>
      <w:outlineLvl w:val="2"/>
    </w:pPr>
    <w:rPr>
      <w:b/>
      <w:bCs/>
      <w:sz w:val="27"/>
      <w:szCs w:val="27"/>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D36B91"/>
    <w:pPr>
      <w:spacing w:after="120"/>
    </w:pPr>
  </w:style>
  <w:style w:type="paragraph" w:styleId="a5">
    <w:name w:val="Balloon Text"/>
    <w:basedOn w:val="a"/>
    <w:link w:val="a6"/>
    <w:qFormat/>
    <w:rsid w:val="00D36B91"/>
    <w:pPr>
      <w:suppressAutoHyphens/>
    </w:pPr>
    <w:rPr>
      <w:rFonts w:ascii="Tahoma" w:hAnsi="Tahoma" w:cs="Tahoma"/>
      <w:sz w:val="16"/>
      <w:szCs w:val="16"/>
      <w:lang w:eastAsia="ar-SA"/>
    </w:rPr>
  </w:style>
  <w:style w:type="paragraph" w:styleId="a7">
    <w:name w:val="Body Text Indent"/>
    <w:basedOn w:val="a"/>
    <w:link w:val="a8"/>
    <w:uiPriority w:val="99"/>
    <w:qFormat/>
    <w:rsid w:val="00D36B91"/>
    <w:pPr>
      <w:spacing w:after="120"/>
      <w:ind w:left="283"/>
    </w:pPr>
  </w:style>
  <w:style w:type="character" w:styleId="a9">
    <w:name w:val="Emphasis"/>
    <w:uiPriority w:val="99"/>
    <w:qFormat/>
    <w:rsid w:val="00D36B91"/>
    <w:rPr>
      <w:rFonts w:cs="Times New Roman"/>
      <w:i/>
      <w:iCs/>
    </w:rPr>
  </w:style>
  <w:style w:type="character" w:styleId="aa">
    <w:name w:val="endnote reference"/>
    <w:rsid w:val="00D36B91"/>
    <w:rPr>
      <w:vertAlign w:val="superscript"/>
    </w:rPr>
  </w:style>
  <w:style w:type="paragraph" w:styleId="ab">
    <w:name w:val="footer"/>
    <w:basedOn w:val="a"/>
    <w:link w:val="ac"/>
    <w:qFormat/>
    <w:rsid w:val="00D36B91"/>
    <w:pPr>
      <w:tabs>
        <w:tab w:val="center" w:pos="4677"/>
        <w:tab w:val="right" w:pos="9355"/>
      </w:tabs>
      <w:suppressAutoHyphens/>
    </w:pPr>
    <w:rPr>
      <w:lang w:eastAsia="ar-SA"/>
    </w:rPr>
  </w:style>
  <w:style w:type="character" w:styleId="ad">
    <w:name w:val="footnote reference"/>
    <w:unhideWhenUsed/>
    <w:qFormat/>
    <w:rsid w:val="00D36B91"/>
    <w:rPr>
      <w:vertAlign w:val="superscript"/>
    </w:rPr>
  </w:style>
  <w:style w:type="paragraph" w:styleId="ae">
    <w:name w:val="footnote text"/>
    <w:basedOn w:val="a"/>
    <w:link w:val="af"/>
    <w:unhideWhenUsed/>
    <w:rsid w:val="00D36B91"/>
    <w:rPr>
      <w:sz w:val="20"/>
      <w:szCs w:val="20"/>
    </w:rPr>
  </w:style>
  <w:style w:type="paragraph" w:styleId="af0">
    <w:name w:val="header"/>
    <w:basedOn w:val="a"/>
    <w:link w:val="af1"/>
    <w:rsid w:val="00D36B91"/>
    <w:pPr>
      <w:tabs>
        <w:tab w:val="center" w:pos="4677"/>
        <w:tab w:val="right" w:pos="9355"/>
      </w:tabs>
      <w:suppressAutoHyphens/>
    </w:pPr>
    <w:rPr>
      <w:lang w:eastAsia="ar-SA"/>
    </w:rPr>
  </w:style>
  <w:style w:type="character" w:styleId="af2">
    <w:name w:val="Hyperlink"/>
    <w:uiPriority w:val="99"/>
    <w:qFormat/>
    <w:rsid w:val="00D36B91"/>
    <w:rPr>
      <w:rFonts w:cs="Times New Roman"/>
      <w:color w:val="0000FF"/>
      <w:u w:val="single"/>
    </w:rPr>
  </w:style>
  <w:style w:type="paragraph" w:styleId="af3">
    <w:name w:val="List"/>
    <w:basedOn w:val="a0"/>
    <w:rsid w:val="00D36B91"/>
    <w:pPr>
      <w:suppressAutoHyphens/>
    </w:pPr>
    <w:rPr>
      <w:rFonts w:cs="Linux Libertine O"/>
      <w:lang w:eastAsia="ar-SA"/>
    </w:rPr>
  </w:style>
  <w:style w:type="paragraph" w:styleId="af4">
    <w:name w:val="Normal (Web)"/>
    <w:basedOn w:val="a"/>
    <w:uiPriority w:val="99"/>
    <w:unhideWhenUsed/>
    <w:qFormat/>
    <w:rsid w:val="00D36B91"/>
    <w:pPr>
      <w:spacing w:before="100" w:beforeAutospacing="1" w:after="100" w:afterAutospacing="1"/>
    </w:pPr>
    <w:rPr>
      <w:rFonts w:eastAsiaTheme="minorEastAsia"/>
    </w:rPr>
  </w:style>
  <w:style w:type="character" w:styleId="af5">
    <w:name w:val="page number"/>
    <w:rsid w:val="00D36B91"/>
  </w:style>
  <w:style w:type="table" w:styleId="af6">
    <w:name w:val="Table Grid"/>
    <w:basedOn w:val="a2"/>
    <w:uiPriority w:val="99"/>
    <w:rsid w:val="00D36B91"/>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ий текст з відступом Знак"/>
    <w:basedOn w:val="a1"/>
    <w:link w:val="a7"/>
    <w:uiPriority w:val="99"/>
    <w:qFormat/>
    <w:rsid w:val="00D36B91"/>
    <w:rPr>
      <w:rFonts w:ascii="Times New Roman" w:eastAsia="Times New Roman" w:hAnsi="Times New Roman" w:cs="Times New Roman"/>
      <w:sz w:val="24"/>
      <w:szCs w:val="24"/>
      <w:lang w:eastAsia="uk-UA"/>
    </w:rPr>
  </w:style>
  <w:style w:type="character" w:customStyle="1" w:styleId="rvts0">
    <w:name w:val="rvts0"/>
    <w:rsid w:val="00D36B91"/>
    <w:rPr>
      <w:rFonts w:cs="Times New Roman"/>
    </w:rPr>
  </w:style>
  <w:style w:type="paragraph" w:customStyle="1" w:styleId="11">
    <w:name w:val="Абзац списка1"/>
    <w:basedOn w:val="a"/>
    <w:uiPriority w:val="99"/>
    <w:qFormat/>
    <w:rsid w:val="00D36B91"/>
    <w:pPr>
      <w:spacing w:after="200" w:line="276" w:lineRule="auto"/>
      <w:ind w:left="720"/>
      <w:contextualSpacing/>
    </w:pPr>
    <w:rPr>
      <w:rFonts w:ascii="Calibri" w:hAnsi="Calibri"/>
      <w:sz w:val="22"/>
      <w:szCs w:val="22"/>
      <w:lang w:val="ru-RU" w:eastAsia="en-US"/>
    </w:rPr>
  </w:style>
  <w:style w:type="character" w:customStyle="1" w:styleId="af">
    <w:name w:val="Текст виноски Знак"/>
    <w:basedOn w:val="a1"/>
    <w:link w:val="ae"/>
    <w:uiPriority w:val="99"/>
    <w:semiHidden/>
    <w:qFormat/>
    <w:rsid w:val="00D36B91"/>
    <w:rPr>
      <w:rFonts w:ascii="Times New Roman" w:eastAsia="Times New Roman" w:hAnsi="Times New Roman" w:cs="Times New Roman"/>
      <w:sz w:val="20"/>
      <w:szCs w:val="20"/>
      <w:lang w:eastAsia="uk-UA"/>
    </w:rPr>
  </w:style>
  <w:style w:type="character" w:customStyle="1" w:styleId="af7">
    <w:name w:val="Символ сноски"/>
    <w:rsid w:val="00D36B91"/>
    <w:rPr>
      <w:vertAlign w:val="superscript"/>
    </w:rPr>
  </w:style>
  <w:style w:type="paragraph" w:customStyle="1" w:styleId="21">
    <w:name w:val="Основной текст с отступом 21"/>
    <w:basedOn w:val="a"/>
    <w:rsid w:val="00D36B91"/>
    <w:pPr>
      <w:widowControl w:val="0"/>
      <w:suppressAutoHyphens/>
      <w:autoSpaceDE w:val="0"/>
      <w:spacing w:line="312" w:lineRule="auto"/>
      <w:ind w:left="40" w:firstLine="520"/>
      <w:jc w:val="both"/>
    </w:pPr>
    <w:rPr>
      <w:szCs w:val="20"/>
      <w:lang w:eastAsia="ar-SA"/>
    </w:rPr>
  </w:style>
  <w:style w:type="character" w:customStyle="1" w:styleId="a4">
    <w:name w:val="Основний текст Знак"/>
    <w:basedOn w:val="a1"/>
    <w:link w:val="a0"/>
    <w:rsid w:val="00D36B91"/>
    <w:rPr>
      <w:rFonts w:ascii="Times New Roman" w:eastAsia="Times New Roman" w:hAnsi="Times New Roman" w:cs="Times New Roman"/>
      <w:sz w:val="24"/>
      <w:szCs w:val="24"/>
      <w:lang w:eastAsia="uk-UA"/>
    </w:rPr>
  </w:style>
  <w:style w:type="paragraph" w:customStyle="1" w:styleId="Default">
    <w:name w:val="Default"/>
    <w:rsid w:val="00D36B91"/>
    <w:pPr>
      <w:autoSpaceDE w:val="0"/>
      <w:autoSpaceDN w:val="0"/>
      <w:adjustRightInd w:val="0"/>
    </w:pPr>
    <w:rPr>
      <w:rFonts w:eastAsia="Times New Roman"/>
      <w:color w:val="000000"/>
      <w:sz w:val="24"/>
      <w:szCs w:val="24"/>
      <w:lang w:val="ru-RU" w:eastAsia="ru-RU"/>
    </w:rPr>
  </w:style>
  <w:style w:type="character" w:customStyle="1" w:styleId="10">
    <w:name w:val="Заголовок 1 Знак"/>
    <w:basedOn w:val="a1"/>
    <w:link w:val="1"/>
    <w:qFormat/>
    <w:rsid w:val="00D36B91"/>
    <w:rPr>
      <w:rFonts w:ascii="Arial" w:eastAsia="Times New Roman" w:hAnsi="Arial" w:cs="Arial"/>
      <w:b/>
      <w:bCs/>
      <w:kern w:val="1"/>
      <w:sz w:val="32"/>
      <w:szCs w:val="32"/>
      <w:lang w:eastAsia="ar-SA"/>
    </w:rPr>
  </w:style>
  <w:style w:type="character" w:customStyle="1" w:styleId="20">
    <w:name w:val="Заголовок 2 Знак"/>
    <w:basedOn w:val="a1"/>
    <w:link w:val="2"/>
    <w:rsid w:val="00D36B91"/>
    <w:rPr>
      <w:rFonts w:ascii="Arial" w:eastAsia="Times New Roman" w:hAnsi="Arial" w:cs="Arial"/>
      <w:b/>
      <w:bCs/>
      <w:i/>
      <w:iCs/>
      <w:sz w:val="28"/>
      <w:szCs w:val="28"/>
      <w:lang w:eastAsia="ar-SA"/>
    </w:rPr>
  </w:style>
  <w:style w:type="character" w:customStyle="1" w:styleId="30">
    <w:name w:val="Заголовок 3 Знак"/>
    <w:basedOn w:val="a1"/>
    <w:link w:val="3"/>
    <w:qFormat/>
    <w:rsid w:val="00D36B91"/>
    <w:rPr>
      <w:rFonts w:ascii="Times New Roman" w:eastAsia="Times New Roman" w:hAnsi="Times New Roman" w:cs="Times New Roman"/>
      <w:b/>
      <w:bCs/>
      <w:sz w:val="27"/>
      <w:szCs w:val="27"/>
      <w:lang w:eastAsia="ar-SA"/>
    </w:rPr>
  </w:style>
  <w:style w:type="character" w:customStyle="1" w:styleId="uficommentbody">
    <w:name w:val="uficommentbody"/>
    <w:rsid w:val="00D36B91"/>
  </w:style>
  <w:style w:type="paragraph" w:customStyle="1" w:styleId="12">
    <w:name w:val="Без интервала1"/>
    <w:uiPriority w:val="99"/>
    <w:rsid w:val="00D36B91"/>
    <w:rPr>
      <w:rFonts w:ascii="Calibri" w:eastAsia="Times New Roman" w:hAnsi="Calibri"/>
      <w:sz w:val="22"/>
      <w:szCs w:val="22"/>
    </w:rPr>
  </w:style>
  <w:style w:type="character" w:customStyle="1" w:styleId="fontstyle01">
    <w:name w:val="fontstyle01"/>
    <w:rsid w:val="00D36B91"/>
    <w:rPr>
      <w:rFonts w:ascii="Times New Roman" w:hAnsi="Times New Roman" w:cs="Times New Roman" w:hint="default"/>
      <w:color w:val="000000"/>
      <w:sz w:val="28"/>
      <w:szCs w:val="28"/>
    </w:rPr>
  </w:style>
  <w:style w:type="character" w:customStyle="1" w:styleId="WW8Num1z0">
    <w:name w:val="WW8Num1z0"/>
    <w:qFormat/>
    <w:rsid w:val="00D36B91"/>
    <w:rPr>
      <w:rFonts w:hint="default"/>
      <w:sz w:val="28"/>
      <w:szCs w:val="28"/>
    </w:rPr>
  </w:style>
  <w:style w:type="character" w:customStyle="1" w:styleId="WW8Num1z1">
    <w:name w:val="WW8Num1z1"/>
    <w:rsid w:val="00D36B91"/>
  </w:style>
  <w:style w:type="character" w:customStyle="1" w:styleId="WW8Num1z2">
    <w:name w:val="WW8Num1z2"/>
    <w:rsid w:val="00D36B91"/>
  </w:style>
  <w:style w:type="character" w:customStyle="1" w:styleId="WW8Num1z3">
    <w:name w:val="WW8Num1z3"/>
    <w:rsid w:val="00D36B91"/>
  </w:style>
  <w:style w:type="character" w:customStyle="1" w:styleId="WW8Num1z4">
    <w:name w:val="WW8Num1z4"/>
    <w:rsid w:val="00D36B91"/>
  </w:style>
  <w:style w:type="character" w:customStyle="1" w:styleId="WW8Num1z5">
    <w:name w:val="WW8Num1z5"/>
    <w:rsid w:val="00D36B91"/>
  </w:style>
  <w:style w:type="character" w:customStyle="1" w:styleId="WW8Num1z6">
    <w:name w:val="WW8Num1z6"/>
    <w:rsid w:val="00D36B91"/>
  </w:style>
  <w:style w:type="character" w:customStyle="1" w:styleId="WW8Num1z7">
    <w:name w:val="WW8Num1z7"/>
    <w:rsid w:val="00D36B91"/>
  </w:style>
  <w:style w:type="character" w:customStyle="1" w:styleId="WW8Num1z8">
    <w:name w:val="WW8Num1z8"/>
    <w:rsid w:val="00D36B91"/>
  </w:style>
  <w:style w:type="character" w:customStyle="1" w:styleId="WW8Num2z0">
    <w:name w:val="WW8Num2z0"/>
    <w:rsid w:val="00D36B91"/>
    <w:rPr>
      <w:rFonts w:hint="default"/>
      <w:b/>
      <w:bCs/>
    </w:rPr>
  </w:style>
  <w:style w:type="character" w:customStyle="1" w:styleId="WW8Num3z0">
    <w:name w:val="WW8Num3z0"/>
    <w:rsid w:val="00D36B91"/>
    <w:rPr>
      <w:rFonts w:ascii="Times New Roman" w:hAnsi="Times New Roman" w:cs="Times New Roman" w:hint="default"/>
      <w:sz w:val="28"/>
      <w:szCs w:val="28"/>
      <w:shd w:val="clear" w:color="auto" w:fill="FFFFFF"/>
      <w:lang w:val="en-US"/>
    </w:rPr>
  </w:style>
  <w:style w:type="character" w:customStyle="1" w:styleId="WW8Num4z0">
    <w:name w:val="WW8Num4z0"/>
    <w:rsid w:val="00D36B91"/>
    <w:rPr>
      <w:rFonts w:ascii="Times New Roman" w:eastAsia="Calibri" w:hAnsi="Times New Roman" w:cs="Times New Roman" w:hint="default"/>
      <w:sz w:val="28"/>
      <w:szCs w:val="28"/>
      <w:lang w:val="uk-UA"/>
    </w:rPr>
  </w:style>
  <w:style w:type="character" w:customStyle="1" w:styleId="WW8Num4z1">
    <w:name w:val="WW8Num4z1"/>
    <w:rsid w:val="00D36B91"/>
    <w:rPr>
      <w:rFonts w:ascii="Courier New" w:hAnsi="Courier New" w:cs="Courier New" w:hint="default"/>
    </w:rPr>
  </w:style>
  <w:style w:type="character" w:customStyle="1" w:styleId="WW8Num4z2">
    <w:name w:val="WW8Num4z2"/>
    <w:rsid w:val="00D36B91"/>
    <w:rPr>
      <w:rFonts w:ascii="Wingdings" w:hAnsi="Wingdings" w:cs="Wingdings" w:hint="default"/>
    </w:rPr>
  </w:style>
  <w:style w:type="character" w:customStyle="1" w:styleId="WW8Num4z3">
    <w:name w:val="WW8Num4z3"/>
    <w:rsid w:val="00D36B91"/>
    <w:rPr>
      <w:rFonts w:ascii="Symbol" w:hAnsi="Symbol" w:cs="Symbol" w:hint="default"/>
    </w:rPr>
  </w:style>
  <w:style w:type="character" w:customStyle="1" w:styleId="WW8Num4z4">
    <w:name w:val="WW8Num4z4"/>
    <w:rsid w:val="00D36B91"/>
  </w:style>
  <w:style w:type="character" w:customStyle="1" w:styleId="WW8Num4z5">
    <w:name w:val="WW8Num4z5"/>
    <w:rsid w:val="00D36B91"/>
  </w:style>
  <w:style w:type="character" w:customStyle="1" w:styleId="WW8Num4z6">
    <w:name w:val="WW8Num4z6"/>
    <w:rsid w:val="00D36B91"/>
  </w:style>
  <w:style w:type="character" w:customStyle="1" w:styleId="WW8Num4z7">
    <w:name w:val="WW8Num4z7"/>
    <w:rsid w:val="00D36B91"/>
  </w:style>
  <w:style w:type="character" w:customStyle="1" w:styleId="WW8Num4z8">
    <w:name w:val="WW8Num4z8"/>
    <w:rsid w:val="00D36B91"/>
  </w:style>
  <w:style w:type="character" w:customStyle="1" w:styleId="22">
    <w:name w:val="Основной шрифт абзаца2"/>
    <w:rsid w:val="00D36B91"/>
  </w:style>
  <w:style w:type="character" w:customStyle="1" w:styleId="WW8Num2z1">
    <w:name w:val="WW8Num2z1"/>
    <w:rsid w:val="00D36B91"/>
  </w:style>
  <w:style w:type="character" w:customStyle="1" w:styleId="WW8Num2z2">
    <w:name w:val="WW8Num2z2"/>
    <w:rsid w:val="00D36B91"/>
  </w:style>
  <w:style w:type="character" w:customStyle="1" w:styleId="WW8Num2z3">
    <w:name w:val="WW8Num2z3"/>
    <w:rsid w:val="00D36B91"/>
  </w:style>
  <w:style w:type="character" w:customStyle="1" w:styleId="WW8Num2z4">
    <w:name w:val="WW8Num2z4"/>
    <w:rsid w:val="00D36B91"/>
  </w:style>
  <w:style w:type="character" w:customStyle="1" w:styleId="WW8Num2z5">
    <w:name w:val="WW8Num2z5"/>
    <w:rsid w:val="00D36B91"/>
  </w:style>
  <w:style w:type="character" w:customStyle="1" w:styleId="WW8Num2z6">
    <w:name w:val="WW8Num2z6"/>
    <w:rsid w:val="00D36B91"/>
  </w:style>
  <w:style w:type="character" w:customStyle="1" w:styleId="WW8Num2z7">
    <w:name w:val="WW8Num2z7"/>
    <w:rsid w:val="00D36B91"/>
  </w:style>
  <w:style w:type="character" w:customStyle="1" w:styleId="WW8Num2z8">
    <w:name w:val="WW8Num2z8"/>
    <w:rsid w:val="00D36B91"/>
  </w:style>
  <w:style w:type="character" w:customStyle="1" w:styleId="WW8Num3z1">
    <w:name w:val="WW8Num3z1"/>
    <w:rsid w:val="00D36B91"/>
  </w:style>
  <w:style w:type="character" w:customStyle="1" w:styleId="WW8Num3z2">
    <w:name w:val="WW8Num3z2"/>
    <w:rsid w:val="00D36B91"/>
  </w:style>
  <w:style w:type="character" w:customStyle="1" w:styleId="WW8Num3z3">
    <w:name w:val="WW8Num3z3"/>
    <w:rsid w:val="00D36B91"/>
  </w:style>
  <w:style w:type="character" w:customStyle="1" w:styleId="WW8Num3z4">
    <w:name w:val="WW8Num3z4"/>
    <w:rsid w:val="00D36B91"/>
  </w:style>
  <w:style w:type="character" w:customStyle="1" w:styleId="WW8Num3z5">
    <w:name w:val="WW8Num3z5"/>
    <w:rsid w:val="00D36B91"/>
  </w:style>
  <w:style w:type="character" w:customStyle="1" w:styleId="WW8Num3z6">
    <w:name w:val="WW8Num3z6"/>
    <w:rsid w:val="00D36B91"/>
  </w:style>
  <w:style w:type="character" w:customStyle="1" w:styleId="WW8Num3z7">
    <w:name w:val="WW8Num3z7"/>
    <w:rsid w:val="00D36B91"/>
  </w:style>
  <w:style w:type="character" w:customStyle="1" w:styleId="WW8Num3z8">
    <w:name w:val="WW8Num3z8"/>
    <w:rsid w:val="00D36B91"/>
  </w:style>
  <w:style w:type="character" w:customStyle="1" w:styleId="13">
    <w:name w:val="Основной шрифт абзаца1"/>
    <w:rsid w:val="00D36B91"/>
  </w:style>
  <w:style w:type="character" w:customStyle="1" w:styleId="apple-converted-space">
    <w:name w:val="apple-converted-space"/>
    <w:rsid w:val="00D36B91"/>
    <w:rPr>
      <w:rFonts w:cs="Times New Roman"/>
    </w:rPr>
  </w:style>
  <w:style w:type="character" w:customStyle="1" w:styleId="23">
    <w:name w:val="Основной текст с отступом 2 Знак"/>
    <w:rsid w:val="00D36B91"/>
    <w:rPr>
      <w:rFonts w:ascii="Arial" w:hAnsi="Arial" w:cs="Arial"/>
      <w:lang w:val="ru-RU"/>
    </w:rPr>
  </w:style>
  <w:style w:type="character" w:customStyle="1" w:styleId="af8">
    <w:name w:val="Текст выноски Знак"/>
    <w:rsid w:val="00D36B91"/>
    <w:rPr>
      <w:rFonts w:ascii="Tahoma" w:hAnsi="Tahoma" w:cs="Tahoma"/>
      <w:sz w:val="16"/>
      <w:szCs w:val="16"/>
    </w:rPr>
  </w:style>
  <w:style w:type="character" w:customStyle="1" w:styleId="af9">
    <w:name w:val="Нижний колонтитул Знак"/>
    <w:rsid w:val="00D36B91"/>
    <w:rPr>
      <w:sz w:val="24"/>
      <w:szCs w:val="24"/>
    </w:rPr>
  </w:style>
  <w:style w:type="character" w:customStyle="1" w:styleId="afa">
    <w:name w:val="Текст примечания Знак"/>
    <w:rsid w:val="00D36B91"/>
    <w:rPr>
      <w:lang w:val="uk-UA"/>
    </w:rPr>
  </w:style>
  <w:style w:type="character" w:customStyle="1" w:styleId="14">
    <w:name w:val="Знак сноски1"/>
    <w:rsid w:val="00D36B91"/>
    <w:rPr>
      <w:vertAlign w:val="superscript"/>
    </w:rPr>
  </w:style>
  <w:style w:type="character" w:customStyle="1" w:styleId="afb">
    <w:name w:val="Символы концевой сноски"/>
    <w:rsid w:val="00D36B91"/>
    <w:rPr>
      <w:vertAlign w:val="superscript"/>
    </w:rPr>
  </w:style>
  <w:style w:type="character" w:customStyle="1" w:styleId="WW-">
    <w:name w:val="WW-Символы концевой сноски"/>
    <w:rsid w:val="00D36B91"/>
  </w:style>
  <w:style w:type="character" w:customStyle="1" w:styleId="afc">
    <w:name w:val="Символ нумерации"/>
    <w:rsid w:val="00D36B91"/>
  </w:style>
  <w:style w:type="paragraph" w:customStyle="1" w:styleId="24">
    <w:name w:val="Название2"/>
    <w:basedOn w:val="a"/>
    <w:qFormat/>
    <w:rsid w:val="00D36B91"/>
    <w:pPr>
      <w:suppressLineNumbers/>
      <w:suppressAutoHyphens/>
      <w:spacing w:before="120" w:after="120"/>
    </w:pPr>
    <w:rPr>
      <w:rFonts w:cs="Linux Libertine O"/>
      <w:i/>
      <w:iCs/>
      <w:lang w:eastAsia="ar-SA"/>
    </w:rPr>
  </w:style>
  <w:style w:type="paragraph" w:customStyle="1" w:styleId="25">
    <w:name w:val="Указатель2"/>
    <w:basedOn w:val="a"/>
    <w:qFormat/>
    <w:rsid w:val="00D36B91"/>
    <w:pPr>
      <w:suppressLineNumbers/>
      <w:suppressAutoHyphens/>
    </w:pPr>
    <w:rPr>
      <w:rFonts w:cs="Linux Libertine O"/>
      <w:lang w:eastAsia="ar-SA"/>
    </w:rPr>
  </w:style>
  <w:style w:type="paragraph" w:customStyle="1" w:styleId="15">
    <w:name w:val="Название1"/>
    <w:basedOn w:val="a"/>
    <w:rsid w:val="00D36B91"/>
    <w:pPr>
      <w:suppressLineNumbers/>
      <w:suppressAutoHyphens/>
      <w:spacing w:before="120" w:after="120"/>
    </w:pPr>
    <w:rPr>
      <w:rFonts w:cs="Linux Libertine O"/>
      <w:i/>
      <w:iCs/>
      <w:lang w:eastAsia="ar-SA"/>
    </w:rPr>
  </w:style>
  <w:style w:type="paragraph" w:customStyle="1" w:styleId="16">
    <w:name w:val="Указатель1"/>
    <w:basedOn w:val="a"/>
    <w:qFormat/>
    <w:rsid w:val="00D36B91"/>
    <w:pPr>
      <w:suppressLineNumbers/>
      <w:suppressAutoHyphens/>
    </w:pPr>
    <w:rPr>
      <w:rFonts w:cs="Linux Libertine O"/>
      <w:lang w:eastAsia="ar-SA"/>
    </w:rPr>
  </w:style>
  <w:style w:type="character" w:customStyle="1" w:styleId="ac">
    <w:name w:val="Нижній колонтитул Знак"/>
    <w:basedOn w:val="a1"/>
    <w:link w:val="ab"/>
    <w:rsid w:val="00D36B91"/>
    <w:rPr>
      <w:rFonts w:ascii="Times New Roman" w:eastAsia="Times New Roman" w:hAnsi="Times New Roman" w:cs="Times New Roman"/>
      <w:sz w:val="24"/>
      <w:szCs w:val="24"/>
      <w:lang w:eastAsia="ar-SA"/>
    </w:rPr>
  </w:style>
  <w:style w:type="character" w:customStyle="1" w:styleId="af1">
    <w:name w:val="Верхній колонтитул Знак"/>
    <w:basedOn w:val="a1"/>
    <w:link w:val="af0"/>
    <w:qFormat/>
    <w:rsid w:val="00D36B91"/>
    <w:rPr>
      <w:rFonts w:ascii="Times New Roman" w:eastAsia="Times New Roman" w:hAnsi="Times New Roman" w:cs="Times New Roman"/>
      <w:sz w:val="24"/>
      <w:szCs w:val="24"/>
      <w:lang w:eastAsia="ar-SA"/>
    </w:rPr>
  </w:style>
  <w:style w:type="character" w:customStyle="1" w:styleId="a6">
    <w:name w:val="Текст у виносці Знак"/>
    <w:basedOn w:val="a1"/>
    <w:link w:val="a5"/>
    <w:qFormat/>
    <w:rsid w:val="00D36B91"/>
    <w:rPr>
      <w:rFonts w:ascii="Tahoma" w:eastAsia="Times New Roman" w:hAnsi="Tahoma" w:cs="Tahoma"/>
      <w:sz w:val="16"/>
      <w:szCs w:val="16"/>
      <w:lang w:eastAsia="ar-SA"/>
    </w:rPr>
  </w:style>
  <w:style w:type="paragraph" w:styleId="afd">
    <w:name w:val="No Spacing"/>
    <w:uiPriority w:val="1"/>
    <w:qFormat/>
    <w:rsid w:val="00D36B91"/>
    <w:pPr>
      <w:suppressAutoHyphens/>
    </w:pPr>
    <w:rPr>
      <w:rFonts w:ascii="Calibri" w:eastAsia="Times New Roman" w:hAnsi="Calibri" w:cs="Calibri"/>
      <w:sz w:val="22"/>
      <w:szCs w:val="22"/>
      <w:lang w:eastAsia="ar-SA"/>
    </w:rPr>
  </w:style>
  <w:style w:type="paragraph" w:customStyle="1" w:styleId="BodyTextIndent21">
    <w:name w:val="Body Text Indent 21"/>
    <w:basedOn w:val="a"/>
    <w:rsid w:val="00D36B91"/>
    <w:pPr>
      <w:widowControl w:val="0"/>
      <w:suppressAutoHyphens/>
      <w:autoSpaceDE w:val="0"/>
      <w:spacing w:line="312" w:lineRule="auto"/>
      <w:ind w:left="40" w:firstLine="520"/>
      <w:jc w:val="both"/>
    </w:pPr>
    <w:rPr>
      <w:szCs w:val="20"/>
      <w:lang w:eastAsia="ar-SA"/>
    </w:rPr>
  </w:style>
  <w:style w:type="paragraph" w:customStyle="1" w:styleId="Body1">
    <w:name w:val="Body 1"/>
    <w:rsid w:val="00D36B91"/>
    <w:pPr>
      <w:suppressAutoHyphens/>
    </w:pPr>
    <w:rPr>
      <w:rFonts w:eastAsia="Arial Unicode MS"/>
      <w:color w:val="000000"/>
      <w:sz w:val="24"/>
      <w:lang w:val="cs-CZ" w:eastAsia="ar-SA"/>
    </w:rPr>
  </w:style>
  <w:style w:type="paragraph" w:customStyle="1" w:styleId="17">
    <w:name w:val="Текст примечания1"/>
    <w:basedOn w:val="a"/>
    <w:rsid w:val="00D36B91"/>
    <w:pPr>
      <w:suppressAutoHyphens/>
    </w:pPr>
    <w:rPr>
      <w:sz w:val="20"/>
      <w:szCs w:val="20"/>
      <w:lang w:eastAsia="ar-SA"/>
    </w:rPr>
  </w:style>
  <w:style w:type="paragraph" w:customStyle="1" w:styleId="Spalvotassraas1parykinimas1">
    <w:name w:val="Spalvotas sąraas – 1 parykinimas1"/>
    <w:basedOn w:val="a"/>
    <w:rsid w:val="00D36B91"/>
    <w:pPr>
      <w:suppressAutoHyphens/>
      <w:ind w:left="720"/>
    </w:pPr>
    <w:rPr>
      <w:lang w:val="en-US" w:eastAsia="ar-SA"/>
    </w:rPr>
  </w:style>
  <w:style w:type="paragraph" w:styleId="afe">
    <w:name w:val="List Paragraph"/>
    <w:basedOn w:val="a"/>
    <w:link w:val="aff"/>
    <w:uiPriority w:val="34"/>
    <w:qFormat/>
    <w:rsid w:val="00D36B91"/>
    <w:pPr>
      <w:suppressAutoHyphens/>
      <w:ind w:left="720" w:firstLine="709"/>
      <w:jc w:val="right"/>
    </w:pPr>
    <w:rPr>
      <w:rFonts w:ascii="Calibri" w:eastAsia="Calibri" w:hAnsi="Calibri"/>
      <w:sz w:val="22"/>
      <w:szCs w:val="22"/>
      <w:lang w:val="ru-RU" w:eastAsia="ar-SA"/>
    </w:rPr>
  </w:style>
  <w:style w:type="paragraph" w:customStyle="1" w:styleId="aff0">
    <w:name w:val="Содержимое таблицы"/>
    <w:basedOn w:val="a"/>
    <w:rsid w:val="00D36B91"/>
    <w:pPr>
      <w:suppressLineNumbers/>
      <w:suppressAutoHyphens/>
    </w:pPr>
    <w:rPr>
      <w:lang w:eastAsia="ar-SA"/>
    </w:rPr>
  </w:style>
  <w:style w:type="paragraph" w:customStyle="1" w:styleId="aff1">
    <w:name w:val="Заголовок таблицы"/>
    <w:basedOn w:val="aff0"/>
    <w:qFormat/>
    <w:rsid w:val="00D36B91"/>
    <w:pPr>
      <w:jc w:val="center"/>
    </w:pPr>
    <w:rPr>
      <w:b/>
      <w:bCs/>
    </w:rPr>
  </w:style>
  <w:style w:type="paragraph" w:customStyle="1" w:styleId="aff2">
    <w:name w:val="Содержимое врезки"/>
    <w:basedOn w:val="a0"/>
    <w:qFormat/>
    <w:rsid w:val="00D36B91"/>
    <w:pPr>
      <w:suppressAutoHyphens/>
    </w:pPr>
    <w:rPr>
      <w:lang w:eastAsia="ar-SA"/>
    </w:rPr>
  </w:style>
  <w:style w:type="paragraph" w:customStyle="1" w:styleId="220">
    <w:name w:val="Основной текст с отступом 22"/>
    <w:basedOn w:val="a"/>
    <w:rsid w:val="00D36B91"/>
    <w:pPr>
      <w:widowControl w:val="0"/>
      <w:suppressAutoHyphens/>
      <w:autoSpaceDE w:val="0"/>
      <w:spacing w:line="312" w:lineRule="auto"/>
      <w:ind w:left="40" w:firstLine="520"/>
      <w:jc w:val="both"/>
    </w:pPr>
    <w:rPr>
      <w:szCs w:val="20"/>
      <w:lang w:eastAsia="ar-SA"/>
    </w:rPr>
  </w:style>
  <w:style w:type="paragraph" w:customStyle="1" w:styleId="230">
    <w:name w:val="Основной текст с отступом 23"/>
    <w:basedOn w:val="a"/>
    <w:rsid w:val="00390600"/>
    <w:pPr>
      <w:widowControl w:val="0"/>
      <w:suppressAutoHyphens/>
      <w:autoSpaceDE w:val="0"/>
      <w:spacing w:line="312" w:lineRule="auto"/>
      <w:ind w:left="40" w:firstLine="520"/>
      <w:jc w:val="both"/>
    </w:pPr>
    <w:rPr>
      <w:szCs w:val="20"/>
      <w:lang w:eastAsia="ar-SA"/>
    </w:rPr>
  </w:style>
  <w:style w:type="character" w:styleId="aff3">
    <w:name w:val="FollowedHyperlink"/>
    <w:basedOn w:val="a1"/>
    <w:uiPriority w:val="99"/>
    <w:semiHidden/>
    <w:unhideWhenUsed/>
    <w:rsid w:val="00400103"/>
    <w:rPr>
      <w:color w:val="954F72" w:themeColor="followedHyperlink"/>
      <w:u w:val="single"/>
    </w:rPr>
  </w:style>
  <w:style w:type="table" w:customStyle="1" w:styleId="18">
    <w:name w:val="Сітка таблиці (світла)1"/>
    <w:basedOn w:val="a2"/>
    <w:next w:val="26"/>
    <w:uiPriority w:val="40"/>
    <w:rsid w:val="005548C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6">
    <w:name w:val="Сітка таблиці (світла)2"/>
    <w:basedOn w:val="a2"/>
    <w:uiPriority w:val="40"/>
    <w:rsid w:val="00554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
    <w:name w:val="Абзац списку Знак"/>
    <w:link w:val="afe"/>
    <w:uiPriority w:val="34"/>
    <w:locked/>
    <w:rsid w:val="006218B8"/>
    <w:rPr>
      <w:rFonts w:ascii="Calibri" w:eastAsia="Calibri" w:hAnsi="Calibri"/>
      <w:sz w:val="22"/>
      <w:szCs w:val="22"/>
      <w:lang w:val="ru-RU" w:eastAsia="ar-SA"/>
    </w:rPr>
  </w:style>
  <w:style w:type="character" w:customStyle="1" w:styleId="markedcontent">
    <w:name w:val="markedcontent"/>
    <w:rsid w:val="001D41BD"/>
    <w:rPr>
      <w:rFonts w:ascii="Times New Roman" w:eastAsia="Times New Roman" w:hAnsi="Times New Roman" w:cs="Times New Roman"/>
    </w:rPr>
  </w:style>
  <w:style w:type="character" w:customStyle="1" w:styleId="aff4">
    <w:name w:val="Основной текст + Полужирный"/>
    <w:rsid w:val="001D41BD"/>
    <w:rPr>
      <w:rFonts w:ascii="Times New Roman" w:eastAsia="Times New Roman" w:hAnsi="Times New Roman" w:cs="Times New Roman"/>
      <w:b/>
      <w:bCs/>
      <w:spacing w:val="0"/>
      <w:sz w:val="23"/>
      <w:szCs w:val="23"/>
    </w:rPr>
  </w:style>
  <w:style w:type="paragraph" w:customStyle="1" w:styleId="rvps2">
    <w:name w:val="rvps2"/>
    <w:basedOn w:val="a"/>
    <w:rsid w:val="005D415F"/>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0125">
      <w:bodyDiv w:val="1"/>
      <w:marLeft w:val="0"/>
      <w:marRight w:val="0"/>
      <w:marTop w:val="0"/>
      <w:marBottom w:val="0"/>
      <w:divBdr>
        <w:top w:val="none" w:sz="0" w:space="0" w:color="auto"/>
        <w:left w:val="none" w:sz="0" w:space="0" w:color="auto"/>
        <w:bottom w:val="none" w:sz="0" w:space="0" w:color="auto"/>
        <w:right w:val="none" w:sz="0" w:space="0" w:color="auto"/>
      </w:divBdr>
    </w:div>
    <w:div w:id="336689345">
      <w:bodyDiv w:val="1"/>
      <w:marLeft w:val="0"/>
      <w:marRight w:val="0"/>
      <w:marTop w:val="0"/>
      <w:marBottom w:val="0"/>
      <w:divBdr>
        <w:top w:val="none" w:sz="0" w:space="0" w:color="auto"/>
        <w:left w:val="none" w:sz="0" w:space="0" w:color="auto"/>
        <w:bottom w:val="none" w:sz="0" w:space="0" w:color="auto"/>
        <w:right w:val="none" w:sz="0" w:space="0" w:color="auto"/>
      </w:divBdr>
    </w:div>
    <w:div w:id="954990825">
      <w:bodyDiv w:val="1"/>
      <w:marLeft w:val="0"/>
      <w:marRight w:val="0"/>
      <w:marTop w:val="0"/>
      <w:marBottom w:val="0"/>
      <w:divBdr>
        <w:top w:val="none" w:sz="0" w:space="0" w:color="auto"/>
        <w:left w:val="none" w:sz="0" w:space="0" w:color="auto"/>
        <w:bottom w:val="none" w:sz="0" w:space="0" w:color="auto"/>
        <w:right w:val="none" w:sz="0" w:space="0" w:color="auto"/>
      </w:divBdr>
    </w:div>
    <w:div w:id="1025013190">
      <w:bodyDiv w:val="1"/>
      <w:marLeft w:val="0"/>
      <w:marRight w:val="0"/>
      <w:marTop w:val="0"/>
      <w:marBottom w:val="0"/>
      <w:divBdr>
        <w:top w:val="none" w:sz="0" w:space="0" w:color="auto"/>
        <w:left w:val="none" w:sz="0" w:space="0" w:color="auto"/>
        <w:bottom w:val="none" w:sz="0" w:space="0" w:color="auto"/>
        <w:right w:val="none" w:sz="0" w:space="0" w:color="auto"/>
      </w:divBdr>
    </w:div>
    <w:div w:id="1228952850">
      <w:bodyDiv w:val="1"/>
      <w:marLeft w:val="0"/>
      <w:marRight w:val="0"/>
      <w:marTop w:val="0"/>
      <w:marBottom w:val="0"/>
      <w:divBdr>
        <w:top w:val="none" w:sz="0" w:space="0" w:color="auto"/>
        <w:left w:val="none" w:sz="0" w:space="0" w:color="auto"/>
        <w:bottom w:val="none" w:sz="0" w:space="0" w:color="auto"/>
        <w:right w:val="none" w:sz="0" w:space="0" w:color="auto"/>
      </w:divBdr>
    </w:div>
    <w:div w:id="1283656890">
      <w:bodyDiv w:val="1"/>
      <w:marLeft w:val="0"/>
      <w:marRight w:val="0"/>
      <w:marTop w:val="0"/>
      <w:marBottom w:val="0"/>
      <w:divBdr>
        <w:top w:val="none" w:sz="0" w:space="0" w:color="auto"/>
        <w:left w:val="none" w:sz="0" w:space="0" w:color="auto"/>
        <w:bottom w:val="none" w:sz="0" w:space="0" w:color="auto"/>
        <w:right w:val="none" w:sz="0" w:space="0" w:color="auto"/>
      </w:divBdr>
    </w:div>
    <w:div w:id="1656450382">
      <w:bodyDiv w:val="1"/>
      <w:marLeft w:val="0"/>
      <w:marRight w:val="0"/>
      <w:marTop w:val="0"/>
      <w:marBottom w:val="0"/>
      <w:divBdr>
        <w:top w:val="none" w:sz="0" w:space="0" w:color="auto"/>
        <w:left w:val="none" w:sz="0" w:space="0" w:color="auto"/>
        <w:bottom w:val="none" w:sz="0" w:space="0" w:color="auto"/>
        <w:right w:val="none" w:sz="0" w:space="0" w:color="auto"/>
      </w:divBdr>
    </w:div>
    <w:div w:id="1789856764">
      <w:bodyDiv w:val="1"/>
      <w:marLeft w:val="0"/>
      <w:marRight w:val="0"/>
      <w:marTop w:val="0"/>
      <w:marBottom w:val="0"/>
      <w:divBdr>
        <w:top w:val="none" w:sz="0" w:space="0" w:color="auto"/>
        <w:left w:val="none" w:sz="0" w:space="0" w:color="auto"/>
        <w:bottom w:val="none" w:sz="0" w:space="0" w:color="auto"/>
        <w:right w:val="none" w:sz="0" w:space="0" w:color="auto"/>
      </w:divBdr>
    </w:div>
    <w:div w:id="1934238409">
      <w:bodyDiv w:val="1"/>
      <w:marLeft w:val="0"/>
      <w:marRight w:val="0"/>
      <w:marTop w:val="0"/>
      <w:marBottom w:val="0"/>
      <w:divBdr>
        <w:top w:val="none" w:sz="0" w:space="0" w:color="auto"/>
        <w:left w:val="none" w:sz="0" w:space="0" w:color="auto"/>
        <w:bottom w:val="none" w:sz="0" w:space="0" w:color="auto"/>
        <w:right w:val="none" w:sz="0" w:space="0" w:color="auto"/>
      </w:divBdr>
    </w:div>
    <w:div w:id="2054963376">
      <w:bodyDiv w:val="1"/>
      <w:marLeft w:val="0"/>
      <w:marRight w:val="0"/>
      <w:marTop w:val="0"/>
      <w:marBottom w:val="0"/>
      <w:divBdr>
        <w:top w:val="none" w:sz="0" w:space="0" w:color="auto"/>
        <w:left w:val="none" w:sz="0" w:space="0" w:color="auto"/>
        <w:bottom w:val="none" w:sz="0" w:space="0" w:color="auto"/>
        <w:right w:val="none" w:sz="0" w:space="0" w:color="auto"/>
      </w:divBdr>
    </w:div>
    <w:div w:id="2062049795">
      <w:bodyDiv w:val="1"/>
      <w:marLeft w:val="0"/>
      <w:marRight w:val="0"/>
      <w:marTop w:val="0"/>
      <w:marBottom w:val="0"/>
      <w:divBdr>
        <w:top w:val="none" w:sz="0" w:space="0" w:color="auto"/>
        <w:left w:val="none" w:sz="0" w:space="0" w:color="auto"/>
        <w:bottom w:val="none" w:sz="0" w:space="0" w:color="auto"/>
        <w:right w:val="none" w:sz="0" w:space="0" w:color="auto"/>
      </w:divBdr>
    </w:div>
    <w:div w:id="214303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u.edu.ua/upload/Osvita/Organizaciya_navch_proc/Vibir_disciplin/Katalog_vibirkovih_disciplin.xlsx" TargetMode="External"/><Relationship Id="rId18" Type="http://schemas.openxmlformats.org/officeDocument/2006/relationships/hyperlink" Target="http://zakon5.rada.gov.ua/laws/show/1341-2011-&#1087;" TargetMode="External"/><Relationship Id="rId26" Type="http://schemas.openxmlformats.org/officeDocument/2006/relationships/hyperlink" Target="http://uis.unesco.org/en/topic/international-standard-classification-education-isced"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on.gov.ua/ua/osvita/visha-osvita/naukovo-metodichna-rada-ministerstva-osviti-i-nauki-ukrayini/zatverdzheni-standarti-vishoyi-osviti" TargetMode="External"/><Relationship Id="rId34" Type="http://schemas.openxmlformats.org/officeDocument/2006/relationships/hyperlink" Target="https://uu.edu.ua/upload/Osvita/Organizaciya_navch_proc/Vibir_disciplin/Katalog_vibirkovih_disciplin.xls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o.uu.edu.ua/" TargetMode="External"/><Relationship Id="rId17" Type="http://schemas.openxmlformats.org/officeDocument/2006/relationships/hyperlink" Target="http://zakon.rada.gov.ua/rada/show/va327609-10" TargetMode="External"/><Relationship Id="rId25" Type="http://schemas.openxmlformats.org/officeDocument/2006/relationships/hyperlink" Target="http://uis.unesco.org/sites/default/files/documents/isced-fields-of-education-and-training-2013-en.pdf" TargetMode="External"/><Relationship Id="rId33"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zakon5.rada.gov.ua/laws/show/2145-19" TargetMode="External"/><Relationship Id="rId20"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29" Type="http://schemas.openxmlformats.org/officeDocument/2006/relationships/hyperlink" Target="http://www.unideusto.org/tuninge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mirl.edu.ua" TargetMode="External"/><Relationship Id="rId24" Type="http://schemas.openxmlformats.org/officeDocument/2006/relationships/hyperlink" Target="http://uis.unesco.org/sites/default/files/documents/international-standard-classification-of-education-fields-of-education-and-training-2013-detailed-field-descriptions-2015-en.pdf" TargetMode="External"/><Relationship Id="rId32"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uis.unesco.org/sites/default/files/documents/international-standard-classification-of-education-isced-2011-en.pdf" TargetMode="External"/><Relationship Id="rId28" Type="http://schemas.openxmlformats.org/officeDocument/2006/relationships/hyperlink" Target="http://www.ehea.info/Upload/document/ministerial_declarations/EHEAParis2018_Communique_AppendixIII_952778.pdf" TargetMode="External"/><Relationship Id="rId36" Type="http://schemas.openxmlformats.org/officeDocument/2006/relationships/header" Target="header2.xml"/><Relationship Id="rId10" Type="http://schemas.openxmlformats.org/officeDocument/2006/relationships/hyperlink" Target="https://uu.edu.ua/" TargetMode="External"/><Relationship Id="rId19" Type="http://schemas.openxmlformats.org/officeDocument/2006/relationships/hyperlink" Target="http://zakon4.rada.gov.ua/laws/show/266-2015-&#1087;"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yperlink" Target="https://vo.uu.edu.ua/course/view.php?id=16852"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s://ec.europa.eu/ploteus/content/descriptors-page"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105"/>
    <customShpInfo spid="_x0000_s1104"/>
    <customShpInfo spid="_x0000_s1081"/>
    <customShpInfo spid="_x0000_s1103"/>
    <customShpInfo spid="_x0000_s1102"/>
    <customShpInfo spid="_x0000_s1101"/>
    <customShpInfo spid="_x0000_s1100"/>
    <customShpInfo spid="_x0000_s1099"/>
    <customShpInfo spid="_x0000_s1098"/>
    <customShpInfo spid="_x0000_s1047"/>
    <customShpInfo spid="_x0000_s1097"/>
    <customShpInfo spid="_x0000_s1096"/>
    <customShpInfo spid="_x0000_s1082"/>
    <customShpInfo spid="_x0000_s1083"/>
    <customShpInfo spid="_x0000_s1084"/>
    <customShpInfo spid="_x0000_s1095"/>
    <customShpInfo spid="_x0000_s1094"/>
    <customShpInfo spid="_x0000_s1085"/>
    <customShpInfo spid="_x0000_s1093"/>
    <customShpInfo spid="_x0000_s1092"/>
    <customShpInfo spid="_x0000_s1091"/>
    <customShpInfo spid="_x0000_s1090"/>
    <customShpInfo spid="_x0000_s1089"/>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34</Pages>
  <Words>45801</Words>
  <Characters>26108</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Міщанюк Ольга Віталіївна</dc:creator>
  <cp:lastModifiedBy>admin</cp:lastModifiedBy>
  <cp:revision>6</cp:revision>
  <cp:lastPrinted>2024-05-30T16:02:00Z</cp:lastPrinted>
  <dcterms:created xsi:type="dcterms:W3CDTF">2025-07-15T14:16:00Z</dcterms:created>
  <dcterms:modified xsi:type="dcterms:W3CDTF">2025-09-16T11:13:00Z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