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5F9" w:rsidRPr="00495D30" w:rsidRDefault="007435F9" w:rsidP="00043E64">
      <w:pPr>
        <w:jc w:val="center"/>
        <w:rPr>
          <w:b/>
          <w:bCs/>
          <w:sz w:val="28"/>
          <w:szCs w:val="28"/>
        </w:rPr>
      </w:pPr>
      <w:r w:rsidRPr="00043E64">
        <w:rPr>
          <w:noProof/>
          <w:highlight w:val="yellow"/>
          <w:lang w:eastAsia="uk-UA"/>
        </w:rPr>
        <w:drawing>
          <wp:anchor distT="0" distB="0" distL="114300" distR="114300" simplePos="0" relativeHeight="251657728" behindDoc="0" locked="0" layoutInCell="1" allowOverlap="1">
            <wp:simplePos x="0" y="0"/>
            <wp:positionH relativeFrom="margin">
              <wp:posOffset>-274320</wp:posOffset>
            </wp:positionH>
            <wp:positionV relativeFrom="margin">
              <wp:posOffset>63500</wp:posOffset>
            </wp:positionV>
            <wp:extent cx="1870710" cy="1517650"/>
            <wp:effectExtent l="0" t="0" r="0" b="6350"/>
            <wp:wrapSquare wrapText="bothSides"/>
            <wp:docPr id="21" name="Рисунок 21" descr="Описание: 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fask.com.ua/uploads/football_team/img/0000/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Pr="00043E64">
        <w:rPr>
          <w:b/>
          <w:bCs/>
          <w:sz w:val="28"/>
          <w:szCs w:val="28"/>
          <w:highlight w:val="yellow"/>
        </w:rPr>
        <w:t>З</w:t>
      </w:r>
      <w:r w:rsidRPr="00495D30">
        <w:rPr>
          <w:b/>
          <w:bCs/>
          <w:sz w:val="28"/>
          <w:szCs w:val="28"/>
        </w:rPr>
        <w:t>АКЛАД ВИЩОЇ ОСВІТИ</w:t>
      </w:r>
    </w:p>
    <w:p w:rsidR="007435F9" w:rsidRPr="00495D30" w:rsidRDefault="007435F9" w:rsidP="007435F9">
      <w:pPr>
        <w:ind w:left="709"/>
        <w:jc w:val="center"/>
        <w:rPr>
          <w:b/>
          <w:bCs/>
          <w:sz w:val="28"/>
          <w:szCs w:val="28"/>
          <w:lang w:eastAsia="uk-UA"/>
        </w:rPr>
      </w:pPr>
      <w:r w:rsidRPr="00495D30">
        <w:rPr>
          <w:b/>
          <w:bCs/>
          <w:sz w:val="28"/>
          <w:szCs w:val="28"/>
          <w:lang w:eastAsia="uk-UA"/>
        </w:rPr>
        <w:t>«ВІДКРИТИЙ МІЖНАРОДНИЙ УНІВЕРСИТЕТ РОЗВИТКУ ЛЮДИНИ «УКРАЇНА»</w:t>
      </w:r>
    </w:p>
    <w:p w:rsidR="007435F9" w:rsidRPr="00495D30" w:rsidRDefault="007435F9" w:rsidP="007435F9">
      <w:pPr>
        <w:ind w:left="709"/>
        <w:jc w:val="center"/>
        <w:rPr>
          <w:b/>
          <w:bCs/>
          <w:sz w:val="28"/>
          <w:szCs w:val="28"/>
          <w:lang w:eastAsia="uk-UA"/>
        </w:rPr>
      </w:pPr>
    </w:p>
    <w:p w:rsidR="007435F9" w:rsidRPr="00495D30" w:rsidRDefault="007435F9" w:rsidP="007435F9">
      <w:pPr>
        <w:jc w:val="center"/>
        <w:rPr>
          <w:b/>
          <w:bCs/>
          <w:sz w:val="28"/>
          <w:szCs w:val="28"/>
        </w:rPr>
      </w:pPr>
      <w:r w:rsidRPr="00495D30">
        <w:rPr>
          <w:b/>
          <w:bCs/>
          <w:sz w:val="28"/>
          <w:szCs w:val="28"/>
        </w:rPr>
        <w:t>ІНСТИТУТ СОЦІАЛЬНИХ ТЕХНОЛОГІЙ</w:t>
      </w:r>
    </w:p>
    <w:p w:rsidR="007435F9" w:rsidRPr="00495D30" w:rsidRDefault="007435F9" w:rsidP="007435F9">
      <w:pPr>
        <w:spacing w:line="360" w:lineRule="auto"/>
        <w:ind w:left="708"/>
        <w:jc w:val="center"/>
        <w:rPr>
          <w:b/>
          <w:bCs/>
          <w:sz w:val="28"/>
          <w:szCs w:val="28"/>
          <w:lang w:eastAsia="uk-UA"/>
        </w:rPr>
      </w:pPr>
      <w:r w:rsidRPr="00096A50">
        <w:rPr>
          <w:b/>
          <w:bCs/>
          <w:sz w:val="28"/>
          <w:szCs w:val="28"/>
          <w:lang w:eastAsia="uk-UA"/>
        </w:rPr>
        <w:t>Кафедра психології, соціальної роботи та педагогіки</w:t>
      </w:r>
    </w:p>
    <w:p w:rsidR="007435F9" w:rsidRPr="00495D30" w:rsidRDefault="007435F9" w:rsidP="00043E64">
      <w:pPr>
        <w:jc w:val="center"/>
        <w:rPr>
          <w:sz w:val="28"/>
          <w:szCs w:val="28"/>
          <w:lang w:eastAsia="uk-UA"/>
        </w:rPr>
      </w:pPr>
    </w:p>
    <w:p w:rsidR="007435F9" w:rsidRDefault="007435F9" w:rsidP="007435F9">
      <w:pPr>
        <w:ind w:left="4395" w:right="-284"/>
        <w:rPr>
          <w:sz w:val="28"/>
          <w:szCs w:val="28"/>
          <w:lang w:eastAsia="ru-RU"/>
        </w:rPr>
      </w:pPr>
    </w:p>
    <w:p w:rsidR="007435F9" w:rsidRPr="00495D30" w:rsidRDefault="007435F9" w:rsidP="007435F9">
      <w:pPr>
        <w:ind w:left="4395" w:right="-284"/>
        <w:rPr>
          <w:sz w:val="28"/>
          <w:szCs w:val="28"/>
          <w:lang w:eastAsia="ru-RU"/>
        </w:rPr>
      </w:pPr>
      <w:r w:rsidRPr="00495D30">
        <w:rPr>
          <w:sz w:val="28"/>
          <w:szCs w:val="28"/>
          <w:lang w:eastAsia="ru-RU"/>
        </w:rPr>
        <w:t>ЗАТВЕРДЖУЮ:</w:t>
      </w:r>
    </w:p>
    <w:p w:rsidR="007435F9" w:rsidRPr="00495D30" w:rsidRDefault="002C7434" w:rsidP="007435F9">
      <w:pPr>
        <w:ind w:left="4395" w:right="-284"/>
        <w:rPr>
          <w:sz w:val="28"/>
          <w:szCs w:val="28"/>
          <w:lang w:eastAsia="ru-RU"/>
        </w:rPr>
      </w:pPr>
      <w:r w:rsidRPr="004418AD">
        <w:rPr>
          <w:sz w:val="28"/>
          <w:szCs w:val="28"/>
          <w:lang w:eastAsia="ru-RU"/>
        </w:rPr>
        <w:t xml:space="preserve">Президент </w:t>
      </w:r>
      <w:r w:rsidRPr="0012226C">
        <w:rPr>
          <w:sz w:val="28"/>
          <w:szCs w:val="28"/>
          <w:highlight w:val="yellow"/>
          <w:lang w:eastAsia="ru-RU"/>
        </w:rPr>
        <w:t>Закладу вищої освіти «</w:t>
      </w:r>
      <w:r w:rsidRPr="004418AD">
        <w:rPr>
          <w:sz w:val="28"/>
          <w:szCs w:val="28"/>
          <w:lang w:eastAsia="ru-RU"/>
        </w:rPr>
        <w:t>Відкрит</w:t>
      </w:r>
      <w:r w:rsidRPr="0012226C">
        <w:rPr>
          <w:sz w:val="28"/>
          <w:szCs w:val="28"/>
          <w:highlight w:val="yellow"/>
          <w:lang w:eastAsia="ru-RU"/>
        </w:rPr>
        <w:t>ий</w:t>
      </w:r>
      <w:r w:rsidRPr="004418AD">
        <w:rPr>
          <w:sz w:val="28"/>
          <w:szCs w:val="28"/>
          <w:lang w:eastAsia="ru-RU"/>
        </w:rPr>
        <w:t xml:space="preserve"> міжнародн</w:t>
      </w:r>
      <w:r w:rsidRPr="0012226C">
        <w:rPr>
          <w:sz w:val="28"/>
          <w:szCs w:val="28"/>
          <w:highlight w:val="yellow"/>
          <w:lang w:eastAsia="ru-RU"/>
        </w:rPr>
        <w:t>ий</w:t>
      </w:r>
      <w:r w:rsidRPr="004418AD">
        <w:rPr>
          <w:sz w:val="28"/>
          <w:szCs w:val="28"/>
          <w:lang w:eastAsia="ru-RU"/>
        </w:rPr>
        <w:t xml:space="preserve"> </w:t>
      </w:r>
      <w:r>
        <w:rPr>
          <w:sz w:val="28"/>
          <w:szCs w:val="28"/>
          <w:lang w:eastAsia="ru-RU"/>
        </w:rPr>
        <w:t>університе</w:t>
      </w:r>
      <w:r w:rsidRPr="0012226C">
        <w:rPr>
          <w:sz w:val="28"/>
          <w:szCs w:val="28"/>
          <w:highlight w:val="yellow"/>
          <w:lang w:eastAsia="ru-RU"/>
        </w:rPr>
        <w:t>т</w:t>
      </w:r>
      <w:r w:rsidRPr="004418AD">
        <w:rPr>
          <w:sz w:val="28"/>
          <w:szCs w:val="28"/>
          <w:lang w:eastAsia="ru-RU"/>
        </w:rPr>
        <w:t xml:space="preserve"> розвитку людини «Україна»</w:t>
      </w:r>
    </w:p>
    <w:p w:rsidR="007435F9" w:rsidRPr="00495D30" w:rsidRDefault="007435F9" w:rsidP="007435F9">
      <w:pPr>
        <w:spacing w:line="360" w:lineRule="auto"/>
        <w:ind w:left="4395" w:right="-109"/>
        <w:rPr>
          <w:rFonts w:cs="Arial"/>
          <w:sz w:val="20"/>
          <w:szCs w:val="20"/>
          <w:lang w:eastAsia="ru-RU"/>
        </w:rPr>
      </w:pPr>
    </w:p>
    <w:p w:rsidR="007435F9" w:rsidRPr="00495D30" w:rsidRDefault="007435F9" w:rsidP="007435F9">
      <w:pPr>
        <w:spacing w:line="360" w:lineRule="auto"/>
        <w:ind w:left="4395" w:right="-109"/>
        <w:rPr>
          <w:rFonts w:cs="Arial"/>
          <w:sz w:val="20"/>
          <w:szCs w:val="20"/>
          <w:lang w:eastAsia="ru-RU"/>
        </w:rPr>
      </w:pPr>
      <w:r w:rsidRPr="00495D30">
        <w:rPr>
          <w:sz w:val="28"/>
          <w:szCs w:val="28"/>
          <w:lang w:eastAsia="ru-RU"/>
        </w:rPr>
        <w:t>__________________  Петро ТАЛАНЧУК</w:t>
      </w:r>
    </w:p>
    <w:p w:rsidR="007435F9" w:rsidRPr="00495D30" w:rsidRDefault="007435F9" w:rsidP="007435F9">
      <w:pPr>
        <w:spacing w:line="360" w:lineRule="auto"/>
        <w:jc w:val="center"/>
        <w:rPr>
          <w:b/>
          <w:sz w:val="28"/>
          <w:szCs w:val="28"/>
          <w:lang w:eastAsia="ru-RU"/>
        </w:rPr>
      </w:pPr>
    </w:p>
    <w:p w:rsidR="007435F9" w:rsidRPr="00495D30" w:rsidRDefault="007435F9" w:rsidP="007435F9">
      <w:pPr>
        <w:jc w:val="center"/>
        <w:rPr>
          <w:b/>
          <w:sz w:val="28"/>
          <w:szCs w:val="28"/>
          <w:lang w:eastAsia="ru-RU"/>
        </w:rPr>
      </w:pPr>
    </w:p>
    <w:p w:rsidR="007435F9" w:rsidRPr="00495D30" w:rsidRDefault="007435F9" w:rsidP="007435F9">
      <w:pPr>
        <w:jc w:val="center"/>
        <w:rPr>
          <w:b/>
          <w:sz w:val="28"/>
          <w:szCs w:val="28"/>
          <w:lang w:eastAsia="ru-RU"/>
        </w:rPr>
      </w:pPr>
      <w:r w:rsidRPr="00495D30">
        <w:rPr>
          <w:b/>
          <w:sz w:val="28"/>
          <w:szCs w:val="28"/>
          <w:lang w:eastAsia="ru-RU"/>
        </w:rPr>
        <w:t>ОСВІТНЬО-ПРОФЕСІЙНА ПРОГРАМА</w:t>
      </w:r>
    </w:p>
    <w:p w:rsidR="007435F9" w:rsidRDefault="007435F9" w:rsidP="007435F9">
      <w:pPr>
        <w:jc w:val="center"/>
        <w:rPr>
          <w:b/>
          <w:sz w:val="28"/>
          <w:szCs w:val="28"/>
          <w:lang w:eastAsia="ru-RU"/>
        </w:rPr>
      </w:pPr>
      <w:r w:rsidRPr="00096A50">
        <w:rPr>
          <w:b/>
          <w:sz w:val="28"/>
          <w:szCs w:val="28"/>
          <w:highlight w:val="green"/>
          <w:lang w:eastAsia="ru-RU"/>
        </w:rPr>
        <w:t>«ПСИХОЛОГІЯ»</w:t>
      </w:r>
    </w:p>
    <w:p w:rsidR="007435F9" w:rsidRPr="00495D30" w:rsidRDefault="007435F9" w:rsidP="007435F9">
      <w:pPr>
        <w:jc w:val="center"/>
        <w:rPr>
          <w:b/>
          <w:sz w:val="28"/>
          <w:szCs w:val="28"/>
          <w:lang w:eastAsia="ru-RU"/>
        </w:rPr>
      </w:pPr>
      <w:r w:rsidRPr="00495D30">
        <w:rPr>
          <w:b/>
          <w:sz w:val="28"/>
          <w:szCs w:val="28"/>
          <w:lang w:eastAsia="ru-RU"/>
        </w:rPr>
        <w:t>«PSYCHOLOGY</w:t>
      </w:r>
      <w:r w:rsidRPr="00495D30">
        <w:rPr>
          <w:b/>
          <w:bCs/>
          <w:sz w:val="28"/>
          <w:szCs w:val="28"/>
          <w:lang w:eastAsia="ru-RU"/>
        </w:rPr>
        <w:t>»</w:t>
      </w:r>
      <w:r w:rsidRPr="00495D30">
        <w:rPr>
          <w:b/>
          <w:sz w:val="28"/>
          <w:szCs w:val="28"/>
          <w:lang w:eastAsia="ru-RU"/>
        </w:rPr>
        <w:t xml:space="preserve"> </w:t>
      </w:r>
    </w:p>
    <w:p w:rsidR="007435F9" w:rsidRPr="00495D30" w:rsidRDefault="007435F9" w:rsidP="007435F9">
      <w:pPr>
        <w:jc w:val="center"/>
        <w:rPr>
          <w:b/>
          <w:sz w:val="28"/>
          <w:szCs w:val="28"/>
          <w:lang w:eastAsia="ru-RU"/>
        </w:rPr>
      </w:pPr>
      <w:r w:rsidRPr="00096A50">
        <w:rPr>
          <w:b/>
          <w:sz w:val="28"/>
          <w:szCs w:val="28"/>
          <w:highlight w:val="green"/>
          <w:lang w:eastAsia="ru-RU"/>
        </w:rPr>
        <w:t>ID 78641</w:t>
      </w:r>
    </w:p>
    <w:p w:rsidR="007435F9" w:rsidRPr="00C67BD7" w:rsidRDefault="007435F9" w:rsidP="007435F9">
      <w:pPr>
        <w:jc w:val="center"/>
        <w:rPr>
          <w:b/>
          <w:color w:val="000000" w:themeColor="text1"/>
          <w:sz w:val="28"/>
          <w:szCs w:val="28"/>
          <w:lang w:eastAsia="ru-RU"/>
        </w:rPr>
      </w:pPr>
      <w:r w:rsidRPr="00C67BD7">
        <w:rPr>
          <w:b/>
          <w:color w:val="000000" w:themeColor="text1"/>
          <w:sz w:val="28"/>
          <w:szCs w:val="28"/>
          <w:lang w:eastAsia="ru-RU"/>
        </w:rPr>
        <w:t xml:space="preserve">третього (освітньо-наукового) рівня вищої освіти </w:t>
      </w:r>
    </w:p>
    <w:p w:rsidR="007435F9" w:rsidRPr="00495D30" w:rsidRDefault="00552F60" w:rsidP="007435F9">
      <w:pPr>
        <w:jc w:val="center"/>
        <w:rPr>
          <w:b/>
          <w:sz w:val="28"/>
          <w:szCs w:val="28"/>
          <w:lang w:eastAsia="ru-RU"/>
        </w:rPr>
      </w:pPr>
      <w:r>
        <w:rPr>
          <w:b/>
          <w:sz w:val="28"/>
          <w:szCs w:val="28"/>
          <w:lang w:eastAsia="ru-RU"/>
        </w:rPr>
        <w:t xml:space="preserve">за спеціальністю C4 </w:t>
      </w:r>
      <w:r w:rsidRPr="00552F60">
        <w:rPr>
          <w:b/>
          <w:sz w:val="28"/>
          <w:szCs w:val="28"/>
          <w:highlight w:val="yellow"/>
          <w:lang w:eastAsia="ru-RU"/>
        </w:rPr>
        <w:t>П</w:t>
      </w:r>
      <w:r>
        <w:rPr>
          <w:b/>
          <w:sz w:val="28"/>
          <w:szCs w:val="28"/>
          <w:lang w:eastAsia="ru-RU"/>
        </w:rPr>
        <w:t>сихологі</w:t>
      </w:r>
      <w:r w:rsidRPr="00552F60">
        <w:rPr>
          <w:b/>
          <w:sz w:val="28"/>
          <w:szCs w:val="28"/>
          <w:highlight w:val="yellow"/>
          <w:lang w:eastAsia="ru-RU"/>
        </w:rPr>
        <w:t>я</w:t>
      </w:r>
    </w:p>
    <w:p w:rsidR="007435F9" w:rsidRPr="00495D30" w:rsidRDefault="00552F60" w:rsidP="007435F9">
      <w:pPr>
        <w:jc w:val="center"/>
        <w:rPr>
          <w:b/>
          <w:i/>
          <w:sz w:val="28"/>
          <w:szCs w:val="28"/>
          <w:u w:val="single"/>
          <w:lang w:eastAsia="ru-RU"/>
        </w:rPr>
      </w:pPr>
      <w:r>
        <w:rPr>
          <w:b/>
          <w:sz w:val="28"/>
          <w:szCs w:val="28"/>
          <w:lang w:eastAsia="ru-RU"/>
        </w:rPr>
        <w:t xml:space="preserve">галузі знань С </w:t>
      </w:r>
      <w:r w:rsidR="007435F9" w:rsidRPr="00552F60">
        <w:rPr>
          <w:b/>
          <w:sz w:val="28"/>
          <w:szCs w:val="28"/>
          <w:highlight w:val="yellow"/>
          <w:lang w:eastAsia="ru-RU"/>
        </w:rPr>
        <w:t>С</w:t>
      </w:r>
      <w:r w:rsidR="007435F9" w:rsidRPr="00495D30">
        <w:rPr>
          <w:b/>
          <w:sz w:val="28"/>
          <w:szCs w:val="28"/>
          <w:lang w:eastAsia="ru-RU"/>
        </w:rPr>
        <w:t>оціальні на</w:t>
      </w:r>
      <w:r>
        <w:rPr>
          <w:b/>
          <w:sz w:val="28"/>
          <w:szCs w:val="28"/>
          <w:lang w:eastAsia="ru-RU"/>
        </w:rPr>
        <w:t>уки, журналістика</w:t>
      </w:r>
      <w:r w:rsidR="002C7434" w:rsidRPr="002C7434">
        <w:rPr>
          <w:b/>
          <w:sz w:val="28"/>
          <w:szCs w:val="28"/>
          <w:highlight w:val="yellow"/>
          <w:lang w:eastAsia="ru-RU"/>
        </w:rPr>
        <w:t>,</w:t>
      </w:r>
      <w:r w:rsidRPr="002C7434">
        <w:rPr>
          <w:b/>
          <w:sz w:val="28"/>
          <w:szCs w:val="28"/>
          <w:highlight w:val="yellow"/>
          <w:lang w:eastAsia="ru-RU"/>
        </w:rPr>
        <w:t xml:space="preserve"> і</w:t>
      </w:r>
      <w:r>
        <w:rPr>
          <w:b/>
          <w:sz w:val="28"/>
          <w:szCs w:val="28"/>
          <w:lang w:eastAsia="ru-RU"/>
        </w:rPr>
        <w:t>нформаці</w:t>
      </w:r>
      <w:r w:rsidRPr="00552F60">
        <w:rPr>
          <w:b/>
          <w:sz w:val="28"/>
          <w:szCs w:val="28"/>
          <w:highlight w:val="yellow"/>
          <w:lang w:eastAsia="ru-RU"/>
        </w:rPr>
        <w:t>я</w:t>
      </w:r>
      <w:r w:rsidR="002C7434">
        <w:rPr>
          <w:b/>
          <w:sz w:val="28"/>
          <w:szCs w:val="28"/>
          <w:lang w:eastAsia="ru-RU"/>
        </w:rPr>
        <w:t xml:space="preserve"> </w:t>
      </w:r>
      <w:r w:rsidR="002C7434" w:rsidRPr="002C7434">
        <w:rPr>
          <w:b/>
          <w:sz w:val="28"/>
          <w:szCs w:val="28"/>
          <w:highlight w:val="yellow"/>
          <w:lang w:eastAsia="ru-RU"/>
        </w:rPr>
        <w:t>та міжнародні відносини</w:t>
      </w:r>
    </w:p>
    <w:p w:rsidR="007435F9" w:rsidRPr="00495D30" w:rsidRDefault="007435F9" w:rsidP="007435F9">
      <w:pPr>
        <w:jc w:val="center"/>
        <w:rPr>
          <w:b/>
          <w:sz w:val="28"/>
          <w:szCs w:val="28"/>
          <w:lang w:eastAsia="ru-RU"/>
        </w:rPr>
      </w:pPr>
      <w:r w:rsidRPr="00495D30">
        <w:rPr>
          <w:b/>
          <w:sz w:val="28"/>
          <w:szCs w:val="28"/>
          <w:lang w:eastAsia="ru-RU"/>
        </w:rPr>
        <w:t xml:space="preserve">Кваліфікація: </w:t>
      </w:r>
      <w:r w:rsidRPr="00495D30">
        <w:rPr>
          <w:b/>
          <w:i/>
          <w:sz w:val="28"/>
          <w:szCs w:val="28"/>
          <w:lang w:eastAsia="ru-RU"/>
        </w:rPr>
        <w:t>доктор філософії з психології</w:t>
      </w:r>
    </w:p>
    <w:p w:rsidR="007435F9" w:rsidRPr="00495D30" w:rsidRDefault="007435F9" w:rsidP="007435F9">
      <w:pPr>
        <w:spacing w:line="360" w:lineRule="auto"/>
        <w:rPr>
          <w:b/>
          <w:i/>
          <w:sz w:val="28"/>
          <w:szCs w:val="28"/>
          <w:lang w:eastAsia="ru-RU"/>
        </w:rPr>
      </w:pPr>
    </w:p>
    <w:p w:rsidR="007435F9" w:rsidRPr="00495D30" w:rsidRDefault="007435F9" w:rsidP="007435F9">
      <w:pPr>
        <w:spacing w:line="360" w:lineRule="auto"/>
        <w:ind w:left="4253"/>
        <w:rPr>
          <w:rFonts w:cs="Arial"/>
          <w:b/>
          <w:sz w:val="20"/>
          <w:szCs w:val="20"/>
          <w:lang w:eastAsia="ru-RU"/>
        </w:rPr>
      </w:pPr>
    </w:p>
    <w:p w:rsidR="007435F9" w:rsidRDefault="007435F9" w:rsidP="007435F9">
      <w:pPr>
        <w:suppressAutoHyphens/>
        <w:ind w:left="4678"/>
        <w:jc w:val="both"/>
        <w:rPr>
          <w:sz w:val="20"/>
          <w:szCs w:val="20"/>
          <w:lang w:eastAsia="ar-SA"/>
        </w:rPr>
      </w:pPr>
    </w:p>
    <w:p w:rsidR="007435F9" w:rsidRPr="00495D30" w:rsidRDefault="007435F9" w:rsidP="007435F9">
      <w:pPr>
        <w:suppressAutoHyphens/>
        <w:ind w:left="4678"/>
        <w:jc w:val="both"/>
        <w:rPr>
          <w:sz w:val="20"/>
          <w:szCs w:val="20"/>
          <w:lang w:eastAsia="ar-SA"/>
        </w:rPr>
      </w:pPr>
      <w:r w:rsidRPr="00495D30">
        <w:rPr>
          <w:sz w:val="20"/>
          <w:szCs w:val="20"/>
          <w:lang w:eastAsia="ar-SA"/>
        </w:rPr>
        <w:t>Затверджено рішенням Вченої ради Відкритого</w:t>
      </w:r>
    </w:p>
    <w:p w:rsidR="007435F9" w:rsidRPr="00495D30" w:rsidRDefault="007435F9" w:rsidP="007435F9">
      <w:pPr>
        <w:suppressAutoHyphens/>
        <w:ind w:left="4678"/>
        <w:jc w:val="both"/>
        <w:rPr>
          <w:sz w:val="20"/>
          <w:szCs w:val="20"/>
          <w:lang w:eastAsia="ar-SA"/>
        </w:rPr>
      </w:pPr>
      <w:r w:rsidRPr="00495D30">
        <w:rPr>
          <w:sz w:val="20"/>
          <w:szCs w:val="20"/>
          <w:lang w:eastAsia="ar-SA"/>
        </w:rPr>
        <w:t>міжнародного університету розвитку людини «Україна»</w:t>
      </w:r>
    </w:p>
    <w:p w:rsidR="007435F9" w:rsidRPr="00495D30" w:rsidRDefault="007435F9" w:rsidP="007435F9">
      <w:pPr>
        <w:suppressAutoHyphens/>
        <w:ind w:left="4678"/>
        <w:jc w:val="both"/>
        <w:rPr>
          <w:sz w:val="20"/>
          <w:szCs w:val="20"/>
          <w:lang w:eastAsia="ar-SA"/>
        </w:rPr>
      </w:pPr>
      <w:r w:rsidRPr="00495D30">
        <w:rPr>
          <w:sz w:val="20"/>
          <w:szCs w:val="20"/>
          <w:lang w:eastAsia="ar-SA"/>
        </w:rPr>
        <w:t>протокол № 3 від 24 квітня 2025 року</w:t>
      </w:r>
    </w:p>
    <w:p w:rsidR="007435F9" w:rsidRPr="00495D30" w:rsidRDefault="007435F9" w:rsidP="007435F9">
      <w:pPr>
        <w:suppressAutoHyphens/>
        <w:ind w:left="4678"/>
        <w:jc w:val="both"/>
        <w:rPr>
          <w:sz w:val="20"/>
          <w:szCs w:val="20"/>
          <w:lang w:eastAsia="ar-SA"/>
        </w:rPr>
      </w:pPr>
      <w:r w:rsidRPr="00495D30">
        <w:rPr>
          <w:sz w:val="20"/>
          <w:szCs w:val="20"/>
          <w:lang w:eastAsia="ar-SA"/>
        </w:rPr>
        <w:t>Освітньо-професійна програма вводиться</w:t>
      </w:r>
    </w:p>
    <w:p w:rsidR="007435F9" w:rsidRPr="00495D30" w:rsidRDefault="007435F9" w:rsidP="007435F9">
      <w:pPr>
        <w:suppressAutoHyphens/>
        <w:ind w:left="4678"/>
        <w:jc w:val="both"/>
        <w:rPr>
          <w:b/>
          <w:sz w:val="36"/>
          <w:szCs w:val="36"/>
          <w:lang w:eastAsia="ar-SA"/>
        </w:rPr>
      </w:pPr>
      <w:r w:rsidRPr="00495D30">
        <w:rPr>
          <w:sz w:val="20"/>
          <w:szCs w:val="20"/>
          <w:lang w:eastAsia="ar-SA"/>
        </w:rPr>
        <w:t>наказом від 24 квітня 2025 року №52</w:t>
      </w:r>
    </w:p>
    <w:p w:rsidR="007435F9" w:rsidRPr="00495D30" w:rsidRDefault="007435F9" w:rsidP="007435F9">
      <w:pPr>
        <w:spacing w:line="360" w:lineRule="auto"/>
        <w:ind w:left="4536" w:right="-109"/>
      </w:pPr>
    </w:p>
    <w:p w:rsidR="007435F9" w:rsidRPr="00495D30" w:rsidRDefault="007435F9" w:rsidP="007435F9">
      <w:pPr>
        <w:spacing w:line="360" w:lineRule="auto"/>
        <w:ind w:left="4536" w:right="-109"/>
      </w:pPr>
    </w:p>
    <w:p w:rsidR="007435F9" w:rsidRPr="00495D30" w:rsidRDefault="007435F9" w:rsidP="007435F9">
      <w:pPr>
        <w:spacing w:line="360" w:lineRule="auto"/>
        <w:ind w:left="4536" w:right="-109"/>
      </w:pPr>
    </w:p>
    <w:p w:rsidR="007435F9" w:rsidRPr="00495D30" w:rsidRDefault="007435F9" w:rsidP="007435F9">
      <w:pPr>
        <w:spacing w:line="360" w:lineRule="auto"/>
        <w:ind w:left="4536" w:right="-109"/>
      </w:pPr>
    </w:p>
    <w:p w:rsidR="007435F9" w:rsidRPr="00495D30" w:rsidRDefault="007435F9" w:rsidP="007435F9">
      <w:pPr>
        <w:rPr>
          <w:b/>
          <w:sz w:val="28"/>
          <w:szCs w:val="28"/>
          <w:lang w:eastAsia="ru-RU"/>
        </w:rPr>
      </w:pPr>
    </w:p>
    <w:p w:rsidR="007435F9" w:rsidRPr="00495D30" w:rsidRDefault="007435F9" w:rsidP="007435F9">
      <w:pPr>
        <w:jc w:val="center"/>
        <w:rPr>
          <w:sz w:val="28"/>
          <w:szCs w:val="28"/>
          <w:lang w:eastAsia="ru-RU"/>
        </w:rPr>
      </w:pPr>
    </w:p>
    <w:p w:rsidR="00C67BD7" w:rsidRDefault="00C67BD7" w:rsidP="007435F9">
      <w:pPr>
        <w:jc w:val="center"/>
        <w:rPr>
          <w:sz w:val="28"/>
          <w:szCs w:val="28"/>
        </w:rPr>
      </w:pPr>
    </w:p>
    <w:p w:rsidR="00C67BD7" w:rsidRDefault="00C67BD7" w:rsidP="007435F9">
      <w:pPr>
        <w:jc w:val="center"/>
        <w:rPr>
          <w:sz w:val="28"/>
          <w:szCs w:val="28"/>
        </w:rPr>
      </w:pPr>
    </w:p>
    <w:p w:rsidR="007435F9" w:rsidRPr="00495D30" w:rsidRDefault="007435F9" w:rsidP="007435F9">
      <w:pPr>
        <w:jc w:val="center"/>
        <w:rPr>
          <w:sz w:val="28"/>
          <w:szCs w:val="28"/>
        </w:rPr>
      </w:pPr>
      <w:r w:rsidRPr="00495D30">
        <w:rPr>
          <w:sz w:val="28"/>
          <w:szCs w:val="28"/>
        </w:rPr>
        <w:t>Київ – 2025</w:t>
      </w:r>
    </w:p>
    <w:p w:rsidR="00C67BD7" w:rsidRDefault="00C67BD7">
      <w:pPr>
        <w:widowControl/>
        <w:autoSpaceDE/>
        <w:autoSpaceDN/>
        <w:spacing w:after="160" w:line="259" w:lineRule="auto"/>
        <w:rPr>
          <w:b/>
          <w:sz w:val="28"/>
          <w:szCs w:val="28"/>
          <w:lang w:eastAsia="ru-RU"/>
        </w:rPr>
      </w:pPr>
      <w:r>
        <w:rPr>
          <w:b/>
          <w:sz w:val="28"/>
          <w:szCs w:val="28"/>
          <w:lang w:eastAsia="ru-RU"/>
        </w:rPr>
        <w:br w:type="page"/>
      </w:r>
    </w:p>
    <w:p w:rsidR="007435F9" w:rsidRPr="00495D30" w:rsidRDefault="007435F9" w:rsidP="007435F9">
      <w:pPr>
        <w:jc w:val="center"/>
        <w:rPr>
          <w:b/>
          <w:sz w:val="28"/>
          <w:szCs w:val="28"/>
          <w:lang w:eastAsia="ru-RU"/>
        </w:rPr>
      </w:pPr>
      <w:r w:rsidRPr="00495D30">
        <w:rPr>
          <w:b/>
          <w:sz w:val="28"/>
          <w:szCs w:val="28"/>
          <w:lang w:eastAsia="ru-RU"/>
        </w:rPr>
        <w:lastRenderedPageBreak/>
        <w:t>ЛИСТ ПОГОДЖЕННЯ</w:t>
      </w:r>
    </w:p>
    <w:p w:rsidR="007435F9" w:rsidRPr="00495D30" w:rsidRDefault="007435F9" w:rsidP="007435F9">
      <w:pPr>
        <w:jc w:val="center"/>
        <w:rPr>
          <w:b/>
          <w:sz w:val="28"/>
          <w:szCs w:val="28"/>
          <w:lang w:eastAsia="ru-RU"/>
        </w:rPr>
      </w:pPr>
      <w:r w:rsidRPr="00495D30">
        <w:rPr>
          <w:b/>
          <w:sz w:val="28"/>
          <w:szCs w:val="28"/>
          <w:lang w:eastAsia="ru-RU"/>
        </w:rPr>
        <w:t>освітньо-</w:t>
      </w:r>
      <w:r w:rsidRPr="00C67BD7">
        <w:rPr>
          <w:b/>
          <w:color w:val="000000" w:themeColor="text1"/>
          <w:sz w:val="28"/>
          <w:szCs w:val="28"/>
          <w:lang w:eastAsia="ru-RU"/>
        </w:rPr>
        <w:t xml:space="preserve">наукової </w:t>
      </w:r>
      <w:r w:rsidRPr="00495D30">
        <w:rPr>
          <w:b/>
          <w:sz w:val="28"/>
          <w:szCs w:val="28"/>
          <w:lang w:eastAsia="ru-RU"/>
        </w:rPr>
        <w:t>програми</w:t>
      </w:r>
    </w:p>
    <w:p w:rsidR="007435F9" w:rsidRPr="00495D30" w:rsidRDefault="007435F9" w:rsidP="007435F9">
      <w:pPr>
        <w:jc w:val="center"/>
        <w:rPr>
          <w:b/>
          <w:sz w:val="28"/>
          <w:szCs w:val="28"/>
          <w:lang w:eastAsia="ru-RU"/>
        </w:rPr>
      </w:pPr>
      <w:r w:rsidRPr="00495D30">
        <w:rPr>
          <w:b/>
          <w:sz w:val="28"/>
          <w:szCs w:val="28"/>
          <w:lang w:eastAsia="ru-RU"/>
        </w:rPr>
        <w:t>«Психологія»</w:t>
      </w:r>
    </w:p>
    <w:p w:rsidR="007435F9" w:rsidRPr="00495D30" w:rsidRDefault="007435F9" w:rsidP="007435F9">
      <w:pPr>
        <w:jc w:val="center"/>
        <w:rPr>
          <w:b/>
          <w:sz w:val="28"/>
          <w:szCs w:val="28"/>
          <w:lang w:eastAsia="ru-RU"/>
        </w:rPr>
      </w:pPr>
    </w:p>
    <w:tbl>
      <w:tblPr>
        <w:tblW w:w="9638" w:type="dxa"/>
        <w:tblInd w:w="426" w:type="dxa"/>
        <w:tblLook w:val="00A0" w:firstRow="1" w:lastRow="0" w:firstColumn="1" w:lastColumn="0" w:noHBand="0" w:noVBand="0"/>
      </w:tblPr>
      <w:tblGrid>
        <w:gridCol w:w="4677"/>
        <w:gridCol w:w="2551"/>
        <w:gridCol w:w="2410"/>
      </w:tblGrid>
      <w:tr w:rsidR="007435F9" w:rsidRPr="00495D30" w:rsidTr="002C7434">
        <w:trPr>
          <w:trHeight w:val="1225"/>
        </w:trPr>
        <w:tc>
          <w:tcPr>
            <w:tcW w:w="4677" w:type="dxa"/>
          </w:tcPr>
          <w:p w:rsidR="007435F9" w:rsidRPr="00495D30" w:rsidRDefault="007435F9" w:rsidP="007435F9">
            <w:pPr>
              <w:pStyle w:val="ad"/>
              <w:spacing w:after="0"/>
              <w:ind w:left="0"/>
              <w:rPr>
                <w:sz w:val="28"/>
                <w:szCs w:val="28"/>
              </w:rPr>
            </w:pPr>
            <w:r w:rsidRPr="00495D30">
              <w:rPr>
                <w:sz w:val="28"/>
                <w:szCs w:val="28"/>
              </w:rPr>
              <w:t>Проректор з освітньої діяльності</w:t>
            </w:r>
          </w:p>
        </w:tc>
        <w:tc>
          <w:tcPr>
            <w:tcW w:w="2551" w:type="dxa"/>
          </w:tcPr>
          <w:p w:rsidR="007435F9" w:rsidRPr="00495D30" w:rsidRDefault="007435F9" w:rsidP="007435F9">
            <w:pPr>
              <w:pStyle w:val="ad"/>
              <w:spacing w:after="0"/>
              <w:ind w:left="0"/>
              <w:rPr>
                <w:b/>
                <w:sz w:val="28"/>
                <w:szCs w:val="28"/>
              </w:rPr>
            </w:pPr>
          </w:p>
          <w:p w:rsidR="007435F9" w:rsidRPr="00495D30" w:rsidRDefault="007435F9" w:rsidP="007435F9">
            <w:pPr>
              <w:pStyle w:val="ad"/>
              <w:spacing w:after="0"/>
              <w:ind w:left="0"/>
              <w:jc w:val="center"/>
              <w:rPr>
                <w:b/>
                <w:sz w:val="28"/>
                <w:szCs w:val="28"/>
              </w:rPr>
            </w:pPr>
            <w:r w:rsidRPr="00495D30">
              <w:rPr>
                <w:b/>
                <w:sz w:val="28"/>
                <w:szCs w:val="28"/>
              </w:rPr>
              <w:t>_______________</w:t>
            </w:r>
          </w:p>
          <w:p w:rsidR="007435F9" w:rsidRPr="00495D30" w:rsidRDefault="007435F9" w:rsidP="007435F9">
            <w:pPr>
              <w:pStyle w:val="ad"/>
              <w:spacing w:after="0"/>
              <w:ind w:left="0"/>
              <w:jc w:val="center"/>
              <w:rPr>
                <w:sz w:val="20"/>
                <w:szCs w:val="20"/>
              </w:rPr>
            </w:pPr>
            <w:r w:rsidRPr="00495D30">
              <w:rPr>
                <w:sz w:val="20"/>
                <w:szCs w:val="20"/>
              </w:rPr>
              <w:t>(підпис)</w:t>
            </w:r>
          </w:p>
          <w:p w:rsidR="007435F9" w:rsidRPr="00495D30" w:rsidRDefault="007435F9" w:rsidP="007435F9">
            <w:pPr>
              <w:pStyle w:val="ad"/>
              <w:spacing w:after="0"/>
              <w:ind w:left="0"/>
              <w:jc w:val="center"/>
              <w:rPr>
                <w:b/>
                <w:sz w:val="28"/>
                <w:szCs w:val="28"/>
              </w:rPr>
            </w:pPr>
          </w:p>
        </w:tc>
        <w:tc>
          <w:tcPr>
            <w:tcW w:w="2410" w:type="dxa"/>
          </w:tcPr>
          <w:p w:rsidR="007435F9" w:rsidRPr="00495D30" w:rsidRDefault="007435F9" w:rsidP="007435F9">
            <w:pPr>
              <w:pStyle w:val="Default"/>
              <w:rPr>
                <w:sz w:val="28"/>
                <w:szCs w:val="28"/>
              </w:rPr>
            </w:pPr>
          </w:p>
          <w:p w:rsidR="007435F9" w:rsidRPr="00495D30" w:rsidRDefault="007435F9" w:rsidP="007435F9">
            <w:pPr>
              <w:pStyle w:val="Default"/>
              <w:rPr>
                <w:sz w:val="28"/>
                <w:szCs w:val="28"/>
              </w:rPr>
            </w:pPr>
            <w:r w:rsidRPr="00495D30">
              <w:rPr>
                <w:sz w:val="28"/>
                <w:szCs w:val="28"/>
              </w:rPr>
              <w:t>Оксана КОЛЯДА</w:t>
            </w:r>
          </w:p>
        </w:tc>
      </w:tr>
      <w:tr w:rsidR="007435F9" w:rsidRPr="00495D30" w:rsidTr="002C7434">
        <w:trPr>
          <w:trHeight w:val="1225"/>
        </w:trPr>
        <w:tc>
          <w:tcPr>
            <w:tcW w:w="4677" w:type="dxa"/>
          </w:tcPr>
          <w:p w:rsidR="007435F9" w:rsidRPr="00495D30" w:rsidRDefault="007435F9" w:rsidP="007435F9">
            <w:pPr>
              <w:pStyle w:val="ad"/>
              <w:spacing w:after="0"/>
              <w:ind w:left="0"/>
              <w:rPr>
                <w:sz w:val="28"/>
                <w:szCs w:val="28"/>
              </w:rPr>
            </w:pPr>
            <w:r w:rsidRPr="00495D30">
              <w:rPr>
                <w:sz w:val="28"/>
                <w:szCs w:val="28"/>
              </w:rPr>
              <w:t xml:space="preserve">Начальник відділу методичної </w:t>
            </w:r>
          </w:p>
          <w:p w:rsidR="007435F9" w:rsidRPr="00495D30" w:rsidRDefault="007435F9" w:rsidP="007435F9">
            <w:pPr>
              <w:pStyle w:val="ad"/>
              <w:spacing w:after="0"/>
              <w:ind w:left="0"/>
              <w:rPr>
                <w:sz w:val="28"/>
                <w:szCs w:val="28"/>
              </w:rPr>
            </w:pPr>
            <w:r w:rsidRPr="00495D30">
              <w:rPr>
                <w:sz w:val="28"/>
                <w:szCs w:val="28"/>
              </w:rPr>
              <w:t xml:space="preserve">роботи </w:t>
            </w:r>
          </w:p>
        </w:tc>
        <w:tc>
          <w:tcPr>
            <w:tcW w:w="2551" w:type="dxa"/>
          </w:tcPr>
          <w:p w:rsidR="007435F9" w:rsidRPr="00495D30" w:rsidRDefault="007435F9" w:rsidP="007435F9">
            <w:pPr>
              <w:pStyle w:val="ad"/>
              <w:spacing w:after="0"/>
              <w:ind w:left="0"/>
              <w:jc w:val="center"/>
              <w:rPr>
                <w:b/>
                <w:sz w:val="28"/>
                <w:szCs w:val="28"/>
              </w:rPr>
            </w:pPr>
          </w:p>
          <w:p w:rsidR="007435F9" w:rsidRPr="00495D30" w:rsidRDefault="007435F9" w:rsidP="007435F9">
            <w:pPr>
              <w:pStyle w:val="ad"/>
              <w:spacing w:after="0"/>
              <w:ind w:left="0"/>
              <w:jc w:val="center"/>
              <w:rPr>
                <w:b/>
                <w:sz w:val="28"/>
                <w:szCs w:val="28"/>
              </w:rPr>
            </w:pPr>
            <w:r w:rsidRPr="00495D30">
              <w:rPr>
                <w:b/>
                <w:sz w:val="28"/>
                <w:szCs w:val="28"/>
              </w:rPr>
              <w:t>_______________</w:t>
            </w:r>
          </w:p>
          <w:p w:rsidR="007435F9" w:rsidRPr="00495D30" w:rsidRDefault="007435F9" w:rsidP="007435F9">
            <w:pPr>
              <w:pStyle w:val="ad"/>
              <w:spacing w:after="0"/>
              <w:ind w:left="0"/>
              <w:jc w:val="center"/>
              <w:rPr>
                <w:sz w:val="20"/>
                <w:szCs w:val="20"/>
              </w:rPr>
            </w:pPr>
            <w:r w:rsidRPr="00495D30">
              <w:rPr>
                <w:sz w:val="20"/>
                <w:szCs w:val="20"/>
              </w:rPr>
              <w:t>(підпис)</w:t>
            </w:r>
          </w:p>
          <w:p w:rsidR="007435F9" w:rsidRPr="00495D30" w:rsidRDefault="007435F9" w:rsidP="007435F9">
            <w:pPr>
              <w:pStyle w:val="ad"/>
              <w:spacing w:after="0"/>
              <w:ind w:left="0"/>
              <w:jc w:val="center"/>
              <w:rPr>
                <w:b/>
                <w:sz w:val="28"/>
                <w:szCs w:val="28"/>
              </w:rPr>
            </w:pPr>
          </w:p>
        </w:tc>
        <w:tc>
          <w:tcPr>
            <w:tcW w:w="2410" w:type="dxa"/>
          </w:tcPr>
          <w:p w:rsidR="007435F9" w:rsidRPr="00495D30" w:rsidRDefault="007435F9" w:rsidP="007435F9">
            <w:pPr>
              <w:pStyle w:val="ad"/>
              <w:spacing w:after="0"/>
              <w:ind w:left="0"/>
              <w:rPr>
                <w:sz w:val="28"/>
                <w:szCs w:val="28"/>
              </w:rPr>
            </w:pPr>
          </w:p>
          <w:p w:rsidR="007435F9" w:rsidRPr="00495D30" w:rsidRDefault="007435F9" w:rsidP="007435F9">
            <w:pPr>
              <w:pStyle w:val="ad"/>
              <w:spacing w:after="0"/>
              <w:ind w:left="0"/>
              <w:rPr>
                <w:sz w:val="28"/>
                <w:szCs w:val="28"/>
              </w:rPr>
            </w:pPr>
            <w:r w:rsidRPr="00495D30">
              <w:rPr>
                <w:sz w:val="28"/>
                <w:szCs w:val="28"/>
              </w:rPr>
              <w:t>Вікторія БАУЛА</w:t>
            </w:r>
          </w:p>
        </w:tc>
      </w:tr>
      <w:tr w:rsidR="007435F9" w:rsidRPr="00495D30" w:rsidTr="002C7434">
        <w:trPr>
          <w:trHeight w:val="1233"/>
        </w:trPr>
        <w:tc>
          <w:tcPr>
            <w:tcW w:w="4677" w:type="dxa"/>
          </w:tcPr>
          <w:p w:rsidR="007435F9" w:rsidRPr="00495D30" w:rsidRDefault="007435F9" w:rsidP="007435F9">
            <w:pPr>
              <w:pStyle w:val="ad"/>
              <w:spacing w:after="0"/>
              <w:ind w:left="0"/>
              <w:rPr>
                <w:b/>
                <w:sz w:val="28"/>
                <w:szCs w:val="28"/>
              </w:rPr>
            </w:pPr>
            <w:r w:rsidRPr="00495D30">
              <w:rPr>
                <w:sz w:val="28"/>
                <w:szCs w:val="28"/>
              </w:rPr>
              <w:t>Голова Науково-методичного об’єднання із психології</w:t>
            </w:r>
          </w:p>
        </w:tc>
        <w:tc>
          <w:tcPr>
            <w:tcW w:w="2551" w:type="dxa"/>
          </w:tcPr>
          <w:p w:rsidR="007435F9" w:rsidRPr="00495D30" w:rsidRDefault="007435F9" w:rsidP="007435F9">
            <w:pPr>
              <w:pStyle w:val="ad"/>
              <w:spacing w:after="0"/>
              <w:ind w:left="0"/>
              <w:jc w:val="center"/>
              <w:rPr>
                <w:b/>
                <w:sz w:val="28"/>
                <w:szCs w:val="28"/>
              </w:rPr>
            </w:pPr>
          </w:p>
          <w:p w:rsidR="007435F9" w:rsidRPr="00495D30" w:rsidRDefault="007435F9" w:rsidP="007435F9">
            <w:pPr>
              <w:pStyle w:val="ad"/>
              <w:spacing w:after="0"/>
              <w:ind w:left="0"/>
              <w:jc w:val="center"/>
              <w:rPr>
                <w:b/>
                <w:sz w:val="28"/>
                <w:szCs w:val="28"/>
              </w:rPr>
            </w:pPr>
            <w:r w:rsidRPr="00495D30">
              <w:rPr>
                <w:b/>
                <w:sz w:val="28"/>
                <w:szCs w:val="28"/>
              </w:rPr>
              <w:t>_______________</w:t>
            </w:r>
          </w:p>
          <w:p w:rsidR="007435F9" w:rsidRPr="00495D30" w:rsidRDefault="007435F9" w:rsidP="007435F9">
            <w:pPr>
              <w:pStyle w:val="ad"/>
              <w:spacing w:after="0"/>
              <w:ind w:left="0"/>
              <w:jc w:val="center"/>
              <w:rPr>
                <w:sz w:val="20"/>
                <w:szCs w:val="20"/>
              </w:rPr>
            </w:pPr>
            <w:r w:rsidRPr="00495D30">
              <w:rPr>
                <w:sz w:val="20"/>
                <w:szCs w:val="20"/>
              </w:rPr>
              <w:t>(підпис)</w:t>
            </w:r>
          </w:p>
          <w:p w:rsidR="007435F9" w:rsidRPr="00495D30" w:rsidRDefault="007435F9" w:rsidP="007435F9">
            <w:pPr>
              <w:pStyle w:val="ad"/>
              <w:spacing w:after="0"/>
              <w:ind w:left="0"/>
              <w:jc w:val="center"/>
              <w:rPr>
                <w:b/>
                <w:sz w:val="28"/>
                <w:szCs w:val="28"/>
              </w:rPr>
            </w:pPr>
          </w:p>
        </w:tc>
        <w:tc>
          <w:tcPr>
            <w:tcW w:w="2410" w:type="dxa"/>
          </w:tcPr>
          <w:p w:rsidR="007435F9" w:rsidRPr="00495D30" w:rsidRDefault="007435F9" w:rsidP="007435F9">
            <w:pPr>
              <w:pStyle w:val="ad"/>
              <w:spacing w:after="0"/>
              <w:ind w:left="0"/>
              <w:rPr>
                <w:b/>
                <w:sz w:val="28"/>
                <w:szCs w:val="28"/>
              </w:rPr>
            </w:pPr>
            <w:r w:rsidRPr="00495D30">
              <w:rPr>
                <w:sz w:val="28"/>
                <w:szCs w:val="28"/>
              </w:rPr>
              <w:t>Вікторія НАЙЧУК</w:t>
            </w:r>
          </w:p>
        </w:tc>
      </w:tr>
      <w:tr w:rsidR="007435F9" w:rsidRPr="00495D30" w:rsidTr="002C7434">
        <w:trPr>
          <w:trHeight w:val="1140"/>
        </w:trPr>
        <w:tc>
          <w:tcPr>
            <w:tcW w:w="4677" w:type="dxa"/>
          </w:tcPr>
          <w:p w:rsidR="007435F9" w:rsidRPr="00495D30" w:rsidRDefault="007435F9" w:rsidP="007435F9">
            <w:pPr>
              <w:pStyle w:val="ad"/>
              <w:spacing w:after="0"/>
              <w:ind w:left="0"/>
              <w:rPr>
                <w:sz w:val="28"/>
                <w:szCs w:val="28"/>
              </w:rPr>
            </w:pPr>
            <w:r w:rsidRPr="00495D30">
              <w:rPr>
                <w:sz w:val="28"/>
                <w:szCs w:val="28"/>
              </w:rPr>
              <w:t xml:space="preserve">В.о. директора Інституту </w:t>
            </w:r>
          </w:p>
          <w:p w:rsidR="007435F9" w:rsidRPr="00495D30" w:rsidRDefault="007435F9" w:rsidP="007435F9">
            <w:pPr>
              <w:pStyle w:val="ad"/>
              <w:spacing w:after="0"/>
              <w:ind w:left="0"/>
              <w:rPr>
                <w:b/>
                <w:sz w:val="28"/>
                <w:szCs w:val="28"/>
              </w:rPr>
            </w:pPr>
            <w:r w:rsidRPr="00495D30">
              <w:rPr>
                <w:sz w:val="28"/>
                <w:szCs w:val="28"/>
              </w:rPr>
              <w:t>соціальних технологій</w:t>
            </w:r>
          </w:p>
        </w:tc>
        <w:tc>
          <w:tcPr>
            <w:tcW w:w="2551" w:type="dxa"/>
          </w:tcPr>
          <w:p w:rsidR="007435F9" w:rsidRPr="00495D30" w:rsidRDefault="007435F9" w:rsidP="007435F9">
            <w:pPr>
              <w:pStyle w:val="ad"/>
              <w:spacing w:after="0"/>
              <w:ind w:left="0"/>
              <w:jc w:val="center"/>
              <w:rPr>
                <w:b/>
                <w:sz w:val="28"/>
                <w:szCs w:val="28"/>
              </w:rPr>
            </w:pPr>
          </w:p>
          <w:p w:rsidR="007435F9" w:rsidRPr="00495D30" w:rsidRDefault="007435F9" w:rsidP="007435F9">
            <w:pPr>
              <w:pStyle w:val="ad"/>
              <w:spacing w:after="0"/>
              <w:ind w:left="0"/>
              <w:jc w:val="center"/>
              <w:rPr>
                <w:b/>
                <w:sz w:val="28"/>
                <w:szCs w:val="28"/>
              </w:rPr>
            </w:pPr>
            <w:r w:rsidRPr="00495D30">
              <w:rPr>
                <w:b/>
                <w:sz w:val="28"/>
                <w:szCs w:val="28"/>
              </w:rPr>
              <w:t>_______________</w:t>
            </w:r>
          </w:p>
          <w:p w:rsidR="007435F9" w:rsidRPr="00495D30" w:rsidRDefault="007435F9" w:rsidP="007435F9">
            <w:pPr>
              <w:pStyle w:val="ad"/>
              <w:spacing w:after="0"/>
              <w:ind w:left="0"/>
              <w:jc w:val="center"/>
              <w:rPr>
                <w:sz w:val="20"/>
                <w:szCs w:val="20"/>
              </w:rPr>
            </w:pPr>
            <w:r w:rsidRPr="00495D30">
              <w:rPr>
                <w:sz w:val="20"/>
                <w:szCs w:val="20"/>
              </w:rPr>
              <w:t>(підпис)</w:t>
            </w:r>
          </w:p>
        </w:tc>
        <w:tc>
          <w:tcPr>
            <w:tcW w:w="2410" w:type="dxa"/>
          </w:tcPr>
          <w:p w:rsidR="007435F9" w:rsidRPr="00495D30" w:rsidRDefault="007435F9" w:rsidP="007435F9">
            <w:pPr>
              <w:pStyle w:val="ad"/>
              <w:spacing w:after="0"/>
              <w:ind w:left="0"/>
              <w:rPr>
                <w:b/>
                <w:sz w:val="28"/>
                <w:szCs w:val="28"/>
              </w:rPr>
            </w:pPr>
            <w:r w:rsidRPr="00495D30">
              <w:rPr>
                <w:sz w:val="28"/>
                <w:szCs w:val="28"/>
              </w:rPr>
              <w:t xml:space="preserve">Олеся ХОЛОДОВА </w:t>
            </w:r>
          </w:p>
        </w:tc>
      </w:tr>
      <w:tr w:rsidR="007435F9" w:rsidRPr="00495D30" w:rsidTr="002C7434">
        <w:trPr>
          <w:trHeight w:val="1518"/>
        </w:trPr>
        <w:tc>
          <w:tcPr>
            <w:tcW w:w="4677" w:type="dxa"/>
          </w:tcPr>
          <w:p w:rsidR="007435F9" w:rsidRPr="00495D30" w:rsidRDefault="007435F9" w:rsidP="007435F9">
            <w:pPr>
              <w:pStyle w:val="ad"/>
              <w:tabs>
                <w:tab w:val="left" w:pos="0"/>
              </w:tabs>
              <w:spacing w:after="0"/>
              <w:ind w:left="0"/>
              <w:rPr>
                <w:sz w:val="28"/>
                <w:szCs w:val="28"/>
              </w:rPr>
            </w:pPr>
            <w:r w:rsidRPr="00495D30">
              <w:rPr>
                <w:sz w:val="28"/>
                <w:szCs w:val="28"/>
              </w:rPr>
              <w:t>Гарант освітньої програми: професор кафедри психології, доктор психологічних наук, професор</w:t>
            </w:r>
          </w:p>
        </w:tc>
        <w:tc>
          <w:tcPr>
            <w:tcW w:w="2551" w:type="dxa"/>
          </w:tcPr>
          <w:p w:rsidR="007435F9" w:rsidRPr="00495D30" w:rsidRDefault="007435F9" w:rsidP="007435F9">
            <w:pPr>
              <w:pStyle w:val="ad"/>
              <w:spacing w:after="0"/>
              <w:ind w:left="0"/>
              <w:jc w:val="center"/>
              <w:rPr>
                <w:b/>
                <w:sz w:val="28"/>
                <w:szCs w:val="28"/>
              </w:rPr>
            </w:pPr>
          </w:p>
          <w:p w:rsidR="007435F9" w:rsidRPr="00495D30" w:rsidRDefault="007435F9" w:rsidP="007435F9">
            <w:pPr>
              <w:pStyle w:val="ad"/>
              <w:spacing w:after="0"/>
              <w:ind w:left="0"/>
              <w:jc w:val="center"/>
              <w:rPr>
                <w:b/>
                <w:sz w:val="28"/>
                <w:szCs w:val="28"/>
              </w:rPr>
            </w:pPr>
            <w:r w:rsidRPr="00495D30">
              <w:rPr>
                <w:b/>
                <w:sz w:val="28"/>
                <w:szCs w:val="28"/>
              </w:rPr>
              <w:t>_______________</w:t>
            </w:r>
          </w:p>
          <w:p w:rsidR="007435F9" w:rsidRPr="00495D30" w:rsidRDefault="007435F9" w:rsidP="007435F9">
            <w:pPr>
              <w:pStyle w:val="ad"/>
              <w:spacing w:after="0"/>
              <w:ind w:left="0"/>
              <w:jc w:val="center"/>
              <w:rPr>
                <w:b/>
                <w:sz w:val="28"/>
                <w:szCs w:val="28"/>
              </w:rPr>
            </w:pPr>
            <w:r w:rsidRPr="00495D30">
              <w:rPr>
                <w:sz w:val="20"/>
                <w:szCs w:val="20"/>
              </w:rPr>
              <w:t>(підпис)</w:t>
            </w:r>
          </w:p>
        </w:tc>
        <w:tc>
          <w:tcPr>
            <w:tcW w:w="2410" w:type="dxa"/>
          </w:tcPr>
          <w:p w:rsidR="007435F9" w:rsidRDefault="007435F9" w:rsidP="007435F9">
            <w:pPr>
              <w:pStyle w:val="ad"/>
              <w:spacing w:after="0"/>
              <w:ind w:left="0"/>
              <w:rPr>
                <w:sz w:val="28"/>
                <w:szCs w:val="28"/>
              </w:rPr>
            </w:pPr>
          </w:p>
          <w:p w:rsidR="002C7434" w:rsidRPr="00495D30" w:rsidRDefault="002C7434" w:rsidP="007435F9">
            <w:pPr>
              <w:pStyle w:val="ad"/>
              <w:spacing w:after="0"/>
              <w:ind w:left="0"/>
              <w:rPr>
                <w:sz w:val="28"/>
                <w:szCs w:val="28"/>
              </w:rPr>
            </w:pPr>
          </w:p>
          <w:p w:rsidR="007435F9" w:rsidRPr="00495D30" w:rsidRDefault="007435F9" w:rsidP="007435F9">
            <w:pPr>
              <w:ind w:firstLine="1"/>
            </w:pPr>
            <w:r w:rsidRPr="00495D30">
              <w:rPr>
                <w:sz w:val="28"/>
                <w:szCs w:val="28"/>
              </w:rPr>
              <w:t xml:space="preserve">Любов СПІВАК </w:t>
            </w:r>
          </w:p>
        </w:tc>
      </w:tr>
      <w:tr w:rsidR="007435F9" w:rsidRPr="004418AD" w:rsidTr="002C7434">
        <w:tblPrEx>
          <w:tblLook w:val="04A0" w:firstRow="1" w:lastRow="0" w:firstColumn="1" w:lastColumn="0" w:noHBand="0" w:noVBand="1"/>
        </w:tblPrEx>
        <w:trPr>
          <w:trHeight w:val="1521"/>
        </w:trPr>
        <w:tc>
          <w:tcPr>
            <w:tcW w:w="4677" w:type="dxa"/>
            <w:hideMark/>
          </w:tcPr>
          <w:p w:rsidR="007435F9" w:rsidRPr="004418AD" w:rsidRDefault="007435F9" w:rsidP="007435F9">
            <w:pPr>
              <w:pStyle w:val="ad"/>
              <w:spacing w:after="0" w:line="276" w:lineRule="auto"/>
              <w:ind w:left="0"/>
              <w:rPr>
                <w:sz w:val="28"/>
                <w:szCs w:val="28"/>
              </w:rPr>
            </w:pPr>
            <w:r w:rsidRPr="004418AD">
              <w:rPr>
                <w:sz w:val="28"/>
                <w:szCs w:val="28"/>
              </w:rPr>
              <w:t>Представник</w:t>
            </w:r>
            <w:r w:rsidR="002C7434" w:rsidRPr="002C7434">
              <w:rPr>
                <w:sz w:val="28"/>
                <w:szCs w:val="28"/>
                <w:highlight w:val="yellow"/>
              </w:rPr>
              <w:t>и</w:t>
            </w:r>
            <w:r w:rsidRPr="004418AD">
              <w:rPr>
                <w:sz w:val="28"/>
                <w:szCs w:val="28"/>
              </w:rPr>
              <w:t xml:space="preserve"> роботодавців: </w:t>
            </w:r>
          </w:p>
          <w:p w:rsidR="007435F9" w:rsidRPr="004418AD" w:rsidRDefault="002C7434" w:rsidP="007435F9">
            <w:pPr>
              <w:rPr>
                <w:sz w:val="28"/>
                <w:szCs w:val="28"/>
              </w:rPr>
            </w:pPr>
            <w:r w:rsidRPr="002C7434">
              <w:rPr>
                <w:sz w:val="28"/>
                <w:szCs w:val="28"/>
                <w:highlight w:val="yellow"/>
              </w:rPr>
              <w:t>Директор</w:t>
            </w:r>
            <w:r>
              <w:rPr>
                <w:sz w:val="28"/>
                <w:szCs w:val="28"/>
              </w:rPr>
              <w:t xml:space="preserve"> </w:t>
            </w:r>
            <w:r w:rsidR="007435F9" w:rsidRPr="004418AD">
              <w:rPr>
                <w:sz w:val="28"/>
                <w:szCs w:val="28"/>
              </w:rPr>
              <w:t>ТОВ «Центр інтерактивного розвитку «НЕЙРО-ТАЙМ»</w:t>
            </w:r>
          </w:p>
        </w:tc>
        <w:tc>
          <w:tcPr>
            <w:tcW w:w="2551" w:type="dxa"/>
          </w:tcPr>
          <w:p w:rsidR="007435F9" w:rsidRPr="004418AD" w:rsidRDefault="007435F9" w:rsidP="007435F9">
            <w:pPr>
              <w:pStyle w:val="ad"/>
              <w:spacing w:after="0" w:line="276" w:lineRule="auto"/>
              <w:ind w:left="0"/>
              <w:jc w:val="center"/>
              <w:rPr>
                <w:b/>
                <w:sz w:val="28"/>
                <w:szCs w:val="28"/>
              </w:rPr>
            </w:pPr>
          </w:p>
          <w:p w:rsidR="007435F9" w:rsidRPr="004418AD" w:rsidRDefault="007435F9" w:rsidP="007435F9">
            <w:pPr>
              <w:pStyle w:val="ad"/>
              <w:spacing w:after="0" w:line="276" w:lineRule="auto"/>
              <w:ind w:left="0"/>
              <w:jc w:val="center"/>
              <w:rPr>
                <w:b/>
                <w:sz w:val="28"/>
                <w:szCs w:val="28"/>
              </w:rPr>
            </w:pPr>
            <w:r w:rsidRPr="004418AD">
              <w:rPr>
                <w:b/>
                <w:sz w:val="28"/>
                <w:szCs w:val="28"/>
              </w:rPr>
              <w:t>________________</w:t>
            </w:r>
          </w:p>
          <w:p w:rsidR="007435F9" w:rsidRPr="004418AD" w:rsidRDefault="007435F9" w:rsidP="007435F9">
            <w:pPr>
              <w:pStyle w:val="ad"/>
              <w:spacing w:after="0" w:line="276" w:lineRule="auto"/>
              <w:ind w:left="0"/>
              <w:jc w:val="center"/>
              <w:rPr>
                <w:sz w:val="20"/>
                <w:szCs w:val="20"/>
              </w:rPr>
            </w:pPr>
            <w:r w:rsidRPr="004418AD">
              <w:rPr>
                <w:sz w:val="20"/>
                <w:szCs w:val="20"/>
              </w:rPr>
              <w:t>(підпис)</w:t>
            </w:r>
          </w:p>
          <w:p w:rsidR="007435F9" w:rsidRPr="004418AD" w:rsidRDefault="007435F9" w:rsidP="007435F9">
            <w:pPr>
              <w:pStyle w:val="ad"/>
              <w:spacing w:after="0" w:line="276" w:lineRule="auto"/>
              <w:ind w:left="0"/>
              <w:jc w:val="center"/>
              <w:rPr>
                <w:b/>
                <w:sz w:val="28"/>
                <w:szCs w:val="28"/>
              </w:rPr>
            </w:pPr>
          </w:p>
        </w:tc>
        <w:tc>
          <w:tcPr>
            <w:tcW w:w="2410" w:type="dxa"/>
          </w:tcPr>
          <w:p w:rsidR="007435F9" w:rsidRPr="004418AD" w:rsidRDefault="007435F9" w:rsidP="007435F9">
            <w:pPr>
              <w:pStyle w:val="ad"/>
              <w:spacing w:after="0" w:line="276" w:lineRule="auto"/>
              <w:ind w:left="0"/>
              <w:rPr>
                <w:sz w:val="28"/>
                <w:szCs w:val="28"/>
              </w:rPr>
            </w:pPr>
          </w:p>
          <w:p w:rsidR="007435F9" w:rsidRPr="004418AD" w:rsidRDefault="007435F9" w:rsidP="007435F9">
            <w:pPr>
              <w:pStyle w:val="ad"/>
              <w:spacing w:after="0" w:line="276" w:lineRule="auto"/>
              <w:ind w:left="0"/>
              <w:rPr>
                <w:sz w:val="28"/>
                <w:szCs w:val="28"/>
              </w:rPr>
            </w:pPr>
            <w:r w:rsidRPr="004418AD">
              <w:rPr>
                <w:sz w:val="28"/>
                <w:szCs w:val="28"/>
              </w:rPr>
              <w:t xml:space="preserve">Анна ТАІРОВА </w:t>
            </w:r>
          </w:p>
          <w:p w:rsidR="007435F9" w:rsidRPr="004418AD" w:rsidRDefault="007435F9" w:rsidP="007435F9">
            <w:pPr>
              <w:pStyle w:val="ad"/>
              <w:spacing w:after="0" w:line="276" w:lineRule="auto"/>
              <w:ind w:left="0"/>
              <w:rPr>
                <w:sz w:val="28"/>
                <w:szCs w:val="28"/>
              </w:rPr>
            </w:pPr>
          </w:p>
          <w:p w:rsidR="007435F9" w:rsidRPr="004418AD" w:rsidRDefault="007435F9" w:rsidP="007435F9">
            <w:pPr>
              <w:pStyle w:val="ad"/>
              <w:spacing w:after="0" w:line="276" w:lineRule="auto"/>
              <w:ind w:left="0"/>
              <w:rPr>
                <w:sz w:val="28"/>
                <w:szCs w:val="28"/>
              </w:rPr>
            </w:pPr>
          </w:p>
        </w:tc>
      </w:tr>
      <w:tr w:rsidR="007435F9" w:rsidRPr="004418AD" w:rsidTr="002C7434">
        <w:tblPrEx>
          <w:tblLook w:val="04A0" w:firstRow="1" w:lastRow="0" w:firstColumn="1" w:lastColumn="0" w:noHBand="0" w:noVBand="1"/>
        </w:tblPrEx>
        <w:trPr>
          <w:trHeight w:val="1162"/>
        </w:trPr>
        <w:tc>
          <w:tcPr>
            <w:tcW w:w="4677" w:type="dxa"/>
          </w:tcPr>
          <w:p w:rsidR="007435F9" w:rsidRPr="004418AD" w:rsidRDefault="007435F9" w:rsidP="007435F9">
            <w:pPr>
              <w:pStyle w:val="ad"/>
              <w:spacing w:after="0" w:line="276" w:lineRule="auto"/>
              <w:ind w:left="0"/>
              <w:rPr>
                <w:color w:val="000000"/>
                <w:sz w:val="28"/>
                <w:szCs w:val="28"/>
              </w:rPr>
            </w:pPr>
            <w:r w:rsidRPr="004418AD">
              <w:rPr>
                <w:color w:val="000000"/>
                <w:sz w:val="28"/>
                <w:szCs w:val="28"/>
              </w:rPr>
              <w:t>Директор Київського міського центра соціальних служб</w:t>
            </w:r>
          </w:p>
        </w:tc>
        <w:tc>
          <w:tcPr>
            <w:tcW w:w="2551" w:type="dxa"/>
          </w:tcPr>
          <w:p w:rsidR="007435F9" w:rsidRPr="004418AD" w:rsidRDefault="007435F9" w:rsidP="007435F9">
            <w:pPr>
              <w:pStyle w:val="ad"/>
              <w:spacing w:after="0" w:line="276" w:lineRule="auto"/>
              <w:ind w:left="0"/>
              <w:jc w:val="center"/>
              <w:rPr>
                <w:b/>
                <w:sz w:val="28"/>
                <w:szCs w:val="28"/>
              </w:rPr>
            </w:pPr>
          </w:p>
          <w:p w:rsidR="007435F9" w:rsidRPr="004418AD" w:rsidRDefault="007435F9" w:rsidP="007435F9">
            <w:pPr>
              <w:pStyle w:val="ad"/>
              <w:spacing w:after="0" w:line="276" w:lineRule="auto"/>
              <w:ind w:left="0"/>
              <w:jc w:val="center"/>
              <w:rPr>
                <w:b/>
                <w:sz w:val="28"/>
                <w:szCs w:val="28"/>
              </w:rPr>
            </w:pPr>
            <w:r w:rsidRPr="004418AD">
              <w:rPr>
                <w:b/>
                <w:sz w:val="28"/>
                <w:szCs w:val="28"/>
              </w:rPr>
              <w:t>________________</w:t>
            </w:r>
          </w:p>
          <w:p w:rsidR="007435F9" w:rsidRPr="004418AD" w:rsidRDefault="007435F9" w:rsidP="002C7434">
            <w:pPr>
              <w:pStyle w:val="ad"/>
              <w:spacing w:after="0" w:line="276" w:lineRule="auto"/>
              <w:ind w:left="0"/>
              <w:jc w:val="center"/>
              <w:rPr>
                <w:b/>
                <w:color w:val="000000"/>
                <w:sz w:val="28"/>
                <w:szCs w:val="28"/>
              </w:rPr>
            </w:pPr>
            <w:r w:rsidRPr="004418AD">
              <w:rPr>
                <w:sz w:val="20"/>
                <w:szCs w:val="20"/>
              </w:rPr>
              <w:t>(підпис)</w:t>
            </w:r>
          </w:p>
        </w:tc>
        <w:tc>
          <w:tcPr>
            <w:tcW w:w="2410" w:type="dxa"/>
          </w:tcPr>
          <w:p w:rsidR="007435F9" w:rsidRPr="004418AD" w:rsidRDefault="007435F9" w:rsidP="007435F9">
            <w:pPr>
              <w:pStyle w:val="ad"/>
              <w:spacing w:after="0" w:line="276" w:lineRule="auto"/>
              <w:ind w:left="0"/>
              <w:rPr>
                <w:color w:val="000000"/>
                <w:sz w:val="28"/>
                <w:szCs w:val="28"/>
              </w:rPr>
            </w:pPr>
            <w:r w:rsidRPr="004418AD">
              <w:rPr>
                <w:color w:val="000000"/>
                <w:sz w:val="28"/>
                <w:szCs w:val="28"/>
              </w:rPr>
              <w:t>Ярослава КОЛОБОВА</w:t>
            </w:r>
          </w:p>
        </w:tc>
      </w:tr>
      <w:tr w:rsidR="007435F9" w:rsidRPr="004418AD" w:rsidTr="002C7434">
        <w:tblPrEx>
          <w:tblLook w:val="04A0" w:firstRow="1" w:lastRow="0" w:firstColumn="1" w:lastColumn="0" w:noHBand="0" w:noVBand="1"/>
        </w:tblPrEx>
        <w:trPr>
          <w:trHeight w:val="1353"/>
        </w:trPr>
        <w:tc>
          <w:tcPr>
            <w:tcW w:w="4677" w:type="dxa"/>
          </w:tcPr>
          <w:p w:rsidR="007435F9" w:rsidRPr="000A08C4" w:rsidRDefault="007435F9" w:rsidP="007435F9">
            <w:pPr>
              <w:pStyle w:val="ad"/>
              <w:spacing w:after="0" w:line="276" w:lineRule="auto"/>
              <w:ind w:left="0"/>
              <w:rPr>
                <w:color w:val="000000"/>
                <w:sz w:val="28"/>
                <w:szCs w:val="28"/>
              </w:rPr>
            </w:pPr>
            <w:r w:rsidRPr="000A08C4">
              <w:rPr>
                <w:color w:val="000000"/>
                <w:sz w:val="28"/>
                <w:szCs w:val="28"/>
              </w:rPr>
              <w:t xml:space="preserve">Представник студентського </w:t>
            </w:r>
            <w:r w:rsidRPr="000A08C4">
              <w:rPr>
                <w:color w:val="000000"/>
                <w:sz w:val="28"/>
                <w:szCs w:val="28"/>
              </w:rPr>
              <w:br/>
              <w:t>самоврядування: здобувачка</w:t>
            </w:r>
            <w:r w:rsidR="002C7434">
              <w:rPr>
                <w:color w:val="000000"/>
                <w:sz w:val="28"/>
                <w:szCs w:val="28"/>
              </w:rPr>
              <w:t xml:space="preserve"> </w:t>
            </w:r>
            <w:r w:rsidR="002C7434" w:rsidRPr="002C7434">
              <w:rPr>
                <w:color w:val="000000"/>
                <w:sz w:val="28"/>
                <w:szCs w:val="28"/>
                <w:highlight w:val="yellow"/>
              </w:rPr>
              <w:t>освіти</w:t>
            </w:r>
            <w:r w:rsidR="002C7434">
              <w:rPr>
                <w:color w:val="000000"/>
                <w:sz w:val="28"/>
                <w:szCs w:val="28"/>
              </w:rPr>
              <w:t xml:space="preserve"> </w:t>
            </w:r>
            <w:r w:rsidRPr="000A08C4">
              <w:rPr>
                <w:color w:val="000000"/>
                <w:sz w:val="28"/>
                <w:szCs w:val="28"/>
              </w:rPr>
              <w:t xml:space="preserve">групи </w:t>
            </w:r>
            <w:r w:rsidRPr="000A08C4">
              <w:rPr>
                <w:sz w:val="28"/>
                <w:szCs w:val="28"/>
              </w:rPr>
              <w:t>ЗПЛ-24-1</w:t>
            </w:r>
            <w:proofErr w:type="spellStart"/>
            <w:r w:rsidRPr="000A08C4">
              <w:rPr>
                <w:sz w:val="28"/>
                <w:szCs w:val="28"/>
                <w:lang w:val="en-US"/>
              </w:rPr>
              <w:t>phd</w:t>
            </w:r>
            <w:proofErr w:type="spellEnd"/>
            <w:r w:rsidRPr="000A08C4">
              <w:rPr>
                <w:sz w:val="28"/>
                <w:szCs w:val="28"/>
                <w:u w:val="single"/>
              </w:rPr>
              <w:t xml:space="preserve"> </w:t>
            </w:r>
            <w:r w:rsidRPr="000A08C4">
              <w:rPr>
                <w:sz w:val="28"/>
                <w:szCs w:val="28"/>
              </w:rPr>
              <w:t xml:space="preserve">спеціальності </w:t>
            </w:r>
            <w:r w:rsidRPr="000A08C4">
              <w:rPr>
                <w:color w:val="000000"/>
                <w:sz w:val="28"/>
                <w:szCs w:val="28"/>
              </w:rPr>
              <w:t>«Психологія»</w:t>
            </w:r>
          </w:p>
          <w:p w:rsidR="007435F9" w:rsidRPr="000A08C4" w:rsidRDefault="007435F9" w:rsidP="007435F9">
            <w:pPr>
              <w:pStyle w:val="ad"/>
              <w:spacing w:after="0" w:line="276" w:lineRule="auto"/>
              <w:ind w:left="0"/>
              <w:rPr>
                <w:color w:val="000000"/>
                <w:sz w:val="28"/>
                <w:szCs w:val="28"/>
              </w:rPr>
            </w:pPr>
          </w:p>
        </w:tc>
        <w:tc>
          <w:tcPr>
            <w:tcW w:w="2551" w:type="dxa"/>
          </w:tcPr>
          <w:p w:rsidR="007435F9" w:rsidRPr="004418AD" w:rsidRDefault="007435F9" w:rsidP="007435F9">
            <w:pPr>
              <w:pStyle w:val="ad"/>
              <w:spacing w:after="0" w:line="276" w:lineRule="auto"/>
              <w:ind w:left="0"/>
              <w:jc w:val="center"/>
              <w:rPr>
                <w:b/>
                <w:color w:val="000000"/>
                <w:sz w:val="28"/>
                <w:szCs w:val="28"/>
              </w:rPr>
            </w:pPr>
          </w:p>
          <w:p w:rsidR="007435F9" w:rsidRPr="004418AD" w:rsidRDefault="007435F9" w:rsidP="007435F9">
            <w:pPr>
              <w:pStyle w:val="ad"/>
              <w:spacing w:after="0" w:line="276" w:lineRule="auto"/>
              <w:ind w:left="0"/>
              <w:jc w:val="center"/>
              <w:rPr>
                <w:b/>
                <w:color w:val="000000"/>
                <w:sz w:val="28"/>
                <w:szCs w:val="28"/>
              </w:rPr>
            </w:pPr>
          </w:p>
          <w:p w:rsidR="007435F9" w:rsidRPr="004418AD" w:rsidRDefault="007435F9" w:rsidP="007435F9">
            <w:pPr>
              <w:pStyle w:val="ad"/>
              <w:spacing w:after="0" w:line="276" w:lineRule="auto"/>
              <w:ind w:left="0"/>
              <w:jc w:val="center"/>
              <w:rPr>
                <w:b/>
                <w:color w:val="000000"/>
                <w:sz w:val="28"/>
                <w:szCs w:val="28"/>
              </w:rPr>
            </w:pPr>
            <w:r w:rsidRPr="004418AD">
              <w:rPr>
                <w:b/>
                <w:color w:val="000000"/>
                <w:sz w:val="28"/>
                <w:szCs w:val="28"/>
              </w:rPr>
              <w:t>_______________</w:t>
            </w:r>
          </w:p>
          <w:p w:rsidR="007435F9" w:rsidRPr="004418AD" w:rsidRDefault="007435F9" w:rsidP="007435F9">
            <w:pPr>
              <w:pStyle w:val="ad"/>
              <w:spacing w:after="0" w:line="276" w:lineRule="auto"/>
              <w:ind w:left="0"/>
              <w:jc w:val="center"/>
              <w:rPr>
                <w:color w:val="000000"/>
                <w:sz w:val="20"/>
                <w:szCs w:val="20"/>
              </w:rPr>
            </w:pPr>
            <w:r w:rsidRPr="004418AD">
              <w:rPr>
                <w:color w:val="000000"/>
                <w:sz w:val="20"/>
                <w:szCs w:val="20"/>
              </w:rPr>
              <w:t>(підпис)</w:t>
            </w:r>
          </w:p>
          <w:p w:rsidR="007435F9" w:rsidRPr="004418AD" w:rsidRDefault="007435F9" w:rsidP="007435F9">
            <w:pPr>
              <w:pStyle w:val="ad"/>
              <w:spacing w:after="0" w:line="276" w:lineRule="auto"/>
              <w:ind w:left="0"/>
              <w:jc w:val="center"/>
              <w:rPr>
                <w:b/>
                <w:color w:val="000000"/>
                <w:sz w:val="28"/>
                <w:szCs w:val="28"/>
              </w:rPr>
            </w:pPr>
          </w:p>
        </w:tc>
        <w:tc>
          <w:tcPr>
            <w:tcW w:w="2410" w:type="dxa"/>
          </w:tcPr>
          <w:p w:rsidR="007435F9" w:rsidRPr="004418AD" w:rsidRDefault="007435F9" w:rsidP="007435F9">
            <w:pPr>
              <w:pStyle w:val="ad"/>
              <w:spacing w:after="0" w:line="276" w:lineRule="auto"/>
              <w:ind w:left="0"/>
              <w:rPr>
                <w:color w:val="000000"/>
                <w:sz w:val="28"/>
                <w:szCs w:val="28"/>
              </w:rPr>
            </w:pPr>
          </w:p>
          <w:p w:rsidR="007435F9" w:rsidRPr="002C7434" w:rsidRDefault="007435F9" w:rsidP="007435F9">
            <w:pPr>
              <w:pStyle w:val="ad"/>
              <w:spacing w:after="0" w:line="276" w:lineRule="auto"/>
              <w:ind w:left="0"/>
              <w:rPr>
                <w:color w:val="000000"/>
                <w:sz w:val="28"/>
                <w:szCs w:val="28"/>
              </w:rPr>
            </w:pPr>
            <w:r w:rsidRPr="002C7434">
              <w:rPr>
                <w:sz w:val="28"/>
                <w:szCs w:val="28"/>
              </w:rPr>
              <w:t xml:space="preserve">Олександра НЕКИПІЛА </w:t>
            </w:r>
          </w:p>
        </w:tc>
      </w:tr>
    </w:tbl>
    <w:p w:rsidR="007435F9" w:rsidRPr="00495D30" w:rsidRDefault="007435F9" w:rsidP="007435F9">
      <w:pPr>
        <w:jc w:val="center"/>
        <w:rPr>
          <w:b/>
          <w:sz w:val="27"/>
          <w:szCs w:val="27"/>
          <w:lang w:eastAsia="ru-RU"/>
        </w:rPr>
      </w:pPr>
      <w:r w:rsidRPr="00495D30">
        <w:rPr>
          <w:b/>
          <w:sz w:val="28"/>
          <w:szCs w:val="28"/>
          <w:lang w:eastAsia="ru-RU"/>
        </w:rPr>
        <w:br w:type="page"/>
      </w:r>
      <w:r w:rsidRPr="00495D30">
        <w:rPr>
          <w:b/>
          <w:sz w:val="27"/>
          <w:szCs w:val="27"/>
          <w:lang w:eastAsia="ru-RU"/>
        </w:rPr>
        <w:lastRenderedPageBreak/>
        <w:t>ПЕРЕДМОВА</w:t>
      </w:r>
    </w:p>
    <w:p w:rsidR="007435F9" w:rsidRPr="004418AD" w:rsidRDefault="007435F9" w:rsidP="007435F9">
      <w:pPr>
        <w:ind w:left="283"/>
        <w:rPr>
          <w:sz w:val="27"/>
          <w:szCs w:val="27"/>
          <w:lang w:eastAsia="ru-RU"/>
        </w:rPr>
      </w:pPr>
    </w:p>
    <w:p w:rsidR="007435F9" w:rsidRPr="004418AD" w:rsidRDefault="007435F9" w:rsidP="007435F9">
      <w:pPr>
        <w:pStyle w:val="ad"/>
        <w:spacing w:after="0"/>
        <w:ind w:left="0" w:firstLine="993"/>
        <w:jc w:val="both"/>
        <w:rPr>
          <w:sz w:val="28"/>
          <w:szCs w:val="28"/>
        </w:rPr>
      </w:pPr>
      <w:r w:rsidRPr="004418AD">
        <w:rPr>
          <w:sz w:val="28"/>
          <w:szCs w:val="28"/>
        </w:rPr>
        <w:t>Розроблено робочою групою у складі: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4058"/>
        <w:gridCol w:w="1693"/>
        <w:gridCol w:w="1356"/>
      </w:tblGrid>
      <w:tr w:rsidR="007435F9" w:rsidRPr="002C7434" w:rsidTr="007435F9">
        <w:trPr>
          <w:trHeight w:val="636"/>
        </w:trPr>
        <w:tc>
          <w:tcPr>
            <w:tcW w:w="2580" w:type="dxa"/>
            <w:shd w:val="clear" w:color="auto" w:fill="auto"/>
            <w:vAlign w:val="center"/>
            <w:hideMark/>
          </w:tcPr>
          <w:p w:rsidR="007435F9" w:rsidRPr="002C7434" w:rsidRDefault="007435F9" w:rsidP="007435F9">
            <w:pPr>
              <w:rPr>
                <w:sz w:val="28"/>
                <w:szCs w:val="28"/>
                <w:lang w:eastAsia="uk-UA"/>
              </w:rPr>
            </w:pPr>
            <w:r w:rsidRPr="002C7434">
              <w:rPr>
                <w:sz w:val="28"/>
                <w:szCs w:val="28"/>
                <w:lang w:eastAsia="uk-UA"/>
              </w:rPr>
              <w:t>Співак Любов Миколаївна</w:t>
            </w:r>
          </w:p>
        </w:tc>
        <w:tc>
          <w:tcPr>
            <w:tcW w:w="4219" w:type="dxa"/>
            <w:shd w:val="clear" w:color="auto" w:fill="auto"/>
            <w:vAlign w:val="center"/>
            <w:hideMark/>
          </w:tcPr>
          <w:p w:rsidR="007435F9" w:rsidRPr="002C7434" w:rsidRDefault="007435F9" w:rsidP="007435F9">
            <w:pPr>
              <w:rPr>
                <w:sz w:val="28"/>
                <w:szCs w:val="28"/>
                <w:lang w:eastAsia="uk-UA"/>
              </w:rPr>
            </w:pPr>
            <w:r w:rsidRPr="002C7434">
              <w:rPr>
                <w:sz w:val="28"/>
                <w:szCs w:val="28"/>
                <w:lang w:eastAsia="uk-UA"/>
              </w:rPr>
              <w:t>гарант ОП, професор кафедри психології</w:t>
            </w:r>
            <w:r w:rsidR="002C7434" w:rsidRPr="002C7434">
              <w:rPr>
                <w:sz w:val="28"/>
                <w:szCs w:val="28"/>
                <w:highlight w:val="yellow"/>
                <w:lang w:eastAsia="uk-UA"/>
              </w:rPr>
              <w:t>, соціальної роботи та педагогіки</w:t>
            </w:r>
          </w:p>
        </w:tc>
        <w:tc>
          <w:tcPr>
            <w:tcW w:w="1701" w:type="dxa"/>
            <w:shd w:val="clear" w:color="auto" w:fill="auto"/>
            <w:vAlign w:val="center"/>
            <w:hideMark/>
          </w:tcPr>
          <w:p w:rsidR="007435F9" w:rsidRPr="002C7434" w:rsidRDefault="007435F9" w:rsidP="007435F9">
            <w:pPr>
              <w:jc w:val="center"/>
              <w:rPr>
                <w:sz w:val="28"/>
                <w:szCs w:val="28"/>
                <w:lang w:eastAsia="uk-UA"/>
              </w:rPr>
            </w:pPr>
            <w:proofErr w:type="spellStart"/>
            <w:r w:rsidRPr="002C7434">
              <w:rPr>
                <w:sz w:val="28"/>
                <w:szCs w:val="28"/>
                <w:lang w:eastAsia="uk-UA"/>
              </w:rPr>
              <w:t>д.пси</w:t>
            </w:r>
            <w:r w:rsidRPr="002C7434">
              <w:rPr>
                <w:color w:val="000000" w:themeColor="text1"/>
                <w:sz w:val="28"/>
                <w:szCs w:val="28"/>
                <w:lang w:eastAsia="uk-UA"/>
              </w:rPr>
              <w:t>хол</w:t>
            </w:r>
            <w:r w:rsidRPr="002C7434">
              <w:rPr>
                <w:sz w:val="28"/>
                <w:szCs w:val="28"/>
                <w:lang w:eastAsia="uk-UA"/>
              </w:rPr>
              <w:t>.н</w:t>
            </w:r>
            <w:proofErr w:type="spellEnd"/>
            <w:r w:rsidRPr="002C7434">
              <w:rPr>
                <w:sz w:val="28"/>
                <w:szCs w:val="28"/>
                <w:lang w:eastAsia="uk-UA"/>
              </w:rPr>
              <w:t>.</w:t>
            </w:r>
          </w:p>
        </w:tc>
        <w:tc>
          <w:tcPr>
            <w:tcW w:w="1134" w:type="dxa"/>
            <w:shd w:val="clear" w:color="auto" w:fill="auto"/>
            <w:vAlign w:val="center"/>
            <w:hideMark/>
          </w:tcPr>
          <w:p w:rsidR="007435F9" w:rsidRPr="002C7434" w:rsidRDefault="007435F9" w:rsidP="007435F9">
            <w:pPr>
              <w:jc w:val="center"/>
              <w:rPr>
                <w:sz w:val="28"/>
                <w:szCs w:val="28"/>
                <w:lang w:eastAsia="uk-UA"/>
              </w:rPr>
            </w:pPr>
            <w:r w:rsidRPr="002C7434">
              <w:rPr>
                <w:sz w:val="28"/>
                <w:szCs w:val="28"/>
                <w:lang w:eastAsia="uk-UA"/>
              </w:rPr>
              <w:t>професор</w:t>
            </w:r>
          </w:p>
        </w:tc>
      </w:tr>
      <w:tr w:rsidR="007435F9" w:rsidRPr="002C7434" w:rsidTr="007435F9">
        <w:trPr>
          <w:trHeight w:val="636"/>
        </w:trPr>
        <w:tc>
          <w:tcPr>
            <w:tcW w:w="2580" w:type="dxa"/>
            <w:shd w:val="clear" w:color="auto" w:fill="auto"/>
            <w:vAlign w:val="center"/>
            <w:hideMark/>
          </w:tcPr>
          <w:p w:rsidR="007435F9" w:rsidRPr="002C7434" w:rsidRDefault="007435F9" w:rsidP="007435F9">
            <w:pPr>
              <w:rPr>
                <w:sz w:val="28"/>
                <w:szCs w:val="28"/>
                <w:lang w:eastAsia="uk-UA"/>
              </w:rPr>
            </w:pPr>
            <w:proofErr w:type="spellStart"/>
            <w:r w:rsidRPr="002C7434">
              <w:rPr>
                <w:sz w:val="28"/>
                <w:szCs w:val="28"/>
                <w:lang w:eastAsia="uk-UA"/>
              </w:rPr>
              <w:t>Поджинська</w:t>
            </w:r>
            <w:proofErr w:type="spellEnd"/>
            <w:r w:rsidRPr="002C7434">
              <w:rPr>
                <w:sz w:val="28"/>
                <w:szCs w:val="28"/>
                <w:lang w:eastAsia="uk-UA"/>
              </w:rPr>
              <w:t xml:space="preserve"> Ольга Олегівна</w:t>
            </w:r>
          </w:p>
        </w:tc>
        <w:tc>
          <w:tcPr>
            <w:tcW w:w="4219" w:type="dxa"/>
            <w:shd w:val="clear" w:color="auto" w:fill="auto"/>
            <w:vAlign w:val="center"/>
            <w:hideMark/>
          </w:tcPr>
          <w:p w:rsidR="007435F9" w:rsidRPr="002C7434" w:rsidRDefault="007435F9" w:rsidP="007435F9">
            <w:pPr>
              <w:rPr>
                <w:sz w:val="28"/>
                <w:szCs w:val="28"/>
                <w:lang w:eastAsia="uk-UA"/>
              </w:rPr>
            </w:pPr>
            <w:r w:rsidRPr="002C7434">
              <w:rPr>
                <w:sz w:val="28"/>
                <w:szCs w:val="28"/>
                <w:lang w:eastAsia="uk-UA"/>
              </w:rPr>
              <w:t>доцент кафедри психології, соціальної роботи та педагогіки</w:t>
            </w:r>
          </w:p>
        </w:tc>
        <w:tc>
          <w:tcPr>
            <w:tcW w:w="1701" w:type="dxa"/>
            <w:shd w:val="clear" w:color="auto" w:fill="auto"/>
            <w:vAlign w:val="center"/>
            <w:hideMark/>
          </w:tcPr>
          <w:p w:rsidR="007435F9" w:rsidRPr="002C7434" w:rsidRDefault="007435F9" w:rsidP="007435F9">
            <w:pPr>
              <w:jc w:val="center"/>
              <w:rPr>
                <w:sz w:val="28"/>
                <w:szCs w:val="28"/>
                <w:lang w:eastAsia="uk-UA"/>
              </w:rPr>
            </w:pPr>
            <w:proofErr w:type="spellStart"/>
            <w:r w:rsidRPr="002C7434">
              <w:rPr>
                <w:sz w:val="28"/>
                <w:szCs w:val="28"/>
                <w:lang w:eastAsia="uk-UA"/>
              </w:rPr>
              <w:t>к.псих</w:t>
            </w:r>
            <w:r w:rsidR="002C7434" w:rsidRPr="002C7434">
              <w:rPr>
                <w:sz w:val="28"/>
                <w:szCs w:val="28"/>
                <w:highlight w:val="yellow"/>
                <w:lang w:eastAsia="uk-UA"/>
              </w:rPr>
              <w:t>ол</w:t>
            </w:r>
            <w:r w:rsidRPr="002C7434">
              <w:rPr>
                <w:sz w:val="28"/>
                <w:szCs w:val="28"/>
                <w:lang w:eastAsia="uk-UA"/>
              </w:rPr>
              <w:t>.н</w:t>
            </w:r>
            <w:proofErr w:type="spellEnd"/>
            <w:r w:rsidRPr="002C7434">
              <w:rPr>
                <w:sz w:val="28"/>
                <w:szCs w:val="28"/>
                <w:lang w:eastAsia="uk-UA"/>
              </w:rPr>
              <w:t>.</w:t>
            </w:r>
          </w:p>
        </w:tc>
        <w:tc>
          <w:tcPr>
            <w:tcW w:w="1134" w:type="dxa"/>
            <w:shd w:val="clear" w:color="auto" w:fill="auto"/>
            <w:vAlign w:val="center"/>
            <w:hideMark/>
          </w:tcPr>
          <w:p w:rsidR="007435F9" w:rsidRPr="002C7434" w:rsidRDefault="007435F9" w:rsidP="007435F9">
            <w:pPr>
              <w:jc w:val="center"/>
              <w:rPr>
                <w:sz w:val="28"/>
                <w:szCs w:val="28"/>
                <w:lang w:eastAsia="uk-UA"/>
              </w:rPr>
            </w:pPr>
            <w:r w:rsidRPr="002C7434">
              <w:rPr>
                <w:sz w:val="28"/>
                <w:szCs w:val="28"/>
                <w:lang w:eastAsia="uk-UA"/>
              </w:rPr>
              <w:t> </w:t>
            </w:r>
          </w:p>
        </w:tc>
      </w:tr>
      <w:tr w:rsidR="007435F9" w:rsidRPr="002C7434" w:rsidTr="007435F9">
        <w:trPr>
          <w:trHeight w:val="636"/>
        </w:trPr>
        <w:tc>
          <w:tcPr>
            <w:tcW w:w="2580" w:type="dxa"/>
            <w:shd w:val="clear" w:color="auto" w:fill="auto"/>
            <w:vAlign w:val="center"/>
            <w:hideMark/>
          </w:tcPr>
          <w:p w:rsidR="007435F9" w:rsidRPr="002C7434" w:rsidRDefault="007435F9" w:rsidP="007435F9">
            <w:pPr>
              <w:rPr>
                <w:sz w:val="28"/>
                <w:szCs w:val="28"/>
                <w:lang w:eastAsia="uk-UA"/>
              </w:rPr>
            </w:pPr>
            <w:proofErr w:type="spellStart"/>
            <w:r w:rsidRPr="002C7434">
              <w:rPr>
                <w:sz w:val="28"/>
                <w:szCs w:val="28"/>
                <w:lang w:eastAsia="uk-UA"/>
              </w:rPr>
              <w:t>Отенко</w:t>
            </w:r>
            <w:proofErr w:type="spellEnd"/>
            <w:r w:rsidRPr="002C7434">
              <w:rPr>
                <w:sz w:val="28"/>
                <w:szCs w:val="28"/>
                <w:lang w:eastAsia="uk-UA"/>
              </w:rPr>
              <w:t xml:space="preserve"> Світлана Анатоліївна</w:t>
            </w:r>
          </w:p>
        </w:tc>
        <w:tc>
          <w:tcPr>
            <w:tcW w:w="4219" w:type="dxa"/>
            <w:shd w:val="clear" w:color="auto" w:fill="auto"/>
            <w:vAlign w:val="center"/>
            <w:hideMark/>
          </w:tcPr>
          <w:p w:rsidR="007435F9" w:rsidRPr="002C7434" w:rsidRDefault="007435F9" w:rsidP="007435F9">
            <w:pPr>
              <w:rPr>
                <w:sz w:val="28"/>
                <w:szCs w:val="28"/>
                <w:lang w:eastAsia="uk-UA"/>
              </w:rPr>
            </w:pPr>
            <w:r w:rsidRPr="002C7434">
              <w:rPr>
                <w:sz w:val="28"/>
                <w:szCs w:val="28"/>
                <w:lang w:eastAsia="uk-UA"/>
              </w:rPr>
              <w:t>доцент кафедри психології, соціальної роботи та педагогіки</w:t>
            </w:r>
          </w:p>
        </w:tc>
        <w:tc>
          <w:tcPr>
            <w:tcW w:w="1701" w:type="dxa"/>
            <w:shd w:val="clear" w:color="auto" w:fill="auto"/>
            <w:vAlign w:val="center"/>
            <w:hideMark/>
          </w:tcPr>
          <w:p w:rsidR="007435F9" w:rsidRPr="002C7434" w:rsidRDefault="007435F9" w:rsidP="007435F9">
            <w:pPr>
              <w:jc w:val="center"/>
              <w:rPr>
                <w:color w:val="000000"/>
                <w:sz w:val="28"/>
                <w:szCs w:val="28"/>
                <w:lang w:eastAsia="uk-UA"/>
              </w:rPr>
            </w:pPr>
            <w:proofErr w:type="spellStart"/>
            <w:r w:rsidRPr="002C7434">
              <w:rPr>
                <w:color w:val="000000"/>
                <w:sz w:val="28"/>
                <w:szCs w:val="28"/>
                <w:lang w:eastAsia="uk-UA"/>
              </w:rPr>
              <w:t>д.філос</w:t>
            </w:r>
            <w:proofErr w:type="spellEnd"/>
            <w:r w:rsidRPr="002C7434">
              <w:rPr>
                <w:color w:val="000000"/>
                <w:sz w:val="28"/>
                <w:szCs w:val="28"/>
                <w:lang w:eastAsia="uk-UA"/>
              </w:rPr>
              <w:t>. у галузі психології</w:t>
            </w:r>
          </w:p>
        </w:tc>
        <w:tc>
          <w:tcPr>
            <w:tcW w:w="1134" w:type="dxa"/>
            <w:shd w:val="clear" w:color="auto" w:fill="auto"/>
            <w:vAlign w:val="center"/>
            <w:hideMark/>
          </w:tcPr>
          <w:p w:rsidR="007435F9" w:rsidRPr="002C7434" w:rsidRDefault="007435F9" w:rsidP="007435F9">
            <w:pPr>
              <w:jc w:val="center"/>
              <w:rPr>
                <w:color w:val="000000"/>
                <w:sz w:val="28"/>
                <w:szCs w:val="28"/>
                <w:lang w:eastAsia="uk-UA"/>
              </w:rPr>
            </w:pPr>
            <w:r w:rsidRPr="002C7434">
              <w:rPr>
                <w:color w:val="000000"/>
                <w:sz w:val="28"/>
                <w:szCs w:val="28"/>
                <w:lang w:eastAsia="uk-UA"/>
              </w:rPr>
              <w:t>доцент</w:t>
            </w:r>
          </w:p>
        </w:tc>
      </w:tr>
    </w:tbl>
    <w:p w:rsidR="007435F9" w:rsidRPr="004418AD" w:rsidRDefault="007435F9" w:rsidP="007435F9">
      <w:pPr>
        <w:tabs>
          <w:tab w:val="left" w:pos="0"/>
        </w:tabs>
        <w:spacing w:line="322" w:lineRule="exact"/>
        <w:ind w:right="-7895"/>
        <w:contextualSpacing/>
        <w:jc w:val="both"/>
        <w:rPr>
          <w:sz w:val="40"/>
          <w:szCs w:val="28"/>
        </w:rPr>
      </w:pPr>
    </w:p>
    <w:p w:rsidR="007435F9" w:rsidRPr="004418AD" w:rsidRDefault="007435F9" w:rsidP="007435F9">
      <w:pPr>
        <w:pStyle w:val="ad"/>
        <w:spacing w:after="0"/>
        <w:ind w:left="0" w:firstLine="993"/>
        <w:jc w:val="both"/>
        <w:rPr>
          <w:sz w:val="28"/>
          <w:szCs w:val="28"/>
        </w:rPr>
      </w:pPr>
      <w:r w:rsidRPr="004418AD">
        <w:rPr>
          <w:sz w:val="28"/>
          <w:szCs w:val="28"/>
        </w:rPr>
        <w:t>Рекомендовано Науково-методичним об’єднанням з психології: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43"/>
        <w:gridCol w:w="1418"/>
        <w:gridCol w:w="3826"/>
      </w:tblGrid>
      <w:tr w:rsidR="002C7434" w:rsidRPr="004418AD" w:rsidTr="007435F9">
        <w:trPr>
          <w:trHeight w:val="648"/>
        </w:trPr>
        <w:tc>
          <w:tcPr>
            <w:tcW w:w="2547" w:type="dxa"/>
            <w:shd w:val="clear" w:color="auto" w:fill="auto"/>
            <w:vAlign w:val="center"/>
            <w:hideMark/>
          </w:tcPr>
          <w:p w:rsidR="002C7434" w:rsidRPr="004418AD" w:rsidRDefault="002C7434" w:rsidP="002C7434">
            <w:pPr>
              <w:jc w:val="center"/>
              <w:rPr>
                <w:b/>
                <w:bCs/>
                <w:i/>
                <w:iCs/>
                <w:color w:val="000000"/>
                <w:sz w:val="24"/>
                <w:szCs w:val="24"/>
                <w:lang w:eastAsia="uk-UA"/>
              </w:rPr>
            </w:pPr>
            <w:r w:rsidRPr="004418AD">
              <w:rPr>
                <w:b/>
                <w:bCs/>
                <w:i/>
                <w:iCs/>
                <w:color w:val="000000"/>
                <w:sz w:val="24"/>
                <w:szCs w:val="24"/>
                <w:lang w:eastAsia="uk-UA"/>
              </w:rPr>
              <w:t xml:space="preserve">Голова НМО  </w:t>
            </w:r>
          </w:p>
          <w:p w:rsidR="002C7434" w:rsidRPr="004418AD" w:rsidRDefault="002C7434" w:rsidP="002C7434">
            <w:pPr>
              <w:jc w:val="center"/>
              <w:rPr>
                <w:b/>
                <w:bCs/>
                <w:i/>
                <w:iCs/>
                <w:color w:val="000000"/>
                <w:sz w:val="24"/>
                <w:szCs w:val="24"/>
                <w:lang w:eastAsia="uk-UA"/>
              </w:rPr>
            </w:pPr>
            <w:proofErr w:type="spellStart"/>
            <w:r w:rsidRPr="004418AD">
              <w:rPr>
                <w:b/>
                <w:bCs/>
                <w:i/>
                <w:iCs/>
                <w:color w:val="000000"/>
                <w:sz w:val="24"/>
                <w:szCs w:val="24"/>
                <w:lang w:eastAsia="uk-UA"/>
              </w:rPr>
              <w:t>Найчук</w:t>
            </w:r>
            <w:proofErr w:type="spellEnd"/>
            <w:r w:rsidRPr="004418AD">
              <w:rPr>
                <w:b/>
                <w:bCs/>
                <w:i/>
                <w:iCs/>
                <w:color w:val="000000"/>
                <w:sz w:val="24"/>
                <w:szCs w:val="24"/>
                <w:lang w:eastAsia="uk-UA"/>
              </w:rPr>
              <w:t xml:space="preserve"> Вікторія Віталіївна</w:t>
            </w:r>
          </w:p>
        </w:tc>
        <w:tc>
          <w:tcPr>
            <w:tcW w:w="1843" w:type="dxa"/>
            <w:shd w:val="clear" w:color="auto" w:fill="auto"/>
            <w:vAlign w:val="center"/>
            <w:hideMark/>
          </w:tcPr>
          <w:p w:rsidR="002C7434" w:rsidRPr="004418AD" w:rsidRDefault="002C7434" w:rsidP="002C7434">
            <w:pPr>
              <w:jc w:val="center"/>
              <w:rPr>
                <w:b/>
                <w:bCs/>
                <w:i/>
                <w:iCs/>
                <w:color w:val="000000"/>
                <w:sz w:val="24"/>
                <w:szCs w:val="24"/>
                <w:lang w:eastAsia="uk-UA"/>
              </w:rPr>
            </w:pPr>
            <w:r w:rsidRPr="004418AD">
              <w:rPr>
                <w:b/>
                <w:bCs/>
                <w:i/>
                <w:iCs/>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b/>
                <w:bCs/>
                <w:i/>
                <w:iCs/>
                <w:color w:val="000000"/>
                <w:sz w:val="24"/>
                <w:szCs w:val="24"/>
                <w:lang w:eastAsia="uk-UA"/>
              </w:rPr>
            </w:pPr>
            <w:r w:rsidRPr="004418AD">
              <w:rPr>
                <w:b/>
                <w:bCs/>
                <w:i/>
                <w:iCs/>
                <w:color w:val="000000"/>
                <w:sz w:val="24"/>
                <w:szCs w:val="24"/>
                <w:lang w:eastAsia="uk-UA"/>
              </w:rPr>
              <w:t>доцент</w:t>
            </w:r>
          </w:p>
        </w:tc>
        <w:tc>
          <w:tcPr>
            <w:tcW w:w="3826" w:type="dxa"/>
            <w:shd w:val="clear" w:color="auto" w:fill="auto"/>
            <w:vAlign w:val="center"/>
            <w:hideMark/>
          </w:tcPr>
          <w:p w:rsidR="002C7434" w:rsidRPr="004418AD" w:rsidRDefault="002C7434" w:rsidP="002C7434">
            <w:pPr>
              <w:jc w:val="both"/>
              <w:rPr>
                <w:b/>
                <w:bCs/>
                <w:i/>
                <w:iCs/>
                <w:color w:val="000000"/>
                <w:sz w:val="24"/>
                <w:szCs w:val="24"/>
                <w:lang w:eastAsia="uk-UA"/>
              </w:rPr>
            </w:pPr>
            <w:r w:rsidRPr="004418AD">
              <w:rPr>
                <w:b/>
                <w:bCs/>
                <w:i/>
                <w:iCs/>
                <w:color w:val="000000"/>
                <w:sz w:val="24"/>
                <w:szCs w:val="24"/>
                <w:lang w:eastAsia="uk-UA"/>
              </w:rPr>
              <w:t>доцент кафедри психології Вінницького соціально-економічного інституту</w:t>
            </w:r>
          </w:p>
        </w:tc>
      </w:tr>
      <w:tr w:rsidR="002C7434" w:rsidRPr="004418AD" w:rsidTr="007435F9">
        <w:trPr>
          <w:trHeight w:val="624"/>
        </w:trPr>
        <w:tc>
          <w:tcPr>
            <w:tcW w:w="2547" w:type="dxa"/>
            <w:shd w:val="clear" w:color="auto" w:fill="auto"/>
            <w:vAlign w:val="center"/>
            <w:hideMark/>
          </w:tcPr>
          <w:p w:rsidR="002C7434" w:rsidRPr="004418AD" w:rsidRDefault="002C7434" w:rsidP="002C7434">
            <w:pPr>
              <w:rPr>
                <w:color w:val="000000"/>
                <w:sz w:val="24"/>
                <w:szCs w:val="24"/>
                <w:lang w:eastAsia="uk-UA"/>
              </w:rPr>
            </w:pPr>
            <w:proofErr w:type="spellStart"/>
            <w:r w:rsidRPr="004418AD">
              <w:rPr>
                <w:color w:val="000000"/>
                <w:sz w:val="24"/>
                <w:szCs w:val="24"/>
                <w:lang w:eastAsia="uk-UA"/>
              </w:rPr>
              <w:t>Лєсніченко</w:t>
            </w:r>
            <w:proofErr w:type="spellEnd"/>
            <w:r w:rsidRPr="004418AD">
              <w:rPr>
                <w:color w:val="000000"/>
                <w:sz w:val="24"/>
                <w:szCs w:val="24"/>
                <w:lang w:eastAsia="uk-UA"/>
              </w:rPr>
              <w:t xml:space="preserve"> Ніна Павлівна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доцент</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завідувач кафедри психології Вінницького соціально-економічного інституту</w:t>
            </w:r>
          </w:p>
        </w:tc>
      </w:tr>
      <w:tr w:rsidR="002C7434" w:rsidRPr="004418AD" w:rsidTr="007435F9">
        <w:trPr>
          <w:trHeight w:val="708"/>
        </w:trPr>
        <w:tc>
          <w:tcPr>
            <w:tcW w:w="2547" w:type="dxa"/>
            <w:shd w:val="clear" w:color="auto" w:fill="auto"/>
            <w:vAlign w:val="center"/>
            <w:hideMark/>
          </w:tcPr>
          <w:p w:rsidR="002C7434" w:rsidRPr="004418AD" w:rsidRDefault="002C7434" w:rsidP="002C7434">
            <w:pPr>
              <w:rPr>
                <w:color w:val="000000"/>
                <w:sz w:val="24"/>
                <w:szCs w:val="24"/>
                <w:lang w:eastAsia="uk-UA"/>
              </w:rPr>
            </w:pPr>
            <w:proofErr w:type="spellStart"/>
            <w:r w:rsidRPr="004418AD">
              <w:rPr>
                <w:sz w:val="24"/>
                <w:szCs w:val="24"/>
                <w:highlight w:val="green"/>
                <w:lang w:eastAsia="uk-UA"/>
              </w:rPr>
              <w:t>Кущенко</w:t>
            </w:r>
            <w:proofErr w:type="spellEnd"/>
            <w:r w:rsidRPr="004418AD">
              <w:rPr>
                <w:color w:val="000000"/>
                <w:sz w:val="24"/>
                <w:szCs w:val="24"/>
                <w:lang w:eastAsia="uk-UA"/>
              </w:rPr>
              <w:t xml:space="preserve"> Ірина Вікторівна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доцент</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 xml:space="preserve">завідувач кафедри </w:t>
            </w:r>
            <w:r w:rsidRPr="00B802CD">
              <w:rPr>
                <w:color w:val="000000"/>
                <w:sz w:val="24"/>
                <w:szCs w:val="24"/>
                <w:highlight w:val="yellow"/>
                <w:lang w:eastAsia="uk-UA"/>
              </w:rPr>
              <w:t>психології,</w:t>
            </w:r>
            <w:r>
              <w:rPr>
                <w:color w:val="000000"/>
                <w:sz w:val="24"/>
                <w:szCs w:val="24"/>
                <w:lang w:eastAsia="uk-UA"/>
              </w:rPr>
              <w:t xml:space="preserve"> </w:t>
            </w:r>
            <w:r w:rsidRPr="004418AD">
              <w:rPr>
                <w:color w:val="000000"/>
                <w:sz w:val="24"/>
                <w:szCs w:val="24"/>
                <w:lang w:eastAsia="uk-UA"/>
              </w:rPr>
              <w:t>соціальної роботи та педагогіки Інституту соціальних технологій</w:t>
            </w:r>
          </w:p>
        </w:tc>
      </w:tr>
      <w:tr w:rsidR="002C7434" w:rsidRPr="004418AD" w:rsidTr="007435F9">
        <w:trPr>
          <w:trHeight w:val="624"/>
        </w:trPr>
        <w:tc>
          <w:tcPr>
            <w:tcW w:w="2547" w:type="dxa"/>
            <w:shd w:val="clear" w:color="auto" w:fill="auto"/>
            <w:vAlign w:val="center"/>
            <w:hideMark/>
          </w:tcPr>
          <w:p w:rsidR="002C7434" w:rsidRPr="004418AD" w:rsidRDefault="002C7434" w:rsidP="002C7434">
            <w:pPr>
              <w:rPr>
                <w:color w:val="000000"/>
                <w:sz w:val="24"/>
                <w:szCs w:val="24"/>
                <w:lang w:eastAsia="uk-UA"/>
              </w:rPr>
            </w:pPr>
            <w:proofErr w:type="spellStart"/>
            <w:r w:rsidRPr="004418AD">
              <w:rPr>
                <w:color w:val="000000"/>
                <w:sz w:val="24"/>
                <w:szCs w:val="24"/>
                <w:lang w:eastAsia="uk-UA"/>
              </w:rPr>
              <w:t>Поджинська</w:t>
            </w:r>
            <w:proofErr w:type="spellEnd"/>
            <w:r w:rsidRPr="004418AD">
              <w:rPr>
                <w:color w:val="000000"/>
                <w:sz w:val="24"/>
                <w:szCs w:val="24"/>
                <w:lang w:eastAsia="uk-UA"/>
              </w:rPr>
              <w:t xml:space="preserve"> Ольга Олегівна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 </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доцент кафедри психології</w:t>
            </w:r>
            <w:r w:rsidRPr="00B802CD">
              <w:rPr>
                <w:color w:val="000000"/>
                <w:sz w:val="24"/>
                <w:szCs w:val="24"/>
                <w:highlight w:val="yellow"/>
                <w:lang w:eastAsia="uk-UA"/>
              </w:rPr>
              <w:t>,</w:t>
            </w:r>
            <w:r>
              <w:rPr>
                <w:color w:val="000000"/>
                <w:sz w:val="24"/>
                <w:szCs w:val="24"/>
                <w:lang w:eastAsia="uk-UA"/>
              </w:rPr>
              <w:t xml:space="preserve"> </w:t>
            </w:r>
            <w:r w:rsidRPr="00B802CD">
              <w:rPr>
                <w:color w:val="000000"/>
                <w:sz w:val="24"/>
                <w:szCs w:val="24"/>
                <w:highlight w:val="yellow"/>
                <w:lang w:eastAsia="uk-UA"/>
              </w:rPr>
              <w:t>соціальної роботи та педагогіки</w:t>
            </w:r>
            <w:r w:rsidRPr="004418AD">
              <w:rPr>
                <w:color w:val="000000"/>
                <w:sz w:val="24"/>
                <w:szCs w:val="24"/>
                <w:lang w:eastAsia="uk-UA"/>
              </w:rPr>
              <w:t xml:space="preserve"> Інституту соціальних технологій</w:t>
            </w:r>
          </w:p>
        </w:tc>
      </w:tr>
      <w:tr w:rsidR="002C7434" w:rsidRPr="004418AD" w:rsidTr="007435F9">
        <w:trPr>
          <w:trHeight w:val="624"/>
        </w:trPr>
        <w:tc>
          <w:tcPr>
            <w:tcW w:w="2547" w:type="dxa"/>
            <w:shd w:val="clear" w:color="auto" w:fill="auto"/>
            <w:vAlign w:val="center"/>
            <w:hideMark/>
          </w:tcPr>
          <w:p w:rsidR="002C7434" w:rsidRPr="004418AD" w:rsidRDefault="002C7434" w:rsidP="002C7434">
            <w:pPr>
              <w:rPr>
                <w:color w:val="000000"/>
                <w:sz w:val="24"/>
                <w:szCs w:val="24"/>
                <w:lang w:eastAsia="uk-UA"/>
              </w:rPr>
            </w:pPr>
            <w:proofErr w:type="spellStart"/>
            <w:r w:rsidRPr="004418AD">
              <w:rPr>
                <w:color w:val="000000"/>
                <w:sz w:val="24"/>
                <w:szCs w:val="24"/>
                <w:lang w:eastAsia="uk-UA"/>
              </w:rPr>
              <w:t>Хорунженко</w:t>
            </w:r>
            <w:proofErr w:type="spellEnd"/>
            <w:r w:rsidRPr="004418AD">
              <w:rPr>
                <w:color w:val="000000"/>
                <w:sz w:val="24"/>
                <w:szCs w:val="24"/>
                <w:lang w:eastAsia="uk-UA"/>
              </w:rPr>
              <w:t xml:space="preserve"> Галина Володимирівна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 </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 </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старший викладач кафедри психології</w:t>
            </w:r>
            <w:r w:rsidRPr="00B802CD">
              <w:rPr>
                <w:color w:val="000000"/>
                <w:sz w:val="24"/>
                <w:szCs w:val="24"/>
                <w:highlight w:val="yellow"/>
                <w:lang w:eastAsia="uk-UA"/>
              </w:rPr>
              <w:t>,</w:t>
            </w:r>
            <w:r>
              <w:rPr>
                <w:color w:val="000000"/>
                <w:sz w:val="24"/>
                <w:szCs w:val="24"/>
                <w:lang w:eastAsia="uk-UA"/>
              </w:rPr>
              <w:t xml:space="preserve"> </w:t>
            </w:r>
            <w:r w:rsidRPr="00B802CD">
              <w:rPr>
                <w:color w:val="000000"/>
                <w:sz w:val="24"/>
                <w:szCs w:val="24"/>
                <w:highlight w:val="yellow"/>
                <w:lang w:eastAsia="uk-UA"/>
              </w:rPr>
              <w:t>соціальної роботи та педагогіки</w:t>
            </w:r>
            <w:r w:rsidRPr="004418AD">
              <w:rPr>
                <w:color w:val="000000"/>
                <w:sz w:val="24"/>
                <w:szCs w:val="24"/>
                <w:lang w:eastAsia="uk-UA"/>
              </w:rPr>
              <w:t xml:space="preserve"> Інституту соціальних технологій</w:t>
            </w:r>
          </w:p>
        </w:tc>
      </w:tr>
      <w:tr w:rsidR="002C7434" w:rsidRPr="004418AD" w:rsidTr="007435F9">
        <w:trPr>
          <w:trHeight w:val="624"/>
        </w:trPr>
        <w:tc>
          <w:tcPr>
            <w:tcW w:w="2547" w:type="dxa"/>
            <w:shd w:val="clear" w:color="auto" w:fill="auto"/>
            <w:vAlign w:val="center"/>
            <w:hideMark/>
          </w:tcPr>
          <w:p w:rsidR="002C7434" w:rsidRPr="004418AD" w:rsidRDefault="002C7434" w:rsidP="002C7434">
            <w:pPr>
              <w:rPr>
                <w:color w:val="000000"/>
                <w:sz w:val="24"/>
                <w:szCs w:val="24"/>
                <w:lang w:eastAsia="uk-UA"/>
              </w:rPr>
            </w:pPr>
            <w:proofErr w:type="spellStart"/>
            <w:r w:rsidRPr="004418AD">
              <w:rPr>
                <w:color w:val="000000"/>
                <w:sz w:val="24"/>
                <w:szCs w:val="24"/>
                <w:lang w:eastAsia="uk-UA"/>
              </w:rPr>
              <w:t>Острянко</w:t>
            </w:r>
            <w:proofErr w:type="spellEnd"/>
            <w:r w:rsidRPr="004418AD">
              <w:rPr>
                <w:color w:val="000000"/>
                <w:sz w:val="24"/>
                <w:szCs w:val="24"/>
                <w:lang w:eastAsia="uk-UA"/>
              </w:rPr>
              <w:t xml:space="preserve"> Тетяна Сергіївна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педагогічних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 </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доцент кафедри психології</w:t>
            </w:r>
            <w:r w:rsidRPr="00B802CD">
              <w:rPr>
                <w:color w:val="000000"/>
                <w:sz w:val="24"/>
                <w:szCs w:val="24"/>
                <w:highlight w:val="yellow"/>
                <w:lang w:eastAsia="uk-UA"/>
              </w:rPr>
              <w:t>,</w:t>
            </w:r>
            <w:r>
              <w:rPr>
                <w:color w:val="000000"/>
                <w:sz w:val="24"/>
                <w:szCs w:val="24"/>
                <w:lang w:eastAsia="uk-UA"/>
              </w:rPr>
              <w:t xml:space="preserve"> </w:t>
            </w:r>
            <w:r w:rsidRPr="00B802CD">
              <w:rPr>
                <w:color w:val="000000"/>
                <w:sz w:val="24"/>
                <w:szCs w:val="24"/>
                <w:highlight w:val="yellow"/>
                <w:lang w:eastAsia="uk-UA"/>
              </w:rPr>
              <w:t>соціальної роботи та педагогіки</w:t>
            </w:r>
            <w:r w:rsidRPr="004418AD">
              <w:rPr>
                <w:color w:val="000000"/>
                <w:sz w:val="24"/>
                <w:szCs w:val="24"/>
                <w:lang w:eastAsia="uk-UA"/>
              </w:rPr>
              <w:t xml:space="preserve"> Інституту соціальних технологій</w:t>
            </w:r>
          </w:p>
        </w:tc>
      </w:tr>
      <w:tr w:rsidR="002C7434" w:rsidRPr="004418AD" w:rsidTr="007435F9">
        <w:trPr>
          <w:trHeight w:val="936"/>
        </w:trPr>
        <w:tc>
          <w:tcPr>
            <w:tcW w:w="2547" w:type="dxa"/>
            <w:shd w:val="clear" w:color="auto" w:fill="auto"/>
            <w:vAlign w:val="center"/>
            <w:hideMark/>
          </w:tcPr>
          <w:p w:rsidR="002C7434" w:rsidRPr="004418AD" w:rsidRDefault="002C7434" w:rsidP="002C7434">
            <w:pPr>
              <w:rPr>
                <w:color w:val="000000"/>
                <w:sz w:val="24"/>
                <w:szCs w:val="24"/>
                <w:lang w:eastAsia="uk-UA"/>
              </w:rPr>
            </w:pPr>
            <w:r w:rsidRPr="004418AD">
              <w:rPr>
                <w:color w:val="000000"/>
                <w:sz w:val="24"/>
                <w:szCs w:val="24"/>
                <w:lang w:eastAsia="uk-UA"/>
              </w:rPr>
              <w:t>Пономаренко Тетяна Ігорівна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доктор філософії в галузі психології</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 </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доцент кафедри права та соціально-поведінкових наук Білоцерківського інституту економіки та управління</w:t>
            </w:r>
          </w:p>
        </w:tc>
      </w:tr>
      <w:tr w:rsidR="002C7434" w:rsidRPr="004418AD" w:rsidTr="007435F9">
        <w:trPr>
          <w:trHeight w:val="930"/>
        </w:trPr>
        <w:tc>
          <w:tcPr>
            <w:tcW w:w="2547" w:type="dxa"/>
            <w:shd w:val="clear" w:color="auto" w:fill="auto"/>
            <w:vAlign w:val="center"/>
            <w:hideMark/>
          </w:tcPr>
          <w:p w:rsidR="002C7434" w:rsidRPr="004418AD" w:rsidRDefault="002C7434" w:rsidP="002C7434">
            <w:pPr>
              <w:rPr>
                <w:color w:val="000000"/>
                <w:sz w:val="24"/>
                <w:szCs w:val="24"/>
                <w:lang w:eastAsia="uk-UA"/>
              </w:rPr>
            </w:pPr>
            <w:r w:rsidRPr="004418AD">
              <w:rPr>
                <w:color w:val="000000"/>
                <w:sz w:val="24"/>
                <w:szCs w:val="24"/>
                <w:lang w:eastAsia="uk-UA"/>
              </w:rPr>
              <w:t>Мазур Валентина Михайлівна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доцент</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2C7434" w:rsidRPr="004418AD" w:rsidTr="007435F9">
        <w:trPr>
          <w:trHeight w:val="948"/>
        </w:trPr>
        <w:tc>
          <w:tcPr>
            <w:tcW w:w="2547" w:type="dxa"/>
            <w:shd w:val="clear" w:color="auto" w:fill="auto"/>
            <w:vAlign w:val="center"/>
            <w:hideMark/>
          </w:tcPr>
          <w:p w:rsidR="002C7434" w:rsidRPr="004418AD" w:rsidRDefault="002C7434" w:rsidP="002C7434">
            <w:pPr>
              <w:rPr>
                <w:color w:val="000000"/>
                <w:sz w:val="24"/>
                <w:szCs w:val="24"/>
                <w:lang w:eastAsia="uk-UA"/>
              </w:rPr>
            </w:pPr>
            <w:r w:rsidRPr="004418AD">
              <w:rPr>
                <w:color w:val="000000"/>
                <w:sz w:val="24"/>
                <w:szCs w:val="24"/>
                <w:lang w:eastAsia="uk-UA"/>
              </w:rPr>
              <w:t>Кондратюк Світлана Миколаївна</w:t>
            </w:r>
          </w:p>
        </w:tc>
        <w:tc>
          <w:tcPr>
            <w:tcW w:w="1843"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кандидат психологічних наук</w:t>
            </w:r>
          </w:p>
        </w:tc>
        <w:tc>
          <w:tcPr>
            <w:tcW w:w="1418" w:type="dxa"/>
            <w:shd w:val="clear" w:color="auto" w:fill="auto"/>
            <w:vAlign w:val="center"/>
            <w:hideMark/>
          </w:tcPr>
          <w:p w:rsidR="002C7434" w:rsidRPr="004418AD" w:rsidRDefault="002C7434" w:rsidP="002C7434">
            <w:pPr>
              <w:jc w:val="center"/>
              <w:rPr>
                <w:color w:val="000000"/>
                <w:sz w:val="24"/>
                <w:szCs w:val="24"/>
                <w:lang w:eastAsia="uk-UA"/>
              </w:rPr>
            </w:pPr>
            <w:r w:rsidRPr="004418AD">
              <w:rPr>
                <w:color w:val="000000"/>
                <w:sz w:val="24"/>
                <w:szCs w:val="24"/>
                <w:lang w:eastAsia="uk-UA"/>
              </w:rPr>
              <w:t>доцент</w:t>
            </w:r>
          </w:p>
        </w:tc>
        <w:tc>
          <w:tcPr>
            <w:tcW w:w="3826" w:type="dxa"/>
            <w:shd w:val="clear" w:color="auto" w:fill="auto"/>
            <w:vAlign w:val="center"/>
            <w:hideMark/>
          </w:tcPr>
          <w:p w:rsidR="002C7434" w:rsidRPr="004418AD" w:rsidRDefault="002C7434" w:rsidP="002C7434">
            <w:pPr>
              <w:jc w:val="both"/>
              <w:rPr>
                <w:color w:val="000000"/>
                <w:sz w:val="24"/>
                <w:szCs w:val="24"/>
                <w:lang w:eastAsia="uk-UA"/>
              </w:rPr>
            </w:pPr>
            <w:r w:rsidRPr="004418AD">
              <w:rPr>
                <w:color w:val="000000"/>
                <w:sz w:val="24"/>
                <w:szCs w:val="24"/>
                <w:lang w:eastAsia="uk-UA"/>
              </w:rPr>
              <w:t>завідувач кафедри психології та соціальної роботи Хмельницького інституту соціальних технологій</w:t>
            </w:r>
          </w:p>
        </w:tc>
      </w:tr>
    </w:tbl>
    <w:p w:rsidR="007435F9" w:rsidRPr="004418AD" w:rsidRDefault="007435F9" w:rsidP="007435F9">
      <w:pPr>
        <w:tabs>
          <w:tab w:val="left" w:pos="0"/>
        </w:tabs>
        <w:spacing w:line="322" w:lineRule="exact"/>
        <w:ind w:right="-7895"/>
        <w:contextualSpacing/>
        <w:jc w:val="both"/>
        <w:rPr>
          <w:sz w:val="40"/>
          <w:szCs w:val="28"/>
        </w:rPr>
      </w:pPr>
    </w:p>
    <w:p w:rsidR="007435F9" w:rsidRPr="004418AD" w:rsidRDefault="007435F9" w:rsidP="007435F9">
      <w:pPr>
        <w:pStyle w:val="ad"/>
        <w:tabs>
          <w:tab w:val="left" w:pos="1134"/>
        </w:tabs>
        <w:spacing w:after="0"/>
        <w:ind w:left="0" w:firstLine="680"/>
        <w:rPr>
          <w:sz w:val="28"/>
          <w:szCs w:val="28"/>
        </w:rPr>
      </w:pPr>
      <w:r w:rsidRPr="004418AD">
        <w:rPr>
          <w:sz w:val="28"/>
          <w:szCs w:val="28"/>
        </w:rPr>
        <w:t xml:space="preserve">Рецензії-відгуки зовнішніх </w:t>
      </w:r>
      <w:proofErr w:type="spellStart"/>
      <w:r w:rsidRPr="004418AD">
        <w:rPr>
          <w:sz w:val="28"/>
          <w:szCs w:val="28"/>
        </w:rPr>
        <w:t>стейк</w:t>
      </w:r>
      <w:r w:rsidR="002C7434" w:rsidRPr="002C7434">
        <w:rPr>
          <w:sz w:val="28"/>
          <w:szCs w:val="28"/>
          <w:highlight w:val="yellow"/>
        </w:rPr>
        <w:t>г</w:t>
      </w:r>
      <w:r w:rsidRPr="004418AD">
        <w:rPr>
          <w:sz w:val="28"/>
          <w:szCs w:val="28"/>
        </w:rPr>
        <w:t>олдерів</w:t>
      </w:r>
      <w:proofErr w:type="spellEnd"/>
      <w:r w:rsidRPr="004418AD">
        <w:rPr>
          <w:sz w:val="28"/>
          <w:szCs w:val="28"/>
        </w:rPr>
        <w:t>:</w:t>
      </w:r>
    </w:p>
    <w:p w:rsidR="007435F9" w:rsidRPr="004418AD" w:rsidRDefault="007435F9" w:rsidP="002C7434">
      <w:pPr>
        <w:pStyle w:val="ad"/>
        <w:widowControl/>
        <w:numPr>
          <w:ilvl w:val="0"/>
          <w:numId w:val="15"/>
        </w:numPr>
        <w:tabs>
          <w:tab w:val="left" w:pos="0"/>
          <w:tab w:val="left" w:pos="1134"/>
        </w:tabs>
        <w:autoSpaceDE/>
        <w:autoSpaceDN/>
        <w:spacing w:after="0"/>
        <w:ind w:left="0" w:firstLine="709"/>
        <w:jc w:val="both"/>
        <w:rPr>
          <w:sz w:val="28"/>
          <w:szCs w:val="28"/>
          <w:highlight w:val="green"/>
        </w:rPr>
      </w:pPr>
      <w:r w:rsidRPr="004418AD">
        <w:rPr>
          <w:color w:val="000000"/>
          <w:sz w:val="28"/>
          <w:szCs w:val="28"/>
          <w:highlight w:val="green"/>
        </w:rPr>
        <w:t xml:space="preserve">Директор Київського міського центра соціальних служб </w:t>
      </w:r>
      <w:proofErr w:type="spellStart"/>
      <w:r w:rsidRPr="004418AD">
        <w:rPr>
          <w:color w:val="000000"/>
          <w:sz w:val="28"/>
          <w:szCs w:val="28"/>
          <w:highlight w:val="green"/>
        </w:rPr>
        <w:t>Ярослала</w:t>
      </w:r>
      <w:proofErr w:type="spellEnd"/>
      <w:r w:rsidRPr="004418AD">
        <w:rPr>
          <w:color w:val="000000"/>
          <w:sz w:val="28"/>
          <w:szCs w:val="28"/>
          <w:highlight w:val="green"/>
        </w:rPr>
        <w:t xml:space="preserve"> </w:t>
      </w:r>
      <w:proofErr w:type="spellStart"/>
      <w:r w:rsidRPr="004418AD">
        <w:rPr>
          <w:color w:val="000000"/>
          <w:sz w:val="28"/>
          <w:szCs w:val="28"/>
          <w:highlight w:val="green"/>
        </w:rPr>
        <w:t>Колобова</w:t>
      </w:r>
      <w:proofErr w:type="spellEnd"/>
      <w:r w:rsidRPr="004418AD">
        <w:rPr>
          <w:sz w:val="28"/>
          <w:szCs w:val="28"/>
          <w:highlight w:val="green"/>
        </w:rPr>
        <w:t>;</w:t>
      </w:r>
    </w:p>
    <w:p w:rsidR="007435F9" w:rsidRPr="004418AD" w:rsidRDefault="007435F9" w:rsidP="002C7434">
      <w:pPr>
        <w:pStyle w:val="ad"/>
        <w:widowControl/>
        <w:numPr>
          <w:ilvl w:val="0"/>
          <w:numId w:val="15"/>
        </w:numPr>
        <w:tabs>
          <w:tab w:val="left" w:pos="0"/>
          <w:tab w:val="left" w:pos="1134"/>
        </w:tabs>
        <w:autoSpaceDE/>
        <w:autoSpaceDN/>
        <w:spacing w:after="0"/>
        <w:ind w:left="0" w:firstLine="709"/>
        <w:jc w:val="both"/>
        <w:rPr>
          <w:sz w:val="28"/>
          <w:szCs w:val="28"/>
          <w:highlight w:val="green"/>
        </w:rPr>
      </w:pPr>
      <w:r w:rsidRPr="004418AD">
        <w:rPr>
          <w:sz w:val="28"/>
          <w:szCs w:val="28"/>
          <w:highlight w:val="green"/>
        </w:rPr>
        <w:t xml:space="preserve">Директор ТОВ «Центр інтерактивного розвитку «НЕЙРО-ТАЙМ» Анна </w:t>
      </w:r>
      <w:proofErr w:type="spellStart"/>
      <w:r w:rsidRPr="004418AD">
        <w:rPr>
          <w:sz w:val="28"/>
          <w:szCs w:val="28"/>
          <w:highlight w:val="green"/>
        </w:rPr>
        <w:t>Таірова</w:t>
      </w:r>
      <w:proofErr w:type="spellEnd"/>
      <w:r w:rsidRPr="004418AD">
        <w:rPr>
          <w:sz w:val="28"/>
          <w:szCs w:val="28"/>
          <w:highlight w:val="green"/>
        </w:rPr>
        <w:t>;</w:t>
      </w:r>
    </w:p>
    <w:p w:rsidR="007435F9" w:rsidRPr="000A08C4" w:rsidRDefault="007435F9" w:rsidP="002C7434">
      <w:pPr>
        <w:pStyle w:val="ad"/>
        <w:widowControl/>
        <w:numPr>
          <w:ilvl w:val="0"/>
          <w:numId w:val="15"/>
        </w:numPr>
        <w:tabs>
          <w:tab w:val="left" w:pos="0"/>
          <w:tab w:val="left" w:pos="1134"/>
        </w:tabs>
        <w:autoSpaceDE/>
        <w:autoSpaceDN/>
        <w:spacing w:after="0"/>
        <w:ind w:left="0" w:firstLine="709"/>
        <w:jc w:val="both"/>
        <w:rPr>
          <w:sz w:val="28"/>
          <w:szCs w:val="28"/>
          <w:highlight w:val="green"/>
          <w:lang w:eastAsia="ru-RU"/>
        </w:rPr>
      </w:pPr>
      <w:r w:rsidRPr="000A08C4">
        <w:rPr>
          <w:sz w:val="28"/>
          <w:szCs w:val="28"/>
          <w:highlight w:val="green"/>
        </w:rPr>
        <w:lastRenderedPageBreak/>
        <w:t xml:space="preserve">Здобувачка групи </w:t>
      </w:r>
      <w:r w:rsidRPr="000A08C4">
        <w:rPr>
          <w:sz w:val="28"/>
          <w:szCs w:val="28"/>
        </w:rPr>
        <w:t>ЗПЛ-24-1</w:t>
      </w:r>
      <w:proofErr w:type="spellStart"/>
      <w:r w:rsidRPr="000A08C4">
        <w:rPr>
          <w:sz w:val="28"/>
          <w:szCs w:val="28"/>
          <w:lang w:val="en-US"/>
        </w:rPr>
        <w:t>phd</w:t>
      </w:r>
      <w:proofErr w:type="spellEnd"/>
      <w:r w:rsidRPr="000A08C4">
        <w:rPr>
          <w:sz w:val="28"/>
          <w:szCs w:val="28"/>
        </w:rPr>
        <w:t xml:space="preserve"> </w:t>
      </w:r>
      <w:r w:rsidRPr="004418AD">
        <w:rPr>
          <w:sz w:val="28"/>
          <w:szCs w:val="28"/>
          <w:highlight w:val="green"/>
        </w:rPr>
        <w:t xml:space="preserve">спеціальності </w:t>
      </w:r>
      <w:r w:rsidRPr="000A08C4">
        <w:rPr>
          <w:sz w:val="28"/>
          <w:szCs w:val="28"/>
          <w:highlight w:val="green"/>
        </w:rPr>
        <w:t xml:space="preserve">«Психологія» </w:t>
      </w:r>
      <w:r w:rsidR="002C7434" w:rsidRPr="002C7434">
        <w:rPr>
          <w:sz w:val="28"/>
          <w:szCs w:val="28"/>
          <w:highlight w:val="yellow"/>
        </w:rPr>
        <w:t xml:space="preserve">Олександра </w:t>
      </w:r>
      <w:proofErr w:type="spellStart"/>
      <w:r w:rsidRPr="000A08C4">
        <w:rPr>
          <w:sz w:val="28"/>
          <w:szCs w:val="28"/>
          <w:highlight w:val="green"/>
        </w:rPr>
        <w:t>Некипіл</w:t>
      </w:r>
      <w:r w:rsidRPr="002C7434">
        <w:rPr>
          <w:sz w:val="28"/>
          <w:szCs w:val="28"/>
          <w:highlight w:val="yellow"/>
        </w:rPr>
        <w:t>а</w:t>
      </w:r>
      <w:proofErr w:type="spellEnd"/>
      <w:r>
        <w:rPr>
          <w:sz w:val="28"/>
          <w:szCs w:val="28"/>
          <w:highlight w:val="green"/>
        </w:rPr>
        <w:t>.</w:t>
      </w:r>
    </w:p>
    <w:p w:rsidR="007435F9" w:rsidRPr="004418AD" w:rsidRDefault="007435F9" w:rsidP="007435F9">
      <w:pPr>
        <w:ind w:firstLine="709"/>
        <w:jc w:val="both"/>
        <w:rPr>
          <w:sz w:val="28"/>
          <w:szCs w:val="28"/>
          <w:lang w:eastAsia="ru-RU"/>
        </w:rPr>
      </w:pPr>
    </w:p>
    <w:p w:rsidR="007435F9" w:rsidRPr="004418AD" w:rsidRDefault="007435F9" w:rsidP="007435F9">
      <w:pPr>
        <w:ind w:firstLine="709"/>
        <w:jc w:val="both"/>
        <w:rPr>
          <w:sz w:val="28"/>
          <w:szCs w:val="28"/>
          <w:lang w:eastAsia="x-none"/>
        </w:rPr>
      </w:pPr>
      <w:r w:rsidRPr="004418AD">
        <w:rPr>
          <w:sz w:val="28"/>
          <w:szCs w:val="28"/>
          <w:lang w:eastAsia="x-none"/>
        </w:rPr>
        <w:t xml:space="preserve">Гаранта освітньої програми затверджено наказом президента Університету «Україна» </w:t>
      </w:r>
      <w:r w:rsidRPr="004418AD">
        <w:rPr>
          <w:sz w:val="28"/>
          <w:szCs w:val="28"/>
          <w:highlight w:val="green"/>
          <w:lang w:eastAsia="x-none"/>
        </w:rPr>
        <w:t>від 21 жовтня</w:t>
      </w:r>
      <w:r w:rsidRPr="004418AD">
        <w:rPr>
          <w:color w:val="262626"/>
          <w:sz w:val="28"/>
          <w:szCs w:val="28"/>
          <w:highlight w:val="green"/>
          <w:lang w:eastAsia="x-none"/>
        </w:rPr>
        <w:t xml:space="preserve"> 2024 року № 135.</w:t>
      </w:r>
    </w:p>
    <w:p w:rsidR="007435F9" w:rsidRPr="004418AD" w:rsidRDefault="007435F9" w:rsidP="007435F9">
      <w:pPr>
        <w:shd w:val="clear" w:color="auto" w:fill="FFFFFF"/>
        <w:tabs>
          <w:tab w:val="num" w:pos="1232"/>
        </w:tabs>
        <w:ind w:left="720"/>
        <w:contextualSpacing/>
        <w:jc w:val="both"/>
        <w:rPr>
          <w:sz w:val="28"/>
          <w:szCs w:val="28"/>
          <w:highlight w:val="yellow"/>
          <w:lang w:eastAsia="ru-RU"/>
        </w:rPr>
      </w:pPr>
    </w:p>
    <w:p w:rsidR="007435F9" w:rsidRPr="004418AD" w:rsidRDefault="007435F9" w:rsidP="007435F9">
      <w:pPr>
        <w:shd w:val="clear" w:color="auto" w:fill="FFFFFF"/>
        <w:tabs>
          <w:tab w:val="num" w:pos="1232"/>
        </w:tabs>
        <w:ind w:left="720"/>
        <w:contextualSpacing/>
        <w:jc w:val="both"/>
        <w:rPr>
          <w:sz w:val="24"/>
          <w:szCs w:val="24"/>
          <w:highlight w:val="green"/>
          <w:lang w:eastAsia="ru-RU"/>
        </w:rPr>
      </w:pPr>
      <w:r w:rsidRPr="004418AD">
        <w:rPr>
          <w:sz w:val="28"/>
          <w:szCs w:val="28"/>
          <w:highlight w:val="green"/>
          <w:lang w:eastAsia="ru-RU"/>
        </w:rPr>
        <w:t>Зміст освітньої програми розглянуто</w:t>
      </w:r>
      <w:r w:rsidR="002C7434">
        <w:rPr>
          <w:sz w:val="28"/>
          <w:szCs w:val="28"/>
          <w:highlight w:val="green"/>
          <w:lang w:eastAsia="ru-RU"/>
        </w:rPr>
        <w:t xml:space="preserve"> </w:t>
      </w:r>
      <w:r w:rsidR="002C7434" w:rsidRPr="002C7434">
        <w:rPr>
          <w:sz w:val="28"/>
          <w:szCs w:val="28"/>
          <w:highlight w:val="yellow"/>
          <w:lang w:eastAsia="ru-RU"/>
        </w:rPr>
        <w:t>на засіданні</w:t>
      </w:r>
      <w:r w:rsidRPr="002C7434">
        <w:rPr>
          <w:sz w:val="28"/>
          <w:szCs w:val="28"/>
          <w:highlight w:val="yellow"/>
          <w:lang w:eastAsia="ru-RU"/>
        </w:rPr>
        <w:t>:</w:t>
      </w:r>
    </w:p>
    <w:p w:rsidR="007435F9" w:rsidRPr="004418AD" w:rsidRDefault="007435F9" w:rsidP="007435F9">
      <w:pPr>
        <w:widowControl/>
        <w:numPr>
          <w:ilvl w:val="1"/>
          <w:numId w:val="14"/>
        </w:numPr>
        <w:shd w:val="clear" w:color="auto" w:fill="FFFFFF"/>
        <w:tabs>
          <w:tab w:val="clear" w:pos="1232"/>
          <w:tab w:val="left" w:pos="993"/>
        </w:tabs>
        <w:autoSpaceDE/>
        <w:autoSpaceDN/>
        <w:ind w:left="0" w:firstLine="709"/>
        <w:contextualSpacing/>
        <w:jc w:val="both"/>
        <w:rPr>
          <w:sz w:val="28"/>
          <w:szCs w:val="28"/>
          <w:highlight w:val="green"/>
          <w:lang w:eastAsia="ru-RU"/>
        </w:rPr>
      </w:pPr>
      <w:r w:rsidRPr="002C7434">
        <w:rPr>
          <w:sz w:val="28"/>
          <w:szCs w:val="28"/>
          <w:highlight w:val="yellow"/>
          <w:lang w:eastAsia="ru-RU"/>
        </w:rPr>
        <w:t>Р</w:t>
      </w:r>
      <w:r w:rsidRPr="004418AD">
        <w:rPr>
          <w:sz w:val="28"/>
          <w:szCs w:val="28"/>
          <w:highlight w:val="green"/>
          <w:lang w:eastAsia="ru-RU"/>
        </w:rPr>
        <w:t>ади роботодавців (Протокол №2 від 21 листопада 2024 року);</w:t>
      </w:r>
    </w:p>
    <w:p w:rsidR="007435F9" w:rsidRPr="004418AD" w:rsidRDefault="007435F9" w:rsidP="007435F9">
      <w:pPr>
        <w:widowControl/>
        <w:numPr>
          <w:ilvl w:val="1"/>
          <w:numId w:val="14"/>
        </w:numPr>
        <w:shd w:val="clear" w:color="auto" w:fill="FFFFFF"/>
        <w:tabs>
          <w:tab w:val="clear" w:pos="1232"/>
          <w:tab w:val="left" w:pos="993"/>
        </w:tabs>
        <w:autoSpaceDE/>
        <w:autoSpaceDN/>
        <w:ind w:left="0" w:firstLine="709"/>
        <w:contextualSpacing/>
        <w:jc w:val="both"/>
        <w:rPr>
          <w:sz w:val="28"/>
          <w:szCs w:val="28"/>
          <w:highlight w:val="green"/>
          <w:lang w:eastAsia="ru-RU"/>
        </w:rPr>
      </w:pPr>
      <w:r w:rsidRPr="002C7434">
        <w:rPr>
          <w:sz w:val="28"/>
          <w:szCs w:val="28"/>
          <w:highlight w:val="yellow"/>
          <w:lang w:eastAsia="ru-RU"/>
        </w:rPr>
        <w:t>к</w:t>
      </w:r>
      <w:r w:rsidRPr="004418AD">
        <w:rPr>
          <w:sz w:val="28"/>
          <w:szCs w:val="28"/>
          <w:highlight w:val="green"/>
          <w:lang w:eastAsia="ru-RU"/>
        </w:rPr>
        <w:t xml:space="preserve">афедри психології, соціальної роботи та педагогіки (Протокол №3 від 11 березня 2025 року); </w:t>
      </w:r>
    </w:p>
    <w:p w:rsidR="007435F9" w:rsidRPr="004418AD" w:rsidRDefault="002C7434" w:rsidP="007435F9">
      <w:pPr>
        <w:widowControl/>
        <w:numPr>
          <w:ilvl w:val="1"/>
          <w:numId w:val="14"/>
        </w:numPr>
        <w:shd w:val="clear" w:color="auto" w:fill="FFFFFF"/>
        <w:tabs>
          <w:tab w:val="clear" w:pos="1232"/>
          <w:tab w:val="left" w:pos="993"/>
        </w:tabs>
        <w:autoSpaceDE/>
        <w:autoSpaceDN/>
        <w:ind w:left="0" w:firstLine="709"/>
        <w:contextualSpacing/>
        <w:jc w:val="both"/>
        <w:rPr>
          <w:sz w:val="28"/>
          <w:szCs w:val="28"/>
          <w:highlight w:val="green"/>
          <w:lang w:eastAsia="ru-RU"/>
        </w:rPr>
      </w:pPr>
      <w:r w:rsidRPr="002C7434">
        <w:rPr>
          <w:sz w:val="28"/>
          <w:szCs w:val="28"/>
          <w:highlight w:val="yellow"/>
          <w:lang w:eastAsia="ru-RU"/>
        </w:rPr>
        <w:t>в</w:t>
      </w:r>
      <w:r w:rsidR="007435F9" w:rsidRPr="004418AD">
        <w:rPr>
          <w:sz w:val="28"/>
          <w:szCs w:val="28"/>
          <w:highlight w:val="green"/>
          <w:lang w:eastAsia="ru-RU"/>
        </w:rPr>
        <w:t xml:space="preserve">ченої ради Інституту соціальних технологій (Протокол №2 від 7 квітня 2025 року); </w:t>
      </w:r>
    </w:p>
    <w:p w:rsidR="007435F9" w:rsidRPr="004418AD" w:rsidRDefault="007435F9" w:rsidP="007435F9">
      <w:pPr>
        <w:widowControl/>
        <w:numPr>
          <w:ilvl w:val="1"/>
          <w:numId w:val="14"/>
        </w:numPr>
        <w:shd w:val="clear" w:color="auto" w:fill="FFFFFF"/>
        <w:tabs>
          <w:tab w:val="clear" w:pos="1232"/>
          <w:tab w:val="left" w:pos="993"/>
        </w:tabs>
        <w:autoSpaceDE/>
        <w:autoSpaceDN/>
        <w:ind w:left="0" w:firstLine="709"/>
        <w:contextualSpacing/>
        <w:jc w:val="both"/>
        <w:rPr>
          <w:sz w:val="28"/>
          <w:szCs w:val="28"/>
          <w:highlight w:val="green"/>
          <w:lang w:eastAsia="ru-RU"/>
        </w:rPr>
      </w:pPr>
      <w:r w:rsidRPr="002C7434">
        <w:rPr>
          <w:sz w:val="28"/>
          <w:szCs w:val="28"/>
          <w:highlight w:val="yellow"/>
          <w:lang w:eastAsia="ru-RU"/>
        </w:rPr>
        <w:t>Н</w:t>
      </w:r>
      <w:r w:rsidRPr="004418AD">
        <w:rPr>
          <w:sz w:val="28"/>
          <w:szCs w:val="28"/>
          <w:highlight w:val="green"/>
          <w:lang w:eastAsia="ru-RU"/>
        </w:rPr>
        <w:t>ауково-методичного об'єднання психології (Протокол №4 від 10 квітня 2025 року);</w:t>
      </w:r>
    </w:p>
    <w:p w:rsidR="007435F9" w:rsidRPr="004418AD" w:rsidRDefault="007435F9" w:rsidP="007435F9">
      <w:pPr>
        <w:widowControl/>
        <w:numPr>
          <w:ilvl w:val="1"/>
          <w:numId w:val="14"/>
        </w:numPr>
        <w:shd w:val="clear" w:color="auto" w:fill="FFFFFF"/>
        <w:tabs>
          <w:tab w:val="clear" w:pos="1232"/>
          <w:tab w:val="left" w:pos="993"/>
        </w:tabs>
        <w:autoSpaceDE/>
        <w:autoSpaceDN/>
        <w:ind w:left="0" w:firstLine="709"/>
        <w:contextualSpacing/>
        <w:jc w:val="both"/>
        <w:rPr>
          <w:sz w:val="28"/>
          <w:szCs w:val="28"/>
          <w:highlight w:val="green"/>
          <w:lang w:eastAsia="ru-RU"/>
        </w:rPr>
      </w:pPr>
      <w:r w:rsidRPr="002C7434">
        <w:rPr>
          <w:sz w:val="28"/>
          <w:szCs w:val="28"/>
          <w:highlight w:val="yellow"/>
          <w:lang w:eastAsia="ru-RU"/>
        </w:rPr>
        <w:t>Н</w:t>
      </w:r>
      <w:r w:rsidRPr="004418AD">
        <w:rPr>
          <w:sz w:val="28"/>
          <w:szCs w:val="28"/>
          <w:highlight w:val="green"/>
          <w:lang w:eastAsia="ru-RU"/>
        </w:rPr>
        <w:t>ауково-методичної ради (Протокол №4 від 17 квітня 2025 року).</w:t>
      </w:r>
    </w:p>
    <w:p w:rsidR="007435F9" w:rsidRPr="004418AD" w:rsidRDefault="007435F9" w:rsidP="007435F9">
      <w:pPr>
        <w:adjustRightInd w:val="0"/>
        <w:ind w:firstLine="709"/>
        <w:jc w:val="both"/>
        <w:rPr>
          <w:sz w:val="40"/>
          <w:szCs w:val="28"/>
        </w:rPr>
      </w:pPr>
    </w:p>
    <w:p w:rsidR="007435F9" w:rsidRDefault="007435F9">
      <w:pPr>
        <w:widowControl/>
        <w:autoSpaceDE/>
        <w:autoSpaceDN/>
        <w:spacing w:after="160" w:line="259" w:lineRule="auto"/>
        <w:rPr>
          <w:rFonts w:cs="Arial"/>
          <w:b/>
          <w:sz w:val="28"/>
          <w:szCs w:val="28"/>
          <w:lang w:eastAsia="ru-RU"/>
        </w:rPr>
      </w:pPr>
      <w:r>
        <w:rPr>
          <w:rFonts w:cs="Arial"/>
          <w:b/>
          <w:sz w:val="28"/>
          <w:szCs w:val="28"/>
          <w:lang w:eastAsia="ru-RU"/>
        </w:rPr>
        <w:br w:type="page"/>
      </w:r>
    </w:p>
    <w:p w:rsidR="007435F9" w:rsidRPr="007435F9" w:rsidRDefault="00506DB8" w:rsidP="0061164D">
      <w:pPr>
        <w:pStyle w:val="a5"/>
        <w:numPr>
          <w:ilvl w:val="0"/>
          <w:numId w:val="17"/>
        </w:numPr>
        <w:suppressAutoHyphens/>
        <w:ind w:left="0" w:firstLine="0"/>
        <w:jc w:val="center"/>
        <w:rPr>
          <w:b/>
          <w:sz w:val="28"/>
          <w:szCs w:val="28"/>
          <w:highlight w:val="green"/>
          <w:lang w:eastAsia="ru-RU"/>
        </w:rPr>
      </w:pPr>
      <w:r w:rsidRPr="007435F9">
        <w:rPr>
          <w:rFonts w:cs="Arial"/>
          <w:b/>
          <w:sz w:val="28"/>
          <w:szCs w:val="28"/>
          <w:highlight w:val="green"/>
          <w:lang w:eastAsia="ru-RU"/>
        </w:rPr>
        <w:lastRenderedPageBreak/>
        <w:t xml:space="preserve">Профіль </w:t>
      </w:r>
      <w:r w:rsidR="007435F9" w:rsidRPr="007435F9">
        <w:rPr>
          <w:b/>
          <w:sz w:val="28"/>
          <w:szCs w:val="28"/>
          <w:highlight w:val="green"/>
          <w:lang w:eastAsia="ru-RU"/>
        </w:rPr>
        <w:t>освітньо-наукової програми</w:t>
      </w:r>
    </w:p>
    <w:p w:rsidR="007435F9" w:rsidRDefault="007435F9" w:rsidP="0061164D">
      <w:pPr>
        <w:autoSpaceDE/>
        <w:autoSpaceDN/>
        <w:jc w:val="center"/>
        <w:rPr>
          <w:rFonts w:cs="Arial"/>
          <w:b/>
          <w:sz w:val="28"/>
          <w:szCs w:val="28"/>
          <w:highlight w:val="green"/>
          <w:lang w:eastAsia="ru-RU"/>
        </w:rPr>
      </w:pPr>
      <w:r w:rsidRPr="007435F9">
        <w:rPr>
          <w:b/>
          <w:sz w:val="28"/>
          <w:szCs w:val="28"/>
          <w:highlight w:val="green"/>
          <w:lang w:eastAsia="ar-SA"/>
        </w:rPr>
        <w:t>третього (освітньо-наукового) рівня вищої освіти</w:t>
      </w:r>
    </w:p>
    <w:p w:rsidR="00506DB8" w:rsidRPr="00FB1B3A" w:rsidRDefault="00506DB8" w:rsidP="0061164D">
      <w:pPr>
        <w:autoSpaceDE/>
        <w:autoSpaceDN/>
        <w:jc w:val="center"/>
        <w:rPr>
          <w:rFonts w:cs="Arial"/>
          <w:sz w:val="28"/>
          <w:szCs w:val="28"/>
          <w:lang w:eastAsia="ru-RU"/>
        </w:rPr>
      </w:pPr>
      <w:r w:rsidRPr="007435F9">
        <w:rPr>
          <w:rFonts w:cs="Arial"/>
          <w:b/>
          <w:sz w:val="28"/>
          <w:szCs w:val="28"/>
          <w:highlight w:val="green"/>
          <w:lang w:eastAsia="ru-RU"/>
        </w:rPr>
        <w:t>«Психологія»</w:t>
      </w:r>
    </w:p>
    <w:p w:rsidR="00506DB8" w:rsidRPr="00B22074" w:rsidRDefault="00506DB8" w:rsidP="00506DB8">
      <w:pPr>
        <w:ind w:left="720"/>
        <w:jc w:val="center"/>
        <w:rPr>
          <w:rFonts w:cs="Arial"/>
          <w:b/>
          <w:sz w:val="24"/>
          <w:szCs w:val="24"/>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6"/>
        <w:gridCol w:w="1954"/>
        <w:gridCol w:w="5245"/>
      </w:tblGrid>
      <w:tr w:rsidR="00506DB8"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506DB8" w:rsidRPr="00176187" w:rsidRDefault="00506DB8" w:rsidP="00506DB8">
            <w:pPr>
              <w:spacing w:line="232" w:lineRule="auto"/>
              <w:jc w:val="center"/>
              <w:rPr>
                <w:rFonts w:cs="Arial"/>
                <w:b/>
                <w:sz w:val="24"/>
                <w:szCs w:val="20"/>
                <w:lang w:eastAsia="ru-RU"/>
              </w:rPr>
            </w:pPr>
            <w:r w:rsidRPr="00176187">
              <w:rPr>
                <w:rFonts w:cs="Arial"/>
                <w:b/>
                <w:sz w:val="24"/>
                <w:szCs w:val="20"/>
                <w:lang w:eastAsia="ru-RU"/>
              </w:rPr>
              <w:t>1 – Загальна інформація</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Повна назва закладу вищої освіти та структурного підрозділу</w:t>
            </w:r>
          </w:p>
        </w:tc>
        <w:tc>
          <w:tcPr>
            <w:tcW w:w="7199" w:type="dxa"/>
            <w:gridSpan w:val="2"/>
            <w:tcBorders>
              <w:top w:val="single" w:sz="4" w:space="0" w:color="auto"/>
              <w:left w:val="single" w:sz="4" w:space="0" w:color="auto"/>
              <w:bottom w:val="single" w:sz="4" w:space="0" w:color="auto"/>
              <w:right w:val="single" w:sz="4" w:space="0" w:color="auto"/>
            </w:tcBorders>
            <w:hideMark/>
          </w:tcPr>
          <w:p w:rsidR="007435F9" w:rsidRPr="001C4771" w:rsidRDefault="007435F9" w:rsidP="0061164D">
            <w:pPr>
              <w:ind w:left="109" w:right="57"/>
              <w:jc w:val="both"/>
              <w:rPr>
                <w:sz w:val="24"/>
                <w:szCs w:val="24"/>
                <w:lang w:eastAsia="ru-RU"/>
              </w:rPr>
            </w:pPr>
            <w:r w:rsidRPr="005E096B">
              <w:rPr>
                <w:sz w:val="24"/>
                <w:szCs w:val="24"/>
                <w:highlight w:val="green"/>
                <w:lang w:eastAsia="ru-RU"/>
              </w:rPr>
              <w:t>Заклад вищої освіти</w:t>
            </w:r>
            <w:r>
              <w:rPr>
                <w:sz w:val="24"/>
                <w:szCs w:val="24"/>
                <w:lang w:eastAsia="ru-RU"/>
              </w:rPr>
              <w:t xml:space="preserve"> «</w:t>
            </w:r>
            <w:r w:rsidRPr="001C4771">
              <w:rPr>
                <w:sz w:val="24"/>
                <w:szCs w:val="24"/>
                <w:lang w:eastAsia="ru-RU"/>
              </w:rPr>
              <w:t>Відкритий міжнародний університет розвитку людини «Україна»</w:t>
            </w:r>
          </w:p>
          <w:p w:rsidR="007435F9" w:rsidRPr="001C4771" w:rsidRDefault="007435F9" w:rsidP="0061164D">
            <w:pPr>
              <w:ind w:left="109" w:right="57"/>
              <w:jc w:val="both"/>
              <w:rPr>
                <w:sz w:val="24"/>
                <w:szCs w:val="24"/>
                <w:lang w:eastAsia="ru-RU"/>
              </w:rPr>
            </w:pPr>
            <w:r w:rsidRPr="001C4771">
              <w:rPr>
                <w:sz w:val="24"/>
                <w:szCs w:val="24"/>
                <w:lang w:eastAsia="ru-RU"/>
              </w:rPr>
              <w:t>Інститут соціальних технологій</w:t>
            </w:r>
          </w:p>
          <w:p w:rsidR="00506DB8" w:rsidRPr="00176187" w:rsidRDefault="007435F9" w:rsidP="0061164D">
            <w:pPr>
              <w:pStyle w:val="ac"/>
              <w:widowControl w:val="0"/>
              <w:autoSpaceDE w:val="0"/>
              <w:autoSpaceDN w:val="0"/>
              <w:spacing w:before="0" w:beforeAutospacing="0" w:after="0" w:afterAutospacing="0"/>
              <w:ind w:left="109"/>
              <w:jc w:val="both"/>
              <w:rPr>
                <w:rFonts w:cs="Arial"/>
                <w:b/>
                <w:szCs w:val="20"/>
                <w:lang w:eastAsia="ru-RU"/>
              </w:rPr>
            </w:pPr>
            <w:r w:rsidRPr="001C4771">
              <w:rPr>
                <w:highlight w:val="green"/>
                <w:lang w:eastAsia="ru-RU"/>
              </w:rPr>
              <w:t>Кафедра психології, соціальної роботи та педагогіки</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Рівень вищої освіти</w:t>
            </w:r>
          </w:p>
        </w:tc>
        <w:tc>
          <w:tcPr>
            <w:tcW w:w="7199" w:type="dxa"/>
            <w:gridSpan w:val="2"/>
            <w:tcBorders>
              <w:top w:val="single" w:sz="4" w:space="0" w:color="auto"/>
              <w:left w:val="single" w:sz="4" w:space="0" w:color="auto"/>
              <w:bottom w:val="single" w:sz="4" w:space="0" w:color="auto"/>
              <w:right w:val="single" w:sz="4" w:space="0" w:color="auto"/>
            </w:tcBorders>
            <w:hideMark/>
          </w:tcPr>
          <w:p w:rsidR="00506DB8" w:rsidRPr="00176187" w:rsidRDefault="00506DB8" w:rsidP="0061164D">
            <w:pPr>
              <w:ind w:left="109"/>
              <w:jc w:val="both"/>
              <w:rPr>
                <w:sz w:val="24"/>
                <w:szCs w:val="24"/>
                <w:lang w:eastAsia="ru-RU"/>
              </w:rPr>
            </w:pPr>
            <w:r w:rsidRPr="00176187">
              <w:rPr>
                <w:rFonts w:cs="Arial"/>
                <w:sz w:val="24"/>
                <w:szCs w:val="20"/>
                <w:lang w:eastAsia="ru-RU"/>
              </w:rPr>
              <w:t>Третій (освітньо-науковий) рівень</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0"/>
                <w:szCs w:val="20"/>
                <w:lang w:val="am-ET" w:eastAsia="ru-RU"/>
              </w:rPr>
            </w:pPr>
            <w:r w:rsidRPr="00176187">
              <w:rPr>
                <w:rFonts w:cs="Arial"/>
                <w:b/>
                <w:sz w:val="24"/>
                <w:szCs w:val="20"/>
                <w:lang w:eastAsia="ru-RU"/>
              </w:rPr>
              <w:t>Ступінь вищої освіти та назва кваліфікації мовою оригіналу</w:t>
            </w:r>
          </w:p>
        </w:tc>
        <w:tc>
          <w:tcPr>
            <w:tcW w:w="7199"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296"/>
            </w:tblGrid>
            <w:tr w:rsidR="00506DB8" w:rsidRPr="00176187" w:rsidTr="00506DB8">
              <w:trPr>
                <w:trHeight w:val="545"/>
              </w:trPr>
              <w:tc>
                <w:tcPr>
                  <w:tcW w:w="0" w:type="auto"/>
                </w:tcPr>
                <w:p w:rsidR="007435F9" w:rsidRPr="001C4771" w:rsidRDefault="007435F9" w:rsidP="0061164D">
                  <w:pPr>
                    <w:ind w:left="7" w:right="57"/>
                    <w:jc w:val="both"/>
                    <w:rPr>
                      <w:sz w:val="24"/>
                      <w:szCs w:val="24"/>
                    </w:rPr>
                  </w:pPr>
                  <w:r w:rsidRPr="001C4771">
                    <w:rPr>
                      <w:sz w:val="24"/>
                      <w:szCs w:val="24"/>
                    </w:rPr>
                    <w:t xml:space="preserve">Доктор філософії </w:t>
                  </w:r>
                </w:p>
                <w:p w:rsidR="007435F9" w:rsidRDefault="007435F9" w:rsidP="0061164D">
                  <w:pPr>
                    <w:ind w:left="7" w:right="57"/>
                    <w:jc w:val="both"/>
                    <w:rPr>
                      <w:sz w:val="24"/>
                      <w:szCs w:val="24"/>
                      <w:highlight w:val="green"/>
                    </w:rPr>
                  </w:pPr>
                </w:p>
                <w:p w:rsidR="00506DB8" w:rsidRPr="00043E64" w:rsidRDefault="007435F9" w:rsidP="0061164D">
                  <w:pPr>
                    <w:adjustRightInd w:val="0"/>
                    <w:ind w:left="7"/>
                    <w:jc w:val="both"/>
                    <w:rPr>
                      <w:rFonts w:eastAsiaTheme="minorHAnsi"/>
                      <w:color w:val="000000"/>
                      <w:sz w:val="25"/>
                      <w:szCs w:val="25"/>
                      <w:lang w:val="am-ET"/>
                    </w:rPr>
                  </w:pPr>
                  <w:r w:rsidRPr="001C4771">
                    <w:rPr>
                      <w:sz w:val="24"/>
                      <w:szCs w:val="24"/>
                      <w:highlight w:val="green"/>
                    </w:rPr>
                    <w:t>Доктор філософії з психології</w:t>
                  </w:r>
                </w:p>
              </w:tc>
            </w:tr>
          </w:tbl>
          <w:p w:rsidR="00506DB8" w:rsidRPr="00176187" w:rsidRDefault="00506DB8" w:rsidP="0061164D">
            <w:pPr>
              <w:spacing w:line="232" w:lineRule="auto"/>
              <w:ind w:left="7"/>
              <w:jc w:val="both"/>
              <w:rPr>
                <w:rFonts w:cs="Arial"/>
                <w:sz w:val="24"/>
                <w:szCs w:val="20"/>
                <w:lang w:eastAsia="ru-RU"/>
              </w:rPr>
            </w:pP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sz w:val="20"/>
                <w:szCs w:val="20"/>
                <w:lang w:val="am-ET" w:eastAsia="ru-RU"/>
              </w:rPr>
            </w:pPr>
            <w:r w:rsidRPr="00176187">
              <w:rPr>
                <w:rFonts w:cs="Arial"/>
                <w:b/>
                <w:sz w:val="24"/>
                <w:szCs w:val="20"/>
                <w:lang w:eastAsia="ru-RU"/>
              </w:rPr>
              <w:t>Офіційна назва освітньої програми</w:t>
            </w:r>
          </w:p>
        </w:tc>
        <w:tc>
          <w:tcPr>
            <w:tcW w:w="7199"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1684"/>
            </w:tblGrid>
            <w:tr w:rsidR="00506DB8" w:rsidRPr="00176187" w:rsidTr="00506DB8">
              <w:trPr>
                <w:trHeight w:val="243"/>
              </w:trPr>
              <w:tc>
                <w:tcPr>
                  <w:tcW w:w="0" w:type="auto"/>
                </w:tcPr>
                <w:p w:rsidR="007435F9" w:rsidRPr="001C4771" w:rsidRDefault="007435F9" w:rsidP="0061164D">
                  <w:pPr>
                    <w:ind w:left="7" w:right="57"/>
                    <w:jc w:val="both"/>
                    <w:rPr>
                      <w:sz w:val="24"/>
                      <w:szCs w:val="24"/>
                      <w:lang w:eastAsia="ru-RU"/>
                    </w:rPr>
                  </w:pPr>
                  <w:r w:rsidRPr="001C4771">
                    <w:rPr>
                      <w:sz w:val="24"/>
                      <w:szCs w:val="24"/>
                      <w:lang w:eastAsia="ru-RU"/>
                    </w:rPr>
                    <w:t>«Психологія»</w:t>
                  </w:r>
                </w:p>
                <w:p w:rsidR="007435F9" w:rsidRPr="001C4771" w:rsidRDefault="007435F9" w:rsidP="0061164D">
                  <w:pPr>
                    <w:ind w:left="7" w:right="57"/>
                    <w:jc w:val="both"/>
                    <w:rPr>
                      <w:sz w:val="24"/>
                      <w:szCs w:val="24"/>
                      <w:lang w:eastAsia="ru-RU"/>
                    </w:rPr>
                  </w:pPr>
                  <w:proofErr w:type="spellStart"/>
                  <w:r w:rsidRPr="001C4771">
                    <w:rPr>
                      <w:sz w:val="24"/>
                      <w:szCs w:val="24"/>
                      <w:lang w:eastAsia="ru-RU"/>
                    </w:rPr>
                    <w:t>Psychology</w:t>
                  </w:r>
                  <w:proofErr w:type="spellEnd"/>
                </w:p>
                <w:p w:rsidR="00506DB8" w:rsidRPr="00176187" w:rsidRDefault="007435F9" w:rsidP="0061164D">
                  <w:pPr>
                    <w:adjustRightInd w:val="0"/>
                    <w:ind w:left="7"/>
                    <w:jc w:val="both"/>
                    <w:rPr>
                      <w:rFonts w:eastAsiaTheme="minorHAnsi"/>
                      <w:color w:val="000000"/>
                      <w:sz w:val="23"/>
                      <w:szCs w:val="23"/>
                    </w:rPr>
                  </w:pPr>
                  <w:r w:rsidRPr="001C4771">
                    <w:rPr>
                      <w:sz w:val="24"/>
                      <w:szCs w:val="24"/>
                      <w:lang w:eastAsia="ru-RU"/>
                    </w:rPr>
                    <w:t xml:space="preserve">ID </w:t>
                  </w:r>
                  <w:r w:rsidRPr="0061164D">
                    <w:rPr>
                      <w:sz w:val="24"/>
                      <w:szCs w:val="24"/>
                      <w:highlight w:val="green"/>
                      <w:lang w:eastAsia="ru-RU"/>
                    </w:rPr>
                    <w:t>78641</w:t>
                  </w:r>
                </w:p>
              </w:tc>
            </w:tr>
          </w:tbl>
          <w:p w:rsidR="00506DB8" w:rsidRPr="00176187" w:rsidRDefault="00506DB8" w:rsidP="0061164D">
            <w:pPr>
              <w:spacing w:line="232" w:lineRule="auto"/>
              <w:ind w:left="7"/>
              <w:jc w:val="both"/>
              <w:rPr>
                <w:rFonts w:cs="Arial"/>
                <w:sz w:val="24"/>
                <w:szCs w:val="24"/>
                <w:lang w:eastAsia="ru-RU"/>
              </w:rPr>
            </w:pP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Форма навчання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506DB8" w:rsidRPr="00176187" w:rsidRDefault="007435F9" w:rsidP="0061164D">
            <w:pPr>
              <w:spacing w:line="232" w:lineRule="auto"/>
              <w:ind w:left="109"/>
              <w:jc w:val="both"/>
              <w:rPr>
                <w:sz w:val="24"/>
                <w:szCs w:val="24"/>
                <w:lang w:eastAsia="ru-RU"/>
              </w:rPr>
            </w:pPr>
            <w:r w:rsidRPr="001C4771">
              <w:rPr>
                <w:sz w:val="24"/>
                <w:szCs w:val="24"/>
                <w:lang w:eastAsia="ru-RU"/>
              </w:rPr>
              <w:t>денна, заочна</w:t>
            </w:r>
            <w:r w:rsidRPr="00176187">
              <w:rPr>
                <w:sz w:val="24"/>
                <w:szCs w:val="24"/>
                <w:lang w:eastAsia="ru-RU"/>
              </w:rPr>
              <w:t xml:space="preserve"> </w:t>
            </w:r>
          </w:p>
        </w:tc>
      </w:tr>
      <w:tr w:rsidR="00506DB8" w:rsidRPr="00176187" w:rsidTr="00506DB8">
        <w:trPr>
          <w:trHeight w:val="384"/>
        </w:trPr>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Освітня кваліфікація</w:t>
            </w:r>
          </w:p>
        </w:tc>
        <w:tc>
          <w:tcPr>
            <w:tcW w:w="7199" w:type="dxa"/>
            <w:gridSpan w:val="2"/>
            <w:tcBorders>
              <w:top w:val="single" w:sz="4" w:space="0" w:color="auto"/>
              <w:left w:val="single" w:sz="4" w:space="0" w:color="auto"/>
              <w:bottom w:val="single" w:sz="4" w:space="0" w:color="auto"/>
              <w:right w:val="single" w:sz="4" w:space="0" w:color="auto"/>
            </w:tcBorders>
            <w:hideMark/>
          </w:tcPr>
          <w:p w:rsidR="00506DB8" w:rsidRPr="00176187" w:rsidRDefault="00506DB8" w:rsidP="0061164D">
            <w:pPr>
              <w:spacing w:line="232" w:lineRule="auto"/>
              <w:ind w:left="109"/>
              <w:jc w:val="both"/>
              <w:rPr>
                <w:sz w:val="24"/>
                <w:szCs w:val="24"/>
                <w:lang w:eastAsia="ru-RU"/>
              </w:rPr>
            </w:pPr>
            <w:r w:rsidRPr="00176187">
              <w:rPr>
                <w:sz w:val="24"/>
                <w:szCs w:val="24"/>
                <w:lang w:eastAsia="ru-RU"/>
              </w:rPr>
              <w:t>Доктор філософії з психології</w:t>
            </w:r>
          </w:p>
        </w:tc>
      </w:tr>
      <w:tr w:rsidR="00506DB8" w:rsidRPr="00176187" w:rsidTr="00506DB8">
        <w:trPr>
          <w:trHeight w:val="421"/>
        </w:trPr>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rPr>
                <w:rFonts w:cs="Arial"/>
                <w:b/>
                <w:sz w:val="24"/>
                <w:szCs w:val="20"/>
                <w:lang w:eastAsia="ru-RU"/>
              </w:rPr>
            </w:pPr>
            <w:r w:rsidRPr="00176187">
              <w:rPr>
                <w:rFonts w:cs="Arial"/>
                <w:b/>
                <w:sz w:val="24"/>
                <w:szCs w:val="20"/>
                <w:lang w:eastAsia="ru-RU"/>
              </w:rPr>
              <w:t>Професійна кваліфікація</w:t>
            </w:r>
          </w:p>
        </w:tc>
        <w:tc>
          <w:tcPr>
            <w:tcW w:w="7199" w:type="dxa"/>
            <w:gridSpan w:val="2"/>
            <w:tcBorders>
              <w:top w:val="single" w:sz="4" w:space="0" w:color="auto"/>
              <w:left w:val="single" w:sz="4" w:space="0" w:color="auto"/>
              <w:bottom w:val="single" w:sz="4" w:space="0" w:color="auto"/>
              <w:right w:val="single" w:sz="4" w:space="0" w:color="auto"/>
            </w:tcBorders>
            <w:hideMark/>
          </w:tcPr>
          <w:p w:rsidR="00506DB8" w:rsidRPr="00176187" w:rsidRDefault="00506DB8" w:rsidP="0061164D">
            <w:pPr>
              <w:spacing w:line="232" w:lineRule="auto"/>
              <w:ind w:left="109"/>
              <w:jc w:val="both"/>
              <w:rPr>
                <w:sz w:val="24"/>
                <w:szCs w:val="24"/>
                <w:lang w:eastAsia="ru-RU"/>
              </w:rPr>
            </w:pPr>
            <w:r w:rsidRPr="00176187">
              <w:rPr>
                <w:sz w:val="24"/>
                <w:szCs w:val="24"/>
                <w:lang w:eastAsia="ru-RU"/>
              </w:rPr>
              <w:t>Не передбачено</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vAlign w:val="center"/>
            <w:hideMark/>
          </w:tcPr>
          <w:p w:rsidR="00506DB8" w:rsidRPr="00176187" w:rsidRDefault="00506DB8" w:rsidP="00506DB8">
            <w:pPr>
              <w:rPr>
                <w:b/>
                <w:iCs/>
                <w:sz w:val="24"/>
                <w:szCs w:val="24"/>
                <w:lang w:eastAsia="ru-RU"/>
              </w:rPr>
            </w:pPr>
            <w:r w:rsidRPr="00176187">
              <w:rPr>
                <w:b/>
                <w:iCs/>
                <w:sz w:val="24"/>
                <w:szCs w:val="24"/>
                <w:lang w:eastAsia="ru-RU"/>
              </w:rPr>
              <w:t xml:space="preserve">Кваліфікація в </w:t>
            </w:r>
          </w:p>
          <w:p w:rsidR="00506DB8" w:rsidRPr="00176187" w:rsidRDefault="00506DB8" w:rsidP="00506DB8">
            <w:pPr>
              <w:rPr>
                <w:b/>
                <w:iCs/>
                <w:sz w:val="24"/>
                <w:szCs w:val="24"/>
                <w:lang w:eastAsia="ru-RU"/>
              </w:rPr>
            </w:pPr>
            <w:r w:rsidRPr="00176187">
              <w:rPr>
                <w:b/>
                <w:iCs/>
                <w:sz w:val="24"/>
                <w:szCs w:val="24"/>
                <w:lang w:eastAsia="ru-RU"/>
              </w:rPr>
              <w:t>дипломі</w:t>
            </w:r>
          </w:p>
        </w:tc>
        <w:tc>
          <w:tcPr>
            <w:tcW w:w="7199" w:type="dxa"/>
            <w:gridSpan w:val="2"/>
            <w:tcBorders>
              <w:top w:val="single" w:sz="4" w:space="0" w:color="auto"/>
              <w:left w:val="single" w:sz="4" w:space="0" w:color="auto"/>
              <w:bottom w:val="single" w:sz="4" w:space="0" w:color="auto"/>
              <w:right w:val="single" w:sz="4" w:space="0" w:color="auto"/>
            </w:tcBorders>
            <w:vAlign w:val="center"/>
            <w:hideMark/>
          </w:tcPr>
          <w:p w:rsidR="007435F9" w:rsidRPr="001C4771" w:rsidRDefault="007435F9" w:rsidP="0061164D">
            <w:pPr>
              <w:ind w:left="109" w:right="57"/>
              <w:jc w:val="both"/>
              <w:rPr>
                <w:sz w:val="24"/>
                <w:szCs w:val="24"/>
                <w:lang w:eastAsia="ru-RU"/>
              </w:rPr>
            </w:pPr>
            <w:r w:rsidRPr="001C4771">
              <w:rPr>
                <w:sz w:val="24"/>
                <w:szCs w:val="24"/>
                <w:lang w:eastAsia="ru-RU"/>
              </w:rPr>
              <w:t>Ступінь вищої освіти – доктор філософії</w:t>
            </w:r>
          </w:p>
          <w:p w:rsidR="007435F9" w:rsidRPr="0061164D" w:rsidRDefault="007435F9" w:rsidP="0061164D">
            <w:pPr>
              <w:ind w:left="109" w:right="57"/>
              <w:jc w:val="both"/>
              <w:rPr>
                <w:sz w:val="24"/>
                <w:szCs w:val="24"/>
                <w:highlight w:val="green"/>
                <w:lang w:eastAsia="ru-RU"/>
              </w:rPr>
            </w:pPr>
            <w:r w:rsidRPr="001C4771">
              <w:rPr>
                <w:sz w:val="24"/>
                <w:szCs w:val="24"/>
                <w:highlight w:val="green"/>
                <w:lang w:eastAsia="ru-RU"/>
              </w:rPr>
              <w:t xml:space="preserve">Галузь знань </w:t>
            </w:r>
            <w:r w:rsidRPr="0061164D">
              <w:rPr>
                <w:sz w:val="24"/>
                <w:szCs w:val="24"/>
                <w:highlight w:val="green"/>
                <w:lang w:eastAsia="ru-RU"/>
              </w:rPr>
              <w:t>C Соціальні науки, журналістика, інформація та міжнародні відносини</w:t>
            </w:r>
          </w:p>
          <w:p w:rsidR="007435F9" w:rsidRPr="0061164D" w:rsidRDefault="007435F9" w:rsidP="0061164D">
            <w:pPr>
              <w:ind w:left="109" w:right="57"/>
              <w:jc w:val="both"/>
              <w:rPr>
                <w:sz w:val="24"/>
                <w:szCs w:val="24"/>
                <w:highlight w:val="green"/>
                <w:lang w:eastAsia="ru-RU"/>
              </w:rPr>
            </w:pPr>
            <w:r w:rsidRPr="0061164D">
              <w:rPr>
                <w:sz w:val="24"/>
                <w:szCs w:val="24"/>
                <w:highlight w:val="green"/>
                <w:lang w:eastAsia="ru-RU"/>
              </w:rPr>
              <w:t>Спеціальність – С4 Психологія</w:t>
            </w:r>
          </w:p>
          <w:p w:rsidR="00506DB8" w:rsidRPr="00176187" w:rsidRDefault="007435F9" w:rsidP="0061164D">
            <w:pPr>
              <w:ind w:left="109"/>
              <w:jc w:val="both"/>
              <w:rPr>
                <w:sz w:val="24"/>
                <w:szCs w:val="24"/>
                <w:lang w:eastAsia="ru-RU"/>
              </w:rPr>
            </w:pPr>
            <w:r w:rsidRPr="0061164D">
              <w:rPr>
                <w:sz w:val="24"/>
                <w:szCs w:val="24"/>
                <w:highlight w:val="green"/>
                <w:lang w:eastAsia="ru-RU"/>
              </w:rPr>
              <w:t>Освітньо-наукова програма – Психологія</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Тип диплому та обсяг освітньої програми</w:t>
            </w:r>
          </w:p>
        </w:tc>
        <w:tc>
          <w:tcPr>
            <w:tcW w:w="7199" w:type="dxa"/>
            <w:gridSpan w:val="2"/>
            <w:tcBorders>
              <w:top w:val="single" w:sz="4" w:space="0" w:color="auto"/>
              <w:left w:val="single" w:sz="4" w:space="0" w:color="auto"/>
              <w:bottom w:val="single" w:sz="4" w:space="0" w:color="auto"/>
              <w:right w:val="single" w:sz="4" w:space="0" w:color="auto"/>
            </w:tcBorders>
            <w:hideMark/>
          </w:tcPr>
          <w:p w:rsidR="00506DB8" w:rsidRPr="00176187" w:rsidRDefault="00506DB8" w:rsidP="0061164D">
            <w:pPr>
              <w:ind w:left="109"/>
              <w:jc w:val="both"/>
              <w:rPr>
                <w:rFonts w:cs="Arial"/>
                <w:sz w:val="24"/>
                <w:szCs w:val="20"/>
                <w:lang w:eastAsia="ru-RU"/>
              </w:rPr>
            </w:pPr>
            <w:r w:rsidRPr="00176187">
              <w:rPr>
                <w:rFonts w:cs="Arial"/>
                <w:sz w:val="24"/>
                <w:szCs w:val="20"/>
                <w:lang w:eastAsia="ru-RU"/>
              </w:rPr>
              <w:t>Диплом доктора філософії</w:t>
            </w:r>
          </w:p>
          <w:p w:rsidR="00506DB8" w:rsidRPr="00176187" w:rsidRDefault="00506DB8" w:rsidP="0061164D">
            <w:pPr>
              <w:ind w:left="109"/>
              <w:jc w:val="both"/>
              <w:rPr>
                <w:rFonts w:cs="Arial"/>
                <w:sz w:val="24"/>
                <w:szCs w:val="20"/>
                <w:lang w:eastAsia="ru-RU"/>
              </w:rPr>
            </w:pPr>
            <w:r w:rsidRPr="00176187">
              <w:rPr>
                <w:rFonts w:cs="Arial"/>
                <w:sz w:val="24"/>
                <w:szCs w:val="20"/>
                <w:lang w:eastAsia="ru-RU"/>
              </w:rPr>
              <w:t>Освітня складова – 45 кредитів ЄКТС, термін підготовки – 4 роки</w:t>
            </w:r>
            <w:r w:rsidR="0061164D" w:rsidRPr="0061164D">
              <w:rPr>
                <w:rFonts w:cs="Arial"/>
                <w:sz w:val="24"/>
                <w:szCs w:val="20"/>
                <w:highlight w:val="yellow"/>
                <w:lang w:eastAsia="ru-RU"/>
              </w:rPr>
              <w:t>.</w:t>
            </w:r>
          </w:p>
          <w:p w:rsidR="00506DB8" w:rsidRPr="00176187" w:rsidRDefault="00506DB8" w:rsidP="0061164D">
            <w:pPr>
              <w:ind w:left="109"/>
              <w:jc w:val="both"/>
              <w:rPr>
                <w:rFonts w:cs="Arial"/>
                <w:sz w:val="24"/>
                <w:szCs w:val="20"/>
                <w:lang w:eastAsia="ru-RU"/>
              </w:rPr>
            </w:pPr>
            <w:r w:rsidRPr="00176187">
              <w:rPr>
                <w:rFonts w:cs="Arial"/>
                <w:sz w:val="24"/>
                <w:szCs w:val="20"/>
                <w:lang w:eastAsia="ru-RU"/>
              </w:rPr>
              <w:t>Наукова складова передбачає проведення власного наукового дослідження та оформлення його результатів у вигляді дисертації</w:t>
            </w:r>
            <w:r w:rsidR="0061164D" w:rsidRPr="0061164D">
              <w:rPr>
                <w:rFonts w:cs="Arial"/>
                <w:sz w:val="24"/>
                <w:szCs w:val="20"/>
                <w:highlight w:val="yellow"/>
                <w:lang w:eastAsia="ru-RU"/>
              </w:rPr>
              <w:t>.</w:t>
            </w:r>
          </w:p>
        </w:tc>
      </w:tr>
      <w:tr w:rsidR="00506DB8" w:rsidRPr="00176187" w:rsidTr="00506DB8">
        <w:trPr>
          <w:trHeight w:val="263"/>
        </w:trPr>
        <w:tc>
          <w:tcPr>
            <w:tcW w:w="2866" w:type="dxa"/>
            <w:tcBorders>
              <w:top w:val="single" w:sz="4" w:space="0" w:color="auto"/>
              <w:left w:val="single" w:sz="4" w:space="0" w:color="auto"/>
              <w:bottom w:val="single" w:sz="4" w:space="0" w:color="auto"/>
              <w:right w:val="single" w:sz="4" w:space="0" w:color="auto"/>
            </w:tcBorders>
          </w:tcPr>
          <w:p w:rsidR="00506DB8" w:rsidRPr="00176187" w:rsidRDefault="00506DB8" w:rsidP="00506DB8">
            <w:pPr>
              <w:rPr>
                <w:b/>
                <w:sz w:val="24"/>
                <w:szCs w:val="24"/>
              </w:rPr>
            </w:pPr>
            <w:r w:rsidRPr="00176187">
              <w:rPr>
                <w:b/>
                <w:sz w:val="24"/>
                <w:szCs w:val="24"/>
              </w:rPr>
              <w:t>Період акредитації</w:t>
            </w:r>
          </w:p>
        </w:tc>
        <w:tc>
          <w:tcPr>
            <w:tcW w:w="7199" w:type="dxa"/>
            <w:gridSpan w:val="2"/>
            <w:tcBorders>
              <w:top w:val="single" w:sz="4" w:space="0" w:color="auto"/>
              <w:left w:val="single" w:sz="4" w:space="0" w:color="auto"/>
              <w:bottom w:val="single" w:sz="4" w:space="0" w:color="auto"/>
              <w:right w:val="single" w:sz="4" w:space="0" w:color="auto"/>
            </w:tcBorders>
          </w:tcPr>
          <w:p w:rsidR="00506DB8" w:rsidRPr="00176187" w:rsidRDefault="00506DB8" w:rsidP="00506DB8">
            <w:pPr>
              <w:ind w:left="112"/>
              <w:rPr>
                <w:sz w:val="24"/>
                <w:szCs w:val="24"/>
              </w:rPr>
            </w:pPr>
            <w:r w:rsidRPr="00176187">
              <w:rPr>
                <w:sz w:val="24"/>
                <w:szCs w:val="24"/>
              </w:rPr>
              <w:t>Підлягає акредитації вперше</w:t>
            </w: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sz w:val="20"/>
                <w:szCs w:val="20"/>
                <w:lang w:val="am-ET" w:eastAsia="ru-RU"/>
              </w:rPr>
            </w:pPr>
            <w:r w:rsidRPr="00176187">
              <w:rPr>
                <w:rFonts w:cs="Arial"/>
                <w:b/>
                <w:sz w:val="24"/>
                <w:szCs w:val="20"/>
                <w:lang w:eastAsia="ru-RU"/>
              </w:rPr>
              <w:t>Цикл/рівень</w:t>
            </w:r>
          </w:p>
        </w:tc>
        <w:tc>
          <w:tcPr>
            <w:tcW w:w="7199"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3579"/>
            </w:tblGrid>
            <w:tr w:rsidR="00506DB8" w:rsidRPr="00176187" w:rsidTr="00506DB8">
              <w:trPr>
                <w:trHeight w:val="524"/>
              </w:trPr>
              <w:tc>
                <w:tcPr>
                  <w:tcW w:w="0" w:type="auto"/>
                </w:tcPr>
                <w:p w:rsidR="00506DB8" w:rsidRPr="00176187" w:rsidRDefault="00506DB8" w:rsidP="00506DB8">
                  <w:pPr>
                    <w:adjustRightInd w:val="0"/>
                    <w:rPr>
                      <w:rFonts w:eastAsiaTheme="minorHAnsi"/>
                      <w:color w:val="000000"/>
                      <w:sz w:val="23"/>
                      <w:szCs w:val="23"/>
                      <w:lang w:val="am-ET"/>
                    </w:rPr>
                  </w:pPr>
                  <w:r w:rsidRPr="00176187">
                    <w:rPr>
                      <w:rFonts w:eastAsiaTheme="minorHAnsi"/>
                      <w:color w:val="000000"/>
                      <w:sz w:val="23"/>
                      <w:szCs w:val="23"/>
                      <w:lang w:val="am-ET"/>
                    </w:rPr>
                    <w:t xml:space="preserve">Третій (освітньо-науковий) рівень </w:t>
                  </w:r>
                </w:p>
                <w:p w:rsidR="00506DB8" w:rsidRPr="00176187" w:rsidRDefault="00506DB8" w:rsidP="00506DB8">
                  <w:pPr>
                    <w:adjustRightInd w:val="0"/>
                    <w:rPr>
                      <w:rFonts w:eastAsiaTheme="minorHAnsi"/>
                      <w:color w:val="000000"/>
                      <w:sz w:val="23"/>
                      <w:szCs w:val="23"/>
                      <w:lang w:val="am-ET"/>
                    </w:rPr>
                  </w:pPr>
                  <w:r w:rsidRPr="00176187">
                    <w:rPr>
                      <w:rFonts w:eastAsiaTheme="minorHAnsi"/>
                      <w:color w:val="000000"/>
                      <w:sz w:val="23"/>
                      <w:szCs w:val="23"/>
                      <w:lang w:val="am-ET"/>
                    </w:rPr>
                    <w:t xml:space="preserve">HPK України – </w:t>
                  </w:r>
                  <w:r w:rsidRPr="00176187">
                    <w:rPr>
                      <w:rFonts w:eastAsiaTheme="minorHAnsi"/>
                      <w:color w:val="000000"/>
                      <w:sz w:val="23"/>
                      <w:szCs w:val="23"/>
                    </w:rPr>
                    <w:t>8</w:t>
                  </w:r>
                  <w:r w:rsidRPr="00176187">
                    <w:rPr>
                      <w:rFonts w:eastAsiaTheme="minorHAnsi"/>
                      <w:color w:val="000000"/>
                      <w:sz w:val="23"/>
                      <w:szCs w:val="23"/>
                      <w:lang w:val="am-ET"/>
                    </w:rPr>
                    <w:t xml:space="preserve"> рівень </w:t>
                  </w:r>
                </w:p>
                <w:p w:rsidR="00506DB8" w:rsidRPr="00176187" w:rsidRDefault="00506DB8" w:rsidP="00506DB8">
                  <w:pPr>
                    <w:adjustRightInd w:val="0"/>
                    <w:rPr>
                      <w:rFonts w:eastAsiaTheme="minorHAnsi"/>
                      <w:color w:val="000000"/>
                      <w:sz w:val="23"/>
                      <w:szCs w:val="23"/>
                      <w:lang w:val="am-ET"/>
                    </w:rPr>
                  </w:pPr>
                  <w:r w:rsidRPr="00176187">
                    <w:rPr>
                      <w:rFonts w:eastAsiaTheme="minorHAnsi"/>
                      <w:color w:val="000000"/>
                      <w:sz w:val="23"/>
                      <w:szCs w:val="23"/>
                      <w:lang w:val="am-ET"/>
                    </w:rPr>
                    <w:t xml:space="preserve">FQ-EHEA – третій цикл </w:t>
                  </w:r>
                </w:p>
                <w:p w:rsidR="00506DB8" w:rsidRPr="00176187" w:rsidRDefault="00506DB8" w:rsidP="00506DB8">
                  <w:pPr>
                    <w:adjustRightInd w:val="0"/>
                    <w:rPr>
                      <w:rFonts w:eastAsiaTheme="minorHAnsi"/>
                      <w:color w:val="000000"/>
                      <w:sz w:val="23"/>
                      <w:szCs w:val="23"/>
                      <w:lang w:val="am-ET"/>
                    </w:rPr>
                  </w:pPr>
                  <w:r w:rsidRPr="00176187">
                    <w:rPr>
                      <w:rFonts w:eastAsiaTheme="minorHAnsi"/>
                      <w:color w:val="000000"/>
                      <w:sz w:val="23"/>
                      <w:szCs w:val="23"/>
                      <w:lang w:val="am-ET"/>
                    </w:rPr>
                    <w:t xml:space="preserve">EQF LLL – 8 рівень </w:t>
                  </w:r>
                </w:p>
              </w:tc>
            </w:tr>
          </w:tbl>
          <w:p w:rsidR="00506DB8" w:rsidRPr="00176187" w:rsidRDefault="00506DB8" w:rsidP="00506DB8">
            <w:pPr>
              <w:spacing w:line="232" w:lineRule="auto"/>
              <w:ind w:left="142"/>
              <w:rPr>
                <w:rFonts w:cs="Arial"/>
                <w:sz w:val="20"/>
                <w:szCs w:val="20"/>
                <w:lang w:eastAsia="ru-RU"/>
              </w:rPr>
            </w:pPr>
          </w:p>
        </w:tc>
      </w:tr>
      <w:tr w:rsidR="00506DB8"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506DB8" w:rsidRPr="00176187" w:rsidRDefault="00506DB8" w:rsidP="00506DB8">
            <w:pPr>
              <w:spacing w:line="232" w:lineRule="auto"/>
              <w:ind w:left="30"/>
              <w:rPr>
                <w:rFonts w:cs="Arial"/>
                <w:b/>
                <w:sz w:val="24"/>
                <w:szCs w:val="20"/>
                <w:lang w:eastAsia="ru-RU"/>
              </w:rPr>
            </w:pPr>
            <w:r w:rsidRPr="00176187">
              <w:rPr>
                <w:rFonts w:cs="Arial"/>
                <w:b/>
                <w:sz w:val="24"/>
                <w:szCs w:val="20"/>
                <w:lang w:eastAsia="ru-RU"/>
              </w:rPr>
              <w:t>Передумови</w:t>
            </w:r>
          </w:p>
        </w:tc>
        <w:tc>
          <w:tcPr>
            <w:tcW w:w="7199" w:type="dxa"/>
            <w:gridSpan w:val="2"/>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7189"/>
            </w:tblGrid>
            <w:tr w:rsidR="00506DB8" w:rsidRPr="00176187" w:rsidTr="00506DB8">
              <w:trPr>
                <w:trHeight w:val="248"/>
              </w:trPr>
              <w:tc>
                <w:tcPr>
                  <w:tcW w:w="0" w:type="auto"/>
                </w:tcPr>
                <w:p w:rsidR="00506DB8" w:rsidRPr="00176187" w:rsidRDefault="00ED0C80" w:rsidP="00506DB8">
                  <w:pPr>
                    <w:adjustRightInd w:val="0"/>
                    <w:jc w:val="both"/>
                    <w:rPr>
                      <w:rFonts w:eastAsiaTheme="minorHAnsi"/>
                      <w:color w:val="000000"/>
                      <w:sz w:val="23"/>
                      <w:szCs w:val="23"/>
                    </w:rPr>
                  </w:pPr>
                  <w:r w:rsidRPr="001C4771">
                    <w:rPr>
                      <w:sz w:val="24"/>
                      <w:szCs w:val="24"/>
                      <w:shd w:val="clear" w:color="auto" w:fill="FFFFFF"/>
                      <w:lang w:eastAsia="ar-SA"/>
                    </w:rPr>
                    <w:t xml:space="preserve">Прийом на навчання для здобуття вищої освіти за третім (освітньо-науковим) рівнем освіти за спеціальністю С4 Психологія здійснюється на базі другого (магістерського) рівня вищої освіти за спеціальністю </w:t>
                  </w:r>
                  <w:r w:rsidRPr="00411C71">
                    <w:rPr>
                      <w:sz w:val="24"/>
                      <w:szCs w:val="24"/>
                      <w:highlight w:val="green"/>
                      <w:lang w:eastAsia="ar-SA"/>
                    </w:rPr>
                    <w:t>Психологія</w:t>
                  </w:r>
                  <w:r w:rsidRPr="001C4771">
                    <w:rPr>
                      <w:sz w:val="24"/>
                      <w:szCs w:val="24"/>
                      <w:lang w:eastAsia="ar-SA"/>
                    </w:rPr>
                    <w:t xml:space="preserve"> за результатами Єдиного фахового вступного випробування</w:t>
                  </w:r>
                  <w:r w:rsidRPr="001C4771">
                    <w:rPr>
                      <w:sz w:val="24"/>
                      <w:szCs w:val="24"/>
                      <w:shd w:val="clear" w:color="auto" w:fill="FFFFFF"/>
                      <w:lang w:eastAsia="ar-SA"/>
                    </w:rPr>
                    <w:t xml:space="preserve"> та Єдиного вступного іспиту з іноземної мови.</w:t>
                  </w:r>
                </w:p>
              </w:tc>
            </w:tr>
          </w:tbl>
          <w:p w:rsidR="00506DB8" w:rsidRPr="00176187" w:rsidRDefault="00506DB8" w:rsidP="00506DB8">
            <w:pPr>
              <w:ind w:left="113"/>
              <w:jc w:val="both"/>
              <w:rPr>
                <w:sz w:val="24"/>
                <w:szCs w:val="24"/>
              </w:rPr>
            </w:pPr>
          </w:p>
        </w:tc>
      </w:tr>
      <w:tr w:rsidR="00ED0C80" w:rsidRPr="00176187" w:rsidTr="00506DB8">
        <w:trPr>
          <w:trHeight w:val="360"/>
        </w:trPr>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Мова(и) викладання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C4771" w:rsidRDefault="00ED0C80" w:rsidP="0061164D">
            <w:pPr>
              <w:pStyle w:val="rvps2"/>
              <w:shd w:val="clear" w:color="auto" w:fill="FFFFFF"/>
              <w:spacing w:before="0" w:beforeAutospacing="0" w:after="0" w:afterAutospacing="0"/>
              <w:ind w:left="109" w:right="57"/>
              <w:jc w:val="both"/>
            </w:pPr>
            <w:proofErr w:type="spellStart"/>
            <w:r w:rsidRPr="001C4771">
              <w:t>Мовою</w:t>
            </w:r>
            <w:proofErr w:type="spellEnd"/>
            <w:r w:rsidRPr="001C4771">
              <w:t xml:space="preserve"> освітнього процесу є </w:t>
            </w:r>
            <w:proofErr w:type="spellStart"/>
            <w:r w:rsidRPr="001C4771">
              <w:t>державна</w:t>
            </w:r>
            <w:proofErr w:type="spellEnd"/>
            <w:r w:rsidRPr="001C4771">
              <w:t xml:space="preserve"> </w:t>
            </w:r>
            <w:proofErr w:type="spellStart"/>
            <w:r w:rsidRPr="001C4771">
              <w:t>мова</w:t>
            </w:r>
            <w:proofErr w:type="spellEnd"/>
            <w:r w:rsidRPr="001C4771">
              <w:t xml:space="preserve">. </w:t>
            </w:r>
            <w:bookmarkStart w:id="0" w:name="n760"/>
            <w:bookmarkEnd w:id="0"/>
          </w:p>
          <w:p w:rsidR="00ED0C80" w:rsidRPr="001C4771" w:rsidRDefault="00ED0C80" w:rsidP="0061164D">
            <w:pPr>
              <w:pStyle w:val="rvps2"/>
              <w:shd w:val="clear" w:color="auto" w:fill="FFFFFF"/>
              <w:spacing w:before="0" w:beforeAutospacing="0" w:after="0" w:afterAutospacing="0"/>
              <w:ind w:left="109" w:right="57"/>
              <w:jc w:val="both"/>
            </w:pPr>
            <w:bookmarkStart w:id="1" w:name="n761"/>
            <w:bookmarkEnd w:id="1"/>
            <w:proofErr w:type="spellStart"/>
            <w:r w:rsidRPr="001C4771">
              <w:t>Забезпечується</w:t>
            </w:r>
            <w:proofErr w:type="spellEnd"/>
            <w:r w:rsidRPr="001C4771">
              <w:t xml:space="preserve"> </w:t>
            </w:r>
            <w:proofErr w:type="spellStart"/>
            <w:r w:rsidRPr="001C4771">
              <w:t>обов’язкове</w:t>
            </w:r>
            <w:proofErr w:type="spellEnd"/>
            <w:r w:rsidRPr="001C4771">
              <w:t xml:space="preserve"> </w:t>
            </w:r>
            <w:proofErr w:type="spellStart"/>
            <w:r w:rsidRPr="001C4771">
              <w:t>вивчення</w:t>
            </w:r>
            <w:proofErr w:type="spellEnd"/>
            <w:r w:rsidRPr="001C4771">
              <w:t xml:space="preserve"> </w:t>
            </w:r>
            <w:proofErr w:type="spellStart"/>
            <w:r w:rsidRPr="001C4771">
              <w:t>державної</w:t>
            </w:r>
            <w:proofErr w:type="spellEnd"/>
            <w:r w:rsidRPr="001C4771">
              <w:t xml:space="preserve"> </w:t>
            </w:r>
            <w:r w:rsidRPr="00411C71">
              <w:rPr>
                <w:highlight w:val="green"/>
              </w:rPr>
              <w:t xml:space="preserve">в </w:t>
            </w:r>
            <w:proofErr w:type="spellStart"/>
            <w:r w:rsidRPr="00411C71">
              <w:rPr>
                <w:highlight w:val="green"/>
              </w:rPr>
              <w:t>обсязі</w:t>
            </w:r>
            <w:proofErr w:type="spellEnd"/>
            <w:r w:rsidRPr="00411C71">
              <w:rPr>
                <w:highlight w:val="green"/>
              </w:rPr>
              <w:t xml:space="preserve"> 2</w:t>
            </w:r>
            <w:r w:rsidRPr="001C4771">
              <w:t xml:space="preserve"> </w:t>
            </w:r>
            <w:proofErr w:type="spellStart"/>
            <w:r w:rsidRPr="001C4771">
              <w:t>кредитів</w:t>
            </w:r>
            <w:proofErr w:type="spellEnd"/>
            <w:r w:rsidRPr="001C4771">
              <w:t xml:space="preserve"> ЄКТС та </w:t>
            </w:r>
            <w:proofErr w:type="spellStart"/>
            <w:r w:rsidRPr="001C4771">
              <w:t>англійської</w:t>
            </w:r>
            <w:proofErr w:type="spellEnd"/>
            <w:r w:rsidRPr="001C4771">
              <w:t xml:space="preserve"> </w:t>
            </w:r>
            <w:proofErr w:type="spellStart"/>
            <w:r w:rsidRPr="001C4771">
              <w:t>мови</w:t>
            </w:r>
            <w:proofErr w:type="spellEnd"/>
            <w:r w:rsidRPr="001C4771">
              <w:t xml:space="preserve"> в </w:t>
            </w:r>
            <w:proofErr w:type="spellStart"/>
            <w:r w:rsidRPr="001C4771">
              <w:t>обсязі</w:t>
            </w:r>
            <w:proofErr w:type="spellEnd"/>
            <w:r w:rsidRPr="001C4771">
              <w:t xml:space="preserve"> </w:t>
            </w:r>
            <w:r w:rsidRPr="00411C71">
              <w:rPr>
                <w:highlight w:val="green"/>
              </w:rPr>
              <w:t xml:space="preserve">6 </w:t>
            </w:r>
            <w:proofErr w:type="spellStart"/>
            <w:r w:rsidRPr="00411C71">
              <w:rPr>
                <w:highlight w:val="green"/>
              </w:rPr>
              <w:t>кредитів</w:t>
            </w:r>
            <w:proofErr w:type="spellEnd"/>
            <w:r w:rsidRPr="001C4771">
              <w:t xml:space="preserve"> ЄКТС, </w:t>
            </w:r>
            <w:proofErr w:type="spellStart"/>
            <w:r w:rsidRPr="001C4771">
              <w:t>що</w:t>
            </w:r>
            <w:proofErr w:type="spellEnd"/>
            <w:r w:rsidRPr="001C4771">
              <w:t xml:space="preserve"> </w:t>
            </w:r>
            <w:proofErr w:type="spellStart"/>
            <w:r w:rsidRPr="001C4771">
              <w:t>дає</w:t>
            </w:r>
            <w:proofErr w:type="spellEnd"/>
            <w:r w:rsidRPr="001C4771">
              <w:t xml:space="preserve"> </w:t>
            </w:r>
            <w:proofErr w:type="spellStart"/>
            <w:r w:rsidRPr="001C4771">
              <w:t>змогу</w:t>
            </w:r>
            <w:proofErr w:type="spellEnd"/>
            <w:r w:rsidRPr="001C4771">
              <w:t xml:space="preserve"> </w:t>
            </w:r>
            <w:proofErr w:type="spellStart"/>
            <w:r w:rsidRPr="001C4771">
              <w:t>провадити</w:t>
            </w:r>
            <w:proofErr w:type="spellEnd"/>
            <w:r w:rsidRPr="001C4771">
              <w:t xml:space="preserve"> </w:t>
            </w:r>
            <w:proofErr w:type="spellStart"/>
            <w:r w:rsidRPr="001C4771">
              <w:t>професійну</w:t>
            </w:r>
            <w:proofErr w:type="spellEnd"/>
            <w:r w:rsidRPr="001C4771">
              <w:t xml:space="preserve"> </w:t>
            </w:r>
            <w:proofErr w:type="spellStart"/>
            <w:r w:rsidRPr="001C4771">
              <w:t>діяльність</w:t>
            </w:r>
            <w:proofErr w:type="spellEnd"/>
            <w:r w:rsidRPr="001C4771">
              <w:t xml:space="preserve"> в </w:t>
            </w:r>
            <w:proofErr w:type="spellStart"/>
            <w:r w:rsidRPr="001C4771">
              <w:t>обраній</w:t>
            </w:r>
            <w:proofErr w:type="spellEnd"/>
            <w:r w:rsidRPr="001C4771">
              <w:t xml:space="preserve"> </w:t>
            </w:r>
            <w:proofErr w:type="spellStart"/>
            <w:r w:rsidRPr="001C4771">
              <w:t>галузі</w:t>
            </w:r>
            <w:proofErr w:type="spellEnd"/>
            <w:r w:rsidRPr="001C4771">
              <w:t xml:space="preserve"> з </w:t>
            </w:r>
            <w:proofErr w:type="spellStart"/>
            <w:r w:rsidRPr="001C4771">
              <w:t>використанням</w:t>
            </w:r>
            <w:proofErr w:type="spellEnd"/>
            <w:r w:rsidRPr="001C4771">
              <w:t xml:space="preserve"> </w:t>
            </w:r>
            <w:proofErr w:type="spellStart"/>
            <w:r w:rsidRPr="001C4771">
              <w:t>державної</w:t>
            </w:r>
            <w:proofErr w:type="spellEnd"/>
            <w:r w:rsidRPr="001C4771">
              <w:t xml:space="preserve"> </w:t>
            </w:r>
            <w:proofErr w:type="spellStart"/>
            <w:r w:rsidRPr="001C4771">
              <w:t>мови</w:t>
            </w:r>
            <w:proofErr w:type="spellEnd"/>
            <w:r w:rsidRPr="001C4771">
              <w:t xml:space="preserve"> та </w:t>
            </w:r>
            <w:proofErr w:type="spellStart"/>
            <w:r w:rsidRPr="001C4771">
              <w:t>мови</w:t>
            </w:r>
            <w:proofErr w:type="spellEnd"/>
            <w:r w:rsidRPr="001C4771">
              <w:t xml:space="preserve"> </w:t>
            </w:r>
            <w:proofErr w:type="spellStart"/>
            <w:r w:rsidRPr="001C4771">
              <w:t>міжнародного</w:t>
            </w:r>
            <w:proofErr w:type="spellEnd"/>
            <w:r w:rsidRPr="001C4771">
              <w:t xml:space="preserve"> </w:t>
            </w:r>
            <w:proofErr w:type="spellStart"/>
            <w:r w:rsidRPr="001C4771">
              <w:t>спілкування</w:t>
            </w:r>
            <w:proofErr w:type="spellEnd"/>
            <w:r w:rsidRPr="001C4771">
              <w:t>.</w:t>
            </w:r>
          </w:p>
          <w:p w:rsidR="00ED0C80" w:rsidRPr="001C4771" w:rsidRDefault="00ED0C80" w:rsidP="0061164D">
            <w:pPr>
              <w:pStyle w:val="rvps2"/>
              <w:shd w:val="clear" w:color="auto" w:fill="FFFFFF"/>
              <w:spacing w:before="0" w:beforeAutospacing="0" w:after="0" w:afterAutospacing="0"/>
              <w:ind w:left="109" w:right="57"/>
              <w:jc w:val="both"/>
            </w:pPr>
            <w:bookmarkStart w:id="2" w:name="n762"/>
            <w:bookmarkEnd w:id="2"/>
            <w:r w:rsidRPr="001C4771">
              <w:t xml:space="preserve">Особам, </w:t>
            </w:r>
            <w:proofErr w:type="spellStart"/>
            <w:r w:rsidRPr="001C4771">
              <w:t>які</w:t>
            </w:r>
            <w:proofErr w:type="spellEnd"/>
            <w:r w:rsidRPr="001C4771">
              <w:t xml:space="preserve"> належать до </w:t>
            </w:r>
            <w:proofErr w:type="spellStart"/>
            <w:r w:rsidRPr="001C4771">
              <w:t>корінних</w:t>
            </w:r>
            <w:proofErr w:type="spellEnd"/>
            <w:r w:rsidRPr="001C4771">
              <w:t xml:space="preserve"> </w:t>
            </w:r>
            <w:proofErr w:type="spellStart"/>
            <w:r w:rsidRPr="001C4771">
              <w:t>народів</w:t>
            </w:r>
            <w:proofErr w:type="spellEnd"/>
            <w:r w:rsidRPr="001C4771">
              <w:t xml:space="preserve">, </w:t>
            </w:r>
            <w:proofErr w:type="spellStart"/>
            <w:r w:rsidRPr="001C4771">
              <w:t>національних</w:t>
            </w:r>
            <w:proofErr w:type="spellEnd"/>
            <w:r w:rsidRPr="001C4771">
              <w:t xml:space="preserve"> </w:t>
            </w:r>
            <w:proofErr w:type="spellStart"/>
            <w:r w:rsidRPr="001C4771">
              <w:t>меншин</w:t>
            </w:r>
            <w:proofErr w:type="spellEnd"/>
            <w:r w:rsidRPr="001C4771">
              <w:t xml:space="preserve"> України, </w:t>
            </w:r>
            <w:proofErr w:type="spellStart"/>
            <w:r w:rsidRPr="001C4771">
              <w:t>іноземцям</w:t>
            </w:r>
            <w:proofErr w:type="spellEnd"/>
            <w:r w:rsidRPr="001C4771">
              <w:t xml:space="preserve"> та особам без </w:t>
            </w:r>
            <w:proofErr w:type="spellStart"/>
            <w:r w:rsidRPr="001C4771">
              <w:t>громадянства</w:t>
            </w:r>
            <w:proofErr w:type="spellEnd"/>
            <w:r w:rsidRPr="001C4771">
              <w:t xml:space="preserve"> </w:t>
            </w:r>
            <w:proofErr w:type="spellStart"/>
            <w:r w:rsidRPr="001C4771">
              <w:t>створюються</w:t>
            </w:r>
            <w:proofErr w:type="spellEnd"/>
            <w:r w:rsidRPr="001C4771">
              <w:t xml:space="preserve"> </w:t>
            </w:r>
            <w:proofErr w:type="spellStart"/>
            <w:r w:rsidRPr="001C4771">
              <w:t>належні</w:t>
            </w:r>
            <w:proofErr w:type="spellEnd"/>
            <w:r w:rsidRPr="001C4771">
              <w:t xml:space="preserve"> </w:t>
            </w:r>
            <w:proofErr w:type="spellStart"/>
            <w:r w:rsidRPr="001C4771">
              <w:t>умови</w:t>
            </w:r>
            <w:proofErr w:type="spellEnd"/>
            <w:r w:rsidRPr="001C4771">
              <w:t xml:space="preserve"> для </w:t>
            </w:r>
            <w:proofErr w:type="spellStart"/>
            <w:r w:rsidRPr="001C4771">
              <w:t>вивчення</w:t>
            </w:r>
            <w:proofErr w:type="spellEnd"/>
            <w:r w:rsidRPr="001C4771">
              <w:t xml:space="preserve"> </w:t>
            </w:r>
            <w:proofErr w:type="spellStart"/>
            <w:r w:rsidRPr="001C4771">
              <w:t>державної</w:t>
            </w:r>
            <w:proofErr w:type="spellEnd"/>
            <w:r w:rsidRPr="001C4771">
              <w:t xml:space="preserve"> </w:t>
            </w:r>
            <w:proofErr w:type="spellStart"/>
            <w:r w:rsidRPr="001C4771">
              <w:t>мови</w:t>
            </w:r>
            <w:proofErr w:type="spellEnd"/>
            <w:r w:rsidRPr="001C4771">
              <w:t>.</w:t>
            </w:r>
          </w:p>
          <w:p w:rsidR="00ED0C80" w:rsidRPr="001C4771" w:rsidRDefault="00ED0C80" w:rsidP="0061164D">
            <w:pPr>
              <w:pStyle w:val="rvps2"/>
              <w:shd w:val="clear" w:color="auto" w:fill="FFFFFF"/>
              <w:spacing w:before="0" w:beforeAutospacing="0" w:after="0" w:afterAutospacing="0"/>
              <w:ind w:left="109" w:right="57"/>
              <w:jc w:val="both"/>
            </w:pPr>
            <w:bookmarkStart w:id="3" w:name="n763"/>
            <w:bookmarkStart w:id="4" w:name="n764"/>
            <w:bookmarkEnd w:id="3"/>
            <w:bookmarkEnd w:id="4"/>
            <w:proofErr w:type="spellStart"/>
            <w:r w:rsidRPr="001C4771">
              <w:t>Відповідно</w:t>
            </w:r>
            <w:proofErr w:type="spellEnd"/>
            <w:r w:rsidRPr="001C4771">
              <w:t xml:space="preserve"> до освітньо-</w:t>
            </w:r>
            <w:proofErr w:type="spellStart"/>
            <w:r w:rsidRPr="001C4771">
              <w:t>професійної</w:t>
            </w:r>
            <w:proofErr w:type="spellEnd"/>
            <w:r w:rsidRPr="001C4771">
              <w:t xml:space="preserve"> </w:t>
            </w:r>
            <w:proofErr w:type="spellStart"/>
            <w:r w:rsidRPr="001C4771">
              <w:t>програми</w:t>
            </w:r>
            <w:proofErr w:type="spellEnd"/>
            <w:r w:rsidRPr="001C4771">
              <w:t xml:space="preserve"> </w:t>
            </w:r>
            <w:proofErr w:type="spellStart"/>
            <w:r w:rsidRPr="001C4771">
              <w:t>можуть</w:t>
            </w:r>
            <w:proofErr w:type="spellEnd"/>
            <w:r w:rsidRPr="001C4771">
              <w:t xml:space="preserve"> </w:t>
            </w:r>
            <w:proofErr w:type="spellStart"/>
            <w:r w:rsidRPr="001C4771">
              <w:t>викладатися</w:t>
            </w:r>
            <w:proofErr w:type="spellEnd"/>
            <w:r w:rsidRPr="001C4771">
              <w:t xml:space="preserve"> одна </w:t>
            </w:r>
            <w:proofErr w:type="spellStart"/>
            <w:r w:rsidRPr="001C4771">
              <w:t>або</w:t>
            </w:r>
            <w:proofErr w:type="spellEnd"/>
            <w:r w:rsidRPr="001C4771">
              <w:t xml:space="preserve"> </w:t>
            </w:r>
            <w:proofErr w:type="spellStart"/>
            <w:r w:rsidRPr="001C4771">
              <w:t>декілька</w:t>
            </w:r>
            <w:proofErr w:type="spellEnd"/>
            <w:r w:rsidRPr="001C4771">
              <w:t xml:space="preserve"> </w:t>
            </w:r>
            <w:proofErr w:type="spellStart"/>
            <w:r w:rsidRPr="001C4771">
              <w:t>дисциплін</w:t>
            </w:r>
            <w:proofErr w:type="spellEnd"/>
            <w:r w:rsidRPr="001C4771">
              <w:t xml:space="preserve"> </w:t>
            </w:r>
            <w:proofErr w:type="spellStart"/>
            <w:r w:rsidRPr="001C4771">
              <w:t>англійською</w:t>
            </w:r>
            <w:proofErr w:type="spellEnd"/>
            <w:r w:rsidRPr="001C4771">
              <w:t xml:space="preserve"> </w:t>
            </w:r>
            <w:proofErr w:type="spellStart"/>
            <w:r w:rsidRPr="001C4771">
              <w:t>мовою</w:t>
            </w:r>
            <w:proofErr w:type="spellEnd"/>
            <w:r w:rsidRPr="001C4771">
              <w:t xml:space="preserve">, </w:t>
            </w:r>
            <w:proofErr w:type="spellStart"/>
            <w:r w:rsidRPr="001C4771">
              <w:t>забезпечуючи</w:t>
            </w:r>
            <w:proofErr w:type="spellEnd"/>
            <w:r w:rsidRPr="001C4771">
              <w:t xml:space="preserve"> при </w:t>
            </w:r>
            <w:proofErr w:type="spellStart"/>
            <w:r w:rsidRPr="001C4771">
              <w:t>цьому</w:t>
            </w:r>
            <w:proofErr w:type="spellEnd"/>
            <w:r w:rsidRPr="001C4771">
              <w:t xml:space="preserve"> </w:t>
            </w:r>
            <w:proofErr w:type="spellStart"/>
            <w:r w:rsidRPr="001C4771">
              <w:t>здатність</w:t>
            </w:r>
            <w:proofErr w:type="spellEnd"/>
            <w:r w:rsidRPr="001C4771">
              <w:t xml:space="preserve"> </w:t>
            </w:r>
            <w:proofErr w:type="spellStart"/>
            <w:r w:rsidRPr="001C4771">
              <w:t>здобувачів</w:t>
            </w:r>
            <w:proofErr w:type="spellEnd"/>
            <w:r w:rsidRPr="001C4771">
              <w:t xml:space="preserve"> </w:t>
            </w:r>
            <w:proofErr w:type="spellStart"/>
            <w:r w:rsidRPr="001C4771">
              <w:t>вищої</w:t>
            </w:r>
            <w:proofErr w:type="spellEnd"/>
            <w:r w:rsidRPr="001C4771">
              <w:t xml:space="preserve"> </w:t>
            </w:r>
            <w:proofErr w:type="spellStart"/>
            <w:r w:rsidRPr="001C4771">
              <w:t>освіти</w:t>
            </w:r>
            <w:proofErr w:type="spellEnd"/>
            <w:r w:rsidRPr="001C4771">
              <w:t xml:space="preserve"> </w:t>
            </w:r>
            <w:proofErr w:type="spellStart"/>
            <w:r w:rsidRPr="001C4771">
              <w:t>продемонструвати</w:t>
            </w:r>
            <w:proofErr w:type="spellEnd"/>
            <w:r w:rsidRPr="001C4771">
              <w:t xml:space="preserve"> </w:t>
            </w:r>
            <w:proofErr w:type="spellStart"/>
            <w:r w:rsidRPr="001C4771">
              <w:t>результати</w:t>
            </w:r>
            <w:proofErr w:type="spellEnd"/>
            <w:r w:rsidRPr="001C4771">
              <w:t xml:space="preserve"> </w:t>
            </w:r>
            <w:proofErr w:type="spellStart"/>
            <w:r w:rsidRPr="001C4771">
              <w:t>навчання</w:t>
            </w:r>
            <w:proofErr w:type="spellEnd"/>
            <w:r w:rsidRPr="001C4771">
              <w:t xml:space="preserve"> </w:t>
            </w:r>
            <w:proofErr w:type="spellStart"/>
            <w:r w:rsidRPr="001C4771">
              <w:t>відповідної</w:t>
            </w:r>
            <w:proofErr w:type="spellEnd"/>
            <w:r w:rsidRPr="001C4771">
              <w:t xml:space="preserve"> </w:t>
            </w:r>
            <w:proofErr w:type="spellStart"/>
            <w:r w:rsidRPr="001C4771">
              <w:t>дисципліни</w:t>
            </w:r>
            <w:proofErr w:type="spellEnd"/>
            <w:r w:rsidRPr="001C4771">
              <w:t xml:space="preserve"> державною </w:t>
            </w:r>
            <w:proofErr w:type="spellStart"/>
            <w:r w:rsidRPr="001C4771">
              <w:t>мовою</w:t>
            </w:r>
            <w:proofErr w:type="spellEnd"/>
            <w:r w:rsidRPr="001C4771">
              <w:t xml:space="preserve">. У </w:t>
            </w:r>
            <w:proofErr w:type="spellStart"/>
            <w:r w:rsidRPr="001C4771">
              <w:t>разі</w:t>
            </w:r>
            <w:proofErr w:type="spellEnd"/>
            <w:r w:rsidRPr="001C4771">
              <w:t xml:space="preserve"> </w:t>
            </w:r>
            <w:proofErr w:type="spellStart"/>
            <w:r w:rsidRPr="001C4771">
              <w:t>якщо</w:t>
            </w:r>
            <w:proofErr w:type="spellEnd"/>
            <w:r w:rsidRPr="001C4771">
              <w:t xml:space="preserve"> є </w:t>
            </w:r>
            <w:proofErr w:type="spellStart"/>
            <w:r w:rsidRPr="001C4771">
              <w:t>письмове</w:t>
            </w:r>
            <w:proofErr w:type="spellEnd"/>
            <w:r w:rsidRPr="001C4771">
              <w:t xml:space="preserve"> </w:t>
            </w:r>
            <w:proofErr w:type="spellStart"/>
            <w:r w:rsidRPr="001C4771">
              <w:t>звернення</w:t>
            </w:r>
            <w:proofErr w:type="spellEnd"/>
            <w:r w:rsidRPr="001C4771">
              <w:t xml:space="preserve"> </w:t>
            </w:r>
            <w:proofErr w:type="spellStart"/>
            <w:r w:rsidRPr="001C4771">
              <w:t>від</w:t>
            </w:r>
            <w:proofErr w:type="spellEnd"/>
            <w:r w:rsidRPr="001C4771">
              <w:t xml:space="preserve"> одного </w:t>
            </w:r>
            <w:proofErr w:type="spellStart"/>
            <w:r w:rsidRPr="001C4771">
              <w:t>чи</w:t>
            </w:r>
            <w:proofErr w:type="spellEnd"/>
            <w:r w:rsidRPr="001C4771">
              <w:t xml:space="preserve"> </w:t>
            </w:r>
            <w:proofErr w:type="spellStart"/>
            <w:r w:rsidRPr="001C4771">
              <w:t>більше</w:t>
            </w:r>
            <w:proofErr w:type="spellEnd"/>
            <w:r w:rsidRPr="001C4771">
              <w:t xml:space="preserve"> </w:t>
            </w:r>
            <w:proofErr w:type="spellStart"/>
            <w:r w:rsidRPr="001C4771">
              <w:t>здобувачів</w:t>
            </w:r>
            <w:proofErr w:type="spellEnd"/>
            <w:r w:rsidRPr="001C4771">
              <w:t xml:space="preserve"> </w:t>
            </w:r>
            <w:proofErr w:type="spellStart"/>
            <w:r w:rsidRPr="001C4771">
              <w:t>освіти</w:t>
            </w:r>
            <w:proofErr w:type="spellEnd"/>
            <w:r w:rsidRPr="001C4771">
              <w:t xml:space="preserve">, </w:t>
            </w:r>
            <w:proofErr w:type="spellStart"/>
            <w:r w:rsidRPr="001C4771">
              <w:t>забезпечується</w:t>
            </w:r>
            <w:proofErr w:type="spellEnd"/>
            <w:r w:rsidRPr="001C4771">
              <w:t xml:space="preserve"> переклад державною </w:t>
            </w:r>
            <w:proofErr w:type="spellStart"/>
            <w:r w:rsidRPr="001C4771">
              <w:t>мовою</w:t>
            </w:r>
            <w:proofErr w:type="spellEnd"/>
            <w:r w:rsidRPr="001C4771">
              <w:t>.</w:t>
            </w:r>
            <w:bookmarkStart w:id="5" w:name="n765"/>
            <w:bookmarkStart w:id="6" w:name="n766"/>
            <w:bookmarkStart w:id="7" w:name="n767"/>
            <w:bookmarkStart w:id="8" w:name="n768"/>
            <w:bookmarkStart w:id="9" w:name="n769"/>
            <w:bookmarkEnd w:id="5"/>
            <w:bookmarkEnd w:id="6"/>
            <w:bookmarkEnd w:id="7"/>
            <w:bookmarkEnd w:id="8"/>
            <w:bookmarkEnd w:id="9"/>
          </w:p>
          <w:p w:rsidR="00ED0C80" w:rsidRPr="001C4771" w:rsidRDefault="00ED0C80" w:rsidP="0061164D">
            <w:pPr>
              <w:pStyle w:val="rvps2"/>
              <w:shd w:val="clear" w:color="auto" w:fill="FFFFFF"/>
              <w:spacing w:before="0" w:beforeAutospacing="0" w:after="0" w:afterAutospacing="0"/>
              <w:ind w:left="109" w:right="57"/>
              <w:jc w:val="both"/>
            </w:pPr>
            <w:proofErr w:type="spellStart"/>
            <w:r w:rsidRPr="001C4771">
              <w:lastRenderedPageBreak/>
              <w:t>Атестація</w:t>
            </w:r>
            <w:proofErr w:type="spellEnd"/>
            <w:r w:rsidRPr="001C4771">
              <w:t xml:space="preserve"> </w:t>
            </w:r>
            <w:proofErr w:type="spellStart"/>
            <w:r w:rsidRPr="001C4771">
              <w:t>здобувачів</w:t>
            </w:r>
            <w:proofErr w:type="spellEnd"/>
            <w:r w:rsidRPr="001C4771">
              <w:t xml:space="preserve"> </w:t>
            </w:r>
            <w:proofErr w:type="spellStart"/>
            <w:r w:rsidRPr="001C4771">
              <w:t>вищої</w:t>
            </w:r>
            <w:proofErr w:type="spellEnd"/>
            <w:r w:rsidRPr="001C4771">
              <w:t xml:space="preserve"> </w:t>
            </w:r>
            <w:proofErr w:type="spellStart"/>
            <w:r w:rsidRPr="001C4771">
              <w:t>освіти</w:t>
            </w:r>
            <w:proofErr w:type="spellEnd"/>
            <w:r w:rsidRPr="001C4771">
              <w:t xml:space="preserve"> проводиться державною </w:t>
            </w:r>
            <w:proofErr w:type="spellStart"/>
            <w:r w:rsidRPr="001C4771">
              <w:t>мовою</w:t>
            </w:r>
            <w:proofErr w:type="spellEnd"/>
            <w:r w:rsidRPr="001C4771">
              <w:t>.</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lastRenderedPageBreak/>
              <w:t>Термін дії освітньої програми</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C4771" w:rsidRDefault="00ED0C80" w:rsidP="00ED0C80">
            <w:pPr>
              <w:ind w:left="57" w:right="57"/>
              <w:jc w:val="both"/>
              <w:rPr>
                <w:sz w:val="24"/>
                <w:szCs w:val="24"/>
                <w:lang w:eastAsia="ru-RU"/>
              </w:rPr>
            </w:pPr>
            <w:r w:rsidRPr="001C4771">
              <w:rPr>
                <w:sz w:val="24"/>
                <w:szCs w:val="24"/>
              </w:rPr>
              <w:t>Програма дійсна впродовж дії стандарту вищої освіти та може бути відкоригована відповідно до діючих нормативних документів.</w:t>
            </w:r>
          </w:p>
        </w:tc>
      </w:tr>
      <w:tr w:rsidR="00ED0C80" w:rsidRPr="00176187" w:rsidTr="002C7434">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Інтернет-адреса постійного розміщення опису освітньо-наукової програми</w:t>
            </w:r>
          </w:p>
        </w:tc>
        <w:tc>
          <w:tcPr>
            <w:tcW w:w="7199" w:type="dxa"/>
            <w:gridSpan w:val="2"/>
            <w:tcBorders>
              <w:top w:val="single" w:sz="4" w:space="0" w:color="auto"/>
              <w:left w:val="single" w:sz="4" w:space="0" w:color="auto"/>
              <w:bottom w:val="single" w:sz="4" w:space="0" w:color="auto"/>
              <w:right w:val="single" w:sz="4" w:space="0" w:color="auto"/>
            </w:tcBorders>
            <w:vAlign w:val="center"/>
            <w:hideMark/>
          </w:tcPr>
          <w:p w:rsidR="00ED0C80" w:rsidRPr="004418AD" w:rsidRDefault="002C7434" w:rsidP="00ED0C80">
            <w:pPr>
              <w:rPr>
                <w:color w:val="0066FF"/>
                <w:sz w:val="24"/>
                <w:szCs w:val="24"/>
                <w:highlight w:val="green"/>
                <w:u w:val="single"/>
              </w:rPr>
            </w:pPr>
            <w:hyperlink r:id="rId8" w:history="1">
              <w:r w:rsidR="00ED0C80" w:rsidRPr="004418AD">
                <w:rPr>
                  <w:rStyle w:val="ab"/>
                  <w:sz w:val="24"/>
                  <w:szCs w:val="24"/>
                  <w:highlight w:val="green"/>
                </w:rPr>
                <w:t>https://ab.uu.edu.ua/NM_zabezpechennya_specialnostey_2025-26</w:t>
              </w:r>
            </w:hyperlink>
            <w:r w:rsidR="00ED0C80" w:rsidRPr="004418AD">
              <w:rPr>
                <w:color w:val="002060"/>
                <w:sz w:val="24"/>
                <w:szCs w:val="24"/>
                <w:highlight w:val="green"/>
              </w:rPr>
              <w:t xml:space="preserve"> </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t>2 – Мета освітньої програми</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10055"/>
            </w:tblGrid>
            <w:tr w:rsidR="00ED0C80" w:rsidRPr="00176187" w:rsidTr="00506DB8">
              <w:trPr>
                <w:trHeight w:val="280"/>
              </w:trPr>
              <w:tc>
                <w:tcPr>
                  <w:tcW w:w="0" w:type="auto"/>
                </w:tcPr>
                <w:p w:rsidR="00ED0C80" w:rsidRPr="00176187" w:rsidRDefault="00ED0C80" w:rsidP="00ED0C80">
                  <w:pPr>
                    <w:spacing w:line="232" w:lineRule="auto"/>
                    <w:ind w:left="30" w:right="57"/>
                    <w:jc w:val="both"/>
                    <w:rPr>
                      <w:sz w:val="24"/>
                      <w:szCs w:val="24"/>
                      <w:lang w:eastAsia="ru-RU"/>
                    </w:rPr>
                  </w:pPr>
                  <w:r w:rsidRPr="00176187">
                    <w:rPr>
                      <w:sz w:val="24"/>
                      <w:szCs w:val="24"/>
                      <w:lang w:eastAsia="ru-RU"/>
                    </w:rPr>
                    <w:t xml:space="preserve">Підготовка висококваліфікованих, конкурентоспроможних, інтегрованих у європейський та світовий простір фахівців із психології, здатних до самостійної науково-дослідної, науково-інноваційної, педагогічної діяльності, здійснювати й забезпечувати міжкультурну фахову взаємодію представників психологічної спільноти, спрямовану на зростання творчого потенціалу особистості в умовах сталого інноваційного науково-технічного розвитку суспільства та формування високої адаптивності здобувачів </w:t>
                  </w:r>
                  <w:r w:rsidR="0061164D" w:rsidRPr="0061164D">
                    <w:rPr>
                      <w:sz w:val="24"/>
                      <w:szCs w:val="24"/>
                      <w:highlight w:val="yellow"/>
                      <w:lang w:eastAsia="ru-RU"/>
                    </w:rPr>
                    <w:t>освіти</w:t>
                  </w:r>
                  <w:r w:rsidR="0061164D">
                    <w:rPr>
                      <w:sz w:val="24"/>
                      <w:szCs w:val="24"/>
                      <w:lang w:eastAsia="ru-RU"/>
                    </w:rPr>
                    <w:t xml:space="preserve"> </w:t>
                  </w:r>
                  <w:r w:rsidRPr="00176187">
                    <w:rPr>
                      <w:sz w:val="24"/>
                      <w:szCs w:val="24"/>
                      <w:lang w:eastAsia="ru-RU"/>
                    </w:rPr>
                    <w:t>наукового ступеня доктора філософії з психології в умовах здійснення оригінального дисертаційного дослідження у галузі психології.</w:t>
                  </w:r>
                </w:p>
              </w:tc>
            </w:tr>
          </w:tbl>
          <w:p w:rsidR="00ED0C80" w:rsidRPr="00176187" w:rsidRDefault="00ED0C80" w:rsidP="00ED0C80">
            <w:pPr>
              <w:spacing w:line="232" w:lineRule="auto"/>
              <w:ind w:left="30" w:right="57"/>
              <w:jc w:val="both"/>
              <w:rPr>
                <w:i/>
                <w:sz w:val="24"/>
                <w:szCs w:val="24"/>
                <w:lang w:eastAsia="ru-RU"/>
              </w:rPr>
            </w:pP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t>3 – Характеристика освітньої програми</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Предметна область (галузь знань, спеціальність, спеціалізація (за наявності))</w:t>
            </w:r>
          </w:p>
        </w:tc>
        <w:tc>
          <w:tcPr>
            <w:tcW w:w="7199" w:type="dxa"/>
            <w:gridSpan w:val="2"/>
            <w:tcBorders>
              <w:top w:val="single" w:sz="4" w:space="0" w:color="auto"/>
              <w:left w:val="single" w:sz="4" w:space="0" w:color="auto"/>
              <w:bottom w:val="single" w:sz="4" w:space="0" w:color="auto"/>
              <w:right w:val="single" w:sz="4" w:space="0" w:color="auto"/>
            </w:tcBorders>
            <w:vAlign w:val="center"/>
            <w:hideMark/>
          </w:tcPr>
          <w:p w:rsidR="00ED0C80" w:rsidRPr="00411C71" w:rsidRDefault="00ED0C80" w:rsidP="00ED0C80">
            <w:pPr>
              <w:spacing w:line="232" w:lineRule="auto"/>
              <w:ind w:left="57" w:right="127"/>
              <w:jc w:val="both"/>
              <w:rPr>
                <w:sz w:val="24"/>
                <w:szCs w:val="24"/>
                <w:highlight w:val="green"/>
                <w:lang w:eastAsia="ru-RU"/>
              </w:rPr>
            </w:pPr>
            <w:r w:rsidRPr="00411C71">
              <w:rPr>
                <w:i/>
                <w:sz w:val="24"/>
                <w:szCs w:val="24"/>
                <w:highlight w:val="green"/>
                <w:lang w:eastAsia="ru-RU"/>
              </w:rPr>
              <w:t>Галузь знань</w:t>
            </w:r>
            <w:r w:rsidRPr="00411C71">
              <w:rPr>
                <w:sz w:val="24"/>
                <w:szCs w:val="24"/>
                <w:highlight w:val="green"/>
                <w:lang w:eastAsia="ru-RU"/>
              </w:rPr>
              <w:t xml:space="preserve">: </w:t>
            </w:r>
            <w:r w:rsidRPr="00411C71">
              <w:rPr>
                <w:b/>
                <w:sz w:val="24"/>
                <w:szCs w:val="24"/>
                <w:highlight w:val="green"/>
                <w:lang w:eastAsia="ru-RU"/>
              </w:rPr>
              <w:t>С Соціальні науки, журналістика, інформація та міжнародні відносини</w:t>
            </w:r>
          </w:p>
          <w:p w:rsidR="00ED0C80" w:rsidRPr="004418AD" w:rsidRDefault="00ED0C80" w:rsidP="00ED0C80">
            <w:pPr>
              <w:spacing w:line="232" w:lineRule="auto"/>
              <w:ind w:left="57" w:right="127"/>
              <w:rPr>
                <w:sz w:val="24"/>
                <w:szCs w:val="24"/>
                <w:lang w:eastAsia="ru-RU"/>
              </w:rPr>
            </w:pPr>
            <w:r w:rsidRPr="00411C71">
              <w:rPr>
                <w:i/>
                <w:sz w:val="24"/>
                <w:szCs w:val="24"/>
                <w:highlight w:val="green"/>
                <w:lang w:eastAsia="ru-RU"/>
              </w:rPr>
              <w:t>Спеціальність</w:t>
            </w:r>
            <w:r w:rsidRPr="00411C71">
              <w:rPr>
                <w:sz w:val="24"/>
                <w:szCs w:val="24"/>
                <w:highlight w:val="green"/>
                <w:lang w:eastAsia="ru-RU"/>
              </w:rPr>
              <w:t xml:space="preserve">: </w:t>
            </w:r>
            <w:r w:rsidRPr="00411C71">
              <w:rPr>
                <w:b/>
                <w:sz w:val="24"/>
                <w:szCs w:val="24"/>
                <w:highlight w:val="green"/>
                <w:lang w:eastAsia="ru-RU"/>
              </w:rPr>
              <w:t>С4 Психологія</w:t>
            </w:r>
            <w:r w:rsidRPr="004418AD">
              <w:rPr>
                <w:sz w:val="24"/>
                <w:szCs w:val="24"/>
                <w:lang w:eastAsia="ru-RU"/>
              </w:rPr>
              <w:t xml:space="preserve"> </w:t>
            </w:r>
          </w:p>
          <w:p w:rsidR="00ED0C80" w:rsidRPr="00176187" w:rsidRDefault="00ED0C80" w:rsidP="00ED0C80">
            <w:pPr>
              <w:spacing w:line="232" w:lineRule="auto"/>
              <w:ind w:left="57" w:right="127"/>
              <w:jc w:val="both"/>
              <w:rPr>
                <w:rFonts w:cs="Arial"/>
                <w:sz w:val="24"/>
                <w:szCs w:val="20"/>
                <w:lang w:eastAsia="ru-RU"/>
              </w:rPr>
            </w:pPr>
            <w:r w:rsidRPr="00176187">
              <w:rPr>
                <w:rFonts w:cs="Arial"/>
                <w:b/>
                <w:sz w:val="24"/>
                <w:szCs w:val="20"/>
                <w:lang w:eastAsia="ru-RU"/>
              </w:rPr>
              <w:t>Об’єкт вивчення:</w:t>
            </w:r>
            <w:r w:rsidRPr="00176187">
              <w:rPr>
                <w:rFonts w:cs="Arial"/>
                <w:sz w:val="24"/>
                <w:szCs w:val="20"/>
                <w:lang w:eastAsia="ru-RU"/>
              </w:rPr>
              <w:t xml:space="preserve"> психічні явища, закономірності їх виникнення, функціонування та розвитку;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rsidR="00ED0C80" w:rsidRPr="00176187" w:rsidRDefault="00ED0C80" w:rsidP="00ED0C80">
            <w:pPr>
              <w:spacing w:line="232" w:lineRule="auto"/>
              <w:ind w:left="57" w:right="127"/>
              <w:jc w:val="both"/>
              <w:rPr>
                <w:rFonts w:cs="Arial"/>
                <w:sz w:val="24"/>
                <w:szCs w:val="20"/>
                <w:lang w:eastAsia="ru-RU"/>
              </w:rPr>
            </w:pPr>
            <w:r w:rsidRPr="00176187">
              <w:rPr>
                <w:rFonts w:cs="Arial"/>
                <w:b/>
                <w:sz w:val="24"/>
                <w:szCs w:val="20"/>
                <w:lang w:eastAsia="ru-RU"/>
              </w:rPr>
              <w:t>Цілі навчання:</w:t>
            </w:r>
            <w:r w:rsidRPr="00176187">
              <w:rPr>
                <w:rFonts w:cs="Arial"/>
                <w:sz w:val="24"/>
                <w:szCs w:val="20"/>
                <w:lang w:eastAsia="ru-RU"/>
              </w:rPr>
              <w:t xml:space="preserve"> набуття здатності розв’язувати комплексні проблеми у сфері психології, що передбачає глибоке переосмислення наявних та створення нових цілісних знань та/або професійної практики.</w:t>
            </w:r>
          </w:p>
          <w:p w:rsidR="00ED0C80" w:rsidRPr="00176187" w:rsidRDefault="00ED0C80" w:rsidP="00ED0C80">
            <w:pPr>
              <w:spacing w:line="232" w:lineRule="auto"/>
              <w:ind w:left="57" w:right="127"/>
              <w:jc w:val="both"/>
              <w:rPr>
                <w:rFonts w:cs="Arial"/>
                <w:sz w:val="24"/>
                <w:szCs w:val="20"/>
                <w:lang w:eastAsia="ru-RU"/>
              </w:rPr>
            </w:pPr>
            <w:r w:rsidRPr="00176187">
              <w:rPr>
                <w:rFonts w:cs="Arial"/>
                <w:b/>
                <w:sz w:val="24"/>
                <w:szCs w:val="20"/>
                <w:lang w:eastAsia="ru-RU"/>
              </w:rPr>
              <w:t>Теоретичний зміст предметної області:</w:t>
            </w:r>
            <w:r w:rsidRPr="00176187">
              <w:rPr>
                <w:rFonts w:cs="Arial"/>
                <w:sz w:val="24"/>
                <w:szCs w:val="20"/>
                <w:lang w:eastAsia="ru-RU"/>
              </w:rPr>
              <w:t xml:space="preserve">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w:t>
            </w:r>
            <w:proofErr w:type="spellStart"/>
            <w:r w:rsidRPr="00176187">
              <w:rPr>
                <w:rFonts w:cs="Arial"/>
                <w:sz w:val="24"/>
                <w:szCs w:val="20"/>
                <w:lang w:eastAsia="ru-RU"/>
              </w:rPr>
              <w:t>міжгрупової</w:t>
            </w:r>
            <w:proofErr w:type="spellEnd"/>
            <w:r w:rsidRPr="00176187">
              <w:rPr>
                <w:rFonts w:cs="Arial"/>
                <w:sz w:val="24"/>
                <w:szCs w:val="20"/>
                <w:lang w:eastAsia="ru-RU"/>
              </w:rPr>
              <w:t xml:space="preserve"> взаємодії тощо. </w:t>
            </w:r>
          </w:p>
          <w:p w:rsidR="00ED0C80" w:rsidRPr="00176187" w:rsidRDefault="00ED0C80" w:rsidP="00ED0C80">
            <w:pPr>
              <w:spacing w:line="232" w:lineRule="auto"/>
              <w:ind w:left="58" w:right="127"/>
              <w:jc w:val="both"/>
              <w:rPr>
                <w:rFonts w:cs="Arial"/>
                <w:sz w:val="24"/>
                <w:szCs w:val="20"/>
                <w:lang w:eastAsia="ru-RU"/>
              </w:rPr>
            </w:pPr>
            <w:r w:rsidRPr="00176187">
              <w:rPr>
                <w:rFonts w:cs="Arial"/>
                <w:b/>
                <w:sz w:val="24"/>
                <w:szCs w:val="20"/>
                <w:lang w:eastAsia="ru-RU"/>
              </w:rPr>
              <w:t>Методи, методики та технології:</w:t>
            </w:r>
            <w:r w:rsidRPr="00176187">
              <w:rPr>
                <w:rFonts w:cs="Arial"/>
                <w:sz w:val="24"/>
                <w:szCs w:val="20"/>
                <w:lang w:eastAsia="ru-RU"/>
              </w:rPr>
              <w:t xml:space="preserve"> методи теоретичного та емпіричного дослідження, </w:t>
            </w:r>
            <w:proofErr w:type="spellStart"/>
            <w:r w:rsidRPr="00176187">
              <w:rPr>
                <w:rFonts w:cs="Arial"/>
                <w:sz w:val="24"/>
                <w:szCs w:val="20"/>
                <w:lang w:eastAsia="ru-RU"/>
              </w:rPr>
              <w:t>валідні</w:t>
            </w:r>
            <w:proofErr w:type="spellEnd"/>
            <w:r w:rsidRPr="00176187">
              <w:rPr>
                <w:rFonts w:cs="Arial"/>
                <w:sz w:val="24"/>
                <w:szCs w:val="20"/>
                <w:lang w:eastAsia="ru-RU"/>
              </w:rPr>
              <w:t xml:space="preserve">, стандартизовані психодіагностичні методики, методи аналізу даних, оцінка і синтез нових та складних ідей у сфері психології; сучасні методи досліджень та методи математичного і статистичного аналізу </w:t>
            </w:r>
            <w:r w:rsidR="00FB3F40" w:rsidRPr="00FB3F40">
              <w:rPr>
                <w:rFonts w:cs="Arial"/>
                <w:sz w:val="24"/>
                <w:szCs w:val="20"/>
                <w:highlight w:val="yellow"/>
                <w:lang w:eastAsia="ru-RU"/>
              </w:rPr>
              <w:t>в</w:t>
            </w:r>
            <w:r w:rsidRPr="00176187">
              <w:rPr>
                <w:rFonts w:cs="Arial"/>
                <w:sz w:val="24"/>
                <w:szCs w:val="20"/>
                <w:lang w:eastAsia="ru-RU"/>
              </w:rPr>
              <w:t xml:space="preserve"> галузі психології, технології психологічної допомоги, сучасні цифрові технології.</w:t>
            </w:r>
          </w:p>
          <w:p w:rsidR="00ED0C80" w:rsidRPr="00176187" w:rsidRDefault="00ED0C80" w:rsidP="00ED0C80">
            <w:pPr>
              <w:spacing w:line="232" w:lineRule="auto"/>
              <w:ind w:left="58" w:right="127"/>
              <w:jc w:val="both"/>
              <w:rPr>
                <w:sz w:val="24"/>
                <w:szCs w:val="24"/>
                <w:lang w:eastAsia="ru-RU"/>
              </w:rPr>
            </w:pPr>
            <w:r w:rsidRPr="00176187">
              <w:rPr>
                <w:rFonts w:cs="Arial"/>
                <w:b/>
                <w:sz w:val="24"/>
                <w:szCs w:val="20"/>
                <w:lang w:eastAsia="ru-RU"/>
              </w:rPr>
              <w:t>Інструменти та обладнання:</w:t>
            </w:r>
            <w:r w:rsidRPr="00176187">
              <w:rPr>
                <w:rFonts w:cs="Arial"/>
                <w:sz w:val="24"/>
                <w:szCs w:val="20"/>
                <w:lang w:eastAsia="ru-RU"/>
              </w:rPr>
              <w:t xml:space="preserve"> </w:t>
            </w:r>
            <w:proofErr w:type="spellStart"/>
            <w:r w:rsidRPr="00176187">
              <w:rPr>
                <w:rFonts w:cs="Arial"/>
                <w:sz w:val="24"/>
                <w:szCs w:val="20"/>
                <w:lang w:eastAsia="ru-RU"/>
              </w:rPr>
              <w:t>психодіагностичний</w:t>
            </w:r>
            <w:proofErr w:type="spellEnd"/>
            <w:r w:rsidRPr="00176187">
              <w:rPr>
                <w:rFonts w:cs="Arial"/>
                <w:sz w:val="24"/>
                <w:szCs w:val="20"/>
                <w:lang w:eastAsia="ru-RU"/>
              </w:rPr>
              <w:t xml:space="preserve"> інструментарій, прилади для психологічних досліджень, комп’ютерна техніка і мультимедійне обладнання; мережеві системи пошуку та обробки інформації; бібліотечні ресурси та технології, зокрема електронні; програми статистичної обробки та візуалізації даних, необхідні для досліджень та/або інноваційної діяльності у сфері психології, що дозволяють досягати цілей навчання та професійного розвитку.</w:t>
            </w:r>
          </w:p>
        </w:tc>
      </w:tr>
      <w:tr w:rsidR="00ED0C80" w:rsidRPr="00176187" w:rsidTr="002C7434">
        <w:tc>
          <w:tcPr>
            <w:tcW w:w="2866" w:type="dxa"/>
            <w:tcBorders>
              <w:top w:val="single" w:sz="4" w:space="0" w:color="auto"/>
              <w:left w:val="single" w:sz="4" w:space="0" w:color="auto"/>
              <w:bottom w:val="single" w:sz="4" w:space="0" w:color="auto"/>
              <w:right w:val="single" w:sz="4" w:space="0" w:color="auto"/>
            </w:tcBorders>
          </w:tcPr>
          <w:p w:rsidR="00ED0C80" w:rsidRPr="001C4771" w:rsidRDefault="00ED0C80" w:rsidP="00ED0C80">
            <w:pPr>
              <w:ind w:left="57" w:right="57"/>
              <w:rPr>
                <w:b/>
                <w:sz w:val="24"/>
                <w:szCs w:val="24"/>
                <w:lang w:eastAsia="ru-RU"/>
              </w:rPr>
            </w:pPr>
            <w:r w:rsidRPr="001C4771">
              <w:rPr>
                <w:b/>
                <w:sz w:val="24"/>
                <w:szCs w:val="24"/>
                <w:lang w:eastAsia="ru-RU"/>
              </w:rPr>
              <w:t>Орієнтація освітньої програми</w:t>
            </w:r>
          </w:p>
        </w:tc>
        <w:tc>
          <w:tcPr>
            <w:tcW w:w="7199" w:type="dxa"/>
            <w:gridSpan w:val="2"/>
            <w:tcBorders>
              <w:top w:val="single" w:sz="4" w:space="0" w:color="auto"/>
              <w:left w:val="single" w:sz="4" w:space="0" w:color="auto"/>
              <w:bottom w:val="single" w:sz="4" w:space="0" w:color="auto"/>
              <w:right w:val="single" w:sz="4" w:space="0" w:color="auto"/>
            </w:tcBorders>
          </w:tcPr>
          <w:p w:rsidR="00ED0C80" w:rsidRPr="001C4771" w:rsidRDefault="00ED0C80" w:rsidP="00FB3F40">
            <w:pPr>
              <w:ind w:left="57" w:right="57"/>
              <w:jc w:val="both"/>
              <w:rPr>
                <w:sz w:val="24"/>
                <w:szCs w:val="24"/>
                <w:lang w:eastAsia="ru-RU"/>
              </w:rPr>
            </w:pPr>
            <w:r w:rsidRPr="001C4771">
              <w:rPr>
                <w:sz w:val="24"/>
                <w:szCs w:val="24"/>
                <w:lang w:eastAsia="ru-RU"/>
              </w:rPr>
              <w:t>Освітньо-</w:t>
            </w:r>
            <w:r w:rsidR="00FB3F40" w:rsidRPr="00FB3F40">
              <w:rPr>
                <w:sz w:val="24"/>
                <w:szCs w:val="24"/>
                <w:highlight w:val="yellow"/>
                <w:lang w:eastAsia="ru-RU"/>
              </w:rPr>
              <w:t>науков</w:t>
            </w:r>
            <w:r w:rsidRPr="001C4771">
              <w:rPr>
                <w:sz w:val="24"/>
                <w:szCs w:val="24"/>
                <w:lang w:eastAsia="ru-RU"/>
              </w:rPr>
              <w:t xml:space="preserve">а програма </w:t>
            </w:r>
            <w:r w:rsidRPr="00FB3F40">
              <w:rPr>
                <w:sz w:val="24"/>
                <w:szCs w:val="24"/>
                <w:highlight w:val="yellow"/>
                <w:lang w:eastAsia="ru-RU"/>
              </w:rPr>
              <w:t>о</w:t>
            </w:r>
            <w:r w:rsidRPr="001C4771">
              <w:rPr>
                <w:sz w:val="24"/>
                <w:szCs w:val="24"/>
                <w:lang w:eastAsia="ru-RU"/>
              </w:rPr>
              <w:t xml:space="preserve">рієнтована на підготовку професіоналів у галузі психології для таких видів професійної діяльності: </w:t>
            </w:r>
            <w:r w:rsidR="00FB3F40" w:rsidRPr="00FB3F40">
              <w:rPr>
                <w:i/>
                <w:sz w:val="24"/>
                <w:szCs w:val="24"/>
                <w:highlight w:val="yellow"/>
                <w:lang w:eastAsia="ru-RU"/>
              </w:rPr>
              <w:t>науково-дослідна</w:t>
            </w:r>
            <w:r w:rsidR="00FB3F40" w:rsidRPr="00FB3F40">
              <w:rPr>
                <w:sz w:val="24"/>
                <w:szCs w:val="24"/>
                <w:highlight w:val="yellow"/>
                <w:lang w:eastAsia="ru-RU"/>
              </w:rPr>
              <w:t xml:space="preserve"> (постановка проблем дослідження, обробка, аналіз і систематизація науково-психологічної інформації; підготовка наукових звітів за отриманими результатами,</w:t>
            </w:r>
            <w:r w:rsidR="00FB3F40" w:rsidRPr="001C4771">
              <w:rPr>
                <w:sz w:val="24"/>
                <w:szCs w:val="24"/>
                <w:lang w:eastAsia="ru-RU"/>
              </w:rPr>
              <w:t xml:space="preserve"> </w:t>
            </w:r>
            <w:r w:rsidR="00FB3F40" w:rsidRPr="00FB3F40">
              <w:rPr>
                <w:sz w:val="24"/>
                <w:szCs w:val="24"/>
                <w:highlight w:val="yellow"/>
                <w:lang w:eastAsia="ru-RU"/>
              </w:rPr>
              <w:lastRenderedPageBreak/>
              <w:t xml:space="preserve">планування, організація і психологічний супровід впровадження наукових розробок; організація і участь у наукових конференціях та інших заходах); </w:t>
            </w:r>
            <w:r w:rsidR="00FB3F40" w:rsidRPr="00FB3F40">
              <w:rPr>
                <w:i/>
                <w:sz w:val="24"/>
                <w:szCs w:val="24"/>
                <w:highlight w:val="yellow"/>
                <w:lang w:eastAsia="ru-RU"/>
              </w:rPr>
              <w:t>педагогічна</w:t>
            </w:r>
            <w:r w:rsidR="00FB3F40" w:rsidRPr="00FB3F40">
              <w:rPr>
                <w:sz w:val="24"/>
                <w:szCs w:val="24"/>
                <w:highlight w:val="yellow"/>
                <w:lang w:eastAsia="ru-RU"/>
              </w:rPr>
              <w:t xml:space="preserve"> (системне створення навчального матеріалу, проєктування навчальних занять, організація комунікації та взаємодії у групах, контроль і оцінка ефективності навчання; визначення змісту, форм і технологій навчання в системі вищої і спеціальної освіти);</w:t>
            </w:r>
            <w:r w:rsidR="00FB3F40" w:rsidRPr="00FB3F40">
              <w:rPr>
                <w:sz w:val="24"/>
                <w:szCs w:val="24"/>
                <w:highlight w:val="yellow"/>
                <w:lang w:eastAsia="ru-RU"/>
              </w:rPr>
              <w:t xml:space="preserve"> </w:t>
            </w:r>
            <w:r w:rsidR="00FB3F40" w:rsidRPr="00FB3F40">
              <w:rPr>
                <w:i/>
                <w:sz w:val="24"/>
                <w:szCs w:val="24"/>
                <w:highlight w:val="yellow"/>
                <w:lang w:eastAsia="ru-RU"/>
              </w:rPr>
              <w:t>організаційно-управлінська</w:t>
            </w:r>
            <w:r w:rsidR="00FB3F40" w:rsidRPr="00FB3F40">
              <w:rPr>
                <w:sz w:val="24"/>
                <w:szCs w:val="24"/>
                <w:highlight w:val="yellow"/>
                <w:lang w:eastAsia="ru-RU"/>
              </w:rPr>
              <w:t xml:space="preserve"> (управління роботою персоналу й організація діяльності психологічних служб);</w:t>
            </w:r>
            <w:r w:rsidR="00FB3F40" w:rsidRPr="00FB3F40">
              <w:rPr>
                <w:sz w:val="24"/>
                <w:szCs w:val="24"/>
                <w:highlight w:val="yellow"/>
                <w:lang w:eastAsia="ru-RU"/>
              </w:rPr>
              <w:t xml:space="preserve"> </w:t>
            </w:r>
            <w:r w:rsidRPr="00FB3F40">
              <w:rPr>
                <w:i/>
                <w:sz w:val="24"/>
                <w:szCs w:val="24"/>
                <w:highlight w:val="yellow"/>
                <w:lang w:eastAsia="ru-RU"/>
              </w:rPr>
              <w:t>практична</w:t>
            </w:r>
            <w:r w:rsidRPr="00FB3F40">
              <w:rPr>
                <w:sz w:val="24"/>
                <w:szCs w:val="24"/>
                <w:highlight w:val="yellow"/>
                <w:lang w:eastAsia="ru-RU"/>
              </w:rPr>
              <w:t xml:space="preserve"> (соціально-психологічний супровід і допомога, соціально-психологічна діагностика, психологічне консультування з проблеми ефективної взаємодії особистості і групи, психологічна корекція, розробка і проведення соці</w:t>
            </w:r>
            <w:r w:rsidR="00FB3F40" w:rsidRPr="00FB3F40">
              <w:rPr>
                <w:sz w:val="24"/>
                <w:szCs w:val="24"/>
                <w:highlight w:val="yellow"/>
                <w:lang w:eastAsia="ru-RU"/>
              </w:rPr>
              <w:t>ально-психологічного тренінгу)</w:t>
            </w:r>
            <w:r w:rsidRPr="00FB3F40">
              <w:rPr>
                <w:sz w:val="24"/>
                <w:szCs w:val="24"/>
                <w:highlight w:val="yellow"/>
                <w:lang w:eastAsia="ru-RU"/>
              </w:rPr>
              <w:t>.</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ight="127"/>
              <w:rPr>
                <w:rFonts w:cs="Arial"/>
                <w:b/>
                <w:sz w:val="24"/>
                <w:szCs w:val="20"/>
                <w:lang w:eastAsia="ru-RU"/>
              </w:rPr>
            </w:pPr>
            <w:r w:rsidRPr="00176187">
              <w:rPr>
                <w:rFonts w:cs="Arial"/>
                <w:b/>
                <w:sz w:val="24"/>
                <w:szCs w:val="20"/>
                <w:lang w:eastAsia="ru-RU"/>
              </w:rPr>
              <w:lastRenderedPageBreak/>
              <w:t>Основний фокус освітньої програми та спеціалізації</w:t>
            </w:r>
          </w:p>
        </w:tc>
        <w:tc>
          <w:tcPr>
            <w:tcW w:w="7199"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7189"/>
            </w:tblGrid>
            <w:tr w:rsidR="00ED0C80" w:rsidRPr="00176187" w:rsidTr="00506DB8">
              <w:trPr>
                <w:trHeight w:val="798"/>
              </w:trPr>
              <w:tc>
                <w:tcPr>
                  <w:tcW w:w="0" w:type="auto"/>
                </w:tcPr>
                <w:p w:rsidR="00ED0C80" w:rsidRPr="00176187" w:rsidRDefault="00ED0C80" w:rsidP="00ED0C80">
                  <w:pPr>
                    <w:adjustRightInd w:val="0"/>
                    <w:jc w:val="both"/>
                    <w:rPr>
                      <w:rFonts w:eastAsiaTheme="minorHAnsi"/>
                      <w:color w:val="000000"/>
                      <w:sz w:val="24"/>
                      <w:szCs w:val="24"/>
                    </w:rPr>
                  </w:pPr>
                  <w:r w:rsidRPr="00176187">
                    <w:rPr>
                      <w:rFonts w:eastAsiaTheme="minorHAnsi"/>
                      <w:color w:val="000000"/>
                      <w:sz w:val="24"/>
                      <w:szCs w:val="24"/>
                    </w:rPr>
                    <w:t>Наукові дослідження в галузі психології, спрямовані на реалізацію та збагачення особистісно-професійного потенціалу аспірантів, здобуття ними теоретичних і практичних знань, умінь, навичок і компетентностей, необхідних для продукування нових ідей у сфері психології та методології науки, розв’язання комплексних проблем професійної, науково-дослідницької діяльності при вивченні та оволодінні методологією наукової і педагогічної діяльності та проведення власного наукового дослідження з дотриманням належної академічної доброчесності.</w:t>
                  </w:r>
                </w:p>
              </w:tc>
            </w:tr>
          </w:tbl>
          <w:p w:rsidR="00ED0C80" w:rsidRPr="00176187" w:rsidRDefault="00ED0C80" w:rsidP="00ED0C80">
            <w:pPr>
              <w:pStyle w:val="Default"/>
              <w:jc w:val="both"/>
              <w:rPr>
                <w:sz w:val="23"/>
                <w:szCs w:val="23"/>
              </w:rPr>
            </w:pP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shd w:val="clear" w:color="auto" w:fill="auto"/>
            <w:hideMark/>
          </w:tcPr>
          <w:p w:rsidR="00ED0C80" w:rsidRPr="00176187" w:rsidRDefault="00ED0C80" w:rsidP="00ED0C80">
            <w:pPr>
              <w:spacing w:line="232" w:lineRule="auto"/>
              <w:ind w:left="30" w:right="127"/>
              <w:rPr>
                <w:rFonts w:cs="Arial"/>
                <w:b/>
                <w:sz w:val="24"/>
                <w:szCs w:val="20"/>
                <w:lang w:eastAsia="ru-RU"/>
              </w:rPr>
            </w:pPr>
            <w:r w:rsidRPr="00176187">
              <w:rPr>
                <w:rFonts w:cs="Arial"/>
                <w:b/>
                <w:sz w:val="24"/>
                <w:szCs w:val="20"/>
                <w:lang w:eastAsia="ru-RU"/>
              </w:rPr>
              <w:t>Особливості програми</w:t>
            </w:r>
          </w:p>
        </w:tc>
        <w:tc>
          <w:tcPr>
            <w:tcW w:w="7199" w:type="dxa"/>
            <w:gridSpan w:val="2"/>
            <w:tcBorders>
              <w:top w:val="single" w:sz="4" w:space="0" w:color="auto"/>
              <w:left w:val="single" w:sz="4" w:space="0" w:color="auto"/>
              <w:bottom w:val="single" w:sz="4" w:space="0" w:color="auto"/>
              <w:right w:val="single" w:sz="4" w:space="0" w:color="auto"/>
            </w:tcBorders>
            <w:shd w:val="clear" w:color="auto" w:fill="auto"/>
            <w:hideMark/>
          </w:tcPr>
          <w:p w:rsidR="00ED0C80" w:rsidRPr="001C4771" w:rsidRDefault="00ED0C80" w:rsidP="00ED0C80">
            <w:pPr>
              <w:ind w:left="57" w:right="57"/>
              <w:jc w:val="both"/>
              <w:rPr>
                <w:sz w:val="24"/>
                <w:szCs w:val="24"/>
                <w:lang w:eastAsia="ru-RU"/>
              </w:rPr>
            </w:pPr>
            <w:r w:rsidRPr="001C4771">
              <w:rPr>
                <w:sz w:val="24"/>
                <w:szCs w:val="24"/>
                <w:lang w:eastAsia="ru-RU"/>
              </w:rPr>
              <w:t>Характерними особливостями даної програми є забезпечення умов для зд</w:t>
            </w:r>
            <w:r w:rsidR="00FB3F40">
              <w:rPr>
                <w:sz w:val="24"/>
                <w:szCs w:val="24"/>
                <w:lang w:eastAsia="ru-RU"/>
              </w:rPr>
              <w:t xml:space="preserve">обуття освітніх послуг особами </w:t>
            </w:r>
            <w:r w:rsidRPr="00FB3F40">
              <w:rPr>
                <w:sz w:val="24"/>
                <w:szCs w:val="24"/>
                <w:highlight w:val="yellow"/>
                <w:lang w:eastAsia="ru-RU"/>
              </w:rPr>
              <w:t>з</w:t>
            </w:r>
            <w:r w:rsidRPr="001C4771">
              <w:rPr>
                <w:sz w:val="24"/>
                <w:szCs w:val="24"/>
                <w:lang w:eastAsia="ru-RU"/>
              </w:rPr>
              <w:t xml:space="preserve"> особливими освітніми потребами як частини великої стратегії з формування інклюзивного суспільства.</w:t>
            </w:r>
          </w:p>
          <w:p w:rsidR="00ED0C80" w:rsidRPr="001C4771" w:rsidRDefault="00ED0C80" w:rsidP="00ED0C80">
            <w:pPr>
              <w:ind w:left="57" w:right="57"/>
              <w:jc w:val="both"/>
              <w:rPr>
                <w:sz w:val="24"/>
                <w:szCs w:val="24"/>
                <w:lang w:eastAsia="ru-RU"/>
              </w:rPr>
            </w:pPr>
            <w:r w:rsidRPr="001C4771">
              <w:rPr>
                <w:sz w:val="24"/>
                <w:szCs w:val="24"/>
                <w:lang w:eastAsia="ru-RU"/>
              </w:rPr>
              <w:t>Унікальні освітні компоненти забезпечують фундаментальну та універсальну підготовку, яка дозволить здобувачам освіти посилити базові фахові знання (наявність яких є обов’язковою умовою вступу і перевіряється на фаховому вступному іспиті) актуальними питаннями психології розвитку, психології суб'єктів інклюзивного навчання, клінічної психології та психодіагностики, розвивати наскрі</w:t>
            </w:r>
            <w:r w:rsidR="00FB3F40">
              <w:rPr>
                <w:sz w:val="24"/>
                <w:szCs w:val="24"/>
                <w:lang w:eastAsia="ru-RU"/>
              </w:rPr>
              <w:t>зні практичні навички з наданн</w:t>
            </w:r>
            <w:r w:rsidR="00FB3F40" w:rsidRPr="00FB3F40">
              <w:rPr>
                <w:sz w:val="24"/>
                <w:szCs w:val="24"/>
                <w:highlight w:val="yellow"/>
                <w:lang w:eastAsia="ru-RU"/>
              </w:rPr>
              <w:t>я</w:t>
            </w:r>
            <w:r w:rsidRPr="001C4771">
              <w:rPr>
                <w:sz w:val="24"/>
                <w:szCs w:val="24"/>
                <w:lang w:eastAsia="ru-RU"/>
              </w:rPr>
              <w:t xml:space="preserve"> психологічної допомоги учасн</w:t>
            </w:r>
            <w:r w:rsidR="00FB3F40">
              <w:rPr>
                <w:sz w:val="24"/>
                <w:szCs w:val="24"/>
                <w:lang w:eastAsia="ru-RU"/>
              </w:rPr>
              <w:t>икам бойових дій і застосуванн</w:t>
            </w:r>
            <w:r w:rsidR="00FB3F40" w:rsidRPr="00FB3F40">
              <w:rPr>
                <w:sz w:val="24"/>
                <w:szCs w:val="24"/>
                <w:highlight w:val="yellow"/>
                <w:lang w:eastAsia="ru-RU"/>
              </w:rPr>
              <w:t>я</w:t>
            </w:r>
            <w:r w:rsidRPr="001C4771">
              <w:rPr>
                <w:sz w:val="24"/>
                <w:szCs w:val="24"/>
                <w:lang w:eastAsia="ru-RU"/>
              </w:rPr>
              <w:t xml:space="preserve"> р</w:t>
            </w:r>
            <w:r w:rsidR="00FB3F40">
              <w:rPr>
                <w:sz w:val="24"/>
                <w:szCs w:val="24"/>
                <w:lang w:eastAsia="ru-RU"/>
              </w:rPr>
              <w:t>ізних методик і технік; набутт</w:t>
            </w:r>
            <w:r w:rsidR="00FB3F40" w:rsidRPr="00FB3F40">
              <w:rPr>
                <w:sz w:val="24"/>
                <w:szCs w:val="24"/>
                <w:highlight w:val="yellow"/>
                <w:lang w:eastAsia="ru-RU"/>
              </w:rPr>
              <w:t>я</w:t>
            </w:r>
            <w:r w:rsidRPr="001C4771">
              <w:rPr>
                <w:sz w:val="24"/>
                <w:szCs w:val="24"/>
                <w:lang w:eastAsia="ru-RU"/>
              </w:rPr>
              <w:t xml:space="preserve"> практичних навичок психологічного супроводу тимчасо</w:t>
            </w:r>
            <w:r w:rsidR="00FB3F40">
              <w:rPr>
                <w:sz w:val="24"/>
                <w:szCs w:val="24"/>
                <w:lang w:eastAsia="ru-RU"/>
              </w:rPr>
              <w:t>во переселених осіб; формуванн</w:t>
            </w:r>
            <w:r w:rsidR="00FB3F40" w:rsidRPr="00FB3F40">
              <w:rPr>
                <w:sz w:val="24"/>
                <w:szCs w:val="24"/>
                <w:highlight w:val="yellow"/>
                <w:lang w:eastAsia="ru-RU"/>
              </w:rPr>
              <w:t>я</w:t>
            </w:r>
            <w:r w:rsidRPr="001C4771">
              <w:rPr>
                <w:sz w:val="24"/>
                <w:szCs w:val="24"/>
                <w:lang w:eastAsia="ru-RU"/>
              </w:rPr>
              <w:t xml:space="preserve"> практичних навичок психологічної допомоги особам, які постраждали від насильства або в</w:t>
            </w:r>
            <w:r w:rsidR="00FB3F40">
              <w:rPr>
                <w:sz w:val="24"/>
                <w:szCs w:val="24"/>
                <w:lang w:eastAsia="ru-RU"/>
              </w:rPr>
              <w:t>чинили насильство, застосуванн</w:t>
            </w:r>
            <w:r w:rsidR="00FB3F40" w:rsidRPr="00FB3F40">
              <w:rPr>
                <w:sz w:val="24"/>
                <w:szCs w:val="24"/>
                <w:highlight w:val="yellow"/>
                <w:lang w:eastAsia="ru-RU"/>
              </w:rPr>
              <w:t>я</w:t>
            </w:r>
            <w:r w:rsidRPr="001C4771">
              <w:rPr>
                <w:sz w:val="24"/>
                <w:szCs w:val="24"/>
                <w:lang w:eastAsia="ru-RU"/>
              </w:rPr>
              <w:t xml:space="preserve"> технологій попер</w:t>
            </w:r>
            <w:r w:rsidR="00FB3F40">
              <w:rPr>
                <w:sz w:val="24"/>
                <w:szCs w:val="24"/>
                <w:lang w:eastAsia="ru-RU"/>
              </w:rPr>
              <w:t>едження насильства; розробленн</w:t>
            </w:r>
            <w:r w:rsidR="00FB3F40" w:rsidRPr="00FB3F40">
              <w:rPr>
                <w:sz w:val="24"/>
                <w:szCs w:val="24"/>
                <w:highlight w:val="yellow"/>
                <w:lang w:eastAsia="ru-RU"/>
              </w:rPr>
              <w:t>я</w:t>
            </w:r>
            <w:r w:rsidRPr="001C4771">
              <w:rPr>
                <w:sz w:val="24"/>
                <w:szCs w:val="24"/>
                <w:lang w:eastAsia="ru-RU"/>
              </w:rPr>
              <w:t xml:space="preserve"> та застосовуван</w:t>
            </w:r>
            <w:r w:rsidR="00FB3F40">
              <w:rPr>
                <w:sz w:val="24"/>
                <w:szCs w:val="24"/>
                <w:lang w:eastAsia="ru-RU"/>
              </w:rPr>
              <w:t>н</w:t>
            </w:r>
            <w:r w:rsidR="00FB3F40" w:rsidRPr="00FB3F40">
              <w:rPr>
                <w:sz w:val="24"/>
                <w:szCs w:val="24"/>
                <w:highlight w:val="yellow"/>
                <w:lang w:eastAsia="ru-RU"/>
              </w:rPr>
              <w:t>я</w:t>
            </w:r>
            <w:r w:rsidRPr="001C4771">
              <w:rPr>
                <w:sz w:val="24"/>
                <w:szCs w:val="24"/>
                <w:lang w:eastAsia="ru-RU"/>
              </w:rPr>
              <w:t xml:space="preserve"> заходів підвищення психологічного благополуччя та розвитку внутрішнього потенціалу сім’ї, міжосо</w:t>
            </w:r>
            <w:r w:rsidR="00FB3F40">
              <w:rPr>
                <w:sz w:val="24"/>
                <w:szCs w:val="24"/>
                <w:lang w:eastAsia="ru-RU"/>
              </w:rPr>
              <w:t>бистісної взаємодії; визначенн</w:t>
            </w:r>
            <w:r w:rsidR="00FB3F40" w:rsidRPr="00FB3F40">
              <w:rPr>
                <w:sz w:val="24"/>
                <w:szCs w:val="24"/>
                <w:highlight w:val="yellow"/>
                <w:lang w:eastAsia="ru-RU"/>
              </w:rPr>
              <w:t>я</w:t>
            </w:r>
            <w:r w:rsidRPr="001C4771">
              <w:rPr>
                <w:sz w:val="24"/>
                <w:szCs w:val="24"/>
                <w:lang w:eastAsia="ru-RU"/>
              </w:rPr>
              <w:t xml:space="preserve"> тенденції розвитку дитячо-ба</w:t>
            </w:r>
            <w:r w:rsidR="00FB3F40">
              <w:rPr>
                <w:sz w:val="24"/>
                <w:szCs w:val="24"/>
                <w:lang w:eastAsia="ru-RU"/>
              </w:rPr>
              <w:t>тьківських відносин; формуванн</w:t>
            </w:r>
            <w:r w:rsidR="00FB3F40" w:rsidRPr="00FB3F40">
              <w:rPr>
                <w:sz w:val="24"/>
                <w:szCs w:val="24"/>
                <w:highlight w:val="yellow"/>
                <w:lang w:eastAsia="ru-RU"/>
              </w:rPr>
              <w:t>я</w:t>
            </w:r>
            <w:r w:rsidRPr="001C4771">
              <w:rPr>
                <w:sz w:val="24"/>
                <w:szCs w:val="24"/>
                <w:lang w:eastAsia="ru-RU"/>
              </w:rPr>
              <w:t xml:space="preserve"> у здобувачів вищої освіти стійких умінь, навичок та прийомів психологічного консультування і </w:t>
            </w:r>
            <w:r w:rsidR="00FB3F40">
              <w:rPr>
                <w:sz w:val="24"/>
                <w:szCs w:val="24"/>
                <w:lang w:eastAsia="ru-RU"/>
              </w:rPr>
              <w:t>психотерапії, а також створенн</w:t>
            </w:r>
            <w:r w:rsidR="00FB3F40" w:rsidRPr="00FB3F40">
              <w:rPr>
                <w:sz w:val="24"/>
                <w:szCs w:val="24"/>
                <w:highlight w:val="yellow"/>
                <w:lang w:eastAsia="ru-RU"/>
              </w:rPr>
              <w:t>я</w:t>
            </w:r>
            <w:r w:rsidRPr="001C4771">
              <w:rPr>
                <w:sz w:val="24"/>
                <w:szCs w:val="24"/>
                <w:lang w:eastAsia="ru-RU"/>
              </w:rPr>
              <w:t xml:space="preserve"> умов для розвитку професійної самосвідомості </w:t>
            </w:r>
            <w:r w:rsidR="00FB3F40" w:rsidRPr="00FB3F40">
              <w:rPr>
                <w:sz w:val="24"/>
                <w:szCs w:val="24"/>
                <w:highlight w:val="yellow"/>
                <w:lang w:eastAsia="ru-RU"/>
              </w:rPr>
              <w:t>здобувачів вищої освіти</w:t>
            </w:r>
            <w:r w:rsidRPr="001C4771">
              <w:rPr>
                <w:sz w:val="24"/>
                <w:szCs w:val="24"/>
                <w:lang w:eastAsia="ru-RU"/>
              </w:rPr>
              <w:t xml:space="preserve"> тощо.</w:t>
            </w:r>
          </w:p>
          <w:p w:rsidR="00ED0C80" w:rsidRPr="001C4771" w:rsidRDefault="00ED0C80" w:rsidP="00ED0C80">
            <w:pPr>
              <w:ind w:left="57" w:right="57"/>
              <w:jc w:val="both"/>
              <w:rPr>
                <w:sz w:val="24"/>
                <w:szCs w:val="24"/>
                <w:lang w:eastAsia="ru-RU"/>
              </w:rPr>
            </w:pPr>
            <w:r w:rsidRPr="001C4771">
              <w:rPr>
                <w:sz w:val="24"/>
                <w:szCs w:val="24"/>
                <w:lang w:eastAsia="ru-RU"/>
              </w:rPr>
              <w:t>В</w:t>
            </w:r>
            <w:r w:rsidRPr="001C4771">
              <w:rPr>
                <w:sz w:val="24"/>
                <w:szCs w:val="24"/>
              </w:rPr>
              <w:t>икладання частини фахових освітніх компонент англійською мовою.</w:t>
            </w:r>
            <w:r w:rsidRPr="001C4771">
              <w:rPr>
                <w:sz w:val="24"/>
                <w:szCs w:val="24"/>
                <w:lang w:eastAsia="ru-RU"/>
              </w:rPr>
              <w:t xml:space="preserve"> Застосування різних форм навчання: широкий перелік поглиблених практично-орієнтованих лекцій, науково-дослідної роботи в галузі психології із залученням компетентних викладачів, досвідчених практиків, </w:t>
            </w:r>
            <w:proofErr w:type="spellStart"/>
            <w:r w:rsidRPr="001C4771">
              <w:rPr>
                <w:sz w:val="24"/>
                <w:szCs w:val="24"/>
                <w:lang w:eastAsia="ru-RU"/>
              </w:rPr>
              <w:t>стейк</w:t>
            </w:r>
            <w:r w:rsidR="00FB3F40" w:rsidRPr="00FB3F40">
              <w:rPr>
                <w:sz w:val="24"/>
                <w:szCs w:val="24"/>
                <w:highlight w:val="yellow"/>
                <w:lang w:eastAsia="ru-RU"/>
              </w:rPr>
              <w:t>г</w:t>
            </w:r>
            <w:r w:rsidRPr="001C4771">
              <w:rPr>
                <w:sz w:val="24"/>
                <w:szCs w:val="24"/>
                <w:lang w:eastAsia="ru-RU"/>
              </w:rPr>
              <w:t>олдерів</w:t>
            </w:r>
            <w:proofErr w:type="spellEnd"/>
            <w:r w:rsidRPr="001C4771">
              <w:rPr>
                <w:sz w:val="24"/>
                <w:szCs w:val="24"/>
                <w:lang w:eastAsia="ru-RU"/>
              </w:rPr>
              <w:t xml:space="preserve"> і роботодавців, а також спрямованість на реалізацію самостійної психологічної практики.</w:t>
            </w:r>
          </w:p>
          <w:p w:rsidR="00ED0C80" w:rsidRPr="001C4771" w:rsidRDefault="00ED0C80" w:rsidP="00ED0C80">
            <w:pPr>
              <w:ind w:left="57" w:right="57"/>
              <w:jc w:val="both"/>
              <w:rPr>
                <w:color w:val="000000"/>
                <w:sz w:val="24"/>
                <w:szCs w:val="24"/>
              </w:rPr>
            </w:pPr>
            <w:r w:rsidRPr="001C4771">
              <w:rPr>
                <w:sz w:val="24"/>
                <w:szCs w:val="24"/>
              </w:rPr>
              <w:t>Обов’язкова дисципліна циклу професійної підготовки «Актуальні проблеми психології розвитку» викладається іноземною мовою (</w:t>
            </w:r>
            <w:proofErr w:type="spellStart"/>
            <w:r w:rsidRPr="001C4771">
              <w:rPr>
                <w:sz w:val="24"/>
                <w:szCs w:val="24"/>
              </w:rPr>
              <w:t>білінгвально</w:t>
            </w:r>
            <w:proofErr w:type="spellEnd"/>
            <w:r w:rsidRPr="001C4771">
              <w:rPr>
                <w:sz w:val="24"/>
                <w:szCs w:val="24"/>
              </w:rPr>
              <w:t>).</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lastRenderedPageBreak/>
              <w:t>4 – Придатність випускників до працевлаштування та подальшого навчання</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Придатність до працевлаштування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57" w:right="57"/>
              <w:jc w:val="both"/>
              <w:rPr>
                <w:sz w:val="24"/>
                <w:szCs w:val="24"/>
                <w:lang w:eastAsia="ru-RU"/>
              </w:rPr>
            </w:pPr>
            <w:r w:rsidRPr="00176187">
              <w:rPr>
                <w:sz w:val="24"/>
                <w:szCs w:val="24"/>
                <w:lang w:eastAsia="ru-RU"/>
              </w:rPr>
              <w:t>Доктор філософії з психології може працювати на керівних посадах у науково-дослідних установах, закладах освіти та на підприємствах психологічного і навчального профілів,</w:t>
            </w:r>
            <w:r w:rsidRPr="00176187">
              <w:rPr>
                <w:sz w:val="24"/>
                <w:szCs w:val="24"/>
              </w:rPr>
              <w:t xml:space="preserve"> в </w:t>
            </w:r>
            <w:r w:rsidRPr="00176187">
              <w:rPr>
                <w:sz w:val="24"/>
                <w:szCs w:val="24"/>
                <w:lang w:eastAsia="ru-RU"/>
              </w:rPr>
              <w:t xml:space="preserve">організаціях державної та приватної форм власності, науковим консультантом в органах влади, установах та організаціях, на інших посадах, що потребують кваліфікації 8 рівня НРК у сфері психології, у закладах вищої освіти на посадах науково-педагогічних працівників. </w:t>
            </w:r>
          </w:p>
          <w:p w:rsidR="00ED0C80" w:rsidRPr="00176187" w:rsidRDefault="00ED0C80" w:rsidP="00ED0C80">
            <w:pPr>
              <w:spacing w:line="232" w:lineRule="auto"/>
              <w:ind w:left="57" w:right="57"/>
              <w:jc w:val="both"/>
              <w:rPr>
                <w:sz w:val="24"/>
                <w:szCs w:val="24"/>
                <w:lang w:eastAsia="ru-RU"/>
              </w:rPr>
            </w:pPr>
            <w:r w:rsidRPr="00176187">
              <w:rPr>
                <w:sz w:val="24"/>
                <w:szCs w:val="24"/>
                <w:lang w:eastAsia="ru-RU"/>
              </w:rPr>
              <w:t>Може обіймати посади відповідно до Національного класифікатора України (Класифікатор професій (ДК 003:2010), серед яких:</w:t>
            </w:r>
          </w:p>
          <w:p w:rsidR="00ED0C80" w:rsidRPr="00176187" w:rsidRDefault="00ED0C80" w:rsidP="00ED0C80">
            <w:pPr>
              <w:pStyle w:val="a5"/>
              <w:widowControl/>
              <w:numPr>
                <w:ilvl w:val="0"/>
                <w:numId w:val="10"/>
              </w:numPr>
              <w:autoSpaceDE/>
              <w:autoSpaceDN/>
              <w:spacing w:line="232" w:lineRule="auto"/>
              <w:ind w:right="57"/>
              <w:contextualSpacing/>
              <w:rPr>
                <w:rFonts w:eastAsia="Calibri"/>
                <w:sz w:val="24"/>
                <w:szCs w:val="24"/>
              </w:rPr>
            </w:pPr>
            <w:r w:rsidRPr="00176187">
              <w:rPr>
                <w:sz w:val="24"/>
                <w:szCs w:val="24"/>
              </w:rPr>
              <w:t>2445 Професіонали в галузі психології</w:t>
            </w:r>
            <w:r w:rsidRPr="00176187">
              <w:rPr>
                <w:sz w:val="24"/>
                <w:szCs w:val="24"/>
                <w:shd w:val="clear" w:color="auto" w:fill="FFFFFF"/>
              </w:rPr>
              <w:t>;</w:t>
            </w:r>
          </w:p>
          <w:p w:rsidR="00ED0C80" w:rsidRPr="00176187" w:rsidRDefault="00ED0C80" w:rsidP="00ED0C80">
            <w:pPr>
              <w:pStyle w:val="a5"/>
              <w:widowControl/>
              <w:numPr>
                <w:ilvl w:val="0"/>
                <w:numId w:val="10"/>
              </w:numPr>
              <w:autoSpaceDE/>
              <w:autoSpaceDN/>
              <w:spacing w:line="232" w:lineRule="auto"/>
              <w:ind w:right="57"/>
              <w:contextualSpacing/>
              <w:rPr>
                <w:rFonts w:eastAsia="Calibri"/>
                <w:sz w:val="24"/>
                <w:szCs w:val="24"/>
              </w:rPr>
            </w:pPr>
            <w:r w:rsidRPr="00176187">
              <w:rPr>
                <w:sz w:val="24"/>
                <w:szCs w:val="24"/>
              </w:rPr>
              <w:t>2445.1 Наукові співробітники (психологія)</w:t>
            </w:r>
            <w:r w:rsidRPr="00176187">
              <w:rPr>
                <w:sz w:val="24"/>
                <w:szCs w:val="24"/>
                <w:shd w:val="clear" w:color="auto" w:fill="FFFFFF"/>
              </w:rPr>
              <w:t>;</w:t>
            </w:r>
          </w:p>
          <w:p w:rsidR="00ED0C80" w:rsidRPr="00176187" w:rsidRDefault="00ED0C80" w:rsidP="00ED0C80">
            <w:pPr>
              <w:pStyle w:val="a5"/>
              <w:widowControl/>
              <w:numPr>
                <w:ilvl w:val="0"/>
                <w:numId w:val="10"/>
              </w:numPr>
              <w:autoSpaceDE/>
              <w:autoSpaceDN/>
              <w:spacing w:line="232" w:lineRule="auto"/>
              <w:ind w:right="57"/>
              <w:contextualSpacing/>
              <w:rPr>
                <w:rFonts w:eastAsia="Calibri"/>
                <w:sz w:val="24"/>
                <w:szCs w:val="24"/>
              </w:rPr>
            </w:pPr>
            <w:r w:rsidRPr="00176187">
              <w:rPr>
                <w:sz w:val="24"/>
                <w:szCs w:val="24"/>
              </w:rPr>
              <w:t>2310 Викладачі університету та інших закладів вищої освіти</w:t>
            </w:r>
            <w:r w:rsidRPr="00176187">
              <w:rPr>
                <w:sz w:val="24"/>
                <w:szCs w:val="24"/>
                <w:shd w:val="clear" w:color="auto" w:fill="FFFFFF"/>
              </w:rPr>
              <w:t>;</w:t>
            </w:r>
          </w:p>
          <w:p w:rsidR="00ED0C80" w:rsidRPr="00176187" w:rsidRDefault="00ED0C80" w:rsidP="00ED0C80">
            <w:pPr>
              <w:pStyle w:val="a5"/>
              <w:widowControl/>
              <w:numPr>
                <w:ilvl w:val="0"/>
                <w:numId w:val="10"/>
              </w:numPr>
              <w:autoSpaceDE/>
              <w:autoSpaceDN/>
              <w:spacing w:line="232" w:lineRule="auto"/>
              <w:ind w:right="57"/>
              <w:contextualSpacing/>
              <w:jc w:val="left"/>
              <w:rPr>
                <w:rFonts w:eastAsia="Calibri"/>
                <w:sz w:val="24"/>
                <w:szCs w:val="24"/>
              </w:rPr>
            </w:pPr>
            <w:r w:rsidRPr="00176187">
              <w:rPr>
                <w:sz w:val="24"/>
                <w:szCs w:val="24"/>
                <w:shd w:val="clear" w:color="auto" w:fill="FFFFFF"/>
              </w:rPr>
              <w:t>1237.2 Завідувач (начальник) відділу (науково-дослідного);</w:t>
            </w:r>
          </w:p>
          <w:p w:rsidR="00ED0C80" w:rsidRPr="00176187" w:rsidRDefault="00ED0C80" w:rsidP="00ED0C80">
            <w:pPr>
              <w:pStyle w:val="a5"/>
              <w:widowControl/>
              <w:numPr>
                <w:ilvl w:val="0"/>
                <w:numId w:val="10"/>
              </w:numPr>
              <w:autoSpaceDE/>
              <w:autoSpaceDN/>
              <w:spacing w:line="232" w:lineRule="auto"/>
              <w:ind w:right="57"/>
              <w:contextualSpacing/>
              <w:jc w:val="left"/>
              <w:rPr>
                <w:rFonts w:eastAsia="Calibri"/>
                <w:sz w:val="24"/>
                <w:szCs w:val="24"/>
              </w:rPr>
            </w:pPr>
            <w:r w:rsidRPr="00176187">
              <w:rPr>
                <w:sz w:val="24"/>
                <w:szCs w:val="24"/>
                <w:shd w:val="clear" w:color="auto" w:fill="FFFFFF"/>
              </w:rPr>
              <w:t>1232 Головний психолог;</w:t>
            </w:r>
          </w:p>
          <w:p w:rsidR="00ED0C80" w:rsidRPr="00176187" w:rsidRDefault="00ED0C80" w:rsidP="00ED0C80">
            <w:pPr>
              <w:pStyle w:val="a5"/>
              <w:widowControl/>
              <w:numPr>
                <w:ilvl w:val="0"/>
                <w:numId w:val="10"/>
              </w:numPr>
              <w:autoSpaceDE/>
              <w:autoSpaceDN/>
              <w:spacing w:line="232" w:lineRule="auto"/>
              <w:ind w:right="57"/>
              <w:contextualSpacing/>
              <w:jc w:val="left"/>
              <w:rPr>
                <w:rFonts w:eastAsia="Calibri"/>
                <w:sz w:val="24"/>
                <w:szCs w:val="24"/>
              </w:rPr>
            </w:pPr>
            <w:r w:rsidRPr="00176187">
              <w:rPr>
                <w:sz w:val="24"/>
                <w:szCs w:val="24"/>
                <w:shd w:val="clear" w:color="auto" w:fill="FFFFFF"/>
              </w:rPr>
              <w:t>1229.7 Начальник центру (психологічного забезпечення);</w:t>
            </w:r>
          </w:p>
          <w:p w:rsidR="00ED0C80" w:rsidRPr="00176187" w:rsidRDefault="00ED0C80" w:rsidP="00ED0C80">
            <w:pPr>
              <w:pStyle w:val="a5"/>
              <w:widowControl/>
              <w:numPr>
                <w:ilvl w:val="0"/>
                <w:numId w:val="10"/>
              </w:numPr>
              <w:autoSpaceDE/>
              <w:autoSpaceDN/>
              <w:spacing w:line="232" w:lineRule="auto"/>
              <w:ind w:right="57"/>
              <w:contextualSpacing/>
              <w:jc w:val="left"/>
              <w:rPr>
                <w:rFonts w:eastAsia="Calibri"/>
                <w:sz w:val="24"/>
                <w:szCs w:val="24"/>
              </w:rPr>
            </w:pPr>
            <w:r w:rsidRPr="00176187">
              <w:rPr>
                <w:sz w:val="24"/>
                <w:szCs w:val="24"/>
                <w:shd w:val="clear" w:color="auto" w:fill="FFFFFF"/>
              </w:rPr>
              <w:t>1229.7 Завідувач психолого-педагогічної консультації;</w:t>
            </w:r>
          </w:p>
          <w:p w:rsidR="00ED0C80" w:rsidRPr="00176187" w:rsidRDefault="00ED0C80" w:rsidP="00D63F92">
            <w:pPr>
              <w:pStyle w:val="a5"/>
              <w:widowControl/>
              <w:numPr>
                <w:ilvl w:val="0"/>
                <w:numId w:val="10"/>
              </w:numPr>
              <w:autoSpaceDE/>
              <w:autoSpaceDN/>
              <w:spacing w:line="232" w:lineRule="auto"/>
              <w:ind w:right="57"/>
              <w:contextualSpacing/>
              <w:rPr>
                <w:rFonts w:eastAsia="Calibri"/>
                <w:sz w:val="24"/>
                <w:szCs w:val="24"/>
              </w:rPr>
            </w:pPr>
            <w:r w:rsidRPr="00176187">
              <w:rPr>
                <w:sz w:val="24"/>
                <w:szCs w:val="24"/>
                <w:shd w:val="clear" w:color="auto" w:fill="FFFFFF"/>
              </w:rPr>
              <w:t>1229.6 Завідувач центральної психолого-педагогічної консультації.</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Подальше навчання</w:t>
            </w:r>
          </w:p>
        </w:tc>
        <w:tc>
          <w:tcPr>
            <w:tcW w:w="7199" w:type="dxa"/>
            <w:gridSpan w:val="2"/>
            <w:tcBorders>
              <w:top w:val="single" w:sz="4" w:space="0" w:color="auto"/>
              <w:left w:val="single" w:sz="4" w:space="0" w:color="auto"/>
              <w:bottom w:val="single" w:sz="4" w:space="0" w:color="auto"/>
              <w:right w:val="single" w:sz="4" w:space="0" w:color="auto"/>
            </w:tcBorders>
            <w:vAlign w:val="center"/>
            <w:hideMark/>
          </w:tcPr>
          <w:p w:rsidR="00ED0C80" w:rsidRPr="00176187" w:rsidRDefault="00ED0C80" w:rsidP="00ED0C80">
            <w:pPr>
              <w:adjustRightInd w:val="0"/>
              <w:ind w:left="56" w:right="129"/>
              <w:jc w:val="both"/>
              <w:rPr>
                <w:color w:val="000000"/>
                <w:sz w:val="24"/>
                <w:szCs w:val="24"/>
                <w:lang w:eastAsia="uk-UA"/>
              </w:rPr>
            </w:pPr>
            <w:r w:rsidRPr="00176187">
              <w:rPr>
                <w:color w:val="000000"/>
                <w:sz w:val="24"/>
                <w:szCs w:val="24"/>
                <w:lang w:eastAsia="uk-UA"/>
              </w:rPr>
              <w:t>Продовження освіти в докторантурі, здобуття наукового ступеня доктора наук із психології, подальше підвищення кваліфікації в системі освіти дорослих.</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t>5 – Викладання та оцінювання</w:t>
            </w:r>
          </w:p>
        </w:tc>
      </w:tr>
      <w:tr w:rsidR="00ED0C80" w:rsidRPr="00176187" w:rsidTr="00506DB8">
        <w:trPr>
          <w:trHeight w:val="983"/>
        </w:trPr>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Викладання та навчання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C4771" w:rsidRDefault="00ED0C80" w:rsidP="00ED0C80">
            <w:pPr>
              <w:ind w:left="57" w:right="57"/>
              <w:jc w:val="both"/>
              <w:rPr>
                <w:sz w:val="24"/>
                <w:szCs w:val="24"/>
                <w:lang w:eastAsia="ru-RU"/>
              </w:rPr>
            </w:pPr>
            <w:r w:rsidRPr="001C4771">
              <w:rPr>
                <w:sz w:val="24"/>
                <w:szCs w:val="24"/>
                <w:lang w:eastAsia="ru-RU"/>
              </w:rPr>
              <w:t xml:space="preserve">Основний стиль навчання – проблемно орієнтоване вивчення навчальних дисциплін, що базується на врахуванні особливостей індивідуальної траєкторії кожного здобувача </w:t>
            </w:r>
            <w:r w:rsidR="00D63F92" w:rsidRPr="00D63F92">
              <w:rPr>
                <w:sz w:val="24"/>
                <w:szCs w:val="24"/>
                <w:highlight w:val="yellow"/>
                <w:lang w:eastAsia="ru-RU"/>
              </w:rPr>
              <w:t>освіти</w:t>
            </w:r>
            <w:r w:rsidR="00D63F92">
              <w:rPr>
                <w:sz w:val="24"/>
                <w:szCs w:val="24"/>
                <w:lang w:eastAsia="ru-RU"/>
              </w:rPr>
              <w:t xml:space="preserve"> </w:t>
            </w:r>
            <w:r w:rsidRPr="001C4771">
              <w:rPr>
                <w:sz w:val="24"/>
                <w:szCs w:val="24"/>
                <w:lang w:eastAsia="ru-RU"/>
              </w:rPr>
              <w:t xml:space="preserve">і спрямоване на розвиток особистих навичок генерувати нові ідеї, самостійно отримувати міждисциплінарні глибокі знання. </w:t>
            </w:r>
          </w:p>
          <w:p w:rsidR="00ED0C80" w:rsidRPr="001C4771" w:rsidRDefault="00ED0C80" w:rsidP="00ED0C80">
            <w:pPr>
              <w:ind w:left="57" w:right="57"/>
              <w:jc w:val="both"/>
              <w:rPr>
                <w:sz w:val="24"/>
                <w:szCs w:val="24"/>
                <w:lang w:eastAsia="ru-RU"/>
              </w:rPr>
            </w:pPr>
            <w:r w:rsidRPr="001C4771">
              <w:rPr>
                <w:sz w:val="24"/>
                <w:szCs w:val="24"/>
                <w:lang w:eastAsia="ru-RU"/>
              </w:rPr>
              <w:t>Основні форми навчання – лекційні та практичні заняття, інші форми колективної та індивідуальної академічної активності (робота над науковими проєктами, проведення круглих столів, розробка наскрізних наукових досліджень, підготовка наукових публікацій у фахових виданнях України та зарубіжних країн тощо), самостійна робота, консультації з викладачами, виконання письмових дослідницьких робіт, асистентська практика тощо. Програма передбачає застосування інтерактивних методів та технологій, а також групові заняття.</w:t>
            </w:r>
          </w:p>
          <w:p w:rsidR="00ED0C80" w:rsidRPr="001C4771" w:rsidRDefault="00ED0C80" w:rsidP="00ED0C80">
            <w:pPr>
              <w:ind w:left="57" w:right="57"/>
              <w:jc w:val="both"/>
              <w:rPr>
                <w:sz w:val="24"/>
                <w:szCs w:val="24"/>
                <w:lang w:eastAsia="ru-RU"/>
              </w:rPr>
            </w:pPr>
            <w:r w:rsidRPr="001C4771">
              <w:rPr>
                <w:sz w:val="24"/>
                <w:szCs w:val="24"/>
                <w:lang w:eastAsia="ru-RU"/>
              </w:rPr>
              <w:t>Апробація результатів наукових досліджень проводиться на національних та міжнародних наукових конференціях (круглих столах, симпозіумах тощо), науково-практичних заходах, а також у процесі педагогічної роботи</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Оцінювання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C4771" w:rsidRDefault="00ED0C80" w:rsidP="00ED0C80">
            <w:pPr>
              <w:suppressAutoHyphens/>
              <w:ind w:left="57" w:right="57"/>
              <w:jc w:val="both"/>
              <w:rPr>
                <w:sz w:val="24"/>
                <w:szCs w:val="24"/>
                <w:lang w:eastAsia="ar-SA"/>
              </w:rPr>
            </w:pPr>
            <w:r w:rsidRPr="001C4771">
              <w:rPr>
                <w:sz w:val="24"/>
                <w:szCs w:val="24"/>
                <w:lang w:eastAsia="ar-SA"/>
              </w:rPr>
              <w:t xml:space="preserve">Поточний семестровий контроль здійснюється шляхом оцінки роботи здобувача наукового ступеня на практичних заняттях, аналізу підготовлених здобувачем </w:t>
            </w:r>
            <w:r w:rsidR="007528E5" w:rsidRPr="007528E5">
              <w:rPr>
                <w:sz w:val="24"/>
                <w:szCs w:val="24"/>
                <w:highlight w:val="yellow"/>
                <w:lang w:eastAsia="ar-SA"/>
              </w:rPr>
              <w:t>освіти</w:t>
            </w:r>
            <w:r w:rsidR="007528E5">
              <w:rPr>
                <w:sz w:val="24"/>
                <w:szCs w:val="24"/>
                <w:lang w:eastAsia="ar-SA"/>
              </w:rPr>
              <w:t xml:space="preserve"> </w:t>
            </w:r>
            <w:r w:rsidRPr="001C4771">
              <w:rPr>
                <w:sz w:val="24"/>
                <w:szCs w:val="24"/>
                <w:lang w:eastAsia="ar-SA"/>
              </w:rPr>
              <w:t>наукових публікацій, виступів на наукових конференціях та інших публічних заходах, виконання науково-дослідницьких завдань тощо.</w:t>
            </w:r>
          </w:p>
          <w:p w:rsidR="00ED0C80" w:rsidRPr="001C4771" w:rsidRDefault="00ED0C80" w:rsidP="00ED0C80">
            <w:pPr>
              <w:suppressAutoHyphens/>
              <w:ind w:left="57" w:right="57"/>
              <w:jc w:val="both"/>
              <w:rPr>
                <w:sz w:val="24"/>
                <w:szCs w:val="24"/>
                <w:lang w:eastAsia="ar-SA"/>
              </w:rPr>
            </w:pPr>
            <w:r w:rsidRPr="001C4771">
              <w:rPr>
                <w:sz w:val="24"/>
                <w:szCs w:val="24"/>
                <w:lang w:eastAsia="ar-SA"/>
              </w:rPr>
              <w:t>Підсумковий контроль виконання освітньої складової програми передбачає проведення письмових та усних заліків та іспитів, захист результатів асистентської практики.</w:t>
            </w:r>
          </w:p>
          <w:p w:rsidR="00ED0C80" w:rsidRPr="001C4771" w:rsidRDefault="00ED0C80" w:rsidP="00ED0C80">
            <w:pPr>
              <w:suppressAutoHyphens/>
              <w:ind w:left="57" w:right="57"/>
              <w:jc w:val="both"/>
              <w:rPr>
                <w:sz w:val="24"/>
                <w:szCs w:val="24"/>
                <w:lang w:eastAsia="ar-SA"/>
              </w:rPr>
            </w:pPr>
            <w:r w:rsidRPr="001C4771">
              <w:rPr>
                <w:sz w:val="24"/>
                <w:szCs w:val="24"/>
                <w:lang w:eastAsia="ar-SA"/>
              </w:rPr>
              <w:t xml:space="preserve">Щорічно на засіданні профільної кафедри проводиться обговорення підсумків наукової роботи здобувача </w:t>
            </w:r>
            <w:r w:rsidR="007528E5" w:rsidRPr="007528E5">
              <w:rPr>
                <w:sz w:val="24"/>
                <w:szCs w:val="24"/>
                <w:highlight w:val="yellow"/>
                <w:lang w:eastAsia="ar-SA"/>
              </w:rPr>
              <w:t>освіти</w:t>
            </w:r>
            <w:r w:rsidR="007528E5">
              <w:rPr>
                <w:sz w:val="24"/>
                <w:szCs w:val="24"/>
                <w:lang w:eastAsia="ar-SA"/>
              </w:rPr>
              <w:t xml:space="preserve"> </w:t>
            </w:r>
            <w:r w:rsidRPr="001C4771">
              <w:rPr>
                <w:sz w:val="24"/>
                <w:szCs w:val="24"/>
                <w:lang w:eastAsia="ar-SA"/>
              </w:rPr>
              <w:t xml:space="preserve">та річних результатів розробки дисертаційного дослідження. </w:t>
            </w:r>
          </w:p>
          <w:p w:rsidR="00ED0C80" w:rsidRPr="001C4771" w:rsidRDefault="00ED0C80" w:rsidP="00ED0C80">
            <w:pPr>
              <w:ind w:left="57" w:right="57"/>
              <w:jc w:val="both"/>
              <w:rPr>
                <w:sz w:val="24"/>
                <w:szCs w:val="24"/>
                <w:lang w:eastAsia="ru-RU"/>
              </w:rPr>
            </w:pPr>
            <w:r w:rsidRPr="001C4771">
              <w:rPr>
                <w:sz w:val="24"/>
                <w:szCs w:val="24"/>
                <w:lang w:eastAsia="ar-SA"/>
              </w:rPr>
              <w:t xml:space="preserve">Присвоєння освітньо-наукового ступеня «доктор філософії з </w:t>
            </w:r>
            <w:r w:rsidRPr="00C67BD7">
              <w:rPr>
                <w:color w:val="000000" w:themeColor="text1"/>
                <w:sz w:val="24"/>
                <w:szCs w:val="24"/>
                <w:lang w:eastAsia="ar-SA"/>
              </w:rPr>
              <w:t>психології»</w:t>
            </w:r>
            <w:r w:rsidRPr="001C4771">
              <w:rPr>
                <w:sz w:val="24"/>
                <w:szCs w:val="24"/>
                <w:lang w:eastAsia="ar-SA"/>
              </w:rPr>
              <w:t xml:space="preserve"> відбувається за результатами публічного захисту результатів дисертаційного дослідження у спеціалізованих або </w:t>
            </w:r>
            <w:r w:rsidRPr="001C4771">
              <w:rPr>
                <w:sz w:val="24"/>
                <w:szCs w:val="24"/>
                <w:lang w:eastAsia="ar-SA"/>
              </w:rPr>
              <w:lastRenderedPageBreak/>
              <w:t>тимчасових радах із захисту дисертацій на здобуття відповідного освітньо-</w:t>
            </w:r>
            <w:r w:rsidRPr="00C67BD7">
              <w:rPr>
                <w:color w:val="000000" w:themeColor="text1"/>
                <w:sz w:val="24"/>
                <w:szCs w:val="24"/>
                <w:lang w:eastAsia="ar-SA"/>
              </w:rPr>
              <w:t>наукового ступеня</w:t>
            </w:r>
            <w:r w:rsidRPr="001C4771">
              <w:rPr>
                <w:sz w:val="24"/>
                <w:szCs w:val="24"/>
                <w:lang w:eastAsia="ar-SA"/>
              </w:rPr>
              <w:t>.</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lastRenderedPageBreak/>
              <w:t>6 – Програмні компетентності</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Інтегральна компетентність</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ind w:left="57" w:right="57"/>
              <w:jc w:val="both"/>
              <w:rPr>
                <w:rFonts w:cs="Arial"/>
                <w:sz w:val="24"/>
                <w:szCs w:val="24"/>
                <w:lang w:eastAsia="ru-RU"/>
              </w:rPr>
            </w:pPr>
            <w:r w:rsidRPr="00176187">
              <w:rPr>
                <w:rFonts w:cs="Arial"/>
                <w:b/>
                <w:sz w:val="24"/>
                <w:szCs w:val="24"/>
                <w:lang w:eastAsia="ru-RU"/>
              </w:rPr>
              <w:t>ІК.</w:t>
            </w:r>
            <w:r w:rsidRPr="00176187">
              <w:rPr>
                <w:rFonts w:cs="Arial"/>
                <w:sz w:val="24"/>
                <w:szCs w:val="24"/>
                <w:lang w:eastAsia="ru-RU"/>
              </w:rPr>
              <w:t xml:space="preserve"> Здатність продукувати нові ідеї, розв’язувати комплексні проблеми в галузі професійної та/або дослідницько-інноваційної діяльності у сфері психології,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Загальні компетентності (ЗК)</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ind w:left="57" w:right="57"/>
              <w:jc w:val="both"/>
              <w:rPr>
                <w:sz w:val="24"/>
                <w:szCs w:val="24"/>
              </w:rPr>
            </w:pPr>
            <w:r w:rsidRPr="00176187">
              <w:rPr>
                <w:b/>
                <w:sz w:val="24"/>
                <w:szCs w:val="24"/>
              </w:rPr>
              <w:t>ЗК 1</w:t>
            </w:r>
            <w:r w:rsidRPr="00176187">
              <w:rPr>
                <w:sz w:val="24"/>
                <w:szCs w:val="24"/>
              </w:rPr>
              <w:t>. Здатність до абстрактного мислення, аналізу та синтезу.</w:t>
            </w:r>
          </w:p>
          <w:p w:rsidR="00ED0C80" w:rsidRPr="00176187" w:rsidRDefault="00ED0C80" w:rsidP="00ED0C80">
            <w:pPr>
              <w:ind w:left="57" w:right="57"/>
              <w:jc w:val="both"/>
              <w:rPr>
                <w:sz w:val="24"/>
                <w:szCs w:val="24"/>
              </w:rPr>
            </w:pPr>
            <w:r w:rsidRPr="00176187">
              <w:rPr>
                <w:b/>
                <w:sz w:val="24"/>
                <w:szCs w:val="24"/>
              </w:rPr>
              <w:t>ЗК 2.</w:t>
            </w:r>
            <w:r w:rsidRPr="00176187">
              <w:rPr>
                <w:sz w:val="24"/>
                <w:szCs w:val="24"/>
              </w:rPr>
              <w:t xml:space="preserve"> Здатність працювати в міжнародному контексті.</w:t>
            </w:r>
          </w:p>
          <w:p w:rsidR="00ED0C80" w:rsidRPr="00176187" w:rsidRDefault="00ED0C80" w:rsidP="00ED0C80">
            <w:pPr>
              <w:ind w:left="57" w:right="57"/>
              <w:jc w:val="both"/>
              <w:rPr>
                <w:sz w:val="24"/>
                <w:szCs w:val="24"/>
              </w:rPr>
            </w:pPr>
            <w:r w:rsidRPr="00176187">
              <w:rPr>
                <w:b/>
                <w:sz w:val="24"/>
                <w:szCs w:val="24"/>
              </w:rPr>
              <w:t>ЗК 3.</w:t>
            </w:r>
            <w:r w:rsidRPr="00176187">
              <w:rPr>
                <w:sz w:val="24"/>
                <w:szCs w:val="24"/>
              </w:rPr>
              <w:t xml:space="preserve"> Здатність генерувати нові ідеї (креативність).</w:t>
            </w:r>
          </w:p>
          <w:p w:rsidR="00ED0C80" w:rsidRPr="00176187" w:rsidRDefault="00ED0C80" w:rsidP="00ED0C80">
            <w:pPr>
              <w:ind w:left="57" w:right="57"/>
              <w:jc w:val="both"/>
              <w:rPr>
                <w:sz w:val="24"/>
                <w:szCs w:val="24"/>
              </w:rPr>
            </w:pPr>
            <w:r w:rsidRPr="00176187">
              <w:rPr>
                <w:b/>
                <w:sz w:val="24"/>
                <w:szCs w:val="24"/>
              </w:rPr>
              <w:t>ЗК 4.</w:t>
            </w:r>
            <w:r w:rsidRPr="00176187">
              <w:rPr>
                <w:sz w:val="24"/>
                <w:szCs w:val="24"/>
              </w:rPr>
              <w:t xml:space="preserve"> Здатність розв’язувати комплексні проблеми психології на основі системного наукового світогляду та загального культурного світогляду з дотриманням принципів професійної етики та академічної доброчесності.</w:t>
            </w:r>
          </w:p>
          <w:p w:rsidR="00ED0C80" w:rsidRPr="00176187" w:rsidRDefault="00ED0C80" w:rsidP="00ED0C80">
            <w:pPr>
              <w:ind w:left="57" w:right="57"/>
              <w:jc w:val="both"/>
              <w:rPr>
                <w:sz w:val="24"/>
                <w:szCs w:val="24"/>
              </w:rPr>
            </w:pPr>
            <w:r w:rsidRPr="00176187">
              <w:rPr>
                <w:b/>
                <w:sz w:val="24"/>
                <w:szCs w:val="24"/>
              </w:rPr>
              <w:t>ЗК 5.</w:t>
            </w:r>
            <w:r w:rsidRPr="00176187">
              <w:rPr>
                <w:sz w:val="24"/>
                <w:szCs w:val="24"/>
              </w:rPr>
              <w:t xml:space="preserve"> Здатність виявляти повагу до ціннісного потенціалу (релігійного, етнічного, професійного, особистісного) інших фахівців, що дозволяє використати ресурс комунікації для спільного розв’язання професійних завдань в інклюзивних освітніх закладах вищої освіти. </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pPr>
            <w:r w:rsidRPr="00176187">
              <w:rPr>
                <w:rFonts w:cs="Arial"/>
                <w:b/>
                <w:sz w:val="24"/>
                <w:szCs w:val="20"/>
                <w:lang w:eastAsia="ru-RU"/>
              </w:rPr>
              <w:t>Спеціальні (фахові, предметні компетентності)</w:t>
            </w:r>
            <w:r w:rsidRPr="00176187">
              <w:t xml:space="preserve"> </w:t>
            </w:r>
          </w:p>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(СК)</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tabs>
                <w:tab w:val="left" w:pos="318"/>
              </w:tabs>
              <w:ind w:left="57" w:right="57"/>
              <w:contextualSpacing/>
              <w:jc w:val="both"/>
              <w:rPr>
                <w:sz w:val="24"/>
                <w:szCs w:val="24"/>
              </w:rPr>
            </w:pPr>
            <w:r w:rsidRPr="00176187">
              <w:rPr>
                <w:b/>
                <w:sz w:val="24"/>
                <w:szCs w:val="24"/>
              </w:rPr>
              <w:t>СК 1.</w:t>
            </w:r>
            <w:r w:rsidRPr="00176187">
              <w:rPr>
                <w:sz w:val="24"/>
                <w:szCs w:val="24"/>
              </w:rPr>
              <w:t xml:space="preserve"> Здатність виокремлювати, систематизувати та прогнозувати актуальні психологічні проблеми, чинники та тенденції функціонування й розвитку особистості, груп і організацій на різних рівнях психологічного дослідження.</w:t>
            </w:r>
          </w:p>
          <w:p w:rsidR="00ED0C80" w:rsidRPr="00176187" w:rsidRDefault="00ED0C80" w:rsidP="00ED0C80">
            <w:pPr>
              <w:tabs>
                <w:tab w:val="left" w:pos="318"/>
              </w:tabs>
              <w:ind w:left="57" w:right="57"/>
              <w:contextualSpacing/>
              <w:jc w:val="both"/>
              <w:rPr>
                <w:sz w:val="24"/>
                <w:szCs w:val="24"/>
              </w:rPr>
            </w:pPr>
            <w:r w:rsidRPr="00176187">
              <w:rPr>
                <w:b/>
                <w:sz w:val="24"/>
                <w:szCs w:val="24"/>
              </w:rPr>
              <w:t>СК 2.</w:t>
            </w:r>
            <w:r w:rsidRPr="00176187">
              <w:rPr>
                <w:sz w:val="24"/>
                <w:szCs w:val="24"/>
              </w:rPr>
              <w:t xml:space="preserve"> Здатність планувати та виконувати оригінальні дослідження, досягати наукових результатів, які створюють нові знання у психології та дотичних до неї міждисциплінарних напрямах, і забезпечувати якість виконуваних досліджень.</w:t>
            </w:r>
          </w:p>
          <w:p w:rsidR="00ED0C80" w:rsidRPr="00176187" w:rsidRDefault="00ED0C80" w:rsidP="00ED0C80">
            <w:pPr>
              <w:tabs>
                <w:tab w:val="left" w:pos="318"/>
              </w:tabs>
              <w:ind w:left="57" w:right="57"/>
              <w:contextualSpacing/>
              <w:jc w:val="both"/>
              <w:rPr>
                <w:sz w:val="24"/>
                <w:szCs w:val="24"/>
              </w:rPr>
            </w:pPr>
            <w:r w:rsidRPr="00176187">
              <w:rPr>
                <w:b/>
                <w:sz w:val="24"/>
                <w:szCs w:val="24"/>
              </w:rPr>
              <w:t>СК 3.</w:t>
            </w:r>
            <w:r w:rsidRPr="00176187">
              <w:rPr>
                <w:sz w:val="24"/>
                <w:szCs w:val="24"/>
              </w:rPr>
              <w:t xml:space="preserve"> Здатність ініціювати, розробляти і реалізовувати комплексні інноваційні проєкти у сфері психології та дотичні до неї міждисциплінарні проєкти, лідерство та відповідальність під час їх реалізації; забезпечувати дотримання прав інтелектуальної власності.</w:t>
            </w:r>
          </w:p>
          <w:p w:rsidR="00ED0C80" w:rsidRPr="00176187" w:rsidRDefault="00ED0C80" w:rsidP="00ED0C80">
            <w:pPr>
              <w:tabs>
                <w:tab w:val="left" w:pos="318"/>
              </w:tabs>
              <w:ind w:left="57" w:right="57"/>
              <w:contextualSpacing/>
              <w:jc w:val="both"/>
              <w:rPr>
                <w:sz w:val="24"/>
                <w:szCs w:val="24"/>
              </w:rPr>
            </w:pPr>
            <w:r w:rsidRPr="00176187">
              <w:rPr>
                <w:b/>
                <w:sz w:val="24"/>
                <w:szCs w:val="24"/>
              </w:rPr>
              <w:t>СК 4.</w:t>
            </w:r>
            <w:r w:rsidRPr="00176187">
              <w:rPr>
                <w:sz w:val="24"/>
                <w:szCs w:val="24"/>
              </w:rPr>
              <w:t xml:space="preserve"> Здатність здійснювати науково-педагогічну діяльність у вищій освіті.</w:t>
            </w:r>
          </w:p>
          <w:p w:rsidR="00ED0C80" w:rsidRPr="00176187" w:rsidRDefault="00ED0C80" w:rsidP="00ED0C80">
            <w:pPr>
              <w:tabs>
                <w:tab w:val="left" w:pos="318"/>
              </w:tabs>
              <w:ind w:left="57" w:right="57"/>
              <w:contextualSpacing/>
              <w:jc w:val="both"/>
              <w:rPr>
                <w:sz w:val="24"/>
                <w:szCs w:val="24"/>
              </w:rPr>
            </w:pPr>
            <w:r w:rsidRPr="00176187">
              <w:rPr>
                <w:b/>
                <w:sz w:val="24"/>
                <w:szCs w:val="24"/>
              </w:rPr>
              <w:t>СК 5.</w:t>
            </w:r>
            <w:r w:rsidRPr="00176187">
              <w:rPr>
                <w:sz w:val="24"/>
                <w:szCs w:val="24"/>
              </w:rPr>
              <w:t xml:space="preserve"> Здатність оцінювати рівень власної фахової компетентності, </w:t>
            </w:r>
            <w:proofErr w:type="spellStart"/>
            <w:r w:rsidRPr="00176187">
              <w:rPr>
                <w:sz w:val="24"/>
                <w:szCs w:val="24"/>
              </w:rPr>
              <w:t>саморозвиватися</w:t>
            </w:r>
            <w:proofErr w:type="spellEnd"/>
            <w:r w:rsidRPr="00176187">
              <w:rPr>
                <w:sz w:val="24"/>
                <w:szCs w:val="24"/>
              </w:rPr>
              <w:t xml:space="preserve"> і самовдосконалюватися протягом життя, підвищувати професійну кваліфікацію, бути професійно мобільним.</w:t>
            </w:r>
          </w:p>
          <w:p w:rsidR="00ED0C80" w:rsidRPr="00176187" w:rsidRDefault="00ED0C80" w:rsidP="00ED0C80">
            <w:pPr>
              <w:tabs>
                <w:tab w:val="left" w:pos="318"/>
              </w:tabs>
              <w:ind w:left="57" w:right="57"/>
              <w:contextualSpacing/>
              <w:jc w:val="both"/>
              <w:rPr>
                <w:sz w:val="24"/>
                <w:szCs w:val="24"/>
              </w:rPr>
            </w:pPr>
            <w:r w:rsidRPr="00176187">
              <w:rPr>
                <w:b/>
                <w:sz w:val="24"/>
                <w:szCs w:val="24"/>
              </w:rPr>
              <w:t>СК 6.</w:t>
            </w:r>
            <w:r w:rsidRPr="00176187">
              <w:rPr>
                <w:sz w:val="24"/>
                <w:szCs w:val="24"/>
              </w:rPr>
              <w:t xml:space="preserve"> Здатність застосовувати нові технології та інструменти, сучасні цифрові технології, бази даних та інші ресурси, спеціалізоване програмне забезпечення у науковій та викладацькій діяльності.</w:t>
            </w:r>
          </w:p>
          <w:p w:rsidR="00ED0C80" w:rsidRPr="00176187" w:rsidRDefault="00ED0C80" w:rsidP="00ED0C80">
            <w:pPr>
              <w:tabs>
                <w:tab w:val="left" w:pos="318"/>
              </w:tabs>
              <w:ind w:left="57" w:right="57"/>
              <w:contextualSpacing/>
              <w:jc w:val="both"/>
              <w:rPr>
                <w:sz w:val="24"/>
                <w:szCs w:val="24"/>
              </w:rPr>
            </w:pPr>
            <w:r w:rsidRPr="00176187">
              <w:rPr>
                <w:b/>
                <w:sz w:val="24"/>
                <w:szCs w:val="24"/>
              </w:rPr>
              <w:t>СК 7</w:t>
            </w:r>
            <w:r w:rsidRPr="00176187">
              <w:rPr>
                <w:sz w:val="24"/>
                <w:szCs w:val="24"/>
              </w:rPr>
              <w:t>. Уміння толерувати невизначеність і доводити унікальність власного наукового п</w:t>
            </w:r>
            <w:r w:rsidR="007528E5">
              <w:rPr>
                <w:sz w:val="24"/>
                <w:szCs w:val="24"/>
              </w:rPr>
              <w:t>ошуку в умовах інформаційного/</w:t>
            </w:r>
            <w:r w:rsidRPr="00176187">
              <w:rPr>
                <w:sz w:val="24"/>
                <w:szCs w:val="24"/>
              </w:rPr>
              <w:t>цифрового суспільства.</w:t>
            </w:r>
          </w:p>
          <w:p w:rsidR="00ED0C80" w:rsidRPr="00176187" w:rsidRDefault="00ED0C80" w:rsidP="00ED0C80">
            <w:pPr>
              <w:tabs>
                <w:tab w:val="left" w:pos="318"/>
              </w:tabs>
              <w:ind w:left="57" w:right="57"/>
              <w:contextualSpacing/>
              <w:jc w:val="both"/>
              <w:rPr>
                <w:sz w:val="24"/>
                <w:szCs w:val="24"/>
              </w:rPr>
            </w:pPr>
            <w:r w:rsidRPr="00176187">
              <w:rPr>
                <w:b/>
                <w:sz w:val="24"/>
                <w:szCs w:val="24"/>
              </w:rPr>
              <w:t>СК 8</w:t>
            </w:r>
            <w:r w:rsidRPr="00176187">
              <w:rPr>
                <w:rFonts w:cs="Arial"/>
                <w:sz w:val="24"/>
                <w:szCs w:val="24"/>
                <w:lang w:eastAsia="ru-RU"/>
              </w:rPr>
              <w:t xml:space="preserve">. </w:t>
            </w:r>
            <w:r w:rsidRPr="00176187">
              <w:rPr>
                <w:sz w:val="24"/>
                <w:szCs w:val="24"/>
              </w:rPr>
              <w:t>Здатність</w:t>
            </w:r>
            <w:r w:rsidRPr="00176187">
              <w:t xml:space="preserve"> </w:t>
            </w:r>
            <w:r w:rsidRPr="00176187">
              <w:rPr>
                <w:sz w:val="24"/>
                <w:szCs w:val="24"/>
              </w:rPr>
              <w:t>критично оцінювати та визначати прогресивні педагогічні підходи щодо організації дизайну освітньої ситуації та інклюзивного освітнього простору в умовах закладу вищої освіти.</w:t>
            </w:r>
          </w:p>
          <w:p w:rsidR="00ED0C80" w:rsidRPr="00176187" w:rsidRDefault="00ED0C80" w:rsidP="00ED0C80">
            <w:pPr>
              <w:tabs>
                <w:tab w:val="left" w:pos="318"/>
              </w:tabs>
              <w:ind w:left="57" w:right="57"/>
              <w:contextualSpacing/>
              <w:jc w:val="both"/>
              <w:rPr>
                <w:rFonts w:cs="Arial"/>
                <w:sz w:val="24"/>
                <w:szCs w:val="24"/>
                <w:lang w:eastAsia="ru-RU"/>
              </w:rPr>
            </w:pPr>
            <w:r w:rsidRPr="00176187">
              <w:rPr>
                <w:rFonts w:cs="Arial"/>
                <w:b/>
                <w:sz w:val="24"/>
                <w:szCs w:val="24"/>
                <w:lang w:eastAsia="ru-RU"/>
              </w:rPr>
              <w:t>СК 9.</w:t>
            </w:r>
            <w:r w:rsidRPr="00176187">
              <w:rPr>
                <w:rFonts w:cs="Arial"/>
                <w:sz w:val="24"/>
                <w:szCs w:val="24"/>
                <w:lang w:eastAsia="ru-RU"/>
              </w:rPr>
              <w:t xml:space="preserve"> Здатність самостійно аналізувати та </w:t>
            </w:r>
            <w:proofErr w:type="spellStart"/>
            <w:r w:rsidRPr="00176187">
              <w:rPr>
                <w:rFonts w:cs="Arial"/>
                <w:sz w:val="24"/>
                <w:szCs w:val="24"/>
                <w:lang w:eastAsia="ru-RU"/>
              </w:rPr>
              <w:t>співставляти</w:t>
            </w:r>
            <w:proofErr w:type="spellEnd"/>
            <w:r w:rsidRPr="00176187">
              <w:rPr>
                <w:rFonts w:cs="Arial"/>
                <w:sz w:val="24"/>
                <w:szCs w:val="24"/>
                <w:lang w:eastAsia="ru-RU"/>
              </w:rPr>
              <w:t xml:space="preserve"> сучасні моделі інклюзивної освіти студентів.</w:t>
            </w:r>
          </w:p>
          <w:p w:rsidR="00ED0C80" w:rsidRPr="00176187" w:rsidRDefault="00ED0C80" w:rsidP="00ED0C80">
            <w:pPr>
              <w:tabs>
                <w:tab w:val="left" w:pos="318"/>
              </w:tabs>
              <w:ind w:left="57" w:right="57"/>
              <w:contextualSpacing/>
              <w:jc w:val="both"/>
              <w:rPr>
                <w:rFonts w:cs="Arial"/>
                <w:sz w:val="24"/>
                <w:szCs w:val="24"/>
                <w:lang w:eastAsia="ru-RU"/>
              </w:rPr>
            </w:pPr>
            <w:r w:rsidRPr="00176187">
              <w:rPr>
                <w:rFonts w:cs="Arial"/>
                <w:b/>
                <w:sz w:val="24"/>
                <w:szCs w:val="24"/>
                <w:lang w:eastAsia="ru-RU"/>
              </w:rPr>
              <w:t>СК 10.</w:t>
            </w:r>
            <w:r w:rsidRPr="00176187">
              <w:rPr>
                <w:rFonts w:cs="Arial"/>
                <w:sz w:val="24"/>
                <w:szCs w:val="24"/>
                <w:lang w:eastAsia="ru-RU"/>
              </w:rPr>
              <w:t xml:space="preserve"> Уміння застосовувати різноманітні педагогічні технології навчання студентів із особливими освітніми потребами.</w:t>
            </w:r>
          </w:p>
        </w:tc>
      </w:tr>
      <w:tr w:rsidR="00ED0C80" w:rsidRPr="00176187" w:rsidTr="00060431">
        <w:tc>
          <w:tcPr>
            <w:tcW w:w="10065"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ED0C80" w:rsidRPr="00176187" w:rsidRDefault="00ED0C80" w:rsidP="00ED0C80">
            <w:pPr>
              <w:tabs>
                <w:tab w:val="left" w:pos="318"/>
              </w:tabs>
              <w:ind w:left="57" w:right="57"/>
              <w:contextualSpacing/>
              <w:jc w:val="center"/>
              <w:rPr>
                <w:b/>
                <w:sz w:val="24"/>
                <w:szCs w:val="24"/>
              </w:rPr>
            </w:pPr>
            <w:r w:rsidRPr="00176187">
              <w:rPr>
                <w:rFonts w:cs="Arial"/>
                <w:b/>
                <w:sz w:val="24"/>
                <w:szCs w:val="20"/>
                <w:lang w:eastAsia="ru-RU"/>
              </w:rPr>
              <w:t xml:space="preserve">7 – Програмні результати </w:t>
            </w:r>
            <w:r w:rsidRPr="00C67BD7">
              <w:rPr>
                <w:rFonts w:cs="Arial"/>
                <w:b/>
                <w:sz w:val="24"/>
                <w:szCs w:val="20"/>
                <w:lang w:eastAsia="ru-RU"/>
              </w:rPr>
              <w:t>навчання (</w:t>
            </w:r>
            <w:proofErr w:type="spellStart"/>
            <w:r w:rsidRPr="00C67BD7">
              <w:rPr>
                <w:rFonts w:cs="Arial"/>
                <w:b/>
                <w:sz w:val="24"/>
                <w:szCs w:val="20"/>
                <w:lang w:eastAsia="ru-RU"/>
              </w:rPr>
              <w:t>Program</w:t>
            </w:r>
            <w:proofErr w:type="spellEnd"/>
            <w:r w:rsidRPr="00C67BD7">
              <w:rPr>
                <w:rFonts w:cs="Arial"/>
                <w:b/>
                <w:sz w:val="24"/>
                <w:szCs w:val="20"/>
                <w:lang w:eastAsia="ru-RU"/>
              </w:rPr>
              <w:t xml:space="preserve"> </w:t>
            </w:r>
            <w:proofErr w:type="spellStart"/>
            <w:r w:rsidR="00C67BD7" w:rsidRPr="00C67BD7">
              <w:rPr>
                <w:rFonts w:cs="Arial"/>
                <w:b/>
                <w:sz w:val="24"/>
                <w:szCs w:val="20"/>
                <w:lang w:eastAsia="ru-RU"/>
              </w:rPr>
              <w:t>Learning</w:t>
            </w:r>
            <w:proofErr w:type="spellEnd"/>
            <w:r w:rsidR="00C67BD7" w:rsidRPr="00C67BD7">
              <w:rPr>
                <w:rFonts w:cs="Arial"/>
                <w:b/>
                <w:sz w:val="24"/>
                <w:szCs w:val="20"/>
                <w:lang w:eastAsia="ru-RU"/>
              </w:rPr>
              <w:t xml:space="preserve"> </w:t>
            </w:r>
            <w:proofErr w:type="spellStart"/>
            <w:r w:rsidR="00C67BD7" w:rsidRPr="00C67BD7">
              <w:rPr>
                <w:rFonts w:cs="Arial"/>
                <w:b/>
                <w:sz w:val="24"/>
                <w:szCs w:val="20"/>
                <w:lang w:eastAsia="ru-RU"/>
              </w:rPr>
              <w:t>Outcomes</w:t>
            </w:r>
            <w:proofErr w:type="spellEnd"/>
            <w:r w:rsidRPr="00C67BD7">
              <w:rPr>
                <w:rFonts w:cs="Arial"/>
                <w:b/>
                <w:sz w:val="24"/>
                <w:szCs w:val="20"/>
                <w:lang w:eastAsia="ru-RU"/>
              </w:rPr>
              <w:t>)</w:t>
            </w:r>
          </w:p>
        </w:tc>
      </w:tr>
      <w:tr w:rsidR="00ED0C80" w:rsidRPr="00176187" w:rsidTr="00060431">
        <w:tc>
          <w:tcPr>
            <w:tcW w:w="4820" w:type="dxa"/>
            <w:gridSpan w:val="2"/>
            <w:tcBorders>
              <w:top w:val="single" w:sz="4" w:space="0" w:color="auto"/>
              <w:left w:val="single" w:sz="4" w:space="0" w:color="auto"/>
              <w:bottom w:val="single" w:sz="4" w:space="0" w:color="auto"/>
              <w:right w:val="single" w:sz="4" w:space="0" w:color="auto"/>
            </w:tcBorders>
          </w:tcPr>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lastRenderedPageBreak/>
              <w:t>РН 1.</w:t>
            </w:r>
            <w:r w:rsidRPr="00C67BD7">
              <w:rPr>
                <w:rFonts w:cs="Arial"/>
                <w:sz w:val="24"/>
                <w:szCs w:val="20"/>
                <w:lang w:eastAsia="ru-RU"/>
              </w:rPr>
              <w:t xml:space="preserve"> Мати передові концептуальні та методологічні знання щодо обраної для дослідження проблеми у сфері психології / на межі предметних галузей, а також дослідницькі уміння, достатні для проведення наукових і прикладних досліджень на рівні світових досягнень із психології.</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2.</w:t>
            </w:r>
            <w:r w:rsidRPr="00C67BD7">
              <w:rPr>
                <w:rFonts w:cs="Arial"/>
                <w:sz w:val="24"/>
                <w:szCs w:val="20"/>
                <w:lang w:eastAsia="ru-RU"/>
              </w:rPr>
              <w:t xml:space="preserve"> Розуміти загальні принципи та методи психології, а також методологію наукових досліджень, застосовувати їх у власних дослідженнях у сфері психології та у викладацькій практиці.</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3.</w:t>
            </w:r>
            <w:r w:rsidRPr="00C67BD7">
              <w:rPr>
                <w:rFonts w:cs="Arial"/>
                <w:sz w:val="24"/>
                <w:szCs w:val="20"/>
                <w:lang w:eastAsia="ru-RU"/>
              </w:rPr>
              <w:t xml:space="preserve"> Виокремлювати, систематизувати, розв’язувати, критично осмислювати та прогнозувати значущі психологічні проблеми, формулювати і перевіряти гіпотези, визначати чинники та тенденції функціонування й розвитку особистості, груп і організацій на різних рівнях психологічного дослідження.</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4.</w:t>
            </w:r>
            <w:r w:rsidRPr="00C67BD7">
              <w:rPr>
                <w:rFonts w:cs="Arial"/>
                <w:sz w:val="24"/>
                <w:szCs w:val="20"/>
                <w:lang w:eastAsia="ru-RU"/>
              </w:rPr>
              <w:t xml:space="preserve"> Планувати і виконувати експериментальні та/або теоретичні дослідження з психології та дотичних міждисциплінарних напрямів із дотриманням норм професійної й академічної етики.</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5.</w:t>
            </w:r>
            <w:r w:rsidRPr="00C67BD7">
              <w:rPr>
                <w:rFonts w:cs="Arial"/>
                <w:sz w:val="24"/>
                <w:szCs w:val="20"/>
                <w:lang w:eastAsia="ru-RU"/>
              </w:rPr>
              <w:t xml:space="preserve"> Застосовувати сучасні інструменти і технології пошуку, оброблення та аналізу інформації, статистичні методи аналізу даних, спеціалізовані бази даних та інформаційні системи, розробляти інноваційні дослідницькі методики у сфері психології, перевіряти їх ефективність.</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6.</w:t>
            </w:r>
            <w:r w:rsidRPr="00C67BD7">
              <w:rPr>
                <w:rFonts w:cs="Arial"/>
                <w:sz w:val="24"/>
                <w:szCs w:val="20"/>
                <w:lang w:eastAsia="ru-RU"/>
              </w:rPr>
              <w:t xml:space="preserve"> Критично і системно оцінювати результати власної науково-дослідної роботи і результати інших дослідників у контексті усього комплексу сучасних знань щодо досліджуваної проблеми, визначати перспективи подальших наукових розвідок.</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7.</w:t>
            </w:r>
            <w:r w:rsidRPr="00C67BD7">
              <w:rPr>
                <w:rFonts w:cs="Arial"/>
                <w:sz w:val="24"/>
                <w:szCs w:val="20"/>
                <w:lang w:eastAsia="ru-RU"/>
              </w:rPr>
              <w:t xml:space="preserve"> Розробляти та реалізовувати наукові та/або інноваційні проєкти у сфері психології, які дають можливість переосмислити наявне та створити нове цілісне знання та/або професійну практику і розв’язувати значущі наукові та прикладні проблеми психології з урахуванням соціальних, економічних, етичних і правових аспектів.</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8.</w:t>
            </w:r>
            <w:r w:rsidRPr="00C67BD7">
              <w:rPr>
                <w:rFonts w:cs="Arial"/>
                <w:sz w:val="24"/>
                <w:szCs w:val="20"/>
                <w:lang w:eastAsia="ru-RU"/>
              </w:rPr>
              <w:t xml:space="preserve"> Визначати свої професійні можливості та завдання підвищення професійної кваліфікації і професійної мобільності.</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9.</w:t>
            </w:r>
            <w:r w:rsidRPr="00C67BD7">
              <w:rPr>
                <w:rFonts w:cs="Arial"/>
                <w:sz w:val="24"/>
                <w:szCs w:val="20"/>
                <w:lang w:eastAsia="ru-RU"/>
              </w:rPr>
              <w:t xml:space="preserve"> Вільно презентувати та обговорювати з фахівцями і нефахівцями результати </w:t>
            </w:r>
            <w:r w:rsidRPr="00C67BD7">
              <w:rPr>
                <w:rFonts w:cs="Arial"/>
                <w:sz w:val="24"/>
                <w:szCs w:val="20"/>
                <w:lang w:eastAsia="ru-RU"/>
              </w:rPr>
              <w:lastRenderedPageBreak/>
              <w:t>досліджень, наукові та прикладні проблеми психології державною та іноземною мовами, готувати результати досліджень у вигляді наукових публікацій.</w:t>
            </w:r>
          </w:p>
          <w:p w:rsidR="00ED0C80" w:rsidRPr="00C67BD7" w:rsidRDefault="00ED0C80" w:rsidP="00ED0C80">
            <w:pPr>
              <w:tabs>
                <w:tab w:val="left" w:pos="769"/>
              </w:tabs>
              <w:adjustRightInd w:val="0"/>
              <w:ind w:left="71" w:right="57"/>
              <w:contextualSpacing/>
              <w:jc w:val="both"/>
              <w:rPr>
                <w:rFonts w:cs="Arial"/>
                <w:sz w:val="24"/>
                <w:szCs w:val="20"/>
                <w:lang w:eastAsia="ru-RU"/>
              </w:rPr>
            </w:pPr>
            <w:r w:rsidRPr="00C67BD7">
              <w:rPr>
                <w:rFonts w:cs="Arial"/>
                <w:b/>
                <w:sz w:val="24"/>
                <w:szCs w:val="20"/>
                <w:lang w:eastAsia="ru-RU"/>
              </w:rPr>
              <w:t>РН 10.</w:t>
            </w:r>
            <w:r w:rsidRPr="00C67BD7">
              <w:rPr>
                <w:rFonts w:cs="Arial"/>
                <w:sz w:val="24"/>
                <w:szCs w:val="20"/>
                <w:lang w:eastAsia="ru-RU"/>
              </w:rPr>
              <w:t xml:space="preserve"> Організовувати і здійснювати освітній процес у сфері психології, його наукове, навчально-методичне та нормативне забезпечення, застосувати ефективні методики викладання навчальних дисциплін.</w:t>
            </w:r>
          </w:p>
          <w:p w:rsidR="00ED0C80" w:rsidRPr="00C67BD7" w:rsidRDefault="00ED0C80" w:rsidP="00ED0C80">
            <w:pPr>
              <w:spacing w:line="232" w:lineRule="auto"/>
              <w:ind w:left="30"/>
              <w:jc w:val="both"/>
              <w:rPr>
                <w:rFonts w:cs="Arial"/>
                <w:b/>
                <w:sz w:val="24"/>
                <w:szCs w:val="20"/>
                <w:lang w:eastAsia="ru-RU"/>
              </w:rPr>
            </w:pPr>
            <w:r w:rsidRPr="00C67BD7">
              <w:rPr>
                <w:rFonts w:cs="Arial"/>
                <w:b/>
                <w:sz w:val="24"/>
                <w:szCs w:val="20"/>
                <w:lang w:eastAsia="ru-RU"/>
              </w:rPr>
              <w:t>РН 11.</w:t>
            </w:r>
            <w:r w:rsidRPr="00C67BD7">
              <w:rPr>
                <w:sz w:val="24"/>
                <w:szCs w:val="24"/>
                <w:lang w:eastAsia="ru-RU"/>
              </w:rPr>
              <w:t xml:space="preserve"> Комплексно застосовувати у професійній діяльності різноманітні навчальні стратегії, пов’язані з особливими освітніми потребами студентів.</w:t>
            </w:r>
          </w:p>
        </w:tc>
        <w:tc>
          <w:tcPr>
            <w:tcW w:w="5245" w:type="dxa"/>
            <w:tcBorders>
              <w:top w:val="single" w:sz="4" w:space="0" w:color="auto"/>
              <w:left w:val="single" w:sz="4" w:space="0" w:color="auto"/>
              <w:bottom w:val="single" w:sz="4" w:space="0" w:color="auto"/>
              <w:right w:val="single" w:sz="4" w:space="0" w:color="auto"/>
            </w:tcBorders>
          </w:tcPr>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lastRenderedPageBreak/>
              <w:t>PLO 1.</w:t>
            </w:r>
            <w:r w:rsidRPr="00C67BD7">
              <w:rPr>
                <w:rStyle w:val="rynqvb"/>
                <w:sz w:val="24"/>
                <w:szCs w:val="24"/>
                <w:lang w:val="en"/>
              </w:rPr>
              <w:t xml:space="preserve"> To have advanced conceptual and methodological knowledge regarding the problem chosen for research in the field of psychology / at the border of subject areas, as well as research skills sufficient to conduct scientific and applied research at the level of world achievements in psychology.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2.</w:t>
            </w:r>
            <w:r w:rsidRPr="00C67BD7">
              <w:rPr>
                <w:rStyle w:val="rynqvb"/>
                <w:sz w:val="24"/>
                <w:szCs w:val="24"/>
                <w:lang w:val="en"/>
              </w:rPr>
              <w:t xml:space="preserve"> To understand the general principles and methods of psychology, as well as the methodology of scientific research, to apply them in one's own research in the field of psychology and in teaching practice. </w:t>
            </w: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3.</w:t>
            </w:r>
            <w:r w:rsidRPr="00C67BD7">
              <w:rPr>
                <w:rStyle w:val="rynqvb"/>
                <w:sz w:val="24"/>
                <w:szCs w:val="24"/>
                <w:lang w:val="en"/>
              </w:rPr>
              <w:t xml:space="preserve"> To identify, to systematize, to solve, to analyze critically and to forecast significant psychological problems, to formulate and to test hypotheses, to determine factors and trends in the functioning and development of individuals, groups, and organizations at various levels of psychological research.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4.</w:t>
            </w:r>
            <w:r w:rsidRPr="00C67BD7">
              <w:rPr>
                <w:rStyle w:val="rynqvb"/>
                <w:sz w:val="24"/>
                <w:szCs w:val="24"/>
                <w:lang w:val="en"/>
              </w:rPr>
              <w:t xml:space="preserve"> To plan and to carry out experimental and/or theoretical research in psychology and related interdisciplinary areas in compliance with the norms of professional and academic ethics.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w:t>
            </w:r>
            <w:r w:rsidRPr="00C67BD7">
              <w:rPr>
                <w:rStyle w:val="rynqvb"/>
                <w:sz w:val="24"/>
                <w:szCs w:val="24"/>
                <w:lang w:val="en"/>
              </w:rPr>
              <w:t xml:space="preserve"> </w:t>
            </w:r>
            <w:r w:rsidRPr="00C67BD7">
              <w:rPr>
                <w:rStyle w:val="rynqvb"/>
                <w:b/>
                <w:sz w:val="24"/>
                <w:szCs w:val="24"/>
                <w:lang w:val="en"/>
              </w:rPr>
              <w:t>5.</w:t>
            </w:r>
            <w:r w:rsidRPr="00C67BD7">
              <w:rPr>
                <w:rStyle w:val="rynqvb"/>
                <w:sz w:val="24"/>
                <w:szCs w:val="24"/>
                <w:lang w:val="en"/>
              </w:rPr>
              <w:t xml:space="preserve"> To apply modern tools and technologies for searching, processing and analyzing information, statistical methods of data analysis, specialized databases and information systems, to develop innovative research methods in the field of psychology, to check their effectiveness.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6.</w:t>
            </w:r>
            <w:r w:rsidRPr="00C67BD7">
              <w:rPr>
                <w:rStyle w:val="rynqvb"/>
                <w:sz w:val="24"/>
                <w:szCs w:val="24"/>
                <w:lang w:val="en"/>
              </w:rPr>
              <w:t xml:space="preserve"> To evaluate critically and systematically the results of one's own research work and the results of other researchers in the context of the entire complex of modern knowledge regarding the investigated problem, to determine the prospects for further scientific investigations. </w:t>
            </w: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7.</w:t>
            </w:r>
            <w:r w:rsidRPr="00C67BD7">
              <w:rPr>
                <w:rStyle w:val="rynqvb"/>
                <w:sz w:val="24"/>
                <w:szCs w:val="24"/>
                <w:lang w:val="en"/>
              </w:rPr>
              <w:t xml:space="preserve"> To develop and to implement scientific and/or innovative projects in the field of psychology, which provide an opportunity to rethink the existing and to create new integral knowledge and/or professional practice and to solve significant scientific and applied problems of psychology, taking into account social, economic, ethical and legal aspects.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8.</w:t>
            </w:r>
            <w:r w:rsidRPr="00C67BD7">
              <w:rPr>
                <w:rStyle w:val="rynqvb"/>
                <w:sz w:val="24"/>
                <w:szCs w:val="24"/>
                <w:lang w:val="en"/>
              </w:rPr>
              <w:t xml:space="preserve"> To determine one's professional opportunities and tasks of increasing professional qualifications and professional mobility. </w:t>
            </w: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9.</w:t>
            </w:r>
            <w:r w:rsidRPr="00C67BD7">
              <w:rPr>
                <w:rStyle w:val="rynqvb"/>
                <w:sz w:val="24"/>
                <w:szCs w:val="24"/>
                <w:lang w:val="en"/>
              </w:rPr>
              <w:t xml:space="preserve"> To present and to discuss freely with specialists and non-specialists the results of research, </w:t>
            </w:r>
            <w:r w:rsidRPr="00C67BD7">
              <w:rPr>
                <w:rStyle w:val="rynqvb"/>
                <w:sz w:val="24"/>
                <w:szCs w:val="24"/>
                <w:lang w:val="en"/>
              </w:rPr>
              <w:lastRenderedPageBreak/>
              <w:t xml:space="preserve">scientific and applied problems of psychology in national and foreign languages, to prepare the results of research in the form of scientific publications.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rStyle w:val="rynqvb"/>
                <w:sz w:val="24"/>
                <w:szCs w:val="24"/>
                <w:lang w:val="en"/>
              </w:rPr>
            </w:pPr>
            <w:r w:rsidRPr="00C67BD7">
              <w:rPr>
                <w:rStyle w:val="rynqvb"/>
                <w:b/>
                <w:sz w:val="24"/>
                <w:szCs w:val="24"/>
                <w:lang w:val="en"/>
              </w:rPr>
              <w:t>PLO 10.</w:t>
            </w:r>
            <w:r w:rsidRPr="00C67BD7">
              <w:rPr>
                <w:rStyle w:val="rynqvb"/>
                <w:sz w:val="24"/>
                <w:szCs w:val="24"/>
                <w:lang w:val="en"/>
              </w:rPr>
              <w:t xml:space="preserve"> To organize and to carry out the educational process in the field of psychology, its scientific, educational-methodical and regulatory support, to apply effective methods of teaching academic disciplines. </w:t>
            </w:r>
          </w:p>
          <w:p w:rsidR="00ED0C80" w:rsidRPr="00C67BD7" w:rsidRDefault="00ED0C80" w:rsidP="00ED0C80">
            <w:pPr>
              <w:tabs>
                <w:tab w:val="left" w:pos="318"/>
              </w:tabs>
              <w:ind w:left="57" w:right="57"/>
              <w:contextualSpacing/>
              <w:jc w:val="both"/>
              <w:rPr>
                <w:rStyle w:val="rynqvb"/>
                <w:b/>
                <w:sz w:val="24"/>
                <w:szCs w:val="24"/>
                <w:lang w:val="en"/>
              </w:rPr>
            </w:pPr>
          </w:p>
          <w:p w:rsidR="00ED0C80" w:rsidRPr="00C67BD7" w:rsidRDefault="00ED0C80" w:rsidP="00ED0C80">
            <w:pPr>
              <w:tabs>
                <w:tab w:val="left" w:pos="318"/>
              </w:tabs>
              <w:ind w:left="57" w:right="57"/>
              <w:contextualSpacing/>
              <w:jc w:val="both"/>
              <w:rPr>
                <w:b/>
                <w:sz w:val="24"/>
                <w:szCs w:val="24"/>
              </w:rPr>
            </w:pPr>
            <w:r w:rsidRPr="00C67BD7">
              <w:rPr>
                <w:rStyle w:val="rynqvb"/>
                <w:b/>
                <w:sz w:val="24"/>
                <w:szCs w:val="24"/>
                <w:lang w:val="en"/>
              </w:rPr>
              <w:t>PLO 11.</w:t>
            </w:r>
            <w:r w:rsidRPr="00C67BD7">
              <w:rPr>
                <w:rStyle w:val="rynqvb"/>
                <w:sz w:val="24"/>
                <w:szCs w:val="24"/>
                <w:lang w:val="en"/>
              </w:rPr>
              <w:t xml:space="preserve"> To apply comprehensively various educational strategies related to the special educational needs of students in professional activities.</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AEAAAA"/>
            <w:hideMark/>
          </w:tcPr>
          <w:p w:rsidR="00ED0C80" w:rsidRPr="00176187" w:rsidRDefault="00ED0C80" w:rsidP="00ED0C80">
            <w:pPr>
              <w:spacing w:line="232" w:lineRule="auto"/>
              <w:ind w:left="30"/>
              <w:jc w:val="center"/>
              <w:rPr>
                <w:rFonts w:cs="Arial"/>
                <w:b/>
                <w:sz w:val="24"/>
                <w:szCs w:val="20"/>
                <w:lang w:eastAsia="ru-RU"/>
              </w:rPr>
            </w:pPr>
            <w:r w:rsidRPr="00176187">
              <w:rPr>
                <w:rFonts w:cs="Arial"/>
                <w:b/>
                <w:sz w:val="24"/>
                <w:szCs w:val="20"/>
                <w:lang w:eastAsia="ru-RU"/>
              </w:rPr>
              <w:lastRenderedPageBreak/>
              <w:t>8 – Ресурсне забезпечення реалізації програми</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Кадрове забезпечення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C3FB4" w:rsidRPr="001C4771" w:rsidRDefault="00EC3FB4" w:rsidP="007528E5">
            <w:pPr>
              <w:suppressAutoHyphens/>
              <w:ind w:left="57" w:right="57" w:firstLine="483"/>
              <w:contextualSpacing/>
              <w:jc w:val="both"/>
              <w:rPr>
                <w:sz w:val="24"/>
                <w:szCs w:val="24"/>
                <w:shd w:val="clear" w:color="auto" w:fill="FFFFFF"/>
                <w:lang w:eastAsia="ar-SA"/>
              </w:rPr>
            </w:pPr>
            <w:r w:rsidRPr="001C4771">
              <w:rPr>
                <w:sz w:val="24"/>
                <w:szCs w:val="24"/>
                <w:shd w:val="clear" w:color="auto" w:fill="FFFFFF"/>
                <w:lang w:eastAsia="ar-SA"/>
              </w:rPr>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вищої освіти, затвердженим постановою Кабінету Міністрів України від 30.12.2015 р. № 1187 (зі змінами).</w:t>
            </w:r>
          </w:p>
          <w:p w:rsidR="00EC3FB4" w:rsidRPr="001C4771" w:rsidRDefault="00EC3FB4" w:rsidP="007528E5">
            <w:pPr>
              <w:suppressAutoHyphens/>
              <w:ind w:left="57" w:right="57" w:firstLine="483"/>
              <w:contextualSpacing/>
              <w:jc w:val="both"/>
              <w:rPr>
                <w:sz w:val="24"/>
                <w:szCs w:val="24"/>
                <w:lang w:eastAsia="ar-SA"/>
              </w:rPr>
            </w:pPr>
            <w:r w:rsidRPr="001C4771">
              <w:rPr>
                <w:sz w:val="24"/>
                <w:szCs w:val="24"/>
                <w:lang w:eastAsia="ar-SA"/>
              </w:rPr>
              <w:t xml:space="preserve">Всі науково-педагогічні працівники, що забезпечують освітньо-наукову програму, за кваліфікацією відповідають профілю і напряму дисциплін, що викладаються, мають необхідний стаж науково-педагогічної та досвід практичної роботи. </w:t>
            </w:r>
          </w:p>
          <w:p w:rsidR="00EC3FB4" w:rsidRPr="001C4771" w:rsidRDefault="00EC3FB4" w:rsidP="007528E5">
            <w:pPr>
              <w:suppressAutoHyphens/>
              <w:ind w:left="57" w:right="57" w:firstLine="483"/>
              <w:contextualSpacing/>
              <w:jc w:val="both"/>
              <w:rPr>
                <w:sz w:val="24"/>
                <w:szCs w:val="24"/>
                <w:shd w:val="clear" w:color="auto" w:fill="FFFFFF"/>
                <w:lang w:eastAsia="ar-SA"/>
              </w:rPr>
            </w:pPr>
            <w:r w:rsidRPr="001C4771">
              <w:rPr>
                <w:sz w:val="24"/>
                <w:szCs w:val="24"/>
                <w:lang w:eastAsia="ar-SA"/>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становить 100%, у тому числі частка осіб, які працюють в університеті за основним місцем роботи, не менше 75% від кількості годин. Частка докторів наук або професорів – не менше 25% від кількості годин.</w:t>
            </w:r>
          </w:p>
          <w:p w:rsidR="00EC3FB4" w:rsidRPr="001C4771" w:rsidRDefault="00EC3FB4" w:rsidP="007528E5">
            <w:pPr>
              <w:suppressAutoHyphens/>
              <w:ind w:left="57" w:right="57" w:firstLine="483"/>
              <w:contextualSpacing/>
              <w:jc w:val="both"/>
              <w:rPr>
                <w:sz w:val="24"/>
                <w:szCs w:val="24"/>
                <w:shd w:val="clear" w:color="auto" w:fill="FFFFFF"/>
                <w:lang w:eastAsia="ar-SA"/>
              </w:rPr>
            </w:pPr>
            <w:r w:rsidRPr="001C4771">
              <w:rPr>
                <w:sz w:val="24"/>
                <w:szCs w:val="24"/>
                <w:shd w:val="clear" w:color="auto" w:fill="FFFFFF"/>
                <w:lang w:eastAsia="ar-SA"/>
              </w:rPr>
              <w:t>Освітньо-</w:t>
            </w:r>
            <w:r w:rsidRPr="001C4771">
              <w:rPr>
                <w:sz w:val="24"/>
                <w:szCs w:val="24"/>
                <w:lang w:eastAsia="ar-SA"/>
              </w:rPr>
              <w:t xml:space="preserve">наукове керівництво здобувачами наукового ступеня здійснюється активними дослідниками, які мають публікації з теми, що відповідає темі дисертаційного дослідження аспіранта, результати наукової роботи керівника публікуються чи практично впроваджуються не рідше, ніж раз на два роки. </w:t>
            </w:r>
          </w:p>
          <w:p w:rsidR="00ED0C80" w:rsidRPr="00176187" w:rsidRDefault="00EC3FB4" w:rsidP="007528E5">
            <w:pPr>
              <w:spacing w:line="232" w:lineRule="auto"/>
              <w:ind w:left="57" w:right="127" w:firstLine="483"/>
              <w:jc w:val="both"/>
              <w:rPr>
                <w:sz w:val="24"/>
                <w:szCs w:val="24"/>
              </w:rPr>
            </w:pPr>
            <w:r w:rsidRPr="001C4771">
              <w:rPr>
                <w:sz w:val="24"/>
                <w:szCs w:val="24"/>
                <w:lang w:eastAsia="ar-SA"/>
              </w:rPr>
              <w:t>До наукового керівництва аспірантами не допускаються особи, які були притягнуті до відповідальності за порушення академічної доброчесності. До додаткового наукового консультування аспірантів може бути залучений, за необхідності, науково-педагогічний чи науковий працівник НВП, коло наукових інтересів якого співпадає з дослідженнями аспіранта.</w:t>
            </w:r>
          </w:p>
        </w:tc>
      </w:tr>
      <w:tr w:rsidR="00ED0C80"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4"/>
                <w:lang w:eastAsia="ru-RU"/>
              </w:rPr>
            </w:pPr>
            <w:r w:rsidRPr="00176187">
              <w:rPr>
                <w:rFonts w:cs="Arial"/>
                <w:b/>
                <w:sz w:val="24"/>
                <w:szCs w:val="24"/>
                <w:lang w:eastAsia="ru-RU"/>
              </w:rPr>
              <w:t>Матеріальне-технічне забезпечення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навчальні корпуси;</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гуртожитки;</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тематичні кабінети;</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спеціалізовані лабораторії;</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комп’ютерні класи;</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пункти харчування;</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точки бездротового доступу до мережі Інтернет;</w:t>
            </w:r>
          </w:p>
          <w:p w:rsidR="00ED0C80" w:rsidRPr="00176187" w:rsidRDefault="00ED0C80" w:rsidP="00ED0C80">
            <w:pPr>
              <w:widowControl/>
              <w:numPr>
                <w:ilvl w:val="0"/>
                <w:numId w:val="8"/>
              </w:numPr>
              <w:tabs>
                <w:tab w:val="num" w:pos="184"/>
              </w:tabs>
              <w:autoSpaceDE/>
              <w:autoSpaceDN/>
              <w:ind w:left="326" w:hanging="142"/>
              <w:jc w:val="both"/>
              <w:rPr>
                <w:sz w:val="24"/>
                <w:szCs w:val="24"/>
                <w:lang w:eastAsia="ru-RU"/>
              </w:rPr>
            </w:pPr>
            <w:r w:rsidRPr="00176187">
              <w:rPr>
                <w:sz w:val="24"/>
                <w:szCs w:val="24"/>
                <w:lang w:eastAsia="ru-RU"/>
              </w:rPr>
              <w:t>мультимедійне обладнання;</w:t>
            </w:r>
          </w:p>
          <w:p w:rsidR="00ED0C80" w:rsidRPr="00176187" w:rsidRDefault="00ED0C80" w:rsidP="00ED0C80">
            <w:pPr>
              <w:tabs>
                <w:tab w:val="num" w:pos="184"/>
              </w:tabs>
              <w:spacing w:line="232" w:lineRule="auto"/>
              <w:ind w:left="326" w:hanging="142"/>
              <w:rPr>
                <w:rFonts w:cs="Arial"/>
                <w:sz w:val="24"/>
                <w:szCs w:val="24"/>
                <w:lang w:eastAsia="ru-RU"/>
              </w:rPr>
            </w:pPr>
            <w:r w:rsidRPr="00176187">
              <w:rPr>
                <w:sz w:val="24"/>
                <w:szCs w:val="24"/>
                <w:lang w:eastAsia="ru-RU"/>
              </w:rPr>
              <w:t>- спортивний зал, спортивні майданчики.</w:t>
            </w:r>
          </w:p>
        </w:tc>
      </w:tr>
      <w:tr w:rsidR="00ED0C80" w:rsidRPr="00176187" w:rsidTr="00506DB8">
        <w:trPr>
          <w:trHeight w:val="1689"/>
        </w:trPr>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lastRenderedPageBreak/>
              <w:t>Інформаційне та навчально-методичне забезпечення</w:t>
            </w:r>
          </w:p>
        </w:tc>
        <w:tc>
          <w:tcPr>
            <w:tcW w:w="7199" w:type="dxa"/>
            <w:gridSpan w:val="2"/>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ind w:left="111"/>
              <w:jc w:val="both"/>
              <w:rPr>
                <w:rStyle w:val="af"/>
                <w:color w:val="000000"/>
                <w:sz w:val="24"/>
                <w:szCs w:val="24"/>
                <w:bdr w:val="none" w:sz="0" w:space="0" w:color="auto" w:frame="1"/>
              </w:rPr>
            </w:pPr>
            <w:r w:rsidRPr="00176187">
              <w:rPr>
                <w:sz w:val="24"/>
                <w:szCs w:val="24"/>
              </w:rPr>
              <w:t xml:space="preserve">Навчально-методичні матеріали навчальних дисциплін, </w:t>
            </w:r>
            <w:proofErr w:type="spellStart"/>
            <w:r w:rsidRPr="00176187">
              <w:rPr>
                <w:sz w:val="24"/>
                <w:szCs w:val="24"/>
              </w:rPr>
              <w:t>репозитарій</w:t>
            </w:r>
            <w:proofErr w:type="spellEnd"/>
            <w:r w:rsidRPr="00176187">
              <w:rPr>
                <w:sz w:val="24"/>
                <w:szCs w:val="24"/>
              </w:rPr>
              <w:t xml:space="preserve"> Університету «Україна» </w:t>
            </w:r>
            <w:hyperlink r:id="rId9" w:history="1">
              <w:r w:rsidRPr="00176187">
                <w:rPr>
                  <w:rStyle w:val="ab"/>
                  <w:sz w:val="24"/>
                  <w:szCs w:val="24"/>
                </w:rPr>
                <w:t>https://vo.uu.edu.ua/course/view.php?id=18775</w:t>
              </w:r>
            </w:hyperlink>
            <w:r w:rsidRPr="00176187">
              <w:rPr>
                <w:sz w:val="24"/>
                <w:szCs w:val="24"/>
              </w:rPr>
              <w:t xml:space="preserve">, ресурси бібліотеки Університету «Україна» </w:t>
            </w:r>
            <w:hyperlink r:id="rId10" w:history="1">
              <w:r w:rsidRPr="00176187">
                <w:rPr>
                  <w:rStyle w:val="ab"/>
                  <w:sz w:val="24"/>
                  <w:szCs w:val="24"/>
                </w:rPr>
                <w:t>https://uu.edu.ua/biblioteka</w:t>
              </w:r>
            </w:hyperlink>
            <w:r w:rsidRPr="00176187">
              <w:rPr>
                <w:sz w:val="24"/>
                <w:szCs w:val="24"/>
              </w:rPr>
              <w:t xml:space="preserve">, </w:t>
            </w:r>
            <w:r w:rsidRPr="00176187">
              <w:rPr>
                <w:color w:val="000000"/>
                <w:sz w:val="24"/>
                <w:szCs w:val="24"/>
              </w:rPr>
              <w:t>функціонує власна база даних АБІС «УФД/Бібліотека»,</w:t>
            </w:r>
            <w:r w:rsidRPr="00176187">
              <w:rPr>
                <w:sz w:val="24"/>
                <w:szCs w:val="24"/>
              </w:rPr>
              <w:t xml:space="preserve"> </w:t>
            </w:r>
            <w:hyperlink r:id="rId11" w:history="1">
              <w:r w:rsidRPr="00176187">
                <w:rPr>
                  <w:rStyle w:val="ab"/>
                  <w:color w:val="00468C"/>
                  <w:sz w:val="24"/>
                  <w:szCs w:val="24"/>
                  <w:bdr w:val="none" w:sz="0" w:space="0" w:color="auto" w:frame="1"/>
                </w:rPr>
                <w:t>електронний ресурс закордонних видань у вільному доступі</w:t>
              </w:r>
            </w:hyperlink>
            <w:r w:rsidRPr="00176187">
              <w:rPr>
                <w:color w:val="000000"/>
                <w:sz w:val="24"/>
                <w:szCs w:val="24"/>
                <w:bdr w:val="none" w:sz="0" w:space="0" w:color="auto" w:frame="1"/>
              </w:rPr>
              <w:t xml:space="preserve">; </w:t>
            </w:r>
            <w:hyperlink r:id="rId12" w:history="1">
              <w:r w:rsidRPr="00176187">
                <w:rPr>
                  <w:rStyle w:val="ab"/>
                  <w:color w:val="00468C"/>
                  <w:sz w:val="24"/>
                  <w:szCs w:val="24"/>
                  <w:bdr w:val="none" w:sz="0" w:space="0" w:color="auto" w:frame="1"/>
                </w:rPr>
                <w:t>електронний ресурс бібліотек України у вільному доступі</w:t>
              </w:r>
            </w:hyperlink>
            <w:r w:rsidRPr="00176187">
              <w:rPr>
                <w:rStyle w:val="af"/>
                <w:color w:val="000000"/>
                <w:sz w:val="24"/>
                <w:szCs w:val="24"/>
                <w:bdr w:val="none" w:sz="0" w:space="0" w:color="auto" w:frame="1"/>
              </w:rPr>
              <w:t xml:space="preserve">. </w:t>
            </w:r>
            <w:r w:rsidRPr="00176187">
              <w:rPr>
                <w:rStyle w:val="af4"/>
                <w:bCs/>
                <w:color w:val="000000"/>
                <w:sz w:val="24"/>
                <w:szCs w:val="24"/>
                <w:bdr w:val="none" w:sz="0" w:space="0" w:color="auto" w:frame="1"/>
              </w:rPr>
              <w:t>У межах проєкту Research4Life відкрито доступ до електронних ресурсів провідних видавництв світу.</w:t>
            </w:r>
          </w:p>
          <w:p w:rsidR="00ED0C80" w:rsidRPr="00176187" w:rsidRDefault="00ED0C80" w:rsidP="00ED0C80">
            <w:pPr>
              <w:ind w:left="112" w:right="129"/>
              <w:jc w:val="both"/>
              <w:rPr>
                <w:sz w:val="24"/>
                <w:szCs w:val="24"/>
                <w:lang w:eastAsia="ru-RU"/>
              </w:rPr>
            </w:pPr>
            <w:r w:rsidRPr="00176187">
              <w:rPr>
                <w:sz w:val="24"/>
                <w:szCs w:val="24"/>
                <w:lang w:eastAsia="ru-RU"/>
              </w:rPr>
              <w:t xml:space="preserve">Наявні доступ до мережі Інтернет, точки бездротового доступу до мережі Інтернет, навчальне середовище Moodle </w:t>
            </w:r>
            <w:hyperlink r:id="rId13" w:history="1">
              <w:r w:rsidRPr="00176187">
                <w:rPr>
                  <w:rStyle w:val="ab"/>
                  <w:sz w:val="24"/>
                  <w:szCs w:val="24"/>
                  <w:lang w:eastAsia="ru-RU"/>
                </w:rPr>
                <w:t>https://vo.uu.edu.ua</w:t>
              </w:r>
            </w:hyperlink>
            <w:r w:rsidRPr="00176187">
              <w:rPr>
                <w:sz w:val="24"/>
                <w:szCs w:val="24"/>
                <w:lang w:eastAsia="ru-RU"/>
              </w:rPr>
              <w:t xml:space="preserve"> </w:t>
            </w:r>
          </w:p>
        </w:tc>
      </w:tr>
      <w:tr w:rsidR="00ED0C80" w:rsidRPr="00176187" w:rsidTr="00506DB8">
        <w:tc>
          <w:tcPr>
            <w:tcW w:w="10065" w:type="dxa"/>
            <w:gridSpan w:val="3"/>
            <w:tcBorders>
              <w:top w:val="single" w:sz="4" w:space="0" w:color="auto"/>
              <w:left w:val="single" w:sz="4" w:space="0" w:color="auto"/>
              <w:bottom w:val="single" w:sz="4" w:space="0" w:color="auto"/>
              <w:right w:val="single" w:sz="4" w:space="0" w:color="auto"/>
            </w:tcBorders>
            <w:shd w:val="clear" w:color="auto" w:fill="BFBFBF"/>
            <w:hideMark/>
          </w:tcPr>
          <w:p w:rsidR="00ED0C80" w:rsidRPr="00176187" w:rsidRDefault="00ED0C80" w:rsidP="00ED0C80">
            <w:pPr>
              <w:spacing w:line="232" w:lineRule="auto"/>
              <w:ind w:left="30" w:right="129"/>
              <w:jc w:val="center"/>
              <w:rPr>
                <w:rFonts w:cs="Arial"/>
                <w:b/>
                <w:sz w:val="24"/>
                <w:szCs w:val="20"/>
                <w:lang w:eastAsia="ru-RU"/>
              </w:rPr>
            </w:pPr>
            <w:r w:rsidRPr="00176187">
              <w:rPr>
                <w:rFonts w:cs="Arial"/>
                <w:b/>
                <w:sz w:val="24"/>
                <w:szCs w:val="20"/>
                <w:lang w:eastAsia="ru-RU"/>
              </w:rPr>
              <w:t>9 – Академічна мобільність</w:t>
            </w:r>
          </w:p>
        </w:tc>
      </w:tr>
      <w:tr w:rsidR="00ED0C80" w:rsidRPr="00176187" w:rsidTr="00DB59CA">
        <w:trPr>
          <w:trHeight w:val="523"/>
        </w:trPr>
        <w:tc>
          <w:tcPr>
            <w:tcW w:w="2866" w:type="dxa"/>
            <w:tcBorders>
              <w:top w:val="single" w:sz="4" w:space="0" w:color="auto"/>
              <w:left w:val="single" w:sz="4" w:space="0" w:color="auto"/>
              <w:bottom w:val="single" w:sz="4" w:space="0" w:color="auto"/>
              <w:right w:val="single" w:sz="4" w:space="0" w:color="auto"/>
            </w:tcBorders>
            <w:hideMark/>
          </w:tcPr>
          <w:p w:rsidR="00ED0C80" w:rsidRPr="00176187" w:rsidRDefault="00ED0C80" w:rsidP="00ED0C80">
            <w:pPr>
              <w:spacing w:line="232" w:lineRule="auto"/>
              <w:ind w:left="30"/>
              <w:rPr>
                <w:rFonts w:cs="Arial"/>
                <w:b/>
                <w:sz w:val="24"/>
                <w:szCs w:val="20"/>
                <w:lang w:eastAsia="ru-RU"/>
              </w:rPr>
            </w:pPr>
            <w:r w:rsidRPr="00176187">
              <w:rPr>
                <w:rFonts w:cs="Arial"/>
                <w:b/>
                <w:sz w:val="24"/>
                <w:szCs w:val="20"/>
                <w:lang w:eastAsia="ru-RU"/>
              </w:rPr>
              <w:t>Національна кредитна мобільність</w:t>
            </w:r>
          </w:p>
        </w:tc>
        <w:tc>
          <w:tcPr>
            <w:tcW w:w="7199" w:type="dxa"/>
            <w:gridSpan w:val="2"/>
            <w:tcBorders>
              <w:top w:val="single" w:sz="4" w:space="0" w:color="auto"/>
              <w:left w:val="single" w:sz="4" w:space="0" w:color="auto"/>
              <w:bottom w:val="single" w:sz="4" w:space="0" w:color="auto"/>
              <w:right w:val="single" w:sz="4" w:space="0" w:color="auto"/>
            </w:tcBorders>
            <w:hideMark/>
          </w:tcPr>
          <w:p w:rsidR="00EC3FB4" w:rsidRPr="004418AD" w:rsidRDefault="00EC3FB4" w:rsidP="00EC3FB4">
            <w:pPr>
              <w:spacing w:line="232" w:lineRule="auto"/>
              <w:ind w:left="45" w:right="137"/>
              <w:jc w:val="both"/>
              <w:rPr>
                <w:sz w:val="24"/>
                <w:szCs w:val="24"/>
                <w:highlight w:val="yellow"/>
              </w:rPr>
            </w:pPr>
            <w:r w:rsidRPr="004418AD">
              <w:rPr>
                <w:rStyle w:val="1712"/>
                <w:color w:val="000000"/>
                <w:sz w:val="24"/>
                <w:szCs w:val="24"/>
                <w:highlight w:val="green"/>
                <w:shd w:val="clear" w:color="auto" w:fill="00FFFF"/>
              </w:rPr>
              <w:t xml:space="preserve">Національна кредитна мобільність може </w:t>
            </w:r>
            <w:r w:rsidRPr="004418AD">
              <w:rPr>
                <w:color w:val="000000"/>
                <w:sz w:val="24"/>
                <w:szCs w:val="24"/>
                <w:highlight w:val="green"/>
                <w:shd w:val="clear" w:color="auto" w:fill="00FFFF"/>
              </w:rPr>
              <w:t>здійснюватис</w:t>
            </w:r>
            <w:r w:rsidR="007528E5" w:rsidRPr="007528E5">
              <w:rPr>
                <w:color w:val="000000"/>
                <w:sz w:val="24"/>
                <w:szCs w:val="24"/>
                <w:highlight w:val="cyan"/>
                <w:shd w:val="clear" w:color="auto" w:fill="00FFFF"/>
              </w:rPr>
              <w:t>я</w:t>
            </w:r>
            <w:r w:rsidRPr="004418AD">
              <w:rPr>
                <w:color w:val="000000"/>
                <w:sz w:val="24"/>
                <w:szCs w:val="24"/>
                <w:highlight w:val="green"/>
                <w:shd w:val="clear" w:color="auto" w:fill="00FFFF"/>
              </w:rPr>
              <w:t xml:space="preserve"> відповідно до угод між Університетом «Україна» та українськими закладами вищої освіти (науковими установами)-партнерами</w:t>
            </w:r>
            <w:r w:rsidR="007528E5" w:rsidRPr="007528E5">
              <w:rPr>
                <w:color w:val="000000"/>
                <w:sz w:val="24"/>
                <w:szCs w:val="24"/>
                <w:highlight w:val="cyan"/>
                <w:shd w:val="clear" w:color="auto" w:fill="00FFFF"/>
              </w:rPr>
              <w:t>,</w:t>
            </w:r>
            <w:r w:rsidRPr="007528E5">
              <w:rPr>
                <w:color w:val="000000"/>
                <w:sz w:val="24"/>
                <w:szCs w:val="24"/>
                <w:highlight w:val="cyan"/>
                <w:shd w:val="clear" w:color="auto" w:fill="00FFFF"/>
              </w:rPr>
              <w:t xml:space="preserve"> </w:t>
            </w:r>
            <w:r w:rsidR="007528E5" w:rsidRPr="007528E5">
              <w:rPr>
                <w:color w:val="000000"/>
                <w:sz w:val="24"/>
                <w:szCs w:val="24"/>
                <w:highlight w:val="cyan"/>
                <w:shd w:val="clear" w:color="auto" w:fill="00FFFF"/>
              </w:rPr>
              <w:t>а</w:t>
            </w:r>
            <w:r w:rsidRPr="004418AD">
              <w:rPr>
                <w:color w:val="000000"/>
                <w:sz w:val="24"/>
                <w:szCs w:val="24"/>
                <w:highlight w:val="green"/>
                <w:shd w:val="clear" w:color="auto" w:fill="00FFFF"/>
              </w:rPr>
              <w:t xml:space="preserve"> саме з: </w:t>
            </w:r>
            <w:r w:rsidRPr="004418AD">
              <w:rPr>
                <w:sz w:val="24"/>
                <w:szCs w:val="24"/>
                <w:highlight w:val="yellow"/>
              </w:rPr>
              <w:t>Інститут</w:t>
            </w:r>
            <w:r w:rsidR="007528E5" w:rsidRPr="007528E5">
              <w:rPr>
                <w:sz w:val="24"/>
                <w:szCs w:val="24"/>
                <w:highlight w:val="cyan"/>
              </w:rPr>
              <w:t>ом</w:t>
            </w:r>
            <w:r w:rsidRPr="004418AD">
              <w:rPr>
                <w:sz w:val="24"/>
                <w:szCs w:val="24"/>
                <w:highlight w:val="yellow"/>
              </w:rPr>
              <w:t xml:space="preserve"> психології ім. Г.С. Костюка НАПН України; Інститут</w:t>
            </w:r>
            <w:r w:rsidR="007528E5" w:rsidRPr="007528E5">
              <w:rPr>
                <w:sz w:val="24"/>
                <w:szCs w:val="24"/>
                <w:highlight w:val="cyan"/>
              </w:rPr>
              <w:t>ом</w:t>
            </w:r>
            <w:r w:rsidRPr="004418AD">
              <w:rPr>
                <w:sz w:val="24"/>
                <w:szCs w:val="24"/>
                <w:highlight w:val="yellow"/>
              </w:rPr>
              <w:t xml:space="preserve"> педагогічної освіти і освіти дорослих ім. І. </w:t>
            </w:r>
            <w:proofErr w:type="spellStart"/>
            <w:r w:rsidRPr="004418AD">
              <w:rPr>
                <w:sz w:val="24"/>
                <w:szCs w:val="24"/>
                <w:highlight w:val="yellow"/>
              </w:rPr>
              <w:t>Зязюна</w:t>
            </w:r>
            <w:proofErr w:type="spellEnd"/>
            <w:r w:rsidRPr="004418AD">
              <w:rPr>
                <w:sz w:val="24"/>
                <w:szCs w:val="24"/>
                <w:highlight w:val="yellow"/>
              </w:rPr>
              <w:t xml:space="preserve"> НАПН України; Інститут</w:t>
            </w:r>
            <w:r w:rsidR="007528E5" w:rsidRPr="007528E5">
              <w:rPr>
                <w:sz w:val="24"/>
                <w:szCs w:val="24"/>
                <w:highlight w:val="cyan"/>
              </w:rPr>
              <w:t>ом</w:t>
            </w:r>
            <w:r w:rsidRPr="004418AD">
              <w:rPr>
                <w:sz w:val="24"/>
                <w:szCs w:val="24"/>
                <w:highlight w:val="yellow"/>
              </w:rPr>
              <w:t xml:space="preserve"> соціальної та політичної психології НАПН України; Київськи</w:t>
            </w:r>
            <w:r w:rsidR="007528E5" w:rsidRPr="007528E5">
              <w:rPr>
                <w:sz w:val="24"/>
                <w:szCs w:val="24"/>
                <w:highlight w:val="cyan"/>
              </w:rPr>
              <w:t>м</w:t>
            </w:r>
            <w:r w:rsidRPr="004418AD">
              <w:rPr>
                <w:sz w:val="24"/>
                <w:szCs w:val="24"/>
                <w:highlight w:val="yellow"/>
              </w:rPr>
              <w:t xml:space="preserve"> міськи</w:t>
            </w:r>
            <w:r w:rsidR="007528E5" w:rsidRPr="007528E5">
              <w:rPr>
                <w:sz w:val="24"/>
                <w:szCs w:val="24"/>
                <w:highlight w:val="cyan"/>
              </w:rPr>
              <w:t>м</w:t>
            </w:r>
            <w:r w:rsidRPr="004418AD">
              <w:rPr>
                <w:sz w:val="24"/>
                <w:szCs w:val="24"/>
                <w:highlight w:val="yellow"/>
              </w:rPr>
              <w:t xml:space="preserve"> центр</w:t>
            </w:r>
            <w:r w:rsidR="007528E5" w:rsidRPr="007528E5">
              <w:rPr>
                <w:sz w:val="24"/>
                <w:szCs w:val="24"/>
                <w:highlight w:val="cyan"/>
              </w:rPr>
              <w:t>ом</w:t>
            </w:r>
            <w:r w:rsidRPr="004418AD">
              <w:rPr>
                <w:sz w:val="24"/>
                <w:szCs w:val="24"/>
                <w:highlight w:val="yellow"/>
              </w:rPr>
              <w:t xml:space="preserve"> соціальної, професійної та трудової реабілітації людей з інвалідністю; Корекційни</w:t>
            </w:r>
            <w:r w:rsidR="007528E5" w:rsidRPr="007528E5">
              <w:rPr>
                <w:sz w:val="24"/>
                <w:szCs w:val="24"/>
                <w:highlight w:val="cyan"/>
              </w:rPr>
              <w:t>м</w:t>
            </w:r>
            <w:r w:rsidRPr="004418AD">
              <w:rPr>
                <w:sz w:val="24"/>
                <w:szCs w:val="24"/>
                <w:highlight w:val="yellow"/>
              </w:rPr>
              <w:t xml:space="preserve"> центр</w:t>
            </w:r>
            <w:r w:rsidR="007528E5" w:rsidRPr="007528E5">
              <w:rPr>
                <w:sz w:val="24"/>
                <w:szCs w:val="24"/>
                <w:highlight w:val="cyan"/>
              </w:rPr>
              <w:t>ом</w:t>
            </w:r>
            <w:r w:rsidRPr="004418AD">
              <w:rPr>
                <w:sz w:val="24"/>
                <w:szCs w:val="24"/>
                <w:highlight w:val="yellow"/>
              </w:rPr>
              <w:t xml:space="preserve"> «Розвиток»; Реабілітаційни</w:t>
            </w:r>
            <w:r w:rsidR="007528E5" w:rsidRPr="007528E5">
              <w:rPr>
                <w:sz w:val="24"/>
                <w:szCs w:val="24"/>
                <w:highlight w:val="cyan"/>
              </w:rPr>
              <w:t>м</w:t>
            </w:r>
            <w:r w:rsidRPr="004418AD">
              <w:rPr>
                <w:sz w:val="24"/>
                <w:szCs w:val="24"/>
                <w:highlight w:val="yellow"/>
              </w:rPr>
              <w:t xml:space="preserve"> центр</w:t>
            </w:r>
            <w:r w:rsidR="007528E5" w:rsidRPr="007528E5">
              <w:rPr>
                <w:sz w:val="24"/>
                <w:szCs w:val="24"/>
                <w:highlight w:val="cyan"/>
              </w:rPr>
              <w:t>ом</w:t>
            </w:r>
            <w:r w:rsidRPr="004418AD">
              <w:rPr>
                <w:sz w:val="24"/>
                <w:szCs w:val="24"/>
                <w:highlight w:val="yellow"/>
              </w:rPr>
              <w:t xml:space="preserve"> «Новий шлях»; Державн</w:t>
            </w:r>
            <w:r w:rsidR="007528E5" w:rsidRPr="007528E5">
              <w:rPr>
                <w:sz w:val="24"/>
                <w:szCs w:val="24"/>
                <w:highlight w:val="cyan"/>
              </w:rPr>
              <w:t>ою</w:t>
            </w:r>
            <w:r w:rsidRPr="004418AD">
              <w:rPr>
                <w:sz w:val="24"/>
                <w:szCs w:val="24"/>
                <w:highlight w:val="yellow"/>
              </w:rPr>
              <w:t xml:space="preserve"> установ</w:t>
            </w:r>
            <w:r w:rsidR="007528E5" w:rsidRPr="007528E5">
              <w:rPr>
                <w:sz w:val="24"/>
                <w:szCs w:val="24"/>
                <w:highlight w:val="cyan"/>
              </w:rPr>
              <w:t>ою</w:t>
            </w:r>
            <w:r w:rsidRPr="004418AD">
              <w:rPr>
                <w:sz w:val="24"/>
                <w:szCs w:val="24"/>
                <w:highlight w:val="yellow"/>
              </w:rPr>
              <w:t xml:space="preserve"> «Всеукраїнський молодіжний центр»; Громадськ</w:t>
            </w:r>
            <w:r w:rsidR="007528E5" w:rsidRPr="007528E5">
              <w:rPr>
                <w:sz w:val="24"/>
                <w:szCs w:val="24"/>
                <w:highlight w:val="cyan"/>
              </w:rPr>
              <w:t>ою</w:t>
            </w:r>
            <w:r w:rsidRPr="004418AD">
              <w:rPr>
                <w:sz w:val="24"/>
                <w:szCs w:val="24"/>
                <w:highlight w:val="yellow"/>
              </w:rPr>
              <w:t xml:space="preserve"> організаці</w:t>
            </w:r>
            <w:r w:rsidR="007528E5" w:rsidRPr="007528E5">
              <w:rPr>
                <w:sz w:val="24"/>
                <w:szCs w:val="24"/>
                <w:highlight w:val="cyan"/>
              </w:rPr>
              <w:t>єю</w:t>
            </w:r>
            <w:r w:rsidRPr="004418AD">
              <w:rPr>
                <w:sz w:val="24"/>
                <w:szCs w:val="24"/>
                <w:highlight w:val="yellow"/>
              </w:rPr>
              <w:t xml:space="preserve"> «Центр розвитку особистості «</w:t>
            </w:r>
            <w:proofErr w:type="spellStart"/>
            <w:r w:rsidRPr="004418AD">
              <w:rPr>
                <w:sz w:val="24"/>
                <w:szCs w:val="24"/>
                <w:highlight w:val="yellow"/>
              </w:rPr>
              <w:t>Позитум</w:t>
            </w:r>
            <w:proofErr w:type="spellEnd"/>
            <w:r w:rsidRPr="004418AD">
              <w:rPr>
                <w:sz w:val="24"/>
                <w:szCs w:val="24"/>
                <w:highlight w:val="yellow"/>
              </w:rPr>
              <w:t xml:space="preserve">»; </w:t>
            </w:r>
            <w:r w:rsidR="007528E5" w:rsidRPr="004418AD">
              <w:rPr>
                <w:sz w:val="24"/>
                <w:szCs w:val="24"/>
                <w:highlight w:val="yellow"/>
              </w:rPr>
              <w:t>Громадськ</w:t>
            </w:r>
            <w:r w:rsidR="007528E5" w:rsidRPr="007528E5">
              <w:rPr>
                <w:sz w:val="24"/>
                <w:szCs w:val="24"/>
                <w:highlight w:val="cyan"/>
              </w:rPr>
              <w:t>ою</w:t>
            </w:r>
            <w:r w:rsidR="007528E5" w:rsidRPr="004418AD">
              <w:rPr>
                <w:sz w:val="24"/>
                <w:szCs w:val="24"/>
                <w:highlight w:val="yellow"/>
              </w:rPr>
              <w:t xml:space="preserve"> організаці</w:t>
            </w:r>
            <w:r w:rsidR="007528E5" w:rsidRPr="007528E5">
              <w:rPr>
                <w:sz w:val="24"/>
                <w:szCs w:val="24"/>
                <w:highlight w:val="cyan"/>
              </w:rPr>
              <w:t>єю</w:t>
            </w:r>
            <w:r w:rsidR="007528E5" w:rsidRPr="004418AD">
              <w:rPr>
                <w:sz w:val="24"/>
                <w:szCs w:val="24"/>
                <w:highlight w:val="yellow"/>
              </w:rPr>
              <w:t xml:space="preserve"> </w:t>
            </w:r>
            <w:r w:rsidRPr="004418AD">
              <w:rPr>
                <w:sz w:val="24"/>
                <w:szCs w:val="24"/>
                <w:highlight w:val="yellow"/>
              </w:rPr>
              <w:t>«Асоціація психологічних та правничих експертиз»; ТОВ «Київський міський центр лікування залежності»; Комунальни</w:t>
            </w:r>
            <w:r w:rsidR="007528E5" w:rsidRPr="007528E5">
              <w:rPr>
                <w:sz w:val="24"/>
                <w:szCs w:val="24"/>
                <w:highlight w:val="cyan"/>
              </w:rPr>
              <w:t>м</w:t>
            </w:r>
            <w:r w:rsidRPr="004418AD">
              <w:rPr>
                <w:sz w:val="24"/>
                <w:szCs w:val="24"/>
                <w:highlight w:val="yellow"/>
              </w:rPr>
              <w:t xml:space="preserve"> заклад</w:t>
            </w:r>
            <w:r w:rsidR="007528E5" w:rsidRPr="007528E5">
              <w:rPr>
                <w:sz w:val="24"/>
                <w:szCs w:val="24"/>
                <w:highlight w:val="cyan"/>
              </w:rPr>
              <w:t>ом</w:t>
            </w:r>
            <w:r w:rsidRPr="004418AD">
              <w:rPr>
                <w:sz w:val="24"/>
                <w:szCs w:val="24"/>
                <w:highlight w:val="yellow"/>
              </w:rPr>
              <w:t xml:space="preserve"> Фастівської міської ради «Фастівський навчально-реабілітаційний центр»; </w:t>
            </w:r>
            <w:r w:rsidR="007528E5" w:rsidRPr="004418AD">
              <w:rPr>
                <w:sz w:val="24"/>
                <w:szCs w:val="24"/>
                <w:highlight w:val="yellow"/>
              </w:rPr>
              <w:t>Громадськ</w:t>
            </w:r>
            <w:r w:rsidR="007528E5" w:rsidRPr="007528E5">
              <w:rPr>
                <w:sz w:val="24"/>
                <w:szCs w:val="24"/>
                <w:highlight w:val="cyan"/>
              </w:rPr>
              <w:t>ою</w:t>
            </w:r>
            <w:r w:rsidR="007528E5" w:rsidRPr="004418AD">
              <w:rPr>
                <w:sz w:val="24"/>
                <w:szCs w:val="24"/>
                <w:highlight w:val="yellow"/>
              </w:rPr>
              <w:t xml:space="preserve"> організаці</w:t>
            </w:r>
            <w:r w:rsidR="007528E5" w:rsidRPr="007528E5">
              <w:rPr>
                <w:sz w:val="24"/>
                <w:szCs w:val="24"/>
                <w:highlight w:val="cyan"/>
              </w:rPr>
              <w:t>єю</w:t>
            </w:r>
            <w:r w:rsidR="007528E5" w:rsidRPr="004418AD">
              <w:rPr>
                <w:sz w:val="24"/>
                <w:szCs w:val="24"/>
                <w:highlight w:val="yellow"/>
              </w:rPr>
              <w:t xml:space="preserve"> </w:t>
            </w:r>
            <w:r w:rsidRPr="004418AD">
              <w:rPr>
                <w:sz w:val="24"/>
                <w:szCs w:val="24"/>
                <w:highlight w:val="yellow"/>
              </w:rPr>
              <w:t>«Центр психологічної підтримки «</w:t>
            </w:r>
            <w:proofErr w:type="spellStart"/>
            <w:r w:rsidRPr="004418AD">
              <w:rPr>
                <w:sz w:val="24"/>
                <w:szCs w:val="24"/>
                <w:highlight w:val="yellow"/>
              </w:rPr>
              <w:t>ОбійМи</w:t>
            </w:r>
            <w:proofErr w:type="spellEnd"/>
            <w:r w:rsidRPr="004418AD">
              <w:rPr>
                <w:sz w:val="24"/>
                <w:szCs w:val="24"/>
                <w:highlight w:val="yellow"/>
              </w:rPr>
              <w:t>», Центр</w:t>
            </w:r>
            <w:r w:rsidR="007528E5" w:rsidRPr="007528E5">
              <w:rPr>
                <w:sz w:val="24"/>
                <w:szCs w:val="24"/>
                <w:highlight w:val="cyan"/>
              </w:rPr>
              <w:t>ом</w:t>
            </w:r>
            <w:r w:rsidRPr="004418AD">
              <w:rPr>
                <w:sz w:val="24"/>
                <w:szCs w:val="24"/>
                <w:highlight w:val="yellow"/>
              </w:rPr>
              <w:t xml:space="preserve"> практичної психології «</w:t>
            </w:r>
            <w:proofErr w:type="spellStart"/>
            <w:r w:rsidRPr="004418AD">
              <w:rPr>
                <w:sz w:val="24"/>
                <w:szCs w:val="24"/>
                <w:highlight w:val="yellow"/>
              </w:rPr>
              <w:t>Happy</w:t>
            </w:r>
            <w:proofErr w:type="spellEnd"/>
            <w:r w:rsidRPr="004418AD">
              <w:rPr>
                <w:sz w:val="24"/>
                <w:szCs w:val="24"/>
                <w:highlight w:val="yellow"/>
              </w:rPr>
              <w:t xml:space="preserve"> </w:t>
            </w:r>
            <w:proofErr w:type="spellStart"/>
            <w:r w:rsidRPr="004418AD">
              <w:rPr>
                <w:sz w:val="24"/>
                <w:szCs w:val="24"/>
                <w:highlight w:val="yellow"/>
              </w:rPr>
              <w:t>life</w:t>
            </w:r>
            <w:proofErr w:type="spellEnd"/>
            <w:r w:rsidRPr="004418AD">
              <w:rPr>
                <w:sz w:val="24"/>
                <w:szCs w:val="24"/>
                <w:highlight w:val="yellow"/>
              </w:rPr>
              <w:t xml:space="preserve">», </w:t>
            </w:r>
            <w:r w:rsidR="007528E5" w:rsidRPr="004418AD">
              <w:rPr>
                <w:sz w:val="24"/>
                <w:szCs w:val="24"/>
                <w:highlight w:val="yellow"/>
              </w:rPr>
              <w:t>Громадськ</w:t>
            </w:r>
            <w:r w:rsidR="007528E5" w:rsidRPr="007528E5">
              <w:rPr>
                <w:sz w:val="24"/>
                <w:szCs w:val="24"/>
                <w:highlight w:val="cyan"/>
              </w:rPr>
              <w:t>ою</w:t>
            </w:r>
            <w:r w:rsidR="007528E5" w:rsidRPr="004418AD">
              <w:rPr>
                <w:sz w:val="24"/>
                <w:szCs w:val="24"/>
                <w:highlight w:val="yellow"/>
              </w:rPr>
              <w:t xml:space="preserve"> організаці</w:t>
            </w:r>
            <w:r w:rsidR="007528E5" w:rsidRPr="007528E5">
              <w:rPr>
                <w:sz w:val="24"/>
                <w:szCs w:val="24"/>
                <w:highlight w:val="cyan"/>
              </w:rPr>
              <w:t>єю</w:t>
            </w:r>
            <w:r w:rsidR="007528E5" w:rsidRPr="004418AD">
              <w:rPr>
                <w:sz w:val="24"/>
                <w:szCs w:val="24"/>
                <w:highlight w:val="yellow"/>
              </w:rPr>
              <w:t xml:space="preserve"> </w:t>
            </w:r>
            <w:r w:rsidRPr="004418AD">
              <w:rPr>
                <w:sz w:val="24"/>
                <w:szCs w:val="24"/>
                <w:highlight w:val="yellow"/>
              </w:rPr>
              <w:t>«Чернігово-Сіверська Січ», Благодійн</w:t>
            </w:r>
            <w:r w:rsidR="007528E5" w:rsidRPr="007528E5">
              <w:rPr>
                <w:sz w:val="24"/>
                <w:szCs w:val="24"/>
                <w:highlight w:val="cyan"/>
              </w:rPr>
              <w:t>ою</w:t>
            </w:r>
            <w:r w:rsidRPr="004418AD">
              <w:rPr>
                <w:sz w:val="24"/>
                <w:szCs w:val="24"/>
                <w:highlight w:val="yellow"/>
              </w:rPr>
              <w:t xml:space="preserve"> організаці</w:t>
            </w:r>
            <w:r w:rsidR="007528E5" w:rsidRPr="007528E5">
              <w:rPr>
                <w:sz w:val="24"/>
                <w:szCs w:val="24"/>
                <w:highlight w:val="cyan"/>
              </w:rPr>
              <w:t>єю</w:t>
            </w:r>
            <w:r w:rsidRPr="004418AD">
              <w:rPr>
                <w:sz w:val="24"/>
                <w:szCs w:val="24"/>
                <w:highlight w:val="yellow"/>
              </w:rPr>
              <w:t xml:space="preserve"> «Фонд профілактики хімічних </w:t>
            </w:r>
            <w:proofErr w:type="spellStart"/>
            <w:r w:rsidRPr="004418AD">
              <w:rPr>
                <w:sz w:val="24"/>
                <w:szCs w:val="24"/>
                <w:highlight w:val="yellow"/>
              </w:rPr>
              <w:t>залежностей</w:t>
            </w:r>
            <w:proofErr w:type="spellEnd"/>
            <w:r w:rsidRPr="004418AD">
              <w:rPr>
                <w:sz w:val="24"/>
                <w:szCs w:val="24"/>
                <w:highlight w:val="yellow"/>
              </w:rPr>
              <w:t xml:space="preserve"> та СНІДу».</w:t>
            </w:r>
          </w:p>
          <w:p w:rsidR="00ED0C80" w:rsidRPr="00176187" w:rsidRDefault="00EC3FB4" w:rsidP="00EC3FB4">
            <w:pPr>
              <w:spacing w:line="232" w:lineRule="auto"/>
              <w:ind w:left="30" w:right="129"/>
              <w:jc w:val="both"/>
              <w:rPr>
                <w:sz w:val="24"/>
                <w:szCs w:val="24"/>
                <w:lang w:eastAsia="ru-RU"/>
              </w:rPr>
            </w:pPr>
            <w:r w:rsidRPr="004418AD">
              <w:rPr>
                <w:sz w:val="24"/>
                <w:szCs w:val="24"/>
                <w:highlight w:val="yellow"/>
                <w:lang w:eastAsia="ru-RU"/>
              </w:rPr>
              <w:t>Підвищення кваліфікації (стажування) науково-педагогічних працівників у вітчизняних ЗВО-партнерах.</w:t>
            </w:r>
          </w:p>
        </w:tc>
      </w:tr>
      <w:tr w:rsidR="00EC3FB4" w:rsidRPr="00176187" w:rsidTr="00506DB8">
        <w:tc>
          <w:tcPr>
            <w:tcW w:w="2866" w:type="dxa"/>
            <w:tcBorders>
              <w:top w:val="single" w:sz="4" w:space="0" w:color="auto"/>
              <w:left w:val="single" w:sz="4" w:space="0" w:color="auto"/>
              <w:bottom w:val="single" w:sz="4" w:space="0" w:color="auto"/>
              <w:right w:val="single" w:sz="4" w:space="0" w:color="auto"/>
            </w:tcBorders>
            <w:hideMark/>
          </w:tcPr>
          <w:p w:rsidR="00EC3FB4" w:rsidRPr="00176187" w:rsidRDefault="00EC3FB4" w:rsidP="00EC3FB4">
            <w:pPr>
              <w:spacing w:line="232" w:lineRule="auto"/>
              <w:ind w:left="30"/>
              <w:rPr>
                <w:rFonts w:cs="Arial"/>
                <w:b/>
                <w:sz w:val="24"/>
                <w:szCs w:val="20"/>
                <w:lang w:eastAsia="ru-RU"/>
              </w:rPr>
            </w:pPr>
            <w:r w:rsidRPr="00176187">
              <w:rPr>
                <w:rFonts w:cs="Arial"/>
                <w:b/>
                <w:sz w:val="24"/>
                <w:szCs w:val="20"/>
                <w:lang w:eastAsia="ru-RU"/>
              </w:rPr>
              <w:t>Міжнародна кредитна мобільність</w:t>
            </w:r>
          </w:p>
        </w:tc>
        <w:tc>
          <w:tcPr>
            <w:tcW w:w="7199" w:type="dxa"/>
            <w:gridSpan w:val="2"/>
            <w:tcBorders>
              <w:top w:val="single" w:sz="4" w:space="0" w:color="auto"/>
              <w:left w:val="single" w:sz="4" w:space="0" w:color="auto"/>
              <w:bottom w:val="single" w:sz="4" w:space="0" w:color="auto"/>
              <w:right w:val="single" w:sz="4" w:space="0" w:color="auto"/>
            </w:tcBorders>
            <w:hideMark/>
          </w:tcPr>
          <w:p w:rsidR="00EC3FB4" w:rsidRPr="001C4771" w:rsidRDefault="00EC3FB4" w:rsidP="00FB3F40">
            <w:pPr>
              <w:ind w:left="57" w:right="57"/>
              <w:jc w:val="both"/>
              <w:rPr>
                <w:sz w:val="24"/>
                <w:szCs w:val="24"/>
                <w:lang w:eastAsia="ru-RU"/>
              </w:rPr>
            </w:pPr>
            <w:r w:rsidRPr="001C4771">
              <w:rPr>
                <w:sz w:val="24"/>
                <w:szCs w:val="24"/>
                <w:lang w:eastAsia="ru-RU"/>
              </w:rPr>
              <w:t xml:space="preserve">Згідно із програмами міжнародного співробітництва </w:t>
            </w:r>
            <w:r w:rsidR="00FB3F40" w:rsidRPr="00FB3F40">
              <w:rPr>
                <w:sz w:val="24"/>
                <w:szCs w:val="24"/>
                <w:highlight w:val="yellow"/>
                <w:lang w:eastAsia="ru-RU"/>
              </w:rPr>
              <w:t>здобувачі вищої освіти</w:t>
            </w:r>
            <w:r w:rsidRPr="001C4771">
              <w:rPr>
                <w:sz w:val="24"/>
                <w:szCs w:val="24"/>
                <w:lang w:eastAsia="ru-RU"/>
              </w:rPr>
              <w:t xml:space="preserve"> Університету «Україна» зі знанням іноземних мов мають змогу здобувати освіту за кордоном у Польщі (Вістула), Литві (Вільнюс, </w:t>
            </w:r>
            <w:proofErr w:type="spellStart"/>
            <w:r w:rsidRPr="001C4771">
              <w:rPr>
                <w:sz w:val="24"/>
                <w:szCs w:val="24"/>
                <w:lang w:eastAsia="ru-RU"/>
              </w:rPr>
              <w:t>Шяуляй</w:t>
            </w:r>
            <w:proofErr w:type="spellEnd"/>
            <w:r w:rsidRPr="001C4771">
              <w:rPr>
                <w:sz w:val="24"/>
                <w:szCs w:val="24"/>
                <w:lang w:eastAsia="ru-RU"/>
              </w:rPr>
              <w:t>).</w:t>
            </w:r>
          </w:p>
        </w:tc>
      </w:tr>
      <w:tr w:rsidR="00EC3FB4" w:rsidRPr="000F0B9A" w:rsidTr="00506DB8">
        <w:tc>
          <w:tcPr>
            <w:tcW w:w="2866" w:type="dxa"/>
            <w:tcBorders>
              <w:top w:val="single" w:sz="4" w:space="0" w:color="auto"/>
              <w:left w:val="single" w:sz="4" w:space="0" w:color="auto"/>
              <w:bottom w:val="single" w:sz="4" w:space="0" w:color="auto"/>
              <w:right w:val="single" w:sz="4" w:space="0" w:color="auto"/>
            </w:tcBorders>
            <w:hideMark/>
          </w:tcPr>
          <w:p w:rsidR="00EC3FB4" w:rsidRPr="00176187" w:rsidRDefault="00EC3FB4" w:rsidP="00EC3FB4">
            <w:pPr>
              <w:spacing w:line="232" w:lineRule="auto"/>
              <w:ind w:left="30"/>
              <w:rPr>
                <w:rFonts w:cs="Arial"/>
                <w:b/>
                <w:sz w:val="24"/>
                <w:szCs w:val="20"/>
                <w:lang w:eastAsia="ru-RU"/>
              </w:rPr>
            </w:pPr>
            <w:r w:rsidRPr="00176187">
              <w:rPr>
                <w:rFonts w:cs="Arial"/>
                <w:b/>
                <w:sz w:val="24"/>
                <w:szCs w:val="20"/>
                <w:lang w:eastAsia="ru-RU"/>
              </w:rPr>
              <w:t>Навчання іноземних здобувачів вищої освіти</w:t>
            </w:r>
          </w:p>
        </w:tc>
        <w:tc>
          <w:tcPr>
            <w:tcW w:w="7199" w:type="dxa"/>
            <w:gridSpan w:val="2"/>
            <w:tcBorders>
              <w:top w:val="single" w:sz="4" w:space="0" w:color="auto"/>
              <w:left w:val="single" w:sz="4" w:space="0" w:color="auto"/>
              <w:bottom w:val="single" w:sz="4" w:space="0" w:color="auto"/>
              <w:right w:val="single" w:sz="4" w:space="0" w:color="auto"/>
            </w:tcBorders>
            <w:hideMark/>
          </w:tcPr>
          <w:p w:rsidR="00EC3FB4" w:rsidRPr="001C4771" w:rsidRDefault="00EC3FB4" w:rsidP="00EC3FB4">
            <w:pPr>
              <w:ind w:left="57" w:right="57"/>
              <w:jc w:val="both"/>
              <w:rPr>
                <w:sz w:val="24"/>
                <w:szCs w:val="24"/>
                <w:lang w:eastAsia="ru-RU"/>
              </w:rPr>
            </w:pPr>
            <w:r w:rsidRPr="001C4771">
              <w:rPr>
                <w:sz w:val="24"/>
                <w:szCs w:val="24"/>
                <w:lang w:eastAsia="ru-RU"/>
              </w:rPr>
              <w:t>Умови прийому на навчання за програмою регламентуються законодавчо-нормативною базою України, Правилами прийому до Університету «Україна».</w:t>
            </w:r>
          </w:p>
        </w:tc>
      </w:tr>
      <w:tr w:rsidR="00ED0C80" w:rsidRPr="000F0B9A" w:rsidTr="00506DB8">
        <w:tc>
          <w:tcPr>
            <w:tcW w:w="10065" w:type="dxa"/>
            <w:gridSpan w:val="3"/>
            <w:tcBorders>
              <w:top w:val="nil"/>
              <w:left w:val="nil"/>
              <w:bottom w:val="nil"/>
              <w:right w:val="nil"/>
            </w:tcBorders>
          </w:tcPr>
          <w:p w:rsidR="00ED0C80" w:rsidRPr="00B22074" w:rsidRDefault="00ED0C80" w:rsidP="00ED0C80">
            <w:pPr>
              <w:jc w:val="center"/>
              <w:rPr>
                <w:rFonts w:cs="Arial"/>
                <w:sz w:val="20"/>
                <w:szCs w:val="20"/>
                <w:lang w:eastAsia="ru-RU"/>
              </w:rPr>
            </w:pPr>
            <w:bookmarkStart w:id="10" w:name="page4"/>
            <w:bookmarkEnd w:id="10"/>
          </w:p>
        </w:tc>
      </w:tr>
    </w:tbl>
    <w:p w:rsidR="00234497" w:rsidRDefault="00234497" w:rsidP="008902B0">
      <w:pPr>
        <w:ind w:firstLine="709"/>
        <w:jc w:val="center"/>
        <w:rPr>
          <w:b/>
          <w:sz w:val="28"/>
          <w:szCs w:val="28"/>
        </w:rPr>
      </w:pPr>
    </w:p>
    <w:p w:rsidR="00234497" w:rsidRDefault="00234497">
      <w:pPr>
        <w:widowControl/>
        <w:autoSpaceDE/>
        <w:autoSpaceDN/>
        <w:spacing w:after="160" w:line="259" w:lineRule="auto"/>
        <w:rPr>
          <w:b/>
          <w:sz w:val="28"/>
          <w:szCs w:val="28"/>
        </w:rPr>
      </w:pPr>
      <w:r>
        <w:rPr>
          <w:b/>
          <w:sz w:val="28"/>
          <w:szCs w:val="28"/>
        </w:rPr>
        <w:br w:type="page"/>
      </w:r>
    </w:p>
    <w:p w:rsidR="007E659D" w:rsidRPr="00622C85" w:rsidRDefault="00506DB8" w:rsidP="00A9114C">
      <w:pPr>
        <w:pStyle w:val="a5"/>
        <w:numPr>
          <w:ilvl w:val="0"/>
          <w:numId w:val="7"/>
        </w:numPr>
        <w:spacing w:after="120"/>
        <w:ind w:left="714" w:hanging="357"/>
        <w:jc w:val="center"/>
        <w:rPr>
          <w:b/>
          <w:sz w:val="28"/>
          <w:szCs w:val="28"/>
        </w:rPr>
      </w:pPr>
      <w:r w:rsidRPr="00622C85">
        <w:rPr>
          <w:b/>
          <w:sz w:val="28"/>
          <w:szCs w:val="28"/>
        </w:rPr>
        <w:lastRenderedPageBreak/>
        <w:t>Перелік компонент освітньо-наукової програми та їх логічна послідовність</w:t>
      </w:r>
    </w:p>
    <w:p w:rsidR="003E3FC1" w:rsidRDefault="00234497" w:rsidP="00A9114C">
      <w:pPr>
        <w:spacing w:after="120"/>
        <w:ind w:firstLine="709"/>
        <w:jc w:val="center"/>
        <w:rPr>
          <w:b/>
          <w:sz w:val="28"/>
          <w:szCs w:val="28"/>
        </w:rPr>
      </w:pPr>
      <w:r>
        <w:rPr>
          <w:b/>
          <w:sz w:val="28"/>
          <w:szCs w:val="28"/>
        </w:rPr>
        <w:t>2</w:t>
      </w:r>
      <w:r w:rsidR="00506DB8" w:rsidRPr="00767AC5">
        <w:rPr>
          <w:b/>
          <w:sz w:val="28"/>
          <w:szCs w:val="28"/>
        </w:rPr>
        <w:t>.1. Перелік компонент освітньо-наукової програми</w:t>
      </w:r>
    </w:p>
    <w:tbl>
      <w:tblPr>
        <w:tblW w:w="10248" w:type="dxa"/>
        <w:jc w:val="center"/>
        <w:tblLayout w:type="fixed"/>
        <w:tblLook w:val="0000" w:firstRow="0" w:lastRow="0" w:firstColumn="0" w:lastColumn="0" w:noHBand="0" w:noVBand="0"/>
      </w:tblPr>
      <w:tblGrid>
        <w:gridCol w:w="1146"/>
        <w:gridCol w:w="4604"/>
        <w:gridCol w:w="1134"/>
        <w:gridCol w:w="1134"/>
        <w:gridCol w:w="1238"/>
        <w:gridCol w:w="992"/>
      </w:tblGrid>
      <w:tr w:rsidR="008B4B7B" w:rsidRPr="00495D30" w:rsidTr="007528E5">
        <w:trPr>
          <w:trHeight w:val="315"/>
          <w:jc w:val="center"/>
        </w:trPr>
        <w:tc>
          <w:tcPr>
            <w:tcW w:w="1146" w:type="dxa"/>
            <w:vMerge w:val="restart"/>
            <w:tcBorders>
              <w:top w:val="single" w:sz="8" w:space="0" w:color="auto"/>
              <w:left w:val="single" w:sz="8"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Код н/д</w:t>
            </w:r>
          </w:p>
        </w:tc>
        <w:tc>
          <w:tcPr>
            <w:tcW w:w="4604" w:type="dxa"/>
            <w:vMerge w:val="restart"/>
            <w:tcBorders>
              <w:top w:val="single" w:sz="8" w:space="0" w:color="auto"/>
              <w:left w:val="single" w:sz="4" w:space="0" w:color="auto"/>
              <w:bottom w:val="nil"/>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 xml:space="preserve">Компоненти освітньої програми </w:t>
            </w:r>
            <w:r w:rsidRPr="00495D30">
              <w:rPr>
                <w:b/>
                <w:bCs/>
                <w:color w:val="000000"/>
                <w:sz w:val="24"/>
                <w:szCs w:val="24"/>
                <w:lang w:eastAsia="ar-SA"/>
              </w:rPr>
              <w:br/>
              <w:t>(навчальні дисципліни, курсові проєкти (роботи), практики, кваліфікаційна робота)</w:t>
            </w:r>
          </w:p>
        </w:tc>
        <w:tc>
          <w:tcPr>
            <w:tcW w:w="2268" w:type="dxa"/>
            <w:gridSpan w:val="2"/>
            <w:tcBorders>
              <w:top w:val="single" w:sz="8" w:space="0" w:color="auto"/>
              <w:left w:val="nil"/>
              <w:bottom w:val="single" w:sz="4"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Обсяг</w:t>
            </w:r>
          </w:p>
        </w:tc>
        <w:tc>
          <w:tcPr>
            <w:tcW w:w="1238" w:type="dxa"/>
            <w:vMerge w:val="restart"/>
            <w:tcBorders>
              <w:top w:val="single" w:sz="8"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lang w:eastAsia="ar-SA"/>
              </w:rPr>
              <w:t>Форма</w:t>
            </w:r>
            <w:r w:rsidRPr="00495D30">
              <w:rPr>
                <w:b/>
                <w:bCs/>
                <w:color w:val="000000"/>
                <w:lang w:eastAsia="ar-SA"/>
              </w:rPr>
              <w:br/>
            </w:r>
            <w:proofErr w:type="spellStart"/>
            <w:r w:rsidRPr="00495D30">
              <w:rPr>
                <w:b/>
                <w:bCs/>
                <w:color w:val="000000"/>
                <w:lang w:eastAsia="ar-SA"/>
              </w:rPr>
              <w:t>підсумк</w:t>
            </w:r>
            <w:proofErr w:type="spellEnd"/>
            <w:r w:rsidRPr="00495D30">
              <w:rPr>
                <w:b/>
                <w:bCs/>
                <w:color w:val="000000"/>
                <w:lang w:eastAsia="ar-SA"/>
              </w:rPr>
              <w:t>. контролю</w:t>
            </w:r>
          </w:p>
        </w:tc>
        <w:tc>
          <w:tcPr>
            <w:tcW w:w="992" w:type="dxa"/>
            <w:vMerge w:val="restart"/>
            <w:tcBorders>
              <w:top w:val="single" w:sz="8" w:space="0" w:color="auto"/>
              <w:left w:val="single" w:sz="4" w:space="0" w:color="auto"/>
              <w:bottom w:val="single" w:sz="8" w:space="0" w:color="000000"/>
              <w:right w:val="single" w:sz="8" w:space="0" w:color="auto"/>
            </w:tcBorders>
            <w:vAlign w:val="center"/>
          </w:tcPr>
          <w:p w:rsidR="008B4B7B" w:rsidRPr="00495D30" w:rsidRDefault="008B4B7B" w:rsidP="002C7434">
            <w:pPr>
              <w:suppressAutoHyphens/>
              <w:jc w:val="center"/>
              <w:rPr>
                <w:b/>
                <w:bCs/>
                <w:sz w:val="24"/>
                <w:szCs w:val="24"/>
                <w:lang w:eastAsia="ar-SA"/>
              </w:rPr>
            </w:pPr>
            <w:proofErr w:type="spellStart"/>
            <w:r w:rsidRPr="00495D30">
              <w:rPr>
                <w:b/>
                <w:bCs/>
                <w:sz w:val="24"/>
                <w:szCs w:val="24"/>
                <w:lang w:eastAsia="ar-SA"/>
              </w:rPr>
              <w:t>Семес</w:t>
            </w:r>
            <w:proofErr w:type="spellEnd"/>
            <w:r w:rsidRPr="00495D30">
              <w:rPr>
                <w:b/>
                <w:bCs/>
                <w:sz w:val="24"/>
                <w:szCs w:val="24"/>
                <w:lang w:eastAsia="ar-SA"/>
              </w:rPr>
              <w:t>-три</w:t>
            </w:r>
          </w:p>
        </w:tc>
      </w:tr>
      <w:tr w:rsidR="008B4B7B" w:rsidRPr="00495D30" w:rsidTr="007528E5">
        <w:trPr>
          <w:trHeight w:val="854"/>
          <w:jc w:val="center"/>
        </w:trPr>
        <w:tc>
          <w:tcPr>
            <w:tcW w:w="1146" w:type="dxa"/>
            <w:vMerge/>
            <w:tcBorders>
              <w:top w:val="single" w:sz="8" w:space="0" w:color="auto"/>
              <w:left w:val="single" w:sz="8" w:space="0" w:color="auto"/>
              <w:bottom w:val="single" w:sz="4" w:space="0" w:color="auto"/>
              <w:right w:val="single" w:sz="4" w:space="0" w:color="auto"/>
            </w:tcBorders>
            <w:vAlign w:val="center"/>
          </w:tcPr>
          <w:p w:rsidR="008B4B7B" w:rsidRPr="00495D30" w:rsidRDefault="008B4B7B" w:rsidP="002C7434">
            <w:pPr>
              <w:suppressAutoHyphens/>
              <w:rPr>
                <w:b/>
                <w:bCs/>
                <w:color w:val="000000"/>
                <w:sz w:val="24"/>
                <w:szCs w:val="24"/>
                <w:lang w:eastAsia="ar-SA"/>
              </w:rPr>
            </w:pPr>
          </w:p>
        </w:tc>
        <w:tc>
          <w:tcPr>
            <w:tcW w:w="4604" w:type="dxa"/>
            <w:vMerge/>
            <w:tcBorders>
              <w:top w:val="single" w:sz="8" w:space="0" w:color="auto"/>
              <w:left w:val="single" w:sz="4" w:space="0" w:color="auto"/>
              <w:bottom w:val="nil"/>
              <w:right w:val="single" w:sz="4" w:space="0" w:color="auto"/>
            </w:tcBorders>
            <w:vAlign w:val="center"/>
          </w:tcPr>
          <w:p w:rsidR="008B4B7B" w:rsidRPr="00495D30" w:rsidRDefault="008B4B7B" w:rsidP="002C7434">
            <w:pPr>
              <w:suppressAutoHyphens/>
              <w:rPr>
                <w:b/>
                <w:bCs/>
                <w:color w:val="000000"/>
                <w:sz w:val="24"/>
                <w:szCs w:val="24"/>
                <w:lang w:eastAsia="ar-SA"/>
              </w:rPr>
            </w:pPr>
          </w:p>
        </w:tc>
        <w:tc>
          <w:tcPr>
            <w:tcW w:w="1134" w:type="dxa"/>
            <w:tcBorders>
              <w:top w:val="nil"/>
              <w:left w:val="nil"/>
              <w:bottom w:val="nil"/>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кредити ECTS</w:t>
            </w:r>
          </w:p>
        </w:tc>
        <w:tc>
          <w:tcPr>
            <w:tcW w:w="1134" w:type="dxa"/>
            <w:tcBorders>
              <w:top w:val="nil"/>
              <w:left w:val="nil"/>
              <w:bottom w:val="nil"/>
              <w:right w:val="single" w:sz="4" w:space="0" w:color="auto"/>
            </w:tcBorders>
            <w:vAlign w:val="center"/>
          </w:tcPr>
          <w:p w:rsidR="008B4B7B" w:rsidRPr="00495D30" w:rsidRDefault="008B4B7B" w:rsidP="002C7434">
            <w:pPr>
              <w:suppressAutoHyphens/>
              <w:jc w:val="center"/>
              <w:rPr>
                <w:b/>
                <w:bCs/>
                <w:color w:val="000000"/>
                <w:sz w:val="24"/>
                <w:szCs w:val="24"/>
                <w:lang w:eastAsia="ar-SA"/>
              </w:rPr>
            </w:pPr>
            <w:proofErr w:type="spellStart"/>
            <w:r w:rsidRPr="00495D30">
              <w:rPr>
                <w:b/>
                <w:bCs/>
                <w:color w:val="000000"/>
                <w:sz w:val="24"/>
                <w:szCs w:val="24"/>
                <w:lang w:eastAsia="ar-SA"/>
              </w:rPr>
              <w:t>академ</w:t>
            </w:r>
            <w:proofErr w:type="spellEnd"/>
            <w:r w:rsidRPr="00495D30">
              <w:rPr>
                <w:b/>
                <w:bCs/>
                <w:color w:val="000000"/>
                <w:sz w:val="24"/>
                <w:szCs w:val="24"/>
                <w:lang w:eastAsia="ar-SA"/>
              </w:rPr>
              <w:t>. години</w:t>
            </w:r>
          </w:p>
        </w:tc>
        <w:tc>
          <w:tcPr>
            <w:tcW w:w="1238" w:type="dxa"/>
            <w:vMerge/>
            <w:tcBorders>
              <w:top w:val="single" w:sz="8"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rPr>
                <w:b/>
                <w:bCs/>
                <w:color w:val="000000"/>
                <w:sz w:val="24"/>
                <w:szCs w:val="24"/>
                <w:lang w:eastAsia="ar-SA"/>
              </w:rPr>
            </w:pPr>
          </w:p>
        </w:tc>
        <w:tc>
          <w:tcPr>
            <w:tcW w:w="992" w:type="dxa"/>
            <w:vMerge/>
            <w:tcBorders>
              <w:top w:val="single" w:sz="8" w:space="0" w:color="auto"/>
              <w:left w:val="single" w:sz="4" w:space="0" w:color="auto"/>
              <w:bottom w:val="single" w:sz="8" w:space="0" w:color="000000"/>
              <w:right w:val="single" w:sz="8" w:space="0" w:color="auto"/>
            </w:tcBorders>
            <w:vAlign w:val="center"/>
          </w:tcPr>
          <w:p w:rsidR="008B4B7B" w:rsidRPr="00495D30" w:rsidRDefault="008B4B7B" w:rsidP="002C7434">
            <w:pPr>
              <w:suppressAutoHyphens/>
              <w:rPr>
                <w:b/>
                <w:bCs/>
                <w:sz w:val="24"/>
                <w:szCs w:val="24"/>
                <w:lang w:eastAsia="ar-SA"/>
              </w:rPr>
            </w:pPr>
          </w:p>
        </w:tc>
      </w:tr>
      <w:tr w:rsidR="008B4B7B" w:rsidRPr="00495D30" w:rsidTr="007528E5">
        <w:trPr>
          <w:trHeight w:val="272"/>
          <w:jc w:val="center"/>
        </w:trPr>
        <w:tc>
          <w:tcPr>
            <w:tcW w:w="1146" w:type="dxa"/>
            <w:tcBorders>
              <w:top w:val="single" w:sz="8" w:space="0" w:color="auto"/>
              <w:left w:val="single" w:sz="8" w:space="0" w:color="auto"/>
              <w:bottom w:val="single" w:sz="8"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1</w:t>
            </w:r>
          </w:p>
        </w:tc>
        <w:tc>
          <w:tcPr>
            <w:tcW w:w="4604" w:type="dxa"/>
            <w:tcBorders>
              <w:top w:val="single" w:sz="8" w:space="0" w:color="auto"/>
              <w:left w:val="nil"/>
              <w:bottom w:val="single" w:sz="8"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2</w:t>
            </w:r>
          </w:p>
        </w:tc>
        <w:tc>
          <w:tcPr>
            <w:tcW w:w="1134" w:type="dxa"/>
            <w:tcBorders>
              <w:top w:val="single" w:sz="8" w:space="0" w:color="auto"/>
              <w:left w:val="nil"/>
              <w:bottom w:val="single" w:sz="8"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3</w:t>
            </w:r>
          </w:p>
        </w:tc>
        <w:tc>
          <w:tcPr>
            <w:tcW w:w="1134" w:type="dxa"/>
            <w:tcBorders>
              <w:top w:val="single" w:sz="8" w:space="0" w:color="auto"/>
              <w:left w:val="nil"/>
              <w:bottom w:val="single" w:sz="8"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4</w:t>
            </w:r>
          </w:p>
        </w:tc>
        <w:tc>
          <w:tcPr>
            <w:tcW w:w="1238" w:type="dxa"/>
            <w:tcBorders>
              <w:top w:val="single" w:sz="8" w:space="0" w:color="auto"/>
              <w:left w:val="nil"/>
              <w:bottom w:val="single" w:sz="8" w:space="0" w:color="auto"/>
              <w:right w:val="single" w:sz="4" w:space="0" w:color="auto"/>
            </w:tcBorders>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5</w:t>
            </w:r>
          </w:p>
        </w:tc>
        <w:tc>
          <w:tcPr>
            <w:tcW w:w="992" w:type="dxa"/>
            <w:tcBorders>
              <w:top w:val="nil"/>
              <w:left w:val="nil"/>
              <w:bottom w:val="single" w:sz="8" w:space="0" w:color="auto"/>
              <w:right w:val="single" w:sz="8"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6</w:t>
            </w:r>
          </w:p>
        </w:tc>
      </w:tr>
      <w:tr w:rsidR="008B4B7B" w:rsidRPr="00495D30" w:rsidTr="007528E5">
        <w:trPr>
          <w:trHeight w:val="390"/>
          <w:jc w:val="center"/>
        </w:trPr>
        <w:tc>
          <w:tcPr>
            <w:tcW w:w="10248" w:type="dxa"/>
            <w:gridSpan w:val="6"/>
            <w:tcBorders>
              <w:top w:val="nil"/>
              <w:left w:val="single" w:sz="8" w:space="0" w:color="auto"/>
              <w:bottom w:val="single" w:sz="8" w:space="0" w:color="auto"/>
              <w:right w:val="single" w:sz="8" w:space="0" w:color="000000"/>
            </w:tcBorders>
            <w:shd w:val="clear" w:color="auto" w:fill="FFE599"/>
            <w:vAlign w:val="center"/>
          </w:tcPr>
          <w:p w:rsidR="008B4B7B" w:rsidRPr="00495D30" w:rsidRDefault="008B4B7B" w:rsidP="002C7434">
            <w:pPr>
              <w:suppressAutoHyphens/>
              <w:jc w:val="center"/>
              <w:rPr>
                <w:b/>
                <w:bCs/>
                <w:color w:val="000000"/>
                <w:sz w:val="24"/>
                <w:szCs w:val="24"/>
                <w:lang w:eastAsia="ar-SA"/>
              </w:rPr>
            </w:pPr>
            <w:r w:rsidRPr="00495D30">
              <w:rPr>
                <w:b/>
                <w:bCs/>
                <w:color w:val="000099"/>
                <w:sz w:val="24"/>
                <w:szCs w:val="24"/>
                <w:lang w:eastAsia="ar-SA"/>
              </w:rPr>
              <w:t>І. ОБОВ'ЯЗКОВІ КОМПОНЕНТИ</w:t>
            </w:r>
          </w:p>
        </w:tc>
      </w:tr>
      <w:tr w:rsidR="008B4B7B" w:rsidRPr="00495D30" w:rsidTr="007528E5">
        <w:trPr>
          <w:trHeight w:val="327"/>
          <w:jc w:val="center"/>
        </w:trPr>
        <w:tc>
          <w:tcPr>
            <w:tcW w:w="9256" w:type="dxa"/>
            <w:gridSpan w:val="5"/>
            <w:tcBorders>
              <w:top w:val="nil"/>
              <w:left w:val="single" w:sz="8" w:space="0" w:color="auto"/>
              <w:bottom w:val="single" w:sz="4" w:space="0" w:color="auto"/>
              <w:right w:val="nil"/>
            </w:tcBorders>
            <w:vAlign w:val="center"/>
          </w:tcPr>
          <w:p w:rsidR="008B4B7B" w:rsidRPr="00495D30" w:rsidRDefault="008B4B7B" w:rsidP="002C7434">
            <w:pPr>
              <w:suppressAutoHyphens/>
              <w:jc w:val="center"/>
              <w:rPr>
                <w:b/>
                <w:bCs/>
                <w:color w:val="000099"/>
                <w:sz w:val="24"/>
                <w:szCs w:val="24"/>
                <w:lang w:eastAsia="ar-SA"/>
              </w:rPr>
            </w:pPr>
            <w:r w:rsidRPr="00495D30">
              <w:rPr>
                <w:b/>
                <w:bCs/>
                <w:color w:val="000080"/>
                <w:sz w:val="24"/>
                <w:szCs w:val="24"/>
                <w:lang w:eastAsia="ar-SA"/>
              </w:rPr>
              <w:t>1.1. Цикл загальнонаукової (філософської) підготовки</w:t>
            </w:r>
          </w:p>
        </w:tc>
        <w:tc>
          <w:tcPr>
            <w:tcW w:w="992" w:type="dxa"/>
            <w:tcBorders>
              <w:top w:val="nil"/>
              <w:left w:val="single" w:sz="4" w:space="0" w:color="auto"/>
              <w:bottom w:val="single" w:sz="4" w:space="0" w:color="auto"/>
              <w:right w:val="single" w:sz="4" w:space="0" w:color="auto"/>
            </w:tcBorders>
            <w:shd w:val="clear" w:color="auto" w:fill="FFFFFF"/>
            <w:noWrap/>
            <w:vAlign w:val="center"/>
          </w:tcPr>
          <w:p w:rsidR="008B4B7B" w:rsidRPr="00495D30" w:rsidRDefault="008B4B7B" w:rsidP="002C7434">
            <w:pPr>
              <w:suppressAutoHyphens/>
              <w:rPr>
                <w:color w:val="000000"/>
                <w:sz w:val="24"/>
                <w:szCs w:val="24"/>
                <w:lang w:eastAsia="ar-SA"/>
              </w:rPr>
            </w:pPr>
            <w:r w:rsidRPr="00495D30">
              <w:rPr>
                <w:color w:val="000000"/>
                <w:sz w:val="24"/>
                <w:szCs w:val="24"/>
                <w:lang w:eastAsia="ar-SA"/>
              </w:rPr>
              <w:t> </w:t>
            </w:r>
          </w:p>
        </w:tc>
      </w:tr>
      <w:tr w:rsidR="008B4B7B" w:rsidRPr="00495D30" w:rsidTr="007528E5">
        <w:trPr>
          <w:trHeight w:val="315"/>
          <w:jc w:val="center"/>
        </w:trPr>
        <w:tc>
          <w:tcPr>
            <w:tcW w:w="1146" w:type="dxa"/>
            <w:tcBorders>
              <w:top w:val="nil"/>
              <w:left w:val="single" w:sz="8" w:space="0" w:color="auto"/>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1.1.1</w:t>
            </w:r>
          </w:p>
        </w:tc>
        <w:tc>
          <w:tcPr>
            <w:tcW w:w="4604" w:type="dxa"/>
            <w:tcBorders>
              <w:top w:val="nil"/>
              <w:left w:val="nil"/>
              <w:bottom w:val="single" w:sz="4" w:space="0" w:color="auto"/>
              <w:right w:val="single" w:sz="4" w:space="0" w:color="auto"/>
            </w:tcBorders>
            <w:noWrap/>
            <w:vAlign w:val="center"/>
          </w:tcPr>
          <w:p w:rsidR="008B4B7B" w:rsidRPr="00495D30" w:rsidRDefault="008B4B7B" w:rsidP="002C7434">
            <w:pPr>
              <w:suppressAutoHyphens/>
              <w:rPr>
                <w:sz w:val="24"/>
                <w:szCs w:val="24"/>
                <w:lang w:eastAsia="ar-SA"/>
              </w:rPr>
            </w:pPr>
            <w:r w:rsidRPr="00495D30">
              <w:rPr>
                <w:sz w:val="24"/>
                <w:szCs w:val="24"/>
                <w:lang w:eastAsia="ar-SA"/>
              </w:rPr>
              <w:t xml:space="preserve">Філософія науки </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4</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120</w:t>
            </w:r>
          </w:p>
        </w:tc>
        <w:tc>
          <w:tcPr>
            <w:tcW w:w="1238" w:type="dxa"/>
            <w:tcBorders>
              <w:top w:val="nil"/>
              <w:left w:val="nil"/>
              <w:bottom w:val="single" w:sz="4" w:space="0" w:color="auto"/>
              <w:right w:val="nil"/>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і</w:t>
            </w:r>
          </w:p>
        </w:tc>
        <w:tc>
          <w:tcPr>
            <w:tcW w:w="992" w:type="dxa"/>
            <w:tcBorders>
              <w:top w:val="nil"/>
              <w:left w:val="single" w:sz="4" w:space="0" w:color="auto"/>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w:t>
            </w:r>
          </w:p>
        </w:tc>
      </w:tr>
      <w:tr w:rsidR="008B4B7B" w:rsidRPr="00495D30" w:rsidTr="007528E5">
        <w:trPr>
          <w:trHeight w:val="173"/>
          <w:jc w:val="center"/>
        </w:trPr>
        <w:tc>
          <w:tcPr>
            <w:tcW w:w="5750" w:type="dxa"/>
            <w:gridSpan w:val="2"/>
            <w:tcBorders>
              <w:top w:val="nil"/>
              <w:left w:val="single" w:sz="8" w:space="0" w:color="auto"/>
              <w:bottom w:val="single" w:sz="4" w:space="0" w:color="auto"/>
              <w:right w:val="single" w:sz="4" w:space="0" w:color="auto"/>
            </w:tcBorders>
            <w:shd w:val="clear" w:color="auto" w:fill="D9E2F3"/>
            <w:vAlign w:val="center"/>
          </w:tcPr>
          <w:p w:rsidR="008B4B7B" w:rsidRPr="00495D30" w:rsidRDefault="008B4B7B" w:rsidP="002C7434">
            <w:pPr>
              <w:suppressAutoHyphens/>
              <w:rPr>
                <w:b/>
                <w:bCs/>
                <w:sz w:val="24"/>
                <w:szCs w:val="24"/>
                <w:lang w:eastAsia="ar-SA"/>
              </w:rPr>
            </w:pPr>
            <w:r w:rsidRPr="00495D30">
              <w:rPr>
                <w:b/>
                <w:bCs/>
                <w:sz w:val="24"/>
                <w:szCs w:val="24"/>
                <w:lang w:eastAsia="ar-SA"/>
              </w:rPr>
              <w:t>Всього за ОК 1.1.</w:t>
            </w:r>
          </w:p>
        </w:tc>
        <w:tc>
          <w:tcPr>
            <w:tcW w:w="1134" w:type="dxa"/>
            <w:tcBorders>
              <w:top w:val="nil"/>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4</w:t>
            </w:r>
          </w:p>
        </w:tc>
        <w:tc>
          <w:tcPr>
            <w:tcW w:w="1134" w:type="dxa"/>
            <w:tcBorders>
              <w:top w:val="nil"/>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120</w:t>
            </w:r>
          </w:p>
        </w:tc>
        <w:tc>
          <w:tcPr>
            <w:tcW w:w="1238" w:type="dxa"/>
            <w:tcBorders>
              <w:top w:val="nil"/>
              <w:left w:val="nil"/>
              <w:bottom w:val="single" w:sz="4" w:space="0" w:color="auto"/>
              <w:right w:val="nil"/>
            </w:tcBorders>
            <w:shd w:val="clear" w:color="auto" w:fill="D9E2F3"/>
            <w:vAlign w:val="center"/>
          </w:tcPr>
          <w:p w:rsidR="008B4B7B" w:rsidRPr="00495D30" w:rsidRDefault="008B4B7B" w:rsidP="002C7434">
            <w:pPr>
              <w:suppressAutoHyphens/>
              <w:jc w:val="center"/>
              <w:rPr>
                <w:b/>
                <w:bCs/>
                <w:sz w:val="24"/>
                <w:szCs w:val="24"/>
                <w:lang w:eastAsia="ar-SA"/>
              </w:rPr>
            </w:pPr>
          </w:p>
        </w:tc>
        <w:tc>
          <w:tcPr>
            <w:tcW w:w="992" w:type="dxa"/>
            <w:tcBorders>
              <w:top w:val="nil"/>
              <w:left w:val="single" w:sz="4" w:space="0" w:color="auto"/>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p>
        </w:tc>
      </w:tr>
      <w:tr w:rsidR="008B4B7B" w:rsidRPr="00495D30" w:rsidTr="007528E5">
        <w:trPr>
          <w:trHeight w:val="315"/>
          <w:jc w:val="center"/>
        </w:trPr>
        <w:tc>
          <w:tcPr>
            <w:tcW w:w="10248" w:type="dxa"/>
            <w:gridSpan w:val="6"/>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2060"/>
                <w:sz w:val="24"/>
                <w:szCs w:val="24"/>
                <w:lang w:eastAsia="ar-SA"/>
              </w:rPr>
            </w:pPr>
            <w:r w:rsidRPr="00495D30">
              <w:rPr>
                <w:b/>
                <w:color w:val="002060"/>
                <w:sz w:val="24"/>
                <w:szCs w:val="24"/>
                <w:lang w:eastAsia="ar-SA"/>
              </w:rPr>
              <w:t>1.2. Цикл дослідницької та академічної підготовки</w:t>
            </w:r>
          </w:p>
        </w:tc>
      </w:tr>
      <w:tr w:rsidR="008B4B7B" w:rsidRPr="00495D30" w:rsidTr="007528E5">
        <w:trPr>
          <w:trHeight w:val="315"/>
          <w:jc w:val="center"/>
        </w:trPr>
        <w:tc>
          <w:tcPr>
            <w:tcW w:w="1146" w:type="dxa"/>
            <w:tcBorders>
              <w:top w:val="single" w:sz="4" w:space="0" w:color="auto"/>
              <w:left w:val="single" w:sz="8" w:space="0" w:color="auto"/>
              <w:bottom w:val="nil"/>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1.2.1</w:t>
            </w:r>
          </w:p>
        </w:tc>
        <w:tc>
          <w:tcPr>
            <w:tcW w:w="4604" w:type="dxa"/>
            <w:tcBorders>
              <w:top w:val="single" w:sz="4" w:space="0" w:color="auto"/>
              <w:left w:val="nil"/>
              <w:bottom w:val="single" w:sz="4" w:space="0" w:color="auto"/>
              <w:right w:val="single" w:sz="4" w:space="0" w:color="auto"/>
            </w:tcBorders>
            <w:noWrap/>
            <w:vAlign w:val="center"/>
          </w:tcPr>
          <w:p w:rsidR="008B4B7B" w:rsidRPr="00495D30" w:rsidRDefault="008B4B7B" w:rsidP="007528E5">
            <w:pPr>
              <w:suppressAutoHyphens/>
              <w:jc w:val="both"/>
              <w:rPr>
                <w:sz w:val="24"/>
                <w:szCs w:val="24"/>
                <w:lang w:eastAsia="ar-SA"/>
              </w:rPr>
            </w:pPr>
            <w:r w:rsidRPr="008B4B7B">
              <w:rPr>
                <w:lang w:eastAsia="ar-SA"/>
              </w:rPr>
              <w:t>Методологія наукових досліджень та управління дослідницькими проєктами</w:t>
            </w:r>
          </w:p>
        </w:tc>
        <w:tc>
          <w:tcPr>
            <w:tcW w:w="1134"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sz w:val="24"/>
                <w:szCs w:val="24"/>
                <w:lang w:eastAsia="ar-SA"/>
              </w:rPr>
            </w:pPr>
            <w:r w:rsidRPr="00495D30">
              <w:rPr>
                <w:sz w:val="24"/>
                <w:szCs w:val="24"/>
                <w:lang w:eastAsia="ar-SA"/>
              </w:rPr>
              <w:t>3</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90</w:t>
            </w:r>
          </w:p>
        </w:tc>
        <w:tc>
          <w:tcPr>
            <w:tcW w:w="1238"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і</w:t>
            </w:r>
          </w:p>
        </w:tc>
        <w:tc>
          <w:tcPr>
            <w:tcW w:w="992"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2</w:t>
            </w:r>
          </w:p>
        </w:tc>
      </w:tr>
      <w:tr w:rsidR="008B4B7B" w:rsidRPr="00495D30" w:rsidTr="007528E5">
        <w:trPr>
          <w:trHeight w:val="315"/>
          <w:jc w:val="center"/>
        </w:trPr>
        <w:tc>
          <w:tcPr>
            <w:tcW w:w="1146" w:type="dxa"/>
            <w:tcBorders>
              <w:top w:val="single" w:sz="4" w:space="0" w:color="auto"/>
              <w:left w:val="single" w:sz="8" w:space="0" w:color="auto"/>
              <w:bottom w:val="nil"/>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1.2.2</w:t>
            </w:r>
          </w:p>
        </w:tc>
        <w:tc>
          <w:tcPr>
            <w:tcW w:w="4604" w:type="dxa"/>
            <w:tcBorders>
              <w:top w:val="single" w:sz="4" w:space="0" w:color="auto"/>
              <w:left w:val="nil"/>
              <w:bottom w:val="single" w:sz="4" w:space="0" w:color="auto"/>
              <w:right w:val="single" w:sz="4" w:space="0" w:color="auto"/>
            </w:tcBorders>
            <w:noWrap/>
            <w:vAlign w:val="center"/>
          </w:tcPr>
          <w:p w:rsidR="008B4B7B" w:rsidRPr="00495D30" w:rsidRDefault="008B4B7B" w:rsidP="007528E5">
            <w:pPr>
              <w:suppressAutoHyphens/>
              <w:jc w:val="both"/>
              <w:rPr>
                <w:sz w:val="24"/>
                <w:szCs w:val="24"/>
                <w:lang w:eastAsia="ar-SA"/>
              </w:rPr>
            </w:pPr>
            <w:r w:rsidRPr="00495D30">
              <w:rPr>
                <w:lang w:eastAsia="ar-SA"/>
              </w:rPr>
              <w:t>Інформаційні технології та управління даними дослідження</w:t>
            </w:r>
          </w:p>
        </w:tc>
        <w:tc>
          <w:tcPr>
            <w:tcW w:w="1134"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sz w:val="24"/>
                <w:szCs w:val="24"/>
                <w:lang w:eastAsia="ar-SA"/>
              </w:rPr>
            </w:pPr>
            <w:r w:rsidRPr="00495D30">
              <w:rPr>
                <w:sz w:val="24"/>
                <w:szCs w:val="24"/>
                <w:lang w:eastAsia="ar-SA"/>
              </w:rPr>
              <w:t>3</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90</w:t>
            </w:r>
          </w:p>
        </w:tc>
        <w:tc>
          <w:tcPr>
            <w:tcW w:w="1238"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і</w:t>
            </w:r>
          </w:p>
        </w:tc>
        <w:tc>
          <w:tcPr>
            <w:tcW w:w="992"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2</w:t>
            </w:r>
          </w:p>
        </w:tc>
      </w:tr>
      <w:tr w:rsidR="008B4B7B" w:rsidRPr="00495D30" w:rsidTr="007528E5">
        <w:trPr>
          <w:trHeight w:val="50"/>
          <w:jc w:val="center"/>
        </w:trPr>
        <w:tc>
          <w:tcPr>
            <w:tcW w:w="1146" w:type="dxa"/>
            <w:tcBorders>
              <w:top w:val="single" w:sz="4" w:space="0" w:color="auto"/>
              <w:left w:val="single" w:sz="8" w:space="0" w:color="auto"/>
              <w:bottom w:val="nil"/>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1.2.3</w:t>
            </w:r>
          </w:p>
        </w:tc>
        <w:tc>
          <w:tcPr>
            <w:tcW w:w="4604" w:type="dxa"/>
            <w:tcBorders>
              <w:top w:val="single" w:sz="4" w:space="0" w:color="auto"/>
              <w:left w:val="nil"/>
              <w:bottom w:val="single" w:sz="4" w:space="0" w:color="auto"/>
              <w:right w:val="single" w:sz="4" w:space="0" w:color="auto"/>
            </w:tcBorders>
            <w:noWrap/>
            <w:vAlign w:val="center"/>
          </w:tcPr>
          <w:p w:rsidR="008B4B7B" w:rsidRPr="00495D30" w:rsidRDefault="008B4B7B" w:rsidP="007528E5">
            <w:pPr>
              <w:suppressAutoHyphens/>
              <w:jc w:val="both"/>
              <w:rPr>
                <w:sz w:val="24"/>
                <w:szCs w:val="24"/>
                <w:lang w:eastAsia="ar-SA"/>
              </w:rPr>
            </w:pPr>
            <w:r w:rsidRPr="00495D30">
              <w:rPr>
                <w:lang w:eastAsia="ar-SA"/>
              </w:rPr>
              <w:t xml:space="preserve">Науковий текст та академічна доброчесність </w:t>
            </w:r>
          </w:p>
        </w:tc>
        <w:tc>
          <w:tcPr>
            <w:tcW w:w="1134"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sz w:val="24"/>
                <w:szCs w:val="24"/>
                <w:lang w:eastAsia="ar-SA"/>
              </w:rPr>
            </w:pPr>
            <w:r w:rsidRPr="00495D30">
              <w:rPr>
                <w:sz w:val="24"/>
                <w:szCs w:val="24"/>
                <w:lang w:eastAsia="ar-SA"/>
              </w:rPr>
              <w:t>2</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60</w:t>
            </w:r>
          </w:p>
        </w:tc>
        <w:tc>
          <w:tcPr>
            <w:tcW w:w="1238"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з</w:t>
            </w:r>
          </w:p>
        </w:tc>
        <w:tc>
          <w:tcPr>
            <w:tcW w:w="992"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3</w:t>
            </w:r>
          </w:p>
        </w:tc>
      </w:tr>
      <w:tr w:rsidR="008B4B7B" w:rsidRPr="00495D30" w:rsidTr="007528E5">
        <w:trPr>
          <w:trHeight w:val="315"/>
          <w:jc w:val="center"/>
        </w:trPr>
        <w:tc>
          <w:tcPr>
            <w:tcW w:w="1146" w:type="dxa"/>
            <w:tcBorders>
              <w:top w:val="single" w:sz="4" w:space="0" w:color="auto"/>
              <w:left w:val="single" w:sz="8" w:space="0" w:color="auto"/>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1.2.4</w:t>
            </w:r>
          </w:p>
        </w:tc>
        <w:tc>
          <w:tcPr>
            <w:tcW w:w="4604" w:type="dxa"/>
            <w:tcBorders>
              <w:top w:val="single" w:sz="4" w:space="0" w:color="auto"/>
              <w:left w:val="nil"/>
              <w:bottom w:val="single" w:sz="4" w:space="0" w:color="auto"/>
              <w:right w:val="single" w:sz="4" w:space="0" w:color="auto"/>
            </w:tcBorders>
            <w:noWrap/>
            <w:vAlign w:val="center"/>
          </w:tcPr>
          <w:p w:rsidR="008B4B7B" w:rsidRPr="00495D30" w:rsidRDefault="008B4B7B" w:rsidP="007528E5">
            <w:pPr>
              <w:suppressAutoHyphens/>
              <w:jc w:val="both"/>
              <w:rPr>
                <w:sz w:val="24"/>
                <w:szCs w:val="24"/>
                <w:lang w:eastAsia="ar-SA"/>
              </w:rPr>
            </w:pPr>
            <w:r w:rsidRPr="00495D30">
              <w:rPr>
                <w:lang w:eastAsia="ar-SA"/>
              </w:rPr>
              <w:t>Педагогіка вищої школи</w:t>
            </w:r>
          </w:p>
        </w:tc>
        <w:tc>
          <w:tcPr>
            <w:tcW w:w="1134"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sz w:val="24"/>
                <w:szCs w:val="24"/>
                <w:lang w:eastAsia="ar-SA"/>
              </w:rPr>
            </w:pPr>
            <w:r w:rsidRPr="00495D30">
              <w:rPr>
                <w:sz w:val="24"/>
                <w:szCs w:val="24"/>
                <w:lang w:eastAsia="ar-SA"/>
              </w:rPr>
              <w:t>2</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60</w:t>
            </w:r>
          </w:p>
        </w:tc>
        <w:tc>
          <w:tcPr>
            <w:tcW w:w="1238"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з</w:t>
            </w:r>
          </w:p>
        </w:tc>
        <w:tc>
          <w:tcPr>
            <w:tcW w:w="992"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3</w:t>
            </w:r>
          </w:p>
        </w:tc>
      </w:tr>
      <w:tr w:rsidR="008B4B7B" w:rsidRPr="00495D30" w:rsidTr="007528E5">
        <w:trPr>
          <w:trHeight w:val="315"/>
          <w:jc w:val="center"/>
        </w:trPr>
        <w:tc>
          <w:tcPr>
            <w:tcW w:w="5750" w:type="dxa"/>
            <w:gridSpan w:val="2"/>
            <w:tcBorders>
              <w:top w:val="single" w:sz="4" w:space="0" w:color="auto"/>
              <w:left w:val="single" w:sz="8" w:space="0" w:color="auto"/>
              <w:bottom w:val="single" w:sz="4" w:space="0" w:color="auto"/>
              <w:right w:val="single" w:sz="4" w:space="0" w:color="auto"/>
            </w:tcBorders>
            <w:shd w:val="clear" w:color="auto" w:fill="D9E2F3"/>
            <w:vAlign w:val="center"/>
          </w:tcPr>
          <w:p w:rsidR="008B4B7B" w:rsidRPr="00495D30" w:rsidRDefault="008B4B7B" w:rsidP="002C7434">
            <w:pPr>
              <w:suppressAutoHyphens/>
              <w:rPr>
                <w:b/>
                <w:bCs/>
                <w:lang w:eastAsia="ar-SA"/>
              </w:rPr>
            </w:pPr>
            <w:r w:rsidRPr="00495D30">
              <w:rPr>
                <w:b/>
                <w:bCs/>
                <w:sz w:val="24"/>
                <w:szCs w:val="24"/>
                <w:lang w:eastAsia="ar-SA"/>
              </w:rPr>
              <w:t>Всього за ОК 1.2.</w:t>
            </w:r>
          </w:p>
        </w:tc>
        <w:tc>
          <w:tcPr>
            <w:tcW w:w="1134" w:type="dxa"/>
            <w:tcBorders>
              <w:top w:val="single" w:sz="4" w:space="0" w:color="auto"/>
              <w:left w:val="nil"/>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10</w:t>
            </w:r>
          </w:p>
        </w:tc>
        <w:tc>
          <w:tcPr>
            <w:tcW w:w="1134" w:type="dxa"/>
            <w:tcBorders>
              <w:top w:val="single" w:sz="4" w:space="0" w:color="auto"/>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300</w:t>
            </w:r>
          </w:p>
        </w:tc>
        <w:tc>
          <w:tcPr>
            <w:tcW w:w="1238" w:type="dxa"/>
            <w:tcBorders>
              <w:top w:val="single" w:sz="4" w:space="0" w:color="auto"/>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p>
        </w:tc>
        <w:tc>
          <w:tcPr>
            <w:tcW w:w="992" w:type="dxa"/>
            <w:tcBorders>
              <w:top w:val="single" w:sz="4" w:space="0" w:color="auto"/>
              <w:left w:val="nil"/>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p>
        </w:tc>
      </w:tr>
      <w:tr w:rsidR="008B4B7B" w:rsidRPr="00495D30" w:rsidTr="007528E5">
        <w:trPr>
          <w:trHeight w:val="315"/>
          <w:jc w:val="center"/>
        </w:trPr>
        <w:tc>
          <w:tcPr>
            <w:tcW w:w="10248" w:type="dxa"/>
            <w:gridSpan w:val="6"/>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2060"/>
                <w:sz w:val="24"/>
                <w:szCs w:val="24"/>
                <w:lang w:eastAsia="ar-SA"/>
              </w:rPr>
            </w:pPr>
            <w:r w:rsidRPr="00495D30">
              <w:rPr>
                <w:b/>
                <w:color w:val="002060"/>
                <w:sz w:val="24"/>
                <w:szCs w:val="24"/>
                <w:lang w:eastAsia="ar-SA"/>
              </w:rPr>
              <w:t>1.3. Цикл мовної підготовки</w:t>
            </w:r>
          </w:p>
        </w:tc>
      </w:tr>
      <w:tr w:rsidR="008B4B7B" w:rsidRPr="00495D30" w:rsidTr="007528E5">
        <w:trPr>
          <w:trHeight w:val="315"/>
          <w:jc w:val="center"/>
        </w:trPr>
        <w:tc>
          <w:tcPr>
            <w:tcW w:w="1146"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1.3.1</w:t>
            </w:r>
          </w:p>
        </w:tc>
        <w:tc>
          <w:tcPr>
            <w:tcW w:w="4604" w:type="dxa"/>
            <w:tcBorders>
              <w:top w:val="single" w:sz="4" w:space="0" w:color="auto"/>
              <w:left w:val="nil"/>
              <w:bottom w:val="single" w:sz="4" w:space="0" w:color="auto"/>
              <w:right w:val="single" w:sz="4" w:space="0" w:color="auto"/>
            </w:tcBorders>
            <w:vAlign w:val="center"/>
          </w:tcPr>
          <w:p w:rsidR="008B4B7B" w:rsidRPr="00495D30" w:rsidRDefault="008B4B7B" w:rsidP="007528E5">
            <w:pPr>
              <w:suppressAutoHyphens/>
              <w:jc w:val="both"/>
              <w:rPr>
                <w:sz w:val="24"/>
                <w:szCs w:val="24"/>
                <w:lang w:eastAsia="ar-SA"/>
              </w:rPr>
            </w:pPr>
            <w:r w:rsidRPr="00495D30">
              <w:rPr>
                <w:sz w:val="24"/>
                <w:szCs w:val="24"/>
                <w:lang w:eastAsia="ar-SA"/>
              </w:rPr>
              <w:t>Іноземна мова для ділового та наукового спілкування</w:t>
            </w:r>
          </w:p>
        </w:tc>
        <w:tc>
          <w:tcPr>
            <w:tcW w:w="1134"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sz w:val="24"/>
                <w:szCs w:val="24"/>
                <w:lang w:eastAsia="ar-SA"/>
              </w:rPr>
            </w:pPr>
            <w:r w:rsidRPr="00495D30">
              <w:rPr>
                <w:sz w:val="24"/>
                <w:szCs w:val="24"/>
                <w:lang w:eastAsia="ar-SA"/>
              </w:rPr>
              <w:t>6</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180</w:t>
            </w:r>
          </w:p>
        </w:tc>
        <w:tc>
          <w:tcPr>
            <w:tcW w:w="1238"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proofErr w:type="spellStart"/>
            <w:r w:rsidRPr="00495D30">
              <w:rPr>
                <w:sz w:val="24"/>
                <w:szCs w:val="24"/>
                <w:lang w:eastAsia="ar-SA"/>
              </w:rPr>
              <w:t>з,і</w:t>
            </w:r>
            <w:proofErr w:type="spellEnd"/>
          </w:p>
        </w:tc>
        <w:tc>
          <w:tcPr>
            <w:tcW w:w="992" w:type="dxa"/>
            <w:tcBorders>
              <w:top w:val="single" w:sz="4" w:space="0" w:color="auto"/>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1,2</w:t>
            </w:r>
          </w:p>
        </w:tc>
      </w:tr>
      <w:tr w:rsidR="008B4B7B" w:rsidRPr="00495D30" w:rsidTr="007528E5">
        <w:trPr>
          <w:trHeight w:val="149"/>
          <w:jc w:val="center"/>
        </w:trPr>
        <w:tc>
          <w:tcPr>
            <w:tcW w:w="5750"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rsidR="008B4B7B" w:rsidRPr="00495D30" w:rsidRDefault="008B4B7B" w:rsidP="002C7434">
            <w:pPr>
              <w:suppressAutoHyphens/>
              <w:rPr>
                <w:b/>
                <w:bCs/>
                <w:sz w:val="24"/>
                <w:szCs w:val="24"/>
                <w:lang w:eastAsia="ar-SA"/>
              </w:rPr>
            </w:pPr>
            <w:r w:rsidRPr="00495D30">
              <w:rPr>
                <w:b/>
                <w:bCs/>
                <w:sz w:val="24"/>
                <w:szCs w:val="24"/>
                <w:lang w:eastAsia="ar-SA"/>
              </w:rPr>
              <w:t>Всього за ОК 1.3.</w:t>
            </w:r>
          </w:p>
        </w:tc>
        <w:tc>
          <w:tcPr>
            <w:tcW w:w="1134" w:type="dxa"/>
            <w:tcBorders>
              <w:top w:val="single" w:sz="4" w:space="0" w:color="auto"/>
              <w:left w:val="nil"/>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6</w:t>
            </w:r>
          </w:p>
        </w:tc>
        <w:tc>
          <w:tcPr>
            <w:tcW w:w="1134" w:type="dxa"/>
            <w:tcBorders>
              <w:top w:val="single" w:sz="4" w:space="0" w:color="auto"/>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180</w:t>
            </w:r>
          </w:p>
        </w:tc>
        <w:tc>
          <w:tcPr>
            <w:tcW w:w="1238" w:type="dxa"/>
            <w:tcBorders>
              <w:top w:val="single" w:sz="4" w:space="0" w:color="auto"/>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p>
        </w:tc>
        <w:tc>
          <w:tcPr>
            <w:tcW w:w="992" w:type="dxa"/>
            <w:tcBorders>
              <w:top w:val="single" w:sz="4" w:space="0" w:color="auto"/>
              <w:left w:val="nil"/>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p>
        </w:tc>
      </w:tr>
      <w:tr w:rsidR="008B4B7B" w:rsidRPr="00495D30" w:rsidTr="007528E5">
        <w:trPr>
          <w:trHeight w:val="390"/>
          <w:jc w:val="center"/>
        </w:trPr>
        <w:tc>
          <w:tcPr>
            <w:tcW w:w="1024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B4B7B" w:rsidRPr="00495D30" w:rsidRDefault="008B4B7B" w:rsidP="002C7434">
            <w:pPr>
              <w:suppressAutoHyphens/>
              <w:jc w:val="center"/>
              <w:rPr>
                <w:b/>
                <w:bCs/>
                <w:color w:val="000000"/>
                <w:sz w:val="24"/>
                <w:szCs w:val="24"/>
                <w:lang w:eastAsia="ar-SA"/>
              </w:rPr>
            </w:pPr>
            <w:r w:rsidRPr="00495D30">
              <w:rPr>
                <w:b/>
                <w:color w:val="002060"/>
                <w:sz w:val="24"/>
                <w:szCs w:val="24"/>
                <w:lang w:eastAsia="ar-SA"/>
              </w:rPr>
              <w:t>1.4. Цикл спеціальної підготовки</w:t>
            </w:r>
          </w:p>
        </w:tc>
      </w:tr>
      <w:tr w:rsidR="008B4B7B" w:rsidRPr="00495D30" w:rsidTr="007528E5">
        <w:trPr>
          <w:trHeight w:val="315"/>
          <w:jc w:val="center"/>
        </w:trPr>
        <w:tc>
          <w:tcPr>
            <w:tcW w:w="1146" w:type="dxa"/>
            <w:tcBorders>
              <w:top w:val="single" w:sz="4" w:space="0" w:color="auto"/>
              <w:left w:val="single" w:sz="8" w:space="0" w:color="auto"/>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1.4.1</w:t>
            </w:r>
          </w:p>
        </w:tc>
        <w:tc>
          <w:tcPr>
            <w:tcW w:w="4604" w:type="dxa"/>
            <w:tcBorders>
              <w:top w:val="nil"/>
              <w:left w:val="nil"/>
              <w:bottom w:val="single" w:sz="4" w:space="0" w:color="auto"/>
              <w:right w:val="single" w:sz="4" w:space="0" w:color="auto"/>
            </w:tcBorders>
            <w:vAlign w:val="center"/>
          </w:tcPr>
          <w:p w:rsidR="008B4B7B" w:rsidRPr="00495D30" w:rsidRDefault="008B4B7B" w:rsidP="007528E5">
            <w:pPr>
              <w:suppressAutoHyphens/>
              <w:jc w:val="both"/>
              <w:rPr>
                <w:sz w:val="24"/>
                <w:szCs w:val="24"/>
                <w:lang w:eastAsia="ar-SA"/>
              </w:rPr>
            </w:pPr>
            <w:r w:rsidRPr="00495D30">
              <w:rPr>
                <w:sz w:val="24"/>
                <w:szCs w:val="24"/>
                <w:lang w:eastAsia="ar-SA"/>
              </w:rPr>
              <w:t>Теорії та концептуальні підходи сучасної психології особистості та групи</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6</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180</w:t>
            </w:r>
          </w:p>
        </w:tc>
        <w:tc>
          <w:tcPr>
            <w:tcW w:w="1238"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і</w:t>
            </w:r>
          </w:p>
        </w:tc>
        <w:tc>
          <w:tcPr>
            <w:tcW w:w="992" w:type="dxa"/>
            <w:tcBorders>
              <w:top w:val="nil"/>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sidRPr="00495D30">
              <w:rPr>
                <w:b/>
                <w:bCs/>
                <w:sz w:val="24"/>
                <w:szCs w:val="24"/>
                <w:lang w:eastAsia="ar-SA"/>
              </w:rPr>
              <w:t>1</w:t>
            </w:r>
            <w:r>
              <w:rPr>
                <w:b/>
                <w:bCs/>
                <w:sz w:val="24"/>
                <w:szCs w:val="24"/>
                <w:lang w:eastAsia="ar-SA"/>
              </w:rPr>
              <w:t>,2</w:t>
            </w:r>
          </w:p>
        </w:tc>
      </w:tr>
      <w:tr w:rsidR="008B4B7B" w:rsidRPr="00495D30" w:rsidTr="007528E5">
        <w:trPr>
          <w:trHeight w:val="315"/>
          <w:jc w:val="center"/>
        </w:trPr>
        <w:tc>
          <w:tcPr>
            <w:tcW w:w="1146" w:type="dxa"/>
            <w:tcBorders>
              <w:top w:val="single" w:sz="4" w:space="0" w:color="auto"/>
              <w:left w:val="single" w:sz="8" w:space="0" w:color="auto"/>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ОК 1.4.2</w:t>
            </w:r>
          </w:p>
        </w:tc>
        <w:tc>
          <w:tcPr>
            <w:tcW w:w="4604" w:type="dxa"/>
            <w:tcBorders>
              <w:top w:val="nil"/>
              <w:left w:val="nil"/>
              <w:bottom w:val="single" w:sz="4" w:space="0" w:color="auto"/>
              <w:right w:val="single" w:sz="4" w:space="0" w:color="auto"/>
            </w:tcBorders>
            <w:vAlign w:val="center"/>
          </w:tcPr>
          <w:p w:rsidR="008B4B7B" w:rsidRPr="00495D30" w:rsidRDefault="008B4B7B" w:rsidP="007528E5">
            <w:pPr>
              <w:suppressAutoHyphens/>
              <w:jc w:val="both"/>
              <w:rPr>
                <w:sz w:val="24"/>
                <w:szCs w:val="24"/>
                <w:lang w:eastAsia="ar-SA"/>
              </w:rPr>
            </w:pPr>
            <w:r w:rsidRPr="008B4B7B">
              <w:rPr>
                <w:color w:val="000000" w:themeColor="text1"/>
                <w:sz w:val="24"/>
                <w:szCs w:val="24"/>
                <w:lang w:eastAsia="ar-SA"/>
              </w:rPr>
              <w:t xml:space="preserve">Сучасні </w:t>
            </w:r>
            <w:r w:rsidRPr="00495D30">
              <w:rPr>
                <w:sz w:val="24"/>
                <w:szCs w:val="24"/>
                <w:lang w:eastAsia="ar-SA"/>
              </w:rPr>
              <w:t>проблеми психодіагностики та експериментальної психології</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4</w:t>
            </w:r>
          </w:p>
        </w:tc>
        <w:tc>
          <w:tcPr>
            <w:tcW w:w="1134"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120</w:t>
            </w:r>
          </w:p>
        </w:tc>
        <w:tc>
          <w:tcPr>
            <w:tcW w:w="1238" w:type="dxa"/>
            <w:tcBorders>
              <w:top w:val="nil"/>
              <w:left w:val="nil"/>
              <w:bottom w:val="single" w:sz="4" w:space="0" w:color="auto"/>
              <w:right w:val="single" w:sz="4" w:space="0" w:color="auto"/>
            </w:tcBorders>
            <w:vAlign w:val="center"/>
          </w:tcPr>
          <w:p w:rsidR="008B4B7B" w:rsidRPr="00495D30" w:rsidRDefault="008B4B7B" w:rsidP="002C7434">
            <w:pPr>
              <w:suppressAutoHyphens/>
              <w:jc w:val="center"/>
              <w:rPr>
                <w:sz w:val="24"/>
                <w:szCs w:val="24"/>
                <w:lang w:eastAsia="ar-SA"/>
              </w:rPr>
            </w:pPr>
            <w:r w:rsidRPr="00495D30">
              <w:rPr>
                <w:sz w:val="24"/>
                <w:szCs w:val="24"/>
                <w:lang w:eastAsia="ar-SA"/>
              </w:rPr>
              <w:t>і</w:t>
            </w:r>
          </w:p>
        </w:tc>
        <w:tc>
          <w:tcPr>
            <w:tcW w:w="992" w:type="dxa"/>
            <w:tcBorders>
              <w:top w:val="nil"/>
              <w:left w:val="nil"/>
              <w:bottom w:val="single" w:sz="4" w:space="0" w:color="auto"/>
              <w:right w:val="single" w:sz="4" w:space="0" w:color="auto"/>
            </w:tcBorders>
            <w:noWrap/>
            <w:vAlign w:val="center"/>
          </w:tcPr>
          <w:p w:rsidR="008B4B7B" w:rsidRPr="00495D30" w:rsidRDefault="008B4B7B" w:rsidP="002C7434">
            <w:pPr>
              <w:suppressAutoHyphens/>
              <w:jc w:val="center"/>
              <w:rPr>
                <w:b/>
                <w:bCs/>
                <w:sz w:val="24"/>
                <w:szCs w:val="24"/>
                <w:lang w:eastAsia="ar-SA"/>
              </w:rPr>
            </w:pPr>
            <w:r>
              <w:rPr>
                <w:b/>
                <w:bCs/>
                <w:sz w:val="24"/>
                <w:szCs w:val="24"/>
                <w:lang w:eastAsia="ar-SA"/>
              </w:rPr>
              <w:t>3</w:t>
            </w:r>
          </w:p>
        </w:tc>
      </w:tr>
      <w:tr w:rsidR="008B4B7B" w:rsidRPr="00495D30" w:rsidTr="007528E5">
        <w:trPr>
          <w:trHeight w:val="315"/>
          <w:jc w:val="center"/>
        </w:trPr>
        <w:tc>
          <w:tcPr>
            <w:tcW w:w="5750" w:type="dxa"/>
            <w:gridSpan w:val="2"/>
            <w:tcBorders>
              <w:top w:val="single" w:sz="4" w:space="0" w:color="auto"/>
              <w:left w:val="single" w:sz="8" w:space="0" w:color="auto"/>
              <w:bottom w:val="single" w:sz="4" w:space="0" w:color="auto"/>
              <w:right w:val="single" w:sz="4" w:space="0" w:color="auto"/>
            </w:tcBorders>
            <w:shd w:val="clear" w:color="auto" w:fill="D9E2F3"/>
            <w:vAlign w:val="center"/>
          </w:tcPr>
          <w:p w:rsidR="008B4B7B" w:rsidRPr="00495D30" w:rsidRDefault="008B4B7B" w:rsidP="002C7434">
            <w:pPr>
              <w:suppressAutoHyphens/>
              <w:rPr>
                <w:b/>
                <w:bCs/>
                <w:lang w:eastAsia="ar-SA"/>
              </w:rPr>
            </w:pPr>
            <w:r w:rsidRPr="00495D30">
              <w:rPr>
                <w:b/>
                <w:bCs/>
                <w:sz w:val="24"/>
                <w:szCs w:val="24"/>
                <w:lang w:eastAsia="ar-SA"/>
              </w:rPr>
              <w:t>Всього за ОК 1.4.</w:t>
            </w:r>
          </w:p>
        </w:tc>
        <w:tc>
          <w:tcPr>
            <w:tcW w:w="1134" w:type="dxa"/>
            <w:tcBorders>
              <w:top w:val="nil"/>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highlight w:val="green"/>
                <w:lang w:eastAsia="ar-SA"/>
              </w:rPr>
            </w:pPr>
            <w:r w:rsidRPr="00495D30">
              <w:rPr>
                <w:b/>
                <w:bCs/>
                <w:sz w:val="24"/>
                <w:szCs w:val="24"/>
                <w:highlight w:val="green"/>
                <w:lang w:eastAsia="ar-SA"/>
              </w:rPr>
              <w:t>10</w:t>
            </w:r>
          </w:p>
        </w:tc>
        <w:tc>
          <w:tcPr>
            <w:tcW w:w="1134" w:type="dxa"/>
            <w:tcBorders>
              <w:top w:val="nil"/>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highlight w:val="green"/>
                <w:lang w:eastAsia="ar-SA"/>
              </w:rPr>
            </w:pPr>
            <w:r w:rsidRPr="00495D30">
              <w:rPr>
                <w:b/>
                <w:bCs/>
                <w:sz w:val="24"/>
                <w:szCs w:val="24"/>
                <w:highlight w:val="green"/>
                <w:lang w:eastAsia="ar-SA"/>
              </w:rPr>
              <w:t>300</w:t>
            </w:r>
          </w:p>
        </w:tc>
        <w:tc>
          <w:tcPr>
            <w:tcW w:w="1238" w:type="dxa"/>
            <w:tcBorders>
              <w:top w:val="nil"/>
              <w:left w:val="nil"/>
              <w:bottom w:val="single" w:sz="4" w:space="0" w:color="auto"/>
              <w:right w:val="single" w:sz="4" w:space="0" w:color="auto"/>
            </w:tcBorders>
            <w:shd w:val="clear" w:color="auto" w:fill="D9E2F3"/>
            <w:vAlign w:val="center"/>
          </w:tcPr>
          <w:p w:rsidR="008B4B7B" w:rsidRPr="00495D30" w:rsidRDefault="008B4B7B" w:rsidP="002C7434">
            <w:pPr>
              <w:suppressAutoHyphens/>
              <w:jc w:val="center"/>
              <w:rPr>
                <w:b/>
                <w:bCs/>
                <w:sz w:val="24"/>
                <w:szCs w:val="24"/>
                <w:lang w:eastAsia="ar-SA"/>
              </w:rPr>
            </w:pPr>
          </w:p>
        </w:tc>
        <w:tc>
          <w:tcPr>
            <w:tcW w:w="992" w:type="dxa"/>
            <w:tcBorders>
              <w:top w:val="nil"/>
              <w:left w:val="nil"/>
              <w:bottom w:val="single" w:sz="4" w:space="0" w:color="auto"/>
              <w:right w:val="single" w:sz="4" w:space="0" w:color="auto"/>
            </w:tcBorders>
            <w:shd w:val="clear" w:color="auto" w:fill="D9E2F3"/>
            <w:noWrap/>
            <w:vAlign w:val="center"/>
          </w:tcPr>
          <w:p w:rsidR="008B4B7B" w:rsidRPr="00495D30" w:rsidRDefault="008B4B7B" w:rsidP="002C7434">
            <w:pPr>
              <w:suppressAutoHyphens/>
              <w:jc w:val="center"/>
              <w:rPr>
                <w:b/>
                <w:bCs/>
                <w:sz w:val="24"/>
                <w:szCs w:val="24"/>
                <w:lang w:eastAsia="ar-SA"/>
              </w:rPr>
            </w:pPr>
          </w:p>
        </w:tc>
      </w:tr>
      <w:tr w:rsidR="008B4B7B" w:rsidRPr="00495D30" w:rsidTr="007528E5">
        <w:trPr>
          <w:trHeight w:val="315"/>
          <w:jc w:val="center"/>
        </w:trPr>
        <w:tc>
          <w:tcPr>
            <w:tcW w:w="5750" w:type="dxa"/>
            <w:gridSpan w:val="2"/>
            <w:tcBorders>
              <w:top w:val="single" w:sz="4" w:space="0" w:color="auto"/>
              <w:left w:val="single" w:sz="8" w:space="0" w:color="auto"/>
              <w:bottom w:val="single" w:sz="4" w:space="0" w:color="auto"/>
              <w:right w:val="single" w:sz="4" w:space="0" w:color="000000"/>
            </w:tcBorders>
            <w:shd w:val="clear" w:color="000000" w:fill="CCECFF"/>
            <w:vAlign w:val="center"/>
          </w:tcPr>
          <w:p w:rsidR="008B4B7B" w:rsidRPr="00495D30" w:rsidRDefault="008B4B7B" w:rsidP="002C7434">
            <w:pPr>
              <w:suppressAutoHyphens/>
              <w:jc w:val="center"/>
              <w:rPr>
                <w:b/>
                <w:bCs/>
                <w:color w:val="002060"/>
                <w:sz w:val="24"/>
                <w:szCs w:val="24"/>
                <w:lang w:eastAsia="ar-SA"/>
              </w:rPr>
            </w:pPr>
            <w:r w:rsidRPr="00495D30">
              <w:rPr>
                <w:b/>
                <w:bCs/>
                <w:color w:val="002060"/>
                <w:sz w:val="24"/>
                <w:szCs w:val="24"/>
                <w:lang w:eastAsia="ar-SA"/>
              </w:rPr>
              <w:t xml:space="preserve">Всього ОК </w:t>
            </w:r>
          </w:p>
        </w:tc>
        <w:tc>
          <w:tcPr>
            <w:tcW w:w="1134" w:type="dxa"/>
            <w:tcBorders>
              <w:top w:val="nil"/>
              <w:left w:val="nil"/>
              <w:bottom w:val="single" w:sz="4" w:space="0" w:color="auto"/>
              <w:right w:val="single" w:sz="4" w:space="0" w:color="auto"/>
            </w:tcBorders>
            <w:shd w:val="clear" w:color="000000" w:fill="CCECFF"/>
            <w:vAlign w:val="center"/>
          </w:tcPr>
          <w:p w:rsidR="008B4B7B" w:rsidRPr="00495D30" w:rsidRDefault="008B4B7B" w:rsidP="002C7434">
            <w:pPr>
              <w:suppressAutoHyphens/>
              <w:jc w:val="center"/>
              <w:rPr>
                <w:b/>
                <w:bCs/>
                <w:color w:val="002060"/>
                <w:sz w:val="24"/>
                <w:szCs w:val="24"/>
                <w:highlight w:val="green"/>
                <w:lang w:eastAsia="ar-SA"/>
              </w:rPr>
            </w:pPr>
            <w:r>
              <w:rPr>
                <w:b/>
                <w:bCs/>
                <w:color w:val="002060"/>
                <w:sz w:val="24"/>
                <w:szCs w:val="24"/>
                <w:highlight w:val="green"/>
                <w:lang w:eastAsia="ar-SA"/>
              </w:rPr>
              <w:t>30</w:t>
            </w:r>
          </w:p>
        </w:tc>
        <w:tc>
          <w:tcPr>
            <w:tcW w:w="1134" w:type="dxa"/>
            <w:tcBorders>
              <w:top w:val="nil"/>
              <w:left w:val="nil"/>
              <w:bottom w:val="single" w:sz="4" w:space="0" w:color="auto"/>
              <w:right w:val="single" w:sz="4" w:space="0" w:color="auto"/>
            </w:tcBorders>
            <w:shd w:val="clear" w:color="000000" w:fill="CCECFF"/>
            <w:vAlign w:val="center"/>
          </w:tcPr>
          <w:p w:rsidR="008B4B7B" w:rsidRPr="00495D30" w:rsidRDefault="008B4B7B" w:rsidP="002C7434">
            <w:pPr>
              <w:suppressAutoHyphens/>
              <w:jc w:val="center"/>
              <w:rPr>
                <w:b/>
                <w:bCs/>
                <w:color w:val="002060"/>
                <w:sz w:val="24"/>
                <w:szCs w:val="24"/>
                <w:highlight w:val="green"/>
                <w:lang w:eastAsia="ar-SA"/>
              </w:rPr>
            </w:pPr>
            <w:r>
              <w:rPr>
                <w:b/>
                <w:bCs/>
                <w:color w:val="002060"/>
                <w:sz w:val="24"/>
                <w:szCs w:val="24"/>
                <w:highlight w:val="green"/>
                <w:lang w:eastAsia="ar-SA"/>
              </w:rPr>
              <w:t>90</w:t>
            </w:r>
            <w:r w:rsidRPr="00495D30">
              <w:rPr>
                <w:b/>
                <w:bCs/>
                <w:color w:val="002060"/>
                <w:sz w:val="24"/>
                <w:szCs w:val="24"/>
                <w:highlight w:val="green"/>
                <w:lang w:eastAsia="ar-SA"/>
              </w:rPr>
              <w:t>0</w:t>
            </w:r>
          </w:p>
        </w:tc>
        <w:tc>
          <w:tcPr>
            <w:tcW w:w="1238" w:type="dxa"/>
            <w:tcBorders>
              <w:top w:val="nil"/>
              <w:left w:val="nil"/>
              <w:bottom w:val="single" w:sz="4" w:space="0" w:color="auto"/>
              <w:right w:val="nil"/>
            </w:tcBorders>
            <w:shd w:val="clear" w:color="000000" w:fill="CCECFF"/>
            <w:vAlign w:val="center"/>
          </w:tcPr>
          <w:p w:rsidR="008B4B7B" w:rsidRPr="00495D30" w:rsidRDefault="008B4B7B" w:rsidP="002C7434">
            <w:pPr>
              <w:suppressAutoHyphens/>
              <w:jc w:val="center"/>
              <w:rPr>
                <w:b/>
                <w:bCs/>
                <w:color w:val="002060"/>
                <w:sz w:val="24"/>
                <w:szCs w:val="24"/>
                <w:lang w:eastAsia="ar-SA"/>
              </w:rPr>
            </w:pPr>
            <w:r w:rsidRPr="00495D30">
              <w:rPr>
                <w:b/>
                <w:bCs/>
                <w:color w:val="002060"/>
                <w:sz w:val="24"/>
                <w:szCs w:val="24"/>
                <w:lang w:eastAsia="ar-SA"/>
              </w:rPr>
              <w:t> </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8B4B7B" w:rsidRPr="00495D30" w:rsidRDefault="008B4B7B" w:rsidP="002C7434">
            <w:pPr>
              <w:suppressAutoHyphens/>
              <w:jc w:val="center"/>
              <w:rPr>
                <w:b/>
                <w:bCs/>
                <w:color w:val="002060"/>
                <w:sz w:val="24"/>
                <w:szCs w:val="24"/>
                <w:lang w:eastAsia="ar-SA"/>
              </w:rPr>
            </w:pPr>
            <w:r w:rsidRPr="00495D30">
              <w:rPr>
                <w:b/>
                <w:bCs/>
                <w:color w:val="002060"/>
                <w:sz w:val="24"/>
                <w:szCs w:val="24"/>
                <w:lang w:eastAsia="ar-SA"/>
              </w:rPr>
              <w:t> </w:t>
            </w:r>
          </w:p>
        </w:tc>
      </w:tr>
      <w:tr w:rsidR="008B4B7B" w:rsidRPr="00495D30" w:rsidTr="007528E5">
        <w:trPr>
          <w:trHeight w:val="283"/>
          <w:jc w:val="center"/>
        </w:trPr>
        <w:tc>
          <w:tcPr>
            <w:tcW w:w="10248" w:type="dxa"/>
            <w:gridSpan w:val="6"/>
            <w:tcBorders>
              <w:top w:val="single" w:sz="4" w:space="0" w:color="auto"/>
              <w:left w:val="single" w:sz="8" w:space="0" w:color="auto"/>
              <w:bottom w:val="single" w:sz="4" w:space="0" w:color="auto"/>
              <w:right w:val="single" w:sz="4" w:space="0" w:color="000000"/>
            </w:tcBorders>
            <w:shd w:val="clear" w:color="auto" w:fill="FFE599"/>
            <w:vAlign w:val="center"/>
          </w:tcPr>
          <w:p w:rsidR="008B4B7B" w:rsidRPr="00495D30" w:rsidRDefault="008B4B7B" w:rsidP="002C7434">
            <w:pPr>
              <w:suppressAutoHyphens/>
              <w:jc w:val="center"/>
              <w:rPr>
                <w:b/>
                <w:bCs/>
                <w:color w:val="003300"/>
                <w:sz w:val="24"/>
                <w:szCs w:val="24"/>
                <w:lang w:eastAsia="ar-SA"/>
              </w:rPr>
            </w:pPr>
            <w:r w:rsidRPr="00495D30">
              <w:rPr>
                <w:b/>
                <w:bCs/>
                <w:color w:val="000099"/>
                <w:sz w:val="24"/>
                <w:szCs w:val="24"/>
                <w:lang w:eastAsia="ar-SA"/>
              </w:rPr>
              <w:t>ІІ. ВИБІРКОВІ КОМПОНЕНТИ</w:t>
            </w:r>
          </w:p>
        </w:tc>
      </w:tr>
      <w:tr w:rsidR="008B4B7B" w:rsidRPr="00495D30" w:rsidTr="007528E5">
        <w:trPr>
          <w:trHeight w:val="330"/>
          <w:jc w:val="center"/>
        </w:trPr>
        <w:tc>
          <w:tcPr>
            <w:tcW w:w="1146"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ВК 2.1</w:t>
            </w:r>
          </w:p>
        </w:tc>
        <w:tc>
          <w:tcPr>
            <w:tcW w:w="4604" w:type="dxa"/>
            <w:vMerge w:val="restart"/>
            <w:tcBorders>
              <w:top w:val="single" w:sz="4" w:space="0" w:color="auto"/>
              <w:left w:val="nil"/>
              <w:right w:val="single" w:sz="4" w:space="0" w:color="auto"/>
            </w:tcBorders>
            <w:vAlign w:val="center"/>
          </w:tcPr>
          <w:p w:rsidR="008B4B7B" w:rsidRPr="00495D30" w:rsidRDefault="008B4B7B" w:rsidP="002C7434">
            <w:pPr>
              <w:suppressAutoHyphens/>
              <w:ind w:left="-110"/>
              <w:jc w:val="center"/>
              <w:rPr>
                <w:color w:val="003300"/>
                <w:sz w:val="24"/>
                <w:szCs w:val="24"/>
                <w:lang w:eastAsia="ar-SA"/>
              </w:rPr>
            </w:pPr>
            <w:r w:rsidRPr="00495D30">
              <w:rPr>
                <w:sz w:val="24"/>
                <w:szCs w:val="24"/>
                <w:lang w:eastAsia="ar-SA"/>
              </w:rPr>
              <w:t>Освітні компоненти вільного вибору обираються здобувачем вищої освіти із запропонованих дисциплін для докторів філософії випусковими кафедрами та загальноуніверситетського каталогу вибіркових дисциплін</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b/>
                <w:bCs/>
                <w:color w:val="003300"/>
                <w:highlight w:val="green"/>
                <w:lang w:eastAsia="ar-SA"/>
              </w:rPr>
            </w:pPr>
            <w:r w:rsidRPr="00495D30">
              <w:rPr>
                <w:b/>
                <w:bCs/>
                <w:color w:val="003300"/>
                <w:highlight w:val="green"/>
                <w:lang w:eastAsia="ar-SA"/>
              </w:rPr>
              <w:t>4</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color w:val="003300"/>
                <w:highlight w:val="green"/>
                <w:lang w:eastAsia="ar-SA"/>
              </w:rPr>
            </w:pPr>
            <w:r w:rsidRPr="00495D30">
              <w:rPr>
                <w:color w:val="003300"/>
                <w:highlight w:val="green"/>
                <w:lang w:eastAsia="ar-SA"/>
              </w:rPr>
              <w:t>120</w:t>
            </w:r>
          </w:p>
        </w:tc>
        <w:tc>
          <w:tcPr>
            <w:tcW w:w="1238" w:type="dxa"/>
            <w:tcBorders>
              <w:top w:val="single" w:sz="4" w:space="0" w:color="auto"/>
              <w:left w:val="nil"/>
              <w:bottom w:val="single" w:sz="4" w:space="0" w:color="auto"/>
              <w:right w:val="nil"/>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з</w:t>
            </w:r>
          </w:p>
        </w:tc>
        <w:tc>
          <w:tcPr>
            <w:tcW w:w="992"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3300"/>
                <w:sz w:val="24"/>
                <w:szCs w:val="24"/>
                <w:lang w:eastAsia="ar-SA"/>
              </w:rPr>
            </w:pPr>
            <w:r w:rsidRPr="00495D30">
              <w:rPr>
                <w:b/>
                <w:bCs/>
                <w:color w:val="003300"/>
                <w:sz w:val="24"/>
                <w:szCs w:val="24"/>
                <w:lang w:eastAsia="ar-SA"/>
              </w:rPr>
              <w:t>4</w:t>
            </w:r>
          </w:p>
        </w:tc>
      </w:tr>
      <w:tr w:rsidR="008B4B7B" w:rsidRPr="00495D30" w:rsidTr="007528E5">
        <w:trPr>
          <w:trHeight w:val="330"/>
          <w:jc w:val="center"/>
        </w:trPr>
        <w:tc>
          <w:tcPr>
            <w:tcW w:w="1146"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ВК 2.2</w:t>
            </w:r>
          </w:p>
        </w:tc>
        <w:tc>
          <w:tcPr>
            <w:tcW w:w="4604" w:type="dxa"/>
            <w:vMerge/>
            <w:tcBorders>
              <w:left w:val="nil"/>
              <w:right w:val="single" w:sz="4" w:space="0" w:color="auto"/>
            </w:tcBorders>
            <w:vAlign w:val="center"/>
          </w:tcPr>
          <w:p w:rsidR="008B4B7B" w:rsidRPr="00495D30" w:rsidRDefault="008B4B7B" w:rsidP="002C7434">
            <w:pPr>
              <w:suppressAutoHyphens/>
              <w:ind w:left="-110"/>
              <w:jc w:val="center"/>
              <w:rPr>
                <w:sz w:val="24"/>
                <w:szCs w:val="24"/>
                <w:lang w:eastAsia="ar-SA"/>
              </w:rPr>
            </w:pP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b/>
                <w:bCs/>
                <w:color w:val="003300"/>
                <w:highlight w:val="green"/>
                <w:lang w:eastAsia="ar-SA"/>
              </w:rPr>
            </w:pPr>
            <w:r w:rsidRPr="00495D30">
              <w:rPr>
                <w:b/>
                <w:bCs/>
                <w:color w:val="003300"/>
                <w:highlight w:val="green"/>
                <w:lang w:eastAsia="ar-SA"/>
              </w:rPr>
              <w:t>4</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color w:val="003300"/>
                <w:highlight w:val="green"/>
                <w:lang w:eastAsia="ar-SA"/>
              </w:rPr>
            </w:pPr>
            <w:r w:rsidRPr="00495D30">
              <w:rPr>
                <w:color w:val="003300"/>
                <w:highlight w:val="green"/>
                <w:lang w:eastAsia="ar-SA"/>
              </w:rPr>
              <w:t>120</w:t>
            </w:r>
          </w:p>
        </w:tc>
        <w:tc>
          <w:tcPr>
            <w:tcW w:w="1238" w:type="dxa"/>
            <w:tcBorders>
              <w:top w:val="single" w:sz="4" w:space="0" w:color="auto"/>
              <w:left w:val="nil"/>
              <w:bottom w:val="single" w:sz="4" w:space="0" w:color="auto"/>
              <w:right w:val="nil"/>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з</w:t>
            </w:r>
          </w:p>
        </w:tc>
        <w:tc>
          <w:tcPr>
            <w:tcW w:w="992"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3300"/>
                <w:sz w:val="24"/>
                <w:szCs w:val="24"/>
                <w:lang w:eastAsia="ar-SA"/>
              </w:rPr>
            </w:pPr>
            <w:r w:rsidRPr="00495D30">
              <w:rPr>
                <w:b/>
                <w:bCs/>
                <w:color w:val="003300"/>
                <w:sz w:val="24"/>
                <w:szCs w:val="24"/>
                <w:lang w:eastAsia="ar-SA"/>
              </w:rPr>
              <w:t>4</w:t>
            </w:r>
          </w:p>
        </w:tc>
      </w:tr>
      <w:tr w:rsidR="008B4B7B" w:rsidRPr="00495D30" w:rsidTr="007528E5">
        <w:trPr>
          <w:trHeight w:val="330"/>
          <w:jc w:val="center"/>
        </w:trPr>
        <w:tc>
          <w:tcPr>
            <w:tcW w:w="1146"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ВК 2.3</w:t>
            </w:r>
          </w:p>
        </w:tc>
        <w:tc>
          <w:tcPr>
            <w:tcW w:w="4604" w:type="dxa"/>
            <w:vMerge/>
            <w:tcBorders>
              <w:left w:val="nil"/>
              <w:right w:val="single" w:sz="4" w:space="0" w:color="auto"/>
            </w:tcBorders>
            <w:vAlign w:val="center"/>
          </w:tcPr>
          <w:p w:rsidR="008B4B7B" w:rsidRPr="00495D30" w:rsidRDefault="008B4B7B" w:rsidP="002C7434">
            <w:pPr>
              <w:suppressAutoHyphens/>
              <w:ind w:left="-110"/>
              <w:jc w:val="center"/>
              <w:rPr>
                <w:sz w:val="24"/>
                <w:szCs w:val="24"/>
                <w:lang w:eastAsia="ar-SA"/>
              </w:rPr>
            </w:pP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b/>
                <w:bCs/>
                <w:color w:val="003300"/>
                <w:highlight w:val="green"/>
                <w:lang w:eastAsia="ar-SA"/>
              </w:rPr>
            </w:pPr>
            <w:r w:rsidRPr="00495D30">
              <w:rPr>
                <w:b/>
                <w:bCs/>
                <w:color w:val="003300"/>
                <w:highlight w:val="green"/>
                <w:lang w:eastAsia="ar-SA"/>
              </w:rPr>
              <w:t>4</w:t>
            </w:r>
          </w:p>
        </w:tc>
        <w:tc>
          <w:tcPr>
            <w:tcW w:w="1134" w:type="dxa"/>
            <w:tcBorders>
              <w:top w:val="single" w:sz="4" w:space="0" w:color="auto"/>
              <w:left w:val="nil"/>
              <w:bottom w:val="single" w:sz="4" w:space="0" w:color="auto"/>
              <w:right w:val="single" w:sz="4" w:space="0" w:color="auto"/>
            </w:tcBorders>
            <w:vAlign w:val="center"/>
          </w:tcPr>
          <w:p w:rsidR="008B4B7B" w:rsidRPr="00495D30" w:rsidRDefault="008B4B7B" w:rsidP="002C7434">
            <w:pPr>
              <w:suppressAutoHyphens/>
              <w:jc w:val="center"/>
              <w:rPr>
                <w:color w:val="003300"/>
                <w:highlight w:val="green"/>
                <w:lang w:eastAsia="ar-SA"/>
              </w:rPr>
            </w:pPr>
            <w:r w:rsidRPr="00495D30">
              <w:rPr>
                <w:color w:val="003300"/>
                <w:highlight w:val="green"/>
                <w:lang w:eastAsia="ar-SA"/>
              </w:rPr>
              <w:t>120</w:t>
            </w:r>
          </w:p>
        </w:tc>
        <w:tc>
          <w:tcPr>
            <w:tcW w:w="1238" w:type="dxa"/>
            <w:tcBorders>
              <w:top w:val="single" w:sz="4" w:space="0" w:color="auto"/>
              <w:left w:val="nil"/>
              <w:bottom w:val="single" w:sz="4" w:space="0" w:color="auto"/>
              <w:right w:val="nil"/>
            </w:tcBorders>
            <w:vAlign w:val="center"/>
          </w:tcPr>
          <w:p w:rsidR="008B4B7B" w:rsidRPr="00495D30" w:rsidRDefault="008B4B7B" w:rsidP="002C7434">
            <w:pPr>
              <w:suppressAutoHyphens/>
              <w:jc w:val="center"/>
              <w:rPr>
                <w:color w:val="003300"/>
                <w:sz w:val="24"/>
                <w:szCs w:val="24"/>
                <w:lang w:eastAsia="ar-SA"/>
              </w:rPr>
            </w:pPr>
            <w:r w:rsidRPr="00495D30">
              <w:rPr>
                <w:color w:val="003300"/>
                <w:sz w:val="24"/>
                <w:szCs w:val="24"/>
                <w:lang w:eastAsia="ar-SA"/>
              </w:rPr>
              <w:t>з</w:t>
            </w:r>
          </w:p>
        </w:tc>
        <w:tc>
          <w:tcPr>
            <w:tcW w:w="992" w:type="dxa"/>
            <w:tcBorders>
              <w:top w:val="single" w:sz="4" w:space="0" w:color="auto"/>
              <w:left w:val="single" w:sz="4" w:space="0" w:color="auto"/>
              <w:bottom w:val="single" w:sz="4" w:space="0" w:color="auto"/>
              <w:right w:val="single" w:sz="4" w:space="0" w:color="auto"/>
            </w:tcBorders>
            <w:vAlign w:val="center"/>
          </w:tcPr>
          <w:p w:rsidR="008B4B7B" w:rsidRPr="00495D30" w:rsidRDefault="008B4B7B" w:rsidP="002C7434">
            <w:pPr>
              <w:suppressAutoHyphens/>
              <w:jc w:val="center"/>
              <w:rPr>
                <w:b/>
                <w:bCs/>
                <w:color w:val="003300"/>
                <w:sz w:val="24"/>
                <w:szCs w:val="24"/>
                <w:lang w:eastAsia="ar-SA"/>
              </w:rPr>
            </w:pPr>
            <w:r w:rsidRPr="00495D30">
              <w:rPr>
                <w:b/>
                <w:bCs/>
                <w:color w:val="003300"/>
                <w:sz w:val="24"/>
                <w:szCs w:val="24"/>
                <w:lang w:eastAsia="ar-SA"/>
              </w:rPr>
              <w:t>4</w:t>
            </w:r>
          </w:p>
        </w:tc>
      </w:tr>
      <w:tr w:rsidR="008B4B7B" w:rsidRPr="00495D30" w:rsidTr="007528E5">
        <w:trPr>
          <w:trHeight w:val="390"/>
          <w:jc w:val="center"/>
        </w:trPr>
        <w:tc>
          <w:tcPr>
            <w:tcW w:w="5750" w:type="dxa"/>
            <w:gridSpan w:val="2"/>
            <w:tcBorders>
              <w:top w:val="single" w:sz="4" w:space="0" w:color="auto"/>
              <w:left w:val="single" w:sz="4" w:space="0" w:color="auto"/>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Всього ВК</w:t>
            </w:r>
          </w:p>
        </w:tc>
        <w:tc>
          <w:tcPr>
            <w:tcW w:w="1134" w:type="dxa"/>
            <w:tcBorders>
              <w:top w:val="single" w:sz="4" w:space="0" w:color="auto"/>
              <w:left w:val="nil"/>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b/>
                <w:bCs/>
                <w:color w:val="000000"/>
                <w:sz w:val="24"/>
                <w:szCs w:val="24"/>
                <w:highlight w:val="green"/>
                <w:lang w:eastAsia="ar-SA"/>
              </w:rPr>
            </w:pPr>
            <w:r w:rsidRPr="00495D30">
              <w:rPr>
                <w:b/>
                <w:bCs/>
                <w:color w:val="000000"/>
                <w:sz w:val="24"/>
                <w:szCs w:val="24"/>
                <w:highlight w:val="green"/>
                <w:lang w:eastAsia="ar-SA"/>
              </w:rPr>
              <w:t>12</w:t>
            </w:r>
          </w:p>
        </w:tc>
        <w:tc>
          <w:tcPr>
            <w:tcW w:w="1134" w:type="dxa"/>
            <w:tcBorders>
              <w:top w:val="single" w:sz="4" w:space="0" w:color="auto"/>
              <w:left w:val="nil"/>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b/>
                <w:bCs/>
                <w:color w:val="000000"/>
                <w:sz w:val="24"/>
                <w:szCs w:val="24"/>
                <w:highlight w:val="green"/>
                <w:lang w:eastAsia="ar-SA"/>
              </w:rPr>
            </w:pPr>
            <w:r w:rsidRPr="00495D30">
              <w:rPr>
                <w:b/>
                <w:bCs/>
                <w:color w:val="000000"/>
                <w:sz w:val="24"/>
                <w:szCs w:val="24"/>
                <w:highlight w:val="green"/>
                <w:lang w:eastAsia="ar-SA"/>
              </w:rPr>
              <w:t>360</w:t>
            </w:r>
          </w:p>
        </w:tc>
        <w:tc>
          <w:tcPr>
            <w:tcW w:w="1238" w:type="dxa"/>
            <w:tcBorders>
              <w:top w:val="single" w:sz="4" w:space="0" w:color="auto"/>
              <w:left w:val="nil"/>
              <w:bottom w:val="single" w:sz="4" w:space="0" w:color="auto"/>
              <w:right w:val="nil"/>
            </w:tcBorders>
            <w:shd w:val="clear" w:color="000000" w:fill="CCC0DA"/>
            <w:vAlign w:val="center"/>
          </w:tcPr>
          <w:p w:rsidR="008B4B7B" w:rsidRPr="00495D30" w:rsidRDefault="008B4B7B" w:rsidP="002C7434">
            <w:pPr>
              <w:suppressAutoHyphens/>
              <w:jc w:val="center"/>
              <w:rPr>
                <w:color w:val="000000"/>
                <w:sz w:val="24"/>
                <w:szCs w:val="24"/>
                <w:lang w:eastAsia="ar-SA"/>
              </w:rPr>
            </w:pPr>
            <w:r w:rsidRPr="00495D30">
              <w:rPr>
                <w:color w:val="000000"/>
                <w:sz w:val="24"/>
                <w:szCs w:val="24"/>
                <w:lang w:eastAsia="ar-SA"/>
              </w:rPr>
              <w:t> </w:t>
            </w:r>
          </w:p>
        </w:tc>
        <w:tc>
          <w:tcPr>
            <w:tcW w:w="992" w:type="dxa"/>
            <w:tcBorders>
              <w:top w:val="single" w:sz="4" w:space="0" w:color="auto"/>
              <w:left w:val="single" w:sz="4" w:space="0" w:color="auto"/>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color w:val="000000"/>
                <w:sz w:val="24"/>
                <w:szCs w:val="24"/>
                <w:lang w:eastAsia="ar-SA"/>
              </w:rPr>
            </w:pPr>
          </w:p>
        </w:tc>
      </w:tr>
      <w:tr w:rsidR="008B4B7B" w:rsidRPr="00495D30" w:rsidTr="007528E5">
        <w:trPr>
          <w:trHeight w:val="147"/>
          <w:jc w:val="center"/>
        </w:trPr>
        <w:tc>
          <w:tcPr>
            <w:tcW w:w="10248" w:type="dxa"/>
            <w:gridSpan w:val="6"/>
            <w:tcBorders>
              <w:top w:val="single" w:sz="4" w:space="0" w:color="auto"/>
              <w:left w:val="single" w:sz="4" w:space="0" w:color="auto"/>
              <w:bottom w:val="single" w:sz="4" w:space="0" w:color="auto"/>
              <w:right w:val="single" w:sz="4" w:space="0" w:color="auto"/>
            </w:tcBorders>
            <w:shd w:val="clear" w:color="auto" w:fill="FFE599"/>
            <w:vAlign w:val="center"/>
          </w:tcPr>
          <w:p w:rsidR="008B4B7B" w:rsidRPr="00495D30" w:rsidRDefault="008B4B7B" w:rsidP="002C7434">
            <w:pPr>
              <w:suppressAutoHyphens/>
              <w:jc w:val="center"/>
              <w:rPr>
                <w:color w:val="002060"/>
                <w:sz w:val="24"/>
                <w:szCs w:val="24"/>
                <w:lang w:eastAsia="ar-SA"/>
              </w:rPr>
            </w:pPr>
            <w:r w:rsidRPr="00495D30">
              <w:rPr>
                <w:b/>
                <w:bCs/>
                <w:color w:val="002060"/>
                <w:sz w:val="24"/>
                <w:szCs w:val="24"/>
                <w:lang w:eastAsia="ar-SA"/>
              </w:rPr>
              <w:t>ІІІ. ПРАКТИЧНА ПІДГОТОВКА</w:t>
            </w:r>
          </w:p>
        </w:tc>
      </w:tr>
      <w:tr w:rsidR="008B4B7B" w:rsidRPr="00495D30" w:rsidTr="007528E5">
        <w:trPr>
          <w:trHeight w:val="390"/>
          <w:jc w:val="center"/>
        </w:trPr>
        <w:tc>
          <w:tcPr>
            <w:tcW w:w="1146" w:type="dxa"/>
            <w:tcBorders>
              <w:top w:val="single" w:sz="4" w:space="0" w:color="auto"/>
              <w:left w:val="single" w:sz="4" w:space="0" w:color="auto"/>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sz w:val="24"/>
                <w:szCs w:val="24"/>
                <w:lang w:eastAsia="ar-SA"/>
              </w:rPr>
            </w:pPr>
            <w:r w:rsidRPr="00495D30">
              <w:rPr>
                <w:sz w:val="24"/>
                <w:szCs w:val="24"/>
                <w:lang w:eastAsia="ar-SA"/>
              </w:rPr>
              <w:t>ПР.1</w:t>
            </w:r>
          </w:p>
        </w:tc>
        <w:tc>
          <w:tcPr>
            <w:tcW w:w="4604" w:type="dxa"/>
            <w:tcBorders>
              <w:top w:val="single" w:sz="4" w:space="0" w:color="auto"/>
              <w:left w:val="single" w:sz="4" w:space="0" w:color="auto"/>
              <w:bottom w:val="single" w:sz="4" w:space="0" w:color="auto"/>
              <w:right w:val="single" w:sz="4" w:space="0" w:color="auto"/>
            </w:tcBorders>
            <w:shd w:val="clear" w:color="000000" w:fill="CCC0DA"/>
            <w:vAlign w:val="center"/>
          </w:tcPr>
          <w:p w:rsidR="008B4B7B" w:rsidRPr="00495D30" w:rsidRDefault="008B4B7B" w:rsidP="002C7434">
            <w:pPr>
              <w:suppressAutoHyphens/>
              <w:rPr>
                <w:sz w:val="24"/>
                <w:szCs w:val="24"/>
                <w:lang w:eastAsia="ar-SA"/>
              </w:rPr>
            </w:pPr>
            <w:r w:rsidRPr="00495D30">
              <w:rPr>
                <w:sz w:val="24"/>
                <w:szCs w:val="24"/>
                <w:lang w:eastAsia="ar-SA"/>
              </w:rPr>
              <w:t xml:space="preserve">Асистентська педагогічна практика  </w:t>
            </w:r>
          </w:p>
        </w:tc>
        <w:tc>
          <w:tcPr>
            <w:tcW w:w="1134" w:type="dxa"/>
            <w:tcBorders>
              <w:top w:val="single" w:sz="4" w:space="0" w:color="auto"/>
              <w:left w:val="nil"/>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b/>
                <w:sz w:val="24"/>
                <w:szCs w:val="24"/>
                <w:lang w:eastAsia="ar-SA"/>
              </w:rPr>
            </w:pPr>
            <w:r w:rsidRPr="00495D30">
              <w:rPr>
                <w:b/>
                <w:sz w:val="24"/>
                <w:szCs w:val="24"/>
                <w:lang w:eastAsia="ar-SA"/>
              </w:rPr>
              <w:t>3</w:t>
            </w:r>
          </w:p>
        </w:tc>
        <w:tc>
          <w:tcPr>
            <w:tcW w:w="1134" w:type="dxa"/>
            <w:tcBorders>
              <w:top w:val="single" w:sz="4" w:space="0" w:color="auto"/>
              <w:left w:val="nil"/>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sz w:val="24"/>
                <w:szCs w:val="24"/>
                <w:lang w:eastAsia="ar-SA"/>
              </w:rPr>
            </w:pPr>
            <w:r w:rsidRPr="00495D30">
              <w:rPr>
                <w:sz w:val="24"/>
                <w:szCs w:val="24"/>
                <w:lang w:eastAsia="ar-SA"/>
              </w:rPr>
              <w:t>90</w:t>
            </w:r>
          </w:p>
        </w:tc>
        <w:tc>
          <w:tcPr>
            <w:tcW w:w="1238" w:type="dxa"/>
            <w:tcBorders>
              <w:top w:val="single" w:sz="4" w:space="0" w:color="auto"/>
              <w:left w:val="nil"/>
              <w:bottom w:val="single" w:sz="4" w:space="0" w:color="auto"/>
              <w:right w:val="nil"/>
            </w:tcBorders>
            <w:shd w:val="clear" w:color="000000" w:fill="CCC0DA"/>
            <w:vAlign w:val="center"/>
          </w:tcPr>
          <w:p w:rsidR="008B4B7B" w:rsidRPr="00495D30" w:rsidRDefault="008B4B7B" w:rsidP="002C7434">
            <w:pPr>
              <w:suppressAutoHyphens/>
              <w:jc w:val="center"/>
              <w:rPr>
                <w:sz w:val="24"/>
                <w:szCs w:val="24"/>
                <w:lang w:eastAsia="ar-SA"/>
              </w:rPr>
            </w:pPr>
            <w:r w:rsidRPr="00495D30">
              <w:rPr>
                <w:sz w:val="24"/>
                <w:szCs w:val="24"/>
                <w:lang w:eastAsia="ar-SA"/>
              </w:rPr>
              <w:t>з*</w:t>
            </w:r>
          </w:p>
        </w:tc>
        <w:tc>
          <w:tcPr>
            <w:tcW w:w="992" w:type="dxa"/>
            <w:tcBorders>
              <w:top w:val="single" w:sz="4" w:space="0" w:color="auto"/>
              <w:left w:val="single" w:sz="4" w:space="0" w:color="auto"/>
              <w:bottom w:val="single" w:sz="4" w:space="0" w:color="auto"/>
              <w:right w:val="single" w:sz="4" w:space="0" w:color="auto"/>
            </w:tcBorders>
            <w:shd w:val="clear" w:color="000000" w:fill="CCC0DA"/>
            <w:vAlign w:val="center"/>
          </w:tcPr>
          <w:p w:rsidR="008B4B7B" w:rsidRPr="00495D30" w:rsidRDefault="008B4B7B" w:rsidP="002C7434">
            <w:pPr>
              <w:suppressAutoHyphens/>
              <w:jc w:val="center"/>
              <w:rPr>
                <w:sz w:val="24"/>
                <w:szCs w:val="24"/>
                <w:lang w:eastAsia="ar-SA"/>
              </w:rPr>
            </w:pPr>
            <w:r w:rsidRPr="00495D30">
              <w:rPr>
                <w:sz w:val="24"/>
                <w:szCs w:val="24"/>
                <w:lang w:eastAsia="ar-SA"/>
              </w:rPr>
              <w:t>3</w:t>
            </w:r>
          </w:p>
        </w:tc>
      </w:tr>
      <w:tr w:rsidR="008B4B7B" w:rsidRPr="00495D30" w:rsidTr="007528E5">
        <w:trPr>
          <w:trHeight w:val="201"/>
          <w:jc w:val="center"/>
        </w:trPr>
        <w:tc>
          <w:tcPr>
            <w:tcW w:w="10248" w:type="dxa"/>
            <w:gridSpan w:val="6"/>
            <w:tcBorders>
              <w:top w:val="single" w:sz="4" w:space="0" w:color="auto"/>
              <w:left w:val="single" w:sz="4" w:space="0" w:color="auto"/>
              <w:bottom w:val="single" w:sz="4" w:space="0" w:color="auto"/>
              <w:right w:val="single" w:sz="4" w:space="0" w:color="auto"/>
            </w:tcBorders>
            <w:shd w:val="clear" w:color="000000" w:fill="FFFF99"/>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ЗАГАЛЬНИЙ ОБСЯГ ОСВІТНЬОЇ ПРОГРАМИ</w:t>
            </w:r>
          </w:p>
        </w:tc>
      </w:tr>
      <w:tr w:rsidR="008B4B7B" w:rsidRPr="00495D30" w:rsidTr="007528E5">
        <w:trPr>
          <w:trHeight w:val="390"/>
          <w:jc w:val="center"/>
        </w:trPr>
        <w:tc>
          <w:tcPr>
            <w:tcW w:w="575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tcPr>
          <w:p w:rsidR="008B4B7B" w:rsidRPr="00495D30" w:rsidRDefault="008B4B7B" w:rsidP="002C7434">
            <w:pPr>
              <w:suppressAutoHyphens/>
              <w:rPr>
                <w:b/>
                <w:bCs/>
                <w:color w:val="003300"/>
                <w:sz w:val="24"/>
                <w:szCs w:val="24"/>
                <w:lang w:eastAsia="ar-SA"/>
              </w:rPr>
            </w:pPr>
            <w:r w:rsidRPr="00495D30">
              <w:rPr>
                <w:b/>
                <w:bCs/>
                <w:color w:val="003300"/>
                <w:lang w:eastAsia="ar-SA"/>
              </w:rPr>
              <w:t>Частка вибіркових компонент у загальному обсязі освітньої програми, %</w:t>
            </w:r>
          </w:p>
        </w:tc>
        <w:tc>
          <w:tcPr>
            <w:tcW w:w="4498" w:type="dxa"/>
            <w:gridSpan w:val="4"/>
            <w:tcBorders>
              <w:top w:val="single" w:sz="4" w:space="0" w:color="auto"/>
              <w:left w:val="single" w:sz="4" w:space="0" w:color="auto"/>
              <w:bottom w:val="single" w:sz="4" w:space="0" w:color="auto"/>
              <w:right w:val="single" w:sz="4" w:space="0" w:color="auto"/>
            </w:tcBorders>
            <w:shd w:val="clear" w:color="000000" w:fill="CCFFCC"/>
            <w:vAlign w:val="center"/>
          </w:tcPr>
          <w:p w:rsidR="008B4B7B" w:rsidRPr="00495D30" w:rsidRDefault="008B4B7B" w:rsidP="008B4B7B">
            <w:pPr>
              <w:suppressAutoHyphens/>
              <w:jc w:val="center"/>
              <w:rPr>
                <w:b/>
                <w:bCs/>
                <w:color w:val="003300"/>
                <w:sz w:val="24"/>
                <w:szCs w:val="24"/>
                <w:lang w:eastAsia="ar-SA"/>
              </w:rPr>
            </w:pPr>
            <w:r w:rsidRPr="008B4B7B">
              <w:rPr>
                <w:b/>
                <w:bCs/>
                <w:color w:val="003300"/>
                <w:sz w:val="24"/>
                <w:szCs w:val="24"/>
                <w:highlight w:val="green"/>
                <w:lang w:eastAsia="ar-SA"/>
              </w:rPr>
              <w:t>26,7%</w:t>
            </w:r>
            <w:r w:rsidRPr="00495D30">
              <w:rPr>
                <w:b/>
                <w:bCs/>
                <w:color w:val="003300"/>
                <w:sz w:val="24"/>
                <w:szCs w:val="24"/>
                <w:lang w:eastAsia="ar-SA"/>
              </w:rPr>
              <w:t> </w:t>
            </w:r>
          </w:p>
        </w:tc>
      </w:tr>
      <w:tr w:rsidR="008B4B7B" w:rsidRPr="00495D30" w:rsidTr="007528E5">
        <w:trPr>
          <w:trHeight w:val="390"/>
          <w:jc w:val="center"/>
        </w:trPr>
        <w:tc>
          <w:tcPr>
            <w:tcW w:w="5750" w:type="dxa"/>
            <w:gridSpan w:val="2"/>
            <w:tcBorders>
              <w:top w:val="single" w:sz="4" w:space="0" w:color="auto"/>
              <w:left w:val="single" w:sz="4" w:space="0" w:color="auto"/>
              <w:bottom w:val="single" w:sz="4" w:space="0" w:color="auto"/>
              <w:right w:val="single" w:sz="4" w:space="0" w:color="auto"/>
            </w:tcBorders>
            <w:shd w:val="clear" w:color="000000" w:fill="B2A1C7"/>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РАЗОМ:</w:t>
            </w:r>
          </w:p>
        </w:tc>
        <w:tc>
          <w:tcPr>
            <w:tcW w:w="1134" w:type="dxa"/>
            <w:tcBorders>
              <w:top w:val="single" w:sz="4" w:space="0" w:color="auto"/>
              <w:left w:val="single" w:sz="4" w:space="0" w:color="auto"/>
              <w:bottom w:val="single" w:sz="4" w:space="0" w:color="auto"/>
              <w:right w:val="single" w:sz="4" w:space="0" w:color="auto"/>
            </w:tcBorders>
            <w:shd w:val="clear" w:color="000000" w:fill="B2A1C7"/>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45</w:t>
            </w:r>
          </w:p>
        </w:tc>
        <w:tc>
          <w:tcPr>
            <w:tcW w:w="2372" w:type="dxa"/>
            <w:gridSpan w:val="2"/>
            <w:tcBorders>
              <w:top w:val="single" w:sz="4" w:space="0" w:color="auto"/>
              <w:left w:val="single" w:sz="4" w:space="0" w:color="auto"/>
              <w:bottom w:val="single" w:sz="4" w:space="0" w:color="auto"/>
              <w:right w:val="single" w:sz="4" w:space="0" w:color="auto"/>
            </w:tcBorders>
            <w:shd w:val="clear" w:color="000000" w:fill="B2A1C7"/>
            <w:vAlign w:val="center"/>
          </w:tcPr>
          <w:p w:rsidR="008B4B7B" w:rsidRPr="00495D30" w:rsidRDefault="008B4B7B" w:rsidP="002C7434">
            <w:pPr>
              <w:suppressAutoHyphens/>
              <w:jc w:val="center"/>
              <w:rPr>
                <w:b/>
                <w:bCs/>
                <w:color w:val="000000"/>
                <w:sz w:val="24"/>
                <w:szCs w:val="24"/>
                <w:lang w:eastAsia="ar-SA"/>
              </w:rPr>
            </w:pPr>
            <w:r w:rsidRPr="00495D30">
              <w:rPr>
                <w:b/>
                <w:bCs/>
                <w:color w:val="000000"/>
                <w:sz w:val="24"/>
                <w:szCs w:val="24"/>
                <w:lang w:eastAsia="ar-SA"/>
              </w:rPr>
              <w:t>1</w:t>
            </w:r>
            <w:r w:rsidR="007528E5">
              <w:rPr>
                <w:b/>
                <w:bCs/>
                <w:color w:val="000000"/>
                <w:sz w:val="24"/>
                <w:szCs w:val="24"/>
                <w:lang w:eastAsia="ar-SA"/>
              </w:rPr>
              <w:t xml:space="preserve"> </w:t>
            </w:r>
            <w:r w:rsidRPr="00495D30">
              <w:rPr>
                <w:b/>
                <w:bCs/>
                <w:color w:val="000000"/>
                <w:sz w:val="24"/>
                <w:szCs w:val="24"/>
                <w:lang w:eastAsia="ar-SA"/>
              </w:rPr>
              <w:t>350</w:t>
            </w:r>
          </w:p>
        </w:tc>
        <w:tc>
          <w:tcPr>
            <w:tcW w:w="992" w:type="dxa"/>
            <w:tcBorders>
              <w:top w:val="single" w:sz="4" w:space="0" w:color="auto"/>
              <w:left w:val="single" w:sz="4" w:space="0" w:color="auto"/>
              <w:bottom w:val="single" w:sz="4" w:space="0" w:color="auto"/>
              <w:right w:val="single" w:sz="4" w:space="0" w:color="auto"/>
            </w:tcBorders>
            <w:shd w:val="clear" w:color="000000" w:fill="B2A1C7"/>
            <w:vAlign w:val="center"/>
          </w:tcPr>
          <w:p w:rsidR="008B4B7B" w:rsidRPr="00495D30" w:rsidRDefault="008B4B7B" w:rsidP="002C7434">
            <w:pPr>
              <w:suppressAutoHyphens/>
              <w:jc w:val="center"/>
              <w:rPr>
                <w:b/>
                <w:bCs/>
                <w:color w:val="000000"/>
                <w:sz w:val="24"/>
                <w:szCs w:val="24"/>
                <w:lang w:eastAsia="ar-SA"/>
              </w:rPr>
            </w:pPr>
          </w:p>
        </w:tc>
      </w:tr>
    </w:tbl>
    <w:p w:rsidR="008B4B7B" w:rsidRDefault="008B4B7B" w:rsidP="00A9114C">
      <w:pPr>
        <w:spacing w:after="120"/>
        <w:ind w:firstLine="709"/>
        <w:jc w:val="center"/>
        <w:rPr>
          <w:b/>
          <w:sz w:val="28"/>
          <w:szCs w:val="28"/>
        </w:rPr>
      </w:pPr>
    </w:p>
    <w:p w:rsidR="008B4B7B" w:rsidRPr="000D4C98" w:rsidRDefault="008B4B7B" w:rsidP="00A9114C">
      <w:pPr>
        <w:spacing w:after="120"/>
        <w:ind w:firstLine="709"/>
        <w:jc w:val="center"/>
        <w:rPr>
          <w:b/>
          <w:sz w:val="28"/>
          <w:szCs w:val="28"/>
        </w:rPr>
      </w:pPr>
    </w:p>
    <w:p w:rsidR="00622C85" w:rsidRPr="00786980" w:rsidRDefault="00622C85" w:rsidP="00A9114C">
      <w:pPr>
        <w:spacing w:before="120"/>
        <w:ind w:firstLine="709"/>
        <w:jc w:val="both"/>
        <w:rPr>
          <w:sz w:val="28"/>
          <w:szCs w:val="28"/>
          <w:lang w:val="en-US" w:eastAsia="ru-RU"/>
        </w:rPr>
      </w:pPr>
      <w:r w:rsidRPr="00622C85">
        <w:rPr>
          <w:sz w:val="28"/>
          <w:szCs w:val="28"/>
          <w:lang w:eastAsia="ru-RU"/>
        </w:rPr>
        <w:lastRenderedPageBreak/>
        <w:t>Вибіркові компонент</w:t>
      </w:r>
      <w:r w:rsidR="00786980">
        <w:rPr>
          <w:sz w:val="28"/>
          <w:szCs w:val="28"/>
          <w:lang w:eastAsia="ru-RU"/>
        </w:rPr>
        <w:t>и – 12 кредитів (26.7%)</w:t>
      </w:r>
      <w:r w:rsidR="00786980" w:rsidRPr="00786980">
        <w:rPr>
          <w:sz w:val="28"/>
          <w:szCs w:val="28"/>
          <w:highlight w:val="yellow"/>
          <w:lang w:val="en-US" w:eastAsia="ru-RU"/>
        </w:rPr>
        <w:t>.</w:t>
      </w:r>
    </w:p>
    <w:p w:rsidR="005051A3" w:rsidRDefault="00622C85" w:rsidP="003F7DD5">
      <w:pPr>
        <w:ind w:firstLine="709"/>
        <w:jc w:val="both"/>
        <w:rPr>
          <w:sz w:val="24"/>
          <w:szCs w:val="24"/>
        </w:rPr>
      </w:pPr>
      <w:r w:rsidRPr="007E1806">
        <w:rPr>
          <w:sz w:val="28"/>
          <w:szCs w:val="28"/>
          <w:lang w:eastAsia="ru-RU"/>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4" w:history="1">
        <w:r w:rsidR="003F7DD5" w:rsidRPr="00084BBB">
          <w:rPr>
            <w:rStyle w:val="ab"/>
            <w:sz w:val="28"/>
            <w:szCs w:val="28"/>
          </w:rPr>
          <w:t>https://uu.edu.ua/upload/Osvita/Organizaciya_navch_proc/Vibir_disciplin/Katalog_vibirkovih_disciplin.xlsx</w:t>
        </w:r>
      </w:hyperlink>
      <w:r w:rsidR="003F7DD5" w:rsidRPr="00084BBB">
        <w:rPr>
          <w:rStyle w:val="ab"/>
          <w:sz w:val="28"/>
          <w:szCs w:val="28"/>
        </w:rPr>
        <w:t>.</w:t>
      </w:r>
    </w:p>
    <w:p w:rsidR="008B4B7B" w:rsidRDefault="00B02861" w:rsidP="002A40AD">
      <w:pPr>
        <w:ind w:firstLine="709"/>
        <w:jc w:val="both"/>
        <w:rPr>
          <w:rFonts w:eastAsiaTheme="minorHAnsi"/>
          <w:b/>
          <w:bCs/>
          <w:color w:val="000000"/>
          <w:sz w:val="28"/>
          <w:szCs w:val="28"/>
        </w:rPr>
        <w:sectPr w:rsidR="008B4B7B" w:rsidSect="0062170C">
          <w:pgSz w:w="11910" w:h="16840"/>
          <w:pgMar w:top="850" w:right="850" w:bottom="850" w:left="1417" w:header="776" w:footer="0" w:gutter="0"/>
          <w:cols w:space="720"/>
        </w:sectPr>
      </w:pPr>
      <w:r>
        <w:rPr>
          <w:rFonts w:eastAsiaTheme="minorHAnsi"/>
          <w:b/>
          <w:bCs/>
          <w:color w:val="000000"/>
          <w:sz w:val="28"/>
          <w:szCs w:val="28"/>
        </w:rPr>
        <w:br w:type="page"/>
      </w:r>
    </w:p>
    <w:p w:rsidR="00DB59CA" w:rsidRDefault="00622C85" w:rsidP="00506DB8">
      <w:pPr>
        <w:adjustRightInd w:val="0"/>
        <w:jc w:val="center"/>
        <w:rPr>
          <w:rFonts w:eastAsiaTheme="minorHAnsi"/>
          <w:b/>
          <w:bCs/>
          <w:color w:val="000000"/>
          <w:sz w:val="28"/>
          <w:szCs w:val="28"/>
        </w:rPr>
      </w:pPr>
      <w:r>
        <w:rPr>
          <w:rFonts w:eastAsiaTheme="minorHAnsi"/>
          <w:b/>
          <w:bCs/>
          <w:color w:val="000000"/>
          <w:sz w:val="28"/>
          <w:szCs w:val="28"/>
        </w:rPr>
        <w:lastRenderedPageBreak/>
        <w:t>2.</w:t>
      </w:r>
      <w:r w:rsidR="003F7DD5">
        <w:rPr>
          <w:rFonts w:eastAsiaTheme="minorHAnsi"/>
          <w:b/>
          <w:bCs/>
          <w:color w:val="000000"/>
          <w:sz w:val="28"/>
          <w:szCs w:val="28"/>
        </w:rPr>
        <w:t>2</w:t>
      </w:r>
      <w:r w:rsidR="00506DB8">
        <w:rPr>
          <w:rFonts w:eastAsiaTheme="minorHAnsi"/>
          <w:b/>
          <w:bCs/>
          <w:color w:val="000000"/>
          <w:sz w:val="28"/>
          <w:szCs w:val="28"/>
        </w:rPr>
        <w:t xml:space="preserve">. </w:t>
      </w:r>
      <w:r w:rsidR="00506DB8" w:rsidRPr="005D12A4">
        <w:rPr>
          <w:rFonts w:eastAsiaTheme="minorHAnsi"/>
          <w:b/>
          <w:bCs/>
          <w:color w:val="000000"/>
          <w:sz w:val="28"/>
          <w:szCs w:val="28"/>
        </w:rPr>
        <w:t xml:space="preserve">Структурно-логічна схема </w:t>
      </w:r>
      <w:r w:rsidR="004A529C" w:rsidRPr="004A529C">
        <w:rPr>
          <w:rFonts w:eastAsiaTheme="minorHAnsi"/>
          <w:b/>
          <w:bCs/>
          <w:color w:val="000000"/>
          <w:sz w:val="28"/>
          <w:szCs w:val="28"/>
          <w:highlight w:val="green"/>
        </w:rPr>
        <w:t>освітньої складової</w:t>
      </w:r>
      <w:r w:rsidR="004A529C">
        <w:rPr>
          <w:rFonts w:eastAsiaTheme="minorHAnsi"/>
          <w:b/>
          <w:bCs/>
          <w:color w:val="000000"/>
          <w:sz w:val="28"/>
          <w:szCs w:val="28"/>
        </w:rPr>
        <w:t xml:space="preserve"> </w:t>
      </w:r>
      <w:r w:rsidR="008B4B7B">
        <w:rPr>
          <w:rFonts w:eastAsiaTheme="minorHAnsi"/>
          <w:b/>
          <w:bCs/>
          <w:color w:val="000000"/>
          <w:sz w:val="28"/>
          <w:szCs w:val="28"/>
        </w:rPr>
        <w:t>освітньо-наукової програми</w:t>
      </w:r>
      <w:r w:rsidR="00506DB8" w:rsidRPr="005D12A4">
        <w:rPr>
          <w:rFonts w:eastAsiaTheme="minorHAnsi"/>
          <w:b/>
          <w:bCs/>
          <w:color w:val="000000"/>
          <w:sz w:val="28"/>
          <w:szCs w:val="28"/>
        </w:rPr>
        <w:t xml:space="preserve"> </w:t>
      </w:r>
      <w:r w:rsidR="00506DB8">
        <w:rPr>
          <w:rFonts w:eastAsiaTheme="minorHAnsi"/>
          <w:b/>
          <w:bCs/>
          <w:color w:val="000000"/>
          <w:sz w:val="28"/>
          <w:szCs w:val="28"/>
        </w:rPr>
        <w:t xml:space="preserve">«Психологія» </w:t>
      </w:r>
    </w:p>
    <w:p w:rsidR="00256E42" w:rsidRPr="002F2846" w:rsidRDefault="00256E42" w:rsidP="00A9114C">
      <w:pPr>
        <w:adjustRightInd w:val="0"/>
        <w:spacing w:after="120"/>
        <w:jc w:val="center"/>
        <w:rPr>
          <w:rFonts w:eastAsiaTheme="minorHAnsi"/>
          <w:b/>
          <w:bCs/>
          <w:color w:val="000000"/>
          <w:sz w:val="28"/>
          <w:szCs w:val="28"/>
        </w:rPr>
      </w:pPr>
    </w:p>
    <w:p w:rsidR="00506DB8" w:rsidRPr="00896306" w:rsidRDefault="008B4B7B" w:rsidP="00506DB8">
      <w:pPr>
        <w:adjustRightInd w:val="0"/>
        <w:jc w:val="center"/>
        <w:rPr>
          <w:rFonts w:eastAsiaTheme="minorHAnsi"/>
          <w:b/>
          <w:bCs/>
          <w:color w:val="000000"/>
          <w:sz w:val="28"/>
          <w:szCs w:val="28"/>
        </w:rPr>
      </w:pPr>
      <w:r>
        <w:rPr>
          <w:noProof/>
          <w:sz w:val="28"/>
          <w:szCs w:val="28"/>
          <w:lang w:eastAsia="uk-UA"/>
        </w:rPr>
        <mc:AlternateContent>
          <mc:Choice Requires="wpc">
            <w:drawing>
              <wp:inline distT="0" distB="0" distL="0" distR="0">
                <wp:extent cx="8534400" cy="4756934"/>
                <wp:effectExtent l="0" t="0" r="0" b="0"/>
                <wp:docPr id="46" name="Полотно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AutoShape 83"/>
                        <wps:cNvSpPr>
                          <a:spLocks noChangeArrowheads="1"/>
                        </wps:cNvSpPr>
                        <wps:spPr bwMode="auto">
                          <a:xfrm>
                            <a:off x="122201" y="218102"/>
                            <a:ext cx="1653712" cy="292702"/>
                          </a:xfrm>
                          <a:prstGeom prst="flowChartAlternateProcess">
                            <a:avLst/>
                          </a:prstGeom>
                          <a:solidFill>
                            <a:srgbClr val="D6E3BC"/>
                          </a:solidFill>
                          <a:ln w="9525">
                            <a:solidFill>
                              <a:srgbClr val="000000"/>
                            </a:solidFill>
                            <a:miter lim="800000"/>
                            <a:headEnd/>
                            <a:tailEnd/>
                          </a:ln>
                        </wps:spPr>
                        <wps:txbx>
                          <w:txbxContent>
                            <w:p w:rsidR="002C7434" w:rsidRDefault="002C7434" w:rsidP="008B4B7B">
                              <w:pPr>
                                <w:jc w:val="center"/>
                                <w:rPr>
                                  <w:b/>
                                </w:rPr>
                              </w:pPr>
                              <w:r>
                                <w:rPr>
                                  <w:b/>
                                </w:rPr>
                                <w:t>1 семестр</w:t>
                              </w:r>
                            </w:p>
                            <w:p w:rsidR="002C7434" w:rsidRDefault="002C7434" w:rsidP="008B4B7B"/>
                          </w:txbxContent>
                        </wps:txbx>
                        <wps:bodyPr rot="0" vert="horz" wrap="square" lIns="91440" tIns="45720" rIns="91440" bIns="45720" anchor="t" anchorCtr="0" upright="1">
                          <a:noAutofit/>
                        </wps:bodyPr>
                      </wps:wsp>
                      <wps:wsp>
                        <wps:cNvPr id="29" name="AutoShape 85"/>
                        <wps:cNvSpPr>
                          <a:spLocks noChangeArrowheads="1"/>
                        </wps:cNvSpPr>
                        <wps:spPr bwMode="auto">
                          <a:xfrm>
                            <a:off x="4032028" y="192601"/>
                            <a:ext cx="1723812" cy="308302"/>
                          </a:xfrm>
                          <a:prstGeom prst="flowChartAlternateProcess">
                            <a:avLst/>
                          </a:prstGeom>
                          <a:solidFill>
                            <a:srgbClr val="D6E3BC"/>
                          </a:solidFill>
                          <a:ln w="9525">
                            <a:solidFill>
                              <a:srgbClr val="000000"/>
                            </a:solidFill>
                            <a:miter lim="800000"/>
                            <a:headEnd/>
                            <a:tailEnd/>
                          </a:ln>
                        </wps:spPr>
                        <wps:txbx>
                          <w:txbxContent>
                            <w:p w:rsidR="002C7434" w:rsidRDefault="002C7434" w:rsidP="008B4B7B">
                              <w:pPr>
                                <w:jc w:val="center"/>
                                <w:rPr>
                                  <w:b/>
                                </w:rPr>
                              </w:pPr>
                              <w:r>
                                <w:rPr>
                                  <w:b/>
                                </w:rPr>
                                <w:t>3 семестр</w:t>
                              </w:r>
                            </w:p>
                            <w:p w:rsidR="002C7434" w:rsidRDefault="002C7434" w:rsidP="008B4B7B"/>
                          </w:txbxContent>
                        </wps:txbx>
                        <wps:bodyPr rot="0" vert="horz" wrap="square" lIns="91440" tIns="45720" rIns="91440" bIns="45720" anchor="t" anchorCtr="0" upright="1">
                          <a:noAutofit/>
                        </wps:bodyPr>
                      </wps:wsp>
                      <wps:wsp>
                        <wps:cNvPr id="31" name="Rectangles 87"/>
                        <wps:cNvSpPr>
                          <a:spLocks noChangeArrowheads="1"/>
                        </wps:cNvSpPr>
                        <wps:spPr bwMode="auto">
                          <a:xfrm>
                            <a:off x="82301" y="2899861"/>
                            <a:ext cx="3766326" cy="365062"/>
                          </a:xfrm>
                          <a:prstGeom prst="rect">
                            <a:avLst/>
                          </a:prstGeom>
                          <a:gradFill rotWithShape="0">
                            <a:gsLst>
                              <a:gs pos="0">
                                <a:srgbClr val="8EAADB"/>
                              </a:gs>
                              <a:gs pos="50000">
                                <a:srgbClr val="D9E2F3"/>
                              </a:gs>
                              <a:gs pos="100000">
                                <a:srgbClr val="8EAADB"/>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txbx>
                          <w:txbxContent>
                            <w:p w:rsidR="002C7434" w:rsidRPr="005F5B54" w:rsidRDefault="002C7434" w:rsidP="008B4B7B">
                              <w:pPr>
                                <w:jc w:val="center"/>
                                <w:rPr>
                                  <w:sz w:val="24"/>
                                  <w:szCs w:val="24"/>
                                </w:rPr>
                              </w:pPr>
                              <w:r w:rsidRPr="005F5B54">
                                <w:rPr>
                                  <w:sz w:val="24"/>
                                  <w:szCs w:val="24"/>
                                </w:rPr>
                                <w:t>Іноземна мова для ділового та наукового спілкування</w:t>
                              </w:r>
                            </w:p>
                            <w:p w:rsidR="002C7434" w:rsidRDefault="002C7434" w:rsidP="008B4B7B"/>
                          </w:txbxContent>
                        </wps:txbx>
                        <wps:bodyPr rot="0" vert="horz" wrap="square" lIns="91440" tIns="45720" rIns="91440" bIns="45720" anchor="t" anchorCtr="0" upright="1">
                          <a:noAutofit/>
                        </wps:bodyPr>
                      </wps:wsp>
                      <wps:wsp>
                        <wps:cNvPr id="32" name="AutoShape 88"/>
                        <wps:cNvSpPr>
                          <a:spLocks noChangeArrowheads="1"/>
                        </wps:cNvSpPr>
                        <wps:spPr bwMode="auto">
                          <a:xfrm>
                            <a:off x="1965014" y="208201"/>
                            <a:ext cx="1781712" cy="292702"/>
                          </a:xfrm>
                          <a:prstGeom prst="flowChartAlternateProcess">
                            <a:avLst/>
                          </a:prstGeom>
                          <a:solidFill>
                            <a:srgbClr val="D6E3BC"/>
                          </a:solidFill>
                          <a:ln w="9525">
                            <a:solidFill>
                              <a:srgbClr val="000000"/>
                            </a:solidFill>
                            <a:miter lim="800000"/>
                            <a:headEnd/>
                            <a:tailEnd/>
                          </a:ln>
                        </wps:spPr>
                        <wps:txbx>
                          <w:txbxContent>
                            <w:p w:rsidR="002C7434" w:rsidRDefault="002C7434" w:rsidP="008B4B7B">
                              <w:pPr>
                                <w:jc w:val="center"/>
                                <w:rPr>
                                  <w:b/>
                                </w:rPr>
                              </w:pPr>
                              <w:r>
                                <w:rPr>
                                  <w:b/>
                                </w:rPr>
                                <w:t>2 семестр</w:t>
                              </w:r>
                            </w:p>
                            <w:p w:rsidR="002C7434" w:rsidRDefault="002C7434" w:rsidP="008B4B7B"/>
                          </w:txbxContent>
                        </wps:txbx>
                        <wps:bodyPr rot="0" vert="horz" wrap="square" lIns="91440" tIns="45720" rIns="91440" bIns="45720" anchor="t" anchorCtr="0" upright="1">
                          <a:noAutofit/>
                        </wps:bodyPr>
                      </wps:wsp>
                      <wps:wsp>
                        <wps:cNvPr id="34" name="Rectangles 90"/>
                        <wps:cNvSpPr>
                          <a:spLocks noChangeArrowheads="1"/>
                        </wps:cNvSpPr>
                        <wps:spPr bwMode="auto">
                          <a:xfrm>
                            <a:off x="1999214" y="821506"/>
                            <a:ext cx="1796413" cy="974637"/>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C7434" w:rsidRPr="005F5B54" w:rsidRDefault="002C7434" w:rsidP="008B4B7B">
                              <w:pPr>
                                <w:jc w:val="center"/>
                                <w:rPr>
                                  <w:sz w:val="24"/>
                                  <w:szCs w:val="24"/>
                                </w:rPr>
                              </w:pPr>
                              <w:r w:rsidRPr="008B4B7B">
                                <w:rPr>
                                  <w:sz w:val="24"/>
                                  <w:szCs w:val="24"/>
                                </w:rPr>
                                <w:t>Методологія наукових досліджень та управління дослідницькими проєктами</w:t>
                              </w:r>
                            </w:p>
                          </w:txbxContent>
                        </wps:txbx>
                        <wps:bodyPr rot="0" vert="horz" wrap="square" lIns="91440" tIns="45720" rIns="91440" bIns="45720" anchor="t" anchorCtr="0" upright="1">
                          <a:noAutofit/>
                        </wps:bodyPr>
                      </wps:wsp>
                      <wps:wsp>
                        <wps:cNvPr id="35" name="Rectangles 93"/>
                        <wps:cNvSpPr>
                          <a:spLocks noChangeArrowheads="1"/>
                        </wps:cNvSpPr>
                        <wps:spPr bwMode="auto">
                          <a:xfrm>
                            <a:off x="3990428" y="2627465"/>
                            <a:ext cx="1902313" cy="452603"/>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rsidR="002C7434" w:rsidRPr="005F5B54" w:rsidRDefault="002C7434" w:rsidP="008B4B7B">
                              <w:pPr>
                                <w:jc w:val="center"/>
                                <w:rPr>
                                  <w:sz w:val="24"/>
                                  <w:szCs w:val="24"/>
                                </w:rPr>
                              </w:pPr>
                              <w:r w:rsidRPr="005F5B54">
                                <w:rPr>
                                  <w:sz w:val="24"/>
                                  <w:szCs w:val="24"/>
                                </w:rPr>
                                <w:t>Асистентська педагогічна практика</w:t>
                              </w:r>
                            </w:p>
                          </w:txbxContent>
                        </wps:txbx>
                        <wps:bodyPr rot="0" vert="horz" wrap="square" lIns="91440" tIns="45720" rIns="91440" bIns="45720" anchor="t" anchorCtr="0" upright="1">
                          <a:noAutofit/>
                        </wps:bodyPr>
                      </wps:wsp>
                      <wps:wsp>
                        <wps:cNvPr id="36" name="Rectangles 95"/>
                        <wps:cNvSpPr>
                          <a:spLocks noChangeArrowheads="1"/>
                        </wps:cNvSpPr>
                        <wps:spPr bwMode="auto">
                          <a:xfrm>
                            <a:off x="3990428" y="1733911"/>
                            <a:ext cx="1862413" cy="715374"/>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C7434" w:rsidRPr="005F5B54" w:rsidRDefault="002C7434" w:rsidP="008B4B7B">
                              <w:pPr>
                                <w:jc w:val="center"/>
                                <w:rPr>
                                  <w:sz w:val="24"/>
                                  <w:szCs w:val="24"/>
                                </w:rPr>
                              </w:pPr>
                            </w:p>
                            <w:p w:rsidR="002C7434" w:rsidRPr="005F5B54" w:rsidRDefault="002C7434" w:rsidP="008B4B7B">
                              <w:pPr>
                                <w:jc w:val="center"/>
                                <w:rPr>
                                  <w:sz w:val="24"/>
                                  <w:szCs w:val="24"/>
                                </w:rPr>
                              </w:pPr>
                              <w:r w:rsidRPr="005F5B54">
                                <w:rPr>
                                  <w:sz w:val="24"/>
                                  <w:szCs w:val="24"/>
                                </w:rPr>
                                <w:t>Педагогіка вищої школи</w:t>
                              </w:r>
                            </w:p>
                          </w:txbxContent>
                        </wps:txbx>
                        <wps:bodyPr rot="0" vert="horz" wrap="square" lIns="91440" tIns="45720" rIns="91440" bIns="45720" anchor="t" anchorCtr="0" upright="1">
                          <a:noAutofit/>
                        </wps:bodyPr>
                      </wps:wsp>
                      <wps:wsp>
                        <wps:cNvPr id="37" name="AutoShape 97"/>
                        <wps:cNvSpPr>
                          <a:spLocks noChangeArrowheads="1"/>
                        </wps:cNvSpPr>
                        <wps:spPr bwMode="auto">
                          <a:xfrm>
                            <a:off x="5959542" y="180301"/>
                            <a:ext cx="1929213" cy="330502"/>
                          </a:xfrm>
                          <a:prstGeom prst="flowChartAlternateProcess">
                            <a:avLst/>
                          </a:prstGeom>
                          <a:solidFill>
                            <a:srgbClr val="D6E3BC"/>
                          </a:solidFill>
                          <a:ln w="9525">
                            <a:solidFill>
                              <a:srgbClr val="000000"/>
                            </a:solidFill>
                            <a:miter lim="800000"/>
                            <a:headEnd/>
                            <a:tailEnd/>
                          </a:ln>
                        </wps:spPr>
                        <wps:txbx>
                          <w:txbxContent>
                            <w:p w:rsidR="002C7434" w:rsidRDefault="002C7434" w:rsidP="008B4B7B">
                              <w:pPr>
                                <w:jc w:val="center"/>
                                <w:rPr>
                                  <w:b/>
                                </w:rPr>
                              </w:pPr>
                              <w:r>
                                <w:rPr>
                                  <w:b/>
                                </w:rPr>
                                <w:t>4 семестр</w:t>
                              </w:r>
                            </w:p>
                            <w:p w:rsidR="002C7434" w:rsidRDefault="002C7434" w:rsidP="008B4B7B"/>
                          </w:txbxContent>
                        </wps:txbx>
                        <wps:bodyPr rot="0" vert="horz" wrap="square" lIns="91440" tIns="45720" rIns="91440" bIns="45720" anchor="t" anchorCtr="0" upright="1">
                          <a:noAutofit/>
                        </wps:bodyPr>
                      </wps:wsp>
                      <wps:wsp>
                        <wps:cNvPr id="38" name="Rectangles 98"/>
                        <wps:cNvSpPr>
                          <a:spLocks noChangeArrowheads="1"/>
                        </wps:cNvSpPr>
                        <wps:spPr bwMode="auto">
                          <a:xfrm>
                            <a:off x="1999214" y="1923476"/>
                            <a:ext cx="1807813" cy="810106"/>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C7434" w:rsidRPr="005F5B54" w:rsidRDefault="002C7434" w:rsidP="008B4B7B">
                              <w:pPr>
                                <w:jc w:val="center"/>
                                <w:rPr>
                                  <w:sz w:val="24"/>
                                  <w:szCs w:val="24"/>
                                </w:rPr>
                              </w:pPr>
                              <w:r w:rsidRPr="005F5B54">
                                <w:rPr>
                                  <w:sz w:val="24"/>
                                  <w:szCs w:val="24"/>
                                </w:rPr>
                                <w:t>Інформаційні технології та управління даними дослідження</w:t>
                              </w:r>
                            </w:p>
                          </w:txbxContent>
                        </wps:txbx>
                        <wps:bodyPr rot="0" vert="horz" wrap="square" lIns="91440" tIns="45720" rIns="91440" bIns="45720" anchor="t" anchorCtr="0" upright="1">
                          <a:noAutofit/>
                        </wps:bodyPr>
                      </wps:wsp>
                      <wps:wsp>
                        <wps:cNvPr id="39" name="Rectangles 99"/>
                        <wps:cNvSpPr>
                          <a:spLocks noChangeArrowheads="1"/>
                        </wps:cNvSpPr>
                        <wps:spPr bwMode="auto">
                          <a:xfrm>
                            <a:off x="3963528" y="841206"/>
                            <a:ext cx="1851813" cy="715452"/>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rsidR="002C7434" w:rsidRPr="005F5B54" w:rsidRDefault="002C7434" w:rsidP="008B4B7B">
                              <w:pPr>
                                <w:jc w:val="center"/>
                                <w:rPr>
                                  <w:sz w:val="24"/>
                                  <w:szCs w:val="24"/>
                                </w:rPr>
                              </w:pPr>
                              <w:r w:rsidRPr="005F5B54">
                                <w:rPr>
                                  <w:sz w:val="24"/>
                                  <w:szCs w:val="24"/>
                                </w:rPr>
                                <w:t>Науковий текст та академічна доброчесність</w:t>
                              </w:r>
                            </w:p>
                          </w:txbxContent>
                        </wps:txbx>
                        <wps:bodyPr rot="0" vert="horz" wrap="square" lIns="91440" tIns="45720" rIns="91440" bIns="45720" anchor="t" anchorCtr="0" upright="1">
                          <a:noAutofit/>
                        </wps:bodyPr>
                      </wps:wsp>
                      <wps:wsp>
                        <wps:cNvPr id="40" name="Rectangles 101"/>
                        <wps:cNvSpPr>
                          <a:spLocks noChangeArrowheads="1"/>
                        </wps:cNvSpPr>
                        <wps:spPr bwMode="auto">
                          <a:xfrm>
                            <a:off x="82301" y="841206"/>
                            <a:ext cx="1741712" cy="452603"/>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C7434" w:rsidRPr="005F5B54" w:rsidRDefault="002C7434" w:rsidP="008B4B7B">
                              <w:pPr>
                                <w:jc w:val="center"/>
                                <w:rPr>
                                  <w:sz w:val="24"/>
                                  <w:szCs w:val="24"/>
                                </w:rPr>
                              </w:pPr>
                              <w:r w:rsidRPr="005F5B54">
                                <w:rPr>
                                  <w:sz w:val="24"/>
                                  <w:szCs w:val="24"/>
                                </w:rPr>
                                <w:t>Філософія науки</w:t>
                              </w:r>
                            </w:p>
                            <w:p w:rsidR="002C7434" w:rsidRPr="005F5B54" w:rsidRDefault="002C7434" w:rsidP="008B4B7B">
                              <w:pPr>
                                <w:jc w:val="center"/>
                                <w:rPr>
                                  <w:sz w:val="24"/>
                                  <w:szCs w:val="24"/>
                                </w:rPr>
                              </w:pPr>
                            </w:p>
                          </w:txbxContent>
                        </wps:txbx>
                        <wps:bodyPr rot="0" vert="horz" wrap="square" lIns="91440" tIns="45720" rIns="91440" bIns="45720" anchor="t" anchorCtr="0" upright="1">
                          <a:noAutofit/>
                        </wps:bodyPr>
                      </wps:wsp>
                      <wps:wsp>
                        <wps:cNvPr id="41" name="Rectangles 102"/>
                        <wps:cNvSpPr>
                          <a:spLocks noChangeArrowheads="1"/>
                        </wps:cNvSpPr>
                        <wps:spPr bwMode="auto">
                          <a:xfrm>
                            <a:off x="6000342" y="797740"/>
                            <a:ext cx="1714812" cy="7650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C7434" w:rsidRPr="005F5B54" w:rsidRDefault="002C7434" w:rsidP="007528E5">
                              <w:pPr>
                                <w:shd w:val="clear" w:color="auto" w:fill="FFE599"/>
                                <w:jc w:val="center"/>
                                <w:rPr>
                                  <w:sz w:val="24"/>
                                  <w:szCs w:val="24"/>
                                </w:rPr>
                              </w:pPr>
                              <w:r>
                                <w:rPr>
                                  <w:sz w:val="24"/>
                                  <w:szCs w:val="24"/>
                                </w:rPr>
                                <w:t>Су</w:t>
                              </w:r>
                              <w:r w:rsidRPr="005F5B54">
                                <w:rPr>
                                  <w:sz w:val="24"/>
                                  <w:szCs w:val="24"/>
                                </w:rPr>
                                <w:t>часні проблеми психодіагностики та експериментальної психології</w:t>
                              </w:r>
                            </w:p>
                            <w:p w:rsidR="002C7434" w:rsidRPr="005F5B54" w:rsidRDefault="002C7434" w:rsidP="008B4B7B">
                              <w:pPr>
                                <w:shd w:val="clear" w:color="auto" w:fill="FFE599"/>
                                <w:jc w:val="center"/>
                              </w:pPr>
                            </w:p>
                          </w:txbxContent>
                        </wps:txbx>
                        <wps:bodyPr rot="0" vert="horz" wrap="square" lIns="91440" tIns="45720" rIns="91440" bIns="45720" anchor="t" anchorCtr="0" upright="1">
                          <a:noAutofit/>
                        </wps:bodyPr>
                      </wps:wsp>
                      <wps:wsp>
                        <wps:cNvPr id="42" name="Rectangles 102"/>
                        <wps:cNvSpPr>
                          <a:spLocks noChangeArrowheads="1"/>
                        </wps:cNvSpPr>
                        <wps:spPr bwMode="auto">
                          <a:xfrm>
                            <a:off x="82301" y="3421710"/>
                            <a:ext cx="3766326" cy="497147"/>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C7434" w:rsidRDefault="002C7434" w:rsidP="008B4B7B">
                              <w:pPr>
                                <w:shd w:val="clear" w:color="auto" w:fill="FFE599"/>
                                <w:jc w:val="center"/>
                              </w:pPr>
                              <w:r w:rsidRPr="005F5B54">
                                <w:t xml:space="preserve">Теорії та концептуальні підходи сучасної психології особистості та </w:t>
                              </w:r>
                              <w:r w:rsidRPr="005F5B54">
                                <w:rPr>
                                  <w:sz w:val="24"/>
                                  <w:szCs w:val="24"/>
                                </w:rPr>
                                <w:t>групи</w:t>
                              </w:r>
                            </w:p>
                          </w:txbxContent>
                        </wps:txbx>
                        <wps:bodyPr rot="0" vert="horz" wrap="square" lIns="91440" tIns="45720" rIns="91440" bIns="45720" anchor="t" anchorCtr="0" upright="1">
                          <a:noAutofit/>
                        </wps:bodyPr>
                      </wps:wsp>
                      <wps:wsp>
                        <wps:cNvPr id="44" name="Rectangles 89"/>
                        <wps:cNvSpPr>
                          <a:spLocks noChangeArrowheads="1"/>
                        </wps:cNvSpPr>
                        <wps:spPr bwMode="auto">
                          <a:xfrm>
                            <a:off x="6049639" y="1737918"/>
                            <a:ext cx="1665515" cy="813913"/>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2C7434" w:rsidRDefault="002C7434" w:rsidP="008B4B7B">
                              <w:pPr>
                                <w:shd w:val="clear" w:color="auto" w:fill="D9D9D9"/>
                                <w:jc w:val="center"/>
                                <w:rPr>
                                  <w:sz w:val="24"/>
                                  <w:szCs w:val="24"/>
                                </w:rPr>
                              </w:pPr>
                              <w:r w:rsidRPr="005F5B54">
                                <w:rPr>
                                  <w:sz w:val="24"/>
                                  <w:szCs w:val="24"/>
                                </w:rPr>
                                <w:t>ВК 2.1</w:t>
                              </w:r>
                            </w:p>
                            <w:p w:rsidR="002C7434" w:rsidRDefault="002C7434" w:rsidP="008B4B7B">
                              <w:pPr>
                                <w:shd w:val="clear" w:color="auto" w:fill="D9D9D9"/>
                                <w:jc w:val="center"/>
                                <w:rPr>
                                  <w:sz w:val="24"/>
                                  <w:szCs w:val="24"/>
                                </w:rPr>
                              </w:pPr>
                              <w:r>
                                <w:rPr>
                                  <w:sz w:val="24"/>
                                  <w:szCs w:val="24"/>
                                </w:rPr>
                                <w:t>ВК 2.2</w:t>
                              </w:r>
                            </w:p>
                            <w:p w:rsidR="002C7434" w:rsidRPr="005F5B54" w:rsidRDefault="002C7434" w:rsidP="008B4B7B">
                              <w:pPr>
                                <w:shd w:val="clear" w:color="auto" w:fill="D9D9D9"/>
                                <w:jc w:val="center"/>
                                <w:rPr>
                                  <w:sz w:val="24"/>
                                  <w:szCs w:val="24"/>
                                </w:rPr>
                              </w:pPr>
                              <w:r>
                                <w:rPr>
                                  <w:sz w:val="24"/>
                                  <w:szCs w:val="24"/>
                                </w:rPr>
                                <w:t>ВК 2.3</w:t>
                              </w:r>
                            </w:p>
                          </w:txbxContent>
                        </wps:txbx>
                        <wps:bodyPr rot="0" vert="horz" wrap="square" lIns="91440" tIns="45720" rIns="91440" bIns="45720" anchor="t" anchorCtr="0" upright="1">
                          <a:noAutofit/>
                        </wps:bodyPr>
                      </wps:wsp>
                      <pic:pic xmlns:pic="http://schemas.openxmlformats.org/drawingml/2006/picture">
                        <pic:nvPicPr>
                          <pic:cNvPr id="60" name="Рисунок 60"/>
                          <pic:cNvPicPr>
                            <a:picLocks noChangeAspect="1"/>
                          </pic:cNvPicPr>
                        </pic:nvPicPr>
                        <pic:blipFill>
                          <a:blip r:embed="rId15"/>
                          <a:stretch>
                            <a:fillRect/>
                          </a:stretch>
                        </pic:blipFill>
                        <pic:spPr>
                          <a:xfrm>
                            <a:off x="122201" y="4032355"/>
                            <a:ext cx="7766554" cy="539645"/>
                          </a:xfrm>
                          <a:prstGeom prst="rect">
                            <a:avLst/>
                          </a:prstGeom>
                        </pic:spPr>
                      </pic:pic>
                    </wpc:wpc>
                  </a:graphicData>
                </a:graphic>
              </wp:inline>
            </w:drawing>
          </mc:Choice>
          <mc:Fallback>
            <w:pict>
              <v:group id="Полотно 46" o:spid="_x0000_s1026" editas="canvas" style="width:672pt;height:374.55pt;mso-position-horizontal-relative:char;mso-position-vertical-relative:line" coordsize="85344,47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344;height:4756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3" o:spid="_x0000_s1028" type="#_x0000_t176" style="position:absolute;left:1222;top:2181;width:1653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" fillcolor="#d6e3bc">
                  <v:textbox>
                    <w:txbxContent>
                      <w:p w:rsidR="002C7434" w:rsidRDefault="002C7434" w:rsidP="008B4B7B">
                        <w:pPr>
                          <w:jc w:val="center"/>
                          <w:rPr>
                            <w:b/>
                          </w:rPr>
                        </w:pPr>
                        <w:r>
                          <w:rPr>
                            <w:b/>
                          </w:rPr>
                          <w:t>1 семестр</w:t>
                        </w:r>
                      </w:p>
                      <w:p w:rsidR="002C7434" w:rsidRDefault="002C7434" w:rsidP="008B4B7B"/>
                    </w:txbxContent>
                  </v:textbox>
                </v:shape>
                <v:shape id="AutoShape 85" o:spid="_x0000_s1029" type="#_x0000_t176" style="position:absolute;left:40320;top:1926;width:17238;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" fillcolor="#d6e3bc">
                  <v:textbox>
                    <w:txbxContent>
                      <w:p w:rsidR="002C7434" w:rsidRDefault="002C7434" w:rsidP="008B4B7B">
                        <w:pPr>
                          <w:jc w:val="center"/>
                          <w:rPr>
                            <w:b/>
                          </w:rPr>
                        </w:pPr>
                        <w:r>
                          <w:rPr>
                            <w:b/>
                          </w:rPr>
                          <w:t>3 семестр</w:t>
                        </w:r>
                      </w:p>
                      <w:p w:rsidR="002C7434" w:rsidRDefault="002C7434" w:rsidP="008B4B7B"/>
                    </w:txbxContent>
                  </v:textbox>
                </v:shape>
                <v:rect id="Rectangles 87" o:spid="_x0000_s1030" style="position:absolute;left:823;top:28998;width:37663;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" fillcolor="#8eaadb" strokecolor="#8eaadb" strokeweight="1pt">
                  <v:fill color2="#d9e2f3" angle="135" focus="50%" type="gradient"/>
                  <v:shadow on="t" color="#1f3763" opacity=".5" offset="1pt"/>
                  <v:textbox>
                    <w:txbxContent>
                      <w:p w:rsidR="002C7434" w:rsidRPr="005F5B54" w:rsidRDefault="002C7434" w:rsidP="008B4B7B">
                        <w:pPr>
                          <w:jc w:val="center"/>
                          <w:rPr>
                            <w:sz w:val="24"/>
                            <w:szCs w:val="24"/>
                          </w:rPr>
                        </w:pPr>
                        <w:r w:rsidRPr="005F5B54">
                          <w:rPr>
                            <w:sz w:val="24"/>
                            <w:szCs w:val="24"/>
                          </w:rPr>
                          <w:t>Іноземна мова для ділового та наукового спілкування</w:t>
                        </w:r>
                      </w:p>
                      <w:p w:rsidR="002C7434" w:rsidRDefault="002C7434" w:rsidP="008B4B7B"/>
                    </w:txbxContent>
                  </v:textbox>
                </v:rect>
                <v:shape id="AutoShape 88" o:spid="_x0000_s1031" type="#_x0000_t176" style="position:absolute;left:19650;top:2082;width:1781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" fillcolor="#d6e3bc">
                  <v:textbox>
                    <w:txbxContent>
                      <w:p w:rsidR="002C7434" w:rsidRDefault="002C7434" w:rsidP="008B4B7B">
                        <w:pPr>
                          <w:jc w:val="center"/>
                          <w:rPr>
                            <w:b/>
                          </w:rPr>
                        </w:pPr>
                        <w:r>
                          <w:rPr>
                            <w:b/>
                          </w:rPr>
                          <w:t>2 семестр</w:t>
                        </w:r>
                      </w:p>
                      <w:p w:rsidR="002C7434" w:rsidRDefault="002C7434" w:rsidP="008B4B7B"/>
                    </w:txbxContent>
                  </v:textbox>
                </v:shape>
                <v:rect id="Rectangles 90" o:spid="_x0000_s1032" style="position:absolute;left:19992;top:8215;width:17964;height:9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" strokecolor="#f4b083" strokeweight="1pt">
                  <v:fill color2="#f7caac" focus="100%" type="gradient"/>
                  <v:shadow on="t" color="#823b0b" opacity=".5" offset="1pt"/>
                  <v:textbox>
                    <w:txbxContent>
                      <w:p w:rsidR="002C7434" w:rsidRPr="005F5B54" w:rsidRDefault="002C7434" w:rsidP="008B4B7B">
                        <w:pPr>
                          <w:jc w:val="center"/>
                          <w:rPr>
                            <w:sz w:val="24"/>
                            <w:szCs w:val="24"/>
                          </w:rPr>
                        </w:pPr>
                        <w:r w:rsidRPr="008B4B7B">
                          <w:rPr>
                            <w:sz w:val="24"/>
                            <w:szCs w:val="24"/>
                          </w:rPr>
                          <w:t>Методологія наукових досліджень та управління дослідницькими проєктами</w:t>
                        </w:r>
                      </w:p>
                    </w:txbxContent>
                  </v:textbox>
                </v:rect>
                <v:rect id="Rectangles 93" o:spid="_x0000_s1033" style="position:absolute;left:39904;top:26274;width:19023;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" fillcolor="#a8d08d" strokecolor="#70ad47" strokeweight="1pt">
                  <v:fill color2="#70ad47" focus="50%" type="gradient"/>
                  <v:shadow on="t" color="#375623" offset="1pt"/>
                  <v:textbox>
                    <w:txbxContent>
                      <w:p w:rsidR="002C7434" w:rsidRPr="005F5B54" w:rsidRDefault="002C7434" w:rsidP="008B4B7B">
                        <w:pPr>
                          <w:jc w:val="center"/>
                          <w:rPr>
                            <w:sz w:val="24"/>
                            <w:szCs w:val="24"/>
                          </w:rPr>
                        </w:pPr>
                        <w:r w:rsidRPr="005F5B54">
                          <w:rPr>
                            <w:sz w:val="24"/>
                            <w:szCs w:val="24"/>
                          </w:rPr>
                          <w:t>Асистентська педагогічна практика</w:t>
                        </w:r>
                      </w:p>
                    </w:txbxContent>
                  </v:textbox>
                </v:rect>
                <v:rect id="Rectangles 95" o:spid="_x0000_s1034" style="position:absolute;left:39904;top:17339;width:18624;height:7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" strokecolor="#f4b083" strokeweight="1pt">
                  <v:fill color2="#f7caac" focus="100%" type="gradient"/>
                  <v:shadow on="t" color="#823b0b" opacity=".5" offset="1pt"/>
                  <v:textbox>
                    <w:txbxContent>
                      <w:p w:rsidR="002C7434" w:rsidRPr="005F5B54" w:rsidRDefault="002C7434" w:rsidP="008B4B7B">
                        <w:pPr>
                          <w:jc w:val="center"/>
                          <w:rPr>
                            <w:sz w:val="24"/>
                            <w:szCs w:val="24"/>
                          </w:rPr>
                        </w:pPr>
                      </w:p>
                      <w:p w:rsidR="002C7434" w:rsidRPr="005F5B54" w:rsidRDefault="002C7434" w:rsidP="008B4B7B">
                        <w:pPr>
                          <w:jc w:val="center"/>
                          <w:rPr>
                            <w:sz w:val="24"/>
                            <w:szCs w:val="24"/>
                          </w:rPr>
                        </w:pPr>
                        <w:r w:rsidRPr="005F5B54">
                          <w:rPr>
                            <w:sz w:val="24"/>
                            <w:szCs w:val="24"/>
                          </w:rPr>
                          <w:t>Педагогіка вищої школи</w:t>
                        </w:r>
                      </w:p>
                    </w:txbxContent>
                  </v:textbox>
                </v:rect>
                <v:shape id="AutoShape 97" o:spid="_x0000_s1035" type="#_x0000_t176" style="position:absolute;left:59595;top:1803;width:19292;height:3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" fillcolor="#d6e3bc">
                  <v:textbox>
                    <w:txbxContent>
                      <w:p w:rsidR="002C7434" w:rsidRDefault="002C7434" w:rsidP="008B4B7B">
                        <w:pPr>
                          <w:jc w:val="center"/>
                          <w:rPr>
                            <w:b/>
                          </w:rPr>
                        </w:pPr>
                        <w:r>
                          <w:rPr>
                            <w:b/>
                          </w:rPr>
                          <w:t>4 семестр</w:t>
                        </w:r>
                      </w:p>
                      <w:p w:rsidR="002C7434" w:rsidRDefault="002C7434" w:rsidP="008B4B7B"/>
                    </w:txbxContent>
                  </v:textbox>
                </v:shape>
                <v:rect id="Rectangles 98" o:spid="_x0000_s1036" style="position:absolute;left:19992;top:19234;width:18078;height:8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" strokecolor="#f4b083" strokeweight="1pt">
                  <v:fill color2="#f7caac" focus="100%" type="gradient"/>
                  <v:shadow on="t" color="#823b0b" opacity=".5" offset="1pt"/>
                  <v:textbox>
                    <w:txbxContent>
                      <w:p w:rsidR="002C7434" w:rsidRPr="005F5B54" w:rsidRDefault="002C7434" w:rsidP="008B4B7B">
                        <w:pPr>
                          <w:jc w:val="center"/>
                          <w:rPr>
                            <w:sz w:val="24"/>
                            <w:szCs w:val="24"/>
                          </w:rPr>
                        </w:pPr>
                        <w:r w:rsidRPr="005F5B54">
                          <w:rPr>
                            <w:sz w:val="24"/>
                            <w:szCs w:val="24"/>
                          </w:rPr>
                          <w:t>Інформаційні технології та управління даними дослідження</w:t>
                        </w:r>
                      </w:p>
                    </w:txbxContent>
                  </v:textbox>
                </v:rect>
                <v:rect id="Rectangles 99" o:spid="_x0000_s1037" style="position:absolute;left:39635;top:8412;width:18518;height: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" strokecolor="#f4b083" strokeweight="1pt">
                  <v:fill color2="#f7caac" focus="100%" type="gradient"/>
                  <v:shadow on="t" color="#823b0b" opacity=".5" offset="1pt"/>
                  <v:textbox>
                    <w:txbxContent>
                      <w:p w:rsidR="002C7434" w:rsidRPr="005F5B54" w:rsidRDefault="002C7434" w:rsidP="008B4B7B">
                        <w:pPr>
                          <w:jc w:val="center"/>
                          <w:rPr>
                            <w:sz w:val="24"/>
                            <w:szCs w:val="24"/>
                          </w:rPr>
                        </w:pPr>
                        <w:r w:rsidRPr="005F5B54">
                          <w:rPr>
                            <w:sz w:val="24"/>
                            <w:szCs w:val="24"/>
                          </w:rPr>
                          <w:t>Науковий текст та академічна доброчесність</w:t>
                        </w:r>
                      </w:p>
                    </w:txbxContent>
                  </v:textbox>
                </v:rect>
                <v:rect id="Rectangles 101" o:spid="_x0000_s1038" style="position:absolute;left:823;top:8412;width:17417;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" fillcolor="#ffd966" strokecolor="#ffd966" strokeweight="1pt">
                  <v:fill color2="#fff2cc" angle="135" focus="50%" type="gradient"/>
                  <v:shadow on="t" color="#7f5f00" opacity=".5" offset="1pt"/>
                  <v:textbox>
                    <w:txbxContent>
                      <w:p w:rsidR="002C7434" w:rsidRPr="005F5B54" w:rsidRDefault="002C7434" w:rsidP="008B4B7B">
                        <w:pPr>
                          <w:jc w:val="center"/>
                          <w:rPr>
                            <w:sz w:val="24"/>
                            <w:szCs w:val="24"/>
                          </w:rPr>
                        </w:pPr>
                        <w:r w:rsidRPr="005F5B54">
                          <w:rPr>
                            <w:sz w:val="24"/>
                            <w:szCs w:val="24"/>
                          </w:rPr>
                          <w:t>Філософія науки</w:t>
                        </w:r>
                      </w:p>
                      <w:p w:rsidR="002C7434" w:rsidRPr="005F5B54" w:rsidRDefault="002C7434" w:rsidP="008B4B7B">
                        <w:pPr>
                          <w:jc w:val="center"/>
                          <w:rPr>
                            <w:sz w:val="24"/>
                            <w:szCs w:val="24"/>
                          </w:rPr>
                        </w:pPr>
                      </w:p>
                    </w:txbxContent>
                  </v:textbox>
                </v:rect>
                <v:rect id="Rectangles 102" o:spid="_x0000_s1039" style="position:absolute;left:60003;top:7977;width:17148;height: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" fillcolor="#ffd966" strokecolor="#ffd966" strokeweight="1pt">
                  <v:fill color2="#fff2cc" angle="135" focus="50%" type="gradient"/>
                  <v:shadow on="t" color="#7f5f00" opacity=".5" offset="1pt"/>
                  <v:textbox>
                    <w:txbxContent>
                      <w:p w:rsidR="002C7434" w:rsidRPr="005F5B54" w:rsidRDefault="002C7434" w:rsidP="007528E5">
                        <w:pPr>
                          <w:shd w:val="clear" w:color="auto" w:fill="FFE599"/>
                          <w:jc w:val="center"/>
                          <w:rPr>
                            <w:sz w:val="24"/>
                            <w:szCs w:val="24"/>
                          </w:rPr>
                        </w:pPr>
                        <w:r>
                          <w:rPr>
                            <w:sz w:val="24"/>
                            <w:szCs w:val="24"/>
                          </w:rPr>
                          <w:t>Су</w:t>
                        </w:r>
                        <w:r w:rsidRPr="005F5B54">
                          <w:rPr>
                            <w:sz w:val="24"/>
                            <w:szCs w:val="24"/>
                          </w:rPr>
                          <w:t>часні проблеми психодіагностики та експериментальної психології</w:t>
                        </w:r>
                      </w:p>
                      <w:p w:rsidR="002C7434" w:rsidRPr="005F5B54" w:rsidRDefault="002C7434" w:rsidP="008B4B7B">
                        <w:pPr>
                          <w:shd w:val="clear" w:color="auto" w:fill="FFE599"/>
                          <w:jc w:val="center"/>
                        </w:pPr>
                      </w:p>
                    </w:txbxContent>
                  </v:textbox>
                </v:rect>
                <v:rect id="Rectangles 102" o:spid="_x0000_s1040" style="position:absolute;left:823;top:34217;width:37663;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" fillcolor="#ffd966" strokecolor="#ffd966" strokeweight="1pt">
                  <v:fill color2="#fff2cc" angle="135" focus="50%" type="gradient"/>
                  <v:shadow on="t" color="#7f5f00" opacity=".5" offset="1pt"/>
                  <v:textbox>
                    <w:txbxContent>
                      <w:p w:rsidR="002C7434" w:rsidRDefault="002C7434" w:rsidP="008B4B7B">
                        <w:pPr>
                          <w:shd w:val="clear" w:color="auto" w:fill="FFE599"/>
                          <w:jc w:val="center"/>
                        </w:pPr>
                        <w:r w:rsidRPr="005F5B54">
                          <w:t xml:space="preserve">Теорії та концептуальні підходи сучасної психології особистості та </w:t>
                        </w:r>
                        <w:r w:rsidRPr="005F5B54">
                          <w:rPr>
                            <w:sz w:val="24"/>
                            <w:szCs w:val="24"/>
                          </w:rPr>
                          <w:t>групи</w:t>
                        </w:r>
                      </w:p>
                    </w:txbxContent>
                  </v:textbox>
                </v:rect>
                <v:rect id="Rectangles 89" o:spid="_x0000_s1041" style="position:absolute;left:60496;top:17379;width:16655;height:8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" strokecolor="#c9c9c9" strokeweight="1pt">
                  <v:fill color2="#dbdbdb" focus="100%" type="gradient"/>
                  <v:shadow on="t" color="#525252" opacity=".5" offset="1pt"/>
                  <v:textbox>
                    <w:txbxContent>
                      <w:p w:rsidR="002C7434" w:rsidRDefault="002C7434" w:rsidP="008B4B7B">
                        <w:pPr>
                          <w:shd w:val="clear" w:color="auto" w:fill="D9D9D9"/>
                          <w:jc w:val="center"/>
                          <w:rPr>
                            <w:sz w:val="24"/>
                            <w:szCs w:val="24"/>
                          </w:rPr>
                        </w:pPr>
                        <w:r w:rsidRPr="005F5B54">
                          <w:rPr>
                            <w:sz w:val="24"/>
                            <w:szCs w:val="24"/>
                          </w:rPr>
                          <w:t>ВК 2.1</w:t>
                        </w:r>
                      </w:p>
                      <w:p w:rsidR="002C7434" w:rsidRDefault="002C7434" w:rsidP="008B4B7B">
                        <w:pPr>
                          <w:shd w:val="clear" w:color="auto" w:fill="D9D9D9"/>
                          <w:jc w:val="center"/>
                          <w:rPr>
                            <w:sz w:val="24"/>
                            <w:szCs w:val="24"/>
                          </w:rPr>
                        </w:pPr>
                        <w:r>
                          <w:rPr>
                            <w:sz w:val="24"/>
                            <w:szCs w:val="24"/>
                          </w:rPr>
                          <w:t>ВК 2.2</w:t>
                        </w:r>
                      </w:p>
                      <w:p w:rsidR="002C7434" w:rsidRPr="005F5B54" w:rsidRDefault="002C7434" w:rsidP="008B4B7B">
                        <w:pPr>
                          <w:shd w:val="clear" w:color="auto" w:fill="D9D9D9"/>
                          <w:jc w:val="center"/>
                          <w:rPr>
                            <w:sz w:val="24"/>
                            <w:szCs w:val="24"/>
                          </w:rPr>
                        </w:pPr>
                        <w:r>
                          <w:rPr>
                            <w:sz w:val="24"/>
                            <w:szCs w:val="24"/>
                          </w:rPr>
                          <w:t>ВК 2.3</w:t>
                        </w:r>
                      </w:p>
                    </w:txbxContent>
                  </v:textbox>
                </v:rect>
                <v:shape id="Рисунок 60" o:spid="_x0000_s1042" type="#_x0000_t75" style="position:absolute;left:1222;top:40323;width:77665;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">
                  <v:imagedata r:id="rId16" o:title=""/>
                  <v:path arrowok="t"/>
                </v:shape>
                <w10:anchorlock/>
              </v:group>
            </w:pict>
          </mc:Fallback>
        </mc:AlternateContent>
      </w:r>
    </w:p>
    <w:p w:rsidR="005051A3" w:rsidRDefault="005051A3">
      <w:pPr>
        <w:widowControl/>
        <w:autoSpaceDE/>
        <w:autoSpaceDN/>
        <w:spacing w:after="160" w:line="259" w:lineRule="auto"/>
        <w:rPr>
          <w:b/>
          <w:sz w:val="28"/>
          <w:szCs w:val="28"/>
          <w:lang w:eastAsia="ar-SA"/>
        </w:rPr>
      </w:pPr>
      <w:r>
        <w:rPr>
          <w:b/>
          <w:sz w:val="28"/>
          <w:szCs w:val="28"/>
          <w:lang w:eastAsia="ar-SA"/>
        </w:rPr>
        <w:br w:type="page"/>
      </w:r>
    </w:p>
    <w:p w:rsidR="005051A3" w:rsidRPr="00495D30" w:rsidRDefault="005051A3" w:rsidP="005051A3">
      <w:pPr>
        <w:suppressAutoHyphens/>
        <w:ind w:left="1800"/>
        <w:jc w:val="center"/>
        <w:rPr>
          <w:b/>
          <w:sz w:val="28"/>
          <w:szCs w:val="28"/>
          <w:lang w:eastAsia="ar-SA"/>
        </w:rPr>
      </w:pPr>
      <w:r w:rsidRPr="00495D30">
        <w:rPr>
          <w:b/>
          <w:sz w:val="28"/>
          <w:szCs w:val="28"/>
          <w:lang w:eastAsia="ar-SA"/>
        </w:rPr>
        <w:lastRenderedPageBreak/>
        <w:t>2.</w:t>
      </w:r>
      <w:r w:rsidR="003F7DD5">
        <w:rPr>
          <w:b/>
          <w:sz w:val="28"/>
          <w:szCs w:val="28"/>
          <w:lang w:eastAsia="ar-SA"/>
        </w:rPr>
        <w:t>3</w:t>
      </w:r>
      <w:r w:rsidRPr="00495D30">
        <w:rPr>
          <w:b/>
          <w:sz w:val="28"/>
          <w:szCs w:val="28"/>
          <w:lang w:eastAsia="ar-SA"/>
        </w:rPr>
        <w:t>. Структурно-логічна сх</w:t>
      </w:r>
      <w:r w:rsidR="007528E5">
        <w:rPr>
          <w:b/>
          <w:sz w:val="28"/>
          <w:szCs w:val="28"/>
          <w:lang w:eastAsia="ar-SA"/>
        </w:rPr>
        <w:t>ема вивчення компонент освітнь</w:t>
      </w:r>
      <w:r w:rsidR="007528E5" w:rsidRPr="007528E5">
        <w:rPr>
          <w:b/>
          <w:sz w:val="28"/>
          <w:szCs w:val="28"/>
          <w:highlight w:val="cyan"/>
          <w:lang w:eastAsia="ar-SA"/>
        </w:rPr>
        <w:t>о</w:t>
      </w:r>
      <w:r w:rsidRPr="00495D30">
        <w:rPr>
          <w:b/>
          <w:sz w:val="28"/>
          <w:szCs w:val="28"/>
          <w:lang w:eastAsia="ar-SA"/>
        </w:rPr>
        <w:t>-наукової програми</w:t>
      </w:r>
    </w:p>
    <w:p w:rsidR="005051A3" w:rsidRPr="00495D30" w:rsidRDefault="005051A3" w:rsidP="005051A3">
      <w:pPr>
        <w:suppressAutoHyphens/>
        <w:ind w:left="1800"/>
        <w:jc w:val="center"/>
        <w:rPr>
          <w:b/>
          <w:sz w:val="28"/>
          <w:szCs w:val="28"/>
          <w:lang w:eastAsia="ar-SA"/>
        </w:rPr>
      </w:pPr>
    </w:p>
    <w:tbl>
      <w:tblPr>
        <w:tblW w:w="13898" w:type="dxa"/>
        <w:tblInd w:w="623" w:type="dxa"/>
        <w:tblLayout w:type="fixed"/>
        <w:tblLook w:val="0000" w:firstRow="0" w:lastRow="0" w:firstColumn="0" w:lastColumn="0" w:noHBand="0" w:noVBand="0"/>
      </w:tblPr>
      <w:tblGrid>
        <w:gridCol w:w="2763"/>
        <w:gridCol w:w="397"/>
        <w:gridCol w:w="2562"/>
        <w:gridCol w:w="18"/>
        <w:gridCol w:w="549"/>
        <w:gridCol w:w="31"/>
        <w:gridCol w:w="2349"/>
        <w:gridCol w:w="569"/>
        <w:gridCol w:w="2011"/>
        <w:gridCol w:w="522"/>
        <w:gridCol w:w="2127"/>
      </w:tblGrid>
      <w:tr w:rsidR="005051A3" w:rsidRPr="00495D30" w:rsidTr="002C7434">
        <w:tc>
          <w:tcPr>
            <w:tcW w:w="2763" w:type="dxa"/>
            <w:shd w:val="clear" w:color="auto" w:fill="F7CAAC"/>
            <w:vAlign w:val="center"/>
          </w:tcPr>
          <w:p w:rsidR="005051A3" w:rsidRPr="00495D30" w:rsidRDefault="005051A3" w:rsidP="002C7434">
            <w:pPr>
              <w:suppressAutoHyphens/>
              <w:jc w:val="center"/>
              <w:rPr>
                <w:sz w:val="28"/>
                <w:szCs w:val="28"/>
                <w:lang w:eastAsia="ar-SA"/>
              </w:rPr>
            </w:pPr>
            <w:r w:rsidRPr="00495D30">
              <w:rPr>
                <w:sz w:val="28"/>
                <w:szCs w:val="28"/>
                <w:lang w:eastAsia="ar-SA"/>
              </w:rPr>
              <w:t>Філософія науки</w:t>
            </w: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p>
        </w:tc>
        <w:tc>
          <w:tcPr>
            <w:tcW w:w="569" w:type="dxa"/>
            <w:vAlign w:val="center"/>
          </w:tcPr>
          <w:p w:rsidR="005051A3" w:rsidRPr="00495D30" w:rsidRDefault="005051A3" w:rsidP="002C7434">
            <w:pPr>
              <w:suppressAutoHyphens/>
              <w:jc w:val="center"/>
              <w:rPr>
                <w:sz w:val="28"/>
                <w:szCs w:val="28"/>
                <w:lang w:eastAsia="ar-SA"/>
              </w:rPr>
            </w:pPr>
          </w:p>
        </w:tc>
        <w:tc>
          <w:tcPr>
            <w:tcW w:w="2011" w:type="dxa"/>
            <w:vAlign w:val="center"/>
          </w:tcPr>
          <w:p w:rsidR="005051A3" w:rsidRPr="00495D30" w:rsidRDefault="005051A3" w:rsidP="002C7434">
            <w:pPr>
              <w:suppressAutoHyphens/>
              <w:jc w:val="center"/>
              <w:rPr>
                <w:sz w:val="28"/>
                <w:szCs w:val="28"/>
                <w:lang w:eastAsia="ar-SA"/>
              </w:rPr>
            </w:pPr>
          </w:p>
        </w:tc>
        <w:tc>
          <w:tcPr>
            <w:tcW w:w="522" w:type="dxa"/>
          </w:tcPr>
          <w:p w:rsidR="005051A3" w:rsidRPr="00495D30" w:rsidRDefault="005051A3" w:rsidP="002C7434">
            <w:pPr>
              <w:suppressAutoHyphens/>
              <w:jc w:val="center"/>
              <w:rPr>
                <w:sz w:val="28"/>
                <w:szCs w:val="28"/>
                <w:lang w:eastAsia="ar-SA"/>
              </w:rPr>
            </w:pPr>
          </w:p>
        </w:tc>
        <w:tc>
          <w:tcPr>
            <w:tcW w:w="2127" w:type="dxa"/>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vAlign w:val="center"/>
          </w:tcPr>
          <w:p w:rsidR="005051A3" w:rsidRPr="00495D30" w:rsidRDefault="005051A3" w:rsidP="002C7434">
            <w:pPr>
              <w:suppressAutoHyphens/>
              <w:jc w:val="center"/>
              <w:rPr>
                <w:sz w:val="28"/>
                <w:szCs w:val="28"/>
                <w:lang w:eastAsia="ar-SA"/>
              </w:rPr>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718185</wp:posOffset>
                      </wp:positionH>
                      <wp:positionV relativeFrom="paragraph">
                        <wp:posOffset>29210</wp:posOffset>
                      </wp:positionV>
                      <wp:extent cx="161925" cy="142875"/>
                      <wp:effectExtent l="38100" t="0" r="28575" b="47625"/>
                      <wp:wrapNone/>
                      <wp:docPr id="207" name="Стрілка вниз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2C7434" w:rsidRDefault="002C7434" w:rsidP="005051A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207" o:spid="_x0000_s1043" type="#_x0000_t67" style="position:absolute;left:0;text-align:left;margin-left:56.55pt;margin-top:2.3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">
                      <v:textbox style="layout-flow:vertical-ideographic">
                        <w:txbxContent>
                          <w:p w:rsidR="002C7434" w:rsidRDefault="002C7434" w:rsidP="005051A3"/>
                        </w:txbxContent>
                      </v:textbox>
                    </v:shape>
                  </w:pict>
                </mc:Fallback>
              </mc:AlternateContent>
            </w: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p>
        </w:tc>
        <w:tc>
          <w:tcPr>
            <w:tcW w:w="569" w:type="dxa"/>
            <w:vAlign w:val="center"/>
          </w:tcPr>
          <w:p w:rsidR="005051A3" w:rsidRPr="00495D30" w:rsidRDefault="005051A3" w:rsidP="002C7434">
            <w:pPr>
              <w:suppressAutoHyphens/>
              <w:jc w:val="center"/>
              <w:rPr>
                <w:sz w:val="28"/>
                <w:szCs w:val="28"/>
                <w:lang w:eastAsia="ar-SA"/>
              </w:rPr>
            </w:pPr>
          </w:p>
        </w:tc>
        <w:tc>
          <w:tcPr>
            <w:tcW w:w="2011" w:type="dxa"/>
            <w:vAlign w:val="center"/>
          </w:tcPr>
          <w:p w:rsidR="005051A3" w:rsidRPr="00495D30" w:rsidRDefault="005051A3" w:rsidP="002C7434">
            <w:pPr>
              <w:suppressAutoHyphens/>
              <w:jc w:val="center"/>
              <w:rPr>
                <w:sz w:val="28"/>
                <w:szCs w:val="28"/>
                <w:lang w:eastAsia="ar-SA"/>
              </w:rPr>
            </w:pPr>
          </w:p>
        </w:tc>
        <w:tc>
          <w:tcPr>
            <w:tcW w:w="522" w:type="dxa"/>
          </w:tcPr>
          <w:p w:rsidR="005051A3" w:rsidRPr="00495D30" w:rsidRDefault="005051A3" w:rsidP="002C7434">
            <w:pPr>
              <w:suppressAutoHyphens/>
              <w:jc w:val="center"/>
              <w:rPr>
                <w:sz w:val="28"/>
                <w:szCs w:val="28"/>
                <w:lang w:eastAsia="ar-SA"/>
              </w:rPr>
            </w:pPr>
          </w:p>
        </w:tc>
        <w:tc>
          <w:tcPr>
            <w:tcW w:w="2127" w:type="dxa"/>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shd w:val="clear" w:color="auto" w:fill="FFD966"/>
            <w:vAlign w:val="center"/>
          </w:tcPr>
          <w:p w:rsidR="005051A3" w:rsidRPr="00495D30" w:rsidRDefault="005051A3" w:rsidP="002C7434">
            <w:pPr>
              <w:suppressAutoHyphens/>
              <w:ind w:left="-142" w:right="-190"/>
              <w:jc w:val="center"/>
              <w:rPr>
                <w:sz w:val="28"/>
                <w:szCs w:val="28"/>
                <w:lang w:eastAsia="ar-SA"/>
              </w:rPr>
            </w:pPr>
            <w:r w:rsidRPr="00495D30">
              <w:rPr>
                <w:sz w:val="28"/>
                <w:szCs w:val="28"/>
                <w:lang w:eastAsia="ar-SA"/>
              </w:rPr>
              <w:t>Філософія права та правова доктрина</w:t>
            </w:r>
          </w:p>
        </w:tc>
        <w:tc>
          <w:tcPr>
            <w:tcW w:w="397" w:type="dxa"/>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5509" w:type="dxa"/>
            <w:gridSpan w:val="5"/>
            <w:shd w:val="clear" w:color="auto" w:fill="F7CAAC"/>
            <w:vAlign w:val="center"/>
          </w:tcPr>
          <w:p w:rsidR="005051A3" w:rsidRPr="00495D30" w:rsidRDefault="005051A3" w:rsidP="00CE375B">
            <w:pPr>
              <w:shd w:val="clear" w:color="auto" w:fill="F7CAAC"/>
              <w:suppressAutoHyphens/>
              <w:jc w:val="center"/>
              <w:rPr>
                <w:sz w:val="28"/>
                <w:szCs w:val="28"/>
                <w:lang w:eastAsia="ar-SA"/>
              </w:rPr>
            </w:pPr>
            <w:r w:rsidRPr="00495D30">
              <w:rPr>
                <w:sz w:val="28"/>
                <w:szCs w:val="28"/>
                <w:lang w:eastAsia="ar-SA"/>
              </w:rPr>
              <w:t>Педагогіка вищої школи</w:t>
            </w:r>
          </w:p>
        </w:tc>
        <w:tc>
          <w:tcPr>
            <w:tcW w:w="569" w:type="dxa"/>
            <w:vAlign w:val="center"/>
          </w:tcPr>
          <w:p w:rsidR="005051A3" w:rsidRPr="00495D30" w:rsidRDefault="005051A3" w:rsidP="002C7434">
            <w:pPr>
              <w:suppressAutoHyphens/>
              <w:jc w:val="center"/>
              <w:rPr>
                <w:sz w:val="28"/>
                <w:szCs w:val="28"/>
                <w:lang w:eastAsia="ar-SA"/>
              </w:rPr>
            </w:pPr>
          </w:p>
        </w:tc>
        <w:tc>
          <w:tcPr>
            <w:tcW w:w="4660" w:type="dxa"/>
            <w:gridSpan w:val="3"/>
            <w:vMerge w:val="restart"/>
            <w:shd w:val="clear" w:color="auto" w:fill="FFC000"/>
            <w:vAlign w:val="center"/>
          </w:tcPr>
          <w:p w:rsidR="005051A3" w:rsidRPr="00495D30" w:rsidRDefault="005051A3" w:rsidP="002C7434">
            <w:pPr>
              <w:suppressAutoHyphens/>
              <w:jc w:val="center"/>
              <w:rPr>
                <w:sz w:val="28"/>
                <w:szCs w:val="28"/>
                <w:lang w:eastAsia="ar-SA"/>
              </w:rPr>
            </w:pPr>
            <w:r w:rsidRPr="00495D30">
              <w:rPr>
                <w:sz w:val="28"/>
                <w:szCs w:val="28"/>
                <w:lang w:eastAsia="ar-SA"/>
              </w:rPr>
              <w:t xml:space="preserve">Наукова складова ОНП; </w:t>
            </w:r>
          </w:p>
          <w:p w:rsidR="005051A3" w:rsidRPr="00495D30" w:rsidRDefault="005051A3" w:rsidP="002C7434">
            <w:pPr>
              <w:suppressAutoHyphens/>
              <w:jc w:val="center"/>
              <w:rPr>
                <w:sz w:val="28"/>
                <w:szCs w:val="28"/>
                <w:lang w:eastAsia="ar-SA"/>
              </w:rPr>
            </w:pPr>
            <w:r w:rsidRPr="00495D30">
              <w:rPr>
                <w:sz w:val="28"/>
                <w:szCs w:val="28"/>
                <w:lang w:eastAsia="ar-SA"/>
              </w:rPr>
              <w:t>Виконання дисертаційного дослідження</w:t>
            </w:r>
          </w:p>
        </w:tc>
      </w:tr>
      <w:tr w:rsidR="005051A3" w:rsidRPr="00495D30" w:rsidTr="002C7434">
        <w:tc>
          <w:tcPr>
            <w:tcW w:w="2763" w:type="dxa"/>
            <w:vAlign w:val="center"/>
          </w:tcPr>
          <w:p w:rsidR="005051A3" w:rsidRPr="00495D30" w:rsidRDefault="005051A3" w:rsidP="002C7434">
            <w:pPr>
              <w:suppressAutoHyphens/>
              <w:jc w:val="center"/>
              <w:rPr>
                <w:sz w:val="28"/>
                <w:szCs w:val="28"/>
                <w:lang w:eastAsia="ar-SA"/>
              </w:rPr>
            </w:pPr>
            <w:r>
              <w:rPr>
                <w:noProof/>
                <w:lang w:eastAsia="uk-UA"/>
              </w:rPr>
              <mc:AlternateContent>
                <mc:Choice Requires="wps">
                  <w:drawing>
                    <wp:anchor distT="0" distB="0" distL="114300" distR="114300" simplePos="0" relativeHeight="251663360" behindDoc="0" locked="0" layoutInCell="1" allowOverlap="1">
                      <wp:simplePos x="0" y="0"/>
                      <wp:positionH relativeFrom="column">
                        <wp:posOffset>746760</wp:posOffset>
                      </wp:positionH>
                      <wp:positionV relativeFrom="paragraph">
                        <wp:posOffset>19685</wp:posOffset>
                      </wp:positionV>
                      <wp:extent cx="161925" cy="142875"/>
                      <wp:effectExtent l="38100" t="0" r="28575" b="47625"/>
                      <wp:wrapNone/>
                      <wp:docPr id="205" name="Стрілка вниз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2C7434" w:rsidRDefault="002C7434" w:rsidP="005051A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205" o:spid="_x0000_s1044" type="#_x0000_t67" style="position:absolute;left:0;text-align:left;margin-left:58.8pt;margin-top:1.5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">
                      <v:textbox style="layout-flow:vertical-ideographic">
                        <w:txbxContent>
                          <w:p w:rsidR="002C7434" w:rsidRDefault="002C7434" w:rsidP="005051A3"/>
                        </w:txbxContent>
                      </v:textbox>
                    </v:shape>
                  </w:pict>
                </mc:Fallback>
              </mc:AlternateContent>
            </w:r>
          </w:p>
        </w:tc>
        <w:tc>
          <w:tcPr>
            <w:tcW w:w="397" w:type="dxa"/>
            <w:vAlign w:val="center"/>
          </w:tcPr>
          <w:p w:rsidR="005051A3" w:rsidRPr="00495D30" w:rsidRDefault="005051A3" w:rsidP="002C7434">
            <w:pPr>
              <w:suppressAutoHyphens/>
              <w:jc w:val="center"/>
              <w:rPr>
                <w:sz w:val="28"/>
                <w:szCs w:val="28"/>
                <w:lang w:eastAsia="ar-SA"/>
              </w:rPr>
            </w:pPr>
          </w:p>
        </w:tc>
        <w:tc>
          <w:tcPr>
            <w:tcW w:w="2562" w:type="dxa"/>
            <w:vAlign w:val="center"/>
          </w:tcPr>
          <w:p w:rsidR="005051A3" w:rsidRPr="00495D30" w:rsidRDefault="005051A3" w:rsidP="002C7434">
            <w:pPr>
              <w:suppressAutoHyphens/>
              <w:jc w:val="center"/>
              <w:rPr>
                <w:sz w:val="28"/>
                <w:szCs w:val="28"/>
                <w:lang w:eastAsia="ar-SA"/>
              </w:rPr>
            </w:pPr>
            <w:r>
              <w:rPr>
                <w:noProof/>
                <w:lang w:eastAsia="uk-UA"/>
              </w:rPr>
              <mc:AlternateContent>
                <mc:Choice Requires="wps">
                  <w:drawing>
                    <wp:anchor distT="0" distB="0" distL="114300" distR="114300" simplePos="0" relativeHeight="251664384" behindDoc="0" locked="0" layoutInCell="1" allowOverlap="1">
                      <wp:simplePos x="0" y="0"/>
                      <wp:positionH relativeFrom="column">
                        <wp:posOffset>600710</wp:posOffset>
                      </wp:positionH>
                      <wp:positionV relativeFrom="paragraph">
                        <wp:posOffset>32385</wp:posOffset>
                      </wp:positionV>
                      <wp:extent cx="142875" cy="142875"/>
                      <wp:effectExtent l="38100" t="19050" r="28575" b="28575"/>
                      <wp:wrapNone/>
                      <wp:docPr id="204" name="Стрілка вгору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upArrow">
                                <a:avLst>
                                  <a:gd name="adj1" fmla="val 50000"/>
                                  <a:gd name="adj2" fmla="val 25000"/>
                                </a:avLst>
                              </a:prstGeom>
                              <a:solidFill>
                                <a:srgbClr val="FFFFFF"/>
                              </a:solidFill>
                              <a:ln w="9525">
                                <a:solidFill>
                                  <a:srgbClr val="000000"/>
                                </a:solidFill>
                                <a:miter lim="800000"/>
                                <a:headEnd/>
                                <a:tailEnd/>
                              </a:ln>
                            </wps:spPr>
                            <wps:txbx>
                              <w:txbxContent>
                                <w:p w:rsidR="002C7434" w:rsidRDefault="002C7434" w:rsidP="005051A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ілка вгору 204" o:spid="_x0000_s1045" type="#_x0000_t68" style="position:absolute;left:0;text-align:left;margin-left:47.3pt;margin-top:2.55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">
                      <v:textbox style="layout-flow:vertical-ideographic">
                        <w:txbxContent>
                          <w:p w:rsidR="002C7434" w:rsidRDefault="002C7434" w:rsidP="005051A3"/>
                        </w:txbxContent>
                      </v:textbox>
                    </v:shape>
                  </w:pict>
                </mc:Fallback>
              </mc:AlternateContent>
            </w:r>
          </w:p>
        </w:tc>
        <w:tc>
          <w:tcPr>
            <w:tcW w:w="567" w:type="dxa"/>
            <w:gridSpan w:val="2"/>
            <w:vAlign w:val="center"/>
          </w:tcPr>
          <w:p w:rsidR="005051A3" w:rsidRPr="00495D30" w:rsidRDefault="005051A3" w:rsidP="002C7434">
            <w:pPr>
              <w:suppressAutoHyphens/>
              <w:jc w:val="center"/>
              <w:rPr>
                <w:sz w:val="28"/>
                <w:szCs w:val="28"/>
                <w:lang w:eastAsia="ar-SA"/>
              </w:rPr>
            </w:pPr>
          </w:p>
        </w:tc>
        <w:tc>
          <w:tcPr>
            <w:tcW w:w="2380" w:type="dxa"/>
            <w:gridSpan w:val="2"/>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39395" cy="17399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395" cy="173990"/>
                          </a:xfrm>
                          <a:prstGeom prst="rect">
                            <a:avLst/>
                          </a:prstGeom>
                          <a:noFill/>
                          <a:ln>
                            <a:noFill/>
                          </a:ln>
                        </pic:spPr>
                      </pic:pic>
                    </a:graphicData>
                  </a:graphic>
                </wp:inline>
              </w:drawing>
            </w:r>
          </w:p>
        </w:tc>
        <w:tc>
          <w:tcPr>
            <w:tcW w:w="569" w:type="dxa"/>
            <w:vAlign w:val="center"/>
          </w:tcPr>
          <w:p w:rsidR="005051A3" w:rsidRPr="00495D30" w:rsidRDefault="005051A3" w:rsidP="002C7434">
            <w:pPr>
              <w:suppressAutoHyphens/>
              <w:jc w:val="center"/>
              <w:rPr>
                <w:sz w:val="28"/>
                <w:szCs w:val="28"/>
                <w:lang w:eastAsia="ar-SA"/>
              </w:rPr>
            </w:pP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shd w:val="clear" w:color="auto" w:fill="FFD966"/>
            <w:vAlign w:val="center"/>
          </w:tcPr>
          <w:p w:rsidR="005051A3" w:rsidRPr="00495D30" w:rsidRDefault="005051A3" w:rsidP="004601E8">
            <w:pPr>
              <w:suppressAutoHyphens/>
              <w:jc w:val="center"/>
              <w:rPr>
                <w:sz w:val="28"/>
                <w:szCs w:val="28"/>
                <w:lang w:eastAsia="ar-SA"/>
              </w:rPr>
            </w:pPr>
            <w:r w:rsidRPr="00495D30">
              <w:rPr>
                <w:sz w:val="28"/>
                <w:szCs w:val="28"/>
                <w:lang w:eastAsia="ar-SA"/>
              </w:rPr>
              <w:t>Теорії та концептуальні підходи сучасної психології особистості та групи</w:t>
            </w:r>
          </w:p>
        </w:tc>
        <w:tc>
          <w:tcPr>
            <w:tcW w:w="397" w:type="dxa"/>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2562" w:type="dxa"/>
            <w:shd w:val="clear" w:color="auto" w:fill="FFD966"/>
            <w:vAlign w:val="center"/>
          </w:tcPr>
          <w:p w:rsidR="005051A3" w:rsidRPr="00495D30" w:rsidRDefault="005051A3" w:rsidP="004601E8">
            <w:pPr>
              <w:suppressAutoHyphens/>
              <w:jc w:val="center"/>
              <w:rPr>
                <w:sz w:val="28"/>
                <w:szCs w:val="28"/>
                <w:lang w:eastAsia="ar-SA"/>
              </w:rPr>
            </w:pPr>
            <w:r w:rsidRPr="00495D30">
              <w:rPr>
                <w:sz w:val="28"/>
                <w:szCs w:val="28"/>
                <w:lang w:eastAsia="ar-SA"/>
              </w:rPr>
              <w:t>Сучасні проблеми психодіагностики та експериментальної психології</w:t>
            </w:r>
          </w:p>
        </w:tc>
        <w:tc>
          <w:tcPr>
            <w:tcW w:w="567" w:type="dxa"/>
            <w:gridSpan w:val="2"/>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2380" w:type="dxa"/>
            <w:gridSpan w:val="2"/>
            <w:shd w:val="clear" w:color="auto" w:fill="FFD966"/>
            <w:vAlign w:val="center"/>
          </w:tcPr>
          <w:p w:rsidR="005051A3" w:rsidRPr="00495D30" w:rsidRDefault="005051A3" w:rsidP="002C7434">
            <w:pPr>
              <w:suppressAutoHyphens/>
              <w:jc w:val="center"/>
              <w:rPr>
                <w:sz w:val="28"/>
                <w:szCs w:val="28"/>
                <w:lang w:eastAsia="ar-SA"/>
              </w:rPr>
            </w:pPr>
            <w:r w:rsidRPr="00495D30">
              <w:rPr>
                <w:sz w:val="28"/>
                <w:szCs w:val="28"/>
                <w:lang w:eastAsia="ar-SA"/>
              </w:rPr>
              <w:t>В.К.2.1</w:t>
            </w:r>
          </w:p>
        </w:tc>
        <w:tc>
          <w:tcPr>
            <w:tcW w:w="569" w:type="dxa"/>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5740" w:type="dxa"/>
            <w:gridSpan w:val="4"/>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p>
        </w:tc>
        <w:tc>
          <w:tcPr>
            <w:tcW w:w="569" w:type="dxa"/>
            <w:vAlign w:val="center"/>
          </w:tcPr>
          <w:p w:rsidR="005051A3" w:rsidRPr="00495D30" w:rsidRDefault="005051A3" w:rsidP="002C7434">
            <w:pPr>
              <w:suppressAutoHyphens/>
              <w:jc w:val="center"/>
              <w:rPr>
                <w:sz w:val="28"/>
                <w:szCs w:val="28"/>
                <w:lang w:eastAsia="ar-SA"/>
              </w:rPr>
            </w:pP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shd w:val="clear" w:color="auto" w:fill="F7CAAC"/>
            <w:vAlign w:val="center"/>
          </w:tcPr>
          <w:p w:rsidR="005051A3" w:rsidRPr="00495D30" w:rsidRDefault="005051A3" w:rsidP="002C7434">
            <w:pPr>
              <w:suppressAutoHyphens/>
              <w:jc w:val="center"/>
              <w:rPr>
                <w:sz w:val="28"/>
                <w:szCs w:val="28"/>
                <w:lang w:eastAsia="ar-SA"/>
              </w:rPr>
            </w:pPr>
            <w:r w:rsidRPr="00495D30">
              <w:rPr>
                <w:sz w:val="28"/>
                <w:szCs w:val="28"/>
                <w:lang w:eastAsia="ar-SA"/>
              </w:rPr>
              <w:t>Методологія наукових досліджень</w:t>
            </w:r>
          </w:p>
        </w:tc>
        <w:tc>
          <w:tcPr>
            <w:tcW w:w="397" w:type="dxa"/>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2580" w:type="dxa"/>
            <w:gridSpan w:val="2"/>
            <w:shd w:val="clear" w:color="auto" w:fill="F7CAAC"/>
            <w:vAlign w:val="center"/>
          </w:tcPr>
          <w:p w:rsidR="005051A3" w:rsidRPr="00495D30" w:rsidRDefault="005051A3" w:rsidP="002C7434">
            <w:pPr>
              <w:suppressAutoHyphens/>
              <w:jc w:val="center"/>
              <w:rPr>
                <w:sz w:val="28"/>
                <w:szCs w:val="28"/>
                <w:lang w:eastAsia="ar-SA"/>
              </w:rPr>
            </w:pPr>
            <w:r w:rsidRPr="00495D30">
              <w:rPr>
                <w:sz w:val="28"/>
                <w:szCs w:val="28"/>
                <w:lang w:eastAsia="ar-SA"/>
              </w:rPr>
              <w:t>Науковий текст та академічна доброчесність</w:t>
            </w:r>
          </w:p>
        </w:tc>
        <w:tc>
          <w:tcPr>
            <w:tcW w:w="580" w:type="dxa"/>
            <w:gridSpan w:val="2"/>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p w:rsidR="005051A3" w:rsidRPr="00495D30" w:rsidRDefault="005051A3" w:rsidP="002C7434">
            <w:pPr>
              <w:suppressAutoHyphens/>
              <w:jc w:val="center"/>
              <w:rPr>
                <w:sz w:val="28"/>
                <w:szCs w:val="28"/>
                <w:lang w:eastAsia="ar-SA"/>
              </w:rPr>
            </w:pPr>
          </w:p>
        </w:tc>
        <w:tc>
          <w:tcPr>
            <w:tcW w:w="2349" w:type="dxa"/>
            <w:shd w:val="clear" w:color="auto" w:fill="FFD966"/>
            <w:vAlign w:val="center"/>
          </w:tcPr>
          <w:p w:rsidR="005051A3" w:rsidRPr="00495D30" w:rsidRDefault="005051A3" w:rsidP="002C7434">
            <w:pPr>
              <w:suppressAutoHyphens/>
              <w:jc w:val="center"/>
              <w:rPr>
                <w:sz w:val="28"/>
                <w:szCs w:val="28"/>
                <w:lang w:eastAsia="ar-SA"/>
              </w:rPr>
            </w:pPr>
            <w:r w:rsidRPr="00495D30">
              <w:rPr>
                <w:sz w:val="28"/>
                <w:szCs w:val="28"/>
                <w:lang w:eastAsia="ar-SA"/>
              </w:rPr>
              <w:t>В.К.2.2</w:t>
            </w:r>
          </w:p>
        </w:tc>
        <w:tc>
          <w:tcPr>
            <w:tcW w:w="569" w:type="dxa"/>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p w:rsidR="005051A3" w:rsidRPr="00495D30" w:rsidRDefault="005051A3" w:rsidP="002C7434">
            <w:pPr>
              <w:suppressAutoHyphens/>
              <w:jc w:val="center"/>
              <w:rPr>
                <w:sz w:val="28"/>
                <w:szCs w:val="28"/>
                <w:lang w:eastAsia="ar-SA"/>
              </w:rPr>
            </w:pP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vAlign w:val="center"/>
          </w:tcPr>
          <w:p w:rsidR="005051A3" w:rsidRPr="00495D30" w:rsidRDefault="005051A3" w:rsidP="002C7434">
            <w:pPr>
              <w:suppressAutoHyphens/>
              <w:jc w:val="center"/>
              <w:rPr>
                <w:sz w:val="28"/>
                <w:szCs w:val="28"/>
                <w:lang w:eastAsia="ar-SA"/>
              </w:rPr>
            </w:pP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724535</wp:posOffset>
                      </wp:positionH>
                      <wp:positionV relativeFrom="paragraph">
                        <wp:posOffset>12065</wp:posOffset>
                      </wp:positionV>
                      <wp:extent cx="171450" cy="190500"/>
                      <wp:effectExtent l="38100" t="19050" r="19050" b="19050"/>
                      <wp:wrapNone/>
                      <wp:docPr id="196" name="Стрілка вгору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upArrow">
                                <a:avLst>
                                  <a:gd name="adj1" fmla="val 50000"/>
                                  <a:gd name="adj2" fmla="val 27778"/>
                                </a:avLst>
                              </a:prstGeom>
                              <a:solidFill>
                                <a:srgbClr val="FFFFFF"/>
                              </a:solidFill>
                              <a:ln w="9525">
                                <a:solidFill>
                                  <a:srgbClr val="000000"/>
                                </a:solidFill>
                                <a:miter lim="800000"/>
                                <a:headEnd/>
                                <a:tailEnd/>
                              </a:ln>
                            </wps:spPr>
                            <wps:txbx>
                              <w:txbxContent>
                                <w:p w:rsidR="002C7434" w:rsidRDefault="002C7434" w:rsidP="005051A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гору 196" o:spid="_x0000_s1046" type="#_x0000_t68" style="position:absolute;left:0;text-align:left;margin-left:57.05pt;margin-top:.95pt;width:13.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">
                      <v:textbox style="layout-flow:vertical-ideographic">
                        <w:txbxContent>
                          <w:p w:rsidR="002C7434" w:rsidRDefault="002C7434" w:rsidP="005051A3"/>
                        </w:txbxContent>
                      </v:textbox>
                    </v:shape>
                  </w:pict>
                </mc:Fallback>
              </mc:AlternateContent>
            </w: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39395" cy="17399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395" cy="173990"/>
                          </a:xfrm>
                          <a:prstGeom prst="rect">
                            <a:avLst/>
                          </a:prstGeom>
                          <a:noFill/>
                          <a:ln>
                            <a:noFill/>
                          </a:ln>
                        </pic:spPr>
                      </pic:pic>
                    </a:graphicData>
                  </a:graphic>
                </wp:inline>
              </w:drawing>
            </w:r>
          </w:p>
        </w:tc>
        <w:tc>
          <w:tcPr>
            <w:tcW w:w="569" w:type="dxa"/>
            <w:vAlign w:val="center"/>
          </w:tcPr>
          <w:p w:rsidR="005051A3" w:rsidRPr="00495D30" w:rsidRDefault="005051A3" w:rsidP="002C7434">
            <w:pPr>
              <w:suppressAutoHyphens/>
              <w:jc w:val="center"/>
              <w:rPr>
                <w:sz w:val="28"/>
                <w:szCs w:val="28"/>
                <w:lang w:eastAsia="ar-SA"/>
              </w:rPr>
            </w:pP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shd w:val="clear" w:color="auto" w:fill="F7CAAC"/>
            <w:vAlign w:val="center"/>
          </w:tcPr>
          <w:p w:rsidR="005051A3" w:rsidRPr="00495D30" w:rsidRDefault="005051A3" w:rsidP="002C7434">
            <w:pPr>
              <w:suppressAutoHyphens/>
              <w:jc w:val="center"/>
              <w:rPr>
                <w:sz w:val="28"/>
                <w:szCs w:val="28"/>
                <w:lang w:eastAsia="ar-SA"/>
              </w:rPr>
            </w:pPr>
            <w:r w:rsidRPr="00495D30">
              <w:rPr>
                <w:sz w:val="28"/>
                <w:szCs w:val="28"/>
                <w:lang w:eastAsia="ar-SA"/>
              </w:rPr>
              <w:t>Інформаційні технології та управління даними дослідження</w:t>
            </w: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shd w:val="clear" w:color="auto" w:fill="FFFFFF"/>
            <w:vAlign w:val="center"/>
          </w:tcPr>
          <w:p w:rsidR="005051A3" w:rsidRPr="00495D30" w:rsidRDefault="005051A3" w:rsidP="002C7434">
            <w:pPr>
              <w:suppressAutoHyphens/>
              <w:jc w:val="center"/>
              <w:rPr>
                <w:sz w:val="24"/>
                <w:szCs w:val="24"/>
                <w:lang w:eastAsia="ar-SA"/>
              </w:rPr>
            </w:pPr>
          </w:p>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shd w:val="clear" w:color="auto" w:fill="FFD966"/>
            <w:vAlign w:val="center"/>
          </w:tcPr>
          <w:p w:rsidR="005051A3" w:rsidRPr="00495D30" w:rsidRDefault="005051A3" w:rsidP="002C7434">
            <w:pPr>
              <w:suppressAutoHyphens/>
              <w:jc w:val="center"/>
              <w:rPr>
                <w:sz w:val="28"/>
                <w:szCs w:val="28"/>
                <w:lang w:eastAsia="ar-SA"/>
              </w:rPr>
            </w:pPr>
            <w:r w:rsidRPr="00495D30">
              <w:rPr>
                <w:sz w:val="28"/>
                <w:szCs w:val="28"/>
                <w:lang w:eastAsia="ar-SA"/>
              </w:rPr>
              <w:t>В.К.2.3</w:t>
            </w:r>
          </w:p>
        </w:tc>
        <w:tc>
          <w:tcPr>
            <w:tcW w:w="569" w:type="dxa"/>
            <w:vAlign w:val="center"/>
          </w:tcPr>
          <w:p w:rsidR="005051A3" w:rsidRPr="00495D30" w:rsidRDefault="005051A3" w:rsidP="002C7434">
            <w:pPr>
              <w:suppressAutoHyphens/>
              <w:jc w:val="center"/>
              <w:rPr>
                <w:sz w:val="28"/>
                <w:szCs w:val="28"/>
                <w:lang w:eastAsia="ar-SA"/>
              </w:rPr>
            </w:pPr>
          </w:p>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vAlign w:val="center"/>
          </w:tcPr>
          <w:p w:rsidR="005051A3" w:rsidRPr="00495D30" w:rsidRDefault="005051A3" w:rsidP="002C7434">
            <w:pPr>
              <w:suppressAutoHyphens/>
              <w:jc w:val="center"/>
              <w:rPr>
                <w:sz w:val="28"/>
                <w:szCs w:val="28"/>
                <w:lang w:eastAsia="ar-SA"/>
              </w:rPr>
            </w:pP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784860</wp:posOffset>
                      </wp:positionH>
                      <wp:positionV relativeFrom="paragraph">
                        <wp:posOffset>24130</wp:posOffset>
                      </wp:positionV>
                      <wp:extent cx="142875" cy="142875"/>
                      <wp:effectExtent l="38100" t="19050" r="28575" b="28575"/>
                      <wp:wrapNone/>
                      <wp:docPr id="194" name="Стрілка вгору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upArrow">
                                <a:avLst>
                                  <a:gd name="adj1" fmla="val 50000"/>
                                  <a:gd name="adj2" fmla="val 25000"/>
                                </a:avLst>
                              </a:prstGeom>
                              <a:solidFill>
                                <a:srgbClr val="FFFFFF"/>
                              </a:solidFill>
                              <a:ln w="9525">
                                <a:solidFill>
                                  <a:srgbClr val="000000"/>
                                </a:solidFill>
                                <a:miter lim="800000"/>
                                <a:headEnd/>
                                <a:tailEnd/>
                              </a:ln>
                            </wps:spPr>
                            <wps:txbx>
                              <w:txbxContent>
                                <w:p w:rsidR="002C7434" w:rsidRDefault="002C7434" w:rsidP="005051A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гору 194" o:spid="_x0000_s1047" type="#_x0000_t68" style="position:absolute;left:0;text-align:left;margin-left:61.8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">
                      <v:textbox style="layout-flow:vertical-ideographic">
                        <w:txbxContent>
                          <w:p w:rsidR="002C7434" w:rsidRDefault="002C7434" w:rsidP="005051A3"/>
                        </w:txbxContent>
                      </v:textbox>
                    </v:shape>
                  </w:pict>
                </mc:Fallback>
              </mc:AlternateContent>
            </w: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39395" cy="17399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395" cy="173990"/>
                          </a:xfrm>
                          <a:prstGeom prst="rect">
                            <a:avLst/>
                          </a:prstGeom>
                          <a:noFill/>
                          <a:ln>
                            <a:noFill/>
                          </a:ln>
                        </pic:spPr>
                      </pic:pic>
                    </a:graphicData>
                  </a:graphic>
                </wp:inline>
              </w:drawing>
            </w:r>
          </w:p>
        </w:tc>
        <w:tc>
          <w:tcPr>
            <w:tcW w:w="569" w:type="dxa"/>
            <w:vAlign w:val="center"/>
          </w:tcPr>
          <w:p w:rsidR="005051A3" w:rsidRPr="00495D30" w:rsidRDefault="005051A3" w:rsidP="002C7434">
            <w:pPr>
              <w:suppressAutoHyphens/>
              <w:jc w:val="center"/>
              <w:rPr>
                <w:sz w:val="28"/>
                <w:szCs w:val="28"/>
                <w:lang w:eastAsia="ar-SA"/>
              </w:rPr>
            </w:pP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5740" w:type="dxa"/>
            <w:gridSpan w:val="4"/>
            <w:shd w:val="clear" w:color="auto" w:fill="9CC2E5"/>
            <w:vAlign w:val="center"/>
          </w:tcPr>
          <w:p w:rsidR="005051A3" w:rsidRPr="00495D30" w:rsidRDefault="005051A3" w:rsidP="002C7434">
            <w:pPr>
              <w:suppressAutoHyphens/>
              <w:jc w:val="center"/>
              <w:rPr>
                <w:sz w:val="28"/>
                <w:szCs w:val="28"/>
                <w:lang w:eastAsia="ar-SA"/>
              </w:rPr>
            </w:pPr>
            <w:r w:rsidRPr="00495D30">
              <w:rPr>
                <w:sz w:val="28"/>
                <w:szCs w:val="28"/>
                <w:lang w:eastAsia="ar-SA"/>
              </w:rPr>
              <w:t>Іноземна мова для ділового та наукового спілкування</w:t>
            </w:r>
          </w:p>
        </w:tc>
        <w:tc>
          <w:tcPr>
            <w:tcW w:w="580" w:type="dxa"/>
            <w:gridSpan w:val="2"/>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2349" w:type="dxa"/>
            <w:shd w:val="clear" w:color="auto" w:fill="A8D08D"/>
            <w:vAlign w:val="center"/>
          </w:tcPr>
          <w:p w:rsidR="005051A3" w:rsidRPr="00495D30" w:rsidRDefault="005051A3" w:rsidP="002C7434">
            <w:pPr>
              <w:suppressAutoHyphens/>
              <w:jc w:val="center"/>
              <w:rPr>
                <w:sz w:val="28"/>
                <w:szCs w:val="28"/>
                <w:lang w:eastAsia="ar-SA"/>
              </w:rPr>
            </w:pPr>
            <w:r w:rsidRPr="00495D30">
              <w:rPr>
                <w:sz w:val="28"/>
                <w:szCs w:val="28"/>
                <w:lang w:eastAsia="ar-SA"/>
              </w:rPr>
              <w:t>Асистентська педагогічна практика</w:t>
            </w:r>
          </w:p>
        </w:tc>
        <w:tc>
          <w:tcPr>
            <w:tcW w:w="569" w:type="dxa"/>
            <w:vAlign w:val="center"/>
          </w:tcPr>
          <w:p w:rsidR="005051A3" w:rsidRPr="00495D30" w:rsidRDefault="005051A3" w:rsidP="002C7434">
            <w:pPr>
              <w:suppressAutoHyphens/>
              <w:jc w:val="center"/>
              <w:rPr>
                <w:sz w:val="28"/>
                <w:szCs w:val="28"/>
                <w:lang w:eastAsia="ar-SA"/>
              </w:rPr>
            </w:pPr>
            <w:r>
              <w:rPr>
                <w:noProof/>
                <w:sz w:val="28"/>
                <w:szCs w:val="28"/>
                <w:lang w:eastAsia="uk-UA"/>
              </w:rPr>
              <w:drawing>
                <wp:inline distT="0" distB="0" distL="0" distR="0">
                  <wp:extent cx="217805" cy="163195"/>
                  <wp:effectExtent l="0" t="0" r="0" b="825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p>
        </w:tc>
        <w:tc>
          <w:tcPr>
            <w:tcW w:w="4660" w:type="dxa"/>
            <w:gridSpan w:val="3"/>
            <w:vMerge/>
            <w:shd w:val="clear" w:color="auto" w:fill="FFC000"/>
            <w:vAlign w:val="center"/>
          </w:tcPr>
          <w:p w:rsidR="005051A3" w:rsidRPr="00495D30" w:rsidRDefault="005051A3" w:rsidP="002C7434">
            <w:pPr>
              <w:suppressAutoHyphens/>
              <w:jc w:val="center"/>
              <w:rPr>
                <w:sz w:val="28"/>
                <w:szCs w:val="28"/>
                <w:lang w:eastAsia="ar-SA"/>
              </w:rPr>
            </w:pPr>
          </w:p>
        </w:tc>
      </w:tr>
      <w:tr w:rsidR="005051A3" w:rsidRPr="00495D30" w:rsidTr="002C7434">
        <w:tc>
          <w:tcPr>
            <w:tcW w:w="2763" w:type="dxa"/>
            <w:vAlign w:val="center"/>
          </w:tcPr>
          <w:p w:rsidR="005051A3" w:rsidRPr="00495D30" w:rsidRDefault="005051A3" w:rsidP="002C7434">
            <w:pPr>
              <w:suppressAutoHyphens/>
              <w:jc w:val="center"/>
              <w:rPr>
                <w:sz w:val="28"/>
                <w:szCs w:val="28"/>
                <w:lang w:eastAsia="ar-SA"/>
              </w:rPr>
            </w:pPr>
          </w:p>
        </w:tc>
        <w:tc>
          <w:tcPr>
            <w:tcW w:w="397" w:type="dxa"/>
            <w:vAlign w:val="center"/>
          </w:tcPr>
          <w:p w:rsidR="005051A3" w:rsidRPr="00495D30" w:rsidRDefault="005051A3" w:rsidP="002C7434">
            <w:pPr>
              <w:suppressAutoHyphens/>
              <w:jc w:val="center"/>
              <w:rPr>
                <w:sz w:val="28"/>
                <w:szCs w:val="28"/>
                <w:lang w:eastAsia="ar-SA"/>
              </w:rPr>
            </w:pPr>
          </w:p>
        </w:tc>
        <w:tc>
          <w:tcPr>
            <w:tcW w:w="2580" w:type="dxa"/>
            <w:gridSpan w:val="2"/>
            <w:vAlign w:val="center"/>
          </w:tcPr>
          <w:p w:rsidR="005051A3" w:rsidRPr="00495D30" w:rsidRDefault="005051A3" w:rsidP="002C7434">
            <w:pPr>
              <w:suppressAutoHyphens/>
              <w:jc w:val="center"/>
              <w:rPr>
                <w:sz w:val="28"/>
                <w:szCs w:val="28"/>
                <w:lang w:eastAsia="ar-SA"/>
              </w:rPr>
            </w:pPr>
          </w:p>
        </w:tc>
        <w:tc>
          <w:tcPr>
            <w:tcW w:w="580" w:type="dxa"/>
            <w:gridSpan w:val="2"/>
            <w:vAlign w:val="center"/>
          </w:tcPr>
          <w:p w:rsidR="005051A3" w:rsidRPr="00495D30" w:rsidRDefault="005051A3" w:rsidP="002C7434">
            <w:pPr>
              <w:suppressAutoHyphens/>
              <w:jc w:val="center"/>
              <w:rPr>
                <w:sz w:val="28"/>
                <w:szCs w:val="28"/>
                <w:lang w:eastAsia="ar-SA"/>
              </w:rPr>
            </w:pPr>
          </w:p>
        </w:tc>
        <w:tc>
          <w:tcPr>
            <w:tcW w:w="2349" w:type="dxa"/>
            <w:vAlign w:val="center"/>
          </w:tcPr>
          <w:p w:rsidR="005051A3" w:rsidRPr="00495D30" w:rsidRDefault="005051A3" w:rsidP="002C7434">
            <w:pPr>
              <w:suppressAutoHyphens/>
              <w:jc w:val="center"/>
              <w:rPr>
                <w:sz w:val="28"/>
                <w:szCs w:val="28"/>
                <w:lang w:eastAsia="ar-SA"/>
              </w:rPr>
            </w:pPr>
          </w:p>
        </w:tc>
        <w:tc>
          <w:tcPr>
            <w:tcW w:w="569" w:type="dxa"/>
            <w:vAlign w:val="center"/>
          </w:tcPr>
          <w:p w:rsidR="005051A3" w:rsidRPr="00495D30" w:rsidRDefault="005051A3" w:rsidP="002C7434">
            <w:pPr>
              <w:suppressAutoHyphens/>
              <w:jc w:val="center"/>
              <w:rPr>
                <w:sz w:val="28"/>
                <w:szCs w:val="28"/>
                <w:lang w:eastAsia="ar-SA"/>
              </w:rPr>
            </w:pPr>
          </w:p>
        </w:tc>
        <w:tc>
          <w:tcPr>
            <w:tcW w:w="2011" w:type="dxa"/>
            <w:vAlign w:val="center"/>
          </w:tcPr>
          <w:p w:rsidR="005051A3" w:rsidRPr="00495D30" w:rsidRDefault="005051A3" w:rsidP="002C7434">
            <w:pPr>
              <w:suppressAutoHyphens/>
              <w:jc w:val="center"/>
              <w:rPr>
                <w:sz w:val="28"/>
                <w:szCs w:val="28"/>
                <w:lang w:eastAsia="ar-SA"/>
              </w:rPr>
            </w:pPr>
          </w:p>
        </w:tc>
        <w:tc>
          <w:tcPr>
            <w:tcW w:w="522" w:type="dxa"/>
          </w:tcPr>
          <w:p w:rsidR="005051A3" w:rsidRPr="00495D30" w:rsidRDefault="005051A3" w:rsidP="002C7434">
            <w:pPr>
              <w:suppressAutoHyphens/>
              <w:jc w:val="center"/>
              <w:rPr>
                <w:sz w:val="28"/>
                <w:szCs w:val="28"/>
                <w:lang w:eastAsia="ar-SA"/>
              </w:rPr>
            </w:pPr>
          </w:p>
        </w:tc>
        <w:tc>
          <w:tcPr>
            <w:tcW w:w="2127" w:type="dxa"/>
            <w:vAlign w:val="center"/>
          </w:tcPr>
          <w:p w:rsidR="005051A3" w:rsidRPr="00495D30" w:rsidRDefault="005051A3" w:rsidP="002C7434">
            <w:pPr>
              <w:suppressAutoHyphens/>
              <w:jc w:val="center"/>
              <w:rPr>
                <w:sz w:val="28"/>
                <w:szCs w:val="28"/>
                <w:lang w:eastAsia="ar-SA"/>
              </w:rPr>
            </w:pPr>
          </w:p>
        </w:tc>
      </w:tr>
    </w:tbl>
    <w:p w:rsidR="005051A3" w:rsidRPr="00495D30" w:rsidRDefault="005051A3" w:rsidP="005051A3">
      <w:pPr>
        <w:suppressAutoHyphens/>
        <w:ind w:firstLine="708"/>
        <w:rPr>
          <w:sz w:val="28"/>
          <w:szCs w:val="28"/>
          <w:lang w:eastAsia="ar-SA"/>
        </w:rPr>
      </w:pPr>
    </w:p>
    <w:p w:rsidR="005051A3" w:rsidRPr="00495D30" w:rsidRDefault="005051A3" w:rsidP="005051A3">
      <w:pPr>
        <w:suppressAutoHyphens/>
        <w:ind w:firstLine="708"/>
        <w:jc w:val="center"/>
        <w:rPr>
          <w:spacing w:val="20"/>
          <w:kern w:val="36"/>
          <w:sz w:val="28"/>
          <w:szCs w:val="28"/>
          <w:lang w:eastAsia="ar-SA"/>
        </w:rPr>
      </w:pPr>
    </w:p>
    <w:p w:rsidR="00A9114C" w:rsidRDefault="00A9114C" w:rsidP="00506DB8">
      <w:pPr>
        <w:adjustRightInd w:val="0"/>
        <w:jc w:val="center"/>
        <w:rPr>
          <w:rFonts w:eastAsiaTheme="minorHAnsi"/>
          <w:b/>
          <w:bCs/>
          <w:color w:val="000000"/>
          <w:sz w:val="28"/>
          <w:szCs w:val="28"/>
        </w:rPr>
        <w:sectPr w:rsidR="00A9114C" w:rsidSect="008B4B7B">
          <w:pgSz w:w="16840" w:h="11910" w:orient="landscape"/>
          <w:pgMar w:top="1418" w:right="851" w:bottom="851" w:left="851" w:header="776" w:footer="0" w:gutter="0"/>
          <w:cols w:space="720"/>
        </w:sectPr>
      </w:pPr>
    </w:p>
    <w:p w:rsidR="00506DB8" w:rsidRPr="0086707C" w:rsidRDefault="00A9114C" w:rsidP="00506DB8">
      <w:pPr>
        <w:jc w:val="center"/>
        <w:rPr>
          <w:b/>
          <w:sz w:val="20"/>
          <w:szCs w:val="20"/>
          <w:lang w:eastAsia="ru-RU"/>
        </w:rPr>
      </w:pPr>
      <w:r>
        <w:rPr>
          <w:b/>
          <w:sz w:val="28"/>
          <w:szCs w:val="28"/>
        </w:rPr>
        <w:lastRenderedPageBreak/>
        <w:t>2.</w:t>
      </w:r>
      <w:r w:rsidR="003F7DD5">
        <w:rPr>
          <w:b/>
          <w:sz w:val="28"/>
          <w:szCs w:val="28"/>
        </w:rPr>
        <w:t>4</w:t>
      </w:r>
      <w:r>
        <w:rPr>
          <w:b/>
          <w:sz w:val="28"/>
          <w:szCs w:val="28"/>
        </w:rPr>
        <w:t xml:space="preserve">. </w:t>
      </w:r>
      <w:r w:rsidR="00506DB8" w:rsidRPr="0086707C">
        <w:rPr>
          <w:b/>
          <w:sz w:val="28"/>
          <w:szCs w:val="28"/>
        </w:rPr>
        <w:t>Практична підготовка</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157"/>
        <w:gridCol w:w="1049"/>
        <w:gridCol w:w="5560"/>
        <w:gridCol w:w="4110"/>
        <w:gridCol w:w="1844"/>
      </w:tblGrid>
      <w:tr w:rsidR="00506DB8" w:rsidRPr="00176187" w:rsidTr="00A9114C">
        <w:trPr>
          <w:trHeight w:val="841"/>
        </w:trPr>
        <w:tc>
          <w:tcPr>
            <w:tcW w:w="1589" w:type="dxa"/>
            <w:shd w:val="clear" w:color="auto" w:fill="D9D9D9"/>
            <w:vAlign w:val="center"/>
          </w:tcPr>
          <w:p w:rsidR="00506DB8" w:rsidRPr="00176187" w:rsidRDefault="00506DB8" w:rsidP="00506DB8">
            <w:pPr>
              <w:jc w:val="center"/>
              <w:rPr>
                <w:b/>
              </w:rPr>
            </w:pPr>
            <w:r w:rsidRPr="00176187">
              <w:rPr>
                <w:b/>
              </w:rPr>
              <w:t>Вид практики</w:t>
            </w:r>
          </w:p>
        </w:tc>
        <w:tc>
          <w:tcPr>
            <w:tcW w:w="1157" w:type="dxa"/>
            <w:shd w:val="clear" w:color="auto" w:fill="D9D9D9"/>
            <w:vAlign w:val="center"/>
          </w:tcPr>
          <w:p w:rsidR="00506DB8" w:rsidRPr="00176187" w:rsidRDefault="00506DB8" w:rsidP="00506DB8">
            <w:pPr>
              <w:jc w:val="center"/>
              <w:rPr>
                <w:b/>
              </w:rPr>
            </w:pPr>
            <w:r w:rsidRPr="00176187">
              <w:rPr>
                <w:b/>
              </w:rPr>
              <w:t>К-сть кредитів ЄКТС</w:t>
            </w:r>
          </w:p>
        </w:tc>
        <w:tc>
          <w:tcPr>
            <w:tcW w:w="1049" w:type="dxa"/>
            <w:shd w:val="clear" w:color="auto" w:fill="D9D9D9"/>
            <w:vAlign w:val="center"/>
          </w:tcPr>
          <w:p w:rsidR="00506DB8" w:rsidRPr="00176187" w:rsidRDefault="00506DB8" w:rsidP="00506DB8">
            <w:pPr>
              <w:jc w:val="center"/>
              <w:rPr>
                <w:b/>
              </w:rPr>
            </w:pPr>
            <w:r w:rsidRPr="00176187">
              <w:rPr>
                <w:b/>
              </w:rPr>
              <w:t>Семестр</w:t>
            </w:r>
          </w:p>
        </w:tc>
        <w:tc>
          <w:tcPr>
            <w:tcW w:w="5560" w:type="dxa"/>
            <w:shd w:val="clear" w:color="auto" w:fill="D9D9D9"/>
            <w:vAlign w:val="center"/>
          </w:tcPr>
          <w:p w:rsidR="00506DB8" w:rsidRPr="00176187" w:rsidRDefault="00506DB8" w:rsidP="00506DB8">
            <w:pPr>
              <w:jc w:val="center"/>
              <w:rPr>
                <w:b/>
              </w:rPr>
            </w:pPr>
            <w:r w:rsidRPr="00176187">
              <w:rPr>
                <w:b/>
              </w:rPr>
              <w:t>Зміст практики</w:t>
            </w:r>
          </w:p>
        </w:tc>
        <w:tc>
          <w:tcPr>
            <w:tcW w:w="4110" w:type="dxa"/>
            <w:shd w:val="clear" w:color="auto" w:fill="D9D9D9"/>
            <w:vAlign w:val="center"/>
          </w:tcPr>
          <w:p w:rsidR="00506DB8" w:rsidRPr="00176187" w:rsidRDefault="00506DB8" w:rsidP="00506DB8">
            <w:pPr>
              <w:jc w:val="center"/>
              <w:rPr>
                <w:b/>
              </w:rPr>
            </w:pPr>
            <w:r w:rsidRPr="00176187">
              <w:rPr>
                <w:b/>
              </w:rPr>
              <w:t>Очікувані результати навчання</w:t>
            </w:r>
          </w:p>
        </w:tc>
        <w:tc>
          <w:tcPr>
            <w:tcW w:w="1844" w:type="dxa"/>
            <w:shd w:val="clear" w:color="auto" w:fill="D9D9D9"/>
            <w:vAlign w:val="center"/>
          </w:tcPr>
          <w:p w:rsidR="00506DB8" w:rsidRPr="00176187" w:rsidRDefault="00506DB8" w:rsidP="00506DB8">
            <w:pPr>
              <w:jc w:val="center"/>
              <w:rPr>
                <w:b/>
              </w:rPr>
            </w:pPr>
            <w:r w:rsidRPr="00176187">
              <w:rPr>
                <w:b/>
              </w:rPr>
              <w:t>Підсумок</w:t>
            </w:r>
          </w:p>
        </w:tc>
      </w:tr>
      <w:tr w:rsidR="00506DB8" w:rsidRPr="0086707C" w:rsidTr="005051A3">
        <w:trPr>
          <w:trHeight w:val="6621"/>
        </w:trPr>
        <w:tc>
          <w:tcPr>
            <w:tcW w:w="1589" w:type="dxa"/>
            <w:vAlign w:val="center"/>
          </w:tcPr>
          <w:p w:rsidR="00506DB8" w:rsidRPr="00176187" w:rsidRDefault="00506DB8" w:rsidP="00506DB8">
            <w:pPr>
              <w:jc w:val="center"/>
              <w:rPr>
                <w:b/>
              </w:rPr>
            </w:pPr>
            <w:r w:rsidRPr="00176187">
              <w:rPr>
                <w:b/>
              </w:rPr>
              <w:t>Асистентська педагогічна практика</w:t>
            </w:r>
          </w:p>
        </w:tc>
        <w:tc>
          <w:tcPr>
            <w:tcW w:w="1157" w:type="dxa"/>
            <w:vAlign w:val="center"/>
          </w:tcPr>
          <w:p w:rsidR="00506DB8" w:rsidRPr="00176187" w:rsidRDefault="00506DB8" w:rsidP="00506DB8">
            <w:pPr>
              <w:jc w:val="center"/>
            </w:pPr>
            <w:r w:rsidRPr="00176187">
              <w:t>6 кредитів</w:t>
            </w:r>
          </w:p>
          <w:p w:rsidR="00506DB8" w:rsidRPr="00176187" w:rsidRDefault="00506DB8" w:rsidP="00506DB8">
            <w:pPr>
              <w:jc w:val="center"/>
            </w:pPr>
            <w:r w:rsidRPr="00176187">
              <w:t>(4 тижні)</w:t>
            </w:r>
          </w:p>
        </w:tc>
        <w:tc>
          <w:tcPr>
            <w:tcW w:w="1049" w:type="dxa"/>
            <w:vAlign w:val="center"/>
          </w:tcPr>
          <w:p w:rsidR="00506DB8" w:rsidRPr="00176187" w:rsidRDefault="00506DB8" w:rsidP="00506DB8">
            <w:pPr>
              <w:jc w:val="center"/>
            </w:pPr>
            <w:r w:rsidRPr="00176187">
              <w:t>3</w:t>
            </w:r>
          </w:p>
        </w:tc>
        <w:tc>
          <w:tcPr>
            <w:tcW w:w="5560" w:type="dxa"/>
          </w:tcPr>
          <w:p w:rsidR="00506DB8" w:rsidRPr="00176187" w:rsidRDefault="00506DB8" w:rsidP="00506DB8">
            <w:pPr>
              <w:widowControl/>
              <w:numPr>
                <w:ilvl w:val="0"/>
                <w:numId w:val="12"/>
              </w:numPr>
              <w:autoSpaceDE/>
              <w:autoSpaceDN/>
              <w:ind w:left="0" w:firstLine="47"/>
              <w:jc w:val="both"/>
              <w:rPr>
                <w:bCs/>
              </w:rPr>
            </w:pPr>
            <w:r w:rsidRPr="00176187">
              <w:t xml:space="preserve">Стимулювання та мотивування до практичного використання отриманих у процесі навчання теоретико-методологічних знань. </w:t>
            </w:r>
          </w:p>
          <w:p w:rsidR="00506DB8" w:rsidRPr="00176187" w:rsidRDefault="00506DB8" w:rsidP="00506DB8">
            <w:pPr>
              <w:ind w:left="47"/>
              <w:jc w:val="both"/>
            </w:pPr>
            <w:r w:rsidRPr="00176187">
              <w:t xml:space="preserve">2. Надання умов для оволодіння навичками практичного застосування методологічних та методичних принципів організації та побудови ефективної викладацької діяльності. </w:t>
            </w:r>
          </w:p>
          <w:p w:rsidR="00506DB8" w:rsidRPr="00176187" w:rsidRDefault="00506DB8" w:rsidP="00506DB8">
            <w:pPr>
              <w:ind w:left="47"/>
              <w:jc w:val="both"/>
            </w:pPr>
            <w:r w:rsidRPr="00176187">
              <w:t xml:space="preserve">3. Забезпечення можливості практичної реалізації знань з методики викладання у вищій школі в рамках дистанційного навчання на різних онлайн платформах. </w:t>
            </w:r>
          </w:p>
          <w:p w:rsidR="00506DB8" w:rsidRPr="00176187" w:rsidRDefault="00943A18" w:rsidP="00506DB8">
            <w:pPr>
              <w:ind w:left="47"/>
              <w:jc w:val="both"/>
            </w:pPr>
            <w:r w:rsidRPr="00176187">
              <w:t>4</w:t>
            </w:r>
            <w:r w:rsidR="00506DB8" w:rsidRPr="00176187">
              <w:t xml:space="preserve">. Мобілізація особистісного потенціалу застосування новаторського підходу до викладацької діяльності, набуття навичок та умінь ретроспективного аналізу результатів здійсненої праці в рамках дистанційного навчання на різних онлайн платформах. </w:t>
            </w:r>
          </w:p>
          <w:p w:rsidR="00506DB8" w:rsidRPr="00176187" w:rsidRDefault="00943A18" w:rsidP="00506DB8">
            <w:pPr>
              <w:ind w:left="47"/>
              <w:jc w:val="both"/>
            </w:pPr>
            <w:r w:rsidRPr="00176187">
              <w:t>5</w:t>
            </w:r>
            <w:r w:rsidR="00506DB8" w:rsidRPr="00176187">
              <w:t xml:space="preserve">. Створення умов для повноцінної реалізації можливостей освітнього процесу, </w:t>
            </w:r>
            <w:r w:rsidR="00D524EB" w:rsidRPr="00176187">
              <w:t xml:space="preserve">зорієнтованого на якісну освіту </w:t>
            </w:r>
            <w:r w:rsidR="00FB3F40" w:rsidRPr="00FB3F40">
              <w:rPr>
                <w:highlight w:val="yellow"/>
              </w:rPr>
              <w:t xml:space="preserve">здобувачів освіти </w:t>
            </w:r>
            <w:r w:rsidR="00D524EB" w:rsidRPr="00FB3F40">
              <w:rPr>
                <w:highlight w:val="yellow"/>
              </w:rPr>
              <w:t>з</w:t>
            </w:r>
            <w:r w:rsidR="00D524EB" w:rsidRPr="00176187">
              <w:t xml:space="preserve"> особливими потребами. </w:t>
            </w:r>
          </w:p>
          <w:p w:rsidR="00506DB8" w:rsidRPr="00176187" w:rsidRDefault="00943A18" w:rsidP="00506DB8">
            <w:pPr>
              <w:ind w:left="47"/>
              <w:jc w:val="both"/>
            </w:pPr>
            <w:r w:rsidRPr="00176187">
              <w:t>6</w:t>
            </w:r>
            <w:r w:rsidR="00506DB8" w:rsidRPr="00176187">
              <w:t>. Розвиток педагогічних умінь та здібностей, активізація ресурсів особистісного самовдосконалення та професійної саморефлексії в рамках дистанційного навчання на різних онлайн платформах.</w:t>
            </w:r>
          </w:p>
          <w:p w:rsidR="00D524EB" w:rsidRPr="00176187" w:rsidRDefault="00943A18" w:rsidP="00506DB8">
            <w:pPr>
              <w:ind w:left="47"/>
              <w:jc w:val="both"/>
            </w:pPr>
            <w:r w:rsidRPr="00176187">
              <w:t>7</w:t>
            </w:r>
            <w:r w:rsidR="00D524EB" w:rsidRPr="00176187">
              <w:t xml:space="preserve">. Застосовування різноманітних педагогічні технології навчання </w:t>
            </w:r>
            <w:r w:rsidR="00FB3F40" w:rsidRPr="00FB3F40">
              <w:rPr>
                <w:highlight w:val="yellow"/>
              </w:rPr>
              <w:t>здобувачів освіти з</w:t>
            </w:r>
            <w:r w:rsidR="00D524EB" w:rsidRPr="00176187">
              <w:t xml:space="preserve"> особливими освітніми потребами.</w:t>
            </w:r>
          </w:p>
          <w:p w:rsidR="00034A37" w:rsidRPr="00176187" w:rsidRDefault="00943A18" w:rsidP="00506DB8">
            <w:pPr>
              <w:ind w:left="47"/>
              <w:jc w:val="both"/>
            </w:pPr>
            <w:r w:rsidRPr="00176187">
              <w:t>8</w:t>
            </w:r>
            <w:r w:rsidR="00D524EB" w:rsidRPr="00176187">
              <w:t>. Визначення прогресивних психолого-педагогічних підходів щодо організації дизайну освітньої ситу</w:t>
            </w:r>
            <w:r w:rsidRPr="00176187">
              <w:t xml:space="preserve">ації та інклюзивного освітнього </w:t>
            </w:r>
            <w:r w:rsidR="00D524EB" w:rsidRPr="00176187">
              <w:t xml:space="preserve">простору в умовах закладу </w:t>
            </w:r>
            <w:r w:rsidRPr="00176187">
              <w:t xml:space="preserve">вищої освіти. </w:t>
            </w:r>
          </w:p>
        </w:tc>
        <w:tc>
          <w:tcPr>
            <w:tcW w:w="4110" w:type="dxa"/>
          </w:tcPr>
          <w:p w:rsidR="0062170C" w:rsidRPr="00176187" w:rsidRDefault="0062170C" w:rsidP="0062170C">
            <w:pPr>
              <w:tabs>
                <w:tab w:val="left" w:pos="769"/>
              </w:tabs>
              <w:adjustRightInd w:val="0"/>
              <w:ind w:left="71" w:right="57"/>
              <w:contextualSpacing/>
              <w:jc w:val="both"/>
              <w:rPr>
                <w:rFonts w:cs="Arial"/>
                <w:sz w:val="24"/>
                <w:szCs w:val="20"/>
                <w:lang w:eastAsia="ru-RU"/>
              </w:rPr>
            </w:pPr>
            <w:r w:rsidRPr="00176187">
              <w:rPr>
                <w:rFonts w:cs="Arial"/>
                <w:b/>
                <w:sz w:val="24"/>
                <w:szCs w:val="20"/>
                <w:lang w:eastAsia="ru-RU"/>
              </w:rPr>
              <w:t>РН 2.</w:t>
            </w:r>
            <w:r w:rsidRPr="00176187">
              <w:rPr>
                <w:rFonts w:cs="Arial"/>
                <w:sz w:val="24"/>
                <w:szCs w:val="20"/>
                <w:lang w:eastAsia="ru-RU"/>
              </w:rPr>
              <w:t xml:space="preserve"> Розуміти загальні принципи та методи психології, а також методологію наукових досліджень, застосовувати їх у власних дослідженнях у сфері психології та у викладацькій практиці.</w:t>
            </w:r>
          </w:p>
          <w:p w:rsidR="0062170C" w:rsidRPr="00176187" w:rsidRDefault="0062170C" w:rsidP="0062170C">
            <w:pPr>
              <w:tabs>
                <w:tab w:val="left" w:pos="769"/>
              </w:tabs>
              <w:adjustRightInd w:val="0"/>
              <w:ind w:left="71" w:right="57"/>
              <w:contextualSpacing/>
              <w:jc w:val="both"/>
              <w:rPr>
                <w:rFonts w:cs="Arial"/>
                <w:sz w:val="24"/>
                <w:szCs w:val="20"/>
                <w:lang w:eastAsia="ru-RU"/>
              </w:rPr>
            </w:pPr>
            <w:r w:rsidRPr="00176187">
              <w:rPr>
                <w:rFonts w:cs="Arial"/>
                <w:b/>
                <w:sz w:val="24"/>
                <w:szCs w:val="20"/>
                <w:lang w:eastAsia="ru-RU"/>
              </w:rPr>
              <w:t>РН 8.</w:t>
            </w:r>
            <w:r w:rsidRPr="00176187">
              <w:rPr>
                <w:rFonts w:cs="Arial"/>
                <w:sz w:val="24"/>
                <w:szCs w:val="20"/>
                <w:lang w:eastAsia="ru-RU"/>
              </w:rPr>
              <w:t xml:space="preserve"> Визначати свої професійні можливості та завдання підвищення професійної кваліфікації і професійної мобільності.</w:t>
            </w:r>
          </w:p>
          <w:p w:rsidR="0062170C" w:rsidRPr="00176187" w:rsidRDefault="0062170C" w:rsidP="0062170C">
            <w:pPr>
              <w:tabs>
                <w:tab w:val="left" w:pos="769"/>
              </w:tabs>
              <w:adjustRightInd w:val="0"/>
              <w:ind w:left="71" w:right="57"/>
              <w:contextualSpacing/>
              <w:jc w:val="both"/>
              <w:rPr>
                <w:rFonts w:cs="Arial"/>
                <w:sz w:val="24"/>
                <w:szCs w:val="20"/>
                <w:lang w:eastAsia="ru-RU"/>
              </w:rPr>
            </w:pPr>
            <w:r w:rsidRPr="00176187">
              <w:rPr>
                <w:rFonts w:cs="Arial"/>
                <w:b/>
                <w:sz w:val="24"/>
                <w:szCs w:val="20"/>
                <w:lang w:eastAsia="ru-RU"/>
              </w:rPr>
              <w:t>РН 10.</w:t>
            </w:r>
            <w:r w:rsidRPr="00176187">
              <w:rPr>
                <w:rFonts w:cs="Arial"/>
                <w:sz w:val="24"/>
                <w:szCs w:val="20"/>
                <w:lang w:eastAsia="ru-RU"/>
              </w:rPr>
              <w:t xml:space="preserve"> Організовувати і здійснювати освітній процес у сфері психології, його наукове, навчально-методичне та нормативне забезпечення, застосувати ефективні методики викладання навчальних дисциплін.</w:t>
            </w:r>
          </w:p>
          <w:p w:rsidR="00034A37" w:rsidRPr="00176187" w:rsidRDefault="0062170C" w:rsidP="0062170C">
            <w:pPr>
              <w:tabs>
                <w:tab w:val="left" w:pos="769"/>
              </w:tabs>
              <w:adjustRightInd w:val="0"/>
              <w:ind w:left="30" w:right="57"/>
              <w:contextualSpacing/>
              <w:jc w:val="both"/>
            </w:pPr>
            <w:r w:rsidRPr="00176187">
              <w:rPr>
                <w:rFonts w:cs="Arial"/>
                <w:b/>
                <w:sz w:val="24"/>
                <w:szCs w:val="20"/>
                <w:lang w:eastAsia="ru-RU"/>
              </w:rPr>
              <w:t>РН 11.</w:t>
            </w:r>
            <w:r w:rsidRPr="00176187">
              <w:rPr>
                <w:sz w:val="24"/>
                <w:szCs w:val="24"/>
                <w:lang w:eastAsia="ru-RU"/>
              </w:rPr>
              <w:t xml:space="preserve"> Комплексно застосовувати у професійній діяльності різноманітні навчальні стратегії, пов’язані з особливими освітніми потребами студентів.</w:t>
            </w:r>
          </w:p>
        </w:tc>
        <w:tc>
          <w:tcPr>
            <w:tcW w:w="1844" w:type="dxa"/>
            <w:vAlign w:val="center"/>
          </w:tcPr>
          <w:p w:rsidR="00506DB8" w:rsidRPr="00176187" w:rsidRDefault="00506DB8" w:rsidP="00506DB8">
            <w:pPr>
              <w:jc w:val="center"/>
            </w:pPr>
            <w:r w:rsidRPr="00176187">
              <w:t xml:space="preserve">Щоденник </w:t>
            </w:r>
          </w:p>
          <w:p w:rsidR="00506DB8" w:rsidRPr="00176187" w:rsidRDefault="00506DB8" w:rsidP="00506DB8">
            <w:pPr>
              <w:jc w:val="center"/>
            </w:pPr>
          </w:p>
          <w:p w:rsidR="00506DB8" w:rsidRPr="00176187" w:rsidRDefault="00506DB8" w:rsidP="00506DB8">
            <w:pPr>
              <w:jc w:val="center"/>
            </w:pPr>
            <w:r w:rsidRPr="00176187">
              <w:t>Звіт не менше 10 сторінок</w:t>
            </w:r>
          </w:p>
          <w:p w:rsidR="00506DB8" w:rsidRPr="00176187" w:rsidRDefault="00506DB8" w:rsidP="00506DB8">
            <w:pPr>
              <w:jc w:val="center"/>
            </w:pPr>
          </w:p>
          <w:p w:rsidR="00506DB8" w:rsidRPr="0086707C" w:rsidRDefault="00506DB8" w:rsidP="00506DB8">
            <w:pPr>
              <w:jc w:val="center"/>
            </w:pPr>
            <w:r w:rsidRPr="00176187">
              <w:t>Захист</w:t>
            </w:r>
          </w:p>
        </w:tc>
      </w:tr>
    </w:tbl>
    <w:p w:rsidR="00A9114C" w:rsidRDefault="00A9114C" w:rsidP="00506DB8">
      <w:pPr>
        <w:rPr>
          <w:sz w:val="2"/>
          <w:szCs w:val="2"/>
        </w:rPr>
      </w:pPr>
    </w:p>
    <w:p w:rsid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5051A3" w:rsidRDefault="005051A3">
      <w:pPr>
        <w:widowControl/>
        <w:autoSpaceDE/>
        <w:autoSpaceDN/>
        <w:spacing w:after="160" w:line="259" w:lineRule="auto"/>
        <w:rPr>
          <w:b/>
          <w:spacing w:val="20"/>
          <w:kern w:val="36"/>
          <w:sz w:val="28"/>
          <w:szCs w:val="28"/>
          <w:highlight w:val="green"/>
        </w:rPr>
      </w:pPr>
      <w:r>
        <w:rPr>
          <w:b/>
          <w:spacing w:val="20"/>
          <w:kern w:val="36"/>
          <w:sz w:val="28"/>
          <w:szCs w:val="28"/>
          <w:highlight w:val="green"/>
        </w:rPr>
        <w:br w:type="page"/>
      </w:r>
    </w:p>
    <w:p w:rsidR="005051A3" w:rsidRPr="004418AD" w:rsidRDefault="005051A3" w:rsidP="005051A3">
      <w:pPr>
        <w:jc w:val="center"/>
        <w:rPr>
          <w:b/>
          <w:sz w:val="28"/>
          <w:szCs w:val="28"/>
          <w:highlight w:val="green"/>
        </w:rPr>
      </w:pPr>
      <w:r w:rsidRPr="004418AD">
        <w:rPr>
          <w:b/>
          <w:spacing w:val="20"/>
          <w:kern w:val="36"/>
          <w:sz w:val="28"/>
          <w:szCs w:val="28"/>
          <w:highlight w:val="green"/>
        </w:rPr>
        <w:lastRenderedPageBreak/>
        <w:t>2.</w:t>
      </w:r>
      <w:r w:rsidR="003F7DD5">
        <w:rPr>
          <w:b/>
          <w:spacing w:val="20"/>
          <w:kern w:val="36"/>
          <w:sz w:val="28"/>
          <w:szCs w:val="28"/>
          <w:highlight w:val="green"/>
        </w:rPr>
        <w:t>5</w:t>
      </w:r>
      <w:r w:rsidRPr="004418AD">
        <w:rPr>
          <w:b/>
          <w:spacing w:val="20"/>
          <w:kern w:val="36"/>
          <w:sz w:val="28"/>
          <w:szCs w:val="28"/>
          <w:highlight w:val="green"/>
        </w:rPr>
        <w:t xml:space="preserve">. </w:t>
      </w:r>
      <w:r w:rsidRPr="004418AD">
        <w:rPr>
          <w:b/>
          <w:sz w:val="28"/>
          <w:szCs w:val="28"/>
          <w:highlight w:val="green"/>
        </w:rPr>
        <w:t>Фахові періодичні видання України з підготовки здобувачів вищої освіти спеціальність С4 Психологія</w:t>
      </w:r>
    </w:p>
    <w:tbl>
      <w:tblPr>
        <w:tblW w:w="157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0"/>
        <w:gridCol w:w="3867"/>
        <w:gridCol w:w="5207"/>
        <w:gridCol w:w="3621"/>
      </w:tblGrid>
      <w:tr w:rsidR="005051A3" w:rsidRPr="004418AD" w:rsidTr="002C7434">
        <w:trPr>
          <w:tblHeader/>
          <w:tblCellSpacing w:w="15" w:type="dxa"/>
          <w:jc w:val="center"/>
        </w:trPr>
        <w:tc>
          <w:tcPr>
            <w:tcW w:w="2995" w:type="dxa"/>
            <w:hideMark/>
          </w:tcPr>
          <w:p w:rsidR="005051A3" w:rsidRPr="004418AD" w:rsidRDefault="005051A3" w:rsidP="002C7434">
            <w:pPr>
              <w:jc w:val="center"/>
              <w:rPr>
                <w:b/>
              </w:rPr>
            </w:pPr>
            <w:r w:rsidRPr="004418AD">
              <w:rPr>
                <w:b/>
              </w:rPr>
              <w:t>Назва видання</w:t>
            </w:r>
          </w:p>
        </w:tc>
        <w:tc>
          <w:tcPr>
            <w:tcW w:w="3837" w:type="dxa"/>
            <w:hideMark/>
          </w:tcPr>
          <w:p w:rsidR="005051A3" w:rsidRPr="004418AD" w:rsidRDefault="005051A3" w:rsidP="002C7434">
            <w:pPr>
              <w:jc w:val="center"/>
              <w:rPr>
                <w:b/>
              </w:rPr>
            </w:pPr>
            <w:r w:rsidRPr="004418AD">
              <w:rPr>
                <w:b/>
              </w:rPr>
              <w:t>Засновник</w:t>
            </w:r>
          </w:p>
          <w:p w:rsidR="005051A3" w:rsidRPr="004418AD" w:rsidRDefault="005051A3" w:rsidP="002C7434">
            <w:pPr>
              <w:jc w:val="center"/>
              <w:rPr>
                <w:b/>
              </w:rPr>
            </w:pPr>
            <w:r w:rsidRPr="004418AD">
              <w:rPr>
                <w:b/>
              </w:rPr>
              <w:t>Дані про видання</w:t>
            </w:r>
          </w:p>
        </w:tc>
        <w:tc>
          <w:tcPr>
            <w:tcW w:w="0" w:type="auto"/>
            <w:hideMark/>
          </w:tcPr>
          <w:p w:rsidR="005051A3" w:rsidRPr="004418AD" w:rsidRDefault="005051A3" w:rsidP="002C7434">
            <w:pPr>
              <w:jc w:val="center"/>
              <w:rPr>
                <w:b/>
              </w:rPr>
            </w:pPr>
            <w:r w:rsidRPr="004418AD">
              <w:rPr>
                <w:b/>
              </w:rPr>
              <w:t>Анотація</w:t>
            </w:r>
          </w:p>
        </w:tc>
        <w:tc>
          <w:tcPr>
            <w:tcW w:w="3576" w:type="dxa"/>
            <w:hideMark/>
          </w:tcPr>
          <w:p w:rsidR="005051A3" w:rsidRPr="004418AD" w:rsidRDefault="005051A3" w:rsidP="00925484">
            <w:pPr>
              <w:jc w:val="center"/>
              <w:rPr>
                <w:b/>
              </w:rPr>
            </w:pPr>
            <w:r w:rsidRPr="004418AD">
              <w:rPr>
                <w:b/>
              </w:rPr>
              <w:t>URL-адреса</w:t>
            </w:r>
            <w:r w:rsidRPr="004418AD">
              <w:rPr>
                <w:b/>
                <w:spacing w:val="-20"/>
              </w:rPr>
              <w:t xml:space="preserve"> </w:t>
            </w:r>
            <w:r w:rsidR="00925484" w:rsidRPr="00925484">
              <w:rPr>
                <w:b/>
                <w:highlight w:val="cyan"/>
              </w:rPr>
              <w:t>а</w:t>
            </w:r>
            <w:r w:rsidRPr="004418AD">
              <w:rPr>
                <w:b/>
              </w:rPr>
              <w:t>рхіву номерів</w:t>
            </w:r>
            <w:r w:rsidRPr="004418AD">
              <w:rPr>
                <w:b/>
                <w:spacing w:val="-15"/>
              </w:rPr>
              <w:t xml:space="preserve"> </w:t>
            </w:r>
            <w:r w:rsidRPr="004418AD">
              <w:rPr>
                <w:b/>
              </w:rPr>
              <w:t>у</w:t>
            </w:r>
            <w:r w:rsidRPr="004418AD">
              <w:rPr>
                <w:b/>
                <w:spacing w:val="-15"/>
              </w:rPr>
              <w:t xml:space="preserve"> </w:t>
            </w:r>
            <w:r w:rsidRPr="004418AD">
              <w:rPr>
                <w:b/>
              </w:rPr>
              <w:t>PDF</w:t>
            </w:r>
            <w:r w:rsidR="00925484" w:rsidRPr="00925484">
              <w:rPr>
                <w:b/>
                <w:highlight w:val="cyan"/>
              </w:rPr>
              <w:t>-</w:t>
            </w:r>
            <w:r w:rsidRPr="004418AD">
              <w:rPr>
                <w:b/>
              </w:rPr>
              <w:t>форматі</w:t>
            </w:r>
          </w:p>
        </w:tc>
      </w:tr>
      <w:tr w:rsidR="005051A3" w:rsidRPr="004418AD" w:rsidTr="002C7434">
        <w:trPr>
          <w:tblCellSpacing w:w="15" w:type="dxa"/>
          <w:jc w:val="center"/>
        </w:trPr>
        <w:tc>
          <w:tcPr>
            <w:tcW w:w="2995" w:type="dxa"/>
            <w:vAlign w:val="center"/>
            <w:hideMark/>
          </w:tcPr>
          <w:p w:rsidR="005051A3" w:rsidRPr="004418AD" w:rsidRDefault="005051A3" w:rsidP="00925484">
            <w:pPr>
              <w:rPr>
                <w:sz w:val="24"/>
                <w:szCs w:val="24"/>
              </w:rPr>
            </w:pPr>
            <w:proofErr w:type="spellStart"/>
            <w:r w:rsidRPr="004418AD">
              <w:rPr>
                <w:sz w:val="24"/>
                <w:szCs w:val="24"/>
              </w:rPr>
              <w:t>Insight</w:t>
            </w:r>
            <w:proofErr w:type="spellEnd"/>
            <w:r w:rsidRPr="004418AD">
              <w:rPr>
                <w:sz w:val="24"/>
                <w:szCs w:val="24"/>
              </w:rPr>
              <w:t xml:space="preserve">: </w:t>
            </w:r>
            <w:proofErr w:type="spellStart"/>
            <w:r w:rsidRPr="004418AD">
              <w:rPr>
                <w:sz w:val="24"/>
                <w:szCs w:val="24"/>
              </w:rPr>
              <w:t>the</w:t>
            </w:r>
            <w:proofErr w:type="spellEnd"/>
            <w:r w:rsidRPr="004418AD">
              <w:rPr>
                <w:sz w:val="24"/>
                <w:szCs w:val="24"/>
              </w:rPr>
              <w:t xml:space="preserve"> </w:t>
            </w:r>
            <w:proofErr w:type="spellStart"/>
            <w:r w:rsidR="00EB38B4" w:rsidRPr="00EB38B4">
              <w:rPr>
                <w:sz w:val="24"/>
                <w:szCs w:val="24"/>
                <w:highlight w:val="cyan"/>
              </w:rPr>
              <w:t>Psychological</w:t>
            </w:r>
            <w:proofErr w:type="spellEnd"/>
            <w:r w:rsidR="00EB38B4" w:rsidRPr="00EB38B4">
              <w:rPr>
                <w:sz w:val="24"/>
                <w:szCs w:val="24"/>
                <w:highlight w:val="cyan"/>
              </w:rPr>
              <w:t xml:space="preserve"> </w:t>
            </w:r>
            <w:proofErr w:type="spellStart"/>
            <w:r w:rsidR="00EB38B4" w:rsidRPr="00EB38B4">
              <w:rPr>
                <w:sz w:val="24"/>
                <w:szCs w:val="24"/>
                <w:highlight w:val="cyan"/>
              </w:rPr>
              <w:t>D</w:t>
            </w:r>
            <w:r w:rsidRPr="004418AD">
              <w:rPr>
                <w:sz w:val="24"/>
                <w:szCs w:val="24"/>
              </w:rPr>
              <w:t>imensions</w:t>
            </w:r>
            <w:proofErr w:type="spellEnd"/>
            <w:r w:rsidRPr="004418AD">
              <w:rPr>
                <w:sz w:val="24"/>
                <w:szCs w:val="24"/>
              </w:rPr>
              <w:t xml:space="preserve"> </w:t>
            </w:r>
            <w:proofErr w:type="spellStart"/>
            <w:r w:rsidRPr="004418AD">
              <w:rPr>
                <w:sz w:val="24"/>
                <w:szCs w:val="24"/>
              </w:rPr>
              <w:t>of</w:t>
            </w:r>
            <w:proofErr w:type="spellEnd"/>
            <w:r w:rsidRPr="004418AD">
              <w:rPr>
                <w:sz w:val="24"/>
                <w:szCs w:val="24"/>
              </w:rPr>
              <w:t xml:space="preserve"> </w:t>
            </w:r>
            <w:proofErr w:type="spellStart"/>
            <w:r w:rsidR="00EB38B4" w:rsidRPr="00EB38B4">
              <w:rPr>
                <w:sz w:val="24"/>
                <w:szCs w:val="24"/>
                <w:highlight w:val="cyan"/>
              </w:rPr>
              <w:t>S</w:t>
            </w:r>
            <w:r w:rsidRPr="004418AD">
              <w:rPr>
                <w:sz w:val="24"/>
                <w:szCs w:val="24"/>
              </w:rPr>
              <w:t>ociety</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Херсонський державний університет</w:t>
            </w:r>
          </w:p>
        </w:tc>
        <w:tc>
          <w:tcPr>
            <w:tcW w:w="0" w:type="auto"/>
            <w:vAlign w:val="center"/>
            <w:hideMark/>
          </w:tcPr>
          <w:p w:rsidR="005051A3" w:rsidRPr="004418AD" w:rsidRDefault="005051A3" w:rsidP="00925484">
            <w:pPr>
              <w:jc w:val="both"/>
              <w:rPr>
                <w:sz w:val="24"/>
                <w:szCs w:val="24"/>
              </w:rPr>
            </w:pPr>
            <w:r w:rsidRPr="004418AD">
              <w:rPr>
                <w:sz w:val="24"/>
                <w:szCs w:val="24"/>
              </w:rPr>
              <w:t>Науково-теоретичний журнал з питань загальної, соціальної, педагогічної, організаційної психології та психологічної освіти. Видання категорії А. (</w:t>
            </w:r>
            <w:hyperlink r:id="rId19" w:tooltip="Insight: the psychological dimensions of society" w:history="1">
              <w:r w:rsidRPr="004418AD">
                <w:rPr>
                  <w:rStyle w:val="ab"/>
                  <w:sz w:val="24"/>
                  <w:szCs w:val="24"/>
                </w:rPr>
                <w:t>insight.journal.kspu.edu</w:t>
              </w:r>
            </w:hyperlink>
            <w:r w:rsidRPr="004418AD">
              <w:rPr>
                <w:sz w:val="24"/>
                <w:szCs w:val="24"/>
              </w:rPr>
              <w:t>)</w:t>
            </w:r>
          </w:p>
        </w:tc>
        <w:tc>
          <w:tcPr>
            <w:tcW w:w="3576" w:type="dxa"/>
            <w:vAlign w:val="center"/>
            <w:hideMark/>
          </w:tcPr>
          <w:p w:rsidR="005051A3" w:rsidRPr="004418AD" w:rsidRDefault="002C7434" w:rsidP="00925484">
            <w:pPr>
              <w:rPr>
                <w:sz w:val="24"/>
                <w:szCs w:val="24"/>
              </w:rPr>
            </w:pPr>
            <w:hyperlink r:id="rId20" w:history="1">
              <w:r w:rsidR="005051A3" w:rsidRPr="004418AD">
                <w:rPr>
                  <w:rStyle w:val="ab"/>
                  <w:sz w:val="24"/>
                  <w:szCs w:val="24"/>
                </w:rPr>
                <w:t>https://insight.journal.kspu.edu/</w:t>
              </w:r>
            </w:hyperlink>
          </w:p>
        </w:tc>
      </w:tr>
      <w:tr w:rsidR="005051A3" w:rsidRPr="004418AD" w:rsidTr="002C7434">
        <w:trPr>
          <w:tblCellSpacing w:w="15" w:type="dxa"/>
          <w:jc w:val="center"/>
        </w:trPr>
        <w:tc>
          <w:tcPr>
            <w:tcW w:w="2995" w:type="dxa"/>
            <w:vAlign w:val="center"/>
            <w:hideMark/>
          </w:tcPr>
          <w:p w:rsidR="005051A3" w:rsidRPr="004418AD" w:rsidRDefault="005051A3" w:rsidP="00925484">
            <w:pPr>
              <w:rPr>
                <w:sz w:val="24"/>
                <w:szCs w:val="24"/>
              </w:rPr>
            </w:pPr>
            <w:proofErr w:type="spellStart"/>
            <w:r w:rsidRPr="004418AD">
              <w:rPr>
                <w:sz w:val="24"/>
                <w:szCs w:val="24"/>
              </w:rPr>
              <w:t>Ukrainian</w:t>
            </w:r>
            <w:proofErr w:type="spellEnd"/>
            <w:r w:rsidRPr="004418AD">
              <w:rPr>
                <w:sz w:val="24"/>
                <w:szCs w:val="24"/>
              </w:rPr>
              <w:t xml:space="preserve"> </w:t>
            </w:r>
            <w:proofErr w:type="spellStart"/>
            <w:r w:rsidRPr="004418AD">
              <w:rPr>
                <w:sz w:val="24"/>
                <w:szCs w:val="24"/>
              </w:rPr>
              <w:t>Psychological</w:t>
            </w:r>
            <w:proofErr w:type="spellEnd"/>
            <w:r w:rsidRPr="004418AD">
              <w:rPr>
                <w:sz w:val="24"/>
                <w:szCs w:val="24"/>
              </w:rPr>
              <w:t xml:space="preserve"> </w:t>
            </w:r>
            <w:proofErr w:type="spellStart"/>
            <w:r w:rsidRPr="004418AD">
              <w:rPr>
                <w:sz w:val="24"/>
                <w:szCs w:val="24"/>
              </w:rPr>
              <w:t>Journal</w:t>
            </w:r>
            <w:proofErr w:type="spellEnd"/>
            <w:r w:rsidRPr="004418AD">
              <w:rPr>
                <w:sz w:val="24"/>
                <w:szCs w:val="24"/>
              </w:rPr>
              <w:t xml:space="preserve"> (UPJ)</w:t>
            </w:r>
          </w:p>
        </w:tc>
        <w:tc>
          <w:tcPr>
            <w:tcW w:w="3837" w:type="dxa"/>
            <w:vAlign w:val="center"/>
            <w:hideMark/>
          </w:tcPr>
          <w:p w:rsidR="005051A3" w:rsidRPr="004418AD" w:rsidRDefault="005051A3" w:rsidP="00925484">
            <w:pPr>
              <w:jc w:val="both"/>
              <w:rPr>
                <w:sz w:val="24"/>
                <w:szCs w:val="24"/>
              </w:rPr>
            </w:pPr>
            <w:r w:rsidRPr="004418AD">
              <w:rPr>
                <w:sz w:val="24"/>
                <w:szCs w:val="24"/>
              </w:rPr>
              <w:t>Київський національний університет імені Тараса Шевченка (Факультет психології)</w:t>
            </w:r>
          </w:p>
        </w:tc>
        <w:tc>
          <w:tcPr>
            <w:tcW w:w="0" w:type="auto"/>
            <w:vAlign w:val="center"/>
            <w:hideMark/>
          </w:tcPr>
          <w:p w:rsidR="005051A3" w:rsidRPr="004418AD" w:rsidRDefault="005051A3" w:rsidP="00925484">
            <w:pPr>
              <w:jc w:val="both"/>
              <w:rPr>
                <w:sz w:val="24"/>
                <w:szCs w:val="24"/>
              </w:rPr>
            </w:pPr>
            <w:r w:rsidRPr="004418AD">
              <w:rPr>
                <w:sz w:val="24"/>
                <w:szCs w:val="24"/>
              </w:rPr>
              <w:t>Фахове психологічне видання про всі аспекти наукової психології. Категорія Б. (</w:t>
            </w:r>
            <w:hyperlink r:id="rId21" w:tooltip="UPJ" w:history="1">
              <w:r w:rsidRPr="004418AD">
                <w:rPr>
                  <w:rStyle w:val="ab"/>
                  <w:sz w:val="24"/>
                  <w:szCs w:val="24"/>
                </w:rPr>
                <w:t>upj.com.ua</w:t>
              </w:r>
            </w:hyperlink>
            <w:r w:rsidRPr="004418AD">
              <w:rPr>
                <w:sz w:val="24"/>
                <w:szCs w:val="24"/>
              </w:rPr>
              <w:t>)</w:t>
            </w:r>
          </w:p>
        </w:tc>
        <w:tc>
          <w:tcPr>
            <w:tcW w:w="3576" w:type="dxa"/>
            <w:vAlign w:val="center"/>
            <w:hideMark/>
          </w:tcPr>
          <w:p w:rsidR="005051A3" w:rsidRPr="004418AD" w:rsidRDefault="002C7434" w:rsidP="00925484">
            <w:pPr>
              <w:rPr>
                <w:sz w:val="24"/>
                <w:szCs w:val="24"/>
              </w:rPr>
            </w:pPr>
            <w:hyperlink r:id="rId22" w:history="1">
              <w:r w:rsidR="005051A3" w:rsidRPr="004418AD">
                <w:rPr>
                  <w:rStyle w:val="ab"/>
                  <w:sz w:val="24"/>
                  <w:szCs w:val="24"/>
                </w:rPr>
                <w:t>https://upj.com.ua/</w:t>
              </w:r>
            </w:hyperlink>
          </w:p>
        </w:tc>
      </w:tr>
      <w:tr w:rsidR="005051A3" w:rsidRPr="004418AD" w:rsidTr="002C7434">
        <w:trPr>
          <w:tblCellSpacing w:w="15" w:type="dxa"/>
          <w:jc w:val="center"/>
        </w:trPr>
        <w:tc>
          <w:tcPr>
            <w:tcW w:w="2995" w:type="dxa"/>
            <w:vAlign w:val="center"/>
            <w:hideMark/>
          </w:tcPr>
          <w:p w:rsidR="005051A3" w:rsidRPr="004418AD" w:rsidRDefault="005051A3" w:rsidP="00925484">
            <w:pPr>
              <w:rPr>
                <w:sz w:val="24"/>
                <w:szCs w:val="24"/>
              </w:rPr>
            </w:pPr>
            <w:proofErr w:type="spellStart"/>
            <w:r w:rsidRPr="004418AD">
              <w:rPr>
                <w:sz w:val="24"/>
                <w:szCs w:val="24"/>
              </w:rPr>
              <w:t>Psychology</w:t>
            </w:r>
            <w:proofErr w:type="spellEnd"/>
            <w:r w:rsidRPr="004418AD">
              <w:rPr>
                <w:sz w:val="24"/>
                <w:szCs w:val="24"/>
              </w:rPr>
              <w:t xml:space="preserve"> </w:t>
            </w:r>
            <w:proofErr w:type="spellStart"/>
            <w:r w:rsidRPr="004418AD">
              <w:rPr>
                <w:sz w:val="24"/>
                <w:szCs w:val="24"/>
              </w:rPr>
              <w:t>and</w:t>
            </w:r>
            <w:proofErr w:type="spellEnd"/>
            <w:r w:rsidRPr="004418AD">
              <w:rPr>
                <w:sz w:val="24"/>
                <w:szCs w:val="24"/>
              </w:rPr>
              <w:t xml:space="preserve"> </w:t>
            </w:r>
            <w:proofErr w:type="spellStart"/>
            <w:r w:rsidRPr="004418AD">
              <w:rPr>
                <w:sz w:val="24"/>
                <w:szCs w:val="24"/>
              </w:rPr>
              <w:t>Personality</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Полтавський національний педагогічний університет ім. В. Г. Короленка; ІП НАНПС України</w:t>
            </w:r>
          </w:p>
        </w:tc>
        <w:tc>
          <w:tcPr>
            <w:tcW w:w="0" w:type="auto"/>
            <w:vAlign w:val="center"/>
            <w:hideMark/>
          </w:tcPr>
          <w:p w:rsidR="005051A3" w:rsidRPr="004418AD" w:rsidRDefault="005051A3" w:rsidP="00925484">
            <w:pPr>
              <w:jc w:val="both"/>
              <w:rPr>
                <w:sz w:val="24"/>
                <w:szCs w:val="24"/>
              </w:rPr>
            </w:pPr>
            <w:r w:rsidRPr="004418AD">
              <w:rPr>
                <w:sz w:val="24"/>
                <w:szCs w:val="24"/>
              </w:rPr>
              <w:t xml:space="preserve">Журнал </w:t>
            </w:r>
            <w:r w:rsidR="00925484" w:rsidRPr="00925484">
              <w:rPr>
                <w:sz w:val="24"/>
                <w:szCs w:val="24"/>
                <w:highlight w:val="cyan"/>
              </w:rPr>
              <w:t>і</w:t>
            </w:r>
            <w:r w:rsidRPr="004418AD">
              <w:rPr>
                <w:sz w:val="24"/>
                <w:szCs w:val="24"/>
              </w:rPr>
              <w:t>з особистісної психології, психодіагностики, клініко-біологічних аспектів розладів, перспективах розвитку психології. Категорія Б. (</w:t>
            </w:r>
            <w:hyperlink r:id="rId23" w:tooltip="Psychology and Personality | Home" w:history="1">
              <w:r w:rsidRPr="004418AD">
                <w:rPr>
                  <w:rStyle w:val="ab"/>
                  <w:sz w:val="24"/>
                  <w:szCs w:val="24"/>
                </w:rPr>
                <w:t>psychpersonality.com.ua</w:t>
              </w:r>
            </w:hyperlink>
            <w:r w:rsidRPr="004418AD">
              <w:rPr>
                <w:sz w:val="24"/>
                <w:szCs w:val="24"/>
              </w:rPr>
              <w:t>)</w:t>
            </w:r>
          </w:p>
        </w:tc>
        <w:tc>
          <w:tcPr>
            <w:tcW w:w="3576" w:type="dxa"/>
            <w:vAlign w:val="center"/>
            <w:hideMark/>
          </w:tcPr>
          <w:p w:rsidR="005051A3" w:rsidRPr="004418AD" w:rsidRDefault="002C7434" w:rsidP="00925484">
            <w:pPr>
              <w:rPr>
                <w:sz w:val="24"/>
                <w:szCs w:val="24"/>
              </w:rPr>
            </w:pPr>
            <w:hyperlink r:id="rId24" w:history="1">
              <w:r w:rsidR="005051A3" w:rsidRPr="004418AD">
                <w:rPr>
                  <w:rStyle w:val="ab"/>
                  <w:sz w:val="24"/>
                  <w:szCs w:val="24"/>
                </w:rPr>
                <w:t>https://psychpersonality.com.ua/</w:t>
              </w:r>
            </w:hyperlink>
          </w:p>
        </w:tc>
      </w:tr>
      <w:tr w:rsidR="005051A3" w:rsidRPr="004418AD" w:rsidTr="002C7434">
        <w:trPr>
          <w:tblCellSpacing w:w="15" w:type="dxa"/>
          <w:jc w:val="center"/>
        </w:trPr>
        <w:tc>
          <w:tcPr>
            <w:tcW w:w="2995" w:type="dxa"/>
            <w:vAlign w:val="center"/>
            <w:hideMark/>
          </w:tcPr>
          <w:p w:rsidR="005051A3" w:rsidRPr="00925484" w:rsidRDefault="005051A3" w:rsidP="00925484">
            <w:pPr>
              <w:rPr>
                <w:sz w:val="24"/>
                <w:szCs w:val="24"/>
                <w:lang w:val="en-US"/>
              </w:rPr>
            </w:pPr>
            <w:proofErr w:type="spellStart"/>
            <w:r w:rsidRPr="004418AD">
              <w:rPr>
                <w:sz w:val="24"/>
                <w:szCs w:val="24"/>
              </w:rPr>
              <w:t>Scientific</w:t>
            </w:r>
            <w:proofErr w:type="spellEnd"/>
            <w:r w:rsidRPr="004418AD">
              <w:rPr>
                <w:sz w:val="24"/>
                <w:szCs w:val="24"/>
              </w:rPr>
              <w:t xml:space="preserve"> </w:t>
            </w:r>
            <w:proofErr w:type="spellStart"/>
            <w:r w:rsidRPr="004418AD">
              <w:rPr>
                <w:sz w:val="24"/>
                <w:szCs w:val="24"/>
              </w:rPr>
              <w:t>Bulletin</w:t>
            </w:r>
            <w:proofErr w:type="spellEnd"/>
            <w:r w:rsidRPr="004418AD">
              <w:rPr>
                <w:sz w:val="24"/>
                <w:szCs w:val="24"/>
              </w:rPr>
              <w:t xml:space="preserve"> </w:t>
            </w:r>
            <w:proofErr w:type="spellStart"/>
            <w:r w:rsidRPr="004418AD">
              <w:rPr>
                <w:sz w:val="24"/>
                <w:szCs w:val="24"/>
              </w:rPr>
              <w:t>of</w:t>
            </w:r>
            <w:proofErr w:type="spellEnd"/>
            <w:r w:rsidRPr="004418AD">
              <w:rPr>
                <w:sz w:val="24"/>
                <w:szCs w:val="24"/>
              </w:rPr>
              <w:t xml:space="preserve"> </w:t>
            </w:r>
            <w:proofErr w:type="spellStart"/>
            <w:r w:rsidRPr="004418AD">
              <w:rPr>
                <w:sz w:val="24"/>
                <w:szCs w:val="24"/>
              </w:rPr>
              <w:t>Mukachevo</w:t>
            </w:r>
            <w:proofErr w:type="spellEnd"/>
            <w:r w:rsidRPr="004418AD">
              <w:rPr>
                <w:sz w:val="24"/>
                <w:szCs w:val="24"/>
              </w:rPr>
              <w:t xml:space="preserve"> </w:t>
            </w:r>
            <w:proofErr w:type="spellStart"/>
            <w:r w:rsidRPr="004418AD">
              <w:rPr>
                <w:sz w:val="24"/>
                <w:szCs w:val="24"/>
              </w:rPr>
              <w:t>State</w:t>
            </w:r>
            <w:proofErr w:type="spellEnd"/>
            <w:r w:rsidRPr="004418AD">
              <w:rPr>
                <w:sz w:val="24"/>
                <w:szCs w:val="24"/>
              </w:rPr>
              <w:t xml:space="preserve"> </w:t>
            </w:r>
            <w:proofErr w:type="spellStart"/>
            <w:r w:rsidRPr="004418AD">
              <w:rPr>
                <w:sz w:val="24"/>
                <w:szCs w:val="24"/>
              </w:rPr>
              <w:t>University</w:t>
            </w:r>
            <w:proofErr w:type="spellEnd"/>
            <w:r w:rsidRPr="004418AD">
              <w:rPr>
                <w:sz w:val="24"/>
                <w:szCs w:val="24"/>
              </w:rPr>
              <w:t xml:space="preserve">. </w:t>
            </w:r>
            <w:proofErr w:type="spellStart"/>
            <w:r w:rsidRPr="004418AD">
              <w:rPr>
                <w:sz w:val="24"/>
                <w:szCs w:val="24"/>
              </w:rPr>
              <w:t>Series</w:t>
            </w:r>
            <w:proofErr w:type="spellEnd"/>
            <w:r w:rsidRPr="004418AD">
              <w:rPr>
                <w:sz w:val="24"/>
                <w:szCs w:val="24"/>
              </w:rPr>
              <w:t xml:space="preserve"> </w:t>
            </w:r>
            <w:r w:rsidR="00925484" w:rsidRPr="00925484">
              <w:rPr>
                <w:sz w:val="24"/>
                <w:szCs w:val="24"/>
                <w:highlight w:val="cyan"/>
                <w:lang w:val="en-US"/>
              </w:rPr>
              <w:t>‘</w:t>
            </w:r>
            <w:proofErr w:type="spellStart"/>
            <w:r w:rsidRPr="004418AD">
              <w:rPr>
                <w:sz w:val="24"/>
                <w:szCs w:val="24"/>
              </w:rPr>
              <w:t>Pedagogy</w:t>
            </w:r>
            <w:proofErr w:type="spellEnd"/>
            <w:r w:rsidRPr="004418AD">
              <w:rPr>
                <w:sz w:val="24"/>
                <w:szCs w:val="24"/>
              </w:rPr>
              <w:t xml:space="preserve"> </w:t>
            </w:r>
            <w:proofErr w:type="spellStart"/>
            <w:r w:rsidRPr="004418AD">
              <w:rPr>
                <w:sz w:val="24"/>
                <w:szCs w:val="24"/>
              </w:rPr>
              <w:t>and</w:t>
            </w:r>
            <w:proofErr w:type="spellEnd"/>
            <w:r w:rsidRPr="004418AD">
              <w:rPr>
                <w:sz w:val="24"/>
                <w:szCs w:val="24"/>
              </w:rPr>
              <w:t xml:space="preserve"> </w:t>
            </w:r>
            <w:proofErr w:type="spellStart"/>
            <w:r w:rsidRPr="004418AD">
              <w:rPr>
                <w:sz w:val="24"/>
                <w:szCs w:val="24"/>
              </w:rPr>
              <w:t>Psychology</w:t>
            </w:r>
            <w:proofErr w:type="spellEnd"/>
            <w:r w:rsidR="00925484" w:rsidRPr="00925484">
              <w:rPr>
                <w:sz w:val="24"/>
                <w:szCs w:val="24"/>
                <w:highlight w:val="cyan"/>
                <w:lang w:val="en-US"/>
              </w:rPr>
              <w:t>’</w:t>
            </w:r>
          </w:p>
        </w:tc>
        <w:tc>
          <w:tcPr>
            <w:tcW w:w="3837" w:type="dxa"/>
            <w:vAlign w:val="center"/>
            <w:hideMark/>
          </w:tcPr>
          <w:p w:rsidR="005051A3" w:rsidRPr="004418AD" w:rsidRDefault="005051A3" w:rsidP="00925484">
            <w:pPr>
              <w:jc w:val="both"/>
              <w:rPr>
                <w:sz w:val="24"/>
                <w:szCs w:val="24"/>
              </w:rPr>
            </w:pPr>
            <w:r w:rsidRPr="004418AD">
              <w:rPr>
                <w:sz w:val="24"/>
                <w:szCs w:val="24"/>
              </w:rPr>
              <w:t>Мукачівський державний університет</w:t>
            </w:r>
          </w:p>
        </w:tc>
        <w:tc>
          <w:tcPr>
            <w:tcW w:w="0" w:type="auto"/>
            <w:vAlign w:val="center"/>
            <w:hideMark/>
          </w:tcPr>
          <w:p w:rsidR="005051A3" w:rsidRPr="004418AD" w:rsidRDefault="005051A3" w:rsidP="00925484">
            <w:pPr>
              <w:jc w:val="both"/>
              <w:rPr>
                <w:sz w:val="24"/>
                <w:szCs w:val="24"/>
              </w:rPr>
            </w:pPr>
            <w:r w:rsidRPr="004418AD">
              <w:rPr>
                <w:sz w:val="24"/>
                <w:szCs w:val="24"/>
              </w:rPr>
              <w:t>Публікує статті з педагогічних і психологічних наук, освітніх досліджень, психодіагностики, теорії та практики. Категорія Б. (</w:t>
            </w:r>
            <w:hyperlink r:id="rId25" w:tooltip="Scientific Bulletin of Mukachevo State University. Series " w:history="1">
              <w:r w:rsidRPr="004418AD">
                <w:rPr>
                  <w:rStyle w:val="ab"/>
                  <w:sz w:val="24"/>
                  <w:szCs w:val="24"/>
                </w:rPr>
                <w:t>pp-msu.com.ua</w:t>
              </w:r>
            </w:hyperlink>
            <w:r w:rsidRPr="004418AD">
              <w:rPr>
                <w:sz w:val="24"/>
                <w:szCs w:val="24"/>
              </w:rPr>
              <w:t>)</w:t>
            </w:r>
          </w:p>
        </w:tc>
        <w:tc>
          <w:tcPr>
            <w:tcW w:w="3576" w:type="dxa"/>
            <w:vAlign w:val="center"/>
            <w:hideMark/>
          </w:tcPr>
          <w:p w:rsidR="005051A3" w:rsidRPr="004418AD" w:rsidRDefault="002C7434" w:rsidP="002C7434">
            <w:pPr>
              <w:rPr>
                <w:sz w:val="24"/>
                <w:szCs w:val="24"/>
              </w:rPr>
            </w:pPr>
            <w:hyperlink r:id="rId26" w:history="1">
              <w:r w:rsidR="005051A3" w:rsidRPr="004418AD">
                <w:rPr>
                  <w:rStyle w:val="ab"/>
                  <w:sz w:val="24"/>
                  <w:szCs w:val="24"/>
                </w:rPr>
                <w:t>https://pp-msu.com.ua/</w:t>
              </w:r>
            </w:hyperlink>
          </w:p>
        </w:tc>
      </w:tr>
      <w:tr w:rsidR="005051A3" w:rsidRPr="004418AD" w:rsidTr="002C7434">
        <w:trPr>
          <w:tblCellSpacing w:w="15" w:type="dxa"/>
          <w:jc w:val="center"/>
        </w:trPr>
        <w:tc>
          <w:tcPr>
            <w:tcW w:w="2995" w:type="dxa"/>
            <w:vAlign w:val="center"/>
            <w:hideMark/>
          </w:tcPr>
          <w:p w:rsidR="005051A3" w:rsidRPr="004418AD" w:rsidRDefault="005051A3" w:rsidP="002C7434">
            <w:pPr>
              <w:rPr>
                <w:sz w:val="24"/>
                <w:szCs w:val="24"/>
              </w:rPr>
            </w:pPr>
            <w:proofErr w:type="spellStart"/>
            <w:r w:rsidRPr="004418AD">
              <w:rPr>
                <w:sz w:val="24"/>
                <w:szCs w:val="24"/>
              </w:rPr>
              <w:t>Kyiv</w:t>
            </w:r>
            <w:proofErr w:type="spellEnd"/>
            <w:r w:rsidRPr="004418AD">
              <w:rPr>
                <w:sz w:val="24"/>
                <w:szCs w:val="24"/>
              </w:rPr>
              <w:t xml:space="preserve"> </w:t>
            </w:r>
            <w:proofErr w:type="spellStart"/>
            <w:r w:rsidRPr="004418AD">
              <w:rPr>
                <w:sz w:val="24"/>
                <w:szCs w:val="24"/>
              </w:rPr>
              <w:t>Journal</w:t>
            </w:r>
            <w:proofErr w:type="spellEnd"/>
            <w:r w:rsidRPr="004418AD">
              <w:rPr>
                <w:sz w:val="24"/>
                <w:szCs w:val="24"/>
              </w:rPr>
              <w:t xml:space="preserve"> </w:t>
            </w:r>
            <w:proofErr w:type="spellStart"/>
            <w:r w:rsidRPr="004418AD">
              <w:rPr>
                <w:sz w:val="24"/>
                <w:szCs w:val="24"/>
              </w:rPr>
              <w:t>of</w:t>
            </w:r>
            <w:proofErr w:type="spellEnd"/>
            <w:r w:rsidRPr="004418AD">
              <w:rPr>
                <w:sz w:val="24"/>
                <w:szCs w:val="24"/>
              </w:rPr>
              <w:t xml:space="preserve"> </w:t>
            </w:r>
            <w:proofErr w:type="spellStart"/>
            <w:r w:rsidRPr="004418AD">
              <w:rPr>
                <w:sz w:val="24"/>
                <w:szCs w:val="24"/>
              </w:rPr>
              <w:t>Modern</w:t>
            </w:r>
            <w:proofErr w:type="spellEnd"/>
            <w:r w:rsidRPr="004418AD">
              <w:rPr>
                <w:sz w:val="24"/>
                <w:szCs w:val="24"/>
              </w:rPr>
              <w:t xml:space="preserve"> </w:t>
            </w:r>
            <w:proofErr w:type="spellStart"/>
            <w:r w:rsidRPr="004418AD">
              <w:rPr>
                <w:sz w:val="24"/>
                <w:szCs w:val="24"/>
              </w:rPr>
              <w:t>Psychology</w:t>
            </w:r>
            <w:proofErr w:type="spellEnd"/>
            <w:r w:rsidRPr="004418AD">
              <w:rPr>
                <w:sz w:val="24"/>
                <w:szCs w:val="24"/>
              </w:rPr>
              <w:t xml:space="preserve"> </w:t>
            </w:r>
            <w:proofErr w:type="spellStart"/>
            <w:r w:rsidRPr="004418AD">
              <w:rPr>
                <w:sz w:val="24"/>
                <w:szCs w:val="24"/>
              </w:rPr>
              <w:t>and</w:t>
            </w:r>
            <w:proofErr w:type="spellEnd"/>
            <w:r w:rsidRPr="004418AD">
              <w:rPr>
                <w:sz w:val="24"/>
                <w:szCs w:val="24"/>
              </w:rPr>
              <w:t xml:space="preserve"> </w:t>
            </w:r>
            <w:proofErr w:type="spellStart"/>
            <w:r w:rsidRPr="004418AD">
              <w:rPr>
                <w:sz w:val="24"/>
                <w:szCs w:val="24"/>
              </w:rPr>
              <w:t>Psychotherapy</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Київський інститут сучасної психології і психотерапії</w:t>
            </w:r>
          </w:p>
        </w:tc>
        <w:tc>
          <w:tcPr>
            <w:tcW w:w="0" w:type="auto"/>
            <w:vAlign w:val="center"/>
            <w:hideMark/>
          </w:tcPr>
          <w:p w:rsidR="005051A3" w:rsidRPr="004418AD" w:rsidRDefault="005051A3" w:rsidP="00925484">
            <w:pPr>
              <w:jc w:val="both"/>
              <w:rPr>
                <w:sz w:val="24"/>
                <w:szCs w:val="24"/>
              </w:rPr>
            </w:pPr>
            <w:r w:rsidRPr="004418AD">
              <w:rPr>
                <w:sz w:val="24"/>
                <w:szCs w:val="24"/>
              </w:rPr>
              <w:t xml:space="preserve">Міжнародний науково-прикладний журнал </w:t>
            </w:r>
            <w:r w:rsidR="00925484" w:rsidRPr="00925484">
              <w:rPr>
                <w:sz w:val="24"/>
                <w:szCs w:val="24"/>
                <w:highlight w:val="cyan"/>
              </w:rPr>
              <w:t>і</w:t>
            </w:r>
            <w:r w:rsidRPr="004418AD">
              <w:rPr>
                <w:sz w:val="24"/>
                <w:szCs w:val="24"/>
              </w:rPr>
              <w:t>з клінічної і соціальної психології та психотерапії. Категорія Б. (</w:t>
            </w:r>
            <w:hyperlink r:id="rId27" w:tooltip="Kyiv journal of modern psychology and psychotherapy" w:history="1">
              <w:r w:rsidRPr="004418AD">
                <w:rPr>
                  <w:rStyle w:val="ab"/>
                  <w:sz w:val="24"/>
                  <w:szCs w:val="24"/>
                </w:rPr>
                <w:t>mpp-journal.com</w:t>
              </w:r>
            </w:hyperlink>
            <w:r w:rsidRPr="004418AD">
              <w:rPr>
                <w:sz w:val="24"/>
                <w:szCs w:val="24"/>
              </w:rPr>
              <w:t>)</w:t>
            </w:r>
          </w:p>
        </w:tc>
        <w:tc>
          <w:tcPr>
            <w:tcW w:w="3576" w:type="dxa"/>
            <w:vAlign w:val="center"/>
            <w:hideMark/>
          </w:tcPr>
          <w:p w:rsidR="005051A3" w:rsidRPr="004418AD" w:rsidRDefault="002C7434" w:rsidP="002C7434">
            <w:pPr>
              <w:rPr>
                <w:sz w:val="24"/>
                <w:szCs w:val="24"/>
              </w:rPr>
            </w:pPr>
            <w:hyperlink r:id="rId28" w:history="1">
              <w:r w:rsidR="005051A3" w:rsidRPr="004418AD">
                <w:rPr>
                  <w:rStyle w:val="ab"/>
                  <w:sz w:val="24"/>
                  <w:szCs w:val="24"/>
                </w:rPr>
                <w:t>https://mpp-journal.com/</w:t>
              </w:r>
            </w:hyperlink>
          </w:p>
        </w:tc>
      </w:tr>
      <w:tr w:rsidR="005051A3" w:rsidRPr="004418AD" w:rsidTr="002C7434">
        <w:trPr>
          <w:tblCellSpacing w:w="15" w:type="dxa"/>
          <w:jc w:val="center"/>
        </w:trPr>
        <w:tc>
          <w:tcPr>
            <w:tcW w:w="2995" w:type="dxa"/>
            <w:vAlign w:val="center"/>
            <w:hideMark/>
          </w:tcPr>
          <w:p w:rsidR="005051A3" w:rsidRPr="004418AD" w:rsidRDefault="005051A3" w:rsidP="002C7434">
            <w:pPr>
              <w:rPr>
                <w:sz w:val="24"/>
                <w:szCs w:val="24"/>
              </w:rPr>
            </w:pPr>
            <w:proofErr w:type="spellStart"/>
            <w:r w:rsidRPr="004418AD">
              <w:rPr>
                <w:sz w:val="24"/>
                <w:szCs w:val="24"/>
              </w:rPr>
              <w:t>Psychological</w:t>
            </w:r>
            <w:proofErr w:type="spellEnd"/>
            <w:r w:rsidRPr="004418AD">
              <w:rPr>
                <w:sz w:val="24"/>
                <w:szCs w:val="24"/>
              </w:rPr>
              <w:t xml:space="preserve"> </w:t>
            </w:r>
            <w:proofErr w:type="spellStart"/>
            <w:r w:rsidRPr="004418AD">
              <w:rPr>
                <w:sz w:val="24"/>
                <w:szCs w:val="24"/>
              </w:rPr>
              <w:t>perspectives</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Східно-Європейський національний університет імені Лесі Українки; Інститут соціальної та політичної психології НАПН України</w:t>
            </w:r>
          </w:p>
        </w:tc>
        <w:tc>
          <w:tcPr>
            <w:tcW w:w="0" w:type="auto"/>
            <w:vAlign w:val="center"/>
            <w:hideMark/>
          </w:tcPr>
          <w:p w:rsidR="005051A3" w:rsidRPr="004418AD" w:rsidRDefault="005051A3" w:rsidP="00925484">
            <w:pPr>
              <w:jc w:val="both"/>
              <w:rPr>
                <w:sz w:val="24"/>
                <w:szCs w:val="24"/>
              </w:rPr>
            </w:pPr>
            <w:r w:rsidRPr="004418AD">
              <w:rPr>
                <w:sz w:val="24"/>
                <w:szCs w:val="24"/>
              </w:rPr>
              <w:t>Наукове видання з актуальних проблем загальної, соціальної, практичної та педагогічної психології. (</w:t>
            </w:r>
            <w:hyperlink r:id="rId29" w:tooltip="Psychological perspectives – Institute of Social and Political Psychology" w:history="1">
              <w:r w:rsidRPr="004418AD">
                <w:rPr>
                  <w:rStyle w:val="ab"/>
                  <w:sz w:val="24"/>
                  <w:szCs w:val="24"/>
                </w:rPr>
                <w:t>ispp.org.ua</w:t>
              </w:r>
            </w:hyperlink>
            <w:r w:rsidRPr="004418AD">
              <w:rPr>
                <w:sz w:val="24"/>
                <w:szCs w:val="24"/>
              </w:rPr>
              <w:t>)</w:t>
            </w:r>
          </w:p>
        </w:tc>
        <w:tc>
          <w:tcPr>
            <w:tcW w:w="3576" w:type="dxa"/>
            <w:vAlign w:val="center"/>
            <w:hideMark/>
          </w:tcPr>
          <w:p w:rsidR="005051A3" w:rsidRPr="004418AD" w:rsidRDefault="002C7434" w:rsidP="002C7434">
            <w:pPr>
              <w:rPr>
                <w:sz w:val="24"/>
                <w:szCs w:val="24"/>
              </w:rPr>
            </w:pPr>
            <w:hyperlink r:id="rId30" w:history="1">
              <w:r w:rsidR="005051A3" w:rsidRPr="004418AD">
                <w:rPr>
                  <w:rStyle w:val="ab"/>
                  <w:sz w:val="24"/>
                  <w:szCs w:val="24"/>
                </w:rPr>
                <w:t>https://psychoprospects.eenu.edu.ua/</w:t>
              </w:r>
            </w:hyperlink>
          </w:p>
        </w:tc>
      </w:tr>
      <w:tr w:rsidR="005051A3" w:rsidRPr="004418AD" w:rsidTr="002C7434">
        <w:trPr>
          <w:tblCellSpacing w:w="15" w:type="dxa"/>
          <w:jc w:val="center"/>
        </w:trPr>
        <w:tc>
          <w:tcPr>
            <w:tcW w:w="2995" w:type="dxa"/>
            <w:vAlign w:val="center"/>
            <w:hideMark/>
          </w:tcPr>
          <w:p w:rsidR="005051A3" w:rsidRPr="004418AD" w:rsidRDefault="005051A3" w:rsidP="002C7434">
            <w:pPr>
              <w:rPr>
                <w:sz w:val="24"/>
                <w:szCs w:val="24"/>
              </w:rPr>
            </w:pPr>
            <w:proofErr w:type="spellStart"/>
            <w:r w:rsidRPr="004418AD">
              <w:rPr>
                <w:sz w:val="24"/>
                <w:szCs w:val="24"/>
              </w:rPr>
              <w:t>Psychology</w:t>
            </w:r>
            <w:proofErr w:type="spellEnd"/>
            <w:r w:rsidRPr="004418AD">
              <w:rPr>
                <w:sz w:val="24"/>
                <w:szCs w:val="24"/>
              </w:rPr>
              <w:t xml:space="preserve"> </w:t>
            </w:r>
            <w:proofErr w:type="spellStart"/>
            <w:r w:rsidRPr="004418AD">
              <w:rPr>
                <w:sz w:val="24"/>
                <w:szCs w:val="24"/>
              </w:rPr>
              <w:t>and</w:t>
            </w:r>
            <w:proofErr w:type="spellEnd"/>
            <w:r w:rsidRPr="004418AD">
              <w:rPr>
                <w:sz w:val="24"/>
                <w:szCs w:val="24"/>
              </w:rPr>
              <w:t xml:space="preserve"> </w:t>
            </w:r>
            <w:proofErr w:type="spellStart"/>
            <w:r w:rsidRPr="004418AD">
              <w:rPr>
                <w:sz w:val="24"/>
                <w:szCs w:val="24"/>
              </w:rPr>
              <w:t>Society</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Інститут соціальної та політичної психології НАНПС України (ред. Фурман А. В.)</w:t>
            </w:r>
          </w:p>
        </w:tc>
        <w:tc>
          <w:tcPr>
            <w:tcW w:w="0" w:type="auto"/>
            <w:vAlign w:val="center"/>
            <w:hideMark/>
          </w:tcPr>
          <w:p w:rsidR="005051A3" w:rsidRPr="004418AD" w:rsidRDefault="005051A3" w:rsidP="00925484">
            <w:pPr>
              <w:jc w:val="both"/>
              <w:rPr>
                <w:sz w:val="24"/>
                <w:szCs w:val="24"/>
              </w:rPr>
            </w:pPr>
            <w:r w:rsidRPr="004418AD">
              <w:rPr>
                <w:sz w:val="24"/>
                <w:szCs w:val="24"/>
              </w:rPr>
              <w:t>Журнал з соціальної, методологічної та прикладної психології. (</w:t>
            </w:r>
            <w:hyperlink r:id="rId31" w:tooltip="About the Journal | Psyhology &amp; society" w:history="1">
              <w:r w:rsidRPr="004418AD">
                <w:rPr>
                  <w:rStyle w:val="ab"/>
                  <w:sz w:val="24"/>
                  <w:szCs w:val="24"/>
                </w:rPr>
                <w:t>pis.wunu.edu.ua</w:t>
              </w:r>
            </w:hyperlink>
            <w:r w:rsidRPr="004418AD">
              <w:rPr>
                <w:sz w:val="24"/>
                <w:szCs w:val="24"/>
              </w:rPr>
              <w:t>)</w:t>
            </w:r>
          </w:p>
        </w:tc>
        <w:tc>
          <w:tcPr>
            <w:tcW w:w="3576" w:type="dxa"/>
            <w:vAlign w:val="center"/>
            <w:hideMark/>
          </w:tcPr>
          <w:p w:rsidR="005051A3" w:rsidRPr="004418AD" w:rsidRDefault="00925484" w:rsidP="002C7434">
            <w:pPr>
              <w:rPr>
                <w:sz w:val="24"/>
                <w:szCs w:val="24"/>
              </w:rPr>
            </w:pPr>
            <w:hyperlink r:id="rId32" w:history="1">
              <w:r w:rsidRPr="006973AE">
                <w:rPr>
                  <w:rStyle w:val="ab"/>
                  <w:sz w:val="24"/>
                  <w:szCs w:val="24"/>
                </w:rPr>
                <w:t>http</w:t>
              </w:r>
              <w:r w:rsidRPr="006973AE">
                <w:rPr>
                  <w:rStyle w:val="ab"/>
                  <w:sz w:val="24"/>
                  <w:szCs w:val="24"/>
                  <w:highlight w:val="cyan"/>
                  <w:lang w:val="en-US"/>
                </w:rPr>
                <w:t>s</w:t>
              </w:r>
              <w:r w:rsidRPr="006973AE">
                <w:rPr>
                  <w:rStyle w:val="ab"/>
                  <w:sz w:val="24"/>
                  <w:szCs w:val="24"/>
                </w:rPr>
                <w:t>://psm2000.ucoz.ua/</w:t>
              </w:r>
            </w:hyperlink>
          </w:p>
        </w:tc>
      </w:tr>
      <w:tr w:rsidR="005051A3" w:rsidRPr="004418AD" w:rsidTr="002C7434">
        <w:trPr>
          <w:tblCellSpacing w:w="15" w:type="dxa"/>
          <w:jc w:val="center"/>
        </w:trPr>
        <w:tc>
          <w:tcPr>
            <w:tcW w:w="2995" w:type="dxa"/>
            <w:vAlign w:val="center"/>
            <w:hideMark/>
          </w:tcPr>
          <w:p w:rsidR="005051A3" w:rsidRPr="004418AD" w:rsidRDefault="005051A3" w:rsidP="002C7434">
            <w:pPr>
              <w:rPr>
                <w:sz w:val="24"/>
                <w:szCs w:val="24"/>
              </w:rPr>
            </w:pPr>
            <w:proofErr w:type="spellStart"/>
            <w:r w:rsidRPr="004418AD">
              <w:rPr>
                <w:sz w:val="24"/>
                <w:szCs w:val="24"/>
              </w:rPr>
              <w:t>Bulletin</w:t>
            </w:r>
            <w:proofErr w:type="spellEnd"/>
            <w:r w:rsidRPr="004418AD">
              <w:rPr>
                <w:sz w:val="24"/>
                <w:szCs w:val="24"/>
              </w:rPr>
              <w:t xml:space="preserve"> </w:t>
            </w:r>
            <w:proofErr w:type="spellStart"/>
            <w:r w:rsidRPr="004418AD">
              <w:rPr>
                <w:sz w:val="24"/>
                <w:szCs w:val="24"/>
              </w:rPr>
              <w:t>of</w:t>
            </w:r>
            <w:proofErr w:type="spellEnd"/>
            <w:r w:rsidRPr="004418AD">
              <w:rPr>
                <w:sz w:val="24"/>
                <w:szCs w:val="24"/>
              </w:rPr>
              <w:t xml:space="preserve"> </w:t>
            </w:r>
            <w:proofErr w:type="spellStart"/>
            <w:r w:rsidRPr="004418AD">
              <w:rPr>
                <w:sz w:val="24"/>
                <w:szCs w:val="24"/>
              </w:rPr>
              <w:t>Taras</w:t>
            </w:r>
            <w:proofErr w:type="spellEnd"/>
            <w:r w:rsidRPr="004418AD">
              <w:rPr>
                <w:sz w:val="24"/>
                <w:szCs w:val="24"/>
              </w:rPr>
              <w:t xml:space="preserve"> </w:t>
            </w:r>
            <w:proofErr w:type="spellStart"/>
            <w:r w:rsidRPr="004418AD">
              <w:rPr>
                <w:sz w:val="24"/>
                <w:szCs w:val="24"/>
              </w:rPr>
              <w:t>Shevchenko</w:t>
            </w:r>
            <w:proofErr w:type="spellEnd"/>
            <w:r w:rsidRPr="004418AD">
              <w:rPr>
                <w:sz w:val="24"/>
                <w:szCs w:val="24"/>
              </w:rPr>
              <w:t xml:space="preserve"> </w:t>
            </w:r>
            <w:proofErr w:type="spellStart"/>
            <w:r w:rsidRPr="004418AD">
              <w:rPr>
                <w:sz w:val="24"/>
                <w:szCs w:val="24"/>
              </w:rPr>
              <w:t>National</w:t>
            </w:r>
            <w:proofErr w:type="spellEnd"/>
            <w:r w:rsidRPr="004418AD">
              <w:rPr>
                <w:sz w:val="24"/>
                <w:szCs w:val="24"/>
              </w:rPr>
              <w:t xml:space="preserve"> </w:t>
            </w:r>
            <w:proofErr w:type="spellStart"/>
            <w:r w:rsidRPr="004418AD">
              <w:rPr>
                <w:sz w:val="24"/>
                <w:szCs w:val="24"/>
              </w:rPr>
              <w:t>University</w:t>
            </w:r>
            <w:proofErr w:type="spellEnd"/>
            <w:r w:rsidRPr="004418AD">
              <w:rPr>
                <w:sz w:val="24"/>
                <w:szCs w:val="24"/>
              </w:rPr>
              <w:t xml:space="preserve"> </w:t>
            </w:r>
            <w:proofErr w:type="spellStart"/>
            <w:r w:rsidRPr="004418AD">
              <w:rPr>
                <w:sz w:val="24"/>
                <w:szCs w:val="24"/>
              </w:rPr>
              <w:t>of</w:t>
            </w:r>
            <w:proofErr w:type="spellEnd"/>
            <w:r w:rsidRPr="004418AD">
              <w:rPr>
                <w:sz w:val="24"/>
                <w:szCs w:val="24"/>
              </w:rPr>
              <w:t xml:space="preserve"> </w:t>
            </w:r>
            <w:proofErr w:type="spellStart"/>
            <w:r w:rsidRPr="004418AD">
              <w:rPr>
                <w:sz w:val="24"/>
                <w:szCs w:val="24"/>
              </w:rPr>
              <w:t>Kyiv</w:t>
            </w:r>
            <w:proofErr w:type="spellEnd"/>
            <w:r w:rsidRPr="004418AD">
              <w:rPr>
                <w:sz w:val="24"/>
                <w:szCs w:val="24"/>
              </w:rPr>
              <w:t xml:space="preserve">. </w:t>
            </w:r>
            <w:proofErr w:type="spellStart"/>
            <w:r w:rsidRPr="004418AD">
              <w:rPr>
                <w:sz w:val="24"/>
                <w:szCs w:val="24"/>
              </w:rPr>
              <w:t>Psychology</w:t>
            </w:r>
            <w:proofErr w:type="spellEnd"/>
          </w:p>
        </w:tc>
        <w:tc>
          <w:tcPr>
            <w:tcW w:w="3837" w:type="dxa"/>
            <w:vAlign w:val="center"/>
            <w:hideMark/>
          </w:tcPr>
          <w:p w:rsidR="005051A3" w:rsidRPr="004418AD" w:rsidRDefault="005051A3" w:rsidP="00925484">
            <w:pPr>
              <w:jc w:val="both"/>
              <w:rPr>
                <w:sz w:val="24"/>
                <w:szCs w:val="24"/>
              </w:rPr>
            </w:pPr>
            <w:r w:rsidRPr="004418AD">
              <w:rPr>
                <w:sz w:val="24"/>
                <w:szCs w:val="24"/>
              </w:rPr>
              <w:t>Тарас Шевченко Національний університет Києва</w:t>
            </w:r>
          </w:p>
        </w:tc>
        <w:tc>
          <w:tcPr>
            <w:tcW w:w="0" w:type="auto"/>
            <w:vAlign w:val="center"/>
            <w:hideMark/>
          </w:tcPr>
          <w:p w:rsidR="005051A3" w:rsidRPr="004418AD" w:rsidRDefault="005051A3" w:rsidP="00925484">
            <w:pPr>
              <w:jc w:val="both"/>
              <w:rPr>
                <w:sz w:val="24"/>
                <w:szCs w:val="24"/>
              </w:rPr>
            </w:pPr>
            <w:r w:rsidRPr="004418AD">
              <w:rPr>
                <w:sz w:val="24"/>
                <w:szCs w:val="24"/>
              </w:rPr>
              <w:t xml:space="preserve">Публікує теоретичні, наукові </w:t>
            </w:r>
            <w:r w:rsidR="00925484" w:rsidRPr="00925484">
              <w:rPr>
                <w:sz w:val="24"/>
                <w:szCs w:val="24"/>
                <w:highlight w:val="cyan"/>
              </w:rPr>
              <w:t>та</w:t>
            </w:r>
            <w:r w:rsidRPr="004418AD">
              <w:rPr>
                <w:sz w:val="24"/>
                <w:szCs w:val="24"/>
              </w:rPr>
              <w:t xml:space="preserve"> прикладні дослідження в галузі психології. Категорія Б. (</w:t>
            </w:r>
            <w:hyperlink r:id="rId33" w:tooltip="Bulletin of Taras Shevchenko National University of Kyiv. Psychology" w:history="1">
              <w:r w:rsidRPr="004418AD">
                <w:rPr>
                  <w:rStyle w:val="ab"/>
                  <w:sz w:val="24"/>
                  <w:szCs w:val="24"/>
                </w:rPr>
                <w:t>psychology.bulletin.knu.ua</w:t>
              </w:r>
            </w:hyperlink>
            <w:r w:rsidRPr="004418AD">
              <w:rPr>
                <w:sz w:val="24"/>
                <w:szCs w:val="24"/>
              </w:rPr>
              <w:t>)</w:t>
            </w:r>
          </w:p>
        </w:tc>
        <w:tc>
          <w:tcPr>
            <w:tcW w:w="3576" w:type="dxa"/>
            <w:vAlign w:val="center"/>
            <w:hideMark/>
          </w:tcPr>
          <w:p w:rsidR="005051A3" w:rsidRPr="004418AD" w:rsidRDefault="002C7434" w:rsidP="002C7434">
            <w:pPr>
              <w:rPr>
                <w:sz w:val="24"/>
                <w:szCs w:val="24"/>
              </w:rPr>
            </w:pPr>
            <w:hyperlink r:id="rId34" w:history="1">
              <w:r w:rsidR="005051A3" w:rsidRPr="004418AD">
                <w:rPr>
                  <w:rStyle w:val="ab"/>
                  <w:sz w:val="24"/>
                  <w:szCs w:val="24"/>
                </w:rPr>
                <w:t>https://bpsy.knu.ua/</w:t>
              </w:r>
            </w:hyperlink>
          </w:p>
        </w:tc>
      </w:tr>
    </w:tbl>
    <w:p w:rsidR="005051A3" w:rsidRPr="004418AD" w:rsidRDefault="005051A3" w:rsidP="005051A3">
      <w:pPr>
        <w:rPr>
          <w:b/>
          <w:sz w:val="28"/>
          <w:szCs w:val="28"/>
          <w:highlight w:val="green"/>
        </w:rPr>
        <w:sectPr w:rsidR="005051A3" w:rsidRPr="004418AD" w:rsidSect="002C7434">
          <w:pgSz w:w="16838" w:h="11900" w:orient="landscape"/>
          <w:pgMar w:top="850" w:right="850" w:bottom="850" w:left="1417" w:header="0" w:footer="0" w:gutter="0"/>
          <w:cols w:space="720"/>
        </w:sectPr>
      </w:pPr>
      <w:r w:rsidRPr="004418AD">
        <w:rPr>
          <w:b/>
          <w:sz w:val="28"/>
          <w:szCs w:val="28"/>
          <w:highlight w:val="green"/>
        </w:rPr>
        <w:br w:type="page"/>
      </w:r>
    </w:p>
    <w:p w:rsidR="005051A3" w:rsidRPr="004418AD" w:rsidRDefault="005051A3" w:rsidP="005051A3">
      <w:pPr>
        <w:pStyle w:val="TableParagraph"/>
        <w:spacing w:before="14" w:line="237" w:lineRule="auto"/>
        <w:jc w:val="center"/>
        <w:rPr>
          <w:b/>
          <w:sz w:val="28"/>
          <w:szCs w:val="28"/>
        </w:rPr>
      </w:pPr>
      <w:r w:rsidRPr="004418AD">
        <w:rPr>
          <w:b/>
          <w:sz w:val="28"/>
          <w:szCs w:val="28"/>
          <w:highlight w:val="green"/>
        </w:rPr>
        <w:lastRenderedPageBreak/>
        <w:t>2.</w:t>
      </w:r>
      <w:r w:rsidR="003F7DD5">
        <w:rPr>
          <w:b/>
          <w:sz w:val="28"/>
          <w:szCs w:val="28"/>
          <w:highlight w:val="green"/>
        </w:rPr>
        <w:t>6</w:t>
      </w:r>
      <w:r w:rsidRPr="004418AD">
        <w:rPr>
          <w:b/>
          <w:sz w:val="28"/>
          <w:szCs w:val="28"/>
          <w:highlight w:val="green"/>
        </w:rPr>
        <w:t>. Універсальні та спеціалізовані інформаційні системи і програмні продукти, необхідні для підготовки здобувачів вищої освіти спеціальність С4 Психологія</w:t>
      </w:r>
    </w:p>
    <w:tbl>
      <w:tblPr>
        <w:tblW w:w="1562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
        <w:gridCol w:w="2608"/>
        <w:gridCol w:w="3119"/>
        <w:gridCol w:w="9497"/>
      </w:tblGrid>
      <w:tr w:rsidR="005051A3" w:rsidRPr="004418AD" w:rsidTr="005051A3">
        <w:trPr>
          <w:tblCellSpacing w:w="15" w:type="dxa"/>
          <w:jc w:val="center"/>
        </w:trPr>
        <w:tc>
          <w:tcPr>
            <w:tcW w:w="0" w:type="auto"/>
            <w:vAlign w:val="center"/>
            <w:hideMark/>
          </w:tcPr>
          <w:p w:rsidR="005051A3" w:rsidRPr="004418AD" w:rsidRDefault="005051A3" w:rsidP="002C7434">
            <w:pPr>
              <w:jc w:val="center"/>
              <w:rPr>
                <w:b/>
                <w:sz w:val="24"/>
                <w:szCs w:val="24"/>
              </w:rPr>
            </w:pPr>
            <w:r w:rsidRPr="004418AD">
              <w:rPr>
                <w:b/>
                <w:sz w:val="24"/>
                <w:szCs w:val="24"/>
              </w:rPr>
              <w:t>№ з/п</w:t>
            </w:r>
          </w:p>
        </w:tc>
        <w:tc>
          <w:tcPr>
            <w:tcW w:w="2578" w:type="dxa"/>
            <w:vAlign w:val="center"/>
            <w:hideMark/>
          </w:tcPr>
          <w:p w:rsidR="005051A3" w:rsidRPr="004418AD" w:rsidRDefault="005051A3" w:rsidP="002C7434">
            <w:pPr>
              <w:jc w:val="center"/>
              <w:rPr>
                <w:b/>
                <w:sz w:val="24"/>
                <w:szCs w:val="24"/>
              </w:rPr>
            </w:pPr>
            <w:r w:rsidRPr="004418AD">
              <w:rPr>
                <w:b/>
                <w:sz w:val="24"/>
                <w:szCs w:val="24"/>
              </w:rPr>
              <w:t>Назва програмного забезпечення</w:t>
            </w:r>
          </w:p>
        </w:tc>
        <w:tc>
          <w:tcPr>
            <w:tcW w:w="3089" w:type="dxa"/>
            <w:vAlign w:val="center"/>
            <w:hideMark/>
          </w:tcPr>
          <w:p w:rsidR="005051A3" w:rsidRPr="004418AD" w:rsidRDefault="005051A3" w:rsidP="002C7434">
            <w:pPr>
              <w:jc w:val="center"/>
              <w:rPr>
                <w:b/>
                <w:sz w:val="24"/>
                <w:szCs w:val="24"/>
              </w:rPr>
            </w:pPr>
            <w:r w:rsidRPr="004418AD">
              <w:rPr>
                <w:b/>
                <w:sz w:val="24"/>
                <w:szCs w:val="24"/>
              </w:rPr>
              <w:t>Покликання</w:t>
            </w:r>
          </w:p>
        </w:tc>
        <w:tc>
          <w:tcPr>
            <w:tcW w:w="9452" w:type="dxa"/>
            <w:vAlign w:val="center"/>
            <w:hideMark/>
          </w:tcPr>
          <w:p w:rsidR="005051A3" w:rsidRPr="004418AD" w:rsidRDefault="005051A3" w:rsidP="002C7434">
            <w:pPr>
              <w:jc w:val="center"/>
              <w:rPr>
                <w:b/>
                <w:sz w:val="24"/>
                <w:szCs w:val="24"/>
              </w:rPr>
            </w:pPr>
            <w:r w:rsidRPr="004418AD">
              <w:rPr>
                <w:b/>
                <w:sz w:val="24"/>
                <w:szCs w:val="24"/>
              </w:rPr>
              <w:t>Опис</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w:t>
            </w:r>
          </w:p>
        </w:tc>
        <w:tc>
          <w:tcPr>
            <w:tcW w:w="2578" w:type="dxa"/>
            <w:vAlign w:val="center"/>
            <w:hideMark/>
          </w:tcPr>
          <w:p w:rsidR="005051A3" w:rsidRPr="004418AD" w:rsidRDefault="005051A3" w:rsidP="002C7434">
            <w:pPr>
              <w:rPr>
                <w:sz w:val="24"/>
                <w:szCs w:val="24"/>
              </w:rPr>
            </w:pPr>
            <w:r w:rsidRPr="004418AD">
              <w:rPr>
                <w:sz w:val="24"/>
                <w:szCs w:val="24"/>
              </w:rPr>
              <w:t>Microsoft Word</w:t>
            </w:r>
          </w:p>
        </w:tc>
        <w:tc>
          <w:tcPr>
            <w:tcW w:w="3089" w:type="dxa"/>
            <w:vAlign w:val="center"/>
            <w:hideMark/>
          </w:tcPr>
          <w:p w:rsidR="005051A3" w:rsidRPr="004418AD" w:rsidRDefault="002C7434" w:rsidP="002C7434">
            <w:pPr>
              <w:rPr>
                <w:sz w:val="24"/>
                <w:szCs w:val="24"/>
              </w:rPr>
            </w:pPr>
            <w:hyperlink r:id="rId35" w:history="1">
              <w:r w:rsidR="005051A3" w:rsidRPr="004418AD">
                <w:rPr>
                  <w:rStyle w:val="ab"/>
                  <w:sz w:val="24"/>
                  <w:szCs w:val="24"/>
                </w:rPr>
                <w:t>https://www.microsoft.com</w:t>
              </w:r>
            </w:hyperlink>
          </w:p>
        </w:tc>
        <w:tc>
          <w:tcPr>
            <w:tcW w:w="9452" w:type="dxa"/>
            <w:vAlign w:val="center"/>
            <w:hideMark/>
          </w:tcPr>
          <w:p w:rsidR="005051A3" w:rsidRPr="004418AD" w:rsidRDefault="005051A3" w:rsidP="00925484">
            <w:pPr>
              <w:pStyle w:val="ac"/>
              <w:tabs>
                <w:tab w:val="left" w:pos="5172"/>
              </w:tabs>
              <w:spacing w:before="0" w:beforeAutospacing="0" w:after="0" w:afterAutospacing="0"/>
              <w:jc w:val="both"/>
              <w:rPr>
                <w:rFonts w:eastAsia="Calibri"/>
                <w:lang w:eastAsia="en-US"/>
              </w:rPr>
            </w:pPr>
            <w:r w:rsidRPr="004418AD">
              <w:rPr>
                <w:rFonts w:eastAsia="Calibri"/>
                <w:lang w:eastAsia="en-US"/>
              </w:rPr>
              <w:t xml:space="preserve">Текстовий процесор для підготовки навчальних, наукових і звітних робіт, оформлення курсових та кваліфікаційних робіт </w:t>
            </w:r>
            <w:r w:rsidR="00925484" w:rsidRPr="00925484">
              <w:rPr>
                <w:rFonts w:eastAsia="Calibri"/>
                <w:highlight w:val="cyan"/>
                <w:lang w:eastAsia="en-US"/>
              </w:rPr>
              <w:t>і</w:t>
            </w:r>
            <w:r w:rsidRPr="004418AD">
              <w:rPr>
                <w:rFonts w:eastAsia="Calibri"/>
                <w:lang w:eastAsia="en-US"/>
              </w:rPr>
              <w:t>з психології.</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2</w:t>
            </w:r>
          </w:p>
        </w:tc>
        <w:tc>
          <w:tcPr>
            <w:tcW w:w="2578" w:type="dxa"/>
            <w:vAlign w:val="center"/>
            <w:hideMark/>
          </w:tcPr>
          <w:p w:rsidR="005051A3" w:rsidRPr="004418AD" w:rsidRDefault="005051A3" w:rsidP="002C7434">
            <w:pPr>
              <w:rPr>
                <w:sz w:val="24"/>
                <w:szCs w:val="24"/>
              </w:rPr>
            </w:pPr>
            <w:r w:rsidRPr="004418AD">
              <w:rPr>
                <w:sz w:val="24"/>
                <w:szCs w:val="24"/>
              </w:rPr>
              <w:t>Microsoft Excel</w:t>
            </w:r>
          </w:p>
        </w:tc>
        <w:tc>
          <w:tcPr>
            <w:tcW w:w="3089" w:type="dxa"/>
            <w:vAlign w:val="center"/>
            <w:hideMark/>
          </w:tcPr>
          <w:p w:rsidR="005051A3" w:rsidRPr="004418AD" w:rsidRDefault="002C7434" w:rsidP="002C7434">
            <w:pPr>
              <w:rPr>
                <w:sz w:val="24"/>
                <w:szCs w:val="24"/>
              </w:rPr>
            </w:pPr>
            <w:hyperlink r:id="rId36" w:history="1">
              <w:r w:rsidR="005051A3" w:rsidRPr="004418AD">
                <w:rPr>
                  <w:rStyle w:val="ab"/>
                  <w:sz w:val="24"/>
                  <w:szCs w:val="24"/>
                </w:rPr>
                <w:t>https://www.microsoft.com</w:t>
              </w:r>
            </w:hyperlink>
          </w:p>
        </w:tc>
        <w:tc>
          <w:tcPr>
            <w:tcW w:w="9452" w:type="dxa"/>
            <w:vAlign w:val="center"/>
            <w:hideMark/>
          </w:tcPr>
          <w:p w:rsidR="005051A3" w:rsidRPr="004418AD" w:rsidRDefault="005051A3" w:rsidP="00925484">
            <w:pPr>
              <w:jc w:val="both"/>
              <w:rPr>
                <w:sz w:val="24"/>
                <w:szCs w:val="24"/>
              </w:rPr>
            </w:pPr>
            <w:r w:rsidRPr="004418AD">
              <w:rPr>
                <w:sz w:val="24"/>
                <w:szCs w:val="24"/>
              </w:rPr>
              <w:t>Засіб для обробки, аналізу та візуалізації експериментальних і діагностичних психологічних даних.</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3</w:t>
            </w:r>
          </w:p>
        </w:tc>
        <w:tc>
          <w:tcPr>
            <w:tcW w:w="2578" w:type="dxa"/>
            <w:vAlign w:val="center"/>
            <w:hideMark/>
          </w:tcPr>
          <w:p w:rsidR="005051A3" w:rsidRPr="004418AD" w:rsidRDefault="005051A3" w:rsidP="002C7434">
            <w:pPr>
              <w:rPr>
                <w:sz w:val="24"/>
                <w:szCs w:val="24"/>
              </w:rPr>
            </w:pPr>
            <w:r w:rsidRPr="004418AD">
              <w:rPr>
                <w:sz w:val="24"/>
                <w:szCs w:val="24"/>
              </w:rPr>
              <w:t>Microsoft PowerPoint</w:t>
            </w:r>
          </w:p>
        </w:tc>
        <w:tc>
          <w:tcPr>
            <w:tcW w:w="3089" w:type="dxa"/>
            <w:vAlign w:val="center"/>
            <w:hideMark/>
          </w:tcPr>
          <w:p w:rsidR="005051A3" w:rsidRPr="004418AD" w:rsidRDefault="002C7434" w:rsidP="002C7434">
            <w:pPr>
              <w:rPr>
                <w:sz w:val="24"/>
                <w:szCs w:val="24"/>
              </w:rPr>
            </w:pPr>
            <w:hyperlink r:id="rId37" w:history="1">
              <w:r w:rsidR="005051A3" w:rsidRPr="004418AD">
                <w:rPr>
                  <w:rStyle w:val="ab"/>
                  <w:sz w:val="24"/>
                  <w:szCs w:val="24"/>
                </w:rPr>
                <w:t>https://www.microsoft.com</w:t>
              </w:r>
            </w:hyperlink>
          </w:p>
        </w:tc>
        <w:tc>
          <w:tcPr>
            <w:tcW w:w="9452" w:type="dxa"/>
            <w:vAlign w:val="center"/>
            <w:hideMark/>
          </w:tcPr>
          <w:p w:rsidR="005051A3" w:rsidRPr="004418AD" w:rsidRDefault="005051A3" w:rsidP="00925484">
            <w:pPr>
              <w:jc w:val="both"/>
              <w:rPr>
                <w:sz w:val="24"/>
                <w:szCs w:val="24"/>
              </w:rPr>
            </w:pPr>
            <w:r w:rsidRPr="004418AD">
              <w:rPr>
                <w:sz w:val="24"/>
                <w:szCs w:val="24"/>
              </w:rPr>
              <w:t>Створення мультимедійних презентацій для навчальних занять, тренінгів та захисту наукових робіт.</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4</w:t>
            </w:r>
          </w:p>
        </w:tc>
        <w:tc>
          <w:tcPr>
            <w:tcW w:w="2578" w:type="dxa"/>
            <w:vAlign w:val="center"/>
            <w:hideMark/>
          </w:tcPr>
          <w:p w:rsidR="005051A3" w:rsidRPr="004418AD" w:rsidRDefault="005051A3" w:rsidP="002C7434">
            <w:pPr>
              <w:pStyle w:val="ac"/>
              <w:spacing w:before="0" w:beforeAutospacing="0" w:after="0" w:afterAutospacing="0"/>
              <w:rPr>
                <w:rFonts w:eastAsia="Calibri"/>
                <w:lang w:eastAsia="en-US"/>
              </w:rPr>
            </w:pPr>
            <w:proofErr w:type="spellStart"/>
            <w:r w:rsidRPr="004418AD">
              <w:rPr>
                <w:rFonts w:eastAsia="Calibri"/>
                <w:lang w:eastAsia="en-US"/>
              </w:rPr>
              <w:t>Google</w:t>
            </w:r>
            <w:proofErr w:type="spellEnd"/>
            <w:r w:rsidRPr="004418AD">
              <w:rPr>
                <w:rFonts w:eastAsia="Calibri"/>
                <w:lang w:eastAsia="en-US"/>
              </w:rPr>
              <w:t xml:space="preserve"> </w:t>
            </w:r>
            <w:proofErr w:type="spellStart"/>
            <w:r w:rsidRPr="004418AD">
              <w:rPr>
                <w:rFonts w:eastAsia="Calibri"/>
                <w:lang w:eastAsia="en-US"/>
              </w:rPr>
              <w:t>Docs</w:t>
            </w:r>
            <w:proofErr w:type="spellEnd"/>
            <w:r w:rsidRPr="004418AD">
              <w:rPr>
                <w:rFonts w:eastAsia="Calibri"/>
                <w:lang w:eastAsia="en-US"/>
              </w:rPr>
              <w:t xml:space="preserve"> / </w:t>
            </w:r>
            <w:proofErr w:type="spellStart"/>
            <w:r w:rsidRPr="004418AD">
              <w:rPr>
                <w:rFonts w:eastAsia="Calibri"/>
                <w:lang w:eastAsia="en-US"/>
              </w:rPr>
              <w:t>Google</w:t>
            </w:r>
            <w:proofErr w:type="spellEnd"/>
            <w:r w:rsidRPr="004418AD">
              <w:rPr>
                <w:rFonts w:eastAsia="Calibri"/>
                <w:lang w:eastAsia="en-US"/>
              </w:rPr>
              <w:t xml:space="preserve"> </w:t>
            </w:r>
            <w:proofErr w:type="spellStart"/>
            <w:r w:rsidRPr="004418AD">
              <w:rPr>
                <w:rFonts w:eastAsia="Calibri"/>
                <w:lang w:eastAsia="en-US"/>
              </w:rPr>
              <w:t>Workspace</w:t>
            </w:r>
            <w:proofErr w:type="spellEnd"/>
          </w:p>
        </w:tc>
        <w:tc>
          <w:tcPr>
            <w:tcW w:w="3089" w:type="dxa"/>
            <w:vAlign w:val="center"/>
            <w:hideMark/>
          </w:tcPr>
          <w:p w:rsidR="005051A3" w:rsidRPr="004418AD" w:rsidRDefault="002C7434" w:rsidP="002C7434">
            <w:pPr>
              <w:rPr>
                <w:sz w:val="24"/>
                <w:szCs w:val="24"/>
              </w:rPr>
            </w:pPr>
            <w:hyperlink r:id="rId38" w:history="1">
              <w:r w:rsidR="005051A3" w:rsidRPr="004418AD">
                <w:rPr>
                  <w:rStyle w:val="ab"/>
                  <w:sz w:val="24"/>
                  <w:szCs w:val="24"/>
                </w:rPr>
                <w:t>https://workspace.google.com</w:t>
              </w:r>
            </w:hyperlink>
          </w:p>
        </w:tc>
        <w:tc>
          <w:tcPr>
            <w:tcW w:w="9452" w:type="dxa"/>
            <w:vAlign w:val="center"/>
            <w:hideMark/>
          </w:tcPr>
          <w:p w:rsidR="005051A3" w:rsidRPr="004418AD" w:rsidRDefault="005051A3" w:rsidP="00925484">
            <w:pPr>
              <w:jc w:val="both"/>
              <w:rPr>
                <w:sz w:val="24"/>
                <w:szCs w:val="24"/>
              </w:rPr>
            </w:pPr>
            <w:r w:rsidRPr="004418AD">
              <w:rPr>
                <w:sz w:val="24"/>
                <w:szCs w:val="24"/>
              </w:rPr>
              <w:t>Хмарні сервіси для спільної роботи над документами, анкетами, таблицями та навчальними матеріалами.</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5</w:t>
            </w:r>
          </w:p>
        </w:tc>
        <w:tc>
          <w:tcPr>
            <w:tcW w:w="2578" w:type="dxa"/>
            <w:vAlign w:val="center"/>
            <w:hideMark/>
          </w:tcPr>
          <w:p w:rsidR="005051A3" w:rsidRPr="004418AD" w:rsidRDefault="005051A3" w:rsidP="002C7434">
            <w:pPr>
              <w:rPr>
                <w:sz w:val="24"/>
                <w:szCs w:val="24"/>
              </w:rPr>
            </w:pPr>
            <w:r w:rsidRPr="004418AD">
              <w:rPr>
                <w:sz w:val="24"/>
                <w:szCs w:val="24"/>
              </w:rPr>
              <w:t>Moodle</w:t>
            </w:r>
          </w:p>
        </w:tc>
        <w:tc>
          <w:tcPr>
            <w:tcW w:w="3089" w:type="dxa"/>
            <w:vAlign w:val="center"/>
            <w:hideMark/>
          </w:tcPr>
          <w:p w:rsidR="005051A3" w:rsidRPr="004418AD" w:rsidRDefault="002C7434" w:rsidP="002C7434">
            <w:pPr>
              <w:rPr>
                <w:sz w:val="24"/>
                <w:szCs w:val="24"/>
              </w:rPr>
            </w:pPr>
            <w:hyperlink r:id="rId39" w:history="1">
              <w:r w:rsidR="005051A3" w:rsidRPr="004418AD">
                <w:rPr>
                  <w:rStyle w:val="ab"/>
                  <w:sz w:val="24"/>
                  <w:szCs w:val="24"/>
                </w:rPr>
                <w:t>https://moodle.org</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Система дистанційного навчання для організації курсів, тестування, контролю знань та взаємодії викладача і </w:t>
            </w:r>
            <w:r w:rsidR="00FB3F40" w:rsidRPr="00FB3F40">
              <w:rPr>
                <w:sz w:val="24"/>
                <w:szCs w:val="24"/>
                <w:highlight w:val="yellow"/>
              </w:rPr>
              <w:t>здобувачів освіти</w:t>
            </w:r>
            <w:r w:rsidRPr="004418AD">
              <w:rPr>
                <w:sz w:val="24"/>
                <w:szCs w:val="24"/>
              </w:rPr>
              <w:t>.</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6</w:t>
            </w:r>
          </w:p>
        </w:tc>
        <w:tc>
          <w:tcPr>
            <w:tcW w:w="2578" w:type="dxa"/>
            <w:vAlign w:val="center"/>
            <w:hideMark/>
          </w:tcPr>
          <w:p w:rsidR="005051A3" w:rsidRPr="004418AD" w:rsidRDefault="005051A3" w:rsidP="002C7434">
            <w:pPr>
              <w:rPr>
                <w:sz w:val="24"/>
                <w:szCs w:val="24"/>
              </w:rPr>
            </w:pPr>
            <w:proofErr w:type="spellStart"/>
            <w:r w:rsidRPr="004418AD">
              <w:rPr>
                <w:sz w:val="24"/>
                <w:szCs w:val="24"/>
              </w:rPr>
              <w:t>Zoom</w:t>
            </w:r>
            <w:proofErr w:type="spellEnd"/>
          </w:p>
        </w:tc>
        <w:tc>
          <w:tcPr>
            <w:tcW w:w="3089" w:type="dxa"/>
            <w:vAlign w:val="center"/>
            <w:hideMark/>
          </w:tcPr>
          <w:p w:rsidR="005051A3" w:rsidRPr="004418AD" w:rsidRDefault="002C7434" w:rsidP="002C7434">
            <w:pPr>
              <w:rPr>
                <w:sz w:val="24"/>
                <w:szCs w:val="24"/>
              </w:rPr>
            </w:pPr>
            <w:hyperlink r:id="rId40" w:history="1">
              <w:r w:rsidR="005051A3" w:rsidRPr="004418AD">
                <w:rPr>
                  <w:rStyle w:val="ab"/>
                  <w:sz w:val="24"/>
                  <w:szCs w:val="24"/>
                </w:rPr>
                <w:t>https://zoom.us</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Платформа для проведення онлайн-занять, консультацій, психологічних тренінгів і </w:t>
            </w:r>
            <w:proofErr w:type="spellStart"/>
            <w:r w:rsidRPr="004418AD">
              <w:rPr>
                <w:sz w:val="24"/>
                <w:szCs w:val="24"/>
              </w:rPr>
              <w:t>супервізій</w:t>
            </w:r>
            <w:proofErr w:type="spellEnd"/>
            <w:r w:rsidRPr="004418AD">
              <w:rPr>
                <w:sz w:val="24"/>
                <w:szCs w:val="24"/>
              </w:rPr>
              <w:t>.</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7</w:t>
            </w:r>
          </w:p>
        </w:tc>
        <w:tc>
          <w:tcPr>
            <w:tcW w:w="2578" w:type="dxa"/>
            <w:vAlign w:val="center"/>
            <w:hideMark/>
          </w:tcPr>
          <w:p w:rsidR="005051A3" w:rsidRPr="004418AD" w:rsidRDefault="005051A3" w:rsidP="002C7434">
            <w:pPr>
              <w:rPr>
                <w:sz w:val="24"/>
                <w:szCs w:val="24"/>
              </w:rPr>
            </w:pPr>
            <w:r w:rsidRPr="004418AD">
              <w:rPr>
                <w:sz w:val="24"/>
                <w:szCs w:val="24"/>
              </w:rPr>
              <w:t xml:space="preserve">SPSS (IBM SPSS </w:t>
            </w:r>
            <w:proofErr w:type="spellStart"/>
            <w:r w:rsidRPr="004418AD">
              <w:rPr>
                <w:sz w:val="24"/>
                <w:szCs w:val="24"/>
              </w:rPr>
              <w:t>Statistics</w:t>
            </w:r>
            <w:proofErr w:type="spellEnd"/>
            <w:r w:rsidRPr="004418AD">
              <w:rPr>
                <w:sz w:val="24"/>
                <w:szCs w:val="24"/>
              </w:rPr>
              <w:t>)</w:t>
            </w:r>
          </w:p>
        </w:tc>
        <w:tc>
          <w:tcPr>
            <w:tcW w:w="3089" w:type="dxa"/>
            <w:vAlign w:val="center"/>
            <w:hideMark/>
          </w:tcPr>
          <w:p w:rsidR="005051A3" w:rsidRPr="004418AD" w:rsidRDefault="002C7434" w:rsidP="002C7434">
            <w:pPr>
              <w:rPr>
                <w:sz w:val="24"/>
                <w:szCs w:val="24"/>
              </w:rPr>
            </w:pPr>
            <w:hyperlink r:id="rId41" w:history="1">
              <w:r w:rsidR="005051A3" w:rsidRPr="004418AD">
                <w:rPr>
                  <w:rStyle w:val="ab"/>
                  <w:sz w:val="24"/>
                  <w:szCs w:val="24"/>
                </w:rPr>
                <w:t>https://www.ibm.com/spss</w:t>
              </w:r>
            </w:hyperlink>
          </w:p>
        </w:tc>
        <w:tc>
          <w:tcPr>
            <w:tcW w:w="9452" w:type="dxa"/>
            <w:vAlign w:val="center"/>
            <w:hideMark/>
          </w:tcPr>
          <w:p w:rsidR="005051A3" w:rsidRPr="004418AD" w:rsidRDefault="005051A3" w:rsidP="00925484">
            <w:pPr>
              <w:jc w:val="both"/>
              <w:rPr>
                <w:sz w:val="24"/>
                <w:szCs w:val="24"/>
              </w:rPr>
            </w:pPr>
            <w:r w:rsidRPr="004418AD">
              <w:rPr>
                <w:sz w:val="24"/>
                <w:szCs w:val="24"/>
              </w:rPr>
              <w:t>Професійний пакет статистичного аналізу даних, широко застосовується в психологічних дослідженнях.</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8</w:t>
            </w:r>
          </w:p>
        </w:tc>
        <w:tc>
          <w:tcPr>
            <w:tcW w:w="2578" w:type="dxa"/>
            <w:vAlign w:val="center"/>
            <w:hideMark/>
          </w:tcPr>
          <w:p w:rsidR="005051A3" w:rsidRPr="004418AD" w:rsidRDefault="005051A3" w:rsidP="002C7434">
            <w:pPr>
              <w:rPr>
                <w:sz w:val="24"/>
                <w:szCs w:val="24"/>
              </w:rPr>
            </w:pPr>
            <w:proofErr w:type="spellStart"/>
            <w:r w:rsidRPr="004418AD">
              <w:rPr>
                <w:sz w:val="24"/>
                <w:szCs w:val="24"/>
              </w:rPr>
              <w:t>Statistica</w:t>
            </w:r>
            <w:proofErr w:type="spellEnd"/>
          </w:p>
        </w:tc>
        <w:tc>
          <w:tcPr>
            <w:tcW w:w="3089" w:type="dxa"/>
            <w:vAlign w:val="center"/>
            <w:hideMark/>
          </w:tcPr>
          <w:p w:rsidR="005051A3" w:rsidRPr="004418AD" w:rsidRDefault="002C7434" w:rsidP="002C7434">
            <w:pPr>
              <w:rPr>
                <w:sz w:val="24"/>
                <w:szCs w:val="24"/>
              </w:rPr>
            </w:pPr>
            <w:hyperlink r:id="rId42" w:history="1">
              <w:r w:rsidR="005051A3" w:rsidRPr="004418AD">
                <w:rPr>
                  <w:rStyle w:val="ab"/>
                  <w:sz w:val="24"/>
                  <w:szCs w:val="24"/>
                </w:rPr>
                <w:t>https://www.statsoft.com</w:t>
              </w:r>
            </w:hyperlink>
          </w:p>
        </w:tc>
        <w:tc>
          <w:tcPr>
            <w:tcW w:w="9452" w:type="dxa"/>
            <w:vAlign w:val="center"/>
            <w:hideMark/>
          </w:tcPr>
          <w:p w:rsidR="005051A3" w:rsidRPr="004418AD" w:rsidRDefault="005051A3" w:rsidP="00925484">
            <w:pPr>
              <w:jc w:val="both"/>
              <w:rPr>
                <w:sz w:val="24"/>
                <w:szCs w:val="24"/>
              </w:rPr>
            </w:pPr>
            <w:r w:rsidRPr="004418AD">
              <w:rPr>
                <w:sz w:val="24"/>
                <w:szCs w:val="24"/>
              </w:rPr>
              <w:t>Програмний комплекс для математико-статистичної обробки результатів психологічних експериментів.</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9</w:t>
            </w:r>
          </w:p>
        </w:tc>
        <w:tc>
          <w:tcPr>
            <w:tcW w:w="2578" w:type="dxa"/>
            <w:vAlign w:val="center"/>
            <w:hideMark/>
          </w:tcPr>
          <w:p w:rsidR="005051A3" w:rsidRPr="004418AD" w:rsidRDefault="005051A3" w:rsidP="002C7434">
            <w:pPr>
              <w:rPr>
                <w:sz w:val="24"/>
                <w:szCs w:val="24"/>
              </w:rPr>
            </w:pPr>
            <w:r w:rsidRPr="004418AD">
              <w:rPr>
                <w:sz w:val="24"/>
                <w:szCs w:val="24"/>
              </w:rPr>
              <w:t>R (</w:t>
            </w:r>
            <w:proofErr w:type="spellStart"/>
            <w:r w:rsidRPr="004418AD">
              <w:rPr>
                <w:sz w:val="24"/>
                <w:szCs w:val="24"/>
              </w:rPr>
              <w:t>RStudio</w:t>
            </w:r>
            <w:proofErr w:type="spellEnd"/>
            <w:r w:rsidRPr="004418AD">
              <w:rPr>
                <w:sz w:val="24"/>
                <w:szCs w:val="24"/>
              </w:rPr>
              <w:t>)</w:t>
            </w:r>
          </w:p>
        </w:tc>
        <w:tc>
          <w:tcPr>
            <w:tcW w:w="3089" w:type="dxa"/>
            <w:vAlign w:val="center"/>
            <w:hideMark/>
          </w:tcPr>
          <w:p w:rsidR="005051A3" w:rsidRPr="004418AD" w:rsidRDefault="002C7434" w:rsidP="002C7434">
            <w:pPr>
              <w:rPr>
                <w:sz w:val="24"/>
                <w:szCs w:val="24"/>
              </w:rPr>
            </w:pPr>
            <w:hyperlink r:id="rId43" w:history="1">
              <w:r w:rsidR="005051A3" w:rsidRPr="004418AD">
                <w:rPr>
                  <w:rStyle w:val="ab"/>
                  <w:sz w:val="24"/>
                  <w:szCs w:val="24"/>
                </w:rPr>
                <w:t>https://www.r-project.org</w:t>
              </w:r>
            </w:hyperlink>
          </w:p>
        </w:tc>
        <w:tc>
          <w:tcPr>
            <w:tcW w:w="9452" w:type="dxa"/>
            <w:vAlign w:val="center"/>
            <w:hideMark/>
          </w:tcPr>
          <w:p w:rsidR="005051A3" w:rsidRPr="004418AD" w:rsidRDefault="005051A3" w:rsidP="00925484">
            <w:pPr>
              <w:jc w:val="both"/>
              <w:rPr>
                <w:sz w:val="24"/>
                <w:szCs w:val="24"/>
              </w:rPr>
            </w:pPr>
            <w:r w:rsidRPr="004418AD">
              <w:rPr>
                <w:sz w:val="24"/>
                <w:szCs w:val="24"/>
              </w:rPr>
              <w:t>Відкрите програмне середовище для статистичних обчислень і аналізу психологічних даних.</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10</w:t>
            </w:r>
          </w:p>
        </w:tc>
        <w:tc>
          <w:tcPr>
            <w:tcW w:w="2578" w:type="dxa"/>
            <w:vAlign w:val="center"/>
            <w:hideMark/>
          </w:tcPr>
          <w:p w:rsidR="005051A3" w:rsidRPr="004418AD" w:rsidRDefault="005051A3" w:rsidP="002C7434">
            <w:pPr>
              <w:rPr>
                <w:sz w:val="24"/>
                <w:szCs w:val="24"/>
              </w:rPr>
            </w:pPr>
            <w:proofErr w:type="spellStart"/>
            <w:r w:rsidRPr="004418AD">
              <w:rPr>
                <w:sz w:val="24"/>
                <w:szCs w:val="24"/>
              </w:rPr>
              <w:t>PsyToolkit</w:t>
            </w:r>
            <w:proofErr w:type="spellEnd"/>
          </w:p>
        </w:tc>
        <w:tc>
          <w:tcPr>
            <w:tcW w:w="3089" w:type="dxa"/>
            <w:vAlign w:val="center"/>
            <w:hideMark/>
          </w:tcPr>
          <w:p w:rsidR="005051A3" w:rsidRPr="004418AD" w:rsidRDefault="002C7434" w:rsidP="002C7434">
            <w:pPr>
              <w:rPr>
                <w:sz w:val="24"/>
                <w:szCs w:val="24"/>
              </w:rPr>
            </w:pPr>
            <w:hyperlink r:id="rId44" w:history="1">
              <w:r w:rsidR="005051A3" w:rsidRPr="004418AD">
                <w:rPr>
                  <w:rStyle w:val="ab"/>
                  <w:sz w:val="24"/>
                  <w:szCs w:val="24"/>
                </w:rPr>
                <w:t>https://www.psytoolkit.org</w:t>
              </w:r>
            </w:hyperlink>
          </w:p>
        </w:tc>
        <w:tc>
          <w:tcPr>
            <w:tcW w:w="9452" w:type="dxa"/>
            <w:vAlign w:val="center"/>
            <w:hideMark/>
          </w:tcPr>
          <w:p w:rsidR="005051A3" w:rsidRPr="004418AD" w:rsidRDefault="005051A3" w:rsidP="002C7434">
            <w:pPr>
              <w:rPr>
                <w:sz w:val="24"/>
                <w:szCs w:val="24"/>
              </w:rPr>
            </w:pPr>
            <w:r w:rsidRPr="004418AD">
              <w:rPr>
                <w:sz w:val="24"/>
                <w:szCs w:val="24"/>
              </w:rPr>
              <w:t>Онлайн-платформа для створення психологічних експериментів, тестів і збору емпіричних даних.</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11</w:t>
            </w:r>
          </w:p>
        </w:tc>
        <w:tc>
          <w:tcPr>
            <w:tcW w:w="2578" w:type="dxa"/>
            <w:vAlign w:val="center"/>
            <w:hideMark/>
          </w:tcPr>
          <w:p w:rsidR="005051A3" w:rsidRPr="004418AD" w:rsidRDefault="005051A3" w:rsidP="002C7434">
            <w:pPr>
              <w:rPr>
                <w:sz w:val="24"/>
                <w:szCs w:val="24"/>
              </w:rPr>
            </w:pPr>
            <w:proofErr w:type="spellStart"/>
            <w:r w:rsidRPr="004418AD">
              <w:rPr>
                <w:sz w:val="24"/>
                <w:szCs w:val="24"/>
              </w:rPr>
              <w:t>Google</w:t>
            </w:r>
            <w:proofErr w:type="spellEnd"/>
            <w:r w:rsidRPr="004418AD">
              <w:rPr>
                <w:sz w:val="24"/>
                <w:szCs w:val="24"/>
              </w:rPr>
              <w:t xml:space="preserve"> </w:t>
            </w:r>
            <w:proofErr w:type="spellStart"/>
            <w:r w:rsidRPr="004418AD">
              <w:rPr>
                <w:sz w:val="24"/>
                <w:szCs w:val="24"/>
              </w:rPr>
              <w:t>Forms</w:t>
            </w:r>
            <w:proofErr w:type="spellEnd"/>
          </w:p>
        </w:tc>
        <w:tc>
          <w:tcPr>
            <w:tcW w:w="3089" w:type="dxa"/>
            <w:vAlign w:val="center"/>
            <w:hideMark/>
          </w:tcPr>
          <w:p w:rsidR="005051A3" w:rsidRPr="004418AD" w:rsidRDefault="002C7434" w:rsidP="002C7434">
            <w:pPr>
              <w:rPr>
                <w:sz w:val="24"/>
                <w:szCs w:val="24"/>
              </w:rPr>
            </w:pPr>
            <w:hyperlink r:id="rId45" w:history="1">
              <w:r w:rsidR="005051A3" w:rsidRPr="004418AD">
                <w:rPr>
                  <w:rStyle w:val="ab"/>
                  <w:sz w:val="24"/>
                  <w:szCs w:val="24"/>
                </w:rPr>
                <w:t>https://www.google.com/forms</w:t>
              </w:r>
            </w:hyperlink>
          </w:p>
        </w:tc>
        <w:tc>
          <w:tcPr>
            <w:tcW w:w="9452" w:type="dxa"/>
            <w:vAlign w:val="center"/>
            <w:hideMark/>
          </w:tcPr>
          <w:p w:rsidR="005051A3" w:rsidRPr="004418AD" w:rsidRDefault="005051A3" w:rsidP="002C7434">
            <w:pPr>
              <w:rPr>
                <w:sz w:val="24"/>
                <w:szCs w:val="24"/>
              </w:rPr>
            </w:pPr>
            <w:r w:rsidRPr="004418AD">
              <w:rPr>
                <w:sz w:val="24"/>
                <w:szCs w:val="24"/>
              </w:rPr>
              <w:t>Інструмент для створення онлайн-опитувальників, анкет і збору первинних психологічних даних.</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12</w:t>
            </w:r>
          </w:p>
        </w:tc>
        <w:tc>
          <w:tcPr>
            <w:tcW w:w="2578" w:type="dxa"/>
            <w:vAlign w:val="center"/>
            <w:hideMark/>
          </w:tcPr>
          <w:p w:rsidR="005051A3" w:rsidRPr="004418AD" w:rsidRDefault="005051A3" w:rsidP="002C7434">
            <w:pPr>
              <w:rPr>
                <w:sz w:val="24"/>
                <w:szCs w:val="24"/>
              </w:rPr>
            </w:pPr>
            <w:proofErr w:type="spellStart"/>
            <w:r w:rsidRPr="004418AD">
              <w:rPr>
                <w:sz w:val="24"/>
                <w:szCs w:val="24"/>
              </w:rPr>
              <w:t>LimeSurvey</w:t>
            </w:r>
            <w:proofErr w:type="spellEnd"/>
          </w:p>
        </w:tc>
        <w:tc>
          <w:tcPr>
            <w:tcW w:w="3089" w:type="dxa"/>
            <w:vAlign w:val="center"/>
            <w:hideMark/>
          </w:tcPr>
          <w:p w:rsidR="005051A3" w:rsidRPr="004418AD" w:rsidRDefault="002C7434" w:rsidP="002C7434">
            <w:pPr>
              <w:rPr>
                <w:sz w:val="24"/>
                <w:szCs w:val="24"/>
              </w:rPr>
            </w:pPr>
            <w:hyperlink r:id="rId46" w:history="1">
              <w:r w:rsidR="005051A3" w:rsidRPr="004418AD">
                <w:rPr>
                  <w:rStyle w:val="ab"/>
                  <w:sz w:val="24"/>
                  <w:szCs w:val="24"/>
                </w:rPr>
                <w:t>https://www.limesurvey.org</w:t>
              </w:r>
            </w:hyperlink>
          </w:p>
        </w:tc>
        <w:tc>
          <w:tcPr>
            <w:tcW w:w="9452" w:type="dxa"/>
            <w:vAlign w:val="center"/>
            <w:hideMark/>
          </w:tcPr>
          <w:p w:rsidR="005051A3" w:rsidRPr="004418AD" w:rsidRDefault="005051A3" w:rsidP="002C7434">
            <w:pPr>
              <w:rPr>
                <w:sz w:val="24"/>
                <w:szCs w:val="24"/>
              </w:rPr>
            </w:pPr>
            <w:r w:rsidRPr="004418AD">
              <w:rPr>
                <w:sz w:val="24"/>
                <w:szCs w:val="24"/>
              </w:rPr>
              <w:t>Система для професійного проведення психологічних і соціологічних опитувань.</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13</w:t>
            </w:r>
          </w:p>
        </w:tc>
        <w:tc>
          <w:tcPr>
            <w:tcW w:w="2578" w:type="dxa"/>
            <w:vAlign w:val="center"/>
            <w:hideMark/>
          </w:tcPr>
          <w:p w:rsidR="005051A3" w:rsidRPr="004418AD" w:rsidRDefault="005051A3" w:rsidP="002C7434">
            <w:pPr>
              <w:rPr>
                <w:sz w:val="24"/>
                <w:szCs w:val="24"/>
              </w:rPr>
            </w:pPr>
            <w:r w:rsidRPr="004418AD">
              <w:rPr>
                <w:sz w:val="24"/>
                <w:szCs w:val="24"/>
              </w:rPr>
              <w:t>E-</w:t>
            </w:r>
            <w:proofErr w:type="spellStart"/>
            <w:r w:rsidRPr="004418AD">
              <w:rPr>
                <w:sz w:val="24"/>
                <w:szCs w:val="24"/>
              </w:rPr>
              <w:t>Prime</w:t>
            </w:r>
            <w:proofErr w:type="spellEnd"/>
          </w:p>
        </w:tc>
        <w:tc>
          <w:tcPr>
            <w:tcW w:w="3089" w:type="dxa"/>
            <w:vAlign w:val="center"/>
            <w:hideMark/>
          </w:tcPr>
          <w:p w:rsidR="005051A3" w:rsidRPr="004418AD" w:rsidRDefault="002C7434" w:rsidP="002C7434">
            <w:pPr>
              <w:rPr>
                <w:sz w:val="24"/>
                <w:szCs w:val="24"/>
              </w:rPr>
            </w:pPr>
            <w:hyperlink r:id="rId47" w:history="1">
              <w:r w:rsidR="005051A3" w:rsidRPr="004418AD">
                <w:rPr>
                  <w:rStyle w:val="ab"/>
                  <w:sz w:val="24"/>
                  <w:szCs w:val="24"/>
                </w:rPr>
                <w:t>https://pstnet.com</w:t>
              </w:r>
            </w:hyperlink>
          </w:p>
        </w:tc>
        <w:tc>
          <w:tcPr>
            <w:tcW w:w="9452" w:type="dxa"/>
            <w:vAlign w:val="center"/>
            <w:hideMark/>
          </w:tcPr>
          <w:p w:rsidR="005051A3" w:rsidRPr="004418AD" w:rsidRDefault="005051A3" w:rsidP="002C7434">
            <w:pPr>
              <w:rPr>
                <w:sz w:val="24"/>
                <w:szCs w:val="24"/>
              </w:rPr>
            </w:pPr>
            <w:r w:rsidRPr="004418AD">
              <w:rPr>
                <w:sz w:val="24"/>
                <w:szCs w:val="24"/>
              </w:rPr>
              <w:t>Програмне забезпечення для розроблення і проведення комп’ютеризованих психологічних експериментів.</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14</w:t>
            </w:r>
          </w:p>
        </w:tc>
        <w:tc>
          <w:tcPr>
            <w:tcW w:w="2578" w:type="dxa"/>
            <w:vAlign w:val="center"/>
            <w:hideMark/>
          </w:tcPr>
          <w:p w:rsidR="005051A3" w:rsidRPr="004418AD" w:rsidRDefault="005051A3" w:rsidP="002C7434">
            <w:pPr>
              <w:rPr>
                <w:sz w:val="24"/>
                <w:szCs w:val="24"/>
              </w:rPr>
            </w:pPr>
            <w:proofErr w:type="spellStart"/>
            <w:r w:rsidRPr="004418AD">
              <w:rPr>
                <w:sz w:val="24"/>
                <w:szCs w:val="24"/>
              </w:rPr>
              <w:t>PsychoPy</w:t>
            </w:r>
            <w:proofErr w:type="spellEnd"/>
          </w:p>
        </w:tc>
        <w:tc>
          <w:tcPr>
            <w:tcW w:w="3089" w:type="dxa"/>
            <w:vAlign w:val="center"/>
            <w:hideMark/>
          </w:tcPr>
          <w:p w:rsidR="005051A3" w:rsidRPr="004418AD" w:rsidRDefault="002C7434" w:rsidP="002C7434">
            <w:pPr>
              <w:rPr>
                <w:sz w:val="24"/>
                <w:szCs w:val="24"/>
              </w:rPr>
            </w:pPr>
            <w:hyperlink r:id="rId48" w:history="1">
              <w:r w:rsidR="005051A3" w:rsidRPr="004418AD">
                <w:rPr>
                  <w:rStyle w:val="ab"/>
                  <w:sz w:val="24"/>
                  <w:szCs w:val="24"/>
                </w:rPr>
                <w:t>https://www.psychopy.org</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Відкрите програмне забезпечення для створення експериментів у когнітивній та </w:t>
            </w:r>
            <w:r w:rsidRPr="004418AD">
              <w:rPr>
                <w:sz w:val="24"/>
                <w:szCs w:val="24"/>
              </w:rPr>
              <w:lastRenderedPageBreak/>
              <w:t>експериментальній психології.</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lastRenderedPageBreak/>
              <w:t>15</w:t>
            </w:r>
          </w:p>
        </w:tc>
        <w:tc>
          <w:tcPr>
            <w:tcW w:w="2578" w:type="dxa"/>
            <w:vAlign w:val="center"/>
            <w:hideMark/>
          </w:tcPr>
          <w:p w:rsidR="005051A3" w:rsidRPr="004418AD" w:rsidRDefault="005051A3" w:rsidP="002C7434">
            <w:pPr>
              <w:rPr>
                <w:sz w:val="24"/>
                <w:szCs w:val="24"/>
              </w:rPr>
            </w:pPr>
            <w:proofErr w:type="spellStart"/>
            <w:r w:rsidRPr="004418AD">
              <w:rPr>
                <w:sz w:val="24"/>
                <w:szCs w:val="24"/>
              </w:rPr>
              <w:t>Mendeley</w:t>
            </w:r>
            <w:proofErr w:type="spellEnd"/>
          </w:p>
        </w:tc>
        <w:tc>
          <w:tcPr>
            <w:tcW w:w="3089" w:type="dxa"/>
            <w:vAlign w:val="center"/>
            <w:hideMark/>
          </w:tcPr>
          <w:p w:rsidR="005051A3" w:rsidRPr="004418AD" w:rsidRDefault="002C7434" w:rsidP="002C7434">
            <w:pPr>
              <w:rPr>
                <w:sz w:val="24"/>
                <w:szCs w:val="24"/>
              </w:rPr>
            </w:pPr>
            <w:hyperlink r:id="rId49" w:history="1">
              <w:r w:rsidR="005051A3" w:rsidRPr="004418AD">
                <w:rPr>
                  <w:rStyle w:val="ab"/>
                  <w:sz w:val="24"/>
                  <w:szCs w:val="24"/>
                </w:rPr>
                <w:t>https://www.mendeley.com</w:t>
              </w:r>
            </w:hyperlink>
          </w:p>
        </w:tc>
        <w:tc>
          <w:tcPr>
            <w:tcW w:w="9452" w:type="dxa"/>
            <w:vAlign w:val="center"/>
            <w:hideMark/>
          </w:tcPr>
          <w:p w:rsidR="005051A3" w:rsidRPr="004418AD" w:rsidRDefault="005051A3" w:rsidP="00925484">
            <w:pPr>
              <w:jc w:val="both"/>
              <w:rPr>
                <w:sz w:val="24"/>
                <w:szCs w:val="24"/>
              </w:rPr>
            </w:pPr>
            <w:r w:rsidRPr="004418AD">
              <w:rPr>
                <w:sz w:val="24"/>
                <w:szCs w:val="24"/>
              </w:rPr>
              <w:t>Менеджер бібліографії для організації джерел, оформлення посилань і списків літератури.</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16</w:t>
            </w:r>
          </w:p>
        </w:tc>
        <w:tc>
          <w:tcPr>
            <w:tcW w:w="2578" w:type="dxa"/>
            <w:vAlign w:val="center"/>
            <w:hideMark/>
          </w:tcPr>
          <w:p w:rsidR="005051A3" w:rsidRPr="004418AD" w:rsidRDefault="005051A3" w:rsidP="002C7434">
            <w:pPr>
              <w:rPr>
                <w:sz w:val="24"/>
                <w:szCs w:val="24"/>
              </w:rPr>
            </w:pPr>
            <w:proofErr w:type="spellStart"/>
            <w:r w:rsidRPr="004418AD">
              <w:rPr>
                <w:sz w:val="24"/>
                <w:szCs w:val="24"/>
              </w:rPr>
              <w:t>Zotero</w:t>
            </w:r>
            <w:proofErr w:type="spellEnd"/>
          </w:p>
        </w:tc>
        <w:tc>
          <w:tcPr>
            <w:tcW w:w="3089" w:type="dxa"/>
            <w:vAlign w:val="center"/>
            <w:hideMark/>
          </w:tcPr>
          <w:p w:rsidR="005051A3" w:rsidRPr="004418AD" w:rsidRDefault="002C7434" w:rsidP="002C7434">
            <w:pPr>
              <w:rPr>
                <w:sz w:val="24"/>
                <w:szCs w:val="24"/>
              </w:rPr>
            </w:pPr>
            <w:hyperlink r:id="rId50" w:history="1">
              <w:r w:rsidR="005051A3" w:rsidRPr="004418AD">
                <w:rPr>
                  <w:rStyle w:val="ab"/>
                  <w:sz w:val="24"/>
                  <w:szCs w:val="24"/>
                </w:rPr>
                <w:t>https://www.zotero.org</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Безкоштовна система управління бібліографічними даними для наукових досліджень </w:t>
            </w:r>
            <w:r w:rsidR="00925484" w:rsidRPr="00925484">
              <w:rPr>
                <w:sz w:val="24"/>
                <w:szCs w:val="24"/>
                <w:highlight w:val="cyan"/>
              </w:rPr>
              <w:t>і</w:t>
            </w:r>
            <w:r w:rsidRPr="004418AD">
              <w:rPr>
                <w:sz w:val="24"/>
                <w:szCs w:val="24"/>
              </w:rPr>
              <w:t>з психології.</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17</w:t>
            </w:r>
          </w:p>
        </w:tc>
        <w:tc>
          <w:tcPr>
            <w:tcW w:w="2578" w:type="dxa"/>
            <w:vAlign w:val="center"/>
            <w:hideMark/>
          </w:tcPr>
          <w:p w:rsidR="005051A3" w:rsidRPr="004418AD" w:rsidRDefault="005051A3" w:rsidP="002C7434">
            <w:pPr>
              <w:rPr>
                <w:sz w:val="24"/>
                <w:szCs w:val="24"/>
              </w:rPr>
            </w:pPr>
            <w:r w:rsidRPr="004418AD">
              <w:rPr>
                <w:sz w:val="24"/>
                <w:szCs w:val="24"/>
              </w:rPr>
              <w:t>Національна бібліотека України ім. В. І. Вернадського (НБУВ)</w:t>
            </w:r>
          </w:p>
        </w:tc>
        <w:tc>
          <w:tcPr>
            <w:tcW w:w="3089" w:type="dxa"/>
            <w:vAlign w:val="center"/>
            <w:hideMark/>
          </w:tcPr>
          <w:p w:rsidR="005051A3" w:rsidRPr="004418AD" w:rsidRDefault="002C7434" w:rsidP="002C7434">
            <w:pPr>
              <w:rPr>
                <w:sz w:val="24"/>
                <w:szCs w:val="24"/>
              </w:rPr>
            </w:pPr>
            <w:hyperlink r:id="rId51" w:history="1">
              <w:r w:rsidR="005051A3" w:rsidRPr="004418AD">
                <w:rPr>
                  <w:rStyle w:val="ab"/>
                  <w:sz w:val="24"/>
                  <w:szCs w:val="24"/>
                </w:rPr>
                <w:t>https://www.nbuv.gov.ua</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Доступ до електронних наукових журналів, дисертацій та фахових публікацій </w:t>
            </w:r>
            <w:r w:rsidR="00925484" w:rsidRPr="00925484">
              <w:rPr>
                <w:sz w:val="24"/>
                <w:szCs w:val="24"/>
                <w:highlight w:val="cyan"/>
              </w:rPr>
              <w:t>і</w:t>
            </w:r>
            <w:r w:rsidRPr="004418AD">
              <w:rPr>
                <w:sz w:val="24"/>
                <w:szCs w:val="24"/>
              </w:rPr>
              <w:t>з психології.</w:t>
            </w:r>
          </w:p>
        </w:tc>
      </w:tr>
      <w:tr w:rsidR="005051A3" w:rsidRPr="004418AD" w:rsidTr="005051A3">
        <w:trPr>
          <w:tblCellSpacing w:w="15" w:type="dxa"/>
          <w:jc w:val="center"/>
        </w:trPr>
        <w:tc>
          <w:tcPr>
            <w:tcW w:w="0" w:type="auto"/>
            <w:vAlign w:val="center"/>
            <w:hideMark/>
          </w:tcPr>
          <w:p w:rsidR="005051A3" w:rsidRPr="004418AD" w:rsidRDefault="005051A3" w:rsidP="002C7434">
            <w:pPr>
              <w:jc w:val="center"/>
              <w:rPr>
                <w:sz w:val="24"/>
                <w:szCs w:val="24"/>
              </w:rPr>
            </w:pPr>
            <w:r w:rsidRPr="004418AD">
              <w:rPr>
                <w:sz w:val="24"/>
                <w:szCs w:val="24"/>
              </w:rPr>
              <w:t>18</w:t>
            </w:r>
          </w:p>
        </w:tc>
        <w:tc>
          <w:tcPr>
            <w:tcW w:w="2578" w:type="dxa"/>
            <w:vAlign w:val="center"/>
            <w:hideMark/>
          </w:tcPr>
          <w:p w:rsidR="005051A3" w:rsidRPr="004418AD" w:rsidRDefault="005051A3" w:rsidP="002C7434">
            <w:pPr>
              <w:rPr>
                <w:sz w:val="24"/>
                <w:szCs w:val="24"/>
              </w:rPr>
            </w:pPr>
            <w:proofErr w:type="spellStart"/>
            <w:r w:rsidRPr="004418AD">
              <w:rPr>
                <w:sz w:val="24"/>
                <w:szCs w:val="24"/>
              </w:rPr>
              <w:t>Google</w:t>
            </w:r>
            <w:proofErr w:type="spellEnd"/>
            <w:r w:rsidRPr="004418AD">
              <w:rPr>
                <w:sz w:val="24"/>
                <w:szCs w:val="24"/>
              </w:rPr>
              <w:t xml:space="preserve"> </w:t>
            </w:r>
            <w:proofErr w:type="spellStart"/>
            <w:r w:rsidRPr="004418AD">
              <w:rPr>
                <w:sz w:val="24"/>
                <w:szCs w:val="24"/>
              </w:rPr>
              <w:t>Scholar</w:t>
            </w:r>
            <w:proofErr w:type="spellEnd"/>
          </w:p>
        </w:tc>
        <w:tc>
          <w:tcPr>
            <w:tcW w:w="3089" w:type="dxa"/>
            <w:vAlign w:val="center"/>
            <w:hideMark/>
          </w:tcPr>
          <w:p w:rsidR="005051A3" w:rsidRPr="004418AD" w:rsidRDefault="002C7434" w:rsidP="002C7434">
            <w:pPr>
              <w:rPr>
                <w:sz w:val="24"/>
                <w:szCs w:val="24"/>
              </w:rPr>
            </w:pPr>
            <w:hyperlink r:id="rId52" w:history="1">
              <w:r w:rsidR="005051A3" w:rsidRPr="004418AD">
                <w:rPr>
                  <w:rStyle w:val="ab"/>
                  <w:sz w:val="24"/>
                  <w:szCs w:val="24"/>
                </w:rPr>
                <w:t>https://scholar.google.com</w:t>
              </w:r>
            </w:hyperlink>
          </w:p>
        </w:tc>
        <w:tc>
          <w:tcPr>
            <w:tcW w:w="9452" w:type="dxa"/>
            <w:vAlign w:val="center"/>
            <w:hideMark/>
          </w:tcPr>
          <w:p w:rsidR="005051A3" w:rsidRPr="004418AD" w:rsidRDefault="005051A3" w:rsidP="00925484">
            <w:pPr>
              <w:jc w:val="both"/>
              <w:rPr>
                <w:sz w:val="24"/>
                <w:szCs w:val="24"/>
              </w:rPr>
            </w:pPr>
            <w:r w:rsidRPr="004418AD">
              <w:rPr>
                <w:sz w:val="24"/>
                <w:szCs w:val="24"/>
              </w:rPr>
              <w:t xml:space="preserve">Пошукова система наукових публікацій, </w:t>
            </w:r>
            <w:r w:rsidR="00925484" w:rsidRPr="00925484">
              <w:rPr>
                <w:sz w:val="24"/>
                <w:szCs w:val="24"/>
                <w:highlight w:val="cyan"/>
              </w:rPr>
              <w:t>що</w:t>
            </w:r>
            <w:r w:rsidR="00925484">
              <w:rPr>
                <w:sz w:val="24"/>
                <w:szCs w:val="24"/>
              </w:rPr>
              <w:t xml:space="preserve"> </w:t>
            </w:r>
            <w:r w:rsidRPr="004418AD">
              <w:rPr>
                <w:sz w:val="24"/>
                <w:szCs w:val="24"/>
              </w:rPr>
              <w:t>використовується для аналізу сучасних психологічних досліджень.</w:t>
            </w:r>
          </w:p>
        </w:tc>
      </w:tr>
    </w:tbl>
    <w:p w:rsidR="005051A3" w:rsidRPr="004418AD" w:rsidRDefault="005051A3" w:rsidP="005051A3">
      <w:pPr>
        <w:spacing w:line="360" w:lineRule="auto"/>
        <w:ind w:left="567"/>
        <w:jc w:val="center"/>
        <w:rPr>
          <w:b/>
          <w:sz w:val="28"/>
          <w:szCs w:val="28"/>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5051A3" w:rsidRDefault="00A9114C" w:rsidP="00A9114C">
      <w:pPr>
        <w:tabs>
          <w:tab w:val="left" w:pos="7016"/>
        </w:tabs>
        <w:rPr>
          <w:sz w:val="2"/>
          <w:szCs w:val="2"/>
        </w:rPr>
        <w:sectPr w:rsidR="005051A3" w:rsidSect="008B4B7B">
          <w:pgSz w:w="16840" w:h="11910" w:orient="landscape"/>
          <w:pgMar w:top="1418" w:right="851" w:bottom="851" w:left="851" w:header="776" w:footer="0" w:gutter="0"/>
          <w:cols w:space="720"/>
        </w:sectPr>
      </w:pPr>
      <w:r>
        <w:rPr>
          <w:sz w:val="2"/>
          <w:szCs w:val="2"/>
        </w:rPr>
        <w:tab/>
      </w:r>
    </w:p>
    <w:p w:rsidR="00A9114C" w:rsidRPr="00A9114C" w:rsidRDefault="00A9114C" w:rsidP="00A9114C">
      <w:pPr>
        <w:tabs>
          <w:tab w:val="left" w:pos="7016"/>
        </w:tabs>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A9114C" w:rsidRPr="00A9114C" w:rsidRDefault="00A9114C" w:rsidP="00A9114C">
      <w:pPr>
        <w:rPr>
          <w:sz w:val="2"/>
          <w:szCs w:val="2"/>
        </w:rPr>
      </w:pPr>
    </w:p>
    <w:p w:rsidR="0006318A" w:rsidRDefault="003F7DD5" w:rsidP="0006318A">
      <w:pPr>
        <w:adjustRightInd w:val="0"/>
        <w:jc w:val="center"/>
        <w:rPr>
          <w:rFonts w:eastAsia="Calibri"/>
          <w:b/>
          <w:bCs/>
          <w:color w:val="000000"/>
          <w:sz w:val="28"/>
          <w:szCs w:val="28"/>
        </w:rPr>
      </w:pPr>
      <w:r>
        <w:rPr>
          <w:rFonts w:eastAsia="Calibri"/>
          <w:b/>
          <w:bCs/>
          <w:color w:val="000000"/>
          <w:sz w:val="28"/>
          <w:szCs w:val="28"/>
        </w:rPr>
        <w:t>3</w:t>
      </w:r>
      <w:r w:rsidR="0006318A">
        <w:rPr>
          <w:rFonts w:eastAsia="Calibri"/>
          <w:b/>
          <w:bCs/>
          <w:color w:val="000000"/>
          <w:sz w:val="28"/>
          <w:szCs w:val="28"/>
        </w:rPr>
        <w:t>. Наукова складова</w:t>
      </w:r>
      <w:r w:rsidR="0006318A">
        <w:t xml:space="preserve"> </w:t>
      </w:r>
      <w:r w:rsidR="0006318A">
        <w:rPr>
          <w:rFonts w:eastAsia="Calibri"/>
          <w:b/>
          <w:bCs/>
          <w:color w:val="000000"/>
          <w:sz w:val="28"/>
          <w:szCs w:val="28"/>
        </w:rPr>
        <w:t>ОНП</w:t>
      </w:r>
    </w:p>
    <w:p w:rsidR="0006318A" w:rsidRDefault="0006318A" w:rsidP="0006318A">
      <w:pPr>
        <w:adjustRightInd w:val="0"/>
        <w:jc w:val="center"/>
        <w:rPr>
          <w:rFonts w:eastAsia="Calibri"/>
          <w:b/>
          <w:bCs/>
          <w:color w:val="000000"/>
          <w:sz w:val="28"/>
          <w:szCs w:val="28"/>
        </w:rPr>
      </w:pPr>
    </w:p>
    <w:p w:rsidR="0006318A" w:rsidRDefault="0006318A" w:rsidP="0006318A">
      <w:pPr>
        <w:adjustRightInd w:val="0"/>
        <w:ind w:firstLine="708"/>
        <w:jc w:val="both"/>
        <w:rPr>
          <w:rFonts w:eastAsia="Calibri"/>
          <w:b/>
          <w:bCs/>
          <w:color w:val="000000"/>
          <w:sz w:val="28"/>
          <w:szCs w:val="28"/>
        </w:rPr>
      </w:pPr>
      <w:r>
        <w:rPr>
          <w:sz w:val="28"/>
          <w:szCs w:val="28"/>
        </w:rPr>
        <w:t xml:space="preserve">Система науково-дослідницької роботи аспірантів є невід’ємною складовою підготовки висококваліфікованих фахівців, здатних самостійно вести науковий пошук, творчо вирішувати конкретні професійні, наукові та соціальні завдання. Науково-дослідницька робота аспіранта здійснюється під керівництвом наукового керівника, умовно може бути розділена на </w:t>
      </w:r>
      <w:r w:rsidR="00925484" w:rsidRPr="00925484">
        <w:rPr>
          <w:sz w:val="28"/>
          <w:szCs w:val="28"/>
          <w:highlight w:val="cyan"/>
        </w:rPr>
        <w:t>чотири</w:t>
      </w:r>
      <w:r>
        <w:rPr>
          <w:sz w:val="28"/>
          <w:szCs w:val="28"/>
        </w:rPr>
        <w:t xml:space="preserve"> роки:</w:t>
      </w:r>
    </w:p>
    <w:p w:rsidR="0006318A" w:rsidRDefault="0006318A" w:rsidP="0006318A">
      <w:pPr>
        <w:adjustRightInd w:val="0"/>
        <w:jc w:val="center"/>
        <w:rPr>
          <w:rFonts w:eastAsia="Calibri"/>
          <w:b/>
          <w:bCs/>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103"/>
        <w:gridCol w:w="2977"/>
      </w:tblGrid>
      <w:tr w:rsidR="0006318A" w:rsidTr="002C7434">
        <w:trPr>
          <w:trHeight w:val="241"/>
        </w:trPr>
        <w:tc>
          <w:tcPr>
            <w:tcW w:w="1809" w:type="dxa"/>
          </w:tcPr>
          <w:p w:rsidR="0006318A" w:rsidRDefault="0006318A" w:rsidP="00925484">
            <w:pPr>
              <w:adjustRightInd w:val="0"/>
              <w:jc w:val="center"/>
              <w:rPr>
                <w:rFonts w:eastAsia="Calibri"/>
                <w:color w:val="000000"/>
              </w:rPr>
            </w:pPr>
            <w:r>
              <w:rPr>
                <w:rFonts w:eastAsia="Calibri"/>
                <w:b/>
                <w:bCs/>
                <w:color w:val="000000"/>
              </w:rPr>
              <w:t>Рік</w:t>
            </w:r>
            <w:r w:rsidR="00925484">
              <w:rPr>
                <w:rFonts w:eastAsia="Calibri"/>
                <w:b/>
                <w:bCs/>
                <w:color w:val="000000"/>
              </w:rPr>
              <w:t xml:space="preserve"> </w:t>
            </w:r>
            <w:r>
              <w:rPr>
                <w:rFonts w:eastAsia="Calibri"/>
                <w:b/>
                <w:bCs/>
                <w:color w:val="000000"/>
              </w:rPr>
              <w:t>підготовки</w:t>
            </w:r>
          </w:p>
        </w:tc>
        <w:tc>
          <w:tcPr>
            <w:tcW w:w="5103" w:type="dxa"/>
          </w:tcPr>
          <w:p w:rsidR="0006318A" w:rsidRDefault="0006318A" w:rsidP="00925484">
            <w:pPr>
              <w:adjustRightInd w:val="0"/>
              <w:jc w:val="center"/>
              <w:rPr>
                <w:rFonts w:eastAsia="Calibri"/>
                <w:color w:val="000000"/>
              </w:rPr>
            </w:pPr>
            <w:r>
              <w:rPr>
                <w:rFonts w:eastAsia="Calibri"/>
                <w:b/>
                <w:bCs/>
                <w:color w:val="000000"/>
              </w:rPr>
              <w:t>Зміст наукової роботи аспіранта</w:t>
            </w:r>
          </w:p>
        </w:tc>
        <w:tc>
          <w:tcPr>
            <w:tcW w:w="2977" w:type="dxa"/>
          </w:tcPr>
          <w:p w:rsidR="0006318A" w:rsidRDefault="0006318A" w:rsidP="00925484">
            <w:pPr>
              <w:adjustRightInd w:val="0"/>
              <w:jc w:val="center"/>
              <w:rPr>
                <w:rFonts w:eastAsia="Calibri"/>
                <w:color w:val="000000"/>
              </w:rPr>
            </w:pPr>
            <w:r>
              <w:rPr>
                <w:rFonts w:eastAsia="Calibri"/>
                <w:b/>
                <w:bCs/>
                <w:color w:val="000000"/>
              </w:rPr>
              <w:t>Форма контролю</w:t>
            </w:r>
          </w:p>
        </w:tc>
      </w:tr>
      <w:tr w:rsidR="0006318A" w:rsidTr="002C7434">
        <w:trPr>
          <w:trHeight w:val="1570"/>
        </w:trPr>
        <w:tc>
          <w:tcPr>
            <w:tcW w:w="1809" w:type="dxa"/>
          </w:tcPr>
          <w:p w:rsidR="0006318A" w:rsidRDefault="0006318A" w:rsidP="002C7434">
            <w:pPr>
              <w:adjustRightInd w:val="0"/>
              <w:rPr>
                <w:rFonts w:eastAsia="Calibri"/>
                <w:color w:val="000000"/>
              </w:rPr>
            </w:pPr>
          </w:p>
          <w:p w:rsidR="0006318A" w:rsidRDefault="0006318A" w:rsidP="002C7434">
            <w:pPr>
              <w:adjustRightInd w:val="0"/>
              <w:rPr>
                <w:rFonts w:eastAsia="Calibri"/>
                <w:color w:val="000000"/>
              </w:rPr>
            </w:pPr>
            <w:r>
              <w:rPr>
                <w:rFonts w:eastAsia="Calibri"/>
                <w:color w:val="000000"/>
              </w:rPr>
              <w:t xml:space="preserve">1 рік </w:t>
            </w:r>
          </w:p>
        </w:tc>
        <w:tc>
          <w:tcPr>
            <w:tcW w:w="5103" w:type="dxa"/>
          </w:tcPr>
          <w:p w:rsidR="0006318A" w:rsidRDefault="0006318A"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 xml:space="preserve">Обґрунтування обраної теми наукового дослідження, розробка змісту, термінів виконання та обсягу наукової роботи; вибір та обґрунтування методології проведення власного наукового дослідження, здійснення аналітичного огляду наукової літератури з метою розуміння та усвідомлення існуючих поглядів, підходів та тенденцій, які існують у сучасній </w:t>
            </w:r>
            <w:r w:rsidR="00925484" w:rsidRPr="00925484">
              <w:rPr>
                <w:rFonts w:eastAsia="Calibri"/>
                <w:color w:val="000000"/>
                <w:highlight w:val="cyan"/>
              </w:rPr>
              <w:t>психологі</w:t>
            </w:r>
            <w:r>
              <w:rPr>
                <w:rFonts w:eastAsia="Calibri"/>
                <w:color w:val="000000"/>
              </w:rPr>
              <w:t xml:space="preserve">чній науці. </w:t>
            </w:r>
          </w:p>
          <w:p w:rsidR="0006318A" w:rsidRDefault="0006318A" w:rsidP="00925484">
            <w:pPr>
              <w:adjustRightInd w:val="0"/>
              <w:jc w:val="both"/>
              <w:rPr>
                <w:rFonts w:eastAsia="Calibri"/>
                <w:color w:val="000000"/>
              </w:rPr>
            </w:pPr>
            <w:r>
              <w:rPr>
                <w:rFonts w:eastAsia="Calibri"/>
                <w:color w:val="000000"/>
              </w:rPr>
              <w:t>Проведення планування дисертаційної роботи шляхом складання індивідуального плану аспіранта; робочого плану аспіранта.</w:t>
            </w:r>
          </w:p>
          <w:p w:rsidR="0006318A" w:rsidRDefault="0006318A" w:rsidP="00925484">
            <w:pPr>
              <w:adjustRightInd w:val="0"/>
              <w:jc w:val="both"/>
              <w:rPr>
                <w:rFonts w:eastAsia="Calibri"/>
                <w:color w:val="000000"/>
              </w:rPr>
            </w:pPr>
            <w:r>
              <w:rPr>
                <w:rFonts w:eastAsia="Calibri"/>
                <w:color w:val="000000"/>
              </w:rPr>
              <w:t>Здійснення постановки цілей і завдань дисертаційної роботи. Визначення об’єкта і предмету наукового дослідження.</w:t>
            </w:r>
          </w:p>
          <w:p w:rsidR="0006318A" w:rsidRDefault="0006318A" w:rsidP="00925484">
            <w:pPr>
              <w:adjustRightInd w:val="0"/>
              <w:jc w:val="both"/>
              <w:rPr>
                <w:rFonts w:eastAsia="Calibri"/>
                <w:color w:val="000000"/>
              </w:rPr>
            </w:pPr>
            <w:r>
              <w:rPr>
                <w:rFonts w:eastAsia="Calibri"/>
                <w:color w:val="000000"/>
              </w:rPr>
              <w:t>Обирання методів (методик) проведення дослідження.</w:t>
            </w:r>
          </w:p>
          <w:p w:rsidR="0006318A" w:rsidRDefault="0006318A" w:rsidP="00925484">
            <w:pPr>
              <w:adjustRightInd w:val="0"/>
              <w:jc w:val="both"/>
              <w:rPr>
                <w:rFonts w:eastAsia="Calibri"/>
                <w:color w:val="000000"/>
              </w:rPr>
            </w:pPr>
            <w:r>
              <w:rPr>
                <w:rFonts w:eastAsia="Calibri"/>
                <w:color w:val="000000"/>
              </w:rPr>
              <w:t>Здійснення опису процесу наукового дослідження у дисертаційній роботі шляхом формування плану-проспекту, який є реферативним викладом питань, за якими надалі буде систематизуватися весь зібраний фактичний матеріал.</w:t>
            </w:r>
          </w:p>
          <w:p w:rsidR="0006318A" w:rsidRDefault="0006318A" w:rsidP="00925484">
            <w:pPr>
              <w:adjustRightInd w:val="0"/>
              <w:jc w:val="both"/>
              <w:rPr>
                <w:rFonts w:eastAsia="Calibri"/>
                <w:color w:val="000000"/>
              </w:rPr>
            </w:pPr>
            <w:r>
              <w:rPr>
                <w:rFonts w:eastAsia="Calibri"/>
                <w:color w:val="000000"/>
              </w:rPr>
              <w:t xml:space="preserve">Підготовка та публікація не менше однієї оглядової статті у наукових фахових виданнях за темою дослідження; участь у науково-практичних конференціях (семінарах) із публікацією тез доповідей. </w:t>
            </w:r>
          </w:p>
          <w:p w:rsidR="0006318A" w:rsidRDefault="0006318A" w:rsidP="00925484">
            <w:pPr>
              <w:adjustRightInd w:val="0"/>
              <w:jc w:val="both"/>
              <w:rPr>
                <w:rFonts w:eastAsia="Calibri"/>
                <w:color w:val="000000"/>
              </w:rPr>
            </w:pPr>
          </w:p>
        </w:tc>
        <w:tc>
          <w:tcPr>
            <w:tcW w:w="2977" w:type="dxa"/>
          </w:tcPr>
          <w:p w:rsidR="0006318A" w:rsidRDefault="0006318A"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 xml:space="preserve">Затвердження індивідуального плану роботи аспіранта на вченій раді інституту, звітування про хід виконання індивідуального плану аспіранта двічі на рік. </w:t>
            </w:r>
          </w:p>
        </w:tc>
      </w:tr>
      <w:tr w:rsidR="0006318A" w:rsidTr="002C7434">
        <w:trPr>
          <w:trHeight w:val="1355"/>
        </w:trPr>
        <w:tc>
          <w:tcPr>
            <w:tcW w:w="1809" w:type="dxa"/>
          </w:tcPr>
          <w:p w:rsidR="00925484" w:rsidRDefault="00925484" w:rsidP="002C7434">
            <w:pPr>
              <w:adjustRightInd w:val="0"/>
              <w:rPr>
                <w:rFonts w:eastAsia="Calibri"/>
                <w:color w:val="000000"/>
              </w:rPr>
            </w:pPr>
          </w:p>
          <w:p w:rsidR="0006318A" w:rsidRDefault="0006318A" w:rsidP="002C7434">
            <w:pPr>
              <w:adjustRightInd w:val="0"/>
              <w:rPr>
                <w:rFonts w:eastAsia="Calibri"/>
                <w:color w:val="000000"/>
              </w:rPr>
            </w:pPr>
            <w:r>
              <w:rPr>
                <w:rFonts w:eastAsia="Calibri"/>
                <w:color w:val="000000"/>
              </w:rPr>
              <w:t xml:space="preserve">2 рік </w:t>
            </w:r>
          </w:p>
        </w:tc>
        <w:tc>
          <w:tcPr>
            <w:tcW w:w="5103" w:type="dxa"/>
          </w:tcPr>
          <w:p w:rsidR="00925484" w:rsidRDefault="00925484"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 xml:space="preserve">Проведення власного наукового дослідження із застосуванням комплексу теоретичних та емпіричних методів під керівництвом наукового керівника, що передбачає вирішення дослідницьких завдань. </w:t>
            </w:r>
          </w:p>
          <w:p w:rsidR="0006318A" w:rsidRDefault="0006318A" w:rsidP="00925484">
            <w:pPr>
              <w:adjustRightInd w:val="0"/>
              <w:jc w:val="both"/>
              <w:rPr>
                <w:rFonts w:eastAsia="Calibri"/>
                <w:color w:val="000000"/>
              </w:rPr>
            </w:pPr>
            <w:r>
              <w:rPr>
                <w:rFonts w:eastAsia="Calibri"/>
                <w:color w:val="000000"/>
              </w:rPr>
              <w:t xml:space="preserve">Підготовка та публікація не менше однієї статті у наукових фахових виданнях за темою дослідження; участь у науково-практичних конференціях (семінарах) із публікацією тез доповідей. </w:t>
            </w:r>
          </w:p>
          <w:p w:rsidR="0006318A" w:rsidRDefault="0006318A" w:rsidP="00925484">
            <w:pPr>
              <w:adjustRightInd w:val="0"/>
              <w:jc w:val="both"/>
              <w:rPr>
                <w:rFonts w:eastAsia="Calibri"/>
                <w:color w:val="000000"/>
              </w:rPr>
            </w:pPr>
          </w:p>
        </w:tc>
        <w:tc>
          <w:tcPr>
            <w:tcW w:w="2977" w:type="dxa"/>
          </w:tcPr>
          <w:p w:rsidR="00925484" w:rsidRDefault="00925484"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Звітування про хід виконання індивідуального плану аспіранта тричі на рік.</w:t>
            </w:r>
          </w:p>
        </w:tc>
      </w:tr>
      <w:tr w:rsidR="0006318A" w:rsidTr="002C7434">
        <w:trPr>
          <w:trHeight w:val="74"/>
        </w:trPr>
        <w:tc>
          <w:tcPr>
            <w:tcW w:w="1809" w:type="dxa"/>
          </w:tcPr>
          <w:p w:rsidR="00925484" w:rsidRDefault="00925484" w:rsidP="002C7434">
            <w:pPr>
              <w:adjustRightInd w:val="0"/>
              <w:rPr>
                <w:rFonts w:eastAsia="Calibri"/>
                <w:color w:val="000000"/>
              </w:rPr>
            </w:pPr>
          </w:p>
          <w:p w:rsidR="0006318A" w:rsidRDefault="0006318A" w:rsidP="002C7434">
            <w:pPr>
              <w:adjustRightInd w:val="0"/>
              <w:rPr>
                <w:rFonts w:eastAsia="Calibri"/>
                <w:color w:val="000000"/>
              </w:rPr>
            </w:pPr>
            <w:r>
              <w:rPr>
                <w:rFonts w:eastAsia="Calibri"/>
                <w:color w:val="000000"/>
              </w:rPr>
              <w:t xml:space="preserve">3 рік </w:t>
            </w:r>
          </w:p>
        </w:tc>
        <w:tc>
          <w:tcPr>
            <w:tcW w:w="5103" w:type="dxa"/>
          </w:tcPr>
          <w:p w:rsidR="00925484" w:rsidRDefault="00925484"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 xml:space="preserve">Аналіз та узагальнення отриманих результатів власного наукового дослідження; обґрунтування наукової новизни отриманих результатів, їх теоретичного та/або практичного значення. Підготовка та публікація не менше однієї статті у </w:t>
            </w:r>
            <w:r>
              <w:rPr>
                <w:rFonts w:eastAsia="Calibri"/>
                <w:color w:val="000000"/>
              </w:rPr>
              <w:lastRenderedPageBreak/>
              <w:t>наукових фахових виданнях за темою дослідження; участь у науково-практичних конференціях (семінарах) із публікацією тез доповідей.</w:t>
            </w:r>
          </w:p>
          <w:p w:rsidR="0006318A" w:rsidRDefault="0006318A" w:rsidP="00925484">
            <w:pPr>
              <w:adjustRightInd w:val="0"/>
              <w:jc w:val="both"/>
              <w:rPr>
                <w:rFonts w:eastAsia="Calibri"/>
                <w:color w:val="000000"/>
              </w:rPr>
            </w:pPr>
          </w:p>
        </w:tc>
        <w:tc>
          <w:tcPr>
            <w:tcW w:w="2977" w:type="dxa"/>
          </w:tcPr>
          <w:p w:rsidR="00925484" w:rsidRDefault="00925484" w:rsidP="00925484">
            <w:pPr>
              <w:adjustRightInd w:val="0"/>
              <w:jc w:val="both"/>
              <w:rPr>
                <w:rFonts w:eastAsia="Calibri"/>
                <w:color w:val="000000"/>
              </w:rPr>
            </w:pPr>
          </w:p>
          <w:p w:rsidR="0006318A" w:rsidRDefault="0006318A" w:rsidP="00925484">
            <w:pPr>
              <w:adjustRightInd w:val="0"/>
              <w:jc w:val="both"/>
              <w:rPr>
                <w:rFonts w:eastAsia="Calibri"/>
                <w:color w:val="000000"/>
              </w:rPr>
            </w:pPr>
            <w:r>
              <w:rPr>
                <w:rFonts w:eastAsia="Calibri"/>
                <w:color w:val="000000"/>
              </w:rPr>
              <w:t xml:space="preserve">Звітування про хід виконання індивідуального плану аспіранта чотири рази на рік. </w:t>
            </w:r>
          </w:p>
        </w:tc>
      </w:tr>
      <w:tr w:rsidR="0006318A" w:rsidRPr="00084BBB" w:rsidTr="002C7434">
        <w:trPr>
          <w:trHeight w:val="1209"/>
        </w:trPr>
        <w:tc>
          <w:tcPr>
            <w:tcW w:w="1809" w:type="dxa"/>
          </w:tcPr>
          <w:p w:rsidR="00CE375B" w:rsidRDefault="00CE375B" w:rsidP="002C7434">
            <w:pPr>
              <w:adjustRightInd w:val="0"/>
              <w:rPr>
                <w:rFonts w:eastAsia="Calibri"/>
                <w:color w:val="000000"/>
              </w:rPr>
            </w:pPr>
          </w:p>
          <w:p w:rsidR="0006318A" w:rsidRPr="00084BBB" w:rsidRDefault="0006318A" w:rsidP="002C7434">
            <w:pPr>
              <w:adjustRightInd w:val="0"/>
              <w:rPr>
                <w:rFonts w:eastAsia="Calibri"/>
                <w:color w:val="000000"/>
              </w:rPr>
            </w:pPr>
            <w:r w:rsidRPr="00084BBB">
              <w:rPr>
                <w:rFonts w:eastAsia="Calibri"/>
                <w:color w:val="000000"/>
              </w:rPr>
              <w:t xml:space="preserve">4 рік </w:t>
            </w:r>
          </w:p>
        </w:tc>
        <w:tc>
          <w:tcPr>
            <w:tcW w:w="5103" w:type="dxa"/>
          </w:tcPr>
          <w:p w:rsidR="00CE375B" w:rsidRDefault="00CE375B" w:rsidP="00925484">
            <w:pPr>
              <w:adjustRightInd w:val="0"/>
              <w:jc w:val="both"/>
              <w:rPr>
                <w:rFonts w:eastAsia="Calibri"/>
                <w:color w:val="000000"/>
              </w:rPr>
            </w:pPr>
          </w:p>
          <w:p w:rsidR="0006318A" w:rsidRPr="00084BBB" w:rsidRDefault="0006318A" w:rsidP="00925484">
            <w:pPr>
              <w:adjustRightInd w:val="0"/>
              <w:jc w:val="both"/>
              <w:rPr>
                <w:rFonts w:eastAsia="Calibri"/>
                <w:color w:val="000000"/>
              </w:rPr>
            </w:pPr>
            <w:r w:rsidRPr="00084BBB">
              <w:rPr>
                <w:rFonts w:eastAsia="Calibri"/>
                <w:color w:val="000000"/>
              </w:rPr>
              <w:t xml:space="preserve">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чинних вимог. Впровадження одержаних результатів та отримання підтверджувальних документів. Подання документів на попередню експертизу дисертації. Підготовка наукової доповіді для випускної атестації (захисту дисертації). </w:t>
            </w:r>
          </w:p>
          <w:p w:rsidR="0006318A" w:rsidRPr="00084BBB" w:rsidRDefault="0006318A" w:rsidP="00925484">
            <w:pPr>
              <w:adjustRightInd w:val="0"/>
              <w:jc w:val="both"/>
              <w:rPr>
                <w:rFonts w:eastAsia="Calibri"/>
                <w:color w:val="000000"/>
              </w:rPr>
            </w:pPr>
          </w:p>
        </w:tc>
        <w:tc>
          <w:tcPr>
            <w:tcW w:w="2977" w:type="dxa"/>
          </w:tcPr>
          <w:p w:rsidR="00CE375B" w:rsidRDefault="00CE375B" w:rsidP="00925484">
            <w:pPr>
              <w:adjustRightInd w:val="0"/>
              <w:jc w:val="both"/>
              <w:rPr>
                <w:rFonts w:eastAsia="Calibri"/>
                <w:color w:val="000000"/>
              </w:rPr>
            </w:pPr>
          </w:p>
          <w:p w:rsidR="0006318A" w:rsidRPr="00084BBB" w:rsidRDefault="0006318A" w:rsidP="00925484">
            <w:pPr>
              <w:adjustRightInd w:val="0"/>
              <w:jc w:val="both"/>
              <w:rPr>
                <w:rFonts w:eastAsia="Calibri"/>
                <w:color w:val="000000"/>
              </w:rPr>
            </w:pPr>
            <w:r w:rsidRPr="00084BBB">
              <w:rPr>
                <w:rFonts w:eastAsia="Calibri"/>
                <w:color w:val="000000"/>
              </w:rPr>
              <w:t xml:space="preserve">Звітування про хід виконання індивідуального плану аспіранта двічі на рік. Надання висновку про наукову новизну, теоретичне та практичне значення результатів дисертації. </w:t>
            </w:r>
          </w:p>
        </w:tc>
      </w:tr>
    </w:tbl>
    <w:p w:rsidR="0006318A" w:rsidRPr="00084BBB" w:rsidRDefault="0006318A" w:rsidP="0006318A">
      <w:pPr>
        <w:ind w:firstLine="709"/>
        <w:jc w:val="both"/>
        <w:rPr>
          <w:sz w:val="28"/>
          <w:szCs w:val="28"/>
        </w:rPr>
      </w:pPr>
    </w:p>
    <w:p w:rsidR="0006318A" w:rsidRPr="00084BBB" w:rsidRDefault="0006318A" w:rsidP="0006318A">
      <w:pPr>
        <w:ind w:firstLine="709"/>
        <w:jc w:val="both"/>
        <w:rPr>
          <w:sz w:val="28"/>
          <w:szCs w:val="28"/>
        </w:rPr>
      </w:pPr>
      <w:r w:rsidRPr="00084BBB">
        <w:rPr>
          <w:sz w:val="28"/>
          <w:szCs w:val="28"/>
        </w:rPr>
        <w:t>Відповідно до ст. 5 Закону України «Про вищу освіту» результати навчання та науково-дослідницької діяльності аспірантів мають бути представлені через набуття ними теоретичних знань, умінь, навичок та інших компетентностей, достатніх для продукування нових ідей, розв’язання комплексу проблем у галузі професійної та (або) дослідницької діяльності, оволодіння методологією наукової та педагогічної діяльності, а також проведення власного дослідження, результати якого мають наукову новизну, теоретичну та практичну значимість.</w:t>
      </w:r>
    </w:p>
    <w:p w:rsidR="0006318A" w:rsidRPr="00084BBB" w:rsidRDefault="0006318A" w:rsidP="0006318A">
      <w:pPr>
        <w:ind w:firstLine="709"/>
        <w:jc w:val="both"/>
        <w:rPr>
          <w:sz w:val="28"/>
          <w:szCs w:val="28"/>
        </w:rPr>
      </w:pPr>
      <w:r w:rsidRPr="00084BBB">
        <w:rPr>
          <w:sz w:val="28"/>
          <w:szCs w:val="28"/>
        </w:rPr>
        <w:t>Основні результати навчання та науково-дослідницької діяльності аспірантів мають бути представлені такими складовими:</w:t>
      </w:r>
    </w:p>
    <w:p w:rsidR="0006318A" w:rsidRPr="00084BBB" w:rsidRDefault="0006318A" w:rsidP="0006318A">
      <w:pPr>
        <w:ind w:firstLine="709"/>
        <w:jc w:val="both"/>
        <w:rPr>
          <w:sz w:val="28"/>
          <w:szCs w:val="28"/>
        </w:rPr>
      </w:pPr>
      <w:r w:rsidRPr="00084BBB">
        <w:rPr>
          <w:sz w:val="28"/>
          <w:szCs w:val="28"/>
        </w:rPr>
        <w:t>1. Прослуховування за спеціальністю «</w:t>
      </w:r>
      <w:r w:rsidR="003F7DD5">
        <w:rPr>
          <w:sz w:val="28"/>
          <w:szCs w:val="28"/>
        </w:rPr>
        <w:t>Психологія</w:t>
      </w:r>
      <w:r w:rsidRPr="00084BBB">
        <w:rPr>
          <w:sz w:val="28"/>
          <w:szCs w:val="28"/>
        </w:rPr>
        <w:t>» курсів та спецкурсів.</w:t>
      </w:r>
    </w:p>
    <w:p w:rsidR="0006318A" w:rsidRPr="00084BBB" w:rsidRDefault="0006318A" w:rsidP="0006318A">
      <w:pPr>
        <w:ind w:firstLine="709"/>
        <w:jc w:val="both"/>
        <w:rPr>
          <w:sz w:val="28"/>
          <w:szCs w:val="28"/>
        </w:rPr>
      </w:pPr>
      <w:r w:rsidRPr="00084BBB">
        <w:rPr>
          <w:sz w:val="28"/>
          <w:szCs w:val="28"/>
        </w:rPr>
        <w:t>2. Складання заліків та екзаменів відповідно до навчального плану теоретичної підготовки.</w:t>
      </w:r>
    </w:p>
    <w:p w:rsidR="0006318A" w:rsidRPr="00084BBB" w:rsidRDefault="0006318A" w:rsidP="0006318A">
      <w:pPr>
        <w:ind w:firstLine="709"/>
        <w:jc w:val="both"/>
        <w:rPr>
          <w:sz w:val="28"/>
          <w:szCs w:val="28"/>
        </w:rPr>
      </w:pPr>
      <w:r w:rsidRPr="00084BBB">
        <w:rPr>
          <w:sz w:val="28"/>
          <w:szCs w:val="28"/>
        </w:rPr>
        <w:t>3. Проходження та успішний захист асистентської педагогічної практики.</w:t>
      </w:r>
    </w:p>
    <w:p w:rsidR="0006318A" w:rsidRPr="00084BBB" w:rsidRDefault="0006318A" w:rsidP="0006318A">
      <w:pPr>
        <w:ind w:firstLine="709"/>
        <w:jc w:val="both"/>
        <w:rPr>
          <w:sz w:val="28"/>
          <w:szCs w:val="28"/>
        </w:rPr>
      </w:pPr>
      <w:r w:rsidRPr="00084BBB">
        <w:rPr>
          <w:sz w:val="28"/>
          <w:szCs w:val="28"/>
        </w:rPr>
        <w:t>4. Підготовка дисертаційної роботи, яка рекомендована кафедрою до захисту на спеціалізованій вченій раді.</w:t>
      </w:r>
    </w:p>
    <w:p w:rsidR="0006318A" w:rsidRPr="00084BBB" w:rsidRDefault="0006318A" w:rsidP="0006318A">
      <w:pPr>
        <w:ind w:firstLine="709"/>
        <w:jc w:val="both"/>
        <w:rPr>
          <w:sz w:val="28"/>
          <w:szCs w:val="28"/>
        </w:rPr>
      </w:pPr>
      <w:r w:rsidRPr="00084BBB">
        <w:rPr>
          <w:sz w:val="28"/>
          <w:szCs w:val="28"/>
        </w:rPr>
        <w:t>5. Публікація за темою дисертації не менше трьох статей у фахових виданнях, із яких не менше як одна стаття має бути опублікована у виданнях, які входять до міжнародних наукометричних баз даних.</w:t>
      </w:r>
    </w:p>
    <w:p w:rsidR="0006318A" w:rsidRPr="00084BBB" w:rsidRDefault="0006318A" w:rsidP="0006318A">
      <w:pPr>
        <w:ind w:firstLine="709"/>
        <w:jc w:val="both"/>
        <w:rPr>
          <w:sz w:val="28"/>
          <w:szCs w:val="28"/>
        </w:rPr>
      </w:pPr>
      <w:r w:rsidRPr="00084BBB">
        <w:rPr>
          <w:sz w:val="28"/>
          <w:szCs w:val="28"/>
        </w:rPr>
        <w:t>6. Апробація результатів дисертаційної роботи шляхом участі в роботі не менше трьох українських та міжнародних конференцій.</w:t>
      </w:r>
    </w:p>
    <w:p w:rsidR="0006318A" w:rsidRDefault="0006318A" w:rsidP="0006318A">
      <w:pPr>
        <w:ind w:firstLine="709"/>
        <w:jc w:val="both"/>
        <w:rPr>
          <w:sz w:val="28"/>
          <w:szCs w:val="28"/>
        </w:rPr>
      </w:pPr>
      <w:r w:rsidRPr="00084BBB">
        <w:rPr>
          <w:sz w:val="28"/>
          <w:szCs w:val="28"/>
        </w:rPr>
        <w:t>7. Впровадження результатів науково-дослідницької роботи у практичну діяльність – не менше трьох.</w:t>
      </w:r>
    </w:p>
    <w:p w:rsidR="0006318A" w:rsidRPr="00E6651F" w:rsidRDefault="0006318A" w:rsidP="0006318A">
      <w:pPr>
        <w:jc w:val="center"/>
        <w:rPr>
          <w:b/>
          <w:sz w:val="28"/>
          <w:szCs w:val="28"/>
        </w:rPr>
      </w:pPr>
      <w:r>
        <w:rPr>
          <w:sz w:val="28"/>
          <w:szCs w:val="28"/>
        </w:rPr>
        <w:br w:type="page"/>
      </w:r>
      <w:r w:rsidR="003F7DD5">
        <w:rPr>
          <w:b/>
          <w:sz w:val="28"/>
          <w:szCs w:val="28"/>
        </w:rPr>
        <w:lastRenderedPageBreak/>
        <w:t>4</w:t>
      </w:r>
      <w:r w:rsidRPr="00E6651F">
        <w:rPr>
          <w:b/>
          <w:sz w:val="28"/>
          <w:szCs w:val="28"/>
        </w:rPr>
        <w:t>. Форма атестації здобувачів вищої освіти</w:t>
      </w:r>
    </w:p>
    <w:p w:rsidR="0006318A" w:rsidRPr="00E6651F" w:rsidRDefault="0006318A" w:rsidP="0006318A">
      <w:pPr>
        <w:jc w:val="center"/>
        <w:rPr>
          <w:b/>
          <w:sz w:val="28"/>
          <w:szCs w:val="28"/>
        </w:rPr>
      </w:pPr>
    </w:p>
    <w:p w:rsidR="003F7DD5" w:rsidRPr="003F7DD5" w:rsidRDefault="003F7DD5" w:rsidP="003F7DD5">
      <w:pPr>
        <w:ind w:firstLine="567"/>
        <w:jc w:val="both"/>
        <w:rPr>
          <w:color w:val="000000"/>
          <w:sz w:val="28"/>
          <w:szCs w:val="28"/>
        </w:rPr>
      </w:pPr>
      <w:r w:rsidRPr="003F7DD5">
        <w:rPr>
          <w:color w:val="000000"/>
          <w:sz w:val="28"/>
          <w:szCs w:val="28"/>
        </w:rPr>
        <w:t>Атестація здобувачів освітнього рівня доктора філософії здійснюється у формі публічного захисту дисертації.</w:t>
      </w:r>
    </w:p>
    <w:p w:rsidR="003F7DD5" w:rsidRPr="003F7DD5" w:rsidRDefault="003F7DD5" w:rsidP="003F7DD5">
      <w:pPr>
        <w:ind w:firstLine="567"/>
        <w:jc w:val="both"/>
        <w:rPr>
          <w:color w:val="000000"/>
          <w:sz w:val="28"/>
          <w:szCs w:val="28"/>
        </w:rPr>
      </w:pPr>
      <w:r w:rsidRPr="003F7DD5">
        <w:rPr>
          <w:color w:val="000000"/>
          <w:sz w:val="28"/>
          <w:szCs w:val="28"/>
        </w:rPr>
        <w:t>Дисертація на здобуття ступеня доктора філософії є самостійним розгорнутим дослідженням, що пропонує розв’язання комплексної проблеми в сфері психології або на її межі з іншими спеціальностями, що передбачає глибоке переосмислення наявних та створення нових цілісних знань та професійної практики. Дисертація не повинна містити академічного плагіату, фальсифікації, фабрикації. Дисертація має бути розміщена на сайті закладу вищої освіти (наукової установи).</w:t>
      </w:r>
    </w:p>
    <w:p w:rsidR="0006318A" w:rsidRPr="00E6651F" w:rsidRDefault="0006318A" w:rsidP="0006318A">
      <w:pPr>
        <w:pStyle w:val="Default"/>
        <w:ind w:firstLine="567"/>
        <w:jc w:val="both"/>
        <w:rPr>
          <w:sz w:val="28"/>
          <w:szCs w:val="28"/>
        </w:rPr>
      </w:pPr>
      <w:r w:rsidRPr="00E6651F">
        <w:rPr>
          <w:sz w:val="28"/>
          <w:szCs w:val="28"/>
        </w:rPr>
        <w:t xml:space="preserve">Дисертація повинна відповідати вимогам академічної доброчесності. </w:t>
      </w:r>
    </w:p>
    <w:p w:rsidR="0006318A" w:rsidRPr="00E6651F" w:rsidRDefault="0006318A" w:rsidP="0006318A">
      <w:pPr>
        <w:ind w:firstLine="567"/>
        <w:jc w:val="both"/>
        <w:rPr>
          <w:color w:val="000000"/>
          <w:sz w:val="28"/>
          <w:szCs w:val="28"/>
        </w:rPr>
      </w:pPr>
      <w:r w:rsidRPr="00E6651F">
        <w:rPr>
          <w:color w:val="000000"/>
          <w:sz w:val="28"/>
          <w:szCs w:val="28"/>
        </w:rPr>
        <w:t>Дисертація має бути розміщена в форматі «</w:t>
      </w:r>
      <w:proofErr w:type="spellStart"/>
      <w:r w:rsidRPr="00E6651F">
        <w:rPr>
          <w:color w:val="000000"/>
          <w:sz w:val="28"/>
          <w:szCs w:val="28"/>
        </w:rPr>
        <w:t>pdf</w:t>
      </w:r>
      <w:proofErr w:type="spellEnd"/>
      <w:r w:rsidRPr="00E6651F">
        <w:rPr>
          <w:color w:val="000000"/>
          <w:sz w:val="28"/>
          <w:szCs w:val="28"/>
        </w:rPr>
        <w:t xml:space="preserve">» у публічному доступі на сайті закладу вищої освіти (наукової установи), де здійснюється </w:t>
      </w:r>
      <w:r>
        <w:rPr>
          <w:color w:val="000000"/>
          <w:sz w:val="28"/>
          <w:szCs w:val="28"/>
        </w:rPr>
        <w:t>її захист.</w:t>
      </w:r>
    </w:p>
    <w:p w:rsidR="0006318A" w:rsidRPr="00E6651F" w:rsidRDefault="0006318A" w:rsidP="0006318A">
      <w:pPr>
        <w:ind w:firstLine="567"/>
        <w:jc w:val="both"/>
        <w:rPr>
          <w:color w:val="000000"/>
          <w:sz w:val="28"/>
          <w:szCs w:val="28"/>
        </w:rPr>
      </w:pPr>
    </w:p>
    <w:p w:rsidR="0006318A" w:rsidRPr="00E6651F" w:rsidRDefault="0006318A" w:rsidP="0006318A">
      <w:pPr>
        <w:jc w:val="center"/>
        <w:rPr>
          <w:b/>
          <w:sz w:val="28"/>
          <w:szCs w:val="28"/>
        </w:rPr>
      </w:pPr>
    </w:p>
    <w:p w:rsidR="0006318A" w:rsidRPr="00084BBB" w:rsidRDefault="0006318A" w:rsidP="0006318A">
      <w:pPr>
        <w:jc w:val="center"/>
        <w:rPr>
          <w:b/>
          <w:sz w:val="28"/>
          <w:szCs w:val="28"/>
        </w:rPr>
      </w:pPr>
      <w:r>
        <w:rPr>
          <w:b/>
          <w:sz w:val="28"/>
          <w:szCs w:val="28"/>
        </w:rPr>
        <w:br w:type="page"/>
      </w:r>
      <w:r w:rsidR="003F7DD5">
        <w:rPr>
          <w:b/>
          <w:sz w:val="28"/>
          <w:szCs w:val="28"/>
        </w:rPr>
        <w:lastRenderedPageBreak/>
        <w:t>5</w:t>
      </w:r>
      <w:r w:rsidRPr="00084BBB">
        <w:rPr>
          <w:b/>
          <w:sz w:val="28"/>
          <w:szCs w:val="28"/>
        </w:rPr>
        <w:t>. Вимоги до наявності системи внутрішнього забезпечення якості вищої освіти</w:t>
      </w:r>
    </w:p>
    <w:p w:rsidR="0006318A" w:rsidRPr="00084BBB" w:rsidRDefault="0006318A" w:rsidP="0006318A">
      <w:pPr>
        <w:ind w:firstLine="709"/>
        <w:contextualSpacing/>
        <w:jc w:val="both"/>
        <w:rPr>
          <w:sz w:val="28"/>
          <w:szCs w:val="28"/>
        </w:rPr>
      </w:pPr>
      <w:r w:rsidRPr="00084BBB">
        <w:rPr>
          <w:sz w:val="28"/>
          <w:szCs w:val="28"/>
        </w:rPr>
        <w:t xml:space="preserve">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 </w:t>
      </w:r>
    </w:p>
    <w:p w:rsidR="0006318A" w:rsidRPr="00084BBB" w:rsidRDefault="0006318A" w:rsidP="0006318A">
      <w:pPr>
        <w:ind w:firstLine="709"/>
        <w:contextualSpacing/>
        <w:jc w:val="both"/>
        <w:rPr>
          <w:sz w:val="28"/>
          <w:szCs w:val="28"/>
        </w:rPr>
      </w:pPr>
      <w:r w:rsidRPr="00084BBB">
        <w:rPr>
          <w:sz w:val="28"/>
          <w:szCs w:val="28"/>
        </w:rPr>
        <w:t xml:space="preserve">1) визначення принципів та процедур забезпечення якості вищої освіти; </w:t>
      </w:r>
    </w:p>
    <w:p w:rsidR="0006318A" w:rsidRPr="00084BBB" w:rsidRDefault="0006318A" w:rsidP="0006318A">
      <w:pPr>
        <w:ind w:firstLine="709"/>
        <w:contextualSpacing/>
        <w:jc w:val="both"/>
        <w:rPr>
          <w:sz w:val="28"/>
          <w:szCs w:val="28"/>
        </w:rPr>
      </w:pPr>
      <w:r w:rsidRPr="00084BBB">
        <w:rPr>
          <w:sz w:val="28"/>
          <w:szCs w:val="28"/>
        </w:rPr>
        <w:t xml:space="preserve">2) здійснення моніторингу та періодичного перегляду освітніх програм; </w:t>
      </w:r>
    </w:p>
    <w:p w:rsidR="0006318A" w:rsidRPr="00084BBB" w:rsidRDefault="0006318A" w:rsidP="0006318A">
      <w:pPr>
        <w:ind w:firstLine="709"/>
        <w:contextualSpacing/>
        <w:jc w:val="both"/>
        <w:rPr>
          <w:sz w:val="28"/>
          <w:szCs w:val="28"/>
        </w:rPr>
      </w:pPr>
      <w:r w:rsidRPr="00084BBB">
        <w:rPr>
          <w:sz w:val="28"/>
          <w:szCs w:val="28"/>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rsidR="0006318A" w:rsidRPr="00084BBB" w:rsidRDefault="0006318A" w:rsidP="0006318A">
      <w:pPr>
        <w:ind w:firstLine="709"/>
        <w:contextualSpacing/>
        <w:jc w:val="both"/>
        <w:rPr>
          <w:sz w:val="28"/>
          <w:szCs w:val="28"/>
        </w:rPr>
      </w:pPr>
      <w:r w:rsidRPr="00084BBB">
        <w:rPr>
          <w:sz w:val="28"/>
          <w:szCs w:val="28"/>
        </w:rPr>
        <w:t xml:space="preserve">4) забезпечення підвищення кваліфікації педагогічних, наукових і науково-педагогічних працівників; </w:t>
      </w:r>
    </w:p>
    <w:p w:rsidR="0006318A" w:rsidRPr="00084BBB" w:rsidRDefault="0006318A" w:rsidP="0006318A">
      <w:pPr>
        <w:ind w:firstLine="709"/>
        <w:contextualSpacing/>
        <w:jc w:val="both"/>
        <w:rPr>
          <w:sz w:val="28"/>
          <w:szCs w:val="28"/>
        </w:rPr>
      </w:pPr>
      <w:r w:rsidRPr="00084BBB">
        <w:rPr>
          <w:sz w:val="28"/>
          <w:szCs w:val="28"/>
        </w:rPr>
        <w:t xml:space="preserve">5) забезпечення наявності необхідних ресурсів для організації освітнього процесу, у тому числі самостійної роботи здобувачів, за кожною освітньою програмою; </w:t>
      </w:r>
    </w:p>
    <w:p w:rsidR="0006318A" w:rsidRPr="00084BBB" w:rsidRDefault="0006318A" w:rsidP="0006318A">
      <w:pPr>
        <w:ind w:firstLine="709"/>
        <w:contextualSpacing/>
        <w:jc w:val="both"/>
        <w:rPr>
          <w:sz w:val="28"/>
          <w:szCs w:val="28"/>
        </w:rPr>
      </w:pPr>
      <w:r w:rsidRPr="00084BBB">
        <w:rPr>
          <w:sz w:val="28"/>
          <w:szCs w:val="28"/>
        </w:rPr>
        <w:t xml:space="preserve">6) забезпечення наявності інформаційних систем для ефективного управління освітнім процесом; </w:t>
      </w:r>
    </w:p>
    <w:p w:rsidR="0006318A" w:rsidRPr="00084BBB" w:rsidRDefault="0006318A" w:rsidP="0006318A">
      <w:pPr>
        <w:ind w:firstLine="709"/>
        <w:contextualSpacing/>
        <w:jc w:val="both"/>
        <w:rPr>
          <w:sz w:val="28"/>
          <w:szCs w:val="28"/>
        </w:rPr>
      </w:pPr>
      <w:r w:rsidRPr="00084BBB">
        <w:rPr>
          <w:sz w:val="28"/>
          <w:szCs w:val="28"/>
        </w:rPr>
        <w:t xml:space="preserve">7) забезпечення публічності інформації про освітні програми, ступені вищої освіти та кваліфікації; </w:t>
      </w:r>
    </w:p>
    <w:p w:rsidR="0006318A" w:rsidRPr="00084BBB" w:rsidRDefault="0006318A" w:rsidP="0006318A">
      <w:pPr>
        <w:ind w:firstLine="709"/>
        <w:contextualSpacing/>
        <w:jc w:val="both"/>
        <w:rPr>
          <w:sz w:val="28"/>
          <w:szCs w:val="28"/>
        </w:rPr>
      </w:pPr>
      <w:r w:rsidRPr="00084BBB">
        <w:rPr>
          <w:sz w:val="28"/>
          <w:szCs w:val="28"/>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rsidR="0006318A" w:rsidRPr="00084BBB" w:rsidRDefault="0006318A" w:rsidP="0006318A">
      <w:pPr>
        <w:ind w:firstLine="709"/>
        <w:jc w:val="both"/>
        <w:rPr>
          <w:b/>
          <w:spacing w:val="20"/>
          <w:kern w:val="36"/>
          <w:sz w:val="28"/>
          <w:szCs w:val="28"/>
          <w:lang w:eastAsia="uk-UA"/>
        </w:rPr>
      </w:pPr>
      <w:r w:rsidRPr="00084BBB">
        <w:rPr>
          <w:sz w:val="28"/>
          <w:szCs w:val="28"/>
          <w:lang w:eastAsia="uk-UA"/>
        </w:rPr>
        <w:t>9) інших процедур і</w:t>
      </w:r>
      <w:r w:rsidRPr="00084BBB">
        <w:rPr>
          <w:spacing w:val="-6"/>
          <w:sz w:val="28"/>
          <w:szCs w:val="28"/>
          <w:lang w:eastAsia="uk-UA"/>
        </w:rPr>
        <w:t xml:space="preserve"> </w:t>
      </w:r>
      <w:r w:rsidRPr="00084BBB">
        <w:rPr>
          <w:sz w:val="28"/>
          <w:szCs w:val="28"/>
          <w:lang w:eastAsia="uk-UA"/>
        </w:rPr>
        <w:t xml:space="preserve">заходів, що описані в </w:t>
      </w:r>
      <w:hyperlink r:id="rId53" w:tgtFrame="_blank" w:history="1">
        <w:r w:rsidRPr="00084BBB">
          <w:rPr>
            <w:rStyle w:val="ab"/>
            <w:sz w:val="28"/>
            <w:szCs w:val="28"/>
            <w:lang w:eastAsia="uk-UA"/>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084BBB">
        <w:rPr>
          <w:sz w:val="28"/>
          <w:szCs w:val="28"/>
          <w:lang w:eastAsia="uk-UA"/>
        </w:rPr>
        <w:t xml:space="preserve"> (</w:t>
      </w:r>
      <w:hyperlink r:id="rId54" w:history="1">
        <w:r w:rsidRPr="00084BBB">
          <w:rPr>
            <w:rStyle w:val="ab"/>
            <w:sz w:val="28"/>
            <w:szCs w:val="28"/>
            <w:lang w:val="ru-RU" w:eastAsia="uk-UA"/>
          </w:rPr>
          <w:t>https</w:t>
        </w:r>
        <w:r w:rsidRPr="00084BBB">
          <w:rPr>
            <w:rStyle w:val="ab"/>
            <w:sz w:val="28"/>
            <w:szCs w:val="28"/>
            <w:lang w:eastAsia="uk-UA"/>
          </w:rPr>
          <w:t>://</w:t>
        </w:r>
        <w:r w:rsidRPr="00084BBB">
          <w:rPr>
            <w:rStyle w:val="ab"/>
            <w:sz w:val="28"/>
            <w:szCs w:val="28"/>
            <w:lang w:val="ru-RU" w:eastAsia="uk-UA"/>
          </w:rPr>
          <w:t>uu</w:t>
        </w:r>
        <w:r w:rsidRPr="00084BBB">
          <w:rPr>
            <w:rStyle w:val="ab"/>
            <w:sz w:val="28"/>
            <w:szCs w:val="28"/>
            <w:lang w:eastAsia="uk-UA"/>
          </w:rPr>
          <w:t>.</w:t>
        </w:r>
        <w:r w:rsidRPr="00084BBB">
          <w:rPr>
            <w:rStyle w:val="ab"/>
            <w:sz w:val="28"/>
            <w:szCs w:val="28"/>
            <w:lang w:val="ru-RU" w:eastAsia="uk-UA"/>
          </w:rPr>
          <w:t>edu</w:t>
        </w:r>
        <w:r w:rsidRPr="00084BBB">
          <w:rPr>
            <w:rStyle w:val="ab"/>
            <w:sz w:val="28"/>
            <w:szCs w:val="28"/>
            <w:lang w:eastAsia="uk-UA"/>
          </w:rPr>
          <w:t>.</w:t>
        </w:r>
        <w:r w:rsidRPr="00084BBB">
          <w:rPr>
            <w:rStyle w:val="ab"/>
            <w:sz w:val="28"/>
            <w:szCs w:val="28"/>
            <w:lang w:val="ru-RU" w:eastAsia="uk-UA"/>
          </w:rPr>
          <w:t>ua</w:t>
        </w:r>
        <w:r w:rsidRPr="00084BBB">
          <w:rPr>
            <w:rStyle w:val="ab"/>
            <w:sz w:val="28"/>
            <w:szCs w:val="28"/>
            <w:lang w:eastAsia="uk-UA"/>
          </w:rPr>
          <w:t>/</w:t>
        </w:r>
        <w:r w:rsidRPr="00084BBB">
          <w:rPr>
            <w:rStyle w:val="ab"/>
            <w:sz w:val="28"/>
            <w:szCs w:val="28"/>
            <w:lang w:val="ru-RU" w:eastAsia="uk-UA"/>
          </w:rPr>
          <w:t>upload</w:t>
        </w:r>
        <w:r w:rsidRPr="00084BBB">
          <w:rPr>
            <w:rStyle w:val="ab"/>
            <w:sz w:val="28"/>
            <w:szCs w:val="28"/>
            <w:lang w:eastAsia="uk-UA"/>
          </w:rPr>
          <w:t>/</w:t>
        </w:r>
        <w:r w:rsidRPr="00084BBB">
          <w:rPr>
            <w:rStyle w:val="ab"/>
            <w:sz w:val="28"/>
            <w:szCs w:val="28"/>
            <w:lang w:val="ru-RU" w:eastAsia="uk-UA"/>
          </w:rPr>
          <w:t>universitet</w:t>
        </w:r>
        <w:r w:rsidRPr="00084BBB">
          <w:rPr>
            <w:rStyle w:val="ab"/>
            <w:sz w:val="28"/>
            <w:szCs w:val="28"/>
            <w:lang w:eastAsia="uk-UA"/>
          </w:rPr>
          <w:t>/</w:t>
        </w:r>
        <w:r w:rsidRPr="00084BBB">
          <w:rPr>
            <w:rStyle w:val="ab"/>
            <w:sz w:val="28"/>
            <w:szCs w:val="28"/>
            <w:lang w:val="ru-RU" w:eastAsia="uk-UA"/>
          </w:rPr>
          <w:t>normativni</w:t>
        </w:r>
        <w:r w:rsidRPr="00084BBB">
          <w:rPr>
            <w:rStyle w:val="ab"/>
            <w:sz w:val="28"/>
            <w:szCs w:val="28"/>
            <w:lang w:eastAsia="uk-UA"/>
          </w:rPr>
          <w:t>_</w:t>
        </w:r>
        <w:r w:rsidRPr="00084BBB">
          <w:rPr>
            <w:rStyle w:val="ab"/>
            <w:sz w:val="28"/>
            <w:szCs w:val="28"/>
            <w:lang w:val="ru-RU" w:eastAsia="uk-UA"/>
          </w:rPr>
          <w:t>documenti</w:t>
        </w:r>
        <w:r w:rsidRPr="00084BBB">
          <w:rPr>
            <w:rStyle w:val="ab"/>
            <w:sz w:val="28"/>
            <w:szCs w:val="28"/>
            <w:lang w:eastAsia="uk-UA"/>
          </w:rPr>
          <w:t>/</w:t>
        </w:r>
        <w:r w:rsidRPr="00084BBB">
          <w:rPr>
            <w:rStyle w:val="ab"/>
            <w:sz w:val="28"/>
            <w:szCs w:val="28"/>
            <w:lang w:val="ru-RU" w:eastAsia="uk-UA"/>
          </w:rPr>
          <w:t>Osnovni</w:t>
        </w:r>
        <w:r w:rsidRPr="00084BBB">
          <w:rPr>
            <w:rStyle w:val="ab"/>
            <w:sz w:val="28"/>
            <w:szCs w:val="28"/>
            <w:lang w:eastAsia="uk-UA"/>
          </w:rPr>
          <w:t>_</w:t>
        </w:r>
        <w:r w:rsidRPr="00084BBB">
          <w:rPr>
            <w:rStyle w:val="ab"/>
            <w:sz w:val="28"/>
            <w:szCs w:val="28"/>
            <w:lang w:val="ru-RU" w:eastAsia="uk-UA"/>
          </w:rPr>
          <w:t>oficiyni</w:t>
        </w:r>
        <w:r w:rsidRPr="00084BBB">
          <w:rPr>
            <w:rStyle w:val="ab"/>
            <w:sz w:val="28"/>
            <w:szCs w:val="28"/>
            <w:lang w:eastAsia="uk-UA"/>
          </w:rPr>
          <w:t>_</w:t>
        </w:r>
        <w:r w:rsidRPr="00084BBB">
          <w:rPr>
            <w:rStyle w:val="ab"/>
            <w:sz w:val="28"/>
            <w:szCs w:val="28"/>
            <w:lang w:val="ru-RU" w:eastAsia="uk-UA"/>
          </w:rPr>
          <w:t>doc</w:t>
        </w:r>
        <w:r w:rsidRPr="00084BBB">
          <w:rPr>
            <w:rStyle w:val="ab"/>
            <w:sz w:val="28"/>
            <w:szCs w:val="28"/>
            <w:lang w:eastAsia="uk-UA"/>
          </w:rPr>
          <w:t>_</w:t>
        </w:r>
        <w:r w:rsidRPr="00084BBB">
          <w:rPr>
            <w:rStyle w:val="ab"/>
            <w:sz w:val="28"/>
            <w:szCs w:val="28"/>
            <w:lang w:val="ru-RU" w:eastAsia="uk-UA"/>
          </w:rPr>
          <w:t>UU</w:t>
        </w:r>
        <w:r w:rsidRPr="00084BBB">
          <w:rPr>
            <w:rStyle w:val="ab"/>
            <w:sz w:val="28"/>
            <w:szCs w:val="28"/>
            <w:lang w:eastAsia="uk-UA"/>
          </w:rPr>
          <w:t>/</w:t>
        </w:r>
        <w:r w:rsidRPr="00084BBB">
          <w:rPr>
            <w:rStyle w:val="ab"/>
            <w:sz w:val="28"/>
            <w:szCs w:val="28"/>
            <w:lang w:val="ru-RU" w:eastAsia="uk-UA"/>
          </w:rPr>
          <w:t>Upravlinnya</w:t>
        </w:r>
        <w:r w:rsidRPr="00084BBB">
          <w:rPr>
            <w:rStyle w:val="ab"/>
            <w:sz w:val="28"/>
            <w:szCs w:val="28"/>
            <w:lang w:eastAsia="uk-UA"/>
          </w:rPr>
          <w:t>_</w:t>
        </w:r>
        <w:r w:rsidRPr="00084BBB">
          <w:rPr>
            <w:rStyle w:val="ab"/>
            <w:sz w:val="28"/>
            <w:szCs w:val="28"/>
            <w:lang w:val="ru-RU" w:eastAsia="uk-UA"/>
          </w:rPr>
          <w:t>yakistyu</w:t>
        </w:r>
        <w:r w:rsidRPr="00084BBB">
          <w:rPr>
            <w:rStyle w:val="ab"/>
            <w:sz w:val="28"/>
            <w:szCs w:val="28"/>
            <w:lang w:eastAsia="uk-UA"/>
          </w:rPr>
          <w:t>/</w:t>
        </w:r>
        <w:r w:rsidRPr="00084BBB">
          <w:rPr>
            <w:rStyle w:val="ab"/>
            <w:sz w:val="28"/>
            <w:szCs w:val="28"/>
            <w:lang w:val="ru-RU" w:eastAsia="uk-UA"/>
          </w:rPr>
          <w:t>Pol</w:t>
        </w:r>
        <w:r w:rsidRPr="00084BBB">
          <w:rPr>
            <w:rStyle w:val="ab"/>
            <w:sz w:val="28"/>
            <w:szCs w:val="28"/>
            <w:lang w:eastAsia="uk-UA"/>
          </w:rPr>
          <w:t>_</w:t>
        </w:r>
        <w:r w:rsidRPr="00084BBB">
          <w:rPr>
            <w:rStyle w:val="ab"/>
            <w:sz w:val="28"/>
            <w:szCs w:val="28"/>
            <w:lang w:val="ru-RU" w:eastAsia="uk-UA"/>
          </w:rPr>
          <w:t>syst</w:t>
        </w:r>
        <w:r w:rsidRPr="00084BBB">
          <w:rPr>
            <w:rStyle w:val="ab"/>
            <w:sz w:val="28"/>
            <w:szCs w:val="28"/>
            <w:lang w:eastAsia="uk-UA"/>
          </w:rPr>
          <w:t>_</w:t>
        </w:r>
        <w:r w:rsidRPr="00084BBB">
          <w:rPr>
            <w:rStyle w:val="ab"/>
            <w:sz w:val="28"/>
            <w:szCs w:val="28"/>
            <w:lang w:val="ru-RU" w:eastAsia="uk-UA"/>
          </w:rPr>
          <w:t>yakosti</w:t>
        </w:r>
        <w:r w:rsidRPr="00084BBB">
          <w:rPr>
            <w:rStyle w:val="ab"/>
            <w:sz w:val="28"/>
            <w:szCs w:val="28"/>
            <w:lang w:eastAsia="uk-UA"/>
          </w:rPr>
          <w:t>_</w:t>
        </w:r>
        <w:r w:rsidRPr="00084BBB">
          <w:rPr>
            <w:rStyle w:val="ab"/>
            <w:sz w:val="28"/>
            <w:szCs w:val="28"/>
            <w:lang w:val="ru-RU" w:eastAsia="uk-UA"/>
          </w:rPr>
          <w:t>osviti</w:t>
        </w:r>
        <w:r w:rsidRPr="00084BBB">
          <w:rPr>
            <w:rStyle w:val="ab"/>
            <w:sz w:val="28"/>
            <w:szCs w:val="28"/>
            <w:lang w:eastAsia="uk-UA"/>
          </w:rPr>
          <w:t>_</w:t>
        </w:r>
        <w:r w:rsidRPr="00084BBB">
          <w:rPr>
            <w:rStyle w:val="ab"/>
            <w:sz w:val="28"/>
            <w:szCs w:val="28"/>
            <w:lang w:val="ru-RU" w:eastAsia="uk-UA"/>
          </w:rPr>
          <w:t>UU</w:t>
        </w:r>
        <w:r w:rsidRPr="00084BBB">
          <w:rPr>
            <w:rStyle w:val="ab"/>
            <w:sz w:val="28"/>
            <w:szCs w:val="28"/>
            <w:lang w:eastAsia="uk-UA"/>
          </w:rPr>
          <w:t>.</w:t>
        </w:r>
        <w:proofErr w:type="spellStart"/>
        <w:r w:rsidRPr="00084BBB">
          <w:rPr>
            <w:rStyle w:val="ab"/>
            <w:sz w:val="28"/>
            <w:szCs w:val="28"/>
            <w:lang w:val="ru-RU" w:eastAsia="uk-UA"/>
          </w:rPr>
          <w:t>pdf</w:t>
        </w:r>
        <w:proofErr w:type="spellEnd"/>
      </w:hyperlink>
      <w:r w:rsidRPr="00084BBB">
        <w:rPr>
          <w:sz w:val="28"/>
          <w:szCs w:val="28"/>
          <w:lang w:eastAsia="uk-UA"/>
        </w:rPr>
        <w:t>).</w:t>
      </w:r>
    </w:p>
    <w:p w:rsidR="0006318A" w:rsidRPr="00084BBB" w:rsidRDefault="0006318A" w:rsidP="0006318A">
      <w:pPr>
        <w:ind w:firstLine="709"/>
        <w:jc w:val="both"/>
        <w:rPr>
          <w:sz w:val="28"/>
          <w:szCs w:val="28"/>
        </w:rPr>
      </w:pPr>
      <w:r w:rsidRPr="00084BBB">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06318A" w:rsidRPr="00084BBB" w:rsidRDefault="0006318A" w:rsidP="0006318A">
      <w:pPr>
        <w:ind w:firstLine="709"/>
        <w:jc w:val="both"/>
        <w:rPr>
          <w:sz w:val="28"/>
          <w:szCs w:val="28"/>
        </w:rPr>
      </w:pPr>
      <w:r w:rsidRPr="00084BBB">
        <w:rPr>
          <w:sz w:val="28"/>
          <w:szCs w:val="28"/>
        </w:rPr>
        <w:t>З метою забезпечення якості освітньої та наукової складових підготовки докторів філософії в аспірантурі Відкритого міжнародного університету розвитку людини «Україна» за відповідними спеціальностями передбачається впровадження і реалізація комплексної системи, що поєднує взаємопов’язану сукупність як внутрішніх, так і зовнішніх елементів:</w:t>
      </w:r>
    </w:p>
    <w:p w:rsidR="0006318A" w:rsidRPr="00084BBB" w:rsidRDefault="0006318A" w:rsidP="0006318A">
      <w:pPr>
        <w:ind w:firstLine="709"/>
        <w:jc w:val="both"/>
      </w:pPr>
      <w:r w:rsidRPr="00084BBB">
        <w:rPr>
          <w:sz w:val="28"/>
          <w:szCs w:val="28"/>
        </w:rPr>
        <w:t>– публікація наукових статей із обраної проблематики дослідження, що відображають результати наукових пошуків аспіранта та написані згідно з вимогами фахових публікацій; публікація статей у провідних українських і зарубіжних виданнях, що включені до міжнародних наукометричних баз даних (</w:t>
      </w:r>
      <w:proofErr w:type="spellStart"/>
      <w:r w:rsidRPr="00084BBB">
        <w:rPr>
          <w:sz w:val="28"/>
          <w:szCs w:val="28"/>
        </w:rPr>
        <w:t>Index</w:t>
      </w:r>
      <w:proofErr w:type="spellEnd"/>
      <w:r w:rsidRPr="00084BBB">
        <w:rPr>
          <w:sz w:val="28"/>
          <w:szCs w:val="28"/>
        </w:rPr>
        <w:t xml:space="preserve"> </w:t>
      </w:r>
      <w:proofErr w:type="spellStart"/>
      <w:r w:rsidRPr="00084BBB">
        <w:rPr>
          <w:sz w:val="28"/>
          <w:szCs w:val="28"/>
        </w:rPr>
        <w:t>Copernicus</w:t>
      </w:r>
      <w:proofErr w:type="spellEnd"/>
      <w:r w:rsidRPr="00084BBB">
        <w:rPr>
          <w:sz w:val="28"/>
          <w:szCs w:val="28"/>
        </w:rPr>
        <w:t xml:space="preserve">, </w:t>
      </w:r>
      <w:proofErr w:type="spellStart"/>
      <w:r w:rsidRPr="00084BBB">
        <w:rPr>
          <w:sz w:val="28"/>
          <w:szCs w:val="28"/>
        </w:rPr>
        <w:t>Web</w:t>
      </w:r>
      <w:proofErr w:type="spellEnd"/>
      <w:r w:rsidRPr="00084BBB">
        <w:rPr>
          <w:sz w:val="28"/>
          <w:szCs w:val="28"/>
        </w:rPr>
        <w:t xml:space="preserve"> </w:t>
      </w:r>
      <w:proofErr w:type="spellStart"/>
      <w:r w:rsidRPr="00084BBB">
        <w:rPr>
          <w:sz w:val="28"/>
          <w:szCs w:val="28"/>
        </w:rPr>
        <w:t>of</w:t>
      </w:r>
      <w:proofErr w:type="spellEnd"/>
      <w:r w:rsidRPr="00084BBB">
        <w:rPr>
          <w:sz w:val="28"/>
          <w:szCs w:val="28"/>
        </w:rPr>
        <w:t xml:space="preserve"> </w:t>
      </w:r>
      <w:proofErr w:type="spellStart"/>
      <w:r w:rsidRPr="00084BBB">
        <w:rPr>
          <w:sz w:val="28"/>
          <w:szCs w:val="28"/>
        </w:rPr>
        <w:t>Science</w:t>
      </w:r>
      <w:proofErr w:type="spellEnd"/>
      <w:r w:rsidRPr="00084BBB">
        <w:rPr>
          <w:sz w:val="28"/>
          <w:szCs w:val="28"/>
        </w:rPr>
        <w:t xml:space="preserve">, </w:t>
      </w:r>
      <w:proofErr w:type="spellStart"/>
      <w:r w:rsidRPr="00084BBB">
        <w:rPr>
          <w:sz w:val="28"/>
          <w:szCs w:val="28"/>
        </w:rPr>
        <w:t>Scopus</w:t>
      </w:r>
      <w:proofErr w:type="spellEnd"/>
      <w:r w:rsidRPr="00084BBB">
        <w:rPr>
          <w:sz w:val="28"/>
          <w:szCs w:val="28"/>
        </w:rPr>
        <w:t xml:space="preserve"> та ін.) та мають високе поточне значення </w:t>
      </w:r>
      <w:proofErr w:type="spellStart"/>
      <w:r w:rsidRPr="00084BBB">
        <w:rPr>
          <w:sz w:val="28"/>
          <w:szCs w:val="28"/>
        </w:rPr>
        <w:t>Імпакт</w:t>
      </w:r>
      <w:proofErr w:type="spellEnd"/>
      <w:r w:rsidRPr="00084BBB">
        <w:rPr>
          <w:sz w:val="28"/>
          <w:szCs w:val="28"/>
        </w:rPr>
        <w:t xml:space="preserve">-фактору, засвідчують відповідний рівень та актуальність </w:t>
      </w:r>
      <w:r w:rsidRPr="00084BBB">
        <w:rPr>
          <w:sz w:val="28"/>
          <w:szCs w:val="28"/>
        </w:rPr>
        <w:lastRenderedPageBreak/>
        <w:t xml:space="preserve">виконаних досліджень (відповідно до чинних вимог, затверджених МОН України, має бути опубліковано </w:t>
      </w:r>
      <w:r w:rsidRPr="00084BBB">
        <w:rPr>
          <w:i/>
          <w:sz w:val="28"/>
          <w:szCs w:val="28"/>
        </w:rPr>
        <w:t xml:space="preserve">не менше </w:t>
      </w:r>
      <w:r w:rsidR="00CE375B" w:rsidRPr="00CE375B">
        <w:rPr>
          <w:i/>
          <w:sz w:val="28"/>
          <w:szCs w:val="28"/>
          <w:highlight w:val="cyan"/>
        </w:rPr>
        <w:t>трьох</w:t>
      </w:r>
      <w:r w:rsidRPr="00084BBB">
        <w:rPr>
          <w:i/>
          <w:sz w:val="28"/>
          <w:szCs w:val="28"/>
        </w:rPr>
        <w:t xml:space="preserve"> статей у фахових виданнях, у тому числі одна стаття у науковому журналі, який включено до міжнародних наукометричних баз даних, а також не менше трьох тез);</w:t>
      </w:r>
    </w:p>
    <w:p w:rsidR="0006318A" w:rsidRPr="00084BBB" w:rsidRDefault="0006318A" w:rsidP="0006318A">
      <w:pPr>
        <w:ind w:firstLine="709"/>
        <w:jc w:val="both"/>
        <w:rPr>
          <w:sz w:val="28"/>
          <w:szCs w:val="28"/>
        </w:rPr>
      </w:pPr>
      <w:r w:rsidRPr="00084BBB">
        <w:rPr>
          <w:sz w:val="28"/>
          <w:szCs w:val="28"/>
        </w:rPr>
        <w:t xml:space="preserve">– поглиблення теоретичних знань у сфері теоретико-методологічних проблем </w:t>
      </w:r>
      <w:r w:rsidRPr="00CE375B">
        <w:rPr>
          <w:sz w:val="28"/>
          <w:szCs w:val="28"/>
          <w:highlight w:val="cyan"/>
        </w:rPr>
        <w:t>п</w:t>
      </w:r>
      <w:r w:rsidR="00CE375B" w:rsidRPr="00CE375B">
        <w:rPr>
          <w:sz w:val="28"/>
          <w:szCs w:val="28"/>
          <w:highlight w:val="cyan"/>
        </w:rPr>
        <w:t>сихології</w:t>
      </w:r>
      <w:r w:rsidRPr="00CE375B">
        <w:rPr>
          <w:sz w:val="28"/>
          <w:szCs w:val="28"/>
          <w:highlight w:val="cyan"/>
        </w:rPr>
        <w:t>,</w:t>
      </w:r>
      <w:r w:rsidRPr="00084BBB">
        <w:rPr>
          <w:sz w:val="28"/>
          <w:szCs w:val="28"/>
        </w:rPr>
        <w:t xml:space="preserve"> методології та організації наукових досліджень, методики та організації наукових досліджень в галузі </w:t>
      </w:r>
      <w:r w:rsidR="002C7434" w:rsidRPr="002C7434">
        <w:rPr>
          <w:sz w:val="28"/>
          <w:szCs w:val="28"/>
          <w:highlight w:val="yellow"/>
        </w:rPr>
        <w:t>психології</w:t>
      </w:r>
      <w:r w:rsidRPr="00084BBB">
        <w:t xml:space="preserve"> </w:t>
      </w:r>
      <w:r w:rsidRPr="00084BBB">
        <w:rPr>
          <w:sz w:val="28"/>
          <w:szCs w:val="28"/>
        </w:rPr>
        <w:t>тощо, що уможливлює підвищення якості власних наукових досліджень здобувача ступеня доктора філософії, а також передбачає обов’язкові публікації тематичних статей за проблематикою його дослідження, що включають елементи дослідницьких та комунікаційних компетентностей, одержаних під час вивчення зазначених освітніх компонент;</w:t>
      </w:r>
    </w:p>
    <w:p w:rsidR="0006318A" w:rsidRPr="00084BBB" w:rsidRDefault="0006318A" w:rsidP="0006318A">
      <w:pPr>
        <w:ind w:firstLine="709"/>
        <w:jc w:val="both"/>
        <w:rPr>
          <w:sz w:val="28"/>
          <w:szCs w:val="28"/>
        </w:rPr>
      </w:pPr>
      <w:r w:rsidRPr="00084BBB">
        <w:rPr>
          <w:sz w:val="28"/>
          <w:szCs w:val="28"/>
        </w:rPr>
        <w:t>– опрацювання методики науково-дослідної роботи і набуття практичного досвіду роботи з досліджуваних проблем, його узагальнення, пошук і опрацювання оригінальних наукових та інформаційних джерел, проведення власних емпіричних досліджень є підґрунтям забезпечення якісної складової одержання наукових результатів, що будуть покладені в основу підготовки дисертації, зокрема при виконанні відповідного етапу комплексної науково-дослідної теми;</w:t>
      </w:r>
    </w:p>
    <w:p w:rsidR="0006318A" w:rsidRPr="00084BBB" w:rsidRDefault="0006318A" w:rsidP="0006318A">
      <w:pPr>
        <w:ind w:firstLine="709"/>
        <w:jc w:val="both"/>
        <w:rPr>
          <w:sz w:val="28"/>
          <w:szCs w:val="28"/>
        </w:rPr>
      </w:pPr>
      <w:r w:rsidRPr="00084BBB">
        <w:rPr>
          <w:sz w:val="28"/>
          <w:szCs w:val="28"/>
        </w:rPr>
        <w:t xml:space="preserve">– апробація результатів науково-дослідницької роботи під час проведення міжнародних та всеукраїнських науково-практичних конференцій за відповідними </w:t>
      </w:r>
      <w:proofErr w:type="spellStart"/>
      <w:r w:rsidRPr="00084BBB">
        <w:rPr>
          <w:sz w:val="28"/>
          <w:szCs w:val="28"/>
        </w:rPr>
        <w:t>тематиками</w:t>
      </w:r>
      <w:proofErr w:type="spellEnd"/>
      <w:r w:rsidRPr="00084BBB">
        <w:rPr>
          <w:sz w:val="28"/>
          <w:szCs w:val="28"/>
        </w:rPr>
        <w:t>, обговорення матеріалів дослідження під час роботи науково-методичних семінарів і круглих столів із залученням провідних фахівців зі спеціальності;</w:t>
      </w:r>
    </w:p>
    <w:p w:rsidR="0006318A" w:rsidRPr="00084BBB" w:rsidRDefault="0006318A" w:rsidP="0006318A">
      <w:pPr>
        <w:ind w:firstLine="709"/>
        <w:jc w:val="both"/>
        <w:rPr>
          <w:sz w:val="28"/>
          <w:szCs w:val="28"/>
        </w:rPr>
      </w:pPr>
      <w:r w:rsidRPr="00084BBB">
        <w:rPr>
          <w:sz w:val="28"/>
          <w:szCs w:val="28"/>
        </w:rPr>
        <w:t>– зовнішнє рецензування і ретельний відбір статей до друку, що здійснюють провідні фахові видання, а також наукові журнали, які включені до міжнародних наукометричних баз даних, забезпечує реалізацію принципів впровадження системи якісної перевірки наукового рівня виконаних досліджень, обґрунтованості зроблених висновків та авторських пропозицій щодо вирішення наявних проблем;</w:t>
      </w:r>
    </w:p>
    <w:p w:rsidR="0006318A" w:rsidRPr="00084BBB" w:rsidRDefault="0006318A" w:rsidP="0006318A">
      <w:pPr>
        <w:ind w:firstLine="709"/>
        <w:jc w:val="both"/>
        <w:rPr>
          <w:sz w:val="28"/>
          <w:szCs w:val="28"/>
        </w:rPr>
      </w:pPr>
      <w:r w:rsidRPr="00084BBB">
        <w:rPr>
          <w:sz w:val="28"/>
          <w:szCs w:val="28"/>
        </w:rPr>
        <w:t xml:space="preserve">– перевірка наукових статей і дисертаційної роботи на наявність плагіату забезпечує дотримання стандартів і вимог щодо самостійності виконання наукового дослідження, індивідуального внеску у вирішення конкретної наукової задачі, а також у теоретичні та/або експериментальні результати, важливі для розвитку галузі </w:t>
      </w:r>
      <w:r w:rsidR="002C7434" w:rsidRPr="002C7434">
        <w:rPr>
          <w:sz w:val="28"/>
          <w:szCs w:val="28"/>
          <w:highlight w:val="yellow"/>
        </w:rPr>
        <w:t>психології</w:t>
      </w:r>
      <w:r w:rsidRPr="00084BBB">
        <w:rPr>
          <w:sz w:val="28"/>
          <w:szCs w:val="28"/>
        </w:rPr>
        <w:t xml:space="preserve"> тощо;</w:t>
      </w:r>
    </w:p>
    <w:p w:rsidR="0006318A" w:rsidRPr="00084BBB" w:rsidRDefault="0006318A" w:rsidP="0006318A">
      <w:pPr>
        <w:ind w:firstLine="709"/>
        <w:jc w:val="both"/>
        <w:rPr>
          <w:sz w:val="28"/>
          <w:szCs w:val="28"/>
        </w:rPr>
      </w:pPr>
      <w:r w:rsidRPr="00084BBB">
        <w:rPr>
          <w:sz w:val="28"/>
          <w:szCs w:val="28"/>
        </w:rPr>
        <w:t>– підготовка і захист звіту з асистентської педагогічної практики; підведення підсумків педагогічної практики відбувається відкрито на підсумковій конференції перед членами комісії. За результатами попередньої перевірки звіту готується загальний висновок і визначається його відповідність затвердженим вимогам, звіт рекомендується до захисту перед комісією. Підсумкова оцінка визначається з урахуванням своєчасності подання необхідних документів, якості підготовленого звіту, загального висновку. Підсумки асистентської педагогічної практики обговорюються на засіданні кафедри;</w:t>
      </w:r>
    </w:p>
    <w:p w:rsidR="0006318A" w:rsidRPr="00084BBB" w:rsidRDefault="0006318A" w:rsidP="0006318A">
      <w:pPr>
        <w:ind w:firstLine="709"/>
        <w:jc w:val="both"/>
        <w:rPr>
          <w:sz w:val="28"/>
          <w:szCs w:val="28"/>
        </w:rPr>
      </w:pPr>
      <w:r w:rsidRPr="00084BBB">
        <w:rPr>
          <w:sz w:val="28"/>
          <w:szCs w:val="28"/>
        </w:rPr>
        <w:t xml:space="preserve">– проміжна, підсумкова атестація аспірантів. Під час вивчення навчальних дисциплін перевірка засвоєних знань і успішності аспірантів здійснюється з </w:t>
      </w:r>
      <w:proofErr w:type="spellStart"/>
      <w:r w:rsidRPr="00084BBB">
        <w:rPr>
          <w:sz w:val="28"/>
          <w:szCs w:val="28"/>
        </w:rPr>
        <w:t>використаннямя</w:t>
      </w:r>
      <w:proofErr w:type="spellEnd"/>
      <w:r w:rsidRPr="00084BBB">
        <w:rPr>
          <w:sz w:val="28"/>
          <w:szCs w:val="28"/>
        </w:rPr>
        <w:t xml:space="preserve"> </w:t>
      </w:r>
      <w:proofErr w:type="spellStart"/>
      <w:r w:rsidRPr="00084BBB">
        <w:rPr>
          <w:sz w:val="28"/>
          <w:szCs w:val="28"/>
        </w:rPr>
        <w:t>модульно</w:t>
      </w:r>
      <w:proofErr w:type="spellEnd"/>
      <w:r w:rsidRPr="00084BBB">
        <w:rPr>
          <w:sz w:val="28"/>
          <w:szCs w:val="28"/>
        </w:rPr>
        <w:t xml:space="preserve">-рейтингової системи оцінювання. </w:t>
      </w:r>
      <w:r w:rsidRPr="00084BBB">
        <w:rPr>
          <w:sz w:val="28"/>
          <w:szCs w:val="28"/>
        </w:rPr>
        <w:lastRenderedPageBreak/>
        <w:t>Методи контролю плануються у письмовій та практичних формах. Усі екзамени проводяться у формі письмових робіт, які містять завдання, що логічно врівноважують теоретичну і практичну частину іспиту. Підсумкова атестація передбачає прилюдний захист дисертації на здобуття наукового ступеня доктора філософії; присвоєння вченого звання доктора філософії здійснює спеціалізована вчена рада;</w:t>
      </w:r>
    </w:p>
    <w:p w:rsidR="0006318A" w:rsidRPr="00084BBB" w:rsidRDefault="0006318A" w:rsidP="0006318A">
      <w:pPr>
        <w:ind w:firstLine="709"/>
        <w:jc w:val="both"/>
        <w:rPr>
          <w:sz w:val="28"/>
          <w:szCs w:val="28"/>
        </w:rPr>
      </w:pPr>
      <w:r w:rsidRPr="00084BBB">
        <w:rPr>
          <w:sz w:val="28"/>
          <w:szCs w:val="28"/>
        </w:rPr>
        <w:t>– загальний позитивний висновок щодо дисертації засвідчує, що вона має теоретичну та практичну цінність, виконана на належному рівні, є закінченим самостійним науковим дослідженням, в якому одержано нові науково обґрунтовані результати, що в сукупності вирішують конкретну наукову задачу суттєвого значення для певної галузі науки; або в якому отримані нові науково обґрунтовані теоретичні і (чи) прикладні результати, що в сукупності є суттєвими для розвитку конкретного напрямку п</w:t>
      </w:r>
      <w:r w:rsidR="00CE375B" w:rsidRPr="00CE375B">
        <w:rPr>
          <w:sz w:val="28"/>
          <w:szCs w:val="28"/>
          <w:highlight w:val="yellow"/>
        </w:rPr>
        <w:t>сихології</w:t>
      </w:r>
      <w:r w:rsidRPr="00084BBB">
        <w:rPr>
          <w:sz w:val="28"/>
          <w:szCs w:val="28"/>
        </w:rPr>
        <w:t>.</w:t>
      </w:r>
    </w:p>
    <w:p w:rsidR="0006318A" w:rsidRPr="00084BBB" w:rsidRDefault="0006318A" w:rsidP="0006318A">
      <w:pPr>
        <w:ind w:firstLine="709"/>
        <w:jc w:val="center"/>
        <w:rPr>
          <w:b/>
          <w:sz w:val="28"/>
          <w:szCs w:val="28"/>
        </w:rPr>
      </w:pPr>
    </w:p>
    <w:p w:rsidR="0006318A" w:rsidRPr="00084BBB" w:rsidRDefault="003F7DD5" w:rsidP="0006318A">
      <w:pPr>
        <w:ind w:firstLine="709"/>
        <w:jc w:val="center"/>
        <w:rPr>
          <w:b/>
          <w:sz w:val="28"/>
          <w:szCs w:val="28"/>
        </w:rPr>
      </w:pPr>
      <w:r>
        <w:rPr>
          <w:b/>
          <w:sz w:val="28"/>
          <w:szCs w:val="28"/>
        </w:rPr>
        <w:t xml:space="preserve">6. </w:t>
      </w:r>
      <w:r w:rsidR="0006318A" w:rsidRPr="00084BBB">
        <w:rPr>
          <w:b/>
          <w:sz w:val="28"/>
          <w:szCs w:val="28"/>
        </w:rPr>
        <w:t>Система оцінювання</w:t>
      </w:r>
    </w:p>
    <w:p w:rsidR="0006318A" w:rsidRPr="00084BBB" w:rsidRDefault="0006318A" w:rsidP="0006318A">
      <w:pPr>
        <w:ind w:firstLine="709"/>
        <w:jc w:val="both"/>
        <w:rPr>
          <w:sz w:val="28"/>
          <w:szCs w:val="28"/>
        </w:rPr>
      </w:pPr>
      <w:r w:rsidRPr="00084BBB">
        <w:rPr>
          <w:sz w:val="28"/>
          <w:szCs w:val="28"/>
        </w:rPr>
        <w:t>Перевірка знань здійснюється з метою одержання зворотної інформації про зміст, характер і досягнення в освітньому процесі суб’єктів пізнавальної діяльності та про ефективність праці викладача.</w:t>
      </w:r>
    </w:p>
    <w:p w:rsidR="0006318A" w:rsidRPr="00084BBB" w:rsidRDefault="0006318A" w:rsidP="0006318A">
      <w:pPr>
        <w:ind w:firstLine="709"/>
        <w:jc w:val="both"/>
        <w:rPr>
          <w:sz w:val="28"/>
          <w:szCs w:val="28"/>
        </w:rPr>
      </w:pPr>
      <w:r w:rsidRPr="00084BBB">
        <w:rPr>
          <w:sz w:val="28"/>
          <w:szCs w:val="28"/>
        </w:rPr>
        <w:t>Перевірка може здійснюватися в усній, письмовій та практичних формах. Об’єктом оцінювання можуть виступати: результати написання тестових, ситуаційних, творчих завдань; реферативні доповіді, доповнення, участь у дискусії тощо.</w:t>
      </w:r>
    </w:p>
    <w:p w:rsidR="0006318A" w:rsidRPr="00084BBB" w:rsidRDefault="0006318A" w:rsidP="0006318A">
      <w:pPr>
        <w:ind w:firstLine="709"/>
        <w:jc w:val="both"/>
        <w:rPr>
          <w:sz w:val="28"/>
          <w:szCs w:val="28"/>
        </w:rPr>
      </w:pPr>
      <w:r w:rsidRPr="00084BBB">
        <w:rPr>
          <w:sz w:val="28"/>
          <w:szCs w:val="28"/>
        </w:rPr>
        <w:t>Метод усного опитування є найпоширенішим і найбільш ефективним, його використовують при вивченні майже всіх предметів. З’ясовується рівень знань суб’єкта пізнавальної діяльності, його вміння коротко і лаконічно висловлювати свою думку в чітко визначений час. Також має враховуватися активність аудиторії при обговоренні питань тощо.</w:t>
      </w:r>
    </w:p>
    <w:p w:rsidR="0006318A" w:rsidRPr="00084BBB" w:rsidRDefault="0006318A" w:rsidP="0006318A">
      <w:pPr>
        <w:ind w:firstLine="709"/>
        <w:jc w:val="both"/>
        <w:rPr>
          <w:sz w:val="28"/>
          <w:szCs w:val="28"/>
        </w:rPr>
      </w:pPr>
      <w:r w:rsidRPr="00084BBB">
        <w:rPr>
          <w:sz w:val="28"/>
          <w:szCs w:val="28"/>
        </w:rPr>
        <w:t>Оцінювання виконаних завдань і відповідей здійснюється з дотриманням таких принципів: індивідуальний характер перевірки та оцінювання знань; систематичність; диференційованість; об’єктивність; умотивованість оцінок; вимогливість та єдність вимог тощо.</w:t>
      </w:r>
    </w:p>
    <w:p w:rsidR="0006318A" w:rsidRPr="00084BBB" w:rsidRDefault="0006318A" w:rsidP="0006318A">
      <w:pPr>
        <w:ind w:firstLine="709"/>
        <w:jc w:val="both"/>
        <w:rPr>
          <w:sz w:val="28"/>
          <w:szCs w:val="28"/>
        </w:rPr>
      </w:pPr>
      <w:r w:rsidRPr="00084BBB">
        <w:rPr>
          <w:sz w:val="28"/>
          <w:szCs w:val="28"/>
        </w:rPr>
        <w:t>Під час оцінювання враховуються такі критерії:</w:t>
      </w:r>
    </w:p>
    <w:p w:rsidR="0006318A" w:rsidRPr="00084BBB" w:rsidRDefault="0006318A" w:rsidP="0006318A">
      <w:pPr>
        <w:widowControl/>
        <w:numPr>
          <w:ilvl w:val="0"/>
          <w:numId w:val="18"/>
        </w:numPr>
        <w:autoSpaceDE/>
        <w:autoSpaceDN/>
        <w:ind w:left="0" w:firstLine="709"/>
        <w:contextualSpacing/>
        <w:jc w:val="both"/>
        <w:rPr>
          <w:sz w:val="28"/>
          <w:szCs w:val="28"/>
        </w:rPr>
      </w:pPr>
      <w:r w:rsidRPr="00084BBB">
        <w:rPr>
          <w:sz w:val="28"/>
          <w:szCs w:val="28"/>
        </w:rPr>
        <w:t>характеристики відповіді: елементарна, фрагментарна, повна, логічна, доказова, обґрунтована, творча;</w:t>
      </w:r>
    </w:p>
    <w:p w:rsidR="0006318A" w:rsidRPr="00084BBB" w:rsidRDefault="0006318A" w:rsidP="0006318A">
      <w:pPr>
        <w:widowControl/>
        <w:numPr>
          <w:ilvl w:val="0"/>
          <w:numId w:val="18"/>
        </w:numPr>
        <w:autoSpaceDE/>
        <w:autoSpaceDN/>
        <w:ind w:left="0" w:firstLine="709"/>
        <w:contextualSpacing/>
        <w:jc w:val="both"/>
        <w:rPr>
          <w:sz w:val="28"/>
          <w:szCs w:val="28"/>
        </w:rPr>
      </w:pPr>
      <w:r w:rsidRPr="00084BBB">
        <w:rPr>
          <w:sz w:val="28"/>
          <w:szCs w:val="28"/>
        </w:rPr>
        <w:t>якість знань: правильність, повнота, осмисленість, глибина, системність, узагальненість;</w:t>
      </w:r>
    </w:p>
    <w:p w:rsidR="0006318A" w:rsidRPr="00084BBB" w:rsidRDefault="0006318A" w:rsidP="0006318A">
      <w:pPr>
        <w:widowControl/>
        <w:numPr>
          <w:ilvl w:val="0"/>
          <w:numId w:val="18"/>
        </w:numPr>
        <w:autoSpaceDE/>
        <w:autoSpaceDN/>
        <w:ind w:left="0" w:firstLine="709"/>
        <w:contextualSpacing/>
        <w:jc w:val="both"/>
        <w:rPr>
          <w:sz w:val="28"/>
          <w:szCs w:val="28"/>
        </w:rPr>
      </w:pPr>
      <w:r w:rsidRPr="00084BBB">
        <w:rPr>
          <w:sz w:val="28"/>
          <w:szCs w:val="28"/>
        </w:rPr>
        <w:t>рівень володіння розумовими операціями: вміння аналізувати, синтезувати, порівнювати, абстрагувати, узагальнювати, робити висновки;</w:t>
      </w:r>
    </w:p>
    <w:p w:rsidR="0006318A" w:rsidRPr="00084BBB" w:rsidRDefault="0006318A" w:rsidP="0006318A">
      <w:pPr>
        <w:widowControl/>
        <w:numPr>
          <w:ilvl w:val="0"/>
          <w:numId w:val="18"/>
        </w:numPr>
        <w:autoSpaceDE/>
        <w:autoSpaceDN/>
        <w:ind w:left="0" w:firstLine="709"/>
        <w:contextualSpacing/>
        <w:jc w:val="both"/>
        <w:rPr>
          <w:sz w:val="28"/>
          <w:szCs w:val="28"/>
        </w:rPr>
      </w:pPr>
      <w:r w:rsidRPr="00084BBB">
        <w:rPr>
          <w:sz w:val="28"/>
          <w:szCs w:val="28"/>
        </w:rPr>
        <w:t>досвід творчої діяльності: вміння виявляти проблеми, формулювати теорії, розв’язувати проблеми.</w:t>
      </w:r>
    </w:p>
    <w:p w:rsidR="0006318A" w:rsidRPr="00084BBB" w:rsidRDefault="0006318A" w:rsidP="0006318A">
      <w:pPr>
        <w:ind w:firstLine="709"/>
        <w:jc w:val="both"/>
        <w:rPr>
          <w:sz w:val="28"/>
          <w:szCs w:val="28"/>
        </w:rPr>
      </w:pPr>
      <w:r w:rsidRPr="00084BBB">
        <w:rPr>
          <w:sz w:val="28"/>
          <w:szCs w:val="28"/>
        </w:rPr>
        <w:t xml:space="preserve">У процесі перевірки знань і успішності аудиторії використовується </w:t>
      </w:r>
      <w:proofErr w:type="spellStart"/>
      <w:r w:rsidRPr="00084BBB">
        <w:rPr>
          <w:sz w:val="28"/>
          <w:szCs w:val="28"/>
        </w:rPr>
        <w:t>модульно</w:t>
      </w:r>
      <w:proofErr w:type="spellEnd"/>
      <w:r w:rsidRPr="00084BBB">
        <w:rPr>
          <w:sz w:val="28"/>
          <w:szCs w:val="28"/>
        </w:rPr>
        <w:t>-рейтингова система оцінювання. Результати навчальної діяльності оцінюються за 100-бальною шкалою. Критично-розрахунковий максимум для допуску до іспиту – 75 балів (денна форма здобуття освіти), 50 балів (заочна форма здобуття освіти). За результатами вивчення дисципліни обов’язковим є підсумкове накопичення розрахункового мінімуму балів – 60.</w:t>
      </w:r>
    </w:p>
    <w:p w:rsidR="0006318A" w:rsidRPr="00084BBB" w:rsidRDefault="0006318A" w:rsidP="0006318A">
      <w:pPr>
        <w:ind w:firstLine="709"/>
        <w:jc w:val="both"/>
        <w:rPr>
          <w:sz w:val="28"/>
          <w:szCs w:val="28"/>
        </w:rPr>
      </w:pPr>
      <w:r w:rsidRPr="00084BBB">
        <w:rPr>
          <w:sz w:val="28"/>
          <w:szCs w:val="28"/>
        </w:rPr>
        <w:t xml:space="preserve">Методи контролю плануються у тестовій формі. Невід’ємною частиною </w:t>
      </w:r>
      <w:r w:rsidRPr="00084BBB">
        <w:rPr>
          <w:sz w:val="28"/>
          <w:szCs w:val="28"/>
        </w:rPr>
        <w:lastRenderedPageBreak/>
        <w:t>підготовки здобувачів освіти до контролю є наявність конспекту лекцій та відвідування семінарських/практичних занять, а також своєчасне виконання індивідуальної та самостійної роботи. Невчасне виконання (без поважної причини) поточних завдань і звітування з перенесенням на наступне заняття викликає зниження підсумкової оцінки за їх виконання на 20%, а при відтермінуванні на два заняття – зниження підсумкової оцінки на 40%. Модульні контрольні роботи складаються з теоретичних питань, ситуаційних і творчих завдань, тестів різного рівня складності. Ці завдання поєднуються у пропорції, яка логічно врівноважує теоретичну і практичну частину модульної контрольної роботи. Іспит здійснюється у формі письмової роботи, за яку можна одержати максимально до 25 балів (денна форма здобуття освіти) та 50 балів (заочна форма здобуття освіти), складається з теоретичних питань, практичних (ситуаційних, творчих) завдань, тестів різного рівня складності, які поєднуються у пропорції, що логічно врівноважує теоретичну і практичну частину екзамену.</w:t>
      </w:r>
    </w:p>
    <w:p w:rsidR="0006318A" w:rsidRPr="00084BBB" w:rsidRDefault="0006318A" w:rsidP="0006318A">
      <w:pPr>
        <w:ind w:firstLine="709"/>
        <w:jc w:val="both"/>
        <w:rPr>
          <w:sz w:val="28"/>
          <w:szCs w:val="28"/>
        </w:rPr>
      </w:pPr>
      <w:r w:rsidRPr="00084BBB">
        <w:rPr>
          <w:sz w:val="28"/>
          <w:szCs w:val="28"/>
        </w:rPr>
        <w:t>Аспіранти, які набрали сумарно меншу кількість балів ніж розрахунковий мінімум 60 балів, вважаються такими, що не виконали навчальний план із дисципліни.</w:t>
      </w:r>
    </w:p>
    <w:p w:rsidR="0006318A" w:rsidRPr="00084BBB" w:rsidRDefault="0006318A" w:rsidP="0006318A">
      <w:pPr>
        <w:jc w:val="center"/>
        <w:rPr>
          <w:b/>
          <w:kern w:val="36"/>
          <w:sz w:val="28"/>
          <w:szCs w:val="28"/>
        </w:rPr>
      </w:pPr>
    </w:p>
    <w:p w:rsidR="0006318A" w:rsidRPr="00084BBB" w:rsidRDefault="0006318A" w:rsidP="0006318A">
      <w:pPr>
        <w:jc w:val="center"/>
        <w:rPr>
          <w:b/>
          <w:kern w:val="36"/>
          <w:sz w:val="28"/>
          <w:szCs w:val="28"/>
        </w:rPr>
      </w:pPr>
      <w:r w:rsidRPr="00084BBB">
        <w:rPr>
          <w:b/>
          <w:kern w:val="36"/>
          <w:sz w:val="28"/>
          <w:szCs w:val="28"/>
        </w:rPr>
        <w:t>7. Вимоги професійних стандартів</w:t>
      </w:r>
    </w:p>
    <w:p w:rsidR="0006318A" w:rsidRPr="00084BBB" w:rsidRDefault="0006318A" w:rsidP="0006318A">
      <w:pPr>
        <w:ind w:firstLine="709"/>
        <w:jc w:val="both"/>
        <w:rPr>
          <w:b/>
          <w:kern w:val="36"/>
          <w:sz w:val="28"/>
          <w:szCs w:val="28"/>
        </w:rPr>
      </w:pPr>
      <w:r w:rsidRPr="00084BBB">
        <w:rPr>
          <w:sz w:val="28"/>
          <w:szCs w:val="28"/>
        </w:rPr>
        <w:t>Загальноприйняті професійні стандарти – відсутні.</w:t>
      </w:r>
    </w:p>
    <w:p w:rsidR="0006318A" w:rsidRPr="00084BBB" w:rsidRDefault="0006318A" w:rsidP="0006318A">
      <w:pPr>
        <w:ind w:firstLine="709"/>
        <w:jc w:val="center"/>
        <w:rPr>
          <w:sz w:val="28"/>
          <w:szCs w:val="28"/>
        </w:rPr>
      </w:pPr>
    </w:p>
    <w:p w:rsidR="00500BE4" w:rsidRDefault="0006318A" w:rsidP="0006318A">
      <w:pPr>
        <w:shd w:val="clear" w:color="auto" w:fill="FFFFFF" w:themeFill="background1"/>
        <w:adjustRightInd w:val="0"/>
        <w:jc w:val="center"/>
        <w:rPr>
          <w:rFonts w:eastAsiaTheme="minorHAnsi"/>
          <w:b/>
          <w:color w:val="000000"/>
          <w:sz w:val="28"/>
          <w:szCs w:val="28"/>
        </w:rPr>
      </w:pPr>
      <w:r w:rsidRPr="00084BBB">
        <w:rPr>
          <w:b/>
          <w:kern w:val="36"/>
          <w:sz w:val="28"/>
          <w:szCs w:val="28"/>
        </w:rPr>
        <w:br w:type="page"/>
      </w:r>
      <w:r w:rsidR="00500BE4">
        <w:rPr>
          <w:rFonts w:eastAsiaTheme="minorHAnsi"/>
          <w:b/>
          <w:color w:val="000000"/>
          <w:sz w:val="28"/>
          <w:szCs w:val="28"/>
        </w:rPr>
        <w:lastRenderedPageBreak/>
        <w:t>8. Перелік нормативних документів</w:t>
      </w:r>
    </w:p>
    <w:p w:rsidR="00500BE4" w:rsidRPr="00943A18" w:rsidRDefault="00500BE4" w:rsidP="00500BE4">
      <w:pPr>
        <w:shd w:val="clear" w:color="auto" w:fill="FFFFFF" w:themeFill="background1"/>
        <w:adjustRightInd w:val="0"/>
        <w:jc w:val="center"/>
        <w:rPr>
          <w:rFonts w:eastAsiaTheme="minorHAnsi"/>
          <w:b/>
          <w:color w:val="000000"/>
          <w:sz w:val="28"/>
          <w:szCs w:val="28"/>
        </w:rPr>
      </w:pP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Закон України від 01.07.2014 № 1556-VII «Про вищу освіту». URL: </w:t>
      </w:r>
      <w:hyperlink r:id="rId55" w:anchor="Text" w:history="1">
        <w:r w:rsidRPr="00084BBB">
          <w:rPr>
            <w:rStyle w:val="ab"/>
            <w:sz w:val="28"/>
            <w:szCs w:val="28"/>
          </w:rPr>
          <w:t>https://zakon.rada.gov.ua/laws/show/1556-18#Text</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Закон України від 05.09.2017 </w:t>
      </w:r>
      <w:r w:rsidRPr="00084BBB">
        <w:rPr>
          <w:sz w:val="28"/>
          <w:szCs w:val="28"/>
          <w:lang w:val="ru-RU"/>
        </w:rPr>
        <w:t>№ 2145-</w:t>
      </w:r>
      <w:r w:rsidRPr="00084BBB">
        <w:rPr>
          <w:sz w:val="28"/>
          <w:szCs w:val="28"/>
        </w:rPr>
        <w:t xml:space="preserve">VIII «Про освіту». URL: </w:t>
      </w:r>
      <w:hyperlink r:id="rId56" w:history="1">
        <w:r w:rsidR="00002801" w:rsidRPr="006973AE">
          <w:rPr>
            <w:rStyle w:val="ab"/>
            <w:sz w:val="28"/>
            <w:szCs w:val="28"/>
          </w:rPr>
          <w:t>http</w:t>
        </w:r>
        <w:r w:rsidR="00002801" w:rsidRPr="006973AE">
          <w:rPr>
            <w:rStyle w:val="ab"/>
            <w:sz w:val="28"/>
            <w:szCs w:val="28"/>
            <w:highlight w:val="yellow"/>
            <w:lang w:val="en-US"/>
          </w:rPr>
          <w:t>s</w:t>
        </w:r>
        <w:r w:rsidR="00002801" w:rsidRPr="006973AE">
          <w:rPr>
            <w:rStyle w:val="ab"/>
            <w:sz w:val="28"/>
            <w:szCs w:val="28"/>
          </w:rPr>
          <w:t>://zakon5.rada.gov.ua/laws/show/2145-19</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w:t>
      </w:r>
      <w:r w:rsidRPr="00084BBB">
        <w:rPr>
          <w:rStyle w:val="rvts23"/>
          <w:b/>
          <w:sz w:val="28"/>
          <w:szCs w:val="28"/>
        </w:rPr>
        <w:t xml:space="preserve">та фахової передвищої </w:t>
      </w:r>
      <w:r w:rsidRPr="00084BBB">
        <w:rPr>
          <w:sz w:val="28"/>
          <w:szCs w:val="28"/>
        </w:rPr>
        <w:t xml:space="preserve">освіти» (зі змінами). URL: </w:t>
      </w:r>
      <w:hyperlink r:id="rId57" w:anchor="Text" w:history="1">
        <w:r w:rsidRPr="00084BBB">
          <w:rPr>
            <w:rStyle w:val="ab"/>
            <w:sz w:val="28"/>
            <w:szCs w:val="28"/>
          </w:rPr>
          <w:t>https://zakon.rada.gov.ua/laws/show/266-2015-%D0%BF#Text</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Постанова Кабінету Міністрів України від 23.11.2011 № 1341 «Про затвердження Національної рамки кваліфікацій». URL: </w:t>
      </w:r>
      <w:hyperlink r:id="rId58" w:history="1">
        <w:r w:rsidR="00002801" w:rsidRPr="006973AE">
          <w:rPr>
            <w:rStyle w:val="ab"/>
            <w:sz w:val="28"/>
            <w:szCs w:val="28"/>
          </w:rPr>
          <w:t>http</w:t>
        </w:r>
        <w:r w:rsidR="00002801" w:rsidRPr="006973AE">
          <w:rPr>
            <w:rStyle w:val="ab"/>
            <w:sz w:val="28"/>
            <w:szCs w:val="28"/>
            <w:highlight w:val="yellow"/>
            <w:lang w:val="en-US"/>
          </w:rPr>
          <w:t>s</w:t>
        </w:r>
        <w:r w:rsidR="00002801" w:rsidRPr="006973AE">
          <w:rPr>
            <w:rStyle w:val="ab"/>
            <w:sz w:val="28"/>
            <w:szCs w:val="28"/>
          </w:rPr>
          <w:t>://zakon4.rada.gov.ua/laws/show/1341-2011-п</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Національна рамка кваліфікацій (у редакції постанови Кабінету Міністрів України від 25.06.2020 № 519). [Електронний ресурс]. URL: </w:t>
      </w:r>
      <w:hyperlink r:id="rId59" w:anchor="Text" w:history="1">
        <w:r w:rsidRPr="00084BBB">
          <w:rPr>
            <w:rStyle w:val="ab"/>
            <w:sz w:val="28"/>
            <w:szCs w:val="28"/>
          </w:rPr>
          <w:t>https://zakon.rada.gov.ua/laws/show/519-2020-%D0%BF#Text</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Національний класифікатор України: «Класифікація видів економічної діяльності» ДК 009: 2010. URL: </w:t>
      </w:r>
      <w:hyperlink r:id="rId60" w:history="1">
        <w:r w:rsidRPr="00084BBB">
          <w:rPr>
            <w:rStyle w:val="ab"/>
            <w:sz w:val="28"/>
            <w:szCs w:val="28"/>
          </w:rPr>
          <w:t>https://www.ukrstat.gov.ua/</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Національний класифікатор України: «Класифікатор професій» ДК 003: 2010ДК 003:2010. URL: </w:t>
      </w:r>
      <w:hyperlink r:id="rId61" w:history="1">
        <w:r w:rsidRPr="00084BBB">
          <w:rPr>
            <w:rStyle w:val="ab"/>
            <w:sz w:val="28"/>
            <w:szCs w:val="28"/>
          </w:rPr>
          <w:t>https://www.dk003.com</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 xml:space="preserve">Постанова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від 23.03.2016 № 261 (зі змінами). URL: </w:t>
      </w:r>
      <w:hyperlink r:id="rId62" w:anchor="Text" w:history="1">
        <w:r w:rsidRPr="00084BBB">
          <w:rPr>
            <w:rStyle w:val="ab"/>
            <w:sz w:val="28"/>
            <w:szCs w:val="28"/>
          </w:rPr>
          <w:t>https://zakon.rada.gov.ua/laws/show/261-2016-%D0%BF#Text</w:t>
        </w:r>
      </w:hyperlink>
      <w:r w:rsidRPr="00084BBB">
        <w:rPr>
          <w:sz w:val="28"/>
          <w:szCs w:val="28"/>
        </w:rPr>
        <w:t>.</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Постанова Кабінету Міністрів України «Про затвердження ліцензійних умов провадження освітньої діяльності» від 30.12.2015 № 1187 (зі змінами).</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Методичні рекомендації щодо розроблення стандартів вищої освіти, затверджені наказом Міністерства освіти і науки України від 01.06.2017 № 600 (зі змінами).</w:t>
      </w:r>
    </w:p>
    <w:p w:rsidR="00EA5C2D" w:rsidRPr="00084BBB" w:rsidRDefault="00EA5C2D" w:rsidP="00EA5C2D">
      <w:pPr>
        <w:widowControl/>
        <w:numPr>
          <w:ilvl w:val="0"/>
          <w:numId w:val="19"/>
        </w:numPr>
        <w:suppressAutoHyphens/>
        <w:autoSpaceDE/>
        <w:autoSpaceDN/>
        <w:ind w:left="0" w:firstLine="709"/>
        <w:jc w:val="both"/>
        <w:rPr>
          <w:sz w:val="28"/>
          <w:szCs w:val="28"/>
        </w:rPr>
      </w:pPr>
      <w:r w:rsidRPr="00084BBB">
        <w:rPr>
          <w:sz w:val="28"/>
          <w:szCs w:val="28"/>
        </w:rPr>
        <w:t>Положення про освітні програми у Відкритому міжнародному університеті розвитку людини «Україна»</w:t>
      </w:r>
      <w:r w:rsidRPr="00084BBB">
        <w:rPr>
          <w:sz w:val="28"/>
          <w:szCs w:val="28"/>
          <w:lang w:val="ru-RU"/>
        </w:rPr>
        <w:t>.</w:t>
      </w:r>
      <w:r w:rsidRPr="00084BBB">
        <w:rPr>
          <w:sz w:val="28"/>
          <w:szCs w:val="28"/>
        </w:rPr>
        <w:t xml:space="preserve"> URL: </w:t>
      </w:r>
      <w:hyperlink r:id="rId63" w:history="1">
        <w:r w:rsidRPr="00084BBB">
          <w:rPr>
            <w:rStyle w:val="ab"/>
            <w:sz w:val="28"/>
            <w:szCs w:val="28"/>
          </w:rPr>
          <w:t>https://uu.edu.ua/upload/universitet/normativni_documenti/Osnovni_oficiyni_doc_UU/Navch_metod_d-t/Polozh_pro_osvitni_programi.pdf</w:t>
        </w:r>
      </w:hyperlink>
      <w:r w:rsidRPr="00084BBB">
        <w:rPr>
          <w:sz w:val="28"/>
          <w:szCs w:val="28"/>
        </w:rPr>
        <w:t>.</w:t>
      </w:r>
    </w:p>
    <w:p w:rsidR="00500BE4" w:rsidRPr="00234497" w:rsidRDefault="00500BE4" w:rsidP="00500BE4">
      <w:pPr>
        <w:adjustRightInd w:val="0"/>
        <w:ind w:firstLine="709"/>
        <w:jc w:val="both"/>
        <w:rPr>
          <w:rFonts w:eastAsiaTheme="minorHAnsi"/>
          <w:b/>
          <w:sz w:val="28"/>
          <w:szCs w:val="28"/>
        </w:rPr>
      </w:pPr>
      <w:r w:rsidRPr="00234497">
        <w:rPr>
          <w:rFonts w:eastAsiaTheme="minorHAnsi"/>
          <w:color w:val="000000"/>
          <w:sz w:val="28"/>
          <w:szCs w:val="28"/>
        </w:rPr>
        <w:t>1</w:t>
      </w:r>
      <w:r w:rsidR="00EA5C2D">
        <w:rPr>
          <w:rFonts w:eastAsiaTheme="minorHAnsi"/>
          <w:color w:val="000000"/>
          <w:sz w:val="28"/>
          <w:szCs w:val="28"/>
        </w:rPr>
        <w:t>2</w:t>
      </w:r>
      <w:r w:rsidRPr="00234497">
        <w:rPr>
          <w:rFonts w:eastAsiaTheme="minorHAnsi"/>
          <w:color w:val="000000"/>
          <w:sz w:val="28"/>
          <w:szCs w:val="28"/>
        </w:rPr>
        <w:t>. Стандарт вищ</w:t>
      </w:r>
      <w:r w:rsidR="00002801">
        <w:rPr>
          <w:rFonts w:eastAsiaTheme="minorHAnsi"/>
          <w:color w:val="000000"/>
          <w:sz w:val="28"/>
          <w:szCs w:val="28"/>
        </w:rPr>
        <w:t xml:space="preserve">ої освіти за спеціальністю 053 </w:t>
      </w:r>
      <w:r w:rsidR="00002801" w:rsidRPr="00002801">
        <w:rPr>
          <w:rFonts w:eastAsiaTheme="minorHAnsi"/>
          <w:color w:val="000000"/>
          <w:sz w:val="28"/>
          <w:szCs w:val="28"/>
          <w:highlight w:val="yellow"/>
        </w:rPr>
        <w:t>П</w:t>
      </w:r>
      <w:r w:rsidR="00002801">
        <w:rPr>
          <w:rFonts w:eastAsiaTheme="minorHAnsi"/>
          <w:color w:val="000000"/>
          <w:sz w:val="28"/>
          <w:szCs w:val="28"/>
        </w:rPr>
        <w:t>сихологі</w:t>
      </w:r>
      <w:r w:rsidR="00002801" w:rsidRPr="00002801">
        <w:rPr>
          <w:rFonts w:eastAsiaTheme="minorHAnsi"/>
          <w:color w:val="000000"/>
          <w:sz w:val="28"/>
          <w:szCs w:val="28"/>
          <w:highlight w:val="yellow"/>
        </w:rPr>
        <w:t>я</w:t>
      </w:r>
      <w:r w:rsidRPr="00234497">
        <w:rPr>
          <w:rFonts w:eastAsiaTheme="minorHAnsi"/>
          <w:color w:val="000000"/>
          <w:sz w:val="28"/>
          <w:szCs w:val="28"/>
        </w:rPr>
        <w:t xml:space="preserve"> для третього (освітньо-наукового) рівня вищої освіти</w:t>
      </w:r>
      <w:r w:rsidRPr="00234497">
        <w:rPr>
          <w:rFonts w:eastAsiaTheme="minorHAnsi"/>
          <w:sz w:val="28"/>
          <w:szCs w:val="28"/>
        </w:rPr>
        <w:t>.</w:t>
      </w:r>
      <w:r w:rsidRPr="00234497">
        <w:rPr>
          <w:rFonts w:eastAsiaTheme="minorHAnsi"/>
          <w:color w:val="000000"/>
          <w:sz w:val="28"/>
          <w:szCs w:val="28"/>
        </w:rPr>
        <w:t xml:space="preserve"> URL: </w:t>
      </w:r>
      <w:hyperlink r:id="rId64" w:history="1">
        <w:r w:rsidRPr="00234497">
          <w:rPr>
            <w:rStyle w:val="ab"/>
            <w:sz w:val="28"/>
            <w:szCs w:val="28"/>
          </w:rPr>
          <w:t>https://uu.edu.ua/upload/Osvita/Navch_metod_d_t/Standarti/Standarti_VO_2023/053-Psykholohiya-dok.filos-647-20.07.2022.pdf</w:t>
        </w:r>
      </w:hyperlink>
      <w:r w:rsidRPr="00234497">
        <w:rPr>
          <w:rFonts w:eastAsiaTheme="minorHAnsi"/>
          <w:sz w:val="28"/>
          <w:szCs w:val="28"/>
        </w:rPr>
        <w:t>.</w:t>
      </w:r>
    </w:p>
    <w:p w:rsidR="00002801" w:rsidRDefault="00002801" w:rsidP="00EA5C2D">
      <w:pPr>
        <w:ind w:firstLine="709"/>
        <w:jc w:val="both"/>
        <w:rPr>
          <w:b/>
          <w:bCs/>
          <w:sz w:val="28"/>
          <w:szCs w:val="28"/>
        </w:rPr>
      </w:pPr>
    </w:p>
    <w:p w:rsidR="00EA5C2D" w:rsidRPr="00084BBB" w:rsidRDefault="00EA5C2D" w:rsidP="00EA5C2D">
      <w:pPr>
        <w:ind w:firstLine="709"/>
        <w:jc w:val="both"/>
        <w:rPr>
          <w:b/>
          <w:bCs/>
          <w:sz w:val="28"/>
          <w:szCs w:val="28"/>
        </w:rPr>
      </w:pPr>
      <w:r w:rsidRPr="00084BBB">
        <w:rPr>
          <w:b/>
          <w:bCs/>
          <w:sz w:val="28"/>
          <w:szCs w:val="28"/>
        </w:rPr>
        <w:t>Б. Корисні посилання:</w:t>
      </w:r>
    </w:p>
    <w:p w:rsidR="00EA5C2D" w:rsidRPr="00084BBB" w:rsidRDefault="00EA5C2D" w:rsidP="00EA5C2D">
      <w:pPr>
        <w:pStyle w:val="a5"/>
        <w:widowControl/>
        <w:numPr>
          <w:ilvl w:val="0"/>
          <w:numId w:val="20"/>
        </w:numPr>
        <w:tabs>
          <w:tab w:val="left" w:pos="993"/>
          <w:tab w:val="left" w:pos="1276"/>
        </w:tabs>
        <w:autoSpaceDE/>
        <w:autoSpaceDN/>
        <w:ind w:left="0" w:firstLine="709"/>
        <w:contextualSpacing/>
        <w:rPr>
          <w:sz w:val="28"/>
          <w:szCs w:val="28"/>
          <w:lang w:val="en-US" w:eastAsia="uk-UA"/>
        </w:rPr>
      </w:pPr>
      <w:r w:rsidRPr="00084BBB">
        <w:rPr>
          <w:sz w:val="28"/>
          <w:szCs w:val="28"/>
          <w:lang w:eastAsia="uk-UA"/>
        </w:rPr>
        <w:t xml:space="preserve">Стандарти і рекомендації щодо забезпечення якості в Європейському просторі вищої освіти (ESG). </w:t>
      </w:r>
      <w:r w:rsidRPr="00084BBB">
        <w:rPr>
          <w:sz w:val="28"/>
          <w:szCs w:val="28"/>
          <w:lang w:val="en-US" w:eastAsia="uk-UA"/>
        </w:rPr>
        <w:t xml:space="preserve">URL: </w:t>
      </w:r>
      <w:hyperlink r:id="rId65" w:history="1">
        <w:r w:rsidRPr="00084BBB">
          <w:rPr>
            <w:color w:val="0563C1"/>
            <w:sz w:val="28"/>
            <w:szCs w:val="28"/>
            <w:u w:val="single"/>
            <w:lang w:val="en-US" w:eastAsia="uk-UA"/>
          </w:rPr>
          <w:t>https://ihed.org.ua/wp-content/uploads/2018/10/04_2016_ESG_2015.pdf</w:t>
        </w:r>
      </w:hyperlink>
      <w:r w:rsidRPr="00084BBB">
        <w:rPr>
          <w:sz w:val="28"/>
          <w:szCs w:val="28"/>
          <w:lang w:val="en-US" w:eastAsia="uk-UA"/>
        </w:rPr>
        <w:t>.</w:t>
      </w:r>
    </w:p>
    <w:p w:rsidR="00EA5C2D" w:rsidRPr="00084BBB" w:rsidRDefault="00EA5C2D" w:rsidP="00EA5C2D">
      <w:pPr>
        <w:pStyle w:val="a5"/>
        <w:widowControl/>
        <w:numPr>
          <w:ilvl w:val="0"/>
          <w:numId w:val="20"/>
        </w:numPr>
        <w:tabs>
          <w:tab w:val="left" w:pos="993"/>
          <w:tab w:val="left" w:pos="1276"/>
        </w:tabs>
        <w:autoSpaceDE/>
        <w:autoSpaceDN/>
        <w:ind w:left="0" w:firstLine="709"/>
        <w:contextualSpacing/>
        <w:rPr>
          <w:sz w:val="28"/>
          <w:szCs w:val="28"/>
          <w:lang w:val="en-US" w:eastAsia="uk-UA"/>
        </w:rPr>
      </w:pPr>
      <w:r w:rsidRPr="00084BBB">
        <w:rPr>
          <w:sz w:val="28"/>
          <w:szCs w:val="28"/>
          <w:lang w:val="en-US" w:eastAsia="uk-UA"/>
        </w:rPr>
        <w:t xml:space="preserve">International Standard Classification of Education ISCED, 2011. URL: </w:t>
      </w:r>
      <w:hyperlink r:id="rId66" w:history="1">
        <w:r w:rsidRPr="00084BBB">
          <w:rPr>
            <w:rStyle w:val="ab"/>
            <w:sz w:val="28"/>
            <w:szCs w:val="28"/>
            <w:lang w:val="en-US" w:eastAsia="uk-UA"/>
          </w:rPr>
          <w:t>https://uis.unesco.org/sites/default/files/documents/international-standard-classification-of-education-isced-2011-en.pdf</w:t>
        </w:r>
      </w:hyperlink>
      <w:r w:rsidRPr="00084BBB">
        <w:rPr>
          <w:sz w:val="28"/>
          <w:szCs w:val="28"/>
          <w:lang w:val="en-US" w:eastAsia="uk-UA"/>
        </w:rPr>
        <w:t>.</w:t>
      </w:r>
    </w:p>
    <w:p w:rsidR="00EA5C2D" w:rsidRPr="00084BBB" w:rsidRDefault="00EA5C2D" w:rsidP="00EA5C2D">
      <w:pPr>
        <w:pStyle w:val="a5"/>
        <w:widowControl/>
        <w:numPr>
          <w:ilvl w:val="0"/>
          <w:numId w:val="20"/>
        </w:numPr>
        <w:tabs>
          <w:tab w:val="left" w:pos="993"/>
          <w:tab w:val="left" w:pos="1276"/>
        </w:tabs>
        <w:autoSpaceDE/>
        <w:autoSpaceDN/>
        <w:ind w:left="0" w:firstLine="709"/>
        <w:contextualSpacing/>
        <w:rPr>
          <w:sz w:val="28"/>
          <w:szCs w:val="28"/>
          <w:lang w:val="en-US" w:eastAsia="uk-UA"/>
        </w:rPr>
      </w:pPr>
      <w:r w:rsidRPr="00084BBB">
        <w:rPr>
          <w:sz w:val="28"/>
          <w:szCs w:val="28"/>
          <w:lang w:val="en-US" w:eastAsia="uk-UA"/>
        </w:rPr>
        <w:lastRenderedPageBreak/>
        <w:t xml:space="preserve">International Standard Classification of Education: Fields of education and training, 2013 (ISCED-F 2013). Detailed field descriptions. URL: </w:t>
      </w:r>
      <w:hyperlink r:id="rId67" w:history="1">
        <w:r w:rsidRPr="00084BBB">
          <w:rPr>
            <w:rStyle w:val="ab"/>
            <w:sz w:val="28"/>
            <w:szCs w:val="28"/>
            <w:lang w:val="en-US" w:eastAsia="uk-UA"/>
          </w:rPr>
          <w:t>https://uis.unesco.org/sites/default/files/documents/international-standard-classification-of-education-fields-of-education-and-training-2013-detailed-field-descriptions-2015-en.pdf</w:t>
        </w:r>
      </w:hyperlink>
      <w:r w:rsidRPr="00084BBB">
        <w:rPr>
          <w:sz w:val="28"/>
          <w:szCs w:val="28"/>
          <w:lang w:val="en-US" w:eastAsia="uk-UA"/>
        </w:rPr>
        <w:t>.</w:t>
      </w:r>
    </w:p>
    <w:p w:rsidR="00EA5C2D" w:rsidRPr="00084BBB" w:rsidRDefault="002C7434" w:rsidP="00EA5C2D">
      <w:pPr>
        <w:pStyle w:val="a5"/>
        <w:widowControl/>
        <w:numPr>
          <w:ilvl w:val="0"/>
          <w:numId w:val="20"/>
        </w:numPr>
        <w:tabs>
          <w:tab w:val="left" w:pos="993"/>
          <w:tab w:val="left" w:pos="1276"/>
        </w:tabs>
        <w:autoSpaceDE/>
        <w:autoSpaceDN/>
        <w:ind w:left="0" w:firstLine="709"/>
        <w:contextualSpacing/>
        <w:rPr>
          <w:sz w:val="28"/>
          <w:szCs w:val="28"/>
          <w:lang w:val="en-US" w:eastAsia="uk-UA"/>
        </w:rPr>
      </w:pPr>
      <w:hyperlink r:id="rId68" w:history="1">
        <w:r w:rsidR="00EA5C2D" w:rsidRPr="00084BBB">
          <w:rPr>
            <w:sz w:val="28"/>
            <w:szCs w:val="28"/>
            <w:lang w:val="en-US" w:eastAsia="uk-UA"/>
          </w:rPr>
          <w:t>Manual to Accompany the International Standard Classification of Education, 2011</w:t>
        </w:r>
      </w:hyperlink>
      <w:r w:rsidR="00EA5C2D" w:rsidRPr="00084BBB">
        <w:rPr>
          <w:sz w:val="28"/>
          <w:szCs w:val="28"/>
          <w:lang w:val="en-US"/>
        </w:rPr>
        <w:t>.</w:t>
      </w:r>
      <w:r w:rsidR="00EA5C2D" w:rsidRPr="00084BBB">
        <w:rPr>
          <w:sz w:val="28"/>
          <w:szCs w:val="28"/>
          <w:lang w:val="en-US" w:eastAsia="uk-UA"/>
        </w:rPr>
        <w:t xml:space="preserve"> URL: </w:t>
      </w:r>
      <w:hyperlink r:id="rId69" w:history="1">
        <w:r w:rsidR="00EA5C2D" w:rsidRPr="00084BBB">
          <w:rPr>
            <w:rStyle w:val="ab"/>
            <w:sz w:val="28"/>
            <w:szCs w:val="28"/>
            <w:lang w:val="en-US" w:eastAsia="uk-UA"/>
          </w:rPr>
          <w:t>https://uis.unesco.org/en/topic/international-standard-classification-education-isced</w:t>
        </w:r>
      </w:hyperlink>
      <w:r w:rsidR="00EA5C2D" w:rsidRPr="00084BBB">
        <w:rPr>
          <w:sz w:val="28"/>
          <w:szCs w:val="28"/>
          <w:lang w:val="en-US" w:eastAsia="uk-UA"/>
        </w:rPr>
        <w:t>.</w:t>
      </w:r>
    </w:p>
    <w:p w:rsidR="00EA5C2D" w:rsidRPr="00084BBB" w:rsidRDefault="00EA5C2D" w:rsidP="00EA5C2D">
      <w:pPr>
        <w:pStyle w:val="a5"/>
        <w:widowControl/>
        <w:numPr>
          <w:ilvl w:val="0"/>
          <w:numId w:val="20"/>
        </w:numPr>
        <w:tabs>
          <w:tab w:val="left" w:pos="993"/>
          <w:tab w:val="left" w:pos="1276"/>
          <w:tab w:val="left" w:pos="1701"/>
        </w:tabs>
        <w:autoSpaceDE/>
        <w:autoSpaceDN/>
        <w:ind w:left="0" w:firstLine="709"/>
        <w:contextualSpacing/>
        <w:rPr>
          <w:sz w:val="28"/>
          <w:szCs w:val="28"/>
          <w:lang w:val="en-US" w:eastAsia="uk-UA"/>
        </w:rPr>
      </w:pPr>
      <w:r w:rsidRPr="00084BBB">
        <w:rPr>
          <w:sz w:val="28"/>
          <w:szCs w:val="28"/>
          <w:lang w:val="en-US" w:eastAsia="uk-UA"/>
        </w:rPr>
        <w:t>EQF, 2017 (</w:t>
      </w:r>
      <w:r w:rsidRPr="00084BBB">
        <w:rPr>
          <w:sz w:val="28"/>
          <w:szCs w:val="28"/>
          <w:lang w:eastAsia="uk-UA"/>
        </w:rPr>
        <w:t>Європейська</w:t>
      </w:r>
      <w:r w:rsidRPr="00084BBB">
        <w:rPr>
          <w:sz w:val="28"/>
          <w:szCs w:val="28"/>
          <w:lang w:val="en-US" w:eastAsia="uk-UA"/>
        </w:rPr>
        <w:t xml:space="preserve"> </w:t>
      </w:r>
      <w:r w:rsidRPr="00084BBB">
        <w:rPr>
          <w:sz w:val="28"/>
          <w:szCs w:val="28"/>
          <w:lang w:eastAsia="uk-UA"/>
        </w:rPr>
        <w:t>рамка</w:t>
      </w:r>
      <w:r w:rsidRPr="00084BBB">
        <w:rPr>
          <w:sz w:val="28"/>
          <w:szCs w:val="28"/>
          <w:lang w:val="en-US" w:eastAsia="uk-UA"/>
        </w:rPr>
        <w:t xml:space="preserve"> </w:t>
      </w:r>
      <w:r w:rsidRPr="00084BBB">
        <w:rPr>
          <w:sz w:val="28"/>
          <w:szCs w:val="28"/>
          <w:lang w:eastAsia="uk-UA"/>
        </w:rPr>
        <w:t>кваліфікацій</w:t>
      </w:r>
      <w:r w:rsidRPr="00084BBB">
        <w:rPr>
          <w:sz w:val="28"/>
          <w:szCs w:val="28"/>
          <w:lang w:val="en-US" w:eastAsia="uk-UA"/>
        </w:rPr>
        <w:t xml:space="preserve">). URL: </w:t>
      </w:r>
      <w:hyperlink r:id="rId70" w:history="1">
        <w:r w:rsidRPr="00084BBB">
          <w:rPr>
            <w:rStyle w:val="ab"/>
            <w:sz w:val="28"/>
            <w:szCs w:val="28"/>
            <w:lang w:val="en-US" w:eastAsia="uk-UA"/>
          </w:rPr>
          <w:t>https://ec.europa.eu/ploteus/content/descriptors-page</w:t>
        </w:r>
      </w:hyperlink>
      <w:r w:rsidRPr="00084BBB">
        <w:rPr>
          <w:sz w:val="28"/>
          <w:szCs w:val="28"/>
          <w:lang w:val="en-US" w:eastAsia="uk-UA"/>
        </w:rPr>
        <w:t>.</w:t>
      </w:r>
    </w:p>
    <w:p w:rsidR="00EA5C2D" w:rsidRPr="00084BBB" w:rsidRDefault="00EA5C2D" w:rsidP="00EA5C2D">
      <w:pPr>
        <w:pStyle w:val="a5"/>
        <w:widowControl/>
        <w:numPr>
          <w:ilvl w:val="0"/>
          <w:numId w:val="20"/>
        </w:numPr>
        <w:tabs>
          <w:tab w:val="left" w:pos="993"/>
          <w:tab w:val="left" w:pos="1276"/>
          <w:tab w:val="left" w:pos="1701"/>
        </w:tabs>
        <w:adjustRightInd w:val="0"/>
        <w:ind w:left="0" w:firstLine="709"/>
        <w:contextualSpacing/>
        <w:rPr>
          <w:bCs/>
          <w:iCs/>
          <w:sz w:val="28"/>
          <w:szCs w:val="28"/>
          <w:lang w:val="en-US"/>
        </w:rPr>
      </w:pPr>
      <w:r w:rsidRPr="00084BBB">
        <w:rPr>
          <w:sz w:val="28"/>
          <w:szCs w:val="28"/>
          <w:lang w:val="en-US" w:eastAsia="uk-UA"/>
        </w:rPr>
        <w:t>QF EHEA, 2018 (</w:t>
      </w:r>
      <w:r w:rsidRPr="00084BBB">
        <w:rPr>
          <w:sz w:val="28"/>
          <w:szCs w:val="28"/>
          <w:lang w:eastAsia="uk-UA"/>
        </w:rPr>
        <w:t>Рамка</w:t>
      </w:r>
      <w:r w:rsidRPr="00084BBB">
        <w:rPr>
          <w:sz w:val="28"/>
          <w:szCs w:val="28"/>
          <w:lang w:val="en-US" w:eastAsia="uk-UA"/>
        </w:rPr>
        <w:t xml:space="preserve"> </w:t>
      </w:r>
      <w:r w:rsidRPr="00084BBB">
        <w:rPr>
          <w:sz w:val="28"/>
          <w:szCs w:val="28"/>
          <w:lang w:eastAsia="uk-UA"/>
        </w:rPr>
        <w:t>кваліфікацій</w:t>
      </w:r>
      <w:r w:rsidRPr="00084BBB">
        <w:rPr>
          <w:sz w:val="28"/>
          <w:szCs w:val="28"/>
          <w:lang w:val="en-US" w:eastAsia="uk-UA"/>
        </w:rPr>
        <w:t xml:space="preserve"> </w:t>
      </w:r>
      <w:r w:rsidRPr="00084BBB">
        <w:rPr>
          <w:sz w:val="28"/>
          <w:szCs w:val="28"/>
          <w:lang w:eastAsia="uk-UA"/>
        </w:rPr>
        <w:t>ЄПВО</w:t>
      </w:r>
      <w:r w:rsidRPr="00084BBB">
        <w:rPr>
          <w:sz w:val="28"/>
          <w:szCs w:val="28"/>
          <w:lang w:val="en-US" w:eastAsia="uk-UA"/>
        </w:rPr>
        <w:t xml:space="preserve">). URL: </w:t>
      </w:r>
      <w:hyperlink r:id="rId71" w:history="1">
        <w:r w:rsidRPr="00084BBB">
          <w:rPr>
            <w:rStyle w:val="ab"/>
            <w:sz w:val="28"/>
            <w:szCs w:val="28"/>
            <w:lang w:val="en-US" w:eastAsia="uk-UA"/>
          </w:rPr>
          <w:t>https://www.ehea.info/Upload/document/ministerial_declarations/EHEAParis2018_Communique_AppendixIII_952778.pdf</w:t>
        </w:r>
      </w:hyperlink>
      <w:r w:rsidRPr="00084BBB">
        <w:rPr>
          <w:sz w:val="28"/>
          <w:szCs w:val="28"/>
          <w:lang w:val="en-US" w:eastAsia="uk-UA"/>
        </w:rPr>
        <w:t>.</w:t>
      </w:r>
    </w:p>
    <w:p w:rsidR="00EA5C2D" w:rsidRPr="00084BBB" w:rsidRDefault="00EA5C2D" w:rsidP="00EA5C2D">
      <w:pPr>
        <w:pStyle w:val="a5"/>
        <w:widowControl/>
        <w:numPr>
          <w:ilvl w:val="0"/>
          <w:numId w:val="20"/>
        </w:numPr>
        <w:tabs>
          <w:tab w:val="left" w:pos="993"/>
          <w:tab w:val="left" w:pos="1276"/>
        </w:tabs>
        <w:autoSpaceDE/>
        <w:autoSpaceDN/>
        <w:ind w:left="0" w:firstLine="709"/>
        <w:contextualSpacing/>
        <w:rPr>
          <w:sz w:val="28"/>
          <w:szCs w:val="28"/>
          <w:lang w:eastAsia="uk-UA"/>
        </w:rPr>
      </w:pPr>
      <w:r w:rsidRPr="00084BBB">
        <w:rPr>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084BBB">
        <w:rPr>
          <w:sz w:val="28"/>
          <w:szCs w:val="28"/>
          <w:lang w:val="en-US" w:eastAsia="uk-UA"/>
        </w:rPr>
        <w:t>URL</w:t>
      </w:r>
      <w:r w:rsidRPr="00084BBB">
        <w:rPr>
          <w:sz w:val="28"/>
          <w:szCs w:val="28"/>
          <w:lang w:eastAsia="uk-UA"/>
        </w:rPr>
        <w:t xml:space="preserve">: </w:t>
      </w:r>
      <w:hyperlink r:id="rId72" w:history="1">
        <w:r w:rsidRPr="00084BBB">
          <w:rPr>
            <w:rStyle w:val="ab"/>
            <w:sz w:val="28"/>
            <w:szCs w:val="28"/>
            <w:lang w:eastAsia="uk-UA"/>
          </w:rPr>
          <w:t>http</w:t>
        </w:r>
        <w:r w:rsidRPr="00084BBB">
          <w:rPr>
            <w:rStyle w:val="ab"/>
            <w:sz w:val="28"/>
            <w:szCs w:val="28"/>
            <w:lang w:val="en-US" w:eastAsia="uk-UA"/>
          </w:rPr>
          <w:t>s</w:t>
        </w:r>
        <w:r w:rsidRPr="00084BBB">
          <w:rPr>
            <w:rStyle w:val="ab"/>
            <w:sz w:val="28"/>
            <w:szCs w:val="28"/>
            <w:lang w:eastAsia="uk-UA"/>
          </w:rPr>
          <w:t>://www.unideusto.org/tuningeu/</w:t>
        </w:r>
      </w:hyperlink>
      <w:r w:rsidRPr="00084BBB">
        <w:rPr>
          <w:sz w:val="28"/>
          <w:szCs w:val="28"/>
          <w:lang w:eastAsia="uk-UA"/>
        </w:rPr>
        <w:t>.</w:t>
      </w:r>
    </w:p>
    <w:p w:rsidR="00EA5C2D" w:rsidRPr="00084BBB" w:rsidRDefault="00EA5C2D" w:rsidP="00EA5C2D">
      <w:pPr>
        <w:pStyle w:val="a5"/>
        <w:widowControl/>
        <w:numPr>
          <w:ilvl w:val="0"/>
          <w:numId w:val="20"/>
        </w:numPr>
        <w:tabs>
          <w:tab w:val="left" w:pos="1276"/>
        </w:tabs>
        <w:autoSpaceDE/>
        <w:autoSpaceDN/>
        <w:ind w:left="0" w:firstLine="709"/>
        <w:contextualSpacing/>
        <w:rPr>
          <w:sz w:val="28"/>
          <w:szCs w:val="28"/>
          <w:lang w:eastAsia="uk-UA"/>
        </w:rPr>
      </w:pPr>
      <w:r w:rsidRPr="00084BBB">
        <w:rPr>
          <w:sz w:val="28"/>
          <w:szCs w:val="28"/>
          <w:lang w:eastAsia="uk-UA"/>
        </w:rPr>
        <w:t xml:space="preserve">Національний освітній глосарій: вища освіта / 2-е вид., перероб. І </w:t>
      </w:r>
      <w:proofErr w:type="spellStart"/>
      <w:r w:rsidRPr="00084BBB">
        <w:rPr>
          <w:sz w:val="28"/>
          <w:szCs w:val="28"/>
          <w:lang w:eastAsia="uk-UA"/>
        </w:rPr>
        <w:t>доп</w:t>
      </w:r>
      <w:proofErr w:type="spellEnd"/>
      <w:r w:rsidRPr="00084BBB">
        <w:rPr>
          <w:sz w:val="28"/>
          <w:szCs w:val="28"/>
          <w:lang w:eastAsia="uk-UA"/>
        </w:rPr>
        <w:t xml:space="preserve">. / </w:t>
      </w:r>
      <w:proofErr w:type="spellStart"/>
      <w:r w:rsidRPr="00084BBB">
        <w:rPr>
          <w:sz w:val="28"/>
          <w:szCs w:val="28"/>
          <w:lang w:eastAsia="uk-UA"/>
        </w:rPr>
        <w:t>авт</w:t>
      </w:r>
      <w:proofErr w:type="spellEnd"/>
      <w:r w:rsidRPr="00084BBB">
        <w:rPr>
          <w:sz w:val="28"/>
          <w:szCs w:val="28"/>
          <w:lang w:eastAsia="uk-UA"/>
        </w:rPr>
        <w:t xml:space="preserve">.-уклад.: В. М. Захарченко, С. А. </w:t>
      </w:r>
      <w:proofErr w:type="spellStart"/>
      <w:r w:rsidRPr="00084BBB">
        <w:rPr>
          <w:sz w:val="28"/>
          <w:szCs w:val="28"/>
          <w:lang w:eastAsia="uk-UA"/>
        </w:rPr>
        <w:t>Калашнікова</w:t>
      </w:r>
      <w:proofErr w:type="spellEnd"/>
      <w:r w:rsidRPr="00084BBB">
        <w:rPr>
          <w:sz w:val="28"/>
          <w:szCs w:val="28"/>
          <w:lang w:eastAsia="uk-UA"/>
        </w:rPr>
        <w:t xml:space="preserve">, В. І. Луговий, А. В. </w:t>
      </w:r>
      <w:proofErr w:type="spellStart"/>
      <w:r w:rsidRPr="00084BBB">
        <w:rPr>
          <w:sz w:val="28"/>
          <w:szCs w:val="28"/>
          <w:lang w:eastAsia="uk-UA"/>
        </w:rPr>
        <w:t>Ставицький</w:t>
      </w:r>
      <w:proofErr w:type="spellEnd"/>
      <w:r w:rsidRPr="00084BBB">
        <w:rPr>
          <w:sz w:val="28"/>
          <w:szCs w:val="28"/>
          <w:lang w:eastAsia="uk-UA"/>
        </w:rPr>
        <w:t xml:space="preserve">, Ю. М. </w:t>
      </w:r>
      <w:proofErr w:type="spellStart"/>
      <w:r w:rsidRPr="00084BBB">
        <w:rPr>
          <w:sz w:val="28"/>
          <w:szCs w:val="28"/>
          <w:lang w:eastAsia="uk-UA"/>
        </w:rPr>
        <w:t>Рашкевич</w:t>
      </w:r>
      <w:proofErr w:type="spellEnd"/>
      <w:r w:rsidRPr="00084BBB">
        <w:rPr>
          <w:sz w:val="28"/>
          <w:szCs w:val="28"/>
          <w:lang w:eastAsia="uk-UA"/>
        </w:rPr>
        <w:t xml:space="preserve">, Ж. В. </w:t>
      </w:r>
      <w:proofErr w:type="spellStart"/>
      <w:r w:rsidRPr="00084BBB">
        <w:rPr>
          <w:sz w:val="28"/>
          <w:szCs w:val="28"/>
          <w:lang w:eastAsia="uk-UA"/>
        </w:rPr>
        <w:t>Таланова</w:t>
      </w:r>
      <w:proofErr w:type="spellEnd"/>
      <w:r w:rsidRPr="00084BBB">
        <w:rPr>
          <w:sz w:val="28"/>
          <w:szCs w:val="28"/>
          <w:lang w:eastAsia="uk-UA"/>
        </w:rPr>
        <w:t xml:space="preserve"> / За ред. В. Г. Кременя. К. : ТОВ «Видавничий дім «Плеяди», 2014. 100 с. </w:t>
      </w:r>
      <w:r w:rsidRPr="00084BBB">
        <w:rPr>
          <w:sz w:val="28"/>
          <w:szCs w:val="28"/>
          <w:lang w:val="en-US" w:eastAsia="uk-UA"/>
        </w:rPr>
        <w:t>URL</w:t>
      </w:r>
      <w:r w:rsidRPr="00084BBB">
        <w:rPr>
          <w:sz w:val="28"/>
          <w:szCs w:val="28"/>
          <w:lang w:eastAsia="uk-UA"/>
        </w:rPr>
        <w:t xml:space="preserve">: </w:t>
      </w:r>
      <w:hyperlink r:id="rId73" w:history="1">
        <w:r w:rsidRPr="00084BBB">
          <w:rPr>
            <w:rStyle w:val="ab"/>
            <w:sz w:val="28"/>
            <w:szCs w:val="28"/>
            <w:lang w:val="en-US" w:eastAsia="uk-UA"/>
          </w:rPr>
          <w:t>https</w:t>
        </w:r>
        <w:r w:rsidRPr="00084BBB">
          <w:rPr>
            <w:rStyle w:val="ab"/>
            <w:sz w:val="28"/>
            <w:szCs w:val="28"/>
            <w:lang w:eastAsia="uk-UA"/>
          </w:rPr>
          <w:t>://</w:t>
        </w:r>
        <w:proofErr w:type="spellStart"/>
        <w:r w:rsidRPr="00084BBB">
          <w:rPr>
            <w:rStyle w:val="ab"/>
            <w:sz w:val="28"/>
            <w:szCs w:val="28"/>
            <w:lang w:val="en-US" w:eastAsia="uk-UA"/>
          </w:rPr>
          <w:t>salo</w:t>
        </w:r>
        <w:proofErr w:type="spellEnd"/>
        <w:r w:rsidRPr="00084BBB">
          <w:rPr>
            <w:rStyle w:val="ab"/>
            <w:sz w:val="28"/>
            <w:szCs w:val="28"/>
            <w:lang w:eastAsia="uk-UA"/>
          </w:rPr>
          <w:t>.</w:t>
        </w:r>
        <w:r w:rsidRPr="00084BBB">
          <w:rPr>
            <w:rStyle w:val="ab"/>
            <w:sz w:val="28"/>
            <w:szCs w:val="28"/>
            <w:lang w:val="en-US" w:eastAsia="uk-UA"/>
          </w:rPr>
          <w:t>li</w:t>
        </w:r>
        <w:r w:rsidRPr="00084BBB">
          <w:rPr>
            <w:rStyle w:val="ab"/>
            <w:sz w:val="28"/>
            <w:szCs w:val="28"/>
            <w:lang w:eastAsia="uk-UA"/>
          </w:rPr>
          <w:t>/</w:t>
        </w:r>
        <w:proofErr w:type="spellStart"/>
        <w:r w:rsidRPr="00084BBB">
          <w:rPr>
            <w:rStyle w:val="ab"/>
            <w:sz w:val="28"/>
            <w:szCs w:val="28"/>
            <w:lang w:val="en-US" w:eastAsia="uk-UA"/>
          </w:rPr>
          <w:t>dF</w:t>
        </w:r>
        <w:proofErr w:type="spellEnd"/>
        <w:r w:rsidRPr="00084BBB">
          <w:rPr>
            <w:rStyle w:val="ab"/>
            <w:sz w:val="28"/>
            <w:szCs w:val="28"/>
            <w:lang w:eastAsia="uk-UA"/>
          </w:rPr>
          <w:t>078</w:t>
        </w:r>
        <w:r w:rsidRPr="00084BBB">
          <w:rPr>
            <w:rStyle w:val="ab"/>
            <w:sz w:val="28"/>
            <w:szCs w:val="28"/>
            <w:lang w:val="en-US" w:eastAsia="uk-UA"/>
          </w:rPr>
          <w:t>a</w:t>
        </w:r>
        <w:r w:rsidRPr="00084BBB">
          <w:rPr>
            <w:rStyle w:val="ab"/>
            <w:sz w:val="28"/>
            <w:szCs w:val="28"/>
            <w:lang w:eastAsia="uk-UA"/>
          </w:rPr>
          <w:t>4</w:t>
        </w:r>
      </w:hyperlink>
      <w:r w:rsidRPr="00084BBB">
        <w:rPr>
          <w:sz w:val="28"/>
          <w:szCs w:val="28"/>
          <w:lang w:eastAsia="uk-UA"/>
        </w:rPr>
        <w:t>.</w:t>
      </w:r>
    </w:p>
    <w:p w:rsidR="00EA5C2D" w:rsidRPr="00084BBB" w:rsidRDefault="00EA5C2D" w:rsidP="00EA5C2D">
      <w:pPr>
        <w:pStyle w:val="af8"/>
        <w:numPr>
          <w:ilvl w:val="0"/>
          <w:numId w:val="20"/>
        </w:numPr>
        <w:tabs>
          <w:tab w:val="left" w:pos="1276"/>
        </w:tabs>
        <w:suppressAutoHyphens w:val="0"/>
        <w:overflowPunct w:val="0"/>
        <w:autoSpaceDE w:val="0"/>
        <w:autoSpaceDN w:val="0"/>
        <w:adjustRightInd w:val="0"/>
        <w:ind w:left="0" w:firstLine="709"/>
        <w:jc w:val="both"/>
        <w:textAlignment w:val="baseline"/>
        <w:rPr>
          <w:rStyle w:val="ab"/>
          <w:rFonts w:ascii="Times New Roman" w:hAnsi="Times New Roman"/>
          <w:sz w:val="28"/>
          <w:szCs w:val="28"/>
          <w:lang w:val="en-US"/>
        </w:rPr>
      </w:pPr>
      <w:proofErr w:type="spellStart"/>
      <w:r w:rsidRPr="00084BBB">
        <w:rPr>
          <w:rFonts w:ascii="Times New Roman" w:hAnsi="Times New Roman" w:cs="Times New Roman"/>
          <w:sz w:val="28"/>
          <w:szCs w:val="28"/>
          <w:lang w:eastAsia="uk-UA"/>
        </w:rPr>
        <w:t>Рашкевич</w:t>
      </w:r>
      <w:proofErr w:type="spellEnd"/>
      <w:r w:rsidRPr="00084BBB">
        <w:rPr>
          <w:rFonts w:ascii="Times New Roman" w:hAnsi="Times New Roman" w:cs="Times New Roman"/>
          <w:sz w:val="28"/>
          <w:szCs w:val="28"/>
          <w:lang w:eastAsia="uk-UA"/>
        </w:rPr>
        <w:t xml:space="preserve"> Ю.М. Болонський процес та нова парадигма вищої освіти. </w:t>
      </w:r>
      <w:r w:rsidRPr="00084BBB">
        <w:rPr>
          <w:rFonts w:ascii="Times New Roman" w:hAnsi="Times New Roman" w:cs="Times New Roman"/>
          <w:sz w:val="28"/>
          <w:szCs w:val="28"/>
          <w:lang w:val="en-US" w:eastAsia="uk-UA"/>
        </w:rPr>
        <w:t>URL:</w:t>
      </w:r>
      <w:r w:rsidRPr="00084BBB">
        <w:rPr>
          <w:rFonts w:ascii="Times New Roman" w:hAnsi="Times New Roman" w:cs="Times New Roman"/>
          <w:sz w:val="28"/>
          <w:szCs w:val="28"/>
          <w:lang w:eastAsia="uk-UA"/>
        </w:rPr>
        <w:t xml:space="preserve"> </w:t>
      </w:r>
      <w:hyperlink r:id="rId74" w:tgtFrame="_blank" w:history="1">
        <w:r w:rsidRPr="00084BBB">
          <w:rPr>
            <w:rStyle w:val="ab"/>
            <w:rFonts w:ascii="Times New Roman" w:hAnsi="Times New Roman"/>
            <w:sz w:val="28"/>
            <w:szCs w:val="28"/>
          </w:rPr>
          <w:t>https://salo.li/9171e08</w:t>
        </w:r>
      </w:hyperlink>
      <w:r w:rsidRPr="00084BBB">
        <w:rPr>
          <w:rStyle w:val="ab"/>
          <w:rFonts w:ascii="Times New Roman" w:hAnsi="Times New Roman"/>
          <w:sz w:val="28"/>
          <w:szCs w:val="28"/>
          <w:lang w:eastAsia="uk-UA"/>
        </w:rPr>
        <w:t>.</w:t>
      </w:r>
    </w:p>
    <w:p w:rsidR="00AF411F" w:rsidRDefault="00EA5C2D" w:rsidP="00EA5C2D">
      <w:pPr>
        <w:widowControl/>
        <w:autoSpaceDE/>
        <w:autoSpaceDN/>
        <w:spacing w:after="160" w:line="259" w:lineRule="auto"/>
        <w:rPr>
          <w:rFonts w:eastAsiaTheme="minorHAnsi"/>
          <w:b/>
          <w:bCs/>
          <w:color w:val="000000"/>
          <w:sz w:val="28"/>
          <w:szCs w:val="28"/>
        </w:rPr>
      </w:pPr>
      <w:r>
        <w:rPr>
          <w:rFonts w:eastAsia="Calibri"/>
          <w:b/>
          <w:kern w:val="36"/>
          <w:sz w:val="28"/>
          <w:szCs w:val="28"/>
        </w:rPr>
        <w:br w:type="page"/>
      </w:r>
    </w:p>
    <w:p w:rsidR="00506DB8" w:rsidRDefault="00500BE4" w:rsidP="00506DB8">
      <w:pPr>
        <w:shd w:val="clear" w:color="auto" w:fill="FFFFFF" w:themeFill="background1"/>
        <w:adjustRightInd w:val="0"/>
        <w:ind w:firstLine="708"/>
        <w:jc w:val="center"/>
        <w:rPr>
          <w:rFonts w:eastAsiaTheme="minorHAnsi"/>
          <w:b/>
          <w:bCs/>
          <w:color w:val="000000"/>
          <w:sz w:val="28"/>
          <w:szCs w:val="28"/>
        </w:rPr>
      </w:pPr>
      <w:r>
        <w:rPr>
          <w:rFonts w:eastAsiaTheme="minorHAnsi"/>
          <w:b/>
          <w:bCs/>
          <w:color w:val="000000"/>
          <w:sz w:val="28"/>
          <w:szCs w:val="28"/>
        </w:rPr>
        <w:lastRenderedPageBreak/>
        <w:t xml:space="preserve">9. </w:t>
      </w:r>
      <w:r w:rsidR="00506DB8" w:rsidRPr="009C1FEB">
        <w:rPr>
          <w:rFonts w:eastAsiaTheme="minorHAnsi"/>
          <w:b/>
          <w:bCs/>
          <w:color w:val="000000"/>
          <w:sz w:val="28"/>
          <w:szCs w:val="28"/>
        </w:rPr>
        <w:t xml:space="preserve">Матриця </w:t>
      </w:r>
      <w:r w:rsidR="00506DB8" w:rsidRPr="00170E2D">
        <w:rPr>
          <w:rFonts w:eastAsiaTheme="minorHAnsi"/>
          <w:b/>
          <w:bCs/>
          <w:color w:val="000000"/>
          <w:sz w:val="28"/>
          <w:szCs w:val="28"/>
        </w:rPr>
        <w:t>відповідності програмних компетентностей компонентам освітньо-</w:t>
      </w:r>
      <w:r w:rsidR="00506DB8">
        <w:rPr>
          <w:rFonts w:eastAsiaTheme="minorHAnsi"/>
          <w:b/>
          <w:bCs/>
          <w:color w:val="000000"/>
          <w:sz w:val="28"/>
          <w:szCs w:val="28"/>
        </w:rPr>
        <w:t>науков</w:t>
      </w:r>
      <w:r w:rsidR="00506DB8" w:rsidRPr="00170E2D">
        <w:rPr>
          <w:rFonts w:eastAsiaTheme="minorHAnsi"/>
          <w:b/>
          <w:bCs/>
          <w:color w:val="000000"/>
          <w:sz w:val="28"/>
          <w:szCs w:val="28"/>
        </w:rPr>
        <w:t>ої програми</w:t>
      </w:r>
    </w:p>
    <w:p w:rsidR="00AF411F" w:rsidRDefault="00AF411F" w:rsidP="00506DB8">
      <w:pPr>
        <w:shd w:val="clear" w:color="auto" w:fill="FFFFFF" w:themeFill="background1"/>
        <w:adjustRightInd w:val="0"/>
        <w:ind w:firstLine="708"/>
        <w:jc w:val="center"/>
        <w:rPr>
          <w:rFonts w:eastAsiaTheme="minorHAnsi"/>
          <w:b/>
          <w:bCs/>
          <w:color w:val="000000"/>
          <w:sz w:val="28"/>
          <w:szCs w:val="28"/>
        </w:rPr>
      </w:pPr>
    </w:p>
    <w:tbl>
      <w:tblPr>
        <w:tblStyle w:val="TableNormal"/>
        <w:tblW w:w="62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2"/>
        <w:gridCol w:w="567"/>
        <w:gridCol w:w="567"/>
        <w:gridCol w:w="567"/>
        <w:gridCol w:w="567"/>
        <w:gridCol w:w="567"/>
        <w:gridCol w:w="567"/>
        <w:gridCol w:w="567"/>
        <w:gridCol w:w="567"/>
        <w:gridCol w:w="567"/>
      </w:tblGrid>
      <w:tr w:rsidR="00EA5C2D" w:rsidRPr="00176187" w:rsidTr="00EA5C2D">
        <w:trPr>
          <w:cantSplit/>
          <w:trHeight w:val="1134"/>
          <w:jc w:val="center"/>
        </w:trPr>
        <w:tc>
          <w:tcPr>
            <w:tcW w:w="1112" w:type="dxa"/>
            <w:tcBorders>
              <w:top w:val="single" w:sz="6" w:space="0" w:color="000000"/>
              <w:left w:val="single" w:sz="4" w:space="0" w:color="000000"/>
              <w:bottom w:val="single" w:sz="4" w:space="0" w:color="000000"/>
              <w:right w:val="single" w:sz="4" w:space="0" w:color="000000"/>
            </w:tcBorders>
          </w:tcPr>
          <w:p w:rsidR="00EA5C2D" w:rsidRPr="00DB59CA" w:rsidRDefault="00EA5C2D" w:rsidP="00506DB8">
            <w:pPr>
              <w:rPr>
                <w:sz w:val="24"/>
                <w:lang w:val="ru-RU"/>
              </w:rPr>
            </w:pP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1.1.1</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1.2.1</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1.2.2</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1.2.3</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1.2.4</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ОК 1.3.1</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tcPr>
          <w:p w:rsidR="00EA5C2D" w:rsidRPr="00176187" w:rsidRDefault="00EA5C2D" w:rsidP="00AF411F">
            <w:pPr>
              <w:ind w:left="113" w:right="113"/>
            </w:pPr>
            <w:r w:rsidRPr="00176187">
              <w:t>ОК 1.4.1</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tcPr>
          <w:p w:rsidR="00EA5C2D" w:rsidRPr="00176187" w:rsidRDefault="00EA5C2D" w:rsidP="00AF411F">
            <w:pPr>
              <w:ind w:left="113" w:right="113"/>
            </w:pPr>
            <w:r w:rsidRPr="00176187">
              <w:t>ОК 1.4.2</w:t>
            </w:r>
          </w:p>
        </w:tc>
        <w:tc>
          <w:tcPr>
            <w:tcW w:w="567" w:type="dxa"/>
            <w:tcBorders>
              <w:top w:val="single" w:sz="6" w:space="0" w:color="000000"/>
              <w:left w:val="single" w:sz="4" w:space="0" w:color="000000"/>
              <w:bottom w:val="single" w:sz="4" w:space="0" w:color="000000"/>
              <w:right w:val="single" w:sz="4" w:space="0" w:color="000000"/>
            </w:tcBorders>
            <w:shd w:val="clear" w:color="auto" w:fill="DEEAF6" w:themeFill="accent1" w:themeFillTint="33"/>
            <w:textDirection w:val="btLr"/>
            <w:vAlign w:val="center"/>
            <w:hideMark/>
          </w:tcPr>
          <w:p w:rsidR="00EA5C2D" w:rsidRPr="00176187" w:rsidRDefault="00EA5C2D" w:rsidP="00AF411F">
            <w:pPr>
              <w:ind w:left="113" w:right="113"/>
            </w:pPr>
            <w:r w:rsidRPr="00176187">
              <w:t>ПР 1</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right="199"/>
              <w:jc w:val="center"/>
              <w:rPr>
                <w:sz w:val="24"/>
              </w:rPr>
            </w:pPr>
            <w:r w:rsidRPr="00176187">
              <w:rPr>
                <w:sz w:val="24"/>
              </w:rPr>
              <w:t>ІК</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left="159"/>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A5C2D" w:rsidRPr="00176187" w:rsidRDefault="00EA5C2D" w:rsidP="00AF411F">
            <w:pPr>
              <w:jc w:val="center"/>
              <w:rPr>
                <w:sz w:val="20"/>
              </w:rPr>
            </w:pPr>
            <w:r w:rsidRPr="00176187">
              <w:rPr>
                <w:sz w:val="2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left="159"/>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left="159"/>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left="15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left="15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A5C2D" w:rsidRPr="00176187" w:rsidRDefault="00EA5C2D" w:rsidP="00AF411F">
            <w:pPr>
              <w:spacing w:line="253" w:lineRule="exact"/>
              <w:ind w:right="60"/>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A5C2D" w:rsidRPr="00176187" w:rsidRDefault="00EA5C2D" w:rsidP="00AF411F">
            <w:pPr>
              <w:spacing w:line="253" w:lineRule="exact"/>
              <w:ind w:right="60"/>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A5C2D" w:rsidRPr="00176187" w:rsidRDefault="00EA5C2D" w:rsidP="00AF411F">
            <w:pPr>
              <w:spacing w:line="253" w:lineRule="exact"/>
              <w:ind w:right="60"/>
              <w:jc w:val="center"/>
              <w:rPr>
                <w:sz w:val="24"/>
              </w:rPr>
            </w:pPr>
            <w:r w:rsidRPr="00176187">
              <w:rPr>
                <w:sz w:val="24"/>
              </w:rPr>
              <w:t>+</w:t>
            </w:r>
          </w:p>
        </w:tc>
      </w:tr>
      <w:tr w:rsidR="00EA5C2D" w:rsidRPr="00176187" w:rsidTr="00EA5C2D">
        <w:trPr>
          <w:trHeight w:val="278"/>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EA5C2D" w:rsidRPr="00176187" w:rsidRDefault="00EA5C2D" w:rsidP="00AF411F">
            <w:pPr>
              <w:spacing w:line="253" w:lineRule="exact"/>
              <w:ind w:right="179"/>
              <w:jc w:val="center"/>
              <w:rPr>
                <w:sz w:val="24"/>
              </w:rPr>
            </w:pPr>
            <w:r w:rsidRPr="00176187">
              <w:rPr>
                <w:sz w:val="24"/>
              </w:rPr>
              <w:t>ЗК 1</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r>
      <w:tr w:rsidR="00EA5C2D" w:rsidRPr="00176187" w:rsidTr="00EA5C2D">
        <w:trPr>
          <w:trHeight w:val="277"/>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EA5C2D" w:rsidRPr="00176187" w:rsidRDefault="00EA5C2D" w:rsidP="00AF411F">
            <w:pPr>
              <w:spacing w:line="258" w:lineRule="exact"/>
              <w:ind w:right="179"/>
              <w:jc w:val="center"/>
              <w:rPr>
                <w:sz w:val="24"/>
              </w:rPr>
            </w:pPr>
            <w:r w:rsidRPr="00176187">
              <w:rPr>
                <w:sz w:val="24"/>
              </w:rPr>
              <w:t>ЗК 2</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EA5C2D" w:rsidRPr="00176187" w:rsidRDefault="00EA5C2D" w:rsidP="00AF411F">
            <w:pPr>
              <w:spacing w:line="253" w:lineRule="exact"/>
              <w:ind w:right="179"/>
              <w:jc w:val="center"/>
              <w:rPr>
                <w:sz w:val="24"/>
              </w:rPr>
            </w:pPr>
            <w:r w:rsidRPr="00176187">
              <w:rPr>
                <w:sz w:val="24"/>
              </w:rPr>
              <w:t>ЗК 3</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3"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r>
      <w:tr w:rsidR="00EA5C2D" w:rsidRPr="00176187" w:rsidTr="00EA5C2D">
        <w:trPr>
          <w:trHeight w:val="277"/>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EA5C2D" w:rsidRPr="00176187" w:rsidRDefault="00EA5C2D" w:rsidP="00AF411F">
            <w:pPr>
              <w:spacing w:line="258" w:lineRule="exact"/>
              <w:ind w:right="179"/>
              <w:jc w:val="center"/>
              <w:rPr>
                <w:sz w:val="24"/>
              </w:rPr>
            </w:pPr>
            <w:r w:rsidRPr="00176187">
              <w:rPr>
                <w:sz w:val="24"/>
              </w:rPr>
              <w:t>ЗК 4</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tabs>
                <w:tab w:val="center" w:pos="266"/>
              </w:tabs>
              <w:spacing w:line="258" w:lineRule="exact"/>
              <w:ind w:left="14"/>
              <w:jc w:val="center"/>
              <w:rPr>
                <w:sz w:val="24"/>
              </w:rPr>
            </w:pPr>
            <w:r w:rsidRPr="00176187">
              <w:rPr>
                <w:sz w:val="24"/>
              </w:rPr>
              <w:t>+</w:t>
            </w:r>
          </w:p>
        </w:tc>
      </w:tr>
      <w:tr w:rsidR="00EA5C2D" w:rsidRPr="00176187" w:rsidTr="00EA5C2D">
        <w:trPr>
          <w:trHeight w:val="277"/>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right="179"/>
              <w:jc w:val="center"/>
              <w:rPr>
                <w:color w:val="FF0000"/>
                <w:sz w:val="24"/>
              </w:rPr>
            </w:pPr>
            <w:r w:rsidRPr="00176187">
              <w:rPr>
                <w:sz w:val="24"/>
              </w:rPr>
              <w:t>ЗК 5</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color w:val="FF0000"/>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color w:val="FF0000"/>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color w:val="FF0000"/>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7"/>
              <w:jc w:val="center"/>
              <w:rPr>
                <w:color w:val="FF0000"/>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93"/>
              <w:jc w:val="center"/>
              <w:rPr>
                <w:color w:val="FF0000"/>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jc w:val="center"/>
              <w:rPr>
                <w:color w:val="FF0000"/>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EA5C2D" w:rsidRPr="00176187" w:rsidRDefault="00EA5C2D" w:rsidP="00AF411F">
            <w:pPr>
              <w:spacing w:line="258" w:lineRule="exact"/>
              <w:ind w:left="14"/>
              <w:jc w:val="center"/>
              <w:rPr>
                <w:sz w:val="24"/>
                <w:lang w:val="ru-RU"/>
              </w:rPr>
            </w:pPr>
            <w:r w:rsidRPr="00176187">
              <w:rPr>
                <w:sz w:val="24"/>
              </w:rPr>
              <w:t>+</w:t>
            </w:r>
          </w:p>
        </w:tc>
      </w:tr>
      <w:tr w:rsidR="00EA5C2D" w:rsidRPr="00176187" w:rsidTr="00EA5C2D">
        <w:trPr>
          <w:trHeight w:val="278"/>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8" w:lineRule="exact"/>
              <w:ind w:right="162"/>
              <w:jc w:val="center"/>
              <w:rPr>
                <w:sz w:val="24"/>
              </w:rPr>
            </w:pPr>
            <w:r w:rsidRPr="00176187">
              <w:rPr>
                <w:sz w:val="24"/>
              </w:rPr>
              <w:t>СК 1</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3" w:lineRule="exact"/>
              <w:ind w:right="162"/>
              <w:jc w:val="center"/>
              <w:rPr>
                <w:sz w:val="24"/>
              </w:rPr>
            </w:pPr>
            <w:r w:rsidRPr="00176187">
              <w:rPr>
                <w:sz w:val="24"/>
              </w:rPr>
              <w:t>СК 2</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06"/>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r>
      <w:tr w:rsidR="00EA5C2D" w:rsidRPr="00176187" w:rsidTr="00EA5C2D">
        <w:trPr>
          <w:trHeight w:val="278"/>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8" w:lineRule="exact"/>
              <w:ind w:right="162"/>
              <w:jc w:val="center"/>
              <w:rPr>
                <w:sz w:val="24"/>
              </w:rPr>
            </w:pPr>
            <w:r w:rsidRPr="00176187">
              <w:rPr>
                <w:sz w:val="24"/>
              </w:rPr>
              <w:t>СК 3</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3" w:lineRule="exact"/>
              <w:ind w:right="162"/>
              <w:jc w:val="center"/>
              <w:rPr>
                <w:sz w:val="24"/>
              </w:rPr>
            </w:pPr>
            <w:r w:rsidRPr="00176187">
              <w:rPr>
                <w:sz w:val="24"/>
              </w:rPr>
              <w:t>СК 4</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3" w:lineRule="exact"/>
              <w:ind w:left="14"/>
              <w:jc w:val="center"/>
              <w:rPr>
                <w:sz w:val="24"/>
              </w:rPr>
            </w:pPr>
            <w:r w:rsidRPr="00176187">
              <w:rPr>
                <w:sz w:val="24"/>
              </w:rPr>
              <w:t>+</w:t>
            </w:r>
          </w:p>
        </w:tc>
      </w:tr>
      <w:tr w:rsidR="00EA5C2D" w:rsidRPr="00176187" w:rsidTr="00EA5C2D">
        <w:trPr>
          <w:trHeight w:val="278"/>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8" w:lineRule="exact"/>
              <w:ind w:right="162"/>
              <w:jc w:val="center"/>
              <w:rPr>
                <w:sz w:val="24"/>
              </w:rPr>
            </w:pPr>
            <w:r w:rsidRPr="00176187">
              <w:rPr>
                <w:sz w:val="24"/>
              </w:rPr>
              <w:t>СК 5</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r>
      <w:tr w:rsidR="00EA5C2D" w:rsidRPr="00176187" w:rsidTr="00EA5C2D">
        <w:trPr>
          <w:trHeight w:val="277"/>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8" w:lineRule="exact"/>
              <w:ind w:right="162"/>
              <w:jc w:val="center"/>
              <w:rPr>
                <w:sz w:val="24"/>
              </w:rPr>
            </w:pPr>
            <w:r w:rsidRPr="00176187">
              <w:rPr>
                <w:sz w:val="24"/>
              </w:rPr>
              <w:t>СК 6</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jc w:val="center"/>
              <w:rPr>
                <w:sz w:val="20"/>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8" w:lineRule="exact"/>
              <w:ind w:left="14"/>
              <w:jc w:val="center"/>
              <w:rPr>
                <w:sz w:val="24"/>
              </w:rPr>
            </w:pPr>
            <w:r w:rsidRPr="00176187">
              <w:rPr>
                <w:sz w:val="24"/>
              </w:rPr>
              <w:t>+</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EA5C2D" w:rsidRPr="00176187" w:rsidRDefault="00EA5C2D" w:rsidP="00AF411F">
            <w:pPr>
              <w:spacing w:line="254" w:lineRule="exact"/>
              <w:ind w:right="162"/>
              <w:jc w:val="center"/>
              <w:rPr>
                <w:sz w:val="24"/>
              </w:rPr>
            </w:pPr>
            <w:r w:rsidRPr="00176187">
              <w:rPr>
                <w:sz w:val="24"/>
              </w:rPr>
              <w:t>СК 7</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E4FF8" w:rsidRDefault="00EA5C2D" w:rsidP="00AF411F">
            <w:pPr>
              <w:spacing w:line="254" w:lineRule="exact"/>
              <w:ind w:left="197"/>
              <w:jc w:val="center"/>
              <w:rPr>
                <w:sz w:val="24"/>
                <w:lang w:val="uk-UA"/>
              </w:rPr>
            </w:pPr>
            <w:r w:rsidRPr="001E6192">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right="162"/>
              <w:jc w:val="center"/>
              <w:rPr>
                <w:sz w:val="24"/>
              </w:rPr>
            </w:pPr>
            <w:r w:rsidRPr="00176187">
              <w:rPr>
                <w:sz w:val="24"/>
              </w:rPr>
              <w:t>СК 8</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r>
      <w:tr w:rsidR="00EA5C2D" w:rsidRPr="00176187"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right="162"/>
              <w:jc w:val="center"/>
              <w:rPr>
                <w:sz w:val="24"/>
              </w:rPr>
            </w:pPr>
            <w:r w:rsidRPr="00176187">
              <w:rPr>
                <w:sz w:val="24"/>
              </w:rPr>
              <w:t>СК 9</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r>
      <w:tr w:rsidR="00EA5C2D" w:rsidRPr="009C1FEB" w:rsidTr="00EA5C2D">
        <w:trPr>
          <w:trHeight w:val="273"/>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right="162"/>
              <w:jc w:val="center"/>
              <w:rPr>
                <w:sz w:val="24"/>
              </w:rPr>
            </w:pPr>
            <w:r w:rsidRPr="00176187">
              <w:rPr>
                <w:sz w:val="24"/>
              </w:rPr>
              <w:t>СК 10</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7"/>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93"/>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EA5C2D" w:rsidRPr="00176187" w:rsidRDefault="00EA5C2D" w:rsidP="00AF411F">
            <w:pPr>
              <w:spacing w:line="254" w:lineRule="exact"/>
              <w:ind w:left="14"/>
              <w:jc w:val="center"/>
              <w:rPr>
                <w:sz w:val="24"/>
              </w:rPr>
            </w:pPr>
            <w:r w:rsidRPr="00176187">
              <w:rPr>
                <w:sz w:val="24"/>
              </w:rPr>
              <w:t>+</w:t>
            </w:r>
          </w:p>
        </w:tc>
      </w:tr>
    </w:tbl>
    <w:p w:rsidR="00506DB8" w:rsidRDefault="00506DB8" w:rsidP="00506DB8">
      <w:pPr>
        <w:shd w:val="clear" w:color="auto" w:fill="FFFFFF" w:themeFill="background1"/>
        <w:adjustRightInd w:val="0"/>
        <w:rPr>
          <w:rFonts w:eastAsiaTheme="minorHAnsi"/>
          <w:b/>
          <w:bCs/>
          <w:color w:val="000000"/>
          <w:sz w:val="28"/>
          <w:szCs w:val="28"/>
        </w:rPr>
      </w:pPr>
    </w:p>
    <w:p w:rsidR="00AF411F" w:rsidRDefault="00AF411F" w:rsidP="00506DB8">
      <w:pPr>
        <w:shd w:val="clear" w:color="auto" w:fill="FFFFFF" w:themeFill="background1"/>
        <w:adjustRightInd w:val="0"/>
        <w:ind w:firstLine="708"/>
        <w:jc w:val="center"/>
        <w:rPr>
          <w:rFonts w:eastAsiaTheme="minorHAnsi"/>
          <w:b/>
          <w:bCs/>
          <w:color w:val="000000"/>
          <w:sz w:val="28"/>
          <w:szCs w:val="28"/>
        </w:rPr>
      </w:pPr>
    </w:p>
    <w:p w:rsidR="00506DB8" w:rsidRDefault="00500BE4" w:rsidP="00506DB8">
      <w:pPr>
        <w:shd w:val="clear" w:color="auto" w:fill="FFFFFF" w:themeFill="background1"/>
        <w:adjustRightInd w:val="0"/>
        <w:ind w:firstLine="708"/>
        <w:jc w:val="center"/>
        <w:rPr>
          <w:rFonts w:eastAsiaTheme="minorHAnsi"/>
          <w:b/>
          <w:bCs/>
          <w:color w:val="000000"/>
          <w:sz w:val="28"/>
          <w:szCs w:val="28"/>
        </w:rPr>
      </w:pPr>
      <w:r>
        <w:rPr>
          <w:rFonts w:eastAsiaTheme="minorHAnsi"/>
          <w:b/>
          <w:bCs/>
          <w:color w:val="000000"/>
          <w:sz w:val="28"/>
          <w:szCs w:val="28"/>
        </w:rPr>
        <w:t xml:space="preserve">10. </w:t>
      </w:r>
      <w:r w:rsidR="00506DB8" w:rsidRPr="00371EDC">
        <w:rPr>
          <w:rFonts w:eastAsiaTheme="minorHAnsi"/>
          <w:b/>
          <w:bCs/>
          <w:color w:val="000000"/>
          <w:sz w:val="28"/>
          <w:szCs w:val="28"/>
        </w:rPr>
        <w:t>Матриця забезпечення програмних результатів навчання (РН) відповідними компонентами освітньо-наукової програми</w:t>
      </w:r>
    </w:p>
    <w:tbl>
      <w:tblPr>
        <w:tblStyle w:val="TableNormal"/>
        <w:tblpPr w:leftFromText="180" w:rightFromText="180" w:vertAnchor="text" w:horzAnchor="page" w:tblpX="3060" w:tblpY="257"/>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624"/>
        <w:gridCol w:w="624"/>
        <w:gridCol w:w="624"/>
        <w:gridCol w:w="624"/>
        <w:gridCol w:w="624"/>
        <w:gridCol w:w="624"/>
        <w:gridCol w:w="624"/>
        <w:gridCol w:w="624"/>
        <w:gridCol w:w="624"/>
      </w:tblGrid>
      <w:tr w:rsidR="00EA5C2D" w:rsidRPr="001E6192" w:rsidTr="00EA5C2D">
        <w:trPr>
          <w:cantSplit/>
          <w:trHeight w:val="1134"/>
        </w:trPr>
        <w:tc>
          <w:tcPr>
            <w:tcW w:w="1219" w:type="dxa"/>
            <w:tcBorders>
              <w:top w:val="single" w:sz="4" w:space="0" w:color="000000"/>
              <w:left w:val="single" w:sz="4" w:space="0" w:color="000000"/>
              <w:bottom w:val="single" w:sz="4" w:space="0" w:color="000000"/>
              <w:right w:val="single" w:sz="4" w:space="0" w:color="000000"/>
            </w:tcBorders>
          </w:tcPr>
          <w:p w:rsidR="00EA5C2D" w:rsidRPr="00DB59CA" w:rsidRDefault="00EA5C2D" w:rsidP="00EA5C2D">
            <w:pPr>
              <w:pStyle w:val="TableParagraph"/>
              <w:rPr>
                <w:sz w:val="24"/>
                <w:lang w:val="ru-RU"/>
              </w:rPr>
            </w:pP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1.1.1</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1.2.1</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1.2.2</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1.2.3</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1.2.4</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ОК 1.3.1</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tcPr>
          <w:p w:rsidR="00EA5C2D" w:rsidRPr="00500BE4" w:rsidRDefault="00EA5C2D" w:rsidP="00EA5C2D">
            <w:pPr>
              <w:ind w:left="113" w:right="113"/>
              <w:rPr>
                <w:sz w:val="24"/>
                <w:szCs w:val="24"/>
                <w:lang w:val="ru-RU"/>
              </w:rPr>
            </w:pPr>
            <w:r w:rsidRPr="00500BE4">
              <w:rPr>
                <w:sz w:val="24"/>
                <w:szCs w:val="24"/>
                <w:lang w:val="ru-RU"/>
              </w:rPr>
              <w:t>ОК 1.4.1</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tcPr>
          <w:p w:rsidR="00EA5C2D" w:rsidRPr="00500BE4" w:rsidRDefault="00EA5C2D" w:rsidP="00EA5C2D">
            <w:pPr>
              <w:ind w:left="113" w:right="113"/>
              <w:rPr>
                <w:sz w:val="24"/>
                <w:szCs w:val="24"/>
                <w:lang w:val="ru-RU"/>
              </w:rPr>
            </w:pPr>
            <w:r w:rsidRPr="00500BE4">
              <w:rPr>
                <w:sz w:val="24"/>
                <w:szCs w:val="24"/>
                <w:lang w:val="ru-RU"/>
              </w:rPr>
              <w:t>ОК 1.4.2</w:t>
            </w:r>
          </w:p>
        </w:tc>
        <w:tc>
          <w:tcPr>
            <w:tcW w:w="62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extDirection w:val="btLr"/>
            <w:vAlign w:val="center"/>
            <w:hideMark/>
          </w:tcPr>
          <w:p w:rsidR="00EA5C2D" w:rsidRPr="00500BE4" w:rsidRDefault="00EA5C2D" w:rsidP="00EA5C2D">
            <w:pPr>
              <w:ind w:left="113" w:right="113"/>
              <w:rPr>
                <w:sz w:val="24"/>
                <w:szCs w:val="24"/>
                <w:lang w:val="ru-RU"/>
              </w:rPr>
            </w:pPr>
            <w:r w:rsidRPr="00500BE4">
              <w:rPr>
                <w:sz w:val="24"/>
                <w:szCs w:val="24"/>
                <w:lang w:val="ru-RU"/>
              </w:rPr>
              <w:t>ПР1</w:t>
            </w:r>
          </w:p>
        </w:tc>
      </w:tr>
      <w:tr w:rsidR="00EA5C2D" w:rsidRPr="001E6192" w:rsidTr="00EA5C2D">
        <w:trPr>
          <w:trHeight w:val="277"/>
        </w:trPr>
        <w:tc>
          <w:tcPr>
            <w:tcW w:w="1219" w:type="dxa"/>
            <w:tcBorders>
              <w:top w:val="single" w:sz="4" w:space="0" w:color="000000"/>
              <w:left w:val="single" w:sz="4" w:space="0" w:color="000000"/>
              <w:bottom w:val="single" w:sz="4" w:space="0" w:color="000000"/>
              <w:right w:val="single" w:sz="4" w:space="0" w:color="000000"/>
            </w:tcBorders>
            <w:hideMark/>
          </w:tcPr>
          <w:p w:rsidR="00EA5C2D" w:rsidRPr="00500BE4" w:rsidRDefault="00EA5C2D" w:rsidP="00EA5C2D">
            <w:pPr>
              <w:pStyle w:val="TableParagraph"/>
              <w:spacing w:line="258" w:lineRule="exact"/>
              <w:ind w:left="107" w:right="98"/>
              <w:jc w:val="center"/>
              <w:rPr>
                <w:sz w:val="24"/>
                <w:lang w:val="ru-RU"/>
              </w:rPr>
            </w:pPr>
            <w:r w:rsidRPr="00500BE4">
              <w:rPr>
                <w:sz w:val="24"/>
                <w:lang w:val="ru-RU"/>
              </w:rPr>
              <w:t>РН 1</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r w:rsidRPr="00500BE4">
              <w:rPr>
                <w:sz w:val="24"/>
                <w:lang w:val="ru-RU"/>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r w:rsidRPr="00500BE4">
              <w:rPr>
                <w:sz w:val="24"/>
                <w:lang w:val="ru-RU"/>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r w:rsidRPr="00500BE4">
              <w:rPr>
                <w:sz w:val="24"/>
                <w:lang w:val="ru-RU"/>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spacing w:line="258" w:lineRule="exact"/>
              <w:ind w:left="57" w:right="57"/>
              <w:jc w:val="center"/>
              <w:rPr>
                <w:sz w:val="24"/>
                <w:lang w:val="ru-RU"/>
              </w:rPr>
            </w:pPr>
          </w:p>
        </w:tc>
      </w:tr>
      <w:tr w:rsidR="00EA5C2D" w:rsidRPr="001E6192" w:rsidTr="00EA5C2D">
        <w:trPr>
          <w:trHeight w:val="273"/>
        </w:trPr>
        <w:tc>
          <w:tcPr>
            <w:tcW w:w="1219" w:type="dxa"/>
            <w:tcBorders>
              <w:top w:val="single" w:sz="4" w:space="0" w:color="000000"/>
              <w:left w:val="single" w:sz="4" w:space="0" w:color="000000"/>
              <w:bottom w:val="single" w:sz="4" w:space="0" w:color="000000"/>
              <w:right w:val="single" w:sz="4" w:space="0" w:color="000000"/>
            </w:tcBorders>
            <w:hideMark/>
          </w:tcPr>
          <w:p w:rsidR="00EA5C2D" w:rsidRPr="00500BE4" w:rsidRDefault="00EA5C2D" w:rsidP="00EA5C2D">
            <w:pPr>
              <w:pStyle w:val="TableParagraph"/>
              <w:spacing w:line="254" w:lineRule="exact"/>
              <w:ind w:left="107" w:right="98"/>
              <w:jc w:val="center"/>
              <w:rPr>
                <w:sz w:val="24"/>
                <w:lang w:val="ru-RU"/>
              </w:rPr>
            </w:pPr>
            <w:r w:rsidRPr="00500BE4">
              <w:rPr>
                <w:sz w:val="24"/>
                <w:lang w:val="ru-RU"/>
              </w:rPr>
              <w:t>РН 2</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500BE4" w:rsidRDefault="00EA5C2D" w:rsidP="00EA5C2D">
            <w:pPr>
              <w:pStyle w:val="TableParagraph"/>
              <w:ind w:left="57" w:right="57"/>
              <w:jc w:val="center"/>
              <w:rPr>
                <w:sz w:val="20"/>
                <w:lang w:val="ru-RU"/>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4"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4"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76187">
              <w:rPr>
                <w:sz w:val="24"/>
              </w:rPr>
              <w:t>+</w:t>
            </w:r>
          </w:p>
        </w:tc>
      </w:tr>
      <w:tr w:rsidR="00EA5C2D" w:rsidRPr="001E6192" w:rsidTr="00EA5C2D">
        <w:trPr>
          <w:trHeight w:val="277"/>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58" w:lineRule="exact"/>
              <w:ind w:left="107" w:right="98"/>
              <w:jc w:val="center"/>
              <w:rPr>
                <w:sz w:val="24"/>
              </w:rPr>
            </w:pPr>
            <w:r w:rsidRPr="006841A3">
              <w:rPr>
                <w:sz w:val="24"/>
              </w:rPr>
              <w:t>РН 3</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r>
      <w:tr w:rsidR="00EA5C2D" w:rsidRPr="001E6192" w:rsidTr="00EA5C2D">
        <w:trPr>
          <w:trHeight w:val="273"/>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53" w:lineRule="exact"/>
              <w:ind w:left="107" w:right="98"/>
              <w:jc w:val="center"/>
              <w:rPr>
                <w:sz w:val="24"/>
              </w:rPr>
            </w:pPr>
            <w:r w:rsidRPr="006841A3">
              <w:rPr>
                <w:sz w:val="24"/>
              </w:rPr>
              <w:t>РН 4</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r>
      <w:tr w:rsidR="00EA5C2D" w:rsidRPr="001E6192" w:rsidTr="00EA5C2D">
        <w:trPr>
          <w:trHeight w:val="277"/>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58" w:lineRule="exact"/>
              <w:ind w:left="107" w:right="98"/>
              <w:jc w:val="center"/>
              <w:rPr>
                <w:sz w:val="24"/>
              </w:rPr>
            </w:pPr>
            <w:r w:rsidRPr="006841A3">
              <w:rPr>
                <w:sz w:val="24"/>
              </w:rPr>
              <w:t>РН 5</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264B09">
              <w:rPr>
                <w:sz w:val="20"/>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264B09"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r>
      <w:tr w:rsidR="00EA5C2D" w:rsidRPr="001E6192" w:rsidTr="00EA5C2D">
        <w:trPr>
          <w:trHeight w:val="273"/>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53" w:lineRule="exact"/>
              <w:ind w:left="107" w:right="98"/>
              <w:jc w:val="center"/>
              <w:rPr>
                <w:sz w:val="24"/>
              </w:rPr>
            </w:pPr>
            <w:r w:rsidRPr="006841A3">
              <w:rPr>
                <w:sz w:val="24"/>
              </w:rPr>
              <w:t>РН 6</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264B09" w:rsidRDefault="00EA5C2D" w:rsidP="00EA5C2D">
            <w:pPr>
              <w:pStyle w:val="TableParagraph"/>
              <w:spacing w:line="253"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3" w:lineRule="exact"/>
              <w:ind w:left="57" w:right="57"/>
              <w:jc w:val="center"/>
              <w:rPr>
                <w:sz w:val="24"/>
              </w:rPr>
            </w:pPr>
          </w:p>
        </w:tc>
      </w:tr>
      <w:tr w:rsidR="00EA5C2D" w:rsidRPr="001E6192" w:rsidTr="00EA5C2D">
        <w:trPr>
          <w:trHeight w:val="277"/>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before="1" w:line="257" w:lineRule="exact"/>
              <w:ind w:left="107" w:right="98"/>
              <w:jc w:val="center"/>
              <w:rPr>
                <w:sz w:val="24"/>
              </w:rPr>
            </w:pPr>
            <w:r w:rsidRPr="006841A3">
              <w:rPr>
                <w:sz w:val="24"/>
              </w:rPr>
              <w:t>РН 7</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r>
      <w:tr w:rsidR="00EA5C2D" w:rsidRPr="001E6192" w:rsidTr="00EA5C2D">
        <w:trPr>
          <w:trHeight w:val="321"/>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73" w:lineRule="exact"/>
              <w:ind w:left="107" w:right="98"/>
              <w:jc w:val="center"/>
              <w:rPr>
                <w:sz w:val="24"/>
              </w:rPr>
            </w:pPr>
            <w:r w:rsidRPr="006841A3">
              <w:rPr>
                <w:sz w:val="24"/>
              </w:rPr>
              <w:t>РН 8</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r w:rsidRPr="00264B09">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hanging="176"/>
              <w:jc w:val="center"/>
              <w:rPr>
                <w:sz w:val="24"/>
              </w:rPr>
            </w:pPr>
            <w:r w:rsidRPr="001E6192">
              <w:rPr>
                <w:sz w:val="24"/>
              </w:rPr>
              <w:t>+</w:t>
            </w:r>
          </w:p>
        </w:tc>
      </w:tr>
      <w:tr w:rsidR="00EA5C2D" w:rsidRPr="001E6192" w:rsidTr="00EA5C2D">
        <w:trPr>
          <w:trHeight w:val="335"/>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73" w:lineRule="exact"/>
              <w:ind w:left="107" w:right="98"/>
              <w:jc w:val="center"/>
              <w:rPr>
                <w:sz w:val="24"/>
              </w:rPr>
            </w:pPr>
            <w:r w:rsidRPr="006841A3">
              <w:rPr>
                <w:sz w:val="24"/>
              </w:rPr>
              <w:t>РН 9</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6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r w:rsidRPr="00264B09">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4"/>
              </w:rPr>
            </w:pPr>
          </w:p>
        </w:tc>
      </w:tr>
      <w:tr w:rsidR="00EA5C2D" w:rsidTr="00EA5C2D">
        <w:trPr>
          <w:trHeight w:val="278"/>
        </w:trPr>
        <w:tc>
          <w:tcPr>
            <w:tcW w:w="1219" w:type="dxa"/>
            <w:tcBorders>
              <w:top w:val="single" w:sz="4" w:space="0" w:color="000000"/>
              <w:left w:val="single" w:sz="4" w:space="0" w:color="000000"/>
              <w:bottom w:val="single" w:sz="4" w:space="0" w:color="000000"/>
              <w:right w:val="single" w:sz="4" w:space="0" w:color="000000"/>
            </w:tcBorders>
          </w:tcPr>
          <w:p w:rsidR="00EA5C2D" w:rsidRPr="006841A3" w:rsidRDefault="00EA5C2D" w:rsidP="00EA5C2D">
            <w:pPr>
              <w:pStyle w:val="TableParagraph"/>
              <w:spacing w:line="258" w:lineRule="exact"/>
              <w:ind w:left="112" w:right="98"/>
              <w:jc w:val="center"/>
              <w:rPr>
                <w:sz w:val="24"/>
              </w:rPr>
            </w:pPr>
            <w:r w:rsidRPr="006841A3">
              <w:rPr>
                <w:sz w:val="24"/>
              </w:rPr>
              <w:t>РН 10</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Default="00EA5C2D" w:rsidP="00EA5C2D">
            <w:pPr>
              <w:pStyle w:val="TableParagraph"/>
              <w:ind w:left="57" w:right="57"/>
              <w:jc w:val="center"/>
              <w:rPr>
                <w:sz w:val="20"/>
              </w:rPr>
            </w:pPr>
            <w:r w:rsidRPr="001E6192">
              <w:rPr>
                <w:sz w:val="24"/>
              </w:rPr>
              <w:t>+</w:t>
            </w:r>
          </w:p>
        </w:tc>
      </w:tr>
      <w:tr w:rsidR="00EA5C2D" w:rsidTr="00EA5C2D">
        <w:trPr>
          <w:trHeight w:val="278"/>
        </w:trPr>
        <w:tc>
          <w:tcPr>
            <w:tcW w:w="1219" w:type="dxa"/>
            <w:tcBorders>
              <w:top w:val="single" w:sz="4" w:space="0" w:color="000000"/>
              <w:left w:val="single" w:sz="4" w:space="0" w:color="000000"/>
              <w:bottom w:val="single" w:sz="4" w:space="0" w:color="000000"/>
              <w:right w:val="single" w:sz="4" w:space="0" w:color="000000"/>
            </w:tcBorders>
            <w:hideMark/>
          </w:tcPr>
          <w:p w:rsidR="00EA5C2D" w:rsidRPr="006841A3" w:rsidRDefault="00EA5C2D" w:rsidP="00EA5C2D">
            <w:pPr>
              <w:pStyle w:val="TableParagraph"/>
              <w:spacing w:line="258" w:lineRule="exact"/>
              <w:ind w:left="112" w:right="98"/>
              <w:jc w:val="center"/>
              <w:rPr>
                <w:sz w:val="24"/>
              </w:rPr>
            </w:pPr>
            <w:r w:rsidRPr="006841A3">
              <w:rPr>
                <w:sz w:val="24"/>
              </w:rPr>
              <w:t>РН 11</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spacing w:line="258" w:lineRule="exact"/>
              <w:ind w:left="57" w:right="57"/>
              <w:jc w:val="center"/>
              <w:rPr>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r w:rsidRPr="001E6192">
              <w:rPr>
                <w:sz w:val="24"/>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Pr="001E6192" w:rsidRDefault="00EA5C2D" w:rsidP="00EA5C2D">
            <w:pPr>
              <w:pStyle w:val="TableParagraph"/>
              <w:ind w:left="57" w:right="57"/>
              <w:jc w:val="center"/>
              <w:rPr>
                <w:sz w:val="20"/>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EA5C2D" w:rsidRDefault="00EA5C2D" w:rsidP="00EA5C2D">
            <w:pPr>
              <w:pStyle w:val="TableParagraph"/>
              <w:ind w:left="57" w:right="57"/>
              <w:jc w:val="center"/>
              <w:rPr>
                <w:sz w:val="20"/>
              </w:rPr>
            </w:pPr>
            <w:r w:rsidRPr="001E6192">
              <w:rPr>
                <w:sz w:val="24"/>
              </w:rPr>
              <w:t>+</w:t>
            </w:r>
          </w:p>
        </w:tc>
      </w:tr>
    </w:tbl>
    <w:p w:rsidR="00AF411F" w:rsidRDefault="00AF411F"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EA5C2D" w:rsidRDefault="00EA5C2D" w:rsidP="00506DB8">
      <w:pPr>
        <w:shd w:val="clear" w:color="auto" w:fill="FFFFFF" w:themeFill="background1"/>
        <w:adjustRightInd w:val="0"/>
        <w:ind w:firstLine="708"/>
        <w:jc w:val="center"/>
        <w:rPr>
          <w:rFonts w:eastAsiaTheme="minorHAnsi"/>
          <w:b/>
          <w:bCs/>
          <w:color w:val="000000"/>
          <w:sz w:val="28"/>
          <w:szCs w:val="28"/>
        </w:rPr>
      </w:pPr>
    </w:p>
    <w:p w:rsidR="006841A3" w:rsidRPr="006841A3" w:rsidRDefault="006841A3" w:rsidP="00EA5C2D">
      <w:pPr>
        <w:pStyle w:val="1"/>
        <w:tabs>
          <w:tab w:val="left" w:pos="15451"/>
        </w:tabs>
        <w:spacing w:before="9" w:line="322" w:lineRule="exact"/>
        <w:ind w:right="69"/>
        <w:rPr>
          <w:b w:val="0"/>
        </w:rPr>
      </w:pPr>
      <w:bookmarkStart w:id="11" w:name="_GoBack"/>
      <w:bookmarkEnd w:id="11"/>
    </w:p>
    <w:sectPr w:rsidR="006841A3" w:rsidRPr="006841A3" w:rsidSect="00EA5C2D">
      <w:footerReference w:type="default" r:id="rId75"/>
      <w:pgSz w:w="11910" w:h="16840"/>
      <w:pgMar w:top="851" w:right="851" w:bottom="851" w:left="1418" w:header="7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3E" w:rsidRDefault="0020283E">
      <w:r>
        <w:separator/>
      </w:r>
    </w:p>
  </w:endnote>
  <w:endnote w:type="continuationSeparator" w:id="0">
    <w:p w:rsidR="0020283E" w:rsidRDefault="0020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34" w:rsidRDefault="002C7434">
    <w:pPr>
      <w:pStyle w:val="a9"/>
      <w:jc w:val="right"/>
    </w:pPr>
  </w:p>
  <w:p w:rsidR="002C7434" w:rsidRDefault="002C743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3E" w:rsidRDefault="0020283E">
      <w:r>
        <w:separator/>
      </w:r>
    </w:p>
  </w:footnote>
  <w:footnote w:type="continuationSeparator" w:id="0">
    <w:p w:rsidR="0020283E" w:rsidRDefault="002028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739"/>
    <w:multiLevelType w:val="hybridMultilevel"/>
    <w:tmpl w:val="7FF428BE"/>
    <w:lvl w:ilvl="0" w:tplc="9CB42F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6E43BB"/>
    <w:multiLevelType w:val="multilevel"/>
    <w:tmpl w:val="076E43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F309A"/>
    <w:multiLevelType w:val="multilevel"/>
    <w:tmpl w:val="8618C816"/>
    <w:lvl w:ilvl="0">
      <w:start w:val="1"/>
      <w:numFmt w:val="decimal"/>
      <w:lvlText w:val="%1"/>
      <w:lvlJc w:val="left"/>
      <w:pPr>
        <w:ind w:left="1142" w:hanging="528"/>
      </w:pPr>
      <w:rPr>
        <w:rFonts w:hint="default"/>
        <w:lang w:val="uk-UA" w:eastAsia="en-US" w:bidi="ar-SA"/>
      </w:rPr>
    </w:lvl>
    <w:lvl w:ilvl="1">
      <w:start w:val="1"/>
      <w:numFmt w:val="decimal"/>
      <w:lvlText w:val="%1.%2."/>
      <w:lvlJc w:val="left"/>
      <w:pPr>
        <w:ind w:left="1379" w:hanging="52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73" w:hanging="528"/>
      </w:pPr>
      <w:rPr>
        <w:rFonts w:hint="default"/>
        <w:lang w:val="uk-UA" w:eastAsia="en-US" w:bidi="ar-SA"/>
      </w:rPr>
    </w:lvl>
    <w:lvl w:ilvl="3">
      <w:numFmt w:val="bullet"/>
      <w:lvlText w:val="•"/>
      <w:lvlJc w:val="left"/>
      <w:pPr>
        <w:ind w:left="4189" w:hanging="528"/>
      </w:pPr>
      <w:rPr>
        <w:rFonts w:hint="default"/>
        <w:lang w:val="uk-UA" w:eastAsia="en-US" w:bidi="ar-SA"/>
      </w:rPr>
    </w:lvl>
    <w:lvl w:ilvl="4">
      <w:numFmt w:val="bullet"/>
      <w:lvlText w:val="•"/>
      <w:lvlJc w:val="left"/>
      <w:pPr>
        <w:ind w:left="5206" w:hanging="528"/>
      </w:pPr>
      <w:rPr>
        <w:rFonts w:hint="default"/>
        <w:lang w:val="uk-UA" w:eastAsia="en-US" w:bidi="ar-SA"/>
      </w:rPr>
    </w:lvl>
    <w:lvl w:ilvl="5">
      <w:numFmt w:val="bullet"/>
      <w:lvlText w:val="•"/>
      <w:lvlJc w:val="left"/>
      <w:pPr>
        <w:ind w:left="6223" w:hanging="528"/>
      </w:pPr>
      <w:rPr>
        <w:rFonts w:hint="default"/>
        <w:lang w:val="uk-UA" w:eastAsia="en-US" w:bidi="ar-SA"/>
      </w:rPr>
    </w:lvl>
    <w:lvl w:ilvl="6">
      <w:numFmt w:val="bullet"/>
      <w:lvlText w:val="•"/>
      <w:lvlJc w:val="left"/>
      <w:pPr>
        <w:ind w:left="7239" w:hanging="528"/>
      </w:pPr>
      <w:rPr>
        <w:rFonts w:hint="default"/>
        <w:lang w:val="uk-UA" w:eastAsia="en-US" w:bidi="ar-SA"/>
      </w:rPr>
    </w:lvl>
    <w:lvl w:ilvl="7">
      <w:numFmt w:val="bullet"/>
      <w:lvlText w:val="•"/>
      <w:lvlJc w:val="left"/>
      <w:pPr>
        <w:ind w:left="8256" w:hanging="528"/>
      </w:pPr>
      <w:rPr>
        <w:rFonts w:hint="default"/>
        <w:lang w:val="uk-UA" w:eastAsia="en-US" w:bidi="ar-SA"/>
      </w:rPr>
    </w:lvl>
    <w:lvl w:ilvl="8">
      <w:numFmt w:val="bullet"/>
      <w:lvlText w:val="•"/>
      <w:lvlJc w:val="left"/>
      <w:pPr>
        <w:ind w:left="9273" w:hanging="528"/>
      </w:pPr>
      <w:rPr>
        <w:rFonts w:hint="default"/>
        <w:lang w:val="uk-UA" w:eastAsia="en-US" w:bidi="ar-SA"/>
      </w:rPr>
    </w:lvl>
  </w:abstractNum>
  <w:abstractNum w:abstractNumId="3" w15:restartNumberingAfterBreak="0">
    <w:nsid w:val="08E61F1B"/>
    <w:multiLevelType w:val="hybridMultilevel"/>
    <w:tmpl w:val="24647712"/>
    <w:lvl w:ilvl="0" w:tplc="E17E1AF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15B7456B"/>
    <w:multiLevelType w:val="hybridMultilevel"/>
    <w:tmpl w:val="A6B01C5E"/>
    <w:lvl w:ilvl="0" w:tplc="04190001">
      <w:start w:val="1"/>
      <w:numFmt w:val="bullet"/>
      <w:lvlText w:val=""/>
      <w:lvlJc w:val="left"/>
      <w:pPr>
        <w:ind w:left="1170" w:hanging="360"/>
      </w:pPr>
      <w:rPr>
        <w:rFonts w:ascii="Symbol" w:hAnsi="Symbol" w:hint="default"/>
      </w:rPr>
    </w:lvl>
    <w:lvl w:ilvl="1" w:tplc="BE8EF538">
      <w:numFmt w:val="bullet"/>
      <w:lvlText w:val="-"/>
      <w:lvlJc w:val="left"/>
      <w:pPr>
        <w:ind w:left="1890" w:hanging="360"/>
      </w:pPr>
      <w:rPr>
        <w:rFonts w:ascii="Times New Roman" w:eastAsia="Times New Roman" w:hAnsi="Times New Roman" w:cs="Times New Roman"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186F1860"/>
    <w:multiLevelType w:val="hybridMultilevel"/>
    <w:tmpl w:val="92D2F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256941"/>
    <w:multiLevelType w:val="hybridMultilevel"/>
    <w:tmpl w:val="3668B938"/>
    <w:lvl w:ilvl="0" w:tplc="5D5619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E6714"/>
    <w:multiLevelType w:val="hybridMultilevel"/>
    <w:tmpl w:val="632869D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15:restartNumberingAfterBreak="0">
    <w:nsid w:val="40C220B0"/>
    <w:multiLevelType w:val="hybridMultilevel"/>
    <w:tmpl w:val="6E7E4F86"/>
    <w:lvl w:ilvl="0" w:tplc="2222C0C4">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C923C6"/>
    <w:multiLevelType w:val="multilevel"/>
    <w:tmpl w:val="218EC0F6"/>
    <w:lvl w:ilvl="0">
      <w:start w:val="1"/>
      <w:numFmt w:val="decimal"/>
      <w:lvlText w:val="%1."/>
      <w:lvlJc w:val="left"/>
      <w:pPr>
        <w:ind w:left="3542" w:hanging="281"/>
        <w:jc w:val="right"/>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1.%2."/>
      <w:lvlJc w:val="left"/>
      <w:pPr>
        <w:ind w:left="1142" w:hanging="506"/>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142" w:hanging="767"/>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5934" w:hanging="767"/>
      </w:pPr>
      <w:rPr>
        <w:rFonts w:hint="default"/>
        <w:lang w:val="uk-UA" w:eastAsia="en-US" w:bidi="ar-SA"/>
      </w:rPr>
    </w:lvl>
    <w:lvl w:ilvl="4">
      <w:numFmt w:val="bullet"/>
      <w:lvlText w:val="•"/>
      <w:lvlJc w:val="left"/>
      <w:pPr>
        <w:ind w:left="6702" w:hanging="767"/>
      </w:pPr>
      <w:rPr>
        <w:rFonts w:hint="default"/>
        <w:lang w:val="uk-UA" w:eastAsia="en-US" w:bidi="ar-SA"/>
      </w:rPr>
    </w:lvl>
    <w:lvl w:ilvl="5">
      <w:numFmt w:val="bullet"/>
      <w:lvlText w:val="•"/>
      <w:lvlJc w:val="left"/>
      <w:pPr>
        <w:ind w:left="7469" w:hanging="767"/>
      </w:pPr>
      <w:rPr>
        <w:rFonts w:hint="default"/>
        <w:lang w:val="uk-UA" w:eastAsia="en-US" w:bidi="ar-SA"/>
      </w:rPr>
    </w:lvl>
    <w:lvl w:ilvl="6">
      <w:numFmt w:val="bullet"/>
      <w:lvlText w:val="•"/>
      <w:lvlJc w:val="left"/>
      <w:pPr>
        <w:ind w:left="8236" w:hanging="767"/>
      </w:pPr>
      <w:rPr>
        <w:rFonts w:hint="default"/>
        <w:lang w:val="uk-UA" w:eastAsia="en-US" w:bidi="ar-SA"/>
      </w:rPr>
    </w:lvl>
    <w:lvl w:ilvl="7">
      <w:numFmt w:val="bullet"/>
      <w:lvlText w:val="•"/>
      <w:lvlJc w:val="left"/>
      <w:pPr>
        <w:ind w:left="9004" w:hanging="767"/>
      </w:pPr>
      <w:rPr>
        <w:rFonts w:hint="default"/>
        <w:lang w:val="uk-UA" w:eastAsia="en-US" w:bidi="ar-SA"/>
      </w:rPr>
    </w:lvl>
    <w:lvl w:ilvl="8">
      <w:numFmt w:val="bullet"/>
      <w:lvlText w:val="•"/>
      <w:lvlJc w:val="left"/>
      <w:pPr>
        <w:ind w:left="9771" w:hanging="767"/>
      </w:pPr>
      <w:rPr>
        <w:rFonts w:hint="default"/>
        <w:lang w:val="uk-UA" w:eastAsia="en-US" w:bidi="ar-SA"/>
      </w:rPr>
    </w:lvl>
  </w:abstractNum>
  <w:abstractNum w:abstractNumId="12" w15:restartNumberingAfterBreak="0">
    <w:nsid w:val="43C47454"/>
    <w:multiLevelType w:val="hybridMultilevel"/>
    <w:tmpl w:val="B330D38C"/>
    <w:lvl w:ilvl="0" w:tplc="CF86F6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D0F04DA"/>
    <w:multiLevelType w:val="hybridMultilevel"/>
    <w:tmpl w:val="8974CA0E"/>
    <w:lvl w:ilvl="0" w:tplc="0486D686">
      <w:start w:val="1"/>
      <w:numFmt w:val="decimal"/>
      <w:lvlText w:val="%1."/>
      <w:lvlJc w:val="left"/>
      <w:pPr>
        <w:ind w:left="927" w:hanging="360"/>
      </w:pPr>
      <w:rPr>
        <w:rFonts w:cs="Arial"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58783CF3"/>
    <w:multiLevelType w:val="hybridMultilevel"/>
    <w:tmpl w:val="E53CC7FA"/>
    <w:lvl w:ilvl="0" w:tplc="04190001">
      <w:start w:val="1"/>
      <w:numFmt w:val="bullet"/>
      <w:lvlText w:val=""/>
      <w:lvlJc w:val="left"/>
      <w:pPr>
        <w:ind w:left="1170" w:hanging="360"/>
      </w:pPr>
      <w:rPr>
        <w:rFonts w:ascii="Symbol" w:hAnsi="Symbol" w:hint="default"/>
      </w:rPr>
    </w:lvl>
    <w:lvl w:ilvl="1" w:tplc="04190001">
      <w:start w:val="1"/>
      <w:numFmt w:val="bullet"/>
      <w:lvlText w:val=""/>
      <w:lvlJc w:val="left"/>
      <w:pPr>
        <w:ind w:left="1890" w:hanging="360"/>
      </w:pPr>
      <w:rPr>
        <w:rFonts w:ascii="Symbol" w:hAnsi="Symbol"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15:restartNumberingAfterBreak="0">
    <w:nsid w:val="66947E99"/>
    <w:multiLevelType w:val="hybridMultilevel"/>
    <w:tmpl w:val="097404F8"/>
    <w:lvl w:ilvl="0" w:tplc="FFFFFFFF">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A145E89"/>
    <w:multiLevelType w:val="hybridMultilevel"/>
    <w:tmpl w:val="E1808A9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
  </w:num>
  <w:num w:numId="2">
    <w:abstractNumId w:val="11"/>
  </w:num>
  <w:num w:numId="3">
    <w:abstractNumId w:val="4"/>
  </w:num>
  <w:num w:numId="4">
    <w:abstractNumId w:val="18"/>
  </w:num>
  <w:num w:numId="5">
    <w:abstractNumId w:val="9"/>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16"/>
  </w:num>
  <w:num w:numId="11">
    <w:abstractNumId w:val="3"/>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4"/>
  </w:num>
  <w:num w:numId="17">
    <w:abstractNumId w:val="13"/>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B8"/>
    <w:rsid w:val="00002801"/>
    <w:rsid w:val="00012198"/>
    <w:rsid w:val="00030B65"/>
    <w:rsid w:val="00034A37"/>
    <w:rsid w:val="00041455"/>
    <w:rsid w:val="00043E64"/>
    <w:rsid w:val="00060431"/>
    <w:rsid w:val="0006318A"/>
    <w:rsid w:val="00093BB9"/>
    <w:rsid w:val="000C24E2"/>
    <w:rsid w:val="000E5880"/>
    <w:rsid w:val="00104318"/>
    <w:rsid w:val="00107428"/>
    <w:rsid w:val="001412DA"/>
    <w:rsid w:val="00176187"/>
    <w:rsid w:val="001836B1"/>
    <w:rsid w:val="001C0B1A"/>
    <w:rsid w:val="001E4FF8"/>
    <w:rsid w:val="0020283E"/>
    <w:rsid w:val="002234D8"/>
    <w:rsid w:val="00224CF0"/>
    <w:rsid w:val="00234497"/>
    <w:rsid w:val="00256E42"/>
    <w:rsid w:val="00264B09"/>
    <w:rsid w:val="00266A6B"/>
    <w:rsid w:val="00270961"/>
    <w:rsid w:val="00290DD3"/>
    <w:rsid w:val="00294D23"/>
    <w:rsid w:val="002A40AD"/>
    <w:rsid w:val="002C3E5A"/>
    <w:rsid w:val="002C6ECB"/>
    <w:rsid w:val="002C7434"/>
    <w:rsid w:val="002F6537"/>
    <w:rsid w:val="00332AB5"/>
    <w:rsid w:val="00347FEC"/>
    <w:rsid w:val="00350E43"/>
    <w:rsid w:val="003621E1"/>
    <w:rsid w:val="00376F49"/>
    <w:rsid w:val="00395753"/>
    <w:rsid w:val="003B63B4"/>
    <w:rsid w:val="003E13F9"/>
    <w:rsid w:val="003E3FC1"/>
    <w:rsid w:val="003F7DD5"/>
    <w:rsid w:val="0045369D"/>
    <w:rsid w:val="004601E8"/>
    <w:rsid w:val="00471DFC"/>
    <w:rsid w:val="004A529C"/>
    <w:rsid w:val="004A587C"/>
    <w:rsid w:val="004B57BC"/>
    <w:rsid w:val="004D1144"/>
    <w:rsid w:val="004F69C1"/>
    <w:rsid w:val="00500BE4"/>
    <w:rsid w:val="005051A3"/>
    <w:rsid w:val="00506DB8"/>
    <w:rsid w:val="00521185"/>
    <w:rsid w:val="00552F60"/>
    <w:rsid w:val="00560FB6"/>
    <w:rsid w:val="00563047"/>
    <w:rsid w:val="005C0EA0"/>
    <w:rsid w:val="0061164D"/>
    <w:rsid w:val="0062170C"/>
    <w:rsid w:val="00622C85"/>
    <w:rsid w:val="00631564"/>
    <w:rsid w:val="00631FFF"/>
    <w:rsid w:val="00645383"/>
    <w:rsid w:val="00665478"/>
    <w:rsid w:val="006841A3"/>
    <w:rsid w:val="00684708"/>
    <w:rsid w:val="006F10F1"/>
    <w:rsid w:val="00724EEC"/>
    <w:rsid w:val="007435F9"/>
    <w:rsid w:val="007528E5"/>
    <w:rsid w:val="0077063A"/>
    <w:rsid w:val="0077518D"/>
    <w:rsid w:val="00786980"/>
    <w:rsid w:val="0079342F"/>
    <w:rsid w:val="007B140A"/>
    <w:rsid w:val="007B405A"/>
    <w:rsid w:val="007E659D"/>
    <w:rsid w:val="0085658F"/>
    <w:rsid w:val="00876BFA"/>
    <w:rsid w:val="008902B0"/>
    <w:rsid w:val="0089394F"/>
    <w:rsid w:val="008A376C"/>
    <w:rsid w:val="008B4B7B"/>
    <w:rsid w:val="00925484"/>
    <w:rsid w:val="009411E8"/>
    <w:rsid w:val="00943A18"/>
    <w:rsid w:val="009532F5"/>
    <w:rsid w:val="00967729"/>
    <w:rsid w:val="009712DA"/>
    <w:rsid w:val="009967AC"/>
    <w:rsid w:val="009A36D0"/>
    <w:rsid w:val="009A7527"/>
    <w:rsid w:val="009B35F1"/>
    <w:rsid w:val="00A2158A"/>
    <w:rsid w:val="00A9114C"/>
    <w:rsid w:val="00AB09A2"/>
    <w:rsid w:val="00AC1E83"/>
    <w:rsid w:val="00AF411F"/>
    <w:rsid w:val="00B02861"/>
    <w:rsid w:val="00B117F1"/>
    <w:rsid w:val="00B21254"/>
    <w:rsid w:val="00B469BF"/>
    <w:rsid w:val="00B70333"/>
    <w:rsid w:val="00B72E40"/>
    <w:rsid w:val="00BF0D40"/>
    <w:rsid w:val="00C307A9"/>
    <w:rsid w:val="00C32853"/>
    <w:rsid w:val="00C66C1C"/>
    <w:rsid w:val="00C67BD7"/>
    <w:rsid w:val="00C71CE7"/>
    <w:rsid w:val="00C85DA8"/>
    <w:rsid w:val="00C919F6"/>
    <w:rsid w:val="00CE24D9"/>
    <w:rsid w:val="00CE375B"/>
    <w:rsid w:val="00CE6F2E"/>
    <w:rsid w:val="00CF4773"/>
    <w:rsid w:val="00D05700"/>
    <w:rsid w:val="00D2429A"/>
    <w:rsid w:val="00D37755"/>
    <w:rsid w:val="00D524EB"/>
    <w:rsid w:val="00D63F92"/>
    <w:rsid w:val="00D871ED"/>
    <w:rsid w:val="00DB59CA"/>
    <w:rsid w:val="00E0230C"/>
    <w:rsid w:val="00E33972"/>
    <w:rsid w:val="00E4757A"/>
    <w:rsid w:val="00E52450"/>
    <w:rsid w:val="00E53482"/>
    <w:rsid w:val="00E714CC"/>
    <w:rsid w:val="00EA5C2D"/>
    <w:rsid w:val="00EB38B4"/>
    <w:rsid w:val="00EC3FB4"/>
    <w:rsid w:val="00ED0C80"/>
    <w:rsid w:val="00EE376D"/>
    <w:rsid w:val="00F541B0"/>
    <w:rsid w:val="00F649DF"/>
    <w:rsid w:val="00F67AC2"/>
    <w:rsid w:val="00F87BBC"/>
    <w:rsid w:val="00F92C31"/>
    <w:rsid w:val="00FA692D"/>
    <w:rsid w:val="00FB04BC"/>
    <w:rsid w:val="00FB3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2135"/>
  <w15:docId w15:val="{3D7B553C-1CD2-4C90-B58E-F33AC38B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DB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06DB8"/>
    <w:pPr>
      <w:spacing w:before="89"/>
      <w:outlineLvl w:val="0"/>
    </w:pPr>
    <w:rPr>
      <w:b/>
      <w:bCs/>
      <w:sz w:val="28"/>
      <w:szCs w:val="28"/>
    </w:rPr>
  </w:style>
  <w:style w:type="paragraph" w:styleId="2">
    <w:name w:val="heading 2"/>
    <w:basedOn w:val="a"/>
    <w:link w:val="20"/>
    <w:uiPriority w:val="9"/>
    <w:qFormat/>
    <w:rsid w:val="00506DB8"/>
    <w:pPr>
      <w:widowControl/>
      <w:autoSpaceDE/>
      <w:autoSpaceDN/>
      <w:spacing w:before="100" w:beforeAutospacing="1" w:after="100" w:afterAutospacing="1"/>
      <w:outlineLvl w:val="1"/>
    </w:pPr>
    <w:rPr>
      <w:b/>
      <w:bCs/>
      <w:sz w:val="36"/>
      <w:szCs w:val="36"/>
      <w:lang w:eastAsia="uk-UA"/>
    </w:rPr>
  </w:style>
  <w:style w:type="paragraph" w:styleId="4">
    <w:name w:val="heading 4"/>
    <w:basedOn w:val="a"/>
    <w:next w:val="a"/>
    <w:link w:val="40"/>
    <w:uiPriority w:val="9"/>
    <w:semiHidden/>
    <w:unhideWhenUsed/>
    <w:qFormat/>
    <w:rsid w:val="00506DB8"/>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06DB8"/>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506DB8"/>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506DB8"/>
    <w:rPr>
      <w:rFonts w:asciiTheme="majorHAnsi" w:eastAsiaTheme="majorEastAsia" w:hAnsiTheme="majorHAnsi" w:cstheme="majorBidi"/>
      <w:i/>
      <w:iCs/>
      <w:color w:val="2E74B5" w:themeColor="accent1" w:themeShade="BF"/>
      <w:sz w:val="24"/>
      <w:szCs w:val="24"/>
      <w:lang w:val="ru-RU" w:eastAsia="ru-RU"/>
    </w:rPr>
  </w:style>
  <w:style w:type="table" w:customStyle="1" w:styleId="TableNormal">
    <w:name w:val="Table Normal"/>
    <w:uiPriority w:val="2"/>
    <w:semiHidden/>
    <w:unhideWhenUsed/>
    <w:qFormat/>
    <w:rsid w:val="00506D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06DB8"/>
    <w:rPr>
      <w:sz w:val="28"/>
      <w:szCs w:val="28"/>
    </w:rPr>
  </w:style>
  <w:style w:type="character" w:customStyle="1" w:styleId="a4">
    <w:name w:val="Основний текст Знак"/>
    <w:basedOn w:val="a0"/>
    <w:link w:val="a3"/>
    <w:uiPriority w:val="1"/>
    <w:rsid w:val="00506DB8"/>
    <w:rPr>
      <w:rFonts w:ascii="Times New Roman" w:eastAsia="Times New Roman" w:hAnsi="Times New Roman" w:cs="Times New Roman"/>
      <w:sz w:val="28"/>
      <w:szCs w:val="28"/>
    </w:rPr>
  </w:style>
  <w:style w:type="paragraph" w:styleId="a5">
    <w:name w:val="List Paragraph"/>
    <w:basedOn w:val="a"/>
    <w:link w:val="a6"/>
    <w:uiPriority w:val="34"/>
    <w:qFormat/>
    <w:rsid w:val="00506DB8"/>
    <w:pPr>
      <w:ind w:left="1142" w:firstLine="719"/>
      <w:jc w:val="both"/>
    </w:pPr>
  </w:style>
  <w:style w:type="paragraph" w:customStyle="1" w:styleId="TableParagraph">
    <w:name w:val="Table Paragraph"/>
    <w:basedOn w:val="a"/>
    <w:uiPriority w:val="1"/>
    <w:qFormat/>
    <w:rsid w:val="00506DB8"/>
  </w:style>
  <w:style w:type="character" w:customStyle="1" w:styleId="11">
    <w:name w:val="Заголовок №1_"/>
    <w:basedOn w:val="a0"/>
    <w:link w:val="12"/>
    <w:rsid w:val="00506DB8"/>
    <w:rPr>
      <w:rFonts w:ascii="Times New Roman" w:eastAsia="Times New Roman" w:hAnsi="Times New Roman" w:cs="Times New Roman"/>
      <w:b/>
      <w:bCs/>
      <w:spacing w:val="2"/>
      <w:sz w:val="30"/>
      <w:szCs w:val="30"/>
      <w:shd w:val="clear" w:color="auto" w:fill="FFFFFF"/>
    </w:rPr>
  </w:style>
  <w:style w:type="paragraph" w:customStyle="1" w:styleId="12">
    <w:name w:val="Заголовок №1"/>
    <w:basedOn w:val="a"/>
    <w:link w:val="11"/>
    <w:rsid w:val="00506DB8"/>
    <w:pPr>
      <w:shd w:val="clear" w:color="auto" w:fill="FFFFFF"/>
      <w:autoSpaceDE/>
      <w:autoSpaceDN/>
      <w:spacing w:after="300" w:line="0" w:lineRule="atLeast"/>
      <w:jc w:val="center"/>
      <w:outlineLvl w:val="0"/>
    </w:pPr>
    <w:rPr>
      <w:b/>
      <w:bCs/>
      <w:spacing w:val="2"/>
      <w:sz w:val="30"/>
      <w:szCs w:val="30"/>
    </w:rPr>
  </w:style>
  <w:style w:type="character" w:customStyle="1" w:styleId="uficommentbody">
    <w:name w:val="uficommentbody"/>
    <w:qFormat/>
    <w:rsid w:val="00506DB8"/>
  </w:style>
  <w:style w:type="paragraph" w:styleId="a7">
    <w:name w:val="header"/>
    <w:basedOn w:val="a"/>
    <w:link w:val="a8"/>
    <w:uiPriority w:val="99"/>
    <w:unhideWhenUsed/>
    <w:rsid w:val="00506DB8"/>
    <w:pPr>
      <w:tabs>
        <w:tab w:val="center" w:pos="4677"/>
        <w:tab w:val="right" w:pos="9355"/>
      </w:tabs>
    </w:pPr>
  </w:style>
  <w:style w:type="character" w:customStyle="1" w:styleId="a8">
    <w:name w:val="Верхній колонтитул Знак"/>
    <w:basedOn w:val="a0"/>
    <w:link w:val="a7"/>
    <w:uiPriority w:val="99"/>
    <w:rsid w:val="00506DB8"/>
    <w:rPr>
      <w:rFonts w:ascii="Times New Roman" w:eastAsia="Times New Roman" w:hAnsi="Times New Roman" w:cs="Times New Roman"/>
    </w:rPr>
  </w:style>
  <w:style w:type="paragraph" w:styleId="a9">
    <w:name w:val="footer"/>
    <w:basedOn w:val="a"/>
    <w:link w:val="aa"/>
    <w:uiPriority w:val="99"/>
    <w:unhideWhenUsed/>
    <w:rsid w:val="00506DB8"/>
    <w:pPr>
      <w:tabs>
        <w:tab w:val="center" w:pos="4677"/>
        <w:tab w:val="right" w:pos="9355"/>
      </w:tabs>
    </w:pPr>
  </w:style>
  <w:style w:type="character" w:customStyle="1" w:styleId="aa">
    <w:name w:val="Нижній колонтитул Знак"/>
    <w:basedOn w:val="a0"/>
    <w:link w:val="a9"/>
    <w:uiPriority w:val="99"/>
    <w:rsid w:val="00506DB8"/>
    <w:rPr>
      <w:rFonts w:ascii="Times New Roman" w:eastAsia="Times New Roman" w:hAnsi="Times New Roman" w:cs="Times New Roman"/>
    </w:rPr>
  </w:style>
  <w:style w:type="character" w:customStyle="1" w:styleId="rvts46">
    <w:name w:val="rvts46"/>
    <w:basedOn w:val="a0"/>
    <w:rsid w:val="00506DB8"/>
  </w:style>
  <w:style w:type="character" w:styleId="ab">
    <w:name w:val="Hyperlink"/>
    <w:basedOn w:val="a0"/>
    <w:uiPriority w:val="99"/>
    <w:unhideWhenUsed/>
    <w:qFormat/>
    <w:rsid w:val="00506DB8"/>
    <w:rPr>
      <w:color w:val="0000FF"/>
      <w:u w:val="single"/>
    </w:rPr>
  </w:style>
  <w:style w:type="paragraph" w:styleId="ac">
    <w:name w:val="Normal (Web)"/>
    <w:basedOn w:val="a"/>
    <w:uiPriority w:val="99"/>
    <w:unhideWhenUsed/>
    <w:rsid w:val="00506DB8"/>
    <w:pPr>
      <w:widowControl/>
      <w:autoSpaceDE/>
      <w:autoSpaceDN/>
      <w:spacing w:before="100" w:beforeAutospacing="1" w:after="100" w:afterAutospacing="1"/>
    </w:pPr>
    <w:rPr>
      <w:sz w:val="24"/>
      <w:szCs w:val="24"/>
      <w:lang w:eastAsia="uk-UA"/>
    </w:rPr>
  </w:style>
  <w:style w:type="paragraph" w:styleId="ad">
    <w:name w:val="Body Text Indent"/>
    <w:basedOn w:val="a"/>
    <w:link w:val="ae"/>
    <w:uiPriority w:val="99"/>
    <w:unhideWhenUsed/>
    <w:qFormat/>
    <w:rsid w:val="00506DB8"/>
    <w:pPr>
      <w:spacing w:after="120"/>
      <w:ind w:left="283"/>
    </w:pPr>
  </w:style>
  <w:style w:type="character" w:customStyle="1" w:styleId="ae">
    <w:name w:val="Основний текст з відступом Знак"/>
    <w:basedOn w:val="a0"/>
    <w:link w:val="ad"/>
    <w:uiPriority w:val="99"/>
    <w:qFormat/>
    <w:rsid w:val="00506DB8"/>
    <w:rPr>
      <w:rFonts w:ascii="Times New Roman" w:eastAsia="Times New Roman" w:hAnsi="Times New Roman" w:cs="Times New Roman"/>
    </w:rPr>
  </w:style>
  <w:style w:type="character" w:customStyle="1" w:styleId="field">
    <w:name w:val="field"/>
    <w:basedOn w:val="a0"/>
    <w:rsid w:val="00506DB8"/>
  </w:style>
  <w:style w:type="character" w:styleId="af">
    <w:name w:val="Strong"/>
    <w:basedOn w:val="a0"/>
    <w:uiPriority w:val="22"/>
    <w:qFormat/>
    <w:rsid w:val="00506DB8"/>
    <w:rPr>
      <w:b/>
      <w:bCs/>
    </w:rPr>
  </w:style>
  <w:style w:type="paragraph" w:styleId="21">
    <w:name w:val="Body Text 2"/>
    <w:basedOn w:val="a"/>
    <w:link w:val="22"/>
    <w:uiPriority w:val="99"/>
    <w:unhideWhenUsed/>
    <w:rsid w:val="00506DB8"/>
    <w:pPr>
      <w:widowControl/>
      <w:autoSpaceDE/>
      <w:autoSpaceDN/>
      <w:spacing w:after="120" w:line="480" w:lineRule="auto"/>
    </w:pPr>
    <w:rPr>
      <w:rFonts w:ascii="Calibri" w:eastAsia="Calibri" w:hAnsi="Calibri"/>
      <w:lang w:val="en-US"/>
    </w:rPr>
  </w:style>
  <w:style w:type="character" w:customStyle="1" w:styleId="22">
    <w:name w:val="Основний текст 2 Знак"/>
    <w:basedOn w:val="a0"/>
    <w:link w:val="21"/>
    <w:uiPriority w:val="99"/>
    <w:rsid w:val="00506DB8"/>
    <w:rPr>
      <w:rFonts w:ascii="Calibri" w:eastAsia="Calibri" w:hAnsi="Calibri" w:cs="Times New Roman"/>
      <w:lang w:val="en-US"/>
    </w:rPr>
  </w:style>
  <w:style w:type="character" w:customStyle="1" w:styleId="af0">
    <w:name w:val="Основной текст_"/>
    <w:link w:val="3"/>
    <w:rsid w:val="00506DB8"/>
    <w:rPr>
      <w:spacing w:val="11"/>
      <w:sz w:val="23"/>
      <w:szCs w:val="23"/>
      <w:shd w:val="clear" w:color="auto" w:fill="FFFFFF"/>
    </w:rPr>
  </w:style>
  <w:style w:type="paragraph" w:customStyle="1" w:styleId="3">
    <w:name w:val="Основной текст3"/>
    <w:basedOn w:val="a"/>
    <w:link w:val="af0"/>
    <w:rsid w:val="00506DB8"/>
    <w:pPr>
      <w:widowControl/>
      <w:shd w:val="clear" w:color="auto" w:fill="FFFFFF"/>
      <w:autoSpaceDE/>
      <w:autoSpaceDN/>
      <w:spacing w:before="240" w:after="720" w:line="0" w:lineRule="atLeast"/>
    </w:pPr>
    <w:rPr>
      <w:rFonts w:asciiTheme="minorHAnsi" w:eastAsiaTheme="minorHAnsi" w:hAnsiTheme="minorHAnsi" w:cstheme="minorBidi"/>
      <w:spacing w:val="11"/>
      <w:sz w:val="23"/>
      <w:szCs w:val="23"/>
    </w:rPr>
  </w:style>
  <w:style w:type="character" w:styleId="af1">
    <w:name w:val="page number"/>
    <w:rsid w:val="00506DB8"/>
  </w:style>
  <w:style w:type="paragraph" w:styleId="af2">
    <w:name w:val="footnote text"/>
    <w:basedOn w:val="a"/>
    <w:link w:val="af3"/>
    <w:uiPriority w:val="99"/>
    <w:semiHidden/>
    <w:unhideWhenUsed/>
    <w:rsid w:val="00506DB8"/>
    <w:pPr>
      <w:widowControl/>
      <w:autoSpaceDE/>
      <w:autoSpaceDN/>
    </w:pPr>
    <w:rPr>
      <w:sz w:val="20"/>
      <w:szCs w:val="20"/>
      <w:lang w:eastAsia="uk-UA"/>
    </w:rPr>
  </w:style>
  <w:style w:type="character" w:customStyle="1" w:styleId="af3">
    <w:name w:val="Текст виноски Знак"/>
    <w:basedOn w:val="a0"/>
    <w:link w:val="af2"/>
    <w:uiPriority w:val="99"/>
    <w:semiHidden/>
    <w:rsid w:val="00506DB8"/>
    <w:rPr>
      <w:rFonts w:ascii="Times New Roman" w:eastAsia="Times New Roman" w:hAnsi="Times New Roman" w:cs="Times New Roman"/>
      <w:sz w:val="20"/>
      <w:szCs w:val="20"/>
      <w:lang w:eastAsia="uk-UA"/>
    </w:rPr>
  </w:style>
  <w:style w:type="character" w:customStyle="1" w:styleId="rvts0">
    <w:name w:val="rvts0"/>
    <w:rsid w:val="00506DB8"/>
  </w:style>
  <w:style w:type="paragraph" w:customStyle="1" w:styleId="font5">
    <w:name w:val="font5"/>
    <w:basedOn w:val="a"/>
    <w:rsid w:val="00506DB8"/>
    <w:pPr>
      <w:widowControl/>
      <w:autoSpaceDE/>
      <w:autoSpaceDN/>
      <w:spacing w:before="100" w:beforeAutospacing="1" w:after="100" w:afterAutospacing="1"/>
    </w:pPr>
    <w:rPr>
      <w:sz w:val="24"/>
      <w:szCs w:val="24"/>
      <w:lang w:eastAsia="uk-UA"/>
    </w:rPr>
  </w:style>
  <w:style w:type="paragraph" w:customStyle="1" w:styleId="font6">
    <w:name w:val="font6"/>
    <w:basedOn w:val="a"/>
    <w:rsid w:val="00506DB8"/>
    <w:pPr>
      <w:widowControl/>
      <w:autoSpaceDE/>
      <w:autoSpaceDN/>
      <w:spacing w:before="100" w:beforeAutospacing="1" w:after="100" w:afterAutospacing="1"/>
    </w:pPr>
    <w:rPr>
      <w:sz w:val="20"/>
      <w:szCs w:val="20"/>
      <w:lang w:eastAsia="uk-UA"/>
    </w:rPr>
  </w:style>
  <w:style w:type="paragraph" w:customStyle="1" w:styleId="font7">
    <w:name w:val="font7"/>
    <w:basedOn w:val="a"/>
    <w:rsid w:val="00506DB8"/>
    <w:pPr>
      <w:widowControl/>
      <w:autoSpaceDE/>
      <w:autoSpaceDN/>
      <w:spacing w:before="100" w:beforeAutospacing="1" w:after="100" w:afterAutospacing="1"/>
    </w:pPr>
    <w:rPr>
      <w:b/>
      <w:bCs/>
      <w:sz w:val="24"/>
      <w:szCs w:val="24"/>
      <w:lang w:eastAsia="uk-UA"/>
    </w:rPr>
  </w:style>
  <w:style w:type="paragraph" w:customStyle="1" w:styleId="font8">
    <w:name w:val="font8"/>
    <w:basedOn w:val="a"/>
    <w:rsid w:val="00506DB8"/>
    <w:pPr>
      <w:widowControl/>
      <w:autoSpaceDE/>
      <w:autoSpaceDN/>
      <w:spacing w:before="100" w:beforeAutospacing="1" w:after="100" w:afterAutospacing="1"/>
    </w:pPr>
    <w:rPr>
      <w:sz w:val="16"/>
      <w:szCs w:val="16"/>
      <w:lang w:eastAsia="uk-UA"/>
    </w:rPr>
  </w:style>
  <w:style w:type="paragraph" w:customStyle="1" w:styleId="font9">
    <w:name w:val="font9"/>
    <w:basedOn w:val="a"/>
    <w:rsid w:val="00506DB8"/>
    <w:pPr>
      <w:widowControl/>
      <w:autoSpaceDE/>
      <w:autoSpaceDN/>
      <w:spacing w:before="100" w:beforeAutospacing="1" w:after="100" w:afterAutospacing="1"/>
    </w:pPr>
    <w:rPr>
      <w:b/>
      <w:bCs/>
      <w:sz w:val="20"/>
      <w:szCs w:val="20"/>
      <w:lang w:eastAsia="uk-UA"/>
    </w:rPr>
  </w:style>
  <w:style w:type="paragraph" w:customStyle="1" w:styleId="font10">
    <w:name w:val="font10"/>
    <w:basedOn w:val="a"/>
    <w:rsid w:val="00506DB8"/>
    <w:pPr>
      <w:widowControl/>
      <w:autoSpaceDE/>
      <w:autoSpaceDN/>
      <w:spacing w:before="100" w:beforeAutospacing="1" w:after="100" w:afterAutospacing="1"/>
    </w:pPr>
    <w:rPr>
      <w:b/>
      <w:bCs/>
      <w:sz w:val="24"/>
      <w:szCs w:val="24"/>
      <w:u w:val="single"/>
      <w:lang w:eastAsia="uk-UA"/>
    </w:rPr>
  </w:style>
  <w:style w:type="paragraph" w:customStyle="1" w:styleId="font11">
    <w:name w:val="font11"/>
    <w:basedOn w:val="a"/>
    <w:rsid w:val="00506DB8"/>
    <w:pPr>
      <w:widowControl/>
      <w:autoSpaceDE/>
      <w:autoSpaceDN/>
      <w:spacing w:before="100" w:beforeAutospacing="1" w:after="100" w:afterAutospacing="1"/>
    </w:pPr>
    <w:rPr>
      <w:b/>
      <w:bCs/>
      <w:sz w:val="20"/>
      <w:szCs w:val="20"/>
      <w:u w:val="single"/>
      <w:lang w:eastAsia="uk-UA"/>
    </w:rPr>
  </w:style>
  <w:style w:type="paragraph" w:customStyle="1" w:styleId="xl66">
    <w:name w:val="xl66"/>
    <w:basedOn w:val="a"/>
    <w:rsid w:val="00506DB8"/>
    <w:pPr>
      <w:widowControl/>
      <w:autoSpaceDE/>
      <w:autoSpaceDN/>
      <w:spacing w:before="100" w:beforeAutospacing="1" w:after="100" w:afterAutospacing="1"/>
    </w:pPr>
    <w:rPr>
      <w:b/>
      <w:bCs/>
      <w:sz w:val="24"/>
      <w:szCs w:val="24"/>
      <w:lang w:eastAsia="uk-UA"/>
    </w:rPr>
  </w:style>
  <w:style w:type="paragraph" w:customStyle="1" w:styleId="xl67">
    <w:name w:val="xl67"/>
    <w:basedOn w:val="a"/>
    <w:rsid w:val="00506DB8"/>
    <w:pPr>
      <w:widowControl/>
      <w:autoSpaceDE/>
      <w:autoSpaceDN/>
      <w:spacing w:before="100" w:beforeAutospacing="1" w:after="100" w:afterAutospacing="1"/>
    </w:pPr>
    <w:rPr>
      <w:sz w:val="16"/>
      <w:szCs w:val="16"/>
      <w:lang w:eastAsia="uk-UA"/>
    </w:rPr>
  </w:style>
  <w:style w:type="paragraph" w:customStyle="1" w:styleId="xl68">
    <w:name w:val="xl68"/>
    <w:basedOn w:val="a"/>
    <w:rsid w:val="00506DB8"/>
    <w:pPr>
      <w:widowControl/>
      <w:autoSpaceDE/>
      <w:autoSpaceDN/>
      <w:spacing w:before="100" w:beforeAutospacing="1" w:after="100" w:afterAutospacing="1"/>
    </w:pPr>
    <w:rPr>
      <w:sz w:val="24"/>
      <w:szCs w:val="24"/>
      <w:lang w:eastAsia="uk-UA"/>
    </w:rPr>
  </w:style>
  <w:style w:type="paragraph" w:customStyle="1" w:styleId="xl69">
    <w:name w:val="xl69"/>
    <w:basedOn w:val="a"/>
    <w:rsid w:val="00506DB8"/>
    <w:pPr>
      <w:widowControl/>
      <w:autoSpaceDE/>
      <w:autoSpaceDN/>
      <w:spacing w:before="100" w:beforeAutospacing="1" w:after="100" w:afterAutospacing="1"/>
    </w:pPr>
    <w:rPr>
      <w:sz w:val="28"/>
      <w:szCs w:val="28"/>
      <w:lang w:eastAsia="uk-UA"/>
    </w:rPr>
  </w:style>
  <w:style w:type="paragraph" w:customStyle="1" w:styleId="xl70">
    <w:name w:val="xl70"/>
    <w:basedOn w:val="a"/>
    <w:rsid w:val="00506DB8"/>
    <w:pPr>
      <w:widowControl/>
      <w:pBdr>
        <w:top w:val="single" w:sz="8" w:space="0" w:color="auto"/>
      </w:pBdr>
      <w:autoSpaceDE/>
      <w:autoSpaceDN/>
      <w:spacing w:before="100" w:beforeAutospacing="1" w:after="100" w:afterAutospacing="1"/>
      <w:jc w:val="center"/>
    </w:pPr>
    <w:rPr>
      <w:sz w:val="24"/>
      <w:szCs w:val="24"/>
      <w:lang w:eastAsia="uk-UA"/>
    </w:rPr>
  </w:style>
  <w:style w:type="paragraph" w:customStyle="1" w:styleId="xl71">
    <w:name w:val="xl71"/>
    <w:basedOn w:val="a"/>
    <w:rsid w:val="00506DB8"/>
    <w:pPr>
      <w:widowControl/>
      <w:autoSpaceDE/>
      <w:autoSpaceDN/>
      <w:spacing w:before="100" w:beforeAutospacing="1" w:after="100" w:afterAutospacing="1"/>
    </w:pPr>
    <w:rPr>
      <w:sz w:val="24"/>
      <w:szCs w:val="24"/>
      <w:lang w:eastAsia="uk-UA"/>
    </w:rPr>
  </w:style>
  <w:style w:type="paragraph" w:customStyle="1" w:styleId="xl72">
    <w:name w:val="xl72"/>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73">
    <w:name w:val="xl73"/>
    <w:basedOn w:val="a"/>
    <w:rsid w:val="00506DB8"/>
    <w:pPr>
      <w:widowControl/>
      <w:autoSpaceDE/>
      <w:autoSpaceDN/>
      <w:spacing w:before="100" w:beforeAutospacing="1" w:after="100" w:afterAutospacing="1"/>
      <w:jc w:val="center"/>
      <w:textAlignment w:val="center"/>
    </w:pPr>
    <w:rPr>
      <w:sz w:val="32"/>
      <w:szCs w:val="32"/>
      <w:lang w:eastAsia="uk-UA"/>
    </w:rPr>
  </w:style>
  <w:style w:type="paragraph" w:customStyle="1" w:styleId="xl74">
    <w:name w:val="xl74"/>
    <w:basedOn w:val="a"/>
    <w:rsid w:val="00506DB8"/>
    <w:pPr>
      <w:widowControl/>
      <w:autoSpaceDE/>
      <w:autoSpaceDN/>
      <w:spacing w:before="100" w:beforeAutospacing="1" w:after="100" w:afterAutospacing="1"/>
      <w:textAlignment w:val="center"/>
    </w:pPr>
    <w:rPr>
      <w:sz w:val="32"/>
      <w:szCs w:val="32"/>
      <w:lang w:eastAsia="uk-UA"/>
    </w:rPr>
  </w:style>
  <w:style w:type="paragraph" w:customStyle="1" w:styleId="xl75">
    <w:name w:val="xl75"/>
    <w:basedOn w:val="a"/>
    <w:rsid w:val="00506DB8"/>
    <w:pPr>
      <w:widowControl/>
      <w:autoSpaceDE/>
      <w:autoSpaceDN/>
      <w:spacing w:before="100" w:beforeAutospacing="1" w:after="100" w:afterAutospacing="1"/>
      <w:textAlignment w:val="center"/>
    </w:pPr>
    <w:rPr>
      <w:sz w:val="36"/>
      <w:szCs w:val="36"/>
      <w:lang w:eastAsia="uk-UA"/>
    </w:rPr>
  </w:style>
  <w:style w:type="paragraph" w:customStyle="1" w:styleId="xl76">
    <w:name w:val="xl76"/>
    <w:basedOn w:val="a"/>
    <w:rsid w:val="00506DB8"/>
    <w:pPr>
      <w:widowControl/>
      <w:autoSpaceDE/>
      <w:autoSpaceDN/>
      <w:spacing w:before="100" w:beforeAutospacing="1" w:after="100" w:afterAutospacing="1"/>
      <w:jc w:val="center"/>
      <w:textAlignment w:val="center"/>
    </w:pPr>
    <w:rPr>
      <w:b/>
      <w:bCs/>
      <w:sz w:val="24"/>
      <w:szCs w:val="24"/>
      <w:lang w:eastAsia="uk-UA"/>
    </w:rPr>
  </w:style>
  <w:style w:type="paragraph" w:customStyle="1" w:styleId="xl77">
    <w:name w:val="xl77"/>
    <w:basedOn w:val="a"/>
    <w:rsid w:val="00506DB8"/>
    <w:pPr>
      <w:widowControl/>
      <w:autoSpaceDE/>
      <w:autoSpaceDN/>
      <w:spacing w:before="100" w:beforeAutospacing="1" w:after="100" w:afterAutospacing="1"/>
      <w:textAlignment w:val="center"/>
    </w:pPr>
    <w:rPr>
      <w:sz w:val="24"/>
      <w:szCs w:val="24"/>
      <w:lang w:eastAsia="uk-UA"/>
    </w:rPr>
  </w:style>
  <w:style w:type="paragraph" w:customStyle="1" w:styleId="xl78">
    <w:name w:val="xl78"/>
    <w:basedOn w:val="a"/>
    <w:rsid w:val="00506DB8"/>
    <w:pPr>
      <w:widowControl/>
      <w:autoSpaceDE/>
      <w:autoSpaceDN/>
      <w:spacing w:before="100" w:beforeAutospacing="1" w:after="100" w:afterAutospacing="1"/>
    </w:pPr>
    <w:rPr>
      <w:b/>
      <w:bCs/>
      <w:sz w:val="24"/>
      <w:szCs w:val="24"/>
      <w:lang w:eastAsia="uk-UA"/>
    </w:rPr>
  </w:style>
  <w:style w:type="paragraph" w:customStyle="1" w:styleId="xl79">
    <w:name w:val="xl79"/>
    <w:basedOn w:val="a"/>
    <w:rsid w:val="00506DB8"/>
    <w:pPr>
      <w:widowControl/>
      <w:pBdr>
        <w:top w:val="single" w:sz="8" w:space="0" w:color="auto"/>
      </w:pBdr>
      <w:autoSpaceDE/>
      <w:autoSpaceDN/>
      <w:spacing w:before="100" w:beforeAutospacing="1" w:after="100" w:afterAutospacing="1"/>
    </w:pPr>
    <w:rPr>
      <w:b/>
      <w:bCs/>
      <w:sz w:val="16"/>
      <w:szCs w:val="16"/>
      <w:lang w:eastAsia="uk-UA"/>
    </w:rPr>
  </w:style>
  <w:style w:type="paragraph" w:customStyle="1" w:styleId="xl80">
    <w:name w:val="xl80"/>
    <w:basedOn w:val="a"/>
    <w:rsid w:val="00506DB8"/>
    <w:pPr>
      <w:widowControl/>
      <w:autoSpaceDE/>
      <w:autoSpaceDN/>
      <w:spacing w:before="100" w:beforeAutospacing="1" w:after="100" w:afterAutospacing="1"/>
      <w:textAlignment w:val="center"/>
    </w:pPr>
    <w:rPr>
      <w:b/>
      <w:bCs/>
      <w:sz w:val="24"/>
      <w:szCs w:val="24"/>
      <w:lang w:eastAsia="uk-UA"/>
    </w:rPr>
  </w:style>
  <w:style w:type="paragraph" w:customStyle="1" w:styleId="xl81">
    <w:name w:val="xl81"/>
    <w:basedOn w:val="a"/>
    <w:rsid w:val="00506DB8"/>
    <w:pPr>
      <w:widowControl/>
      <w:autoSpaceDE/>
      <w:autoSpaceDN/>
      <w:spacing w:before="100" w:beforeAutospacing="1" w:after="100" w:afterAutospacing="1"/>
      <w:textAlignment w:val="center"/>
    </w:pPr>
    <w:rPr>
      <w:sz w:val="24"/>
      <w:szCs w:val="24"/>
      <w:lang w:eastAsia="uk-UA"/>
    </w:rPr>
  </w:style>
  <w:style w:type="paragraph" w:customStyle="1" w:styleId="xl82">
    <w:name w:val="xl82"/>
    <w:basedOn w:val="a"/>
    <w:rsid w:val="00506DB8"/>
    <w:pPr>
      <w:widowControl/>
      <w:autoSpaceDE/>
      <w:autoSpaceDN/>
      <w:spacing w:before="100" w:beforeAutospacing="1" w:after="100" w:afterAutospacing="1"/>
      <w:textAlignment w:val="center"/>
    </w:pPr>
    <w:rPr>
      <w:sz w:val="24"/>
      <w:szCs w:val="24"/>
      <w:lang w:eastAsia="uk-UA"/>
    </w:rPr>
  </w:style>
  <w:style w:type="paragraph" w:customStyle="1" w:styleId="xl83">
    <w:name w:val="xl83"/>
    <w:basedOn w:val="a"/>
    <w:rsid w:val="00506DB8"/>
    <w:pPr>
      <w:widowControl/>
      <w:autoSpaceDE/>
      <w:autoSpaceDN/>
      <w:spacing w:before="100" w:beforeAutospacing="1" w:after="100" w:afterAutospacing="1"/>
      <w:textAlignment w:val="center"/>
    </w:pPr>
    <w:rPr>
      <w:sz w:val="24"/>
      <w:szCs w:val="24"/>
      <w:lang w:eastAsia="uk-UA"/>
    </w:rPr>
  </w:style>
  <w:style w:type="paragraph" w:customStyle="1" w:styleId="xl84">
    <w:name w:val="xl84"/>
    <w:basedOn w:val="a"/>
    <w:rsid w:val="00506DB8"/>
    <w:pPr>
      <w:widowControl/>
      <w:autoSpaceDE/>
      <w:autoSpaceDN/>
      <w:spacing w:before="100" w:beforeAutospacing="1" w:after="100" w:afterAutospacing="1"/>
      <w:jc w:val="center"/>
      <w:textAlignment w:val="top"/>
    </w:pPr>
    <w:rPr>
      <w:sz w:val="16"/>
      <w:szCs w:val="16"/>
      <w:lang w:eastAsia="uk-UA"/>
    </w:rPr>
  </w:style>
  <w:style w:type="paragraph" w:customStyle="1" w:styleId="xl85">
    <w:name w:val="xl85"/>
    <w:basedOn w:val="a"/>
    <w:rsid w:val="00506DB8"/>
    <w:pPr>
      <w:widowControl/>
      <w:autoSpaceDE/>
      <w:autoSpaceDN/>
      <w:spacing w:before="100" w:beforeAutospacing="1" w:after="100" w:afterAutospacing="1"/>
      <w:jc w:val="center"/>
      <w:textAlignment w:val="center"/>
    </w:pPr>
    <w:rPr>
      <w:b/>
      <w:bCs/>
      <w:sz w:val="16"/>
      <w:szCs w:val="16"/>
      <w:lang w:eastAsia="uk-UA"/>
    </w:rPr>
  </w:style>
  <w:style w:type="paragraph" w:customStyle="1" w:styleId="xl86">
    <w:name w:val="xl86"/>
    <w:basedOn w:val="a"/>
    <w:rsid w:val="00506DB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87">
    <w:name w:val="xl87"/>
    <w:basedOn w:val="a"/>
    <w:rsid w:val="00506DB8"/>
    <w:pPr>
      <w:widowControl/>
      <w:autoSpaceDE/>
      <w:autoSpaceDN/>
      <w:spacing w:before="100" w:beforeAutospacing="1" w:after="100" w:afterAutospacing="1"/>
      <w:jc w:val="center"/>
    </w:pPr>
    <w:rPr>
      <w:b/>
      <w:bCs/>
      <w:sz w:val="16"/>
      <w:szCs w:val="16"/>
      <w:lang w:eastAsia="uk-UA"/>
    </w:rPr>
  </w:style>
  <w:style w:type="paragraph" w:customStyle="1" w:styleId="xl88">
    <w:name w:val="xl88"/>
    <w:basedOn w:val="a"/>
    <w:rsid w:val="00506DB8"/>
    <w:pPr>
      <w:widowControl/>
      <w:autoSpaceDE/>
      <w:autoSpaceDN/>
      <w:spacing w:before="100" w:beforeAutospacing="1" w:after="100" w:afterAutospacing="1"/>
      <w:jc w:val="center"/>
      <w:textAlignment w:val="center"/>
    </w:pPr>
    <w:rPr>
      <w:sz w:val="16"/>
      <w:szCs w:val="16"/>
      <w:lang w:eastAsia="uk-UA"/>
    </w:rPr>
  </w:style>
  <w:style w:type="paragraph" w:customStyle="1" w:styleId="xl89">
    <w:name w:val="xl89"/>
    <w:basedOn w:val="a"/>
    <w:rsid w:val="00506DB8"/>
    <w:pPr>
      <w:widowControl/>
      <w:autoSpaceDE/>
      <w:autoSpaceDN/>
      <w:spacing w:before="100" w:beforeAutospacing="1" w:after="100" w:afterAutospacing="1"/>
      <w:jc w:val="center"/>
      <w:textAlignment w:val="top"/>
    </w:pPr>
    <w:rPr>
      <w:i/>
      <w:iCs/>
      <w:sz w:val="16"/>
      <w:szCs w:val="16"/>
      <w:lang w:eastAsia="uk-UA"/>
    </w:rPr>
  </w:style>
  <w:style w:type="paragraph" w:customStyle="1" w:styleId="xl90">
    <w:name w:val="xl90"/>
    <w:basedOn w:val="a"/>
    <w:rsid w:val="00506DB8"/>
    <w:pPr>
      <w:widowControl/>
      <w:autoSpaceDE/>
      <w:autoSpaceDN/>
      <w:spacing w:before="100" w:beforeAutospacing="1" w:after="100" w:afterAutospacing="1"/>
    </w:pPr>
    <w:rPr>
      <w:b/>
      <w:bCs/>
      <w:sz w:val="24"/>
      <w:szCs w:val="24"/>
      <w:lang w:eastAsia="uk-UA"/>
    </w:rPr>
  </w:style>
  <w:style w:type="paragraph" w:customStyle="1" w:styleId="xl91">
    <w:name w:val="xl91"/>
    <w:basedOn w:val="a"/>
    <w:rsid w:val="00506DB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92">
    <w:name w:val="xl92"/>
    <w:basedOn w:val="a"/>
    <w:rsid w:val="00506DB8"/>
    <w:pPr>
      <w:widowControl/>
      <w:autoSpaceDE/>
      <w:autoSpaceDN/>
      <w:spacing w:before="100" w:beforeAutospacing="1" w:after="100" w:afterAutospacing="1"/>
    </w:pPr>
    <w:rPr>
      <w:b/>
      <w:bCs/>
      <w:sz w:val="18"/>
      <w:szCs w:val="18"/>
      <w:lang w:eastAsia="uk-UA"/>
    </w:rPr>
  </w:style>
  <w:style w:type="paragraph" w:customStyle="1" w:styleId="xl93">
    <w:name w:val="xl93"/>
    <w:basedOn w:val="a"/>
    <w:rsid w:val="00506DB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94">
    <w:name w:val="xl94"/>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95">
    <w:name w:val="xl95"/>
    <w:basedOn w:val="a"/>
    <w:rsid w:val="00506DB8"/>
    <w:pPr>
      <w:widowControl/>
      <w:autoSpaceDE/>
      <w:autoSpaceDN/>
      <w:spacing w:before="100" w:beforeAutospacing="1" w:after="100" w:afterAutospacing="1"/>
    </w:pPr>
    <w:rPr>
      <w:sz w:val="24"/>
      <w:szCs w:val="24"/>
      <w:u w:val="single"/>
      <w:lang w:eastAsia="uk-UA"/>
    </w:rPr>
  </w:style>
  <w:style w:type="paragraph" w:customStyle="1" w:styleId="xl96">
    <w:name w:val="xl96"/>
    <w:basedOn w:val="a"/>
    <w:rsid w:val="00506DB8"/>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97">
    <w:name w:val="xl97"/>
    <w:basedOn w:val="a"/>
    <w:rsid w:val="00506DB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98">
    <w:name w:val="xl98"/>
    <w:basedOn w:val="a"/>
    <w:rsid w:val="00506DB8"/>
    <w:pPr>
      <w:widowControl/>
      <w:autoSpaceDE/>
      <w:autoSpaceDN/>
      <w:spacing w:before="100" w:beforeAutospacing="1" w:after="100" w:afterAutospacing="1"/>
      <w:jc w:val="center"/>
    </w:pPr>
    <w:rPr>
      <w:sz w:val="24"/>
      <w:szCs w:val="24"/>
      <w:lang w:eastAsia="uk-UA"/>
    </w:rPr>
  </w:style>
  <w:style w:type="paragraph" w:customStyle="1" w:styleId="xl99">
    <w:name w:val="xl99"/>
    <w:basedOn w:val="a"/>
    <w:rsid w:val="00506DB8"/>
    <w:pPr>
      <w:widowControl/>
      <w:pBdr>
        <w:bottom w:val="single" w:sz="4" w:space="0" w:color="auto"/>
      </w:pBdr>
      <w:autoSpaceDE/>
      <w:autoSpaceDN/>
      <w:spacing w:before="100" w:beforeAutospacing="1" w:after="100" w:afterAutospacing="1"/>
    </w:pPr>
    <w:rPr>
      <w:sz w:val="24"/>
      <w:szCs w:val="24"/>
      <w:lang w:eastAsia="uk-UA"/>
    </w:rPr>
  </w:style>
  <w:style w:type="paragraph" w:customStyle="1" w:styleId="xl100">
    <w:name w:val="xl100"/>
    <w:basedOn w:val="a"/>
    <w:rsid w:val="00506DB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01">
    <w:name w:val="xl101"/>
    <w:basedOn w:val="a"/>
    <w:rsid w:val="00506DB8"/>
    <w:pPr>
      <w:widowControl/>
      <w:pBdr>
        <w:bottom w:val="single" w:sz="8" w:space="0" w:color="auto"/>
      </w:pBdr>
      <w:autoSpaceDE/>
      <w:autoSpaceDN/>
      <w:spacing w:before="100" w:beforeAutospacing="1" w:after="100" w:afterAutospacing="1"/>
    </w:pPr>
    <w:rPr>
      <w:sz w:val="24"/>
      <w:szCs w:val="24"/>
      <w:lang w:eastAsia="uk-UA"/>
    </w:rPr>
  </w:style>
  <w:style w:type="paragraph" w:customStyle="1" w:styleId="xl102">
    <w:name w:val="xl102"/>
    <w:basedOn w:val="a"/>
    <w:rsid w:val="00506DB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103">
    <w:name w:val="xl103"/>
    <w:basedOn w:val="a"/>
    <w:rsid w:val="00506DB8"/>
    <w:pPr>
      <w:widowControl/>
      <w:pBdr>
        <w:top w:val="single" w:sz="4" w:space="0" w:color="auto"/>
        <w:left w:val="single" w:sz="8" w:space="0" w:color="auto"/>
        <w:bottom w:val="single" w:sz="4" w:space="0" w:color="auto"/>
      </w:pBdr>
      <w:autoSpaceDE/>
      <w:autoSpaceDN/>
      <w:spacing w:before="100" w:beforeAutospacing="1" w:after="100" w:afterAutospacing="1"/>
    </w:pPr>
    <w:rPr>
      <w:sz w:val="16"/>
      <w:szCs w:val="16"/>
      <w:lang w:eastAsia="uk-UA"/>
    </w:rPr>
  </w:style>
  <w:style w:type="paragraph" w:customStyle="1" w:styleId="xl104">
    <w:name w:val="xl104"/>
    <w:basedOn w:val="a"/>
    <w:rsid w:val="00506DB8"/>
    <w:pPr>
      <w:widowControl/>
      <w:pBdr>
        <w:top w:val="single" w:sz="4" w:space="0" w:color="auto"/>
        <w:left w:val="single" w:sz="8" w:space="0" w:color="auto"/>
        <w:bottom w:val="single" w:sz="8" w:space="0" w:color="auto"/>
      </w:pBdr>
      <w:autoSpaceDE/>
      <w:autoSpaceDN/>
      <w:spacing w:before="100" w:beforeAutospacing="1" w:after="100" w:afterAutospacing="1"/>
    </w:pPr>
    <w:rPr>
      <w:sz w:val="16"/>
      <w:szCs w:val="16"/>
      <w:lang w:eastAsia="uk-UA"/>
    </w:rPr>
  </w:style>
  <w:style w:type="paragraph" w:customStyle="1" w:styleId="xl105">
    <w:name w:val="xl105"/>
    <w:basedOn w:val="a"/>
    <w:rsid w:val="00506DB8"/>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06">
    <w:name w:val="xl106"/>
    <w:basedOn w:val="a"/>
    <w:rsid w:val="00506DB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07">
    <w:name w:val="xl107"/>
    <w:basedOn w:val="a"/>
    <w:rsid w:val="00506DB8"/>
    <w:pPr>
      <w:widowControl/>
      <w:pBdr>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108">
    <w:name w:val="xl108"/>
    <w:basedOn w:val="a"/>
    <w:rsid w:val="00506DB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09">
    <w:name w:val="xl109"/>
    <w:basedOn w:val="a"/>
    <w:rsid w:val="00506DB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0">
    <w:name w:val="xl110"/>
    <w:basedOn w:val="a"/>
    <w:rsid w:val="00506DB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111">
    <w:name w:val="xl111"/>
    <w:basedOn w:val="a"/>
    <w:rsid w:val="00506DB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2">
    <w:name w:val="xl112"/>
    <w:basedOn w:val="a"/>
    <w:rsid w:val="00506DB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3">
    <w:name w:val="xl113"/>
    <w:basedOn w:val="a"/>
    <w:rsid w:val="00506DB8"/>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4">
    <w:name w:val="xl114"/>
    <w:basedOn w:val="a"/>
    <w:rsid w:val="00506DB8"/>
    <w:pPr>
      <w:widowControl/>
      <w:autoSpaceDE/>
      <w:autoSpaceDN/>
      <w:spacing w:before="100" w:beforeAutospacing="1" w:after="100" w:afterAutospacing="1"/>
      <w:textAlignment w:val="top"/>
    </w:pPr>
    <w:rPr>
      <w:i/>
      <w:iCs/>
      <w:sz w:val="16"/>
      <w:szCs w:val="16"/>
      <w:lang w:eastAsia="uk-UA"/>
    </w:rPr>
  </w:style>
  <w:style w:type="paragraph" w:customStyle="1" w:styleId="xl115">
    <w:name w:val="xl115"/>
    <w:basedOn w:val="a"/>
    <w:rsid w:val="00506DB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6">
    <w:name w:val="xl116"/>
    <w:basedOn w:val="a"/>
    <w:rsid w:val="00506DB8"/>
    <w:pPr>
      <w:widowControl/>
      <w:pBdr>
        <w:left w:val="single" w:sz="8" w:space="0" w:color="auto"/>
        <w:bottom w:val="single" w:sz="4" w:space="0" w:color="auto"/>
      </w:pBdr>
      <w:autoSpaceDE/>
      <w:autoSpaceDN/>
      <w:spacing w:before="100" w:beforeAutospacing="1" w:after="100" w:afterAutospacing="1"/>
      <w:jc w:val="center"/>
    </w:pPr>
    <w:rPr>
      <w:sz w:val="16"/>
      <w:szCs w:val="16"/>
      <w:lang w:eastAsia="uk-UA"/>
    </w:rPr>
  </w:style>
  <w:style w:type="paragraph" w:customStyle="1" w:styleId="xl117">
    <w:name w:val="xl117"/>
    <w:basedOn w:val="a"/>
    <w:rsid w:val="00506DB8"/>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8">
    <w:name w:val="xl118"/>
    <w:basedOn w:val="a"/>
    <w:rsid w:val="00506DB8"/>
    <w:pPr>
      <w:widowControl/>
      <w:pBdr>
        <w:top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19">
    <w:name w:val="xl119"/>
    <w:basedOn w:val="a"/>
    <w:rsid w:val="00506DB8"/>
    <w:pPr>
      <w:widowControl/>
      <w:pBdr>
        <w:top w:val="single" w:sz="8"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20">
    <w:name w:val="xl120"/>
    <w:basedOn w:val="a"/>
    <w:rsid w:val="00506DB8"/>
    <w:pPr>
      <w:widowControl/>
      <w:autoSpaceDE/>
      <w:autoSpaceDN/>
      <w:spacing w:before="100" w:beforeAutospacing="1" w:after="100" w:afterAutospacing="1"/>
      <w:textAlignment w:val="top"/>
    </w:pPr>
    <w:rPr>
      <w:b/>
      <w:bCs/>
      <w:i/>
      <w:iCs/>
      <w:sz w:val="24"/>
      <w:szCs w:val="24"/>
      <w:lang w:eastAsia="uk-UA"/>
    </w:rPr>
  </w:style>
  <w:style w:type="paragraph" w:customStyle="1" w:styleId="xl121">
    <w:name w:val="xl121"/>
    <w:basedOn w:val="a"/>
    <w:rsid w:val="00506DB8"/>
    <w:pPr>
      <w:widowControl/>
      <w:autoSpaceDE/>
      <w:autoSpaceDN/>
      <w:spacing w:before="100" w:beforeAutospacing="1" w:after="100" w:afterAutospacing="1"/>
      <w:textAlignment w:val="top"/>
    </w:pPr>
    <w:rPr>
      <w:b/>
      <w:bCs/>
      <w:sz w:val="24"/>
      <w:szCs w:val="24"/>
      <w:lang w:eastAsia="uk-UA"/>
    </w:rPr>
  </w:style>
  <w:style w:type="paragraph" w:customStyle="1" w:styleId="xl122">
    <w:name w:val="xl122"/>
    <w:basedOn w:val="a"/>
    <w:rsid w:val="00506DB8"/>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3">
    <w:name w:val="xl123"/>
    <w:basedOn w:val="a"/>
    <w:rsid w:val="00506DB8"/>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4">
    <w:name w:val="xl124"/>
    <w:basedOn w:val="a"/>
    <w:rsid w:val="00506DB8"/>
    <w:pPr>
      <w:widowControl/>
      <w:pBdr>
        <w:top w:val="single" w:sz="8" w:space="0" w:color="auto"/>
        <w:bottom w:val="single" w:sz="4"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5">
    <w:name w:val="xl125"/>
    <w:basedOn w:val="a"/>
    <w:rsid w:val="00506DB8"/>
    <w:pPr>
      <w:widowControl/>
      <w:pBdr>
        <w:top w:val="single" w:sz="8" w:space="0" w:color="auto"/>
        <w:bottom w:val="single" w:sz="4" w:space="0" w:color="auto"/>
        <w:right w:val="single" w:sz="8"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6">
    <w:name w:val="xl126"/>
    <w:basedOn w:val="a"/>
    <w:rsid w:val="00506DB8"/>
    <w:pPr>
      <w:widowControl/>
      <w:pBdr>
        <w:top w:val="single" w:sz="8" w:space="0" w:color="auto"/>
        <w:left w:val="single" w:sz="8"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7">
    <w:name w:val="xl127"/>
    <w:basedOn w:val="a"/>
    <w:rsid w:val="00506DB8"/>
    <w:pPr>
      <w:widowControl/>
      <w:pBdr>
        <w:top w:val="single" w:sz="8" w:space="0" w:color="auto"/>
        <w:left w:val="single" w:sz="4"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8">
    <w:name w:val="xl128"/>
    <w:basedOn w:val="a"/>
    <w:rsid w:val="00506DB8"/>
    <w:pPr>
      <w:widowControl/>
      <w:pBdr>
        <w:top w:val="single" w:sz="8"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29">
    <w:name w:val="xl129"/>
    <w:basedOn w:val="a"/>
    <w:rsid w:val="00506DB8"/>
    <w:pPr>
      <w:widowControl/>
      <w:pBdr>
        <w:top w:val="single" w:sz="8" w:space="0" w:color="auto"/>
        <w:right w:val="single" w:sz="8" w:space="0" w:color="auto"/>
      </w:pBdr>
      <w:shd w:val="clear" w:color="000000" w:fill="FFFFFF"/>
      <w:autoSpaceDE/>
      <w:autoSpaceDN/>
      <w:spacing w:before="100" w:beforeAutospacing="1" w:after="100" w:afterAutospacing="1"/>
      <w:jc w:val="center"/>
    </w:pPr>
    <w:rPr>
      <w:sz w:val="18"/>
      <w:szCs w:val="18"/>
      <w:lang w:eastAsia="uk-UA"/>
    </w:rPr>
  </w:style>
  <w:style w:type="paragraph" w:customStyle="1" w:styleId="xl130">
    <w:name w:val="xl130"/>
    <w:basedOn w:val="a"/>
    <w:rsid w:val="00506DB8"/>
    <w:pPr>
      <w:widowControl/>
      <w:pBdr>
        <w:top w:val="single" w:sz="4" w:space="0" w:color="auto"/>
        <w:bottom w:val="single" w:sz="8" w:space="0" w:color="auto"/>
        <w:right w:val="single" w:sz="4" w:space="0" w:color="auto"/>
      </w:pBdr>
      <w:autoSpaceDE/>
      <w:autoSpaceDN/>
      <w:spacing w:before="100" w:beforeAutospacing="1" w:after="100" w:afterAutospacing="1"/>
    </w:pPr>
    <w:rPr>
      <w:b/>
      <w:bCs/>
      <w:sz w:val="16"/>
      <w:szCs w:val="16"/>
      <w:lang w:eastAsia="uk-UA"/>
    </w:rPr>
  </w:style>
  <w:style w:type="paragraph" w:customStyle="1" w:styleId="xl131">
    <w:name w:val="xl131"/>
    <w:basedOn w:val="a"/>
    <w:rsid w:val="00506DB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b/>
      <w:bCs/>
      <w:sz w:val="16"/>
      <w:szCs w:val="16"/>
      <w:lang w:eastAsia="uk-UA"/>
    </w:rPr>
  </w:style>
  <w:style w:type="paragraph" w:customStyle="1" w:styleId="xl132">
    <w:name w:val="xl132"/>
    <w:basedOn w:val="a"/>
    <w:rsid w:val="00506DB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133">
    <w:name w:val="xl133"/>
    <w:basedOn w:val="a"/>
    <w:rsid w:val="00506DB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uk-UA"/>
    </w:rPr>
  </w:style>
  <w:style w:type="paragraph" w:customStyle="1" w:styleId="xl134">
    <w:name w:val="xl134"/>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uk-UA"/>
    </w:rPr>
  </w:style>
  <w:style w:type="paragraph" w:customStyle="1" w:styleId="xl135">
    <w:name w:val="xl135"/>
    <w:basedOn w:val="a"/>
    <w:rsid w:val="00506DB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18"/>
      <w:szCs w:val="18"/>
      <w:lang w:eastAsia="uk-UA"/>
    </w:rPr>
  </w:style>
  <w:style w:type="paragraph" w:customStyle="1" w:styleId="xl136">
    <w:name w:val="xl136"/>
    <w:basedOn w:val="a"/>
    <w:rsid w:val="00506DB8"/>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18"/>
      <w:szCs w:val="18"/>
      <w:lang w:eastAsia="uk-UA"/>
    </w:rPr>
  </w:style>
  <w:style w:type="paragraph" w:customStyle="1" w:styleId="xl137">
    <w:name w:val="xl137"/>
    <w:basedOn w:val="a"/>
    <w:rsid w:val="00506DB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18"/>
      <w:szCs w:val="18"/>
      <w:lang w:eastAsia="uk-UA"/>
    </w:rPr>
  </w:style>
  <w:style w:type="paragraph" w:customStyle="1" w:styleId="xl138">
    <w:name w:val="xl138"/>
    <w:basedOn w:val="a"/>
    <w:rsid w:val="00506DB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18"/>
      <w:szCs w:val="18"/>
      <w:lang w:eastAsia="uk-UA"/>
    </w:rPr>
  </w:style>
  <w:style w:type="paragraph" w:customStyle="1" w:styleId="xl139">
    <w:name w:val="xl139"/>
    <w:basedOn w:val="a"/>
    <w:rsid w:val="00506DB8"/>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uk-UA"/>
    </w:rPr>
  </w:style>
  <w:style w:type="paragraph" w:customStyle="1" w:styleId="xl140">
    <w:name w:val="xl140"/>
    <w:basedOn w:val="a"/>
    <w:rsid w:val="00506DB8"/>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uk-UA"/>
    </w:rPr>
  </w:style>
  <w:style w:type="paragraph" w:customStyle="1" w:styleId="xl141">
    <w:name w:val="xl141"/>
    <w:basedOn w:val="a"/>
    <w:rsid w:val="00506DB8"/>
    <w:pPr>
      <w:widowControl/>
      <w:pBdr>
        <w:bottom w:val="single" w:sz="4" w:space="0" w:color="auto"/>
        <w:right w:val="single" w:sz="8" w:space="0" w:color="auto"/>
      </w:pBdr>
      <w:shd w:val="clear" w:color="000000" w:fill="FFFFFF"/>
      <w:autoSpaceDE/>
      <w:autoSpaceDN/>
      <w:spacing w:before="100" w:beforeAutospacing="1" w:after="100" w:afterAutospacing="1"/>
      <w:jc w:val="center"/>
    </w:pPr>
    <w:rPr>
      <w:sz w:val="24"/>
      <w:szCs w:val="24"/>
      <w:lang w:eastAsia="uk-UA"/>
    </w:rPr>
  </w:style>
  <w:style w:type="paragraph" w:customStyle="1" w:styleId="xl142">
    <w:name w:val="xl142"/>
    <w:basedOn w:val="a"/>
    <w:rsid w:val="00506DB8"/>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3">
    <w:name w:val="xl143"/>
    <w:basedOn w:val="a"/>
    <w:rsid w:val="00506DB8"/>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4">
    <w:name w:val="xl144"/>
    <w:basedOn w:val="a"/>
    <w:rsid w:val="00506DB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5">
    <w:name w:val="xl145"/>
    <w:basedOn w:val="a"/>
    <w:rsid w:val="00506DB8"/>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6">
    <w:name w:val="xl146"/>
    <w:basedOn w:val="a"/>
    <w:rsid w:val="00506DB8"/>
    <w:pPr>
      <w:widowControl/>
      <w:pBdr>
        <w:top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7">
    <w:name w:val="xl147"/>
    <w:basedOn w:val="a"/>
    <w:rsid w:val="00506DB8"/>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8">
    <w:name w:val="xl148"/>
    <w:basedOn w:val="a"/>
    <w:rsid w:val="00506DB8"/>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49">
    <w:name w:val="xl149"/>
    <w:basedOn w:val="a"/>
    <w:rsid w:val="00506DB8"/>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sz w:val="24"/>
      <w:szCs w:val="24"/>
      <w:lang w:eastAsia="uk-UA"/>
    </w:rPr>
  </w:style>
  <w:style w:type="paragraph" w:customStyle="1" w:styleId="xl150">
    <w:name w:val="xl150"/>
    <w:basedOn w:val="a"/>
    <w:rsid w:val="00506DB8"/>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pPr>
    <w:rPr>
      <w:sz w:val="24"/>
      <w:szCs w:val="24"/>
      <w:lang w:eastAsia="uk-UA"/>
    </w:rPr>
  </w:style>
  <w:style w:type="paragraph" w:customStyle="1" w:styleId="xl151">
    <w:name w:val="xl151"/>
    <w:basedOn w:val="a"/>
    <w:rsid w:val="00506DB8"/>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2">
    <w:name w:val="xl152"/>
    <w:basedOn w:val="a"/>
    <w:rsid w:val="00506DB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3">
    <w:name w:val="xl153"/>
    <w:basedOn w:val="a"/>
    <w:rsid w:val="00506DB8"/>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4">
    <w:name w:val="xl154"/>
    <w:basedOn w:val="a"/>
    <w:rsid w:val="00506DB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5">
    <w:name w:val="xl155"/>
    <w:basedOn w:val="a"/>
    <w:rsid w:val="00506DB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6">
    <w:name w:val="xl156"/>
    <w:basedOn w:val="a"/>
    <w:rsid w:val="00506DB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7">
    <w:name w:val="xl157"/>
    <w:basedOn w:val="a"/>
    <w:rsid w:val="00506DB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8">
    <w:name w:val="xl158"/>
    <w:basedOn w:val="a"/>
    <w:rsid w:val="00506DB8"/>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59">
    <w:name w:val="xl159"/>
    <w:basedOn w:val="a"/>
    <w:rsid w:val="00506DB8"/>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0">
    <w:name w:val="xl160"/>
    <w:basedOn w:val="a"/>
    <w:rsid w:val="00506DB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uk-UA"/>
    </w:rPr>
  </w:style>
  <w:style w:type="paragraph" w:customStyle="1" w:styleId="xl161">
    <w:name w:val="xl161"/>
    <w:basedOn w:val="a"/>
    <w:rsid w:val="00506DB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sz w:val="24"/>
      <w:szCs w:val="24"/>
      <w:lang w:eastAsia="uk-UA"/>
    </w:rPr>
  </w:style>
  <w:style w:type="paragraph" w:customStyle="1" w:styleId="xl162">
    <w:name w:val="xl162"/>
    <w:basedOn w:val="a"/>
    <w:rsid w:val="00506DB8"/>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3">
    <w:name w:val="xl163"/>
    <w:basedOn w:val="a"/>
    <w:rsid w:val="00506DB8"/>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4">
    <w:name w:val="xl164"/>
    <w:basedOn w:val="a"/>
    <w:rsid w:val="00506DB8"/>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5">
    <w:name w:val="xl165"/>
    <w:basedOn w:val="a"/>
    <w:rsid w:val="00506DB8"/>
    <w:pPr>
      <w:widowControl/>
      <w:pBdr>
        <w:top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6">
    <w:name w:val="xl166"/>
    <w:basedOn w:val="a"/>
    <w:rsid w:val="00506DB8"/>
    <w:pPr>
      <w:widowControl/>
      <w:pBdr>
        <w:top w:val="single" w:sz="4"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7">
    <w:name w:val="xl167"/>
    <w:basedOn w:val="a"/>
    <w:rsid w:val="00506DB8"/>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8">
    <w:name w:val="xl168"/>
    <w:basedOn w:val="a"/>
    <w:rsid w:val="00506DB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69">
    <w:name w:val="xl169"/>
    <w:basedOn w:val="a"/>
    <w:rsid w:val="00506DB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70">
    <w:name w:val="xl170"/>
    <w:basedOn w:val="a"/>
    <w:rsid w:val="00506DB8"/>
    <w:pPr>
      <w:widowControl/>
      <w:pBdr>
        <w:top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71">
    <w:name w:val="xl171"/>
    <w:basedOn w:val="a"/>
    <w:rsid w:val="00506DB8"/>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pPr>
    <w:rPr>
      <w:sz w:val="24"/>
      <w:szCs w:val="24"/>
      <w:lang w:eastAsia="uk-UA"/>
    </w:rPr>
  </w:style>
  <w:style w:type="paragraph" w:customStyle="1" w:styleId="xl172">
    <w:name w:val="xl172"/>
    <w:basedOn w:val="a"/>
    <w:rsid w:val="00506DB8"/>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pPr>
    <w:rPr>
      <w:sz w:val="24"/>
      <w:szCs w:val="24"/>
      <w:lang w:eastAsia="uk-UA"/>
    </w:rPr>
  </w:style>
  <w:style w:type="paragraph" w:customStyle="1" w:styleId="xl173">
    <w:name w:val="xl173"/>
    <w:basedOn w:val="a"/>
    <w:rsid w:val="00506DB8"/>
    <w:pPr>
      <w:widowControl/>
      <w:pBdr>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74">
    <w:name w:val="xl174"/>
    <w:basedOn w:val="a"/>
    <w:rsid w:val="00506DB8"/>
    <w:pPr>
      <w:widowControl/>
      <w:pBdr>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75">
    <w:name w:val="xl175"/>
    <w:basedOn w:val="a"/>
    <w:rsid w:val="00506DB8"/>
    <w:pPr>
      <w:widowControl/>
      <w:pBdr>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uk-UA"/>
    </w:rPr>
  </w:style>
  <w:style w:type="paragraph" w:customStyle="1" w:styleId="xl176">
    <w:name w:val="xl176"/>
    <w:basedOn w:val="a"/>
    <w:rsid w:val="00506DB8"/>
    <w:pPr>
      <w:widowControl/>
      <w:pBdr>
        <w:left w:val="single" w:sz="4" w:space="0" w:color="auto"/>
        <w:bottom w:val="single" w:sz="8" w:space="0" w:color="auto"/>
        <w:right w:val="single" w:sz="8" w:space="0" w:color="auto"/>
      </w:pBdr>
      <w:shd w:val="clear" w:color="000000" w:fill="FFFFFF"/>
      <w:autoSpaceDE/>
      <w:autoSpaceDN/>
      <w:spacing w:before="100" w:beforeAutospacing="1" w:after="100" w:afterAutospacing="1"/>
    </w:pPr>
    <w:rPr>
      <w:sz w:val="24"/>
      <w:szCs w:val="24"/>
      <w:lang w:eastAsia="uk-UA"/>
    </w:rPr>
  </w:style>
  <w:style w:type="paragraph" w:customStyle="1" w:styleId="xl177">
    <w:name w:val="xl177"/>
    <w:basedOn w:val="a"/>
    <w:rsid w:val="00506DB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78">
    <w:name w:val="xl178"/>
    <w:basedOn w:val="a"/>
    <w:rsid w:val="00506DB8"/>
    <w:pPr>
      <w:widowControl/>
      <w:pBdr>
        <w:top w:val="single" w:sz="8" w:space="0" w:color="auto"/>
        <w:left w:val="single" w:sz="4" w:space="0" w:color="auto"/>
        <w:bottom w:val="single" w:sz="8" w:space="0" w:color="auto"/>
      </w:pBdr>
      <w:autoSpaceDE/>
      <w:autoSpaceDN/>
      <w:spacing w:before="100" w:beforeAutospacing="1" w:after="100" w:afterAutospacing="1"/>
      <w:jc w:val="center"/>
    </w:pPr>
    <w:rPr>
      <w:b/>
      <w:bCs/>
      <w:sz w:val="16"/>
      <w:szCs w:val="16"/>
      <w:lang w:eastAsia="uk-UA"/>
    </w:rPr>
  </w:style>
  <w:style w:type="paragraph" w:customStyle="1" w:styleId="xl179">
    <w:name w:val="xl179"/>
    <w:basedOn w:val="a"/>
    <w:rsid w:val="00506DB8"/>
    <w:pPr>
      <w:widowControl/>
      <w:pBdr>
        <w:top w:val="single" w:sz="8"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80">
    <w:name w:val="xl180"/>
    <w:basedOn w:val="a"/>
    <w:rsid w:val="00506DB8"/>
    <w:pPr>
      <w:widowControl/>
      <w:pBdr>
        <w:left w:val="single" w:sz="4" w:space="0" w:color="auto"/>
        <w:bottom w:val="single" w:sz="8"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181">
    <w:name w:val="xl181"/>
    <w:basedOn w:val="a"/>
    <w:rsid w:val="00506DB8"/>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2">
    <w:name w:val="xl182"/>
    <w:basedOn w:val="a"/>
    <w:rsid w:val="00506DB8"/>
    <w:pPr>
      <w:widowControl/>
      <w:pBdr>
        <w:top w:val="single" w:sz="4" w:space="0" w:color="auto"/>
        <w:bottom w:val="single" w:sz="8" w:space="0" w:color="auto"/>
        <w:right w:val="single" w:sz="4"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3">
    <w:name w:val="xl183"/>
    <w:basedOn w:val="a"/>
    <w:rsid w:val="00506DB8"/>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4">
    <w:name w:val="xl184"/>
    <w:basedOn w:val="a"/>
    <w:rsid w:val="00506DB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5">
    <w:name w:val="xl185"/>
    <w:basedOn w:val="a"/>
    <w:rsid w:val="00506DB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6">
    <w:name w:val="xl186"/>
    <w:basedOn w:val="a"/>
    <w:rsid w:val="00506DB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uk-UA"/>
    </w:rPr>
  </w:style>
  <w:style w:type="paragraph" w:customStyle="1" w:styleId="xl187">
    <w:name w:val="xl187"/>
    <w:basedOn w:val="a"/>
    <w:rsid w:val="00506DB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16"/>
      <w:szCs w:val="16"/>
      <w:lang w:eastAsia="uk-UA"/>
    </w:rPr>
  </w:style>
  <w:style w:type="paragraph" w:customStyle="1" w:styleId="xl188">
    <w:name w:val="xl188"/>
    <w:basedOn w:val="a"/>
    <w:rsid w:val="00506DB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pPr>
    <w:rPr>
      <w:b/>
      <w:bCs/>
      <w:sz w:val="16"/>
      <w:szCs w:val="16"/>
      <w:lang w:eastAsia="uk-UA"/>
    </w:rPr>
  </w:style>
  <w:style w:type="paragraph" w:customStyle="1" w:styleId="xl189">
    <w:name w:val="xl189"/>
    <w:basedOn w:val="a"/>
    <w:rsid w:val="00506DB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0">
    <w:name w:val="xl190"/>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1">
    <w:name w:val="xl191"/>
    <w:basedOn w:val="a"/>
    <w:rsid w:val="00506DB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2">
    <w:name w:val="xl192"/>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3">
    <w:name w:val="xl193"/>
    <w:basedOn w:val="a"/>
    <w:rsid w:val="00506DB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4">
    <w:name w:val="xl194"/>
    <w:basedOn w:val="a"/>
    <w:rsid w:val="00506DB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5">
    <w:name w:val="xl195"/>
    <w:basedOn w:val="a"/>
    <w:rsid w:val="00506DB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196">
    <w:name w:val="xl196"/>
    <w:basedOn w:val="a"/>
    <w:rsid w:val="00506DB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sz w:val="24"/>
      <w:szCs w:val="24"/>
      <w:lang w:eastAsia="uk-UA"/>
    </w:rPr>
  </w:style>
  <w:style w:type="paragraph" w:customStyle="1" w:styleId="xl197">
    <w:name w:val="xl197"/>
    <w:basedOn w:val="a"/>
    <w:rsid w:val="00506DB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198">
    <w:name w:val="xl198"/>
    <w:basedOn w:val="a"/>
    <w:rsid w:val="00506DB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sz w:val="24"/>
      <w:szCs w:val="24"/>
      <w:lang w:eastAsia="uk-UA"/>
    </w:rPr>
  </w:style>
  <w:style w:type="paragraph" w:customStyle="1" w:styleId="xl199">
    <w:name w:val="xl199"/>
    <w:basedOn w:val="a"/>
    <w:rsid w:val="00506DB8"/>
    <w:pPr>
      <w:widowControl/>
      <w:pBdr>
        <w:top w:val="single" w:sz="4" w:space="0" w:color="auto"/>
        <w:lef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00">
    <w:name w:val="xl200"/>
    <w:basedOn w:val="a"/>
    <w:rsid w:val="00506DB8"/>
    <w:pPr>
      <w:widowControl/>
      <w:pBdr>
        <w:top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01">
    <w:name w:val="xl201"/>
    <w:basedOn w:val="a"/>
    <w:rsid w:val="00506DB8"/>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02">
    <w:name w:val="xl202"/>
    <w:basedOn w:val="a"/>
    <w:rsid w:val="00506DB8"/>
    <w:pPr>
      <w:widowControl/>
      <w:pBdr>
        <w:lef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03">
    <w:name w:val="xl203"/>
    <w:basedOn w:val="a"/>
    <w:rsid w:val="00506DB8"/>
    <w:pPr>
      <w:widowControl/>
      <w:autoSpaceDE/>
      <w:autoSpaceDN/>
      <w:spacing w:before="100" w:beforeAutospacing="1" w:after="100" w:afterAutospacing="1"/>
      <w:jc w:val="center"/>
      <w:textAlignment w:val="center"/>
    </w:pPr>
    <w:rPr>
      <w:sz w:val="24"/>
      <w:szCs w:val="24"/>
      <w:lang w:eastAsia="uk-UA"/>
    </w:rPr>
  </w:style>
  <w:style w:type="paragraph" w:customStyle="1" w:styleId="xl204">
    <w:name w:val="xl204"/>
    <w:basedOn w:val="a"/>
    <w:rsid w:val="00506DB8"/>
    <w:pPr>
      <w:widowControl/>
      <w:pBdr>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05">
    <w:name w:val="xl205"/>
    <w:basedOn w:val="a"/>
    <w:rsid w:val="00506DB8"/>
    <w:pPr>
      <w:widowControl/>
      <w:pBdr>
        <w:left w:val="single" w:sz="8" w:space="0" w:color="auto"/>
        <w:bottom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06">
    <w:name w:val="xl206"/>
    <w:basedOn w:val="a"/>
    <w:rsid w:val="00506DB8"/>
    <w:pPr>
      <w:widowControl/>
      <w:pBdr>
        <w:bottom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07">
    <w:name w:val="xl207"/>
    <w:basedOn w:val="a"/>
    <w:rsid w:val="00506DB8"/>
    <w:pPr>
      <w:widowControl/>
      <w:pBdr>
        <w:bottom w:val="single" w:sz="8"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08">
    <w:name w:val="xl208"/>
    <w:basedOn w:val="a"/>
    <w:rsid w:val="00506DB8"/>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09">
    <w:name w:val="xl209"/>
    <w:basedOn w:val="a"/>
    <w:rsid w:val="00506DB8"/>
    <w:pPr>
      <w:widowControl/>
      <w:pBdr>
        <w:top w:val="single" w:sz="4"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10">
    <w:name w:val="xl210"/>
    <w:basedOn w:val="a"/>
    <w:rsid w:val="00506DB8"/>
    <w:pPr>
      <w:widowControl/>
      <w:pBdr>
        <w:lef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211">
    <w:name w:val="xl211"/>
    <w:basedOn w:val="a"/>
    <w:rsid w:val="00506DB8"/>
    <w:pPr>
      <w:widowControl/>
      <w:pBdr>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12">
    <w:name w:val="xl212"/>
    <w:basedOn w:val="a"/>
    <w:rsid w:val="00506DB8"/>
    <w:pPr>
      <w:widowControl/>
      <w:pBdr>
        <w:left w:val="single" w:sz="4" w:space="0" w:color="auto"/>
        <w:bottom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13">
    <w:name w:val="xl213"/>
    <w:basedOn w:val="a"/>
    <w:rsid w:val="00506DB8"/>
    <w:pPr>
      <w:widowControl/>
      <w:pBdr>
        <w:bottom w:val="single" w:sz="8"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14">
    <w:name w:val="xl214"/>
    <w:basedOn w:val="a"/>
    <w:rsid w:val="00506DB8"/>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pPr>
    <w:rPr>
      <w:b/>
      <w:bCs/>
      <w:sz w:val="16"/>
      <w:szCs w:val="16"/>
      <w:lang w:eastAsia="uk-UA"/>
    </w:rPr>
  </w:style>
  <w:style w:type="paragraph" w:customStyle="1" w:styleId="xl215">
    <w:name w:val="xl215"/>
    <w:basedOn w:val="a"/>
    <w:rsid w:val="00506DB8"/>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pPr>
    <w:rPr>
      <w:b/>
      <w:bCs/>
      <w:sz w:val="16"/>
      <w:szCs w:val="16"/>
      <w:lang w:eastAsia="uk-UA"/>
    </w:rPr>
  </w:style>
  <w:style w:type="paragraph" w:customStyle="1" w:styleId="xl216">
    <w:name w:val="xl216"/>
    <w:basedOn w:val="a"/>
    <w:rsid w:val="00506DB8"/>
    <w:pPr>
      <w:widowControl/>
      <w:pBdr>
        <w:left w:val="single" w:sz="4" w:space="0" w:color="auto"/>
        <w:bottom w:val="single" w:sz="8"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17">
    <w:name w:val="xl217"/>
    <w:basedOn w:val="a"/>
    <w:rsid w:val="00506DB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18">
    <w:name w:val="xl218"/>
    <w:basedOn w:val="a"/>
    <w:rsid w:val="00506DB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16"/>
      <w:szCs w:val="16"/>
      <w:lang w:eastAsia="uk-UA"/>
    </w:rPr>
  </w:style>
  <w:style w:type="paragraph" w:customStyle="1" w:styleId="xl219">
    <w:name w:val="xl219"/>
    <w:basedOn w:val="a"/>
    <w:rsid w:val="00506DB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0">
    <w:name w:val="xl220"/>
    <w:basedOn w:val="a"/>
    <w:rsid w:val="00506DB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1">
    <w:name w:val="xl221"/>
    <w:basedOn w:val="a"/>
    <w:rsid w:val="00506DB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2">
    <w:name w:val="xl222"/>
    <w:basedOn w:val="a"/>
    <w:rsid w:val="00506DB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3">
    <w:name w:val="xl223"/>
    <w:basedOn w:val="a"/>
    <w:rsid w:val="00506DB8"/>
    <w:pPr>
      <w:widowControl/>
      <w:pBdr>
        <w:top w:val="single" w:sz="8" w:space="0" w:color="auto"/>
        <w:left w:val="single" w:sz="4" w:space="0" w:color="auto"/>
        <w:bottom w:val="single" w:sz="4"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4">
    <w:name w:val="xl224"/>
    <w:basedOn w:val="a"/>
    <w:rsid w:val="00506DB8"/>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b/>
      <w:bCs/>
      <w:sz w:val="16"/>
      <w:szCs w:val="16"/>
      <w:lang w:eastAsia="uk-UA"/>
    </w:rPr>
  </w:style>
  <w:style w:type="paragraph" w:customStyle="1" w:styleId="xl225">
    <w:name w:val="xl225"/>
    <w:basedOn w:val="a"/>
    <w:rsid w:val="00506DB8"/>
    <w:pPr>
      <w:widowControl/>
      <w:pBdr>
        <w:top w:val="single" w:sz="8" w:space="0" w:color="auto"/>
        <w:left w:val="single" w:sz="4" w:space="0" w:color="auto"/>
        <w:bottom w:val="single" w:sz="4" w:space="0" w:color="auto"/>
      </w:pBdr>
      <w:autoSpaceDE/>
      <w:autoSpaceDN/>
      <w:spacing w:before="100" w:beforeAutospacing="1" w:after="100" w:afterAutospacing="1"/>
      <w:jc w:val="center"/>
    </w:pPr>
    <w:rPr>
      <w:b/>
      <w:bCs/>
      <w:sz w:val="16"/>
      <w:szCs w:val="16"/>
      <w:lang w:eastAsia="uk-UA"/>
    </w:rPr>
  </w:style>
  <w:style w:type="paragraph" w:customStyle="1" w:styleId="xl226">
    <w:name w:val="xl226"/>
    <w:basedOn w:val="a"/>
    <w:rsid w:val="00506DB8"/>
    <w:pPr>
      <w:widowControl/>
      <w:pBdr>
        <w:top w:val="single" w:sz="8"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7">
    <w:name w:val="xl227"/>
    <w:basedOn w:val="a"/>
    <w:rsid w:val="00506DB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uk-UA"/>
    </w:rPr>
  </w:style>
  <w:style w:type="paragraph" w:customStyle="1" w:styleId="xl228">
    <w:name w:val="xl228"/>
    <w:basedOn w:val="a"/>
    <w:rsid w:val="00506DB8"/>
    <w:pPr>
      <w:widowControl/>
      <w:pBdr>
        <w:top w:val="single" w:sz="8" w:space="0" w:color="auto"/>
        <w:bottom w:val="single" w:sz="4" w:space="0" w:color="auto"/>
      </w:pBdr>
      <w:autoSpaceDE/>
      <w:autoSpaceDN/>
      <w:spacing w:before="100" w:beforeAutospacing="1" w:after="100" w:afterAutospacing="1"/>
    </w:pPr>
    <w:rPr>
      <w:sz w:val="24"/>
      <w:szCs w:val="24"/>
      <w:lang w:eastAsia="uk-UA"/>
    </w:rPr>
  </w:style>
  <w:style w:type="paragraph" w:customStyle="1" w:styleId="xl229">
    <w:name w:val="xl229"/>
    <w:basedOn w:val="a"/>
    <w:rsid w:val="00506DB8"/>
    <w:pPr>
      <w:widowControl/>
      <w:pBdr>
        <w:top w:val="single" w:sz="8" w:space="0" w:color="auto"/>
        <w:bottom w:val="single" w:sz="4" w:space="0" w:color="auto"/>
        <w:right w:val="single" w:sz="8" w:space="0" w:color="auto"/>
      </w:pBdr>
      <w:autoSpaceDE/>
      <w:autoSpaceDN/>
      <w:spacing w:before="100" w:beforeAutospacing="1" w:after="100" w:afterAutospacing="1"/>
    </w:pPr>
    <w:rPr>
      <w:sz w:val="24"/>
      <w:szCs w:val="24"/>
      <w:lang w:eastAsia="uk-UA"/>
    </w:rPr>
  </w:style>
  <w:style w:type="paragraph" w:customStyle="1" w:styleId="xl230">
    <w:name w:val="xl230"/>
    <w:basedOn w:val="a"/>
    <w:rsid w:val="00506DB8"/>
    <w:pPr>
      <w:widowControl/>
      <w:pBdr>
        <w:top w:val="single" w:sz="8" w:space="0" w:color="auto"/>
        <w:bottom w:val="single" w:sz="4" w:space="0" w:color="auto"/>
      </w:pBdr>
      <w:autoSpaceDE/>
      <w:autoSpaceDN/>
      <w:spacing w:before="100" w:beforeAutospacing="1" w:after="100" w:afterAutospacing="1"/>
      <w:jc w:val="center"/>
    </w:pPr>
    <w:rPr>
      <w:sz w:val="24"/>
      <w:szCs w:val="24"/>
      <w:lang w:eastAsia="uk-UA"/>
    </w:rPr>
  </w:style>
  <w:style w:type="paragraph" w:customStyle="1" w:styleId="xl231">
    <w:name w:val="xl231"/>
    <w:basedOn w:val="a"/>
    <w:rsid w:val="00506DB8"/>
    <w:pPr>
      <w:widowControl/>
      <w:autoSpaceDE/>
      <w:autoSpaceDN/>
      <w:spacing w:before="100" w:beforeAutospacing="1" w:after="100" w:afterAutospacing="1"/>
      <w:jc w:val="center"/>
      <w:textAlignment w:val="center"/>
    </w:pPr>
    <w:rPr>
      <w:b/>
      <w:bCs/>
      <w:sz w:val="18"/>
      <w:szCs w:val="18"/>
      <w:lang w:eastAsia="uk-UA"/>
    </w:rPr>
  </w:style>
  <w:style w:type="paragraph" w:customStyle="1" w:styleId="xl232">
    <w:name w:val="xl232"/>
    <w:basedOn w:val="a"/>
    <w:rsid w:val="00506DB8"/>
    <w:pPr>
      <w:widowControl/>
      <w:autoSpaceDE/>
      <w:autoSpaceDN/>
      <w:spacing w:before="100" w:beforeAutospacing="1" w:after="100" w:afterAutospacing="1"/>
      <w:jc w:val="center"/>
    </w:pPr>
    <w:rPr>
      <w:b/>
      <w:bCs/>
      <w:sz w:val="18"/>
      <w:szCs w:val="18"/>
      <w:lang w:eastAsia="uk-UA"/>
    </w:rPr>
  </w:style>
  <w:style w:type="paragraph" w:customStyle="1" w:styleId="xl233">
    <w:name w:val="xl233"/>
    <w:basedOn w:val="a"/>
    <w:rsid w:val="00506DB8"/>
    <w:pPr>
      <w:widowControl/>
      <w:autoSpaceDE/>
      <w:autoSpaceDN/>
      <w:spacing w:before="100" w:beforeAutospacing="1" w:after="100" w:afterAutospacing="1"/>
      <w:textAlignment w:val="center"/>
    </w:pPr>
    <w:rPr>
      <w:i/>
      <w:iCs/>
      <w:sz w:val="16"/>
      <w:szCs w:val="16"/>
      <w:lang w:eastAsia="uk-UA"/>
    </w:rPr>
  </w:style>
  <w:style w:type="paragraph" w:customStyle="1" w:styleId="xl234">
    <w:name w:val="xl234"/>
    <w:basedOn w:val="a"/>
    <w:rsid w:val="00506DB8"/>
    <w:pPr>
      <w:widowControl/>
      <w:autoSpaceDE/>
      <w:autoSpaceDN/>
      <w:spacing w:before="100" w:beforeAutospacing="1" w:after="100" w:afterAutospacing="1"/>
      <w:jc w:val="center"/>
    </w:pPr>
    <w:rPr>
      <w:b/>
      <w:bCs/>
      <w:lang w:eastAsia="uk-UA"/>
    </w:rPr>
  </w:style>
  <w:style w:type="paragraph" w:customStyle="1" w:styleId="xl235">
    <w:name w:val="xl235"/>
    <w:basedOn w:val="a"/>
    <w:rsid w:val="00506DB8"/>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16"/>
      <w:szCs w:val="16"/>
      <w:lang w:eastAsia="uk-UA"/>
    </w:rPr>
  </w:style>
  <w:style w:type="paragraph" w:customStyle="1" w:styleId="xl236">
    <w:name w:val="xl236"/>
    <w:basedOn w:val="a"/>
    <w:rsid w:val="00506DB8"/>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16"/>
      <w:szCs w:val="16"/>
      <w:lang w:eastAsia="uk-UA"/>
    </w:rPr>
  </w:style>
  <w:style w:type="paragraph" w:customStyle="1" w:styleId="xl237">
    <w:name w:val="xl237"/>
    <w:basedOn w:val="a"/>
    <w:rsid w:val="00506DB8"/>
    <w:pPr>
      <w:widowControl/>
      <w:pBdr>
        <w:left w:val="single" w:sz="8"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38">
    <w:name w:val="xl238"/>
    <w:basedOn w:val="a"/>
    <w:rsid w:val="00506DB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eastAsia="uk-UA"/>
    </w:rPr>
  </w:style>
  <w:style w:type="paragraph" w:customStyle="1" w:styleId="xl239">
    <w:name w:val="xl239"/>
    <w:basedOn w:val="a"/>
    <w:rsid w:val="00506DB8"/>
    <w:pPr>
      <w:widowControl/>
      <w:pBdr>
        <w:top w:val="single" w:sz="8" w:space="0" w:color="auto"/>
        <w:bottom w:val="single" w:sz="4" w:space="0" w:color="auto"/>
        <w:right w:val="single" w:sz="8" w:space="0" w:color="auto"/>
      </w:pBdr>
      <w:autoSpaceDE/>
      <w:autoSpaceDN/>
      <w:spacing w:before="100" w:beforeAutospacing="1" w:after="100" w:afterAutospacing="1"/>
      <w:jc w:val="center"/>
    </w:pPr>
    <w:rPr>
      <w:sz w:val="24"/>
      <w:szCs w:val="24"/>
      <w:lang w:eastAsia="uk-UA"/>
    </w:rPr>
  </w:style>
  <w:style w:type="paragraph" w:customStyle="1" w:styleId="xl240">
    <w:name w:val="xl240"/>
    <w:basedOn w:val="a"/>
    <w:rsid w:val="00506DB8"/>
    <w:pPr>
      <w:widowControl/>
      <w:autoSpaceDE/>
      <w:autoSpaceDN/>
      <w:spacing w:before="100" w:beforeAutospacing="1" w:after="100" w:afterAutospacing="1"/>
      <w:jc w:val="center"/>
      <w:textAlignment w:val="center"/>
    </w:pPr>
    <w:rPr>
      <w:sz w:val="24"/>
      <w:szCs w:val="24"/>
      <w:lang w:eastAsia="uk-UA"/>
    </w:rPr>
  </w:style>
  <w:style w:type="paragraph" w:customStyle="1" w:styleId="xl241">
    <w:name w:val="xl241"/>
    <w:basedOn w:val="a"/>
    <w:rsid w:val="00506DB8"/>
    <w:pPr>
      <w:widowControl/>
      <w:pBdr>
        <w:bottom w:val="single" w:sz="4" w:space="0" w:color="auto"/>
      </w:pBdr>
      <w:autoSpaceDE/>
      <w:autoSpaceDN/>
      <w:spacing w:before="100" w:beforeAutospacing="1" w:after="100" w:afterAutospacing="1"/>
      <w:jc w:val="center"/>
    </w:pPr>
    <w:rPr>
      <w:b/>
      <w:bCs/>
      <w:sz w:val="24"/>
      <w:szCs w:val="24"/>
      <w:lang w:eastAsia="uk-UA"/>
    </w:rPr>
  </w:style>
  <w:style w:type="paragraph" w:customStyle="1" w:styleId="xl242">
    <w:name w:val="xl242"/>
    <w:basedOn w:val="a"/>
    <w:rsid w:val="00506DB8"/>
    <w:pPr>
      <w:widowControl/>
      <w:autoSpaceDE/>
      <w:autoSpaceDN/>
      <w:spacing w:before="100" w:beforeAutospacing="1" w:after="100" w:afterAutospacing="1"/>
      <w:jc w:val="center"/>
      <w:textAlignment w:val="top"/>
    </w:pPr>
    <w:rPr>
      <w:i/>
      <w:iCs/>
      <w:sz w:val="16"/>
      <w:szCs w:val="16"/>
      <w:lang w:eastAsia="uk-UA"/>
    </w:rPr>
  </w:style>
  <w:style w:type="paragraph" w:customStyle="1" w:styleId="xl243">
    <w:name w:val="xl243"/>
    <w:basedOn w:val="a"/>
    <w:rsid w:val="00506DB8"/>
    <w:pPr>
      <w:widowControl/>
      <w:autoSpaceDE/>
      <w:autoSpaceDN/>
      <w:spacing w:before="100" w:beforeAutospacing="1" w:after="100" w:afterAutospacing="1"/>
      <w:jc w:val="center"/>
      <w:textAlignment w:val="center"/>
    </w:pPr>
    <w:rPr>
      <w:b/>
      <w:bCs/>
      <w:sz w:val="26"/>
      <w:szCs w:val="26"/>
      <w:lang w:eastAsia="uk-UA"/>
    </w:rPr>
  </w:style>
  <w:style w:type="character" w:styleId="af4">
    <w:name w:val="Emphasis"/>
    <w:basedOn w:val="a0"/>
    <w:uiPriority w:val="20"/>
    <w:qFormat/>
    <w:rsid w:val="00506DB8"/>
    <w:rPr>
      <w:i/>
      <w:iCs/>
    </w:rPr>
  </w:style>
  <w:style w:type="paragraph" w:customStyle="1" w:styleId="rvps12">
    <w:name w:val="rvps12"/>
    <w:basedOn w:val="a"/>
    <w:rsid w:val="00506DB8"/>
    <w:pPr>
      <w:widowControl/>
      <w:autoSpaceDE/>
      <w:autoSpaceDN/>
      <w:spacing w:before="100" w:beforeAutospacing="1" w:after="100" w:afterAutospacing="1"/>
    </w:pPr>
    <w:rPr>
      <w:sz w:val="24"/>
      <w:szCs w:val="24"/>
      <w:lang w:val="ru-RU" w:eastAsia="ru-RU"/>
    </w:rPr>
  </w:style>
  <w:style w:type="character" w:customStyle="1" w:styleId="rvts9">
    <w:name w:val="rvts9"/>
    <w:basedOn w:val="a0"/>
    <w:rsid w:val="00506DB8"/>
  </w:style>
  <w:style w:type="paragraph" w:customStyle="1" w:styleId="rvps6">
    <w:name w:val="rvps6"/>
    <w:basedOn w:val="a"/>
    <w:rsid w:val="00506DB8"/>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506DB8"/>
  </w:style>
  <w:style w:type="paragraph" w:customStyle="1" w:styleId="rvps1">
    <w:name w:val="rvps1"/>
    <w:basedOn w:val="a"/>
    <w:rsid w:val="00506DB8"/>
    <w:pPr>
      <w:widowControl/>
      <w:autoSpaceDE/>
      <w:autoSpaceDN/>
      <w:spacing w:before="100" w:beforeAutospacing="1" w:after="100" w:afterAutospacing="1"/>
    </w:pPr>
    <w:rPr>
      <w:sz w:val="24"/>
      <w:szCs w:val="24"/>
      <w:lang w:val="ru-RU" w:eastAsia="ru-RU"/>
    </w:rPr>
  </w:style>
  <w:style w:type="character" w:customStyle="1" w:styleId="rvts15">
    <w:name w:val="rvts15"/>
    <w:basedOn w:val="a0"/>
    <w:rsid w:val="00506DB8"/>
  </w:style>
  <w:style w:type="paragraph" w:customStyle="1" w:styleId="rvps4">
    <w:name w:val="rvps4"/>
    <w:basedOn w:val="a"/>
    <w:rsid w:val="00506DB8"/>
    <w:pPr>
      <w:widowControl/>
      <w:autoSpaceDE/>
      <w:autoSpaceDN/>
      <w:spacing w:before="100" w:beforeAutospacing="1" w:after="100" w:afterAutospacing="1"/>
    </w:pPr>
    <w:rPr>
      <w:sz w:val="24"/>
      <w:szCs w:val="24"/>
      <w:lang w:val="ru-RU" w:eastAsia="ru-RU"/>
    </w:rPr>
  </w:style>
  <w:style w:type="paragraph" w:customStyle="1" w:styleId="rvps7">
    <w:name w:val="rvps7"/>
    <w:basedOn w:val="a"/>
    <w:rsid w:val="00506DB8"/>
    <w:pPr>
      <w:widowControl/>
      <w:autoSpaceDE/>
      <w:autoSpaceDN/>
      <w:spacing w:before="100" w:beforeAutospacing="1" w:after="100" w:afterAutospacing="1"/>
    </w:pPr>
    <w:rPr>
      <w:sz w:val="24"/>
      <w:szCs w:val="24"/>
      <w:lang w:val="ru-RU" w:eastAsia="ru-RU"/>
    </w:rPr>
  </w:style>
  <w:style w:type="paragraph" w:customStyle="1" w:styleId="rvps14">
    <w:name w:val="rvps14"/>
    <w:basedOn w:val="a"/>
    <w:rsid w:val="00506DB8"/>
    <w:pPr>
      <w:widowControl/>
      <w:autoSpaceDE/>
      <w:autoSpaceDN/>
      <w:spacing w:before="100" w:beforeAutospacing="1" w:after="100" w:afterAutospacing="1"/>
    </w:pPr>
    <w:rPr>
      <w:sz w:val="24"/>
      <w:szCs w:val="24"/>
      <w:lang w:val="ru-RU" w:eastAsia="ru-RU"/>
    </w:rPr>
  </w:style>
  <w:style w:type="paragraph" w:customStyle="1" w:styleId="rvps18">
    <w:name w:val="rvps18"/>
    <w:basedOn w:val="a"/>
    <w:rsid w:val="00506DB8"/>
    <w:pPr>
      <w:widowControl/>
      <w:autoSpaceDE/>
      <w:autoSpaceDN/>
      <w:spacing w:before="100" w:beforeAutospacing="1" w:after="100" w:afterAutospacing="1"/>
    </w:pPr>
    <w:rPr>
      <w:sz w:val="24"/>
      <w:szCs w:val="24"/>
      <w:lang w:val="ru-RU" w:eastAsia="ru-RU"/>
    </w:rPr>
  </w:style>
  <w:style w:type="paragraph" w:customStyle="1" w:styleId="rvps17">
    <w:name w:val="rvps17"/>
    <w:basedOn w:val="a"/>
    <w:rsid w:val="00506DB8"/>
    <w:pPr>
      <w:widowControl/>
      <w:autoSpaceDE/>
      <w:autoSpaceDN/>
      <w:spacing w:before="100" w:beforeAutospacing="1" w:after="100" w:afterAutospacing="1"/>
    </w:pPr>
    <w:rPr>
      <w:sz w:val="24"/>
      <w:szCs w:val="24"/>
      <w:lang w:val="ru-RU" w:eastAsia="ru-RU"/>
    </w:rPr>
  </w:style>
  <w:style w:type="character" w:customStyle="1" w:styleId="rvts64">
    <w:name w:val="rvts64"/>
    <w:basedOn w:val="a0"/>
    <w:rsid w:val="00506DB8"/>
  </w:style>
  <w:style w:type="paragraph" w:customStyle="1" w:styleId="rvps2">
    <w:name w:val="rvps2"/>
    <w:basedOn w:val="a"/>
    <w:uiPriority w:val="99"/>
    <w:rsid w:val="00506DB8"/>
    <w:pPr>
      <w:widowControl/>
      <w:autoSpaceDE/>
      <w:autoSpaceDN/>
      <w:spacing w:before="100" w:beforeAutospacing="1" w:after="100" w:afterAutospacing="1"/>
    </w:pPr>
    <w:rPr>
      <w:sz w:val="24"/>
      <w:szCs w:val="24"/>
      <w:lang w:val="ru-RU" w:eastAsia="ru-RU"/>
    </w:rPr>
  </w:style>
  <w:style w:type="paragraph" w:customStyle="1" w:styleId="rtejustify">
    <w:name w:val="rtejustify"/>
    <w:basedOn w:val="a"/>
    <w:rsid w:val="00506DB8"/>
    <w:pPr>
      <w:widowControl/>
      <w:autoSpaceDE/>
      <w:autoSpaceDN/>
      <w:spacing w:before="100" w:beforeAutospacing="1" w:after="100" w:afterAutospacing="1"/>
    </w:pPr>
    <w:rPr>
      <w:sz w:val="24"/>
      <w:szCs w:val="24"/>
      <w:lang w:val="ru-RU" w:eastAsia="ru-RU"/>
    </w:rPr>
  </w:style>
  <w:style w:type="paragraph" w:customStyle="1" w:styleId="Default">
    <w:name w:val="Default"/>
    <w:rsid w:val="00506DB8"/>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210">
    <w:name w:val="Основной текст с отступом 21"/>
    <w:basedOn w:val="a"/>
    <w:rsid w:val="00506DB8"/>
    <w:pPr>
      <w:suppressAutoHyphens/>
      <w:autoSpaceDN/>
      <w:spacing w:line="312" w:lineRule="auto"/>
      <w:ind w:left="40" w:firstLine="520"/>
      <w:jc w:val="both"/>
    </w:pPr>
    <w:rPr>
      <w:sz w:val="24"/>
      <w:szCs w:val="20"/>
      <w:lang w:eastAsia="ar-SA"/>
    </w:rPr>
  </w:style>
  <w:style w:type="character" w:customStyle="1" w:styleId="markedcontent">
    <w:name w:val="markedcontent"/>
    <w:basedOn w:val="a0"/>
    <w:rsid w:val="00506DB8"/>
  </w:style>
  <w:style w:type="character" w:customStyle="1" w:styleId="af5">
    <w:name w:val="Текст у виносці Знак"/>
    <w:basedOn w:val="a0"/>
    <w:link w:val="af6"/>
    <w:uiPriority w:val="99"/>
    <w:semiHidden/>
    <w:rsid w:val="00506DB8"/>
    <w:rPr>
      <w:rFonts w:ascii="Segoe UI" w:eastAsia="Calibri" w:hAnsi="Segoe UI" w:cs="Segoe UI"/>
      <w:sz w:val="18"/>
      <w:szCs w:val="18"/>
      <w:lang w:val="ru-RU"/>
    </w:rPr>
  </w:style>
  <w:style w:type="paragraph" w:styleId="af6">
    <w:name w:val="Balloon Text"/>
    <w:basedOn w:val="a"/>
    <w:link w:val="af5"/>
    <w:uiPriority w:val="99"/>
    <w:semiHidden/>
    <w:unhideWhenUsed/>
    <w:rsid w:val="00506DB8"/>
    <w:pPr>
      <w:widowControl/>
      <w:autoSpaceDE/>
      <w:autoSpaceDN/>
    </w:pPr>
    <w:rPr>
      <w:rFonts w:ascii="Segoe UI" w:eastAsia="Calibri" w:hAnsi="Segoe UI" w:cs="Segoe UI"/>
      <w:sz w:val="18"/>
      <w:szCs w:val="18"/>
      <w:lang w:val="ru-RU"/>
    </w:rPr>
  </w:style>
  <w:style w:type="character" w:customStyle="1" w:styleId="rynqvb">
    <w:name w:val="rynqvb"/>
    <w:basedOn w:val="a0"/>
    <w:rsid w:val="00060431"/>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EC3FB4"/>
  </w:style>
  <w:style w:type="character" w:styleId="af7">
    <w:name w:val="FollowedHyperlink"/>
    <w:uiPriority w:val="99"/>
    <w:semiHidden/>
    <w:unhideWhenUsed/>
    <w:rsid w:val="005051A3"/>
    <w:rPr>
      <w:color w:val="800080"/>
      <w:u w:val="single"/>
    </w:rPr>
  </w:style>
  <w:style w:type="paragraph" w:styleId="af8">
    <w:name w:val="No Spacing"/>
    <w:uiPriority w:val="1"/>
    <w:qFormat/>
    <w:rsid w:val="00EA5C2D"/>
    <w:pPr>
      <w:suppressAutoHyphens/>
      <w:spacing w:after="0" w:line="240" w:lineRule="auto"/>
    </w:pPr>
    <w:rPr>
      <w:rFonts w:ascii="Calibri" w:eastAsia="Times New Roman" w:hAnsi="Calibri" w:cs="Calibri"/>
      <w:lang w:eastAsia="ar-SA"/>
    </w:rPr>
  </w:style>
  <w:style w:type="character" w:customStyle="1" w:styleId="a6">
    <w:name w:val="Абзац списку Знак"/>
    <w:link w:val="a5"/>
    <w:uiPriority w:val="34"/>
    <w:locked/>
    <w:rsid w:val="00EA5C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9058">
      <w:bodyDiv w:val="1"/>
      <w:marLeft w:val="0"/>
      <w:marRight w:val="0"/>
      <w:marTop w:val="0"/>
      <w:marBottom w:val="0"/>
      <w:divBdr>
        <w:top w:val="none" w:sz="0" w:space="0" w:color="auto"/>
        <w:left w:val="none" w:sz="0" w:space="0" w:color="auto"/>
        <w:bottom w:val="none" w:sz="0" w:space="0" w:color="auto"/>
        <w:right w:val="none" w:sz="0" w:space="0" w:color="auto"/>
      </w:divBdr>
    </w:div>
    <w:div w:id="20672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 TargetMode="External"/><Relationship Id="rId18" Type="http://schemas.openxmlformats.org/officeDocument/2006/relationships/image" Target="media/image5.png"/><Relationship Id="rId26" Type="http://schemas.openxmlformats.org/officeDocument/2006/relationships/hyperlink" Target="https://pp-msu.com.ua/" TargetMode="External"/><Relationship Id="rId39" Type="http://schemas.openxmlformats.org/officeDocument/2006/relationships/hyperlink" Target="https://moodle.org/" TargetMode="External"/><Relationship Id="rId21" Type="http://schemas.openxmlformats.org/officeDocument/2006/relationships/hyperlink" Target="https://upj.com.ua/?utm_source=chatgpt.com" TargetMode="External"/><Relationship Id="rId34" Type="http://schemas.openxmlformats.org/officeDocument/2006/relationships/hyperlink" Target="https://bpsy.knu.ua/" TargetMode="External"/><Relationship Id="rId42" Type="http://schemas.openxmlformats.org/officeDocument/2006/relationships/hyperlink" Target="https://www.statsoft.com/" TargetMode="External"/><Relationship Id="rId47" Type="http://schemas.openxmlformats.org/officeDocument/2006/relationships/hyperlink" Target="https://pstnet.com/" TargetMode="External"/><Relationship Id="rId50" Type="http://schemas.openxmlformats.org/officeDocument/2006/relationships/hyperlink" Target="https://www.zotero.org/" TargetMode="External"/><Relationship Id="rId55" Type="http://schemas.openxmlformats.org/officeDocument/2006/relationships/hyperlink" Target="https://zakon.rada.gov.ua/laws/show/1556-18" TargetMode="External"/><Relationship Id="rId63" Type="http://schemas.openxmlformats.org/officeDocument/2006/relationships/hyperlink" Target="https://uu.edu.ua/upload/universitet/normativni_documenti/Osnovni_oficiyni_doc_UU/Navch_metod_d-t/Polozh_pro_osvitni_programi.pdf" TargetMode="External"/><Relationship Id="rId68" Type="http://schemas.openxmlformats.org/officeDocument/2006/relationships/hyperlink" Target="http://uis.unesco.org/sites/default/files/documents/isced-fields-of-education-and-training-2013-en.pdf"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ehea.info/Upload/document/ministerial_declarations/EHEAParis2018_Communique_AppendixIII_952778.pdf"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ispp.org.ua/en/periodicals/psychological-perspectives/?utm_source=chatgpt.com" TargetMode="External"/><Relationship Id="rId11" Type="http://schemas.openxmlformats.org/officeDocument/2006/relationships/hyperlink" Target="https://uu.edu.ua/el_resurs_zacordon_vidan" TargetMode="External"/><Relationship Id="rId24" Type="http://schemas.openxmlformats.org/officeDocument/2006/relationships/hyperlink" Target="https://psychpersonality.com.ua/" TargetMode="External"/><Relationship Id="rId32" Type="http://schemas.openxmlformats.org/officeDocument/2006/relationships/hyperlink" Target="https://psm2000.ucoz.ua/" TargetMode="External"/><Relationship Id="rId37" Type="http://schemas.openxmlformats.org/officeDocument/2006/relationships/hyperlink" Target="https://www.microsoft.com/" TargetMode="External"/><Relationship Id="rId40" Type="http://schemas.openxmlformats.org/officeDocument/2006/relationships/hyperlink" Target="https://zoom.us/" TargetMode="External"/><Relationship Id="rId45" Type="http://schemas.openxmlformats.org/officeDocument/2006/relationships/hyperlink" Target="https://www.google.com/forms" TargetMode="External"/><Relationship Id="rId53" Type="http://schemas.openxmlformats.org/officeDocument/2006/relationships/hyperlink" Target="https://uu.edu.ua/upload/universitet/normativni_documenti/Osnovni_oficiyni_doc_UU/Upravlinnya_yakistyu/Pol_syst_yakosti_osviti_UU.pdf" TargetMode="External"/><Relationship Id="rId58" Type="http://schemas.openxmlformats.org/officeDocument/2006/relationships/hyperlink" Target="https://zakon4.rada.gov.ua/laws/show/1341-2011-&#1087;" TargetMode="External"/><Relationship Id="rId66" Type="http://schemas.openxmlformats.org/officeDocument/2006/relationships/hyperlink" Target="https://uis.unesco.org/sites/default/files/documents/international-standard-classification-of-education-isced-2011-en.pdf" TargetMode="External"/><Relationship Id="rId74" Type="http://schemas.openxmlformats.org/officeDocument/2006/relationships/hyperlink" Target="https://salo.li/9171e08"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psychpersonality.com.ua/en?utm_source=chatgpt.com" TargetMode="External"/><Relationship Id="rId28" Type="http://schemas.openxmlformats.org/officeDocument/2006/relationships/hyperlink" Target="https://mpp-journal.com/" TargetMode="External"/><Relationship Id="rId36" Type="http://schemas.openxmlformats.org/officeDocument/2006/relationships/hyperlink" Target="https://www.microsoft.com/" TargetMode="External"/><Relationship Id="rId49" Type="http://schemas.openxmlformats.org/officeDocument/2006/relationships/hyperlink" Target="https://www.mendeley.com/" TargetMode="External"/><Relationship Id="rId57" Type="http://schemas.openxmlformats.org/officeDocument/2006/relationships/hyperlink" Target="https://zakon.rada.gov.ua/laws/show/266-2015-%D0%BF" TargetMode="External"/><Relationship Id="rId61" Type="http://schemas.openxmlformats.org/officeDocument/2006/relationships/hyperlink" Target="https://www.dk003.com" TargetMode="External"/><Relationship Id="rId10" Type="http://schemas.openxmlformats.org/officeDocument/2006/relationships/hyperlink" Target="https://uu.edu.ua/biblioteka" TargetMode="External"/><Relationship Id="rId19" Type="http://schemas.openxmlformats.org/officeDocument/2006/relationships/hyperlink" Target="https://insight.journal.kspu.edu/?utm_source=chatgpt.com" TargetMode="External"/><Relationship Id="rId31" Type="http://schemas.openxmlformats.org/officeDocument/2006/relationships/hyperlink" Target="https://pis.wunu.edu.ua/index.php/enpis/about?utm_source=chatgpt.com" TargetMode="External"/><Relationship Id="rId44" Type="http://schemas.openxmlformats.org/officeDocument/2006/relationships/hyperlink" Target="https://www.psytoolkit.org/" TargetMode="External"/><Relationship Id="rId52" Type="http://schemas.openxmlformats.org/officeDocument/2006/relationships/hyperlink" Target="https://scholar.google.com/" TargetMode="External"/><Relationship Id="rId60" Type="http://schemas.openxmlformats.org/officeDocument/2006/relationships/hyperlink" Target="https://www.ukrstat.gov.ua/" TargetMode="External"/><Relationship Id="rId65" Type="http://schemas.openxmlformats.org/officeDocument/2006/relationships/hyperlink" Target="https://ihed.org.ua/wp-content/uploads/2018/10/04_2016_ESG_2015.pdf" TargetMode="External"/><Relationship Id="rId73" Type="http://schemas.openxmlformats.org/officeDocument/2006/relationships/hyperlink" Target="https://salo.li/dF078a4" TargetMode="External"/><Relationship Id="rId4" Type="http://schemas.openxmlformats.org/officeDocument/2006/relationships/webSettings" Target="webSettings.xml"/><Relationship Id="rId9" Type="http://schemas.openxmlformats.org/officeDocument/2006/relationships/hyperlink" Target="https://vo.uu.edu.ua/course/view.php?id=18775" TargetMode="External"/><Relationship Id="rId14" Type="http://schemas.openxmlformats.org/officeDocument/2006/relationships/hyperlink" Target="https://uu.edu.ua/upload/Osvita/Organizaciya_navch_proc/Vibir_disciplin/Katalog_vibirkovih_disciplin.xlsx" TargetMode="External"/><Relationship Id="rId22" Type="http://schemas.openxmlformats.org/officeDocument/2006/relationships/hyperlink" Target="https://upj.com.ua/" TargetMode="External"/><Relationship Id="rId27" Type="http://schemas.openxmlformats.org/officeDocument/2006/relationships/hyperlink" Target="https://mpp-journal.com/?utm_source=chatgpt.com" TargetMode="External"/><Relationship Id="rId30" Type="http://schemas.openxmlformats.org/officeDocument/2006/relationships/hyperlink" Target="https://psychoprospects.eenu.edu.ua/" TargetMode="External"/><Relationship Id="rId35" Type="http://schemas.openxmlformats.org/officeDocument/2006/relationships/hyperlink" Target="https://www.microsoft.com/" TargetMode="External"/><Relationship Id="rId43" Type="http://schemas.openxmlformats.org/officeDocument/2006/relationships/hyperlink" Target="https://www.r-project.org/" TargetMode="External"/><Relationship Id="rId48" Type="http://schemas.openxmlformats.org/officeDocument/2006/relationships/hyperlink" Target="https://www.psychopy.org/" TargetMode="External"/><Relationship Id="rId56" Type="http://schemas.openxmlformats.org/officeDocument/2006/relationships/hyperlink" Target="https://zakon5.rada.gov.ua/laws/show/2145-19" TargetMode="External"/><Relationship Id="rId64" Type="http://schemas.openxmlformats.org/officeDocument/2006/relationships/hyperlink" Target="https://uu.edu.ua/upload/Osvita/Navch_metod_d_t/Standarti/Standarti_VO_2023/053-Psykholohiya-dok.filos-647-20.07.2022.pdf" TargetMode="External"/><Relationship Id="rId69" Type="http://schemas.openxmlformats.org/officeDocument/2006/relationships/hyperlink" Target="https://uis.unesco.org/en/topic/international-standard-classification-education-isced" TargetMode="External"/><Relationship Id="rId77" Type="http://schemas.openxmlformats.org/officeDocument/2006/relationships/theme" Target="theme/theme1.xml"/><Relationship Id="rId8" Type="http://schemas.openxmlformats.org/officeDocument/2006/relationships/hyperlink" Target="https://ab.uu.edu.ua/NM_zabezpechennya_specialnostey_2025-26" TargetMode="External"/><Relationship Id="rId51" Type="http://schemas.openxmlformats.org/officeDocument/2006/relationships/hyperlink" Target="https://www.nbuv.gov.ua/" TargetMode="External"/><Relationship Id="rId72" Type="http://schemas.openxmlformats.org/officeDocument/2006/relationships/hyperlink" Target="https://www.unideusto.org/tuningeu/" TargetMode="External"/><Relationship Id="rId3" Type="http://schemas.openxmlformats.org/officeDocument/2006/relationships/settings" Target="settings.xml"/><Relationship Id="rId12" Type="http://schemas.openxmlformats.org/officeDocument/2006/relationships/hyperlink" Target="https://uu.edu.ua/el_resurs_bibliotek_Ukraini" TargetMode="External"/><Relationship Id="rId17" Type="http://schemas.openxmlformats.org/officeDocument/2006/relationships/image" Target="media/image4.png"/><Relationship Id="rId25" Type="http://schemas.openxmlformats.org/officeDocument/2006/relationships/hyperlink" Target="https://pp-msu.com.ua/en?utm_source=chatgpt.com" TargetMode="External"/><Relationship Id="rId33" Type="http://schemas.openxmlformats.org/officeDocument/2006/relationships/hyperlink" Target="https://psychology.bulletin.knu.ua/en?utm_source=chatgpt.com" TargetMode="External"/><Relationship Id="rId38" Type="http://schemas.openxmlformats.org/officeDocument/2006/relationships/hyperlink" Target="https://workspace.google.com/" TargetMode="External"/><Relationship Id="rId46" Type="http://schemas.openxmlformats.org/officeDocument/2006/relationships/hyperlink" Target="https://www.limesurvey.org/" TargetMode="External"/><Relationship Id="rId59" Type="http://schemas.openxmlformats.org/officeDocument/2006/relationships/hyperlink" Target="https://zakon.rada.gov.ua/laws/show/519-2020-%D0%BF" TargetMode="External"/><Relationship Id="rId67" Type="http://schemas.openxmlformats.org/officeDocument/2006/relationships/hyperlink" Target="https://uis.unesco.org/sites/default/files/documents/international-standard-classification-of-education-fields-of-education-and-training-2013-detailed-field-descriptions-2015-en.pdf" TargetMode="External"/><Relationship Id="rId20" Type="http://schemas.openxmlformats.org/officeDocument/2006/relationships/hyperlink" Target="https://insight.journal.kspu.edu/" TargetMode="External"/><Relationship Id="rId41" Type="http://schemas.openxmlformats.org/officeDocument/2006/relationships/hyperlink" Target="https://www.ibm.com/spss" TargetMode="External"/><Relationship Id="rId54" Type="http://schemas.openxmlformats.org/officeDocument/2006/relationships/hyperlink" Target="https://uu.edu.ua/upload/universitet/normativni_documenti/Osnovni_oficiyni_doc_UU/Upravlinnya_yakistyu/Pol_syst_yakosti_osviti_UU.pdf" TargetMode="External"/><Relationship Id="rId62" Type="http://schemas.openxmlformats.org/officeDocument/2006/relationships/hyperlink" Target="https://zakon.rada.gov.ua/laws/show/261-2016-%D0%BF" TargetMode="External"/><Relationship Id="rId70" Type="http://schemas.openxmlformats.org/officeDocument/2006/relationships/hyperlink" Target="https://ec.europa.eu/ploteus/content/descriptors-page"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30</Pages>
  <Words>40701</Words>
  <Characters>23200</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selector</cp:lastModifiedBy>
  <cp:revision>32</cp:revision>
  <dcterms:created xsi:type="dcterms:W3CDTF">2023-04-14T14:50:00Z</dcterms:created>
  <dcterms:modified xsi:type="dcterms:W3CDTF">2026-01-08T11:48:00Z</dcterms:modified>
</cp:coreProperties>
</file>