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25E5" w:rsidRDefault="009F37DA" w:rsidP="00CE1147">
      <w:pPr>
        <w:pStyle w:val="af"/>
        <w:widowControl w:val="0"/>
        <w:spacing w:after="0"/>
        <w:ind w:left="0"/>
        <w:jc w:val="center"/>
        <w:rPr>
          <w:b/>
          <w:noProof/>
          <w:sz w:val="32"/>
          <w:lang w:val="uk-UA" w:eastAsia="uk-UA"/>
        </w:rPr>
      </w:pPr>
      <w:r>
        <w:rPr>
          <w:b/>
          <w:noProof/>
          <w:color w:val="000000"/>
          <w:sz w:val="28"/>
          <w:szCs w:val="28"/>
          <w:lang w:val="uk-UA" w:eastAsia="uk-UA"/>
        </w:rPr>
        <w:drawing>
          <wp:anchor distT="0" distB="0" distL="114300" distR="114300" simplePos="0" relativeHeight="251659776" behindDoc="0" locked="0" layoutInCell="1" allowOverlap="1">
            <wp:simplePos x="0" y="0"/>
            <wp:positionH relativeFrom="column">
              <wp:posOffset>3810</wp:posOffset>
            </wp:positionH>
            <wp:positionV relativeFrom="paragraph">
              <wp:posOffset>3810</wp:posOffset>
            </wp:positionV>
            <wp:extent cx="6238875" cy="9391650"/>
            <wp:effectExtent l="0" t="0" r="9525" b="0"/>
            <wp:wrapNone/>
            <wp:docPr id="50" name="Рисунок 50" descr="C:\Users\Александр\Downloads\Психологія М_Сторінка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Downloads\Психологія М_Сторінка_1 (1).jpg"/>
                    <pic:cNvPicPr>
                      <a:picLocks noChangeAspect="1" noChangeArrowheads="1"/>
                    </pic:cNvPicPr>
                  </pic:nvPicPr>
                  <pic:blipFill rotWithShape="1">
                    <a:blip r:embed="rId7">
                      <a:extLst>
                        <a:ext uri="{28A0092B-C50C-407E-A947-70E740481C1C}">
                          <a14:useLocalDpi xmlns:a14="http://schemas.microsoft.com/office/drawing/2010/main" val="0"/>
                        </a:ext>
                      </a:extLst>
                    </a:blip>
                    <a:srcRect l="5925" t="1107" r="-580" b="-402"/>
                    <a:stretch/>
                  </pic:blipFill>
                  <pic:spPr bwMode="auto">
                    <a:xfrm>
                      <a:off x="0" y="0"/>
                      <a:ext cx="6238875" cy="9391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2BAE" w:rsidRPr="004A6921">
        <w:rPr>
          <w:sz w:val="28"/>
        </w:rPr>
        <w:br w:type="page"/>
      </w:r>
      <w:bookmarkStart w:id="0" w:name="page2"/>
      <w:bookmarkEnd w:id="0"/>
    </w:p>
    <w:p w:rsidR="00E225E5" w:rsidRDefault="00E225E5" w:rsidP="00CE1147">
      <w:pPr>
        <w:pStyle w:val="af"/>
        <w:widowControl w:val="0"/>
        <w:spacing w:after="0"/>
        <w:ind w:left="0"/>
        <w:jc w:val="center"/>
        <w:rPr>
          <w:b/>
          <w:noProof/>
          <w:sz w:val="32"/>
          <w:lang w:val="uk-UA" w:eastAsia="uk-UA"/>
        </w:rPr>
      </w:pPr>
      <w:r>
        <w:rPr>
          <w:b/>
          <w:noProof/>
          <w:sz w:val="32"/>
          <w:lang w:val="uk-UA" w:eastAsia="uk-UA"/>
        </w:rPr>
        <w:lastRenderedPageBreak/>
        <w:drawing>
          <wp:inline distT="0" distB="0" distL="0" distR="0">
            <wp:extent cx="5654152" cy="5753100"/>
            <wp:effectExtent l="0" t="0" r="3810" b="0"/>
            <wp:docPr id="52" name="Рисунок 52" descr="C:\Users\Александр\Desktop\Лис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ксандр\Desktop\Лист.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500" t="2631" r="3500"/>
                    <a:stretch/>
                  </pic:blipFill>
                  <pic:spPr bwMode="auto">
                    <a:xfrm>
                      <a:off x="0" y="0"/>
                      <a:ext cx="5654152" cy="5753100"/>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GoBack"/>
      <w:bookmarkEnd w:id="1"/>
    </w:p>
    <w:p w:rsidR="00E113BA" w:rsidRPr="004A6921" w:rsidRDefault="00C462AA" w:rsidP="00CE1147">
      <w:pPr>
        <w:pStyle w:val="af"/>
        <w:widowControl w:val="0"/>
        <w:spacing w:after="0"/>
        <w:ind w:left="0"/>
        <w:jc w:val="center"/>
        <w:rPr>
          <w:b/>
          <w:sz w:val="28"/>
          <w:szCs w:val="28"/>
          <w:lang w:val="uk-UA"/>
        </w:rPr>
      </w:pPr>
      <w:r w:rsidRPr="004A6921">
        <w:rPr>
          <w:sz w:val="27"/>
          <w:lang w:val="uk-UA"/>
        </w:rPr>
        <w:br w:type="page"/>
      </w:r>
      <w:r w:rsidR="00E113BA" w:rsidRPr="004A6921">
        <w:rPr>
          <w:b/>
          <w:sz w:val="28"/>
          <w:szCs w:val="28"/>
          <w:lang w:val="uk-UA"/>
        </w:rPr>
        <w:lastRenderedPageBreak/>
        <w:t>Преамбула</w:t>
      </w:r>
    </w:p>
    <w:p w:rsidR="005D1603" w:rsidRPr="004A6921" w:rsidRDefault="005D1603" w:rsidP="00C462AA">
      <w:pPr>
        <w:tabs>
          <w:tab w:val="left" w:pos="2820"/>
        </w:tabs>
        <w:spacing w:line="239" w:lineRule="auto"/>
        <w:jc w:val="center"/>
        <w:rPr>
          <w:rFonts w:ascii="Times New Roman" w:eastAsia="Times New Roman" w:hAnsi="Times New Roman"/>
          <w:b/>
          <w:sz w:val="32"/>
          <w:szCs w:val="32"/>
          <w:lang w:val="uk-UA"/>
        </w:rPr>
      </w:pPr>
    </w:p>
    <w:p w:rsidR="007B338B" w:rsidRPr="004A6921" w:rsidRDefault="007B338B" w:rsidP="007B338B">
      <w:pPr>
        <w:ind w:firstLine="709"/>
        <w:jc w:val="both"/>
        <w:rPr>
          <w:rFonts w:ascii="Times New Roman" w:hAnsi="Times New Roman"/>
          <w:color w:val="000000"/>
          <w:sz w:val="28"/>
          <w:szCs w:val="28"/>
          <w:lang w:val="uk-UA"/>
        </w:rPr>
      </w:pPr>
      <w:r w:rsidRPr="004A6921">
        <w:rPr>
          <w:rFonts w:ascii="Times New Roman" w:hAnsi="Times New Roman"/>
          <w:color w:val="000000"/>
          <w:sz w:val="28"/>
          <w:szCs w:val="28"/>
          <w:lang w:val="uk-UA"/>
        </w:rPr>
        <w:t xml:space="preserve">Освітньо-професійна програма «Психологія» для </w:t>
      </w:r>
      <w:r w:rsidR="006977B7" w:rsidRPr="004A6921">
        <w:rPr>
          <w:rFonts w:ascii="Times New Roman" w:hAnsi="Times New Roman" w:cs="Times New Roman"/>
          <w:sz w:val="28"/>
          <w:szCs w:val="28"/>
          <w:lang w:val="uk-UA"/>
        </w:rPr>
        <w:t>другого</w:t>
      </w:r>
      <w:r w:rsidRPr="004A6921">
        <w:rPr>
          <w:rFonts w:ascii="Times New Roman" w:hAnsi="Times New Roman" w:cs="Times New Roman"/>
          <w:sz w:val="28"/>
          <w:szCs w:val="28"/>
          <w:lang w:val="uk-UA"/>
        </w:rPr>
        <w:t xml:space="preserve"> (</w:t>
      </w:r>
      <w:r w:rsidR="006977B7" w:rsidRPr="004A6921">
        <w:rPr>
          <w:rFonts w:ascii="Times New Roman" w:hAnsi="Times New Roman" w:cs="Times New Roman"/>
          <w:sz w:val="28"/>
          <w:szCs w:val="28"/>
          <w:lang w:val="uk-UA"/>
        </w:rPr>
        <w:t>магістерськ</w:t>
      </w:r>
      <w:r w:rsidR="006977B7" w:rsidRPr="004A6921">
        <w:rPr>
          <w:rFonts w:ascii="Times New Roman" w:hAnsi="Times New Roman" w:cs="Times New Roman"/>
          <w:sz w:val="28"/>
          <w:szCs w:val="28"/>
          <w:lang w:val="uk-UA"/>
        </w:rPr>
        <w:t>о</w:t>
      </w:r>
      <w:r w:rsidR="006977B7" w:rsidRPr="004A6921">
        <w:rPr>
          <w:rFonts w:ascii="Times New Roman" w:hAnsi="Times New Roman" w:cs="Times New Roman"/>
          <w:sz w:val="28"/>
          <w:szCs w:val="28"/>
          <w:lang w:val="uk-UA"/>
        </w:rPr>
        <w:t>го</w:t>
      </w:r>
      <w:r w:rsidR="00562EB0">
        <w:rPr>
          <w:rFonts w:ascii="Times New Roman" w:hAnsi="Times New Roman" w:cs="Times New Roman"/>
          <w:sz w:val="28"/>
          <w:szCs w:val="28"/>
          <w:lang w:val="uk-UA"/>
        </w:rPr>
        <w:t>) рівня вищої освіти</w:t>
      </w:r>
      <w:r w:rsidRPr="004A6921">
        <w:rPr>
          <w:rFonts w:ascii="Times New Roman" w:hAnsi="Times New Roman" w:cs="Times New Roman"/>
          <w:sz w:val="28"/>
          <w:szCs w:val="28"/>
          <w:lang w:val="uk-UA"/>
        </w:rPr>
        <w:t xml:space="preserve"> ступ</w:t>
      </w:r>
      <w:r w:rsidR="00562EB0">
        <w:rPr>
          <w:rFonts w:ascii="Times New Roman" w:hAnsi="Times New Roman" w:cs="Times New Roman"/>
          <w:sz w:val="28"/>
          <w:szCs w:val="28"/>
          <w:lang w:val="uk-UA"/>
        </w:rPr>
        <w:t>е</w:t>
      </w:r>
      <w:r w:rsidRPr="004A6921">
        <w:rPr>
          <w:rFonts w:ascii="Times New Roman" w:hAnsi="Times New Roman" w:cs="Times New Roman"/>
          <w:sz w:val="28"/>
          <w:szCs w:val="28"/>
          <w:lang w:val="uk-UA"/>
        </w:rPr>
        <w:t>н</w:t>
      </w:r>
      <w:r w:rsidR="00562EB0">
        <w:rPr>
          <w:rFonts w:ascii="Times New Roman" w:hAnsi="Times New Roman" w:cs="Times New Roman"/>
          <w:sz w:val="28"/>
          <w:szCs w:val="28"/>
          <w:lang w:val="uk-UA"/>
        </w:rPr>
        <w:t>я</w:t>
      </w:r>
      <w:r w:rsidRPr="004A6921">
        <w:rPr>
          <w:rFonts w:ascii="Times New Roman" w:hAnsi="Times New Roman" w:cs="Times New Roman"/>
          <w:sz w:val="28"/>
          <w:szCs w:val="28"/>
          <w:lang w:val="uk-UA"/>
        </w:rPr>
        <w:t xml:space="preserve"> «</w:t>
      </w:r>
      <w:r w:rsidR="00562EB0" w:rsidRPr="004A6921">
        <w:rPr>
          <w:rFonts w:ascii="Times New Roman" w:hAnsi="Times New Roman" w:cs="Times New Roman"/>
          <w:sz w:val="28"/>
          <w:szCs w:val="28"/>
          <w:lang w:val="uk-UA"/>
        </w:rPr>
        <w:t>м</w:t>
      </w:r>
      <w:r w:rsidR="006977B7" w:rsidRPr="004A6921">
        <w:rPr>
          <w:rFonts w:ascii="Times New Roman" w:hAnsi="Times New Roman" w:cs="Times New Roman"/>
          <w:sz w:val="28"/>
          <w:szCs w:val="28"/>
          <w:lang w:val="uk-UA"/>
        </w:rPr>
        <w:t>агістр</w:t>
      </w:r>
      <w:r w:rsidR="00562EB0">
        <w:rPr>
          <w:rFonts w:ascii="Times New Roman" w:hAnsi="Times New Roman" w:cs="Times New Roman"/>
          <w:sz w:val="28"/>
          <w:szCs w:val="28"/>
          <w:lang w:val="uk-UA"/>
        </w:rPr>
        <w:t>»</w:t>
      </w:r>
      <w:r w:rsidRPr="004A6921">
        <w:rPr>
          <w:rFonts w:ascii="Times New Roman" w:hAnsi="Times New Roman" w:cs="Times New Roman"/>
          <w:sz w:val="28"/>
          <w:szCs w:val="28"/>
          <w:lang w:val="uk-UA"/>
        </w:rPr>
        <w:t xml:space="preserve"> галуз</w:t>
      </w:r>
      <w:r w:rsidR="00562EB0">
        <w:rPr>
          <w:rFonts w:ascii="Times New Roman" w:hAnsi="Times New Roman" w:cs="Times New Roman"/>
          <w:sz w:val="28"/>
          <w:szCs w:val="28"/>
          <w:lang w:val="uk-UA"/>
        </w:rPr>
        <w:t>і</w:t>
      </w:r>
      <w:r w:rsidRPr="004A6921">
        <w:rPr>
          <w:rFonts w:ascii="Times New Roman" w:hAnsi="Times New Roman" w:cs="Times New Roman"/>
          <w:sz w:val="28"/>
          <w:szCs w:val="28"/>
          <w:lang w:val="uk-UA"/>
        </w:rPr>
        <w:t xml:space="preserve"> знань </w:t>
      </w:r>
      <w:r w:rsidRPr="004A6921">
        <w:rPr>
          <w:rFonts w:ascii="Times New Roman" w:hAnsi="Times New Roman"/>
          <w:sz w:val="28"/>
          <w:szCs w:val="28"/>
          <w:lang w:val="uk-UA"/>
        </w:rPr>
        <w:t>05 «Соціальні та повед</w:t>
      </w:r>
      <w:r w:rsidRPr="004A6921">
        <w:rPr>
          <w:rFonts w:ascii="Times New Roman" w:hAnsi="Times New Roman"/>
          <w:sz w:val="28"/>
          <w:szCs w:val="28"/>
          <w:lang w:val="uk-UA"/>
        </w:rPr>
        <w:t>і</w:t>
      </w:r>
      <w:r w:rsidRPr="004A6921">
        <w:rPr>
          <w:rFonts w:ascii="Times New Roman" w:hAnsi="Times New Roman"/>
          <w:sz w:val="28"/>
          <w:szCs w:val="28"/>
          <w:lang w:val="uk-UA"/>
        </w:rPr>
        <w:t>нкові науки»</w:t>
      </w:r>
      <w:r w:rsidRPr="004A6921">
        <w:rPr>
          <w:rFonts w:ascii="Times New Roman" w:hAnsi="Times New Roman" w:cs="Times New Roman"/>
          <w:sz w:val="28"/>
          <w:szCs w:val="28"/>
          <w:lang w:val="uk-UA"/>
        </w:rPr>
        <w:t xml:space="preserve"> спеціальн</w:t>
      </w:r>
      <w:r w:rsidR="00562EB0">
        <w:rPr>
          <w:rFonts w:ascii="Times New Roman" w:hAnsi="Times New Roman" w:cs="Times New Roman"/>
          <w:sz w:val="28"/>
          <w:szCs w:val="28"/>
          <w:lang w:val="uk-UA"/>
        </w:rPr>
        <w:t>о</w:t>
      </w:r>
      <w:r w:rsidRPr="004A6921">
        <w:rPr>
          <w:rFonts w:ascii="Times New Roman" w:hAnsi="Times New Roman" w:cs="Times New Roman"/>
          <w:sz w:val="28"/>
          <w:szCs w:val="28"/>
          <w:lang w:val="uk-UA"/>
        </w:rPr>
        <w:t>ст</w:t>
      </w:r>
      <w:r w:rsidR="00562EB0">
        <w:rPr>
          <w:rFonts w:ascii="Times New Roman" w:hAnsi="Times New Roman" w:cs="Times New Roman"/>
          <w:sz w:val="28"/>
          <w:szCs w:val="28"/>
          <w:lang w:val="uk-UA"/>
        </w:rPr>
        <w:t>і</w:t>
      </w:r>
      <w:r w:rsidRPr="004A6921">
        <w:rPr>
          <w:rFonts w:ascii="Times New Roman" w:hAnsi="Times New Roman" w:cs="Times New Roman"/>
          <w:sz w:val="28"/>
          <w:szCs w:val="28"/>
          <w:lang w:val="uk-UA"/>
        </w:rPr>
        <w:t xml:space="preserve"> </w:t>
      </w:r>
      <w:r w:rsidRPr="004A6921">
        <w:rPr>
          <w:rFonts w:ascii="Times New Roman" w:hAnsi="Times New Roman"/>
          <w:sz w:val="28"/>
          <w:szCs w:val="28"/>
          <w:lang w:val="uk-UA"/>
        </w:rPr>
        <w:t xml:space="preserve">053 «Психологія» </w:t>
      </w:r>
      <w:r w:rsidRPr="004A6921">
        <w:rPr>
          <w:rFonts w:ascii="Times New Roman" w:hAnsi="Times New Roman" w:cs="Times New Roman"/>
          <w:sz w:val="28"/>
          <w:szCs w:val="28"/>
          <w:lang w:val="uk-UA"/>
        </w:rPr>
        <w:t>є нормативним документом, р</w:t>
      </w:r>
      <w:r w:rsidRPr="004A6921">
        <w:rPr>
          <w:rFonts w:ascii="Times New Roman" w:hAnsi="Times New Roman" w:cs="Times New Roman"/>
          <w:sz w:val="28"/>
          <w:szCs w:val="28"/>
          <w:lang w:val="uk-UA"/>
        </w:rPr>
        <w:t>о</w:t>
      </w:r>
      <w:r w:rsidRPr="004A6921">
        <w:rPr>
          <w:rFonts w:ascii="Times New Roman" w:hAnsi="Times New Roman" w:cs="Times New Roman"/>
          <w:sz w:val="28"/>
          <w:szCs w:val="28"/>
          <w:lang w:val="uk-UA"/>
        </w:rPr>
        <w:t>зробленим у відповідності до вимог Стандарту вищої освіти для першого (</w:t>
      </w:r>
      <w:r w:rsidR="006977B7" w:rsidRPr="004A6921">
        <w:rPr>
          <w:rFonts w:ascii="Times New Roman" w:hAnsi="Times New Roman" w:cs="Times New Roman"/>
          <w:sz w:val="28"/>
          <w:szCs w:val="28"/>
          <w:lang w:val="uk-UA"/>
        </w:rPr>
        <w:t>м</w:t>
      </w:r>
      <w:r w:rsidR="006977B7" w:rsidRPr="004A6921">
        <w:rPr>
          <w:rFonts w:ascii="Times New Roman" w:hAnsi="Times New Roman" w:cs="Times New Roman"/>
          <w:sz w:val="28"/>
          <w:szCs w:val="28"/>
          <w:lang w:val="uk-UA"/>
        </w:rPr>
        <w:t>а</w:t>
      </w:r>
      <w:r w:rsidR="006977B7" w:rsidRPr="004A6921">
        <w:rPr>
          <w:rFonts w:ascii="Times New Roman" w:hAnsi="Times New Roman" w:cs="Times New Roman"/>
          <w:sz w:val="28"/>
          <w:szCs w:val="28"/>
          <w:lang w:val="uk-UA"/>
        </w:rPr>
        <w:t>гістер</w:t>
      </w:r>
      <w:r w:rsidRPr="004A6921">
        <w:rPr>
          <w:rFonts w:ascii="Times New Roman" w:hAnsi="Times New Roman" w:cs="Times New Roman"/>
          <w:sz w:val="28"/>
          <w:szCs w:val="28"/>
          <w:lang w:val="uk-UA"/>
        </w:rPr>
        <w:t>ського) рівня вищої освіти, ступінь «</w:t>
      </w:r>
      <w:r w:rsidR="006977B7" w:rsidRPr="004A6921">
        <w:rPr>
          <w:rFonts w:ascii="Times New Roman" w:hAnsi="Times New Roman" w:cs="Times New Roman"/>
          <w:sz w:val="28"/>
          <w:szCs w:val="28"/>
          <w:lang w:val="uk-UA"/>
        </w:rPr>
        <w:t>магістр</w:t>
      </w:r>
      <w:r w:rsidRPr="004A6921">
        <w:rPr>
          <w:rFonts w:ascii="Times New Roman" w:hAnsi="Times New Roman" w:cs="Times New Roman"/>
          <w:sz w:val="28"/>
          <w:szCs w:val="28"/>
          <w:lang w:val="uk-UA"/>
        </w:rPr>
        <w:t xml:space="preserve">», галузь знань </w:t>
      </w:r>
      <w:r w:rsidRPr="004A6921">
        <w:rPr>
          <w:rFonts w:ascii="Times New Roman" w:hAnsi="Times New Roman"/>
          <w:sz w:val="28"/>
          <w:szCs w:val="28"/>
          <w:lang w:val="uk-UA"/>
        </w:rPr>
        <w:t>05 «Соціал</w:t>
      </w:r>
      <w:r w:rsidRPr="004A6921">
        <w:rPr>
          <w:rFonts w:ascii="Times New Roman" w:hAnsi="Times New Roman"/>
          <w:sz w:val="28"/>
          <w:szCs w:val="28"/>
          <w:lang w:val="uk-UA"/>
        </w:rPr>
        <w:t>ь</w:t>
      </w:r>
      <w:r w:rsidRPr="004A6921">
        <w:rPr>
          <w:rFonts w:ascii="Times New Roman" w:hAnsi="Times New Roman"/>
          <w:sz w:val="28"/>
          <w:szCs w:val="28"/>
          <w:lang w:val="uk-UA"/>
        </w:rPr>
        <w:t>ні та поведінкові науки»</w:t>
      </w:r>
      <w:r w:rsidRPr="004A6921">
        <w:rPr>
          <w:rFonts w:ascii="Times New Roman" w:hAnsi="Times New Roman" w:cs="Times New Roman"/>
          <w:sz w:val="28"/>
          <w:szCs w:val="28"/>
          <w:lang w:val="uk-UA"/>
        </w:rPr>
        <w:t xml:space="preserve">, спеціальність </w:t>
      </w:r>
      <w:r w:rsidRPr="004A6921">
        <w:rPr>
          <w:rFonts w:ascii="Times New Roman" w:hAnsi="Times New Roman"/>
          <w:sz w:val="28"/>
          <w:szCs w:val="28"/>
          <w:lang w:val="uk-UA"/>
        </w:rPr>
        <w:t>053</w:t>
      </w:r>
      <w:r w:rsidR="00562EB0">
        <w:rPr>
          <w:rFonts w:ascii="Times New Roman" w:hAnsi="Times New Roman"/>
          <w:color w:val="000000"/>
          <w:sz w:val="28"/>
          <w:szCs w:val="28"/>
          <w:lang w:val="uk-UA"/>
        </w:rPr>
        <w:t xml:space="preserve"> </w:t>
      </w:r>
      <w:r w:rsidRPr="004A6921">
        <w:rPr>
          <w:rFonts w:ascii="Times New Roman" w:hAnsi="Times New Roman"/>
          <w:color w:val="000000"/>
          <w:sz w:val="28"/>
          <w:szCs w:val="28"/>
          <w:lang w:val="uk-UA"/>
        </w:rPr>
        <w:t>«Психологія»</w:t>
      </w:r>
      <w:r w:rsidRPr="004A6921">
        <w:rPr>
          <w:rFonts w:ascii="Times New Roman" w:hAnsi="Times New Roman" w:cs="Times New Roman"/>
          <w:sz w:val="28"/>
          <w:szCs w:val="28"/>
          <w:lang w:val="uk-UA"/>
        </w:rPr>
        <w:t xml:space="preserve"> (наказ Міністерства освіти і науки України від 24.04.2019 року № 56</w:t>
      </w:r>
      <w:r w:rsidR="006977B7" w:rsidRPr="004A6921">
        <w:rPr>
          <w:rFonts w:ascii="Times New Roman" w:hAnsi="Times New Roman" w:cs="Times New Roman"/>
          <w:sz w:val="28"/>
          <w:szCs w:val="28"/>
          <w:lang w:val="uk-UA"/>
        </w:rPr>
        <w:t>4</w:t>
      </w:r>
      <w:r w:rsidRPr="004A6921">
        <w:rPr>
          <w:rFonts w:ascii="Times New Roman" w:hAnsi="Times New Roman" w:cs="Times New Roman"/>
          <w:sz w:val="28"/>
          <w:szCs w:val="28"/>
          <w:lang w:val="uk-UA"/>
        </w:rPr>
        <w:t>).</w:t>
      </w:r>
    </w:p>
    <w:p w:rsidR="007B338B" w:rsidRPr="004A6921" w:rsidRDefault="007B338B" w:rsidP="007B338B">
      <w:pPr>
        <w:ind w:firstLine="709"/>
        <w:jc w:val="both"/>
        <w:rPr>
          <w:rFonts w:ascii="Times New Roman" w:hAnsi="Times New Roman"/>
          <w:color w:val="000000"/>
          <w:sz w:val="28"/>
          <w:szCs w:val="28"/>
          <w:lang w:val="uk-UA"/>
        </w:rPr>
      </w:pPr>
      <w:r w:rsidRPr="004A6921">
        <w:rPr>
          <w:rFonts w:ascii="Times New Roman" w:hAnsi="Times New Roman"/>
          <w:color w:val="000000"/>
          <w:sz w:val="28"/>
          <w:szCs w:val="28"/>
          <w:lang w:val="uk-UA"/>
        </w:rPr>
        <w:t xml:space="preserve">Освітньо-професійна програма заснована на </w:t>
      </w:r>
      <w:proofErr w:type="spellStart"/>
      <w:r w:rsidRPr="004A6921">
        <w:rPr>
          <w:rFonts w:ascii="Times New Roman" w:hAnsi="Times New Roman"/>
          <w:color w:val="000000"/>
          <w:sz w:val="28"/>
          <w:szCs w:val="28"/>
          <w:lang w:val="uk-UA"/>
        </w:rPr>
        <w:t>компетентністному</w:t>
      </w:r>
      <w:proofErr w:type="spellEnd"/>
      <w:r w:rsidRPr="004A6921">
        <w:rPr>
          <w:rFonts w:ascii="Times New Roman" w:hAnsi="Times New Roman"/>
          <w:color w:val="000000"/>
          <w:sz w:val="28"/>
          <w:szCs w:val="28"/>
          <w:lang w:val="uk-UA"/>
        </w:rPr>
        <w:t xml:space="preserve"> підході підготовки спеціаліста </w:t>
      </w:r>
      <w:r w:rsidR="00562EB0">
        <w:rPr>
          <w:rFonts w:ascii="Times New Roman" w:hAnsi="Times New Roman"/>
          <w:color w:val="000000"/>
          <w:sz w:val="28"/>
          <w:szCs w:val="28"/>
          <w:lang w:val="uk-UA"/>
        </w:rPr>
        <w:t>в</w:t>
      </w:r>
      <w:r w:rsidRPr="004A6921">
        <w:rPr>
          <w:rFonts w:ascii="Times New Roman" w:hAnsi="Times New Roman"/>
          <w:color w:val="000000"/>
          <w:sz w:val="28"/>
          <w:szCs w:val="28"/>
          <w:lang w:val="uk-UA"/>
        </w:rPr>
        <w:t xml:space="preserve"> галузі </w:t>
      </w:r>
      <w:r w:rsidRPr="004A6921">
        <w:rPr>
          <w:rFonts w:ascii="Times New Roman" w:hAnsi="Times New Roman"/>
          <w:sz w:val="28"/>
          <w:szCs w:val="28"/>
          <w:lang w:val="uk-UA"/>
        </w:rPr>
        <w:t>05 «Соціальні та поведінкові науки»</w:t>
      </w:r>
      <w:r w:rsidR="00562EB0">
        <w:rPr>
          <w:rFonts w:ascii="Times New Roman" w:hAnsi="Times New Roman"/>
          <w:color w:val="000000"/>
          <w:sz w:val="28"/>
          <w:szCs w:val="28"/>
          <w:lang w:val="uk-UA"/>
        </w:rPr>
        <w:t xml:space="preserve"> </w:t>
      </w:r>
      <w:r w:rsidRPr="004A6921">
        <w:rPr>
          <w:rFonts w:ascii="Times New Roman" w:hAnsi="Times New Roman"/>
          <w:color w:val="000000"/>
          <w:sz w:val="28"/>
          <w:szCs w:val="28"/>
          <w:lang w:val="uk-UA"/>
        </w:rPr>
        <w:t>спеціал</w:t>
      </w:r>
      <w:r w:rsidRPr="004A6921">
        <w:rPr>
          <w:rFonts w:ascii="Times New Roman" w:hAnsi="Times New Roman"/>
          <w:color w:val="000000"/>
          <w:sz w:val="28"/>
          <w:szCs w:val="28"/>
          <w:lang w:val="uk-UA"/>
        </w:rPr>
        <w:t>ь</w:t>
      </w:r>
      <w:r w:rsidRPr="004A6921">
        <w:rPr>
          <w:rFonts w:ascii="Times New Roman" w:hAnsi="Times New Roman"/>
          <w:color w:val="000000"/>
          <w:sz w:val="28"/>
          <w:szCs w:val="28"/>
          <w:lang w:val="uk-UA"/>
        </w:rPr>
        <w:t xml:space="preserve">ності </w:t>
      </w:r>
      <w:r w:rsidRPr="004A6921">
        <w:rPr>
          <w:rFonts w:ascii="Times New Roman" w:hAnsi="Times New Roman"/>
          <w:sz w:val="28"/>
          <w:szCs w:val="28"/>
          <w:lang w:val="uk-UA"/>
        </w:rPr>
        <w:t>053</w:t>
      </w:r>
      <w:r w:rsidR="00562EB0">
        <w:rPr>
          <w:rFonts w:ascii="Times New Roman" w:hAnsi="Times New Roman"/>
          <w:color w:val="000000"/>
          <w:sz w:val="28"/>
          <w:szCs w:val="28"/>
          <w:lang w:val="uk-UA"/>
        </w:rPr>
        <w:t xml:space="preserve"> </w:t>
      </w:r>
      <w:r w:rsidRPr="004A6921">
        <w:rPr>
          <w:rFonts w:ascii="Times New Roman" w:hAnsi="Times New Roman"/>
          <w:color w:val="000000"/>
          <w:sz w:val="28"/>
          <w:szCs w:val="28"/>
          <w:lang w:val="uk-UA"/>
        </w:rPr>
        <w:t>«Психологія».</w:t>
      </w:r>
    </w:p>
    <w:p w:rsidR="002259F1" w:rsidRPr="004A6921" w:rsidRDefault="002259F1" w:rsidP="002259F1">
      <w:pPr>
        <w:widowControl w:val="0"/>
        <w:ind w:firstLine="709"/>
        <w:jc w:val="both"/>
        <w:rPr>
          <w:rFonts w:ascii="Times New Roman" w:hAnsi="Times New Roman"/>
          <w:color w:val="000000"/>
          <w:sz w:val="28"/>
          <w:szCs w:val="28"/>
          <w:lang w:val="uk-UA"/>
        </w:rPr>
      </w:pPr>
      <w:r w:rsidRPr="004A6921">
        <w:rPr>
          <w:rFonts w:ascii="Times New Roman" w:hAnsi="Times New Roman"/>
          <w:color w:val="000000"/>
          <w:sz w:val="28"/>
          <w:szCs w:val="28"/>
          <w:lang w:val="uk-UA"/>
        </w:rPr>
        <w:t xml:space="preserve">Розробниками освітньої програми є робоча група кафедри психології Університету «Україна» у складі: </w:t>
      </w:r>
    </w:p>
    <w:p w:rsidR="002259F1" w:rsidRPr="004A6921" w:rsidRDefault="002259F1" w:rsidP="002259F1">
      <w:pPr>
        <w:widowControl w:val="0"/>
        <w:numPr>
          <w:ilvl w:val="0"/>
          <w:numId w:val="20"/>
        </w:numPr>
        <w:ind w:left="0" w:firstLine="709"/>
        <w:rPr>
          <w:rFonts w:ascii="Times New Roman" w:eastAsia="Times New Roman" w:hAnsi="Times New Roman"/>
          <w:sz w:val="28"/>
          <w:szCs w:val="28"/>
          <w:lang w:val="uk-UA"/>
        </w:rPr>
      </w:pPr>
      <w:r w:rsidRPr="004A6921">
        <w:rPr>
          <w:rFonts w:ascii="Times New Roman" w:eastAsia="Times New Roman" w:hAnsi="Times New Roman"/>
          <w:sz w:val="28"/>
          <w:szCs w:val="28"/>
          <w:lang w:val="uk-UA"/>
        </w:rPr>
        <w:t xml:space="preserve">Сердюк Л.З. – </w:t>
      </w:r>
      <w:proofErr w:type="spellStart"/>
      <w:r w:rsidRPr="004A6921">
        <w:rPr>
          <w:rFonts w:ascii="Times New Roman" w:eastAsia="Times New Roman" w:hAnsi="Times New Roman"/>
          <w:sz w:val="28"/>
          <w:szCs w:val="28"/>
          <w:lang w:val="uk-UA"/>
        </w:rPr>
        <w:t>д.психол.н</w:t>
      </w:r>
      <w:proofErr w:type="spellEnd"/>
      <w:r w:rsidRPr="004A6921">
        <w:rPr>
          <w:rFonts w:ascii="Times New Roman" w:eastAsia="Times New Roman" w:hAnsi="Times New Roman"/>
          <w:sz w:val="28"/>
          <w:szCs w:val="28"/>
          <w:lang w:val="uk-UA"/>
        </w:rPr>
        <w:t>., проф.;</w:t>
      </w:r>
    </w:p>
    <w:p w:rsidR="002259F1" w:rsidRPr="004A6921" w:rsidRDefault="002259F1" w:rsidP="002259F1">
      <w:pPr>
        <w:widowControl w:val="0"/>
        <w:numPr>
          <w:ilvl w:val="0"/>
          <w:numId w:val="20"/>
        </w:numPr>
        <w:ind w:left="0" w:firstLine="709"/>
        <w:rPr>
          <w:rFonts w:ascii="Times New Roman" w:hAnsi="Times New Roman"/>
          <w:color w:val="000000"/>
          <w:sz w:val="28"/>
          <w:szCs w:val="28"/>
          <w:lang w:val="uk-UA"/>
        </w:rPr>
      </w:pPr>
      <w:r w:rsidRPr="004A6921">
        <w:rPr>
          <w:rFonts w:ascii="Times New Roman" w:eastAsia="Times New Roman" w:hAnsi="Times New Roman"/>
          <w:sz w:val="28"/>
          <w:szCs w:val="28"/>
          <w:lang w:val="uk-UA"/>
        </w:rPr>
        <w:t xml:space="preserve">Дубчак Г.М. – </w:t>
      </w:r>
      <w:proofErr w:type="spellStart"/>
      <w:r w:rsidRPr="004A6921">
        <w:rPr>
          <w:rFonts w:ascii="Times New Roman" w:eastAsia="Times New Roman" w:hAnsi="Times New Roman"/>
          <w:sz w:val="28"/>
          <w:szCs w:val="28"/>
          <w:lang w:val="uk-UA"/>
        </w:rPr>
        <w:t>д.психол.н</w:t>
      </w:r>
      <w:proofErr w:type="spellEnd"/>
      <w:r w:rsidRPr="004A6921">
        <w:rPr>
          <w:rFonts w:ascii="Times New Roman" w:eastAsia="Times New Roman" w:hAnsi="Times New Roman"/>
          <w:sz w:val="28"/>
          <w:szCs w:val="28"/>
          <w:lang w:val="uk-UA"/>
        </w:rPr>
        <w:t>., доц.;</w:t>
      </w:r>
    </w:p>
    <w:p w:rsidR="002259F1" w:rsidRPr="004A6921" w:rsidRDefault="002259F1" w:rsidP="002259F1">
      <w:pPr>
        <w:widowControl w:val="0"/>
        <w:numPr>
          <w:ilvl w:val="0"/>
          <w:numId w:val="20"/>
        </w:numPr>
        <w:ind w:left="0" w:firstLine="709"/>
        <w:rPr>
          <w:rFonts w:ascii="Times New Roman" w:hAnsi="Times New Roman"/>
          <w:color w:val="000000"/>
          <w:sz w:val="28"/>
          <w:szCs w:val="28"/>
          <w:lang w:val="uk-UA"/>
        </w:rPr>
      </w:pPr>
      <w:proofErr w:type="spellStart"/>
      <w:r w:rsidRPr="004A6921">
        <w:rPr>
          <w:rFonts w:ascii="Times New Roman" w:eastAsia="Times New Roman" w:hAnsi="Times New Roman"/>
          <w:sz w:val="28"/>
          <w:szCs w:val="28"/>
          <w:lang w:val="uk-UA"/>
        </w:rPr>
        <w:t>Купреєва</w:t>
      </w:r>
      <w:proofErr w:type="spellEnd"/>
      <w:r w:rsidRPr="004A6921">
        <w:rPr>
          <w:rFonts w:ascii="Times New Roman" w:eastAsia="Times New Roman" w:hAnsi="Times New Roman"/>
          <w:sz w:val="28"/>
          <w:szCs w:val="28"/>
          <w:lang w:val="uk-UA"/>
        </w:rPr>
        <w:t xml:space="preserve"> О.І. – </w:t>
      </w:r>
      <w:proofErr w:type="spellStart"/>
      <w:r w:rsidRPr="004A6921">
        <w:rPr>
          <w:rFonts w:ascii="Times New Roman" w:eastAsia="Times New Roman" w:hAnsi="Times New Roman"/>
          <w:sz w:val="28"/>
          <w:szCs w:val="28"/>
          <w:lang w:val="uk-UA"/>
        </w:rPr>
        <w:t>к.психол.н</w:t>
      </w:r>
      <w:proofErr w:type="spellEnd"/>
      <w:r w:rsidRPr="004A6921">
        <w:rPr>
          <w:rFonts w:ascii="Times New Roman" w:eastAsia="Times New Roman" w:hAnsi="Times New Roman"/>
          <w:sz w:val="28"/>
          <w:szCs w:val="28"/>
          <w:lang w:val="uk-UA"/>
        </w:rPr>
        <w:t>., доц.;</w:t>
      </w:r>
    </w:p>
    <w:p w:rsidR="002259F1" w:rsidRPr="004A6921" w:rsidRDefault="002259F1" w:rsidP="002259F1">
      <w:pPr>
        <w:widowControl w:val="0"/>
        <w:numPr>
          <w:ilvl w:val="0"/>
          <w:numId w:val="20"/>
        </w:numPr>
        <w:ind w:left="0" w:firstLine="709"/>
        <w:rPr>
          <w:rFonts w:ascii="Times New Roman" w:hAnsi="Times New Roman"/>
          <w:color w:val="000000"/>
          <w:sz w:val="28"/>
          <w:szCs w:val="28"/>
          <w:lang w:val="uk-UA"/>
        </w:rPr>
      </w:pPr>
      <w:proofErr w:type="spellStart"/>
      <w:r w:rsidRPr="004A6921">
        <w:rPr>
          <w:rFonts w:ascii="Times New Roman" w:eastAsia="Times New Roman" w:hAnsi="Times New Roman"/>
          <w:sz w:val="28"/>
          <w:szCs w:val="28"/>
          <w:lang w:val="uk-UA"/>
        </w:rPr>
        <w:t>Чиханцова</w:t>
      </w:r>
      <w:proofErr w:type="spellEnd"/>
      <w:r w:rsidRPr="004A6921">
        <w:rPr>
          <w:rFonts w:ascii="Times New Roman" w:eastAsia="Times New Roman" w:hAnsi="Times New Roman"/>
          <w:sz w:val="28"/>
          <w:szCs w:val="28"/>
          <w:lang w:val="uk-UA"/>
        </w:rPr>
        <w:t xml:space="preserve"> О.А. – </w:t>
      </w:r>
      <w:proofErr w:type="spellStart"/>
      <w:r w:rsidRPr="004A6921">
        <w:rPr>
          <w:rFonts w:ascii="Times New Roman" w:eastAsia="Times New Roman" w:hAnsi="Times New Roman"/>
          <w:sz w:val="28"/>
          <w:szCs w:val="28"/>
          <w:lang w:val="uk-UA"/>
        </w:rPr>
        <w:t>к.психол.н</w:t>
      </w:r>
      <w:proofErr w:type="spellEnd"/>
      <w:r w:rsidRPr="004A6921">
        <w:rPr>
          <w:rFonts w:ascii="Times New Roman" w:eastAsia="Times New Roman" w:hAnsi="Times New Roman"/>
          <w:sz w:val="28"/>
          <w:szCs w:val="28"/>
          <w:lang w:val="uk-UA"/>
        </w:rPr>
        <w:t>. доц.</w:t>
      </w:r>
    </w:p>
    <w:p w:rsidR="00A15E84" w:rsidRDefault="00A15E84">
      <w:pPr>
        <w:spacing w:line="354" w:lineRule="auto"/>
        <w:ind w:firstLine="566"/>
        <w:jc w:val="both"/>
        <w:rPr>
          <w:rFonts w:ascii="Times New Roman" w:eastAsia="Times New Roman" w:hAnsi="Times New Roman"/>
          <w:sz w:val="28"/>
          <w:lang w:val="uk-UA"/>
        </w:rPr>
      </w:pPr>
    </w:p>
    <w:p w:rsidR="00A15E84" w:rsidRPr="00A15E84" w:rsidRDefault="00A15E84" w:rsidP="00A15E84">
      <w:pPr>
        <w:numPr>
          <w:ilvl w:val="0"/>
          <w:numId w:val="19"/>
        </w:numPr>
        <w:jc w:val="center"/>
        <w:rPr>
          <w:lang w:val="uk-UA"/>
        </w:rPr>
      </w:pPr>
      <w:r>
        <w:rPr>
          <w:rFonts w:ascii="Times New Roman" w:eastAsia="Times New Roman" w:hAnsi="Times New Roman"/>
          <w:sz w:val="28"/>
          <w:lang w:val="uk-UA"/>
        </w:rPr>
        <w:br w:type="page"/>
      </w:r>
      <w:r w:rsidRPr="004A6921">
        <w:rPr>
          <w:rFonts w:ascii="Times New Roman" w:eastAsia="Times New Roman" w:hAnsi="Times New Roman"/>
          <w:b/>
          <w:sz w:val="24"/>
          <w:szCs w:val="24"/>
          <w:lang w:val="uk-UA"/>
        </w:rPr>
        <w:lastRenderedPageBreak/>
        <w:t>Загальна характеристика освітньо-професійної програми</w:t>
      </w:r>
    </w:p>
    <w:p w:rsidR="00A15E84" w:rsidRDefault="00A15E84" w:rsidP="00A15E84">
      <w:pPr>
        <w:jc w:val="center"/>
        <w:rPr>
          <w:rFonts w:ascii="Times New Roman" w:eastAsia="Times New Roman" w:hAnsi="Times New Roman"/>
          <w:b/>
          <w:sz w:val="24"/>
          <w:szCs w:val="24"/>
          <w:lang w:val="uk-UA"/>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8"/>
        <w:gridCol w:w="14"/>
        <w:gridCol w:w="7684"/>
        <w:gridCol w:w="11"/>
      </w:tblGrid>
      <w:tr w:rsidR="00A15E84" w:rsidRPr="00872EF0" w:rsidTr="00905F19">
        <w:trPr>
          <w:gridAfter w:val="1"/>
          <w:wAfter w:w="11" w:type="dxa"/>
          <w:jc w:val="center"/>
        </w:trPr>
        <w:tc>
          <w:tcPr>
            <w:tcW w:w="10366" w:type="dxa"/>
            <w:gridSpan w:val="3"/>
            <w:shd w:val="clear" w:color="auto" w:fill="AEAAAA"/>
          </w:tcPr>
          <w:p w:rsidR="00A15E84" w:rsidRPr="00872EF0" w:rsidRDefault="00A15E84" w:rsidP="00267A35">
            <w:pPr>
              <w:widowControl w:val="0"/>
              <w:spacing w:line="235" w:lineRule="auto"/>
              <w:jc w:val="center"/>
              <w:rPr>
                <w:rFonts w:ascii="Times New Roman" w:eastAsia="Times New Roman" w:hAnsi="Times New Roman"/>
                <w:b/>
                <w:sz w:val="24"/>
                <w:lang w:val="uk-UA"/>
              </w:rPr>
            </w:pPr>
            <w:r w:rsidRPr="00872EF0">
              <w:rPr>
                <w:rFonts w:ascii="Times New Roman" w:eastAsia="Times New Roman" w:hAnsi="Times New Roman"/>
                <w:b/>
                <w:sz w:val="24"/>
                <w:lang w:val="uk-UA"/>
              </w:rPr>
              <w:t>1 – Загальна інформація</w:t>
            </w:r>
          </w:p>
        </w:tc>
      </w:tr>
      <w:tr w:rsidR="00A15E84" w:rsidRPr="00872EF0" w:rsidTr="00905F19">
        <w:trPr>
          <w:gridAfter w:val="1"/>
          <w:wAfter w:w="11" w:type="dxa"/>
          <w:jc w:val="center"/>
        </w:trPr>
        <w:tc>
          <w:tcPr>
            <w:tcW w:w="2668" w:type="dxa"/>
            <w:shd w:val="clear" w:color="auto" w:fill="auto"/>
          </w:tcPr>
          <w:p w:rsidR="00A15E84" w:rsidRPr="00872EF0" w:rsidRDefault="00A15E84" w:rsidP="00267A35">
            <w:pPr>
              <w:widowControl w:val="0"/>
              <w:spacing w:line="235" w:lineRule="auto"/>
              <w:rPr>
                <w:rFonts w:ascii="Times New Roman" w:eastAsia="Times New Roman" w:hAnsi="Times New Roman"/>
                <w:b/>
                <w:sz w:val="24"/>
                <w:lang w:val="uk-UA"/>
              </w:rPr>
            </w:pPr>
            <w:r w:rsidRPr="00872EF0">
              <w:rPr>
                <w:rFonts w:ascii="Times New Roman" w:eastAsia="Times New Roman" w:hAnsi="Times New Roman"/>
                <w:b/>
                <w:sz w:val="24"/>
                <w:lang w:val="uk-UA"/>
              </w:rPr>
              <w:t>Повна назва вищого навчального закладу та структурного підрозділу</w:t>
            </w:r>
          </w:p>
        </w:tc>
        <w:tc>
          <w:tcPr>
            <w:tcW w:w="7698" w:type="dxa"/>
            <w:gridSpan w:val="2"/>
            <w:shd w:val="clear" w:color="auto" w:fill="auto"/>
          </w:tcPr>
          <w:p w:rsidR="00A15E84" w:rsidRPr="00872EF0" w:rsidRDefault="00A15E84" w:rsidP="00267A35">
            <w:pPr>
              <w:widowControl w:val="0"/>
              <w:ind w:left="142"/>
              <w:jc w:val="both"/>
              <w:rPr>
                <w:rFonts w:ascii="Times New Roman" w:hAnsi="Times New Roman" w:cs="Times New Roman"/>
                <w:sz w:val="24"/>
                <w:szCs w:val="24"/>
                <w:lang w:val="uk-UA"/>
              </w:rPr>
            </w:pPr>
            <w:r w:rsidRPr="00872EF0">
              <w:rPr>
                <w:rFonts w:ascii="Times New Roman" w:hAnsi="Times New Roman" w:cs="Times New Roman"/>
                <w:sz w:val="24"/>
                <w:szCs w:val="24"/>
                <w:lang w:val="uk-UA"/>
              </w:rPr>
              <w:t>Відкритий міжнародний університет розвитку людини «Україна»</w:t>
            </w:r>
          </w:p>
          <w:p w:rsidR="00A15E84" w:rsidRPr="00872EF0" w:rsidRDefault="00A15E84" w:rsidP="00267A35">
            <w:pPr>
              <w:widowControl w:val="0"/>
              <w:ind w:left="142"/>
              <w:jc w:val="both"/>
              <w:rPr>
                <w:rFonts w:ascii="Times New Roman" w:hAnsi="Times New Roman" w:cs="Times New Roman"/>
                <w:sz w:val="24"/>
                <w:szCs w:val="24"/>
                <w:lang w:val="uk-UA"/>
              </w:rPr>
            </w:pPr>
            <w:r w:rsidRPr="00872EF0">
              <w:rPr>
                <w:rFonts w:ascii="Times New Roman" w:hAnsi="Times New Roman" w:cs="Times New Roman"/>
                <w:sz w:val="24"/>
                <w:szCs w:val="24"/>
                <w:lang w:val="uk-UA"/>
              </w:rPr>
              <w:t>Інститут соціальних технологій</w:t>
            </w:r>
          </w:p>
          <w:p w:rsidR="00A15E84" w:rsidRPr="00872EF0" w:rsidRDefault="00A15E84" w:rsidP="00267A35">
            <w:pPr>
              <w:widowControl w:val="0"/>
              <w:ind w:left="142"/>
              <w:rPr>
                <w:rFonts w:ascii="Times New Roman" w:eastAsia="Times New Roman" w:hAnsi="Times New Roman"/>
                <w:b/>
                <w:sz w:val="24"/>
                <w:lang w:val="uk-UA"/>
              </w:rPr>
            </w:pPr>
            <w:r w:rsidRPr="00872EF0">
              <w:rPr>
                <w:rFonts w:ascii="Times New Roman" w:hAnsi="Times New Roman" w:cs="Times New Roman"/>
                <w:sz w:val="24"/>
                <w:szCs w:val="24"/>
                <w:lang w:val="uk-UA"/>
              </w:rPr>
              <w:t>Кафедра психології</w:t>
            </w:r>
          </w:p>
        </w:tc>
      </w:tr>
      <w:tr w:rsidR="00A15E84" w:rsidRPr="00562EB0" w:rsidTr="00905F19">
        <w:trPr>
          <w:gridAfter w:val="1"/>
          <w:wAfter w:w="11" w:type="dxa"/>
          <w:jc w:val="center"/>
        </w:trPr>
        <w:tc>
          <w:tcPr>
            <w:tcW w:w="2668" w:type="dxa"/>
            <w:shd w:val="clear" w:color="auto" w:fill="auto"/>
          </w:tcPr>
          <w:p w:rsidR="00A15E84" w:rsidRPr="00562EB0" w:rsidRDefault="00A15E84" w:rsidP="00267A35">
            <w:pPr>
              <w:widowControl w:val="0"/>
              <w:spacing w:line="235" w:lineRule="auto"/>
              <w:rPr>
                <w:b/>
                <w:lang w:val="am-ET"/>
              </w:rPr>
            </w:pPr>
            <w:r w:rsidRPr="00562EB0">
              <w:rPr>
                <w:rFonts w:ascii="Times New Roman" w:eastAsia="Times New Roman" w:hAnsi="Times New Roman"/>
                <w:b/>
                <w:sz w:val="24"/>
                <w:lang w:val="uk-UA"/>
              </w:rPr>
              <w:t>Ступінь вищої освіти та назва кваліфікації м</w:t>
            </w:r>
            <w:r w:rsidRPr="00562EB0">
              <w:rPr>
                <w:rFonts w:ascii="Times New Roman" w:eastAsia="Times New Roman" w:hAnsi="Times New Roman"/>
                <w:b/>
                <w:sz w:val="24"/>
                <w:lang w:val="uk-UA"/>
              </w:rPr>
              <w:t>о</w:t>
            </w:r>
            <w:r w:rsidRPr="00562EB0">
              <w:rPr>
                <w:rFonts w:ascii="Times New Roman" w:eastAsia="Times New Roman" w:hAnsi="Times New Roman"/>
                <w:b/>
                <w:sz w:val="24"/>
                <w:lang w:val="uk-UA"/>
              </w:rPr>
              <w:t>вою оригіналу</w:t>
            </w:r>
          </w:p>
        </w:tc>
        <w:tc>
          <w:tcPr>
            <w:tcW w:w="7698" w:type="dxa"/>
            <w:gridSpan w:val="2"/>
            <w:shd w:val="clear" w:color="auto" w:fill="auto"/>
          </w:tcPr>
          <w:p w:rsidR="00A15E84" w:rsidRPr="00562EB0" w:rsidRDefault="00A15E84" w:rsidP="00A15E84">
            <w:pPr>
              <w:widowControl w:val="0"/>
              <w:spacing w:line="235" w:lineRule="auto"/>
              <w:ind w:left="142"/>
              <w:rPr>
                <w:rFonts w:ascii="Times New Roman" w:eastAsia="Times New Roman" w:hAnsi="Times New Roman"/>
                <w:sz w:val="24"/>
                <w:lang w:val="uk-UA"/>
              </w:rPr>
            </w:pPr>
            <w:r w:rsidRPr="00562EB0">
              <w:rPr>
                <w:rFonts w:ascii="Times New Roman" w:eastAsia="Times New Roman" w:hAnsi="Times New Roman"/>
                <w:sz w:val="24"/>
                <w:lang w:val="uk-UA"/>
              </w:rPr>
              <w:t xml:space="preserve">Другий (магістерський) рівень </w:t>
            </w:r>
          </w:p>
          <w:p w:rsidR="00A15E84" w:rsidRPr="00562EB0" w:rsidRDefault="00A15E84" w:rsidP="00A15E84">
            <w:pPr>
              <w:widowControl w:val="0"/>
              <w:spacing w:line="235" w:lineRule="auto"/>
              <w:ind w:left="142"/>
              <w:rPr>
                <w:rFonts w:ascii="Times New Roman" w:eastAsia="Times New Roman" w:hAnsi="Times New Roman"/>
                <w:sz w:val="24"/>
                <w:lang w:val="uk-UA"/>
              </w:rPr>
            </w:pPr>
            <w:r w:rsidRPr="00562EB0">
              <w:rPr>
                <w:rFonts w:ascii="Times New Roman" w:hAnsi="Times New Roman"/>
                <w:sz w:val="24"/>
                <w:szCs w:val="24"/>
                <w:lang w:val="uk-UA"/>
              </w:rPr>
              <w:t>Магістр психології</w:t>
            </w:r>
          </w:p>
        </w:tc>
      </w:tr>
      <w:tr w:rsidR="00A15E84" w:rsidRPr="00562EB0" w:rsidTr="00905F19">
        <w:trPr>
          <w:gridAfter w:val="1"/>
          <w:wAfter w:w="11" w:type="dxa"/>
          <w:jc w:val="center"/>
        </w:trPr>
        <w:tc>
          <w:tcPr>
            <w:tcW w:w="2668" w:type="dxa"/>
            <w:shd w:val="clear" w:color="auto" w:fill="auto"/>
          </w:tcPr>
          <w:p w:rsidR="00A15E84" w:rsidRPr="00562EB0" w:rsidRDefault="00A15E84" w:rsidP="00267A35">
            <w:pPr>
              <w:widowControl w:val="0"/>
              <w:spacing w:line="235" w:lineRule="auto"/>
              <w:rPr>
                <w:lang w:val="am-ET"/>
              </w:rPr>
            </w:pPr>
            <w:r w:rsidRPr="00562EB0">
              <w:rPr>
                <w:rFonts w:ascii="Times New Roman" w:eastAsia="Times New Roman" w:hAnsi="Times New Roman"/>
                <w:b/>
                <w:sz w:val="24"/>
                <w:lang w:val="uk-UA"/>
              </w:rPr>
              <w:t>Офіційна назва осві</w:t>
            </w:r>
            <w:r w:rsidRPr="00562EB0">
              <w:rPr>
                <w:rFonts w:ascii="Times New Roman" w:eastAsia="Times New Roman" w:hAnsi="Times New Roman"/>
                <w:b/>
                <w:sz w:val="24"/>
                <w:lang w:val="uk-UA"/>
              </w:rPr>
              <w:t>т</w:t>
            </w:r>
            <w:r w:rsidRPr="00562EB0">
              <w:rPr>
                <w:rFonts w:ascii="Times New Roman" w:eastAsia="Times New Roman" w:hAnsi="Times New Roman"/>
                <w:b/>
                <w:sz w:val="24"/>
                <w:lang w:val="uk-UA"/>
              </w:rPr>
              <w:t>ньої програми</w:t>
            </w:r>
          </w:p>
        </w:tc>
        <w:tc>
          <w:tcPr>
            <w:tcW w:w="7698" w:type="dxa"/>
            <w:gridSpan w:val="2"/>
            <w:shd w:val="clear" w:color="auto" w:fill="auto"/>
          </w:tcPr>
          <w:p w:rsidR="00A15E84" w:rsidRPr="00562EB0" w:rsidRDefault="00A15E84" w:rsidP="00267A35">
            <w:pPr>
              <w:widowControl w:val="0"/>
              <w:spacing w:line="235" w:lineRule="auto"/>
              <w:ind w:left="142"/>
              <w:rPr>
                <w:rFonts w:ascii="Times New Roman" w:hAnsi="Times New Roman"/>
                <w:sz w:val="24"/>
                <w:szCs w:val="24"/>
                <w:lang w:val="uk-UA"/>
              </w:rPr>
            </w:pPr>
            <w:r w:rsidRPr="00562EB0">
              <w:rPr>
                <w:rFonts w:ascii="Times New Roman" w:hAnsi="Times New Roman" w:cs="Times New Roman"/>
                <w:sz w:val="24"/>
                <w:szCs w:val="24"/>
                <w:lang w:val="uk-UA"/>
              </w:rPr>
              <w:t>Психологія</w:t>
            </w:r>
          </w:p>
        </w:tc>
      </w:tr>
      <w:tr w:rsidR="00A15E84" w:rsidRPr="00BC6FFC" w:rsidTr="00905F19">
        <w:trPr>
          <w:gridAfter w:val="1"/>
          <w:wAfter w:w="11" w:type="dxa"/>
          <w:jc w:val="center"/>
        </w:trPr>
        <w:tc>
          <w:tcPr>
            <w:tcW w:w="2668" w:type="dxa"/>
            <w:shd w:val="clear" w:color="auto" w:fill="auto"/>
          </w:tcPr>
          <w:p w:rsidR="00A15E84" w:rsidRPr="00872EF0" w:rsidRDefault="00A15E84" w:rsidP="00267A35">
            <w:pPr>
              <w:widowControl w:val="0"/>
              <w:spacing w:line="235" w:lineRule="auto"/>
              <w:rPr>
                <w:rFonts w:ascii="Times New Roman" w:eastAsia="Times New Roman" w:hAnsi="Times New Roman"/>
                <w:b/>
                <w:sz w:val="24"/>
                <w:lang w:val="uk-UA"/>
              </w:rPr>
            </w:pPr>
            <w:r w:rsidRPr="00872EF0">
              <w:rPr>
                <w:rFonts w:ascii="Times New Roman" w:eastAsia="Times New Roman" w:hAnsi="Times New Roman"/>
                <w:b/>
                <w:sz w:val="24"/>
                <w:lang w:val="uk-UA"/>
              </w:rPr>
              <w:t>Тип диплому та обсяг освітньої програми</w:t>
            </w:r>
          </w:p>
        </w:tc>
        <w:tc>
          <w:tcPr>
            <w:tcW w:w="7698" w:type="dxa"/>
            <w:gridSpan w:val="2"/>
            <w:shd w:val="clear" w:color="auto" w:fill="auto"/>
          </w:tcPr>
          <w:p w:rsidR="00A15E84" w:rsidRPr="004A6921" w:rsidRDefault="00A15E84" w:rsidP="00A15E84">
            <w:pPr>
              <w:spacing w:line="235" w:lineRule="auto"/>
              <w:ind w:left="57"/>
              <w:rPr>
                <w:rFonts w:ascii="Times New Roman" w:eastAsia="Times New Roman" w:hAnsi="Times New Roman"/>
                <w:sz w:val="24"/>
                <w:lang w:val="uk-UA"/>
              </w:rPr>
            </w:pPr>
            <w:r w:rsidRPr="004A6921">
              <w:rPr>
                <w:rFonts w:ascii="Times New Roman" w:eastAsia="Times New Roman" w:hAnsi="Times New Roman"/>
                <w:sz w:val="24"/>
                <w:lang w:val="uk-UA"/>
              </w:rPr>
              <w:t xml:space="preserve">Диплом магістра, одиничний, 90 кредитів ЄКТС. </w:t>
            </w:r>
          </w:p>
          <w:p w:rsidR="00A15E84" w:rsidRPr="00872EF0" w:rsidRDefault="00A15E84" w:rsidP="00845D85">
            <w:pPr>
              <w:widowControl w:val="0"/>
              <w:spacing w:line="235" w:lineRule="auto"/>
              <w:ind w:left="63"/>
              <w:rPr>
                <w:rFonts w:ascii="Times New Roman" w:eastAsia="Times New Roman" w:hAnsi="Times New Roman"/>
                <w:sz w:val="24"/>
                <w:lang w:val="uk-UA"/>
              </w:rPr>
            </w:pPr>
            <w:r w:rsidRPr="004A6921">
              <w:rPr>
                <w:rFonts w:ascii="Times New Roman" w:hAnsi="Times New Roman" w:cs="Times New Roman"/>
                <w:sz w:val="24"/>
                <w:szCs w:val="24"/>
                <w:lang w:val="uk-UA"/>
              </w:rPr>
              <w:t xml:space="preserve">Термін </w:t>
            </w:r>
            <w:r w:rsidRPr="00845D85">
              <w:rPr>
                <w:rFonts w:ascii="Times New Roman" w:hAnsi="Times New Roman" w:cs="Times New Roman"/>
                <w:sz w:val="24"/>
                <w:szCs w:val="24"/>
                <w:lang w:val="uk-UA"/>
              </w:rPr>
              <w:t xml:space="preserve">навчання 1 рік </w:t>
            </w:r>
            <w:r w:rsidR="00845D85" w:rsidRPr="00845D85">
              <w:rPr>
                <w:rFonts w:ascii="Times New Roman" w:hAnsi="Times New Roman" w:cs="Times New Roman"/>
                <w:sz w:val="24"/>
                <w:szCs w:val="24"/>
                <w:lang w:val="uk-UA"/>
              </w:rPr>
              <w:t>6</w:t>
            </w:r>
            <w:r w:rsidRPr="00845D85">
              <w:rPr>
                <w:rFonts w:ascii="Times New Roman" w:hAnsi="Times New Roman" w:cs="Times New Roman"/>
                <w:sz w:val="24"/>
                <w:szCs w:val="24"/>
                <w:lang w:val="uk-UA"/>
              </w:rPr>
              <w:t xml:space="preserve"> місяці</w:t>
            </w:r>
            <w:r w:rsidR="00845D85" w:rsidRPr="00845D85">
              <w:rPr>
                <w:rFonts w:ascii="Times New Roman" w:hAnsi="Times New Roman" w:cs="Times New Roman"/>
                <w:sz w:val="24"/>
                <w:szCs w:val="24"/>
                <w:lang w:val="uk-UA"/>
              </w:rPr>
              <w:t>в</w:t>
            </w:r>
            <w:r w:rsidRPr="00845D85">
              <w:rPr>
                <w:rFonts w:ascii="Times New Roman" w:hAnsi="Times New Roman" w:cs="Times New Roman"/>
                <w:sz w:val="24"/>
                <w:szCs w:val="24"/>
                <w:lang w:val="uk-UA"/>
              </w:rPr>
              <w:t>.</w:t>
            </w:r>
          </w:p>
        </w:tc>
      </w:tr>
      <w:tr w:rsidR="00A15E84" w:rsidRPr="00BC6FFC" w:rsidTr="00905F19">
        <w:trPr>
          <w:gridAfter w:val="1"/>
          <w:wAfter w:w="11" w:type="dxa"/>
          <w:jc w:val="center"/>
        </w:trPr>
        <w:tc>
          <w:tcPr>
            <w:tcW w:w="2668" w:type="dxa"/>
            <w:shd w:val="clear" w:color="auto" w:fill="auto"/>
          </w:tcPr>
          <w:p w:rsidR="00A15E84" w:rsidRPr="00BC6FFC" w:rsidRDefault="00A15E84" w:rsidP="00267A35">
            <w:pPr>
              <w:widowControl w:val="0"/>
              <w:spacing w:line="235" w:lineRule="auto"/>
              <w:rPr>
                <w:highlight w:val="cyan"/>
                <w:lang w:val="am-ET"/>
              </w:rPr>
            </w:pPr>
            <w:r w:rsidRPr="00562EB0">
              <w:rPr>
                <w:rFonts w:ascii="Times New Roman" w:eastAsia="Times New Roman" w:hAnsi="Times New Roman"/>
                <w:b/>
                <w:sz w:val="24"/>
                <w:lang w:val="uk-UA"/>
              </w:rPr>
              <w:t>Наявність акредитації</w:t>
            </w:r>
          </w:p>
        </w:tc>
        <w:tc>
          <w:tcPr>
            <w:tcW w:w="7698" w:type="dxa"/>
            <w:gridSpan w:val="2"/>
            <w:shd w:val="clear" w:color="auto" w:fill="auto"/>
          </w:tcPr>
          <w:p w:rsidR="00845D85" w:rsidRPr="007E1ACD" w:rsidRDefault="00845D85" w:rsidP="00845D85">
            <w:pPr>
              <w:widowControl w:val="0"/>
              <w:spacing w:line="235" w:lineRule="auto"/>
              <w:ind w:left="142"/>
              <w:rPr>
                <w:rFonts w:ascii="Times New Roman" w:hAnsi="Times New Roman" w:cs="Times New Roman"/>
                <w:sz w:val="24"/>
                <w:szCs w:val="24"/>
                <w:lang w:val="uk-UA"/>
              </w:rPr>
            </w:pPr>
            <w:r w:rsidRPr="007E1ACD">
              <w:rPr>
                <w:rFonts w:ascii="Times New Roman" w:hAnsi="Times New Roman" w:cs="Times New Roman"/>
                <w:sz w:val="24"/>
                <w:szCs w:val="24"/>
                <w:lang w:val="uk-UA"/>
              </w:rPr>
              <w:t>Міністерство освіти і науки України;</w:t>
            </w:r>
            <w:r>
              <w:rPr>
                <w:rFonts w:ascii="Times New Roman" w:hAnsi="Times New Roman" w:cs="Times New Roman"/>
                <w:sz w:val="24"/>
                <w:szCs w:val="24"/>
                <w:lang w:val="uk-UA"/>
              </w:rPr>
              <w:t xml:space="preserve"> </w:t>
            </w:r>
            <w:r w:rsidRPr="00B9511B">
              <w:rPr>
                <w:rFonts w:ascii="Times New Roman" w:hAnsi="Times New Roman" w:cs="Times New Roman"/>
                <w:sz w:val="24"/>
                <w:szCs w:val="24"/>
                <w:lang w:val="uk-UA"/>
              </w:rPr>
              <w:t>Сертифікат НІ №11898</w:t>
            </w:r>
            <w:r>
              <w:rPr>
                <w:rFonts w:ascii="Times New Roman" w:hAnsi="Times New Roman" w:cs="Times New Roman"/>
                <w:sz w:val="24"/>
                <w:szCs w:val="24"/>
                <w:lang w:val="uk-UA"/>
              </w:rPr>
              <w:t>67 від 9.10.2017 р.</w:t>
            </w:r>
          </w:p>
          <w:p w:rsidR="00A15E84" w:rsidRPr="00BC6FFC" w:rsidRDefault="00845D85" w:rsidP="00845D85">
            <w:pPr>
              <w:widowControl w:val="0"/>
              <w:spacing w:line="235" w:lineRule="auto"/>
              <w:ind w:left="142"/>
              <w:rPr>
                <w:highlight w:val="cyan"/>
                <w:lang w:val="am-ET"/>
              </w:rPr>
            </w:pPr>
            <w:r w:rsidRPr="00B9511B">
              <w:rPr>
                <w:rFonts w:ascii="Times New Roman" w:hAnsi="Times New Roman" w:cs="Times New Roman"/>
                <w:sz w:val="24"/>
                <w:szCs w:val="24"/>
                <w:lang w:val="uk-UA"/>
              </w:rPr>
              <w:t>Акредитована до 1 липня 2026 р.</w:t>
            </w:r>
          </w:p>
        </w:tc>
      </w:tr>
      <w:tr w:rsidR="00A15E84" w:rsidRPr="009F37DA" w:rsidTr="00905F19">
        <w:trPr>
          <w:gridAfter w:val="1"/>
          <w:wAfter w:w="11" w:type="dxa"/>
          <w:jc w:val="center"/>
        </w:trPr>
        <w:tc>
          <w:tcPr>
            <w:tcW w:w="2668" w:type="dxa"/>
            <w:shd w:val="clear" w:color="auto" w:fill="auto"/>
          </w:tcPr>
          <w:p w:rsidR="00A15E84" w:rsidRPr="00BC6FFC" w:rsidRDefault="00A15E84" w:rsidP="00267A35">
            <w:pPr>
              <w:widowControl w:val="0"/>
              <w:spacing w:line="235" w:lineRule="auto"/>
              <w:rPr>
                <w:lang w:val="am-ET"/>
              </w:rPr>
            </w:pPr>
            <w:r w:rsidRPr="00BC6FFC">
              <w:rPr>
                <w:rFonts w:ascii="Times New Roman" w:eastAsia="Times New Roman" w:hAnsi="Times New Roman"/>
                <w:b/>
                <w:sz w:val="24"/>
                <w:lang w:val="uk-UA"/>
              </w:rPr>
              <w:t>Цикл/рівень</w:t>
            </w:r>
          </w:p>
        </w:tc>
        <w:tc>
          <w:tcPr>
            <w:tcW w:w="7698" w:type="dxa"/>
            <w:gridSpan w:val="2"/>
            <w:shd w:val="clear" w:color="auto" w:fill="auto"/>
          </w:tcPr>
          <w:p w:rsidR="00A15E84" w:rsidRPr="00BC6FFC" w:rsidRDefault="00A15E84" w:rsidP="00267A35">
            <w:pPr>
              <w:widowControl w:val="0"/>
              <w:spacing w:line="235" w:lineRule="auto"/>
              <w:ind w:left="142"/>
              <w:rPr>
                <w:lang w:val="am-ET"/>
              </w:rPr>
            </w:pPr>
            <w:r w:rsidRPr="004A6921">
              <w:rPr>
                <w:rFonts w:ascii="Times New Roman" w:hAnsi="Times New Roman" w:cs="Times New Roman"/>
                <w:sz w:val="24"/>
                <w:szCs w:val="24"/>
                <w:lang w:val="uk-UA"/>
              </w:rPr>
              <w:t xml:space="preserve">НРК України – 8 рівень, FQ-EHEA – другий цикл, </w:t>
            </w:r>
            <w:r w:rsidRPr="004A6921">
              <w:rPr>
                <w:rFonts w:ascii="Times New Roman" w:hAnsi="Times New Roman" w:cs="Times New Roman"/>
                <w:sz w:val="24"/>
                <w:szCs w:val="24"/>
                <w:lang w:val="uk-UA"/>
              </w:rPr>
              <w:br/>
              <w:t>ЕQF-LLL – 7 рівень</w:t>
            </w:r>
          </w:p>
        </w:tc>
      </w:tr>
      <w:tr w:rsidR="00A15E84" w:rsidRPr="009F37DA" w:rsidTr="00905F19">
        <w:trPr>
          <w:gridAfter w:val="1"/>
          <w:wAfter w:w="11" w:type="dxa"/>
          <w:jc w:val="center"/>
        </w:trPr>
        <w:tc>
          <w:tcPr>
            <w:tcW w:w="2668" w:type="dxa"/>
            <w:shd w:val="clear" w:color="auto" w:fill="auto"/>
          </w:tcPr>
          <w:p w:rsidR="00A15E84" w:rsidRPr="00BC6FFC" w:rsidRDefault="00A15E84" w:rsidP="00267A35">
            <w:pPr>
              <w:widowControl w:val="0"/>
              <w:spacing w:line="235" w:lineRule="auto"/>
              <w:rPr>
                <w:rFonts w:ascii="Times New Roman" w:eastAsia="Times New Roman" w:hAnsi="Times New Roman"/>
                <w:b/>
                <w:sz w:val="24"/>
                <w:lang w:val="uk-UA"/>
              </w:rPr>
            </w:pPr>
            <w:r w:rsidRPr="00BC6FFC">
              <w:rPr>
                <w:rFonts w:ascii="Times New Roman" w:eastAsia="Times New Roman" w:hAnsi="Times New Roman"/>
                <w:b/>
                <w:sz w:val="24"/>
                <w:lang w:val="uk-UA"/>
              </w:rPr>
              <w:t>Передумови</w:t>
            </w:r>
          </w:p>
        </w:tc>
        <w:tc>
          <w:tcPr>
            <w:tcW w:w="7698" w:type="dxa"/>
            <w:gridSpan w:val="2"/>
            <w:shd w:val="clear" w:color="auto" w:fill="auto"/>
          </w:tcPr>
          <w:p w:rsidR="00A15E84" w:rsidRPr="00BC6FFC" w:rsidRDefault="00A15E84" w:rsidP="00267A35">
            <w:pPr>
              <w:widowControl w:val="0"/>
              <w:spacing w:line="235" w:lineRule="auto"/>
              <w:ind w:left="142"/>
              <w:rPr>
                <w:rFonts w:ascii="Times New Roman" w:hAnsi="Times New Roman" w:cs="Times New Roman"/>
                <w:sz w:val="24"/>
                <w:szCs w:val="24"/>
                <w:lang w:val="uk-UA"/>
              </w:rPr>
            </w:pPr>
            <w:r w:rsidRPr="004A6921">
              <w:rPr>
                <w:rFonts w:ascii="Times New Roman" w:hAnsi="Times New Roman" w:cs="Times New Roman"/>
                <w:sz w:val="24"/>
                <w:szCs w:val="24"/>
                <w:lang w:val="uk-UA"/>
              </w:rPr>
              <w:t>на базі диплома освітнього ступеня «</w:t>
            </w:r>
            <w:r w:rsidR="00562EB0" w:rsidRPr="004A6921">
              <w:rPr>
                <w:rFonts w:ascii="Times New Roman" w:hAnsi="Times New Roman" w:cs="Times New Roman"/>
                <w:sz w:val="24"/>
                <w:szCs w:val="24"/>
                <w:lang w:val="uk-UA"/>
              </w:rPr>
              <w:t>б</w:t>
            </w:r>
            <w:r w:rsidRPr="004A6921">
              <w:rPr>
                <w:rFonts w:ascii="Times New Roman" w:hAnsi="Times New Roman" w:cs="Times New Roman"/>
                <w:sz w:val="24"/>
                <w:szCs w:val="24"/>
                <w:lang w:val="uk-UA"/>
              </w:rPr>
              <w:t xml:space="preserve">акалавр», </w:t>
            </w:r>
            <w:r w:rsidR="00562EB0">
              <w:rPr>
                <w:rFonts w:ascii="Times New Roman" w:hAnsi="Times New Roman" w:cs="Times New Roman"/>
                <w:sz w:val="24"/>
                <w:szCs w:val="24"/>
                <w:lang w:val="uk-UA"/>
              </w:rPr>
              <w:t xml:space="preserve">освітньо-кваліфікаційного рівня </w:t>
            </w:r>
            <w:r w:rsidRPr="004A6921">
              <w:rPr>
                <w:rFonts w:ascii="Times New Roman" w:hAnsi="Times New Roman" w:cs="Times New Roman"/>
                <w:sz w:val="24"/>
                <w:szCs w:val="24"/>
                <w:lang w:val="uk-UA"/>
              </w:rPr>
              <w:t>«</w:t>
            </w:r>
            <w:r w:rsidR="00562EB0" w:rsidRPr="004A6921">
              <w:rPr>
                <w:rFonts w:ascii="Times New Roman" w:hAnsi="Times New Roman" w:cs="Times New Roman"/>
                <w:sz w:val="24"/>
                <w:szCs w:val="24"/>
                <w:lang w:val="uk-UA"/>
              </w:rPr>
              <w:t>с</w:t>
            </w:r>
            <w:r w:rsidRPr="004A6921">
              <w:rPr>
                <w:rFonts w:ascii="Times New Roman" w:hAnsi="Times New Roman" w:cs="Times New Roman"/>
                <w:sz w:val="24"/>
                <w:szCs w:val="24"/>
                <w:lang w:val="uk-UA"/>
              </w:rPr>
              <w:t>пеціаліст»</w:t>
            </w:r>
          </w:p>
        </w:tc>
      </w:tr>
      <w:tr w:rsidR="00845D85" w:rsidRPr="00BC6FFC" w:rsidTr="00905F19">
        <w:trPr>
          <w:gridAfter w:val="1"/>
          <w:wAfter w:w="11" w:type="dxa"/>
          <w:jc w:val="center"/>
        </w:trPr>
        <w:tc>
          <w:tcPr>
            <w:tcW w:w="2668" w:type="dxa"/>
            <w:shd w:val="clear" w:color="auto" w:fill="auto"/>
          </w:tcPr>
          <w:p w:rsidR="00845D85" w:rsidRPr="00BC6FFC" w:rsidRDefault="00845D85" w:rsidP="00267A35">
            <w:pPr>
              <w:widowControl w:val="0"/>
              <w:spacing w:line="235" w:lineRule="auto"/>
              <w:rPr>
                <w:rFonts w:ascii="Times New Roman" w:eastAsia="Times New Roman" w:hAnsi="Times New Roman"/>
                <w:b/>
                <w:sz w:val="24"/>
                <w:lang w:val="uk-UA"/>
              </w:rPr>
            </w:pPr>
            <w:r w:rsidRPr="00BC6FFC">
              <w:rPr>
                <w:rFonts w:ascii="Times New Roman" w:eastAsia="Times New Roman" w:hAnsi="Times New Roman"/>
                <w:b/>
                <w:sz w:val="24"/>
                <w:lang w:val="uk-UA"/>
              </w:rPr>
              <w:t>Мова(и) викладання</w:t>
            </w:r>
          </w:p>
        </w:tc>
        <w:tc>
          <w:tcPr>
            <w:tcW w:w="7698" w:type="dxa"/>
            <w:gridSpan w:val="2"/>
            <w:shd w:val="clear" w:color="auto" w:fill="auto"/>
          </w:tcPr>
          <w:p w:rsidR="00845D85" w:rsidRDefault="00845D85" w:rsidP="004F054F">
            <w:pPr>
              <w:widowControl w:val="0"/>
              <w:spacing w:line="235" w:lineRule="auto"/>
              <w:ind w:left="142"/>
              <w:rPr>
                <w:rFonts w:ascii="Times New Roman" w:hAnsi="Times New Roman" w:cs="Times New Roman"/>
                <w:sz w:val="24"/>
                <w:szCs w:val="24"/>
                <w:lang w:val="uk-UA"/>
              </w:rPr>
            </w:pPr>
            <w:r w:rsidRPr="00BC6FFC">
              <w:rPr>
                <w:rFonts w:ascii="Times New Roman" w:hAnsi="Times New Roman" w:cs="Times New Roman"/>
                <w:sz w:val="24"/>
                <w:szCs w:val="24"/>
                <w:lang w:val="uk-UA"/>
              </w:rPr>
              <w:t xml:space="preserve">українська, </w:t>
            </w:r>
          </w:p>
          <w:p w:rsidR="00845D85" w:rsidRPr="00BC6FFC" w:rsidRDefault="00845D85" w:rsidP="004F054F">
            <w:pPr>
              <w:widowControl w:val="0"/>
              <w:spacing w:line="235" w:lineRule="auto"/>
              <w:ind w:left="142"/>
              <w:rPr>
                <w:rFonts w:ascii="Times New Roman" w:hAnsi="Times New Roman" w:cs="Times New Roman"/>
                <w:sz w:val="24"/>
                <w:szCs w:val="24"/>
                <w:lang w:val="uk-UA"/>
              </w:rPr>
            </w:pPr>
            <w:r>
              <w:rPr>
                <w:rFonts w:ascii="Times New Roman" w:hAnsi="Times New Roman" w:cs="Times New Roman"/>
                <w:sz w:val="24"/>
                <w:szCs w:val="24"/>
                <w:lang w:val="uk-UA"/>
              </w:rPr>
              <w:t>російська, англійська за потреби</w:t>
            </w:r>
          </w:p>
        </w:tc>
      </w:tr>
      <w:tr w:rsidR="00845D85" w:rsidRPr="00BC6FFC" w:rsidTr="00905F19">
        <w:trPr>
          <w:gridAfter w:val="1"/>
          <w:wAfter w:w="11" w:type="dxa"/>
          <w:jc w:val="center"/>
        </w:trPr>
        <w:tc>
          <w:tcPr>
            <w:tcW w:w="2668" w:type="dxa"/>
            <w:shd w:val="clear" w:color="auto" w:fill="auto"/>
          </w:tcPr>
          <w:p w:rsidR="00845D85" w:rsidRPr="00BC6FFC" w:rsidRDefault="00845D85" w:rsidP="00267A35">
            <w:pPr>
              <w:widowControl w:val="0"/>
              <w:spacing w:line="235" w:lineRule="auto"/>
              <w:rPr>
                <w:rFonts w:ascii="Times New Roman" w:eastAsia="Times New Roman" w:hAnsi="Times New Roman"/>
                <w:b/>
                <w:sz w:val="24"/>
                <w:lang w:val="uk-UA"/>
              </w:rPr>
            </w:pPr>
            <w:r w:rsidRPr="00BC6FFC">
              <w:rPr>
                <w:rFonts w:ascii="Times New Roman" w:eastAsia="Times New Roman" w:hAnsi="Times New Roman"/>
                <w:b/>
                <w:sz w:val="24"/>
                <w:lang w:val="uk-UA"/>
              </w:rPr>
              <w:t>Термін дії освітньої програми</w:t>
            </w:r>
          </w:p>
        </w:tc>
        <w:tc>
          <w:tcPr>
            <w:tcW w:w="7698" w:type="dxa"/>
            <w:gridSpan w:val="2"/>
            <w:shd w:val="clear" w:color="auto" w:fill="auto"/>
          </w:tcPr>
          <w:p w:rsidR="00845D85" w:rsidRPr="00BC6FFC" w:rsidRDefault="00845D85" w:rsidP="004F054F">
            <w:pPr>
              <w:widowControl w:val="0"/>
              <w:spacing w:line="235" w:lineRule="auto"/>
              <w:ind w:left="142"/>
              <w:rPr>
                <w:rFonts w:ascii="Times New Roman" w:hAnsi="Times New Roman" w:cs="Times New Roman"/>
                <w:sz w:val="24"/>
                <w:szCs w:val="24"/>
                <w:lang w:val="uk-UA"/>
              </w:rPr>
            </w:pPr>
            <w:r>
              <w:rPr>
                <w:rFonts w:ascii="Times New Roman" w:hAnsi="Times New Roman" w:cs="Times New Roman"/>
                <w:sz w:val="24"/>
                <w:szCs w:val="24"/>
                <w:lang w:val="uk-UA"/>
              </w:rPr>
              <w:t>2019-2023 рр.</w:t>
            </w:r>
            <w:r w:rsidRPr="00BC6FFC">
              <w:rPr>
                <w:rFonts w:ascii="Times New Roman" w:hAnsi="Times New Roman" w:cs="Times New Roman"/>
                <w:sz w:val="24"/>
                <w:szCs w:val="24"/>
                <w:lang w:val="uk-UA"/>
              </w:rPr>
              <w:t xml:space="preserve"> </w:t>
            </w:r>
          </w:p>
        </w:tc>
      </w:tr>
      <w:tr w:rsidR="00A15E84" w:rsidRPr="009F37DA" w:rsidTr="00905F19">
        <w:trPr>
          <w:gridAfter w:val="1"/>
          <w:wAfter w:w="11" w:type="dxa"/>
          <w:jc w:val="center"/>
        </w:trPr>
        <w:tc>
          <w:tcPr>
            <w:tcW w:w="2668" w:type="dxa"/>
            <w:shd w:val="clear" w:color="auto" w:fill="auto"/>
          </w:tcPr>
          <w:p w:rsidR="00A15E84" w:rsidRPr="00BC6FFC" w:rsidRDefault="00A15E84" w:rsidP="00267A35">
            <w:pPr>
              <w:widowControl w:val="0"/>
              <w:spacing w:line="235" w:lineRule="auto"/>
              <w:rPr>
                <w:rFonts w:ascii="Times New Roman" w:eastAsia="Times New Roman" w:hAnsi="Times New Roman"/>
                <w:b/>
                <w:sz w:val="24"/>
                <w:lang w:val="uk-UA"/>
              </w:rPr>
            </w:pPr>
            <w:proofErr w:type="spellStart"/>
            <w:r w:rsidRPr="00BC6FFC">
              <w:rPr>
                <w:rFonts w:ascii="Times New Roman" w:eastAsia="Times New Roman" w:hAnsi="Times New Roman"/>
                <w:b/>
                <w:sz w:val="24"/>
                <w:lang w:val="uk-UA"/>
              </w:rPr>
              <w:t>Інтернет-адреса</w:t>
            </w:r>
            <w:proofErr w:type="spellEnd"/>
            <w:r w:rsidRPr="00BC6FFC">
              <w:rPr>
                <w:rFonts w:ascii="Times New Roman" w:eastAsia="Times New Roman" w:hAnsi="Times New Roman"/>
                <w:b/>
                <w:sz w:val="24"/>
                <w:lang w:val="uk-UA"/>
              </w:rPr>
              <w:t xml:space="preserve"> пості</w:t>
            </w:r>
            <w:r w:rsidRPr="00BC6FFC">
              <w:rPr>
                <w:rFonts w:ascii="Times New Roman" w:eastAsia="Times New Roman" w:hAnsi="Times New Roman"/>
                <w:b/>
                <w:sz w:val="24"/>
                <w:lang w:val="uk-UA"/>
              </w:rPr>
              <w:t>й</w:t>
            </w:r>
            <w:r w:rsidRPr="00BC6FFC">
              <w:rPr>
                <w:rFonts w:ascii="Times New Roman" w:eastAsia="Times New Roman" w:hAnsi="Times New Roman"/>
                <w:b/>
                <w:sz w:val="24"/>
                <w:lang w:val="uk-UA"/>
              </w:rPr>
              <w:t>ного розміщення опису освітньої програми</w:t>
            </w:r>
          </w:p>
        </w:tc>
        <w:tc>
          <w:tcPr>
            <w:tcW w:w="7698" w:type="dxa"/>
            <w:gridSpan w:val="2"/>
            <w:shd w:val="clear" w:color="auto" w:fill="auto"/>
            <w:vAlign w:val="center"/>
          </w:tcPr>
          <w:p w:rsidR="00A15E84" w:rsidRPr="00562EB0" w:rsidRDefault="00303654" w:rsidP="00267A35">
            <w:pPr>
              <w:widowControl w:val="0"/>
              <w:spacing w:line="235" w:lineRule="auto"/>
              <w:ind w:left="142"/>
              <w:rPr>
                <w:rFonts w:ascii="Times New Roman" w:hAnsi="Times New Roman" w:cs="Times New Roman"/>
                <w:color w:val="002060"/>
                <w:sz w:val="24"/>
                <w:szCs w:val="24"/>
                <w:lang w:val="uk-UA"/>
              </w:rPr>
            </w:pPr>
            <w:hyperlink r:id="rId9" w:history="1">
              <w:r w:rsidR="00A15E84" w:rsidRPr="00562EB0">
                <w:rPr>
                  <w:rFonts w:ascii="Times New Roman" w:hAnsi="Times New Roman" w:cs="Times New Roman"/>
                  <w:color w:val="002060"/>
                  <w:sz w:val="24"/>
                  <w:szCs w:val="24"/>
                  <w:lang w:val="uk-UA"/>
                </w:rPr>
                <w:t>http://ab.uu.edu.ua/edu-program/</w:t>
              </w:r>
            </w:hyperlink>
          </w:p>
          <w:p w:rsidR="00562EB0" w:rsidRPr="00562EB0" w:rsidRDefault="00303654" w:rsidP="00267A35">
            <w:pPr>
              <w:widowControl w:val="0"/>
              <w:spacing w:line="235" w:lineRule="auto"/>
              <w:ind w:left="142"/>
              <w:rPr>
                <w:rFonts w:ascii="Times New Roman" w:hAnsi="Times New Roman" w:cs="Times New Roman"/>
                <w:sz w:val="24"/>
                <w:szCs w:val="24"/>
                <w:lang w:val="uk-UA"/>
              </w:rPr>
            </w:pPr>
            <w:hyperlink r:id="rId10" w:history="1">
              <w:r w:rsidR="00562EB0" w:rsidRPr="00562EB0">
                <w:rPr>
                  <w:rStyle w:val="a6"/>
                  <w:rFonts w:ascii="Times New Roman" w:hAnsi="Times New Roman" w:cs="Times New Roman"/>
                  <w:color w:val="002060"/>
                  <w:sz w:val="24"/>
                  <w:szCs w:val="24"/>
                  <w:lang w:val="en-US"/>
                </w:rPr>
                <w:t>http</w:t>
              </w:r>
              <w:r w:rsidR="00562EB0" w:rsidRPr="00562EB0">
                <w:rPr>
                  <w:rStyle w:val="a6"/>
                  <w:rFonts w:ascii="Times New Roman" w:hAnsi="Times New Roman" w:cs="Times New Roman"/>
                  <w:color w:val="002060"/>
                  <w:sz w:val="24"/>
                  <w:szCs w:val="24"/>
                  <w:lang w:val="uk-UA"/>
                </w:rPr>
                <w:t>://</w:t>
              </w:r>
              <w:proofErr w:type="spellStart"/>
              <w:r w:rsidR="00562EB0" w:rsidRPr="00562EB0">
                <w:rPr>
                  <w:rStyle w:val="a6"/>
                  <w:rFonts w:ascii="Times New Roman" w:hAnsi="Times New Roman" w:cs="Times New Roman"/>
                  <w:color w:val="002060"/>
                  <w:sz w:val="24"/>
                  <w:szCs w:val="24"/>
                  <w:lang w:val="en-US"/>
                </w:rPr>
                <w:t>vo</w:t>
              </w:r>
              <w:proofErr w:type="spellEnd"/>
              <w:r w:rsidR="00562EB0" w:rsidRPr="00562EB0">
                <w:rPr>
                  <w:rStyle w:val="a6"/>
                  <w:rFonts w:ascii="Times New Roman" w:hAnsi="Times New Roman" w:cs="Times New Roman"/>
                  <w:color w:val="002060"/>
                  <w:sz w:val="24"/>
                  <w:szCs w:val="24"/>
                  <w:lang w:val="uk-UA"/>
                </w:rPr>
                <w:t>.</w:t>
              </w:r>
              <w:proofErr w:type="spellStart"/>
              <w:r w:rsidR="00562EB0" w:rsidRPr="00562EB0">
                <w:rPr>
                  <w:rStyle w:val="a6"/>
                  <w:rFonts w:ascii="Times New Roman" w:hAnsi="Times New Roman" w:cs="Times New Roman"/>
                  <w:color w:val="002060"/>
                  <w:sz w:val="24"/>
                  <w:szCs w:val="24"/>
                  <w:lang w:val="en-US"/>
                </w:rPr>
                <w:t>ukraine</w:t>
              </w:r>
              <w:proofErr w:type="spellEnd"/>
              <w:r w:rsidR="00562EB0" w:rsidRPr="00562EB0">
                <w:rPr>
                  <w:rStyle w:val="a6"/>
                  <w:rFonts w:ascii="Times New Roman" w:hAnsi="Times New Roman" w:cs="Times New Roman"/>
                  <w:color w:val="002060"/>
                  <w:sz w:val="24"/>
                  <w:szCs w:val="24"/>
                  <w:lang w:val="uk-UA"/>
                </w:rPr>
                <w:t>.</w:t>
              </w:r>
              <w:proofErr w:type="spellStart"/>
              <w:r w:rsidR="00562EB0" w:rsidRPr="00562EB0">
                <w:rPr>
                  <w:rStyle w:val="a6"/>
                  <w:rFonts w:ascii="Times New Roman" w:hAnsi="Times New Roman" w:cs="Times New Roman"/>
                  <w:color w:val="002060"/>
                  <w:sz w:val="24"/>
                  <w:szCs w:val="24"/>
                  <w:lang w:val="en-US"/>
                </w:rPr>
                <w:t>edu</w:t>
              </w:r>
              <w:proofErr w:type="spellEnd"/>
              <w:r w:rsidR="00562EB0" w:rsidRPr="00562EB0">
                <w:rPr>
                  <w:rStyle w:val="a6"/>
                  <w:rFonts w:ascii="Times New Roman" w:hAnsi="Times New Roman" w:cs="Times New Roman"/>
                  <w:color w:val="002060"/>
                  <w:sz w:val="24"/>
                  <w:szCs w:val="24"/>
                  <w:lang w:val="uk-UA"/>
                </w:rPr>
                <w:t>.</w:t>
              </w:r>
              <w:proofErr w:type="spellStart"/>
              <w:r w:rsidR="00562EB0" w:rsidRPr="00562EB0">
                <w:rPr>
                  <w:rStyle w:val="a6"/>
                  <w:rFonts w:ascii="Times New Roman" w:hAnsi="Times New Roman" w:cs="Times New Roman"/>
                  <w:color w:val="002060"/>
                  <w:sz w:val="24"/>
                  <w:szCs w:val="24"/>
                  <w:lang w:val="en-US"/>
                </w:rPr>
                <w:t>ua</w:t>
              </w:r>
              <w:proofErr w:type="spellEnd"/>
            </w:hyperlink>
            <w:r w:rsidR="00562EB0" w:rsidRPr="00562EB0">
              <w:rPr>
                <w:rFonts w:ascii="Times New Roman" w:hAnsi="Times New Roman" w:cs="Times New Roman"/>
                <w:sz w:val="24"/>
                <w:szCs w:val="24"/>
                <w:lang w:val="uk-UA"/>
              </w:rPr>
              <w:t xml:space="preserve"> </w:t>
            </w:r>
          </w:p>
        </w:tc>
      </w:tr>
      <w:tr w:rsidR="00A15E84" w:rsidRPr="004A6921" w:rsidTr="00905F19">
        <w:trPr>
          <w:gridAfter w:val="1"/>
          <w:wAfter w:w="11" w:type="dxa"/>
          <w:jc w:val="center"/>
        </w:trPr>
        <w:tc>
          <w:tcPr>
            <w:tcW w:w="10366" w:type="dxa"/>
            <w:gridSpan w:val="3"/>
            <w:shd w:val="clear" w:color="auto" w:fill="AEAAAA"/>
          </w:tcPr>
          <w:p w:rsidR="00A15E84" w:rsidRPr="004A6921" w:rsidRDefault="00A15E84" w:rsidP="00267A35">
            <w:pPr>
              <w:spacing w:line="235" w:lineRule="auto"/>
              <w:jc w:val="center"/>
              <w:rPr>
                <w:rFonts w:ascii="Times New Roman" w:eastAsia="Times New Roman" w:hAnsi="Times New Roman"/>
                <w:b/>
                <w:sz w:val="24"/>
                <w:lang w:val="uk-UA"/>
              </w:rPr>
            </w:pPr>
            <w:r w:rsidRPr="004A6921">
              <w:rPr>
                <w:rFonts w:ascii="Times New Roman" w:eastAsia="Times New Roman" w:hAnsi="Times New Roman"/>
                <w:b/>
                <w:sz w:val="24"/>
                <w:lang w:val="uk-UA"/>
              </w:rPr>
              <w:t>2 – Мета освітньої програми</w:t>
            </w:r>
          </w:p>
        </w:tc>
      </w:tr>
      <w:tr w:rsidR="00A15E84" w:rsidRPr="004A6921" w:rsidTr="00905F19">
        <w:trPr>
          <w:gridAfter w:val="1"/>
          <w:wAfter w:w="11" w:type="dxa"/>
          <w:jc w:val="center"/>
        </w:trPr>
        <w:tc>
          <w:tcPr>
            <w:tcW w:w="10366" w:type="dxa"/>
            <w:gridSpan w:val="3"/>
            <w:shd w:val="clear" w:color="auto" w:fill="auto"/>
          </w:tcPr>
          <w:p w:rsidR="00A15E84" w:rsidRPr="004A6921" w:rsidRDefault="00A15E84" w:rsidP="0020688A">
            <w:pPr>
              <w:spacing w:line="235" w:lineRule="auto"/>
              <w:ind w:left="57" w:right="57"/>
              <w:jc w:val="both"/>
              <w:rPr>
                <w:rFonts w:ascii="Times New Roman" w:eastAsia="Times New Roman" w:hAnsi="Times New Roman" w:cs="Times New Roman"/>
                <w:i/>
                <w:sz w:val="24"/>
                <w:szCs w:val="24"/>
                <w:lang w:val="uk-UA"/>
              </w:rPr>
            </w:pPr>
            <w:r w:rsidRPr="004A6921">
              <w:rPr>
                <w:rFonts w:ascii="Times New Roman" w:hAnsi="Times New Roman" w:cs="Times New Roman"/>
                <w:sz w:val="24"/>
                <w:szCs w:val="24"/>
                <w:lang w:val="uk-UA"/>
              </w:rPr>
              <w:t xml:space="preserve">Підготовка висококваліфікованих, конкурентоспроможних психологів, які володіють відповідними </w:t>
            </w:r>
            <w:proofErr w:type="spellStart"/>
            <w:r w:rsidRPr="004A6921">
              <w:rPr>
                <w:rFonts w:ascii="Times New Roman" w:hAnsi="Times New Roman" w:cs="Times New Roman"/>
                <w:sz w:val="24"/>
                <w:szCs w:val="24"/>
                <w:lang w:val="uk-UA"/>
              </w:rPr>
              <w:t>компетенціями</w:t>
            </w:r>
            <w:proofErr w:type="spellEnd"/>
            <w:r w:rsidRPr="004A6921">
              <w:rPr>
                <w:rFonts w:ascii="Times New Roman" w:hAnsi="Times New Roman" w:cs="Times New Roman"/>
                <w:sz w:val="24"/>
                <w:szCs w:val="24"/>
                <w:lang w:val="uk-UA"/>
              </w:rPr>
              <w:t xml:space="preserve"> – знаннями інноваційного характеру, уміннями їх практичного застосування, роз</w:t>
            </w:r>
            <w:r w:rsidRPr="004A6921">
              <w:rPr>
                <w:rFonts w:ascii="Times New Roman" w:hAnsi="Times New Roman" w:cs="Times New Roman"/>
                <w:sz w:val="24"/>
                <w:szCs w:val="24"/>
                <w:lang w:val="uk-UA"/>
              </w:rPr>
              <w:t>у</w:t>
            </w:r>
            <w:r w:rsidRPr="004A6921">
              <w:rPr>
                <w:rFonts w:ascii="Times New Roman" w:hAnsi="Times New Roman" w:cs="Times New Roman"/>
                <w:sz w:val="24"/>
                <w:szCs w:val="24"/>
                <w:lang w:val="uk-UA"/>
              </w:rPr>
              <w:t xml:space="preserve">міння проблем психологічного розвитку особистості та функціонування соціально-психологічних явищ і процесів, а також знаннями та вміннями </w:t>
            </w:r>
            <w:proofErr w:type="spellStart"/>
            <w:r w:rsidRPr="004A6921">
              <w:rPr>
                <w:rFonts w:ascii="Times New Roman" w:hAnsi="Times New Roman" w:cs="Times New Roman"/>
                <w:color w:val="000000"/>
                <w:sz w:val="24"/>
                <w:szCs w:val="24"/>
                <w:shd w:val="clear" w:color="auto" w:fill="FFFFFF"/>
                <w:lang w:val="uk-UA"/>
              </w:rPr>
              <w:t>психодіагностичної</w:t>
            </w:r>
            <w:proofErr w:type="spellEnd"/>
            <w:r w:rsidRPr="004A6921">
              <w:rPr>
                <w:rFonts w:ascii="Times New Roman" w:hAnsi="Times New Roman" w:cs="Times New Roman"/>
                <w:color w:val="000000"/>
                <w:sz w:val="24"/>
                <w:szCs w:val="24"/>
                <w:shd w:val="clear" w:color="auto" w:fill="FFFFFF"/>
                <w:lang w:val="uk-UA"/>
              </w:rPr>
              <w:t xml:space="preserve">, консультативної та </w:t>
            </w:r>
            <w:proofErr w:type="spellStart"/>
            <w:r w:rsidRPr="004A6921">
              <w:rPr>
                <w:rFonts w:ascii="Times New Roman" w:hAnsi="Times New Roman" w:cs="Times New Roman"/>
                <w:color w:val="000000"/>
                <w:sz w:val="24"/>
                <w:szCs w:val="24"/>
                <w:shd w:val="clear" w:color="auto" w:fill="FFFFFF"/>
                <w:lang w:val="uk-UA"/>
              </w:rPr>
              <w:t>психок</w:t>
            </w:r>
            <w:r w:rsidRPr="004A6921">
              <w:rPr>
                <w:rFonts w:ascii="Times New Roman" w:hAnsi="Times New Roman" w:cs="Times New Roman"/>
                <w:color w:val="000000"/>
                <w:sz w:val="24"/>
                <w:szCs w:val="24"/>
                <w:shd w:val="clear" w:color="auto" w:fill="FFFFFF"/>
                <w:lang w:val="uk-UA"/>
              </w:rPr>
              <w:t>о</w:t>
            </w:r>
            <w:r w:rsidRPr="004A6921">
              <w:rPr>
                <w:rFonts w:ascii="Times New Roman" w:hAnsi="Times New Roman" w:cs="Times New Roman"/>
                <w:color w:val="000000"/>
                <w:sz w:val="24"/>
                <w:szCs w:val="24"/>
                <w:shd w:val="clear" w:color="auto" w:fill="FFFFFF"/>
                <w:lang w:val="uk-UA"/>
              </w:rPr>
              <w:t>рекційної</w:t>
            </w:r>
            <w:proofErr w:type="spellEnd"/>
            <w:r w:rsidRPr="004A6921">
              <w:rPr>
                <w:rFonts w:ascii="Times New Roman" w:hAnsi="Times New Roman" w:cs="Times New Roman"/>
                <w:color w:val="000000"/>
                <w:sz w:val="24"/>
                <w:szCs w:val="24"/>
                <w:shd w:val="clear" w:color="auto" w:fill="FFFFFF"/>
                <w:lang w:val="uk-UA"/>
              </w:rPr>
              <w:t xml:space="preserve"> роботи психолога </w:t>
            </w:r>
            <w:r w:rsidR="0020688A">
              <w:rPr>
                <w:rFonts w:ascii="Times New Roman" w:hAnsi="Times New Roman" w:cs="Times New Roman"/>
                <w:color w:val="000000"/>
                <w:sz w:val="24"/>
                <w:szCs w:val="24"/>
                <w:shd w:val="clear" w:color="auto" w:fill="FFFFFF"/>
                <w:lang w:val="uk-UA"/>
              </w:rPr>
              <w:t>в</w:t>
            </w:r>
            <w:r w:rsidRPr="004A6921">
              <w:rPr>
                <w:rFonts w:ascii="Times New Roman" w:hAnsi="Times New Roman" w:cs="Times New Roman"/>
                <w:color w:val="000000"/>
                <w:sz w:val="24"/>
                <w:szCs w:val="24"/>
                <w:shd w:val="clear" w:color="auto" w:fill="FFFFFF"/>
                <w:lang w:val="uk-UA"/>
              </w:rPr>
              <w:t xml:space="preserve"> різних сферах життєдіяльності людини </w:t>
            </w:r>
            <w:r w:rsidRPr="004A6921">
              <w:rPr>
                <w:rFonts w:ascii="Times New Roman" w:hAnsi="Times New Roman" w:cs="Times New Roman"/>
                <w:sz w:val="24"/>
                <w:szCs w:val="24"/>
                <w:lang w:val="uk-UA"/>
              </w:rPr>
              <w:t>тощо.</w:t>
            </w:r>
          </w:p>
        </w:tc>
      </w:tr>
      <w:tr w:rsidR="00A15E84" w:rsidRPr="004A6921" w:rsidTr="00905F19">
        <w:trPr>
          <w:gridAfter w:val="1"/>
          <w:wAfter w:w="11" w:type="dxa"/>
          <w:jc w:val="center"/>
        </w:trPr>
        <w:tc>
          <w:tcPr>
            <w:tcW w:w="10366" w:type="dxa"/>
            <w:gridSpan w:val="3"/>
            <w:shd w:val="clear" w:color="auto" w:fill="AEAAAA"/>
          </w:tcPr>
          <w:p w:rsidR="00A15E84" w:rsidRPr="004A6921" w:rsidRDefault="00A15E84" w:rsidP="00267A35">
            <w:pPr>
              <w:spacing w:line="235" w:lineRule="auto"/>
              <w:jc w:val="center"/>
              <w:rPr>
                <w:rFonts w:ascii="Times New Roman" w:eastAsia="Times New Roman" w:hAnsi="Times New Roman"/>
                <w:b/>
                <w:sz w:val="24"/>
                <w:lang w:val="uk-UA"/>
              </w:rPr>
            </w:pPr>
            <w:r w:rsidRPr="004A6921">
              <w:rPr>
                <w:rFonts w:ascii="Times New Roman" w:eastAsia="Times New Roman" w:hAnsi="Times New Roman"/>
                <w:b/>
                <w:sz w:val="24"/>
                <w:lang w:val="uk-UA"/>
              </w:rPr>
              <w:t>3 – Характеристика освітньої програми</w:t>
            </w:r>
          </w:p>
        </w:tc>
      </w:tr>
      <w:tr w:rsidR="00A15E84" w:rsidRPr="009F37DA" w:rsidTr="00905F19">
        <w:trPr>
          <w:gridAfter w:val="1"/>
          <w:wAfter w:w="11" w:type="dxa"/>
          <w:jc w:val="center"/>
        </w:trPr>
        <w:tc>
          <w:tcPr>
            <w:tcW w:w="2668" w:type="dxa"/>
            <w:shd w:val="clear" w:color="auto" w:fill="auto"/>
          </w:tcPr>
          <w:p w:rsidR="00A15E84" w:rsidRPr="00BC6FFC" w:rsidRDefault="00A15E84" w:rsidP="00267A35">
            <w:pPr>
              <w:widowControl w:val="0"/>
              <w:spacing w:line="235" w:lineRule="auto"/>
              <w:rPr>
                <w:rFonts w:ascii="Times New Roman" w:eastAsia="Times New Roman" w:hAnsi="Times New Roman"/>
                <w:b/>
                <w:sz w:val="24"/>
                <w:lang w:val="uk-UA"/>
              </w:rPr>
            </w:pPr>
            <w:r w:rsidRPr="00BC6FFC">
              <w:rPr>
                <w:rFonts w:ascii="Times New Roman" w:eastAsia="Times New Roman" w:hAnsi="Times New Roman"/>
                <w:b/>
                <w:sz w:val="24"/>
                <w:lang w:val="uk-UA"/>
              </w:rPr>
              <w:t>Предметна область (г</w:t>
            </w:r>
            <w:r w:rsidRPr="00BC6FFC">
              <w:rPr>
                <w:rFonts w:ascii="Times New Roman" w:eastAsia="Times New Roman" w:hAnsi="Times New Roman"/>
                <w:b/>
                <w:sz w:val="24"/>
                <w:lang w:val="uk-UA"/>
              </w:rPr>
              <w:t>а</w:t>
            </w:r>
            <w:r w:rsidRPr="00BC6FFC">
              <w:rPr>
                <w:rFonts w:ascii="Times New Roman" w:eastAsia="Times New Roman" w:hAnsi="Times New Roman"/>
                <w:b/>
                <w:sz w:val="24"/>
                <w:lang w:val="uk-UA"/>
              </w:rPr>
              <w:t>лузь знань, спеціал</w:t>
            </w:r>
            <w:r w:rsidRPr="00BC6FFC">
              <w:rPr>
                <w:rFonts w:ascii="Times New Roman" w:eastAsia="Times New Roman" w:hAnsi="Times New Roman"/>
                <w:b/>
                <w:sz w:val="24"/>
                <w:lang w:val="uk-UA"/>
              </w:rPr>
              <w:t>ь</w:t>
            </w:r>
            <w:r w:rsidRPr="00BC6FFC">
              <w:rPr>
                <w:rFonts w:ascii="Times New Roman" w:eastAsia="Times New Roman" w:hAnsi="Times New Roman"/>
                <w:b/>
                <w:sz w:val="24"/>
                <w:lang w:val="uk-UA"/>
              </w:rPr>
              <w:t>ність, спеціалізація (за наявності))</w:t>
            </w:r>
          </w:p>
        </w:tc>
        <w:tc>
          <w:tcPr>
            <w:tcW w:w="7698" w:type="dxa"/>
            <w:gridSpan w:val="2"/>
            <w:shd w:val="clear" w:color="auto" w:fill="auto"/>
            <w:vAlign w:val="center"/>
          </w:tcPr>
          <w:p w:rsidR="00A15E84" w:rsidRPr="0020688A" w:rsidRDefault="00A15E84" w:rsidP="00A15E84">
            <w:pPr>
              <w:spacing w:line="235" w:lineRule="auto"/>
              <w:ind w:left="57"/>
              <w:jc w:val="both"/>
              <w:rPr>
                <w:rFonts w:ascii="Times New Roman" w:hAnsi="Times New Roman"/>
                <w:sz w:val="24"/>
                <w:szCs w:val="24"/>
                <w:lang w:val="uk-UA"/>
              </w:rPr>
            </w:pPr>
            <w:r w:rsidRPr="0020688A">
              <w:rPr>
                <w:rFonts w:ascii="Times New Roman" w:hAnsi="Times New Roman"/>
                <w:sz w:val="24"/>
                <w:szCs w:val="24"/>
                <w:lang w:val="uk-UA"/>
              </w:rPr>
              <w:t>Галузь знань: 05 Соціальні та поведінкові науки</w:t>
            </w:r>
          </w:p>
          <w:p w:rsidR="00A15E84" w:rsidRPr="004A6921" w:rsidRDefault="00A15E84" w:rsidP="00A15E84">
            <w:pPr>
              <w:spacing w:line="235" w:lineRule="auto"/>
              <w:ind w:left="57"/>
              <w:rPr>
                <w:rFonts w:ascii="Times New Roman" w:eastAsia="Times New Roman" w:hAnsi="Times New Roman"/>
                <w:sz w:val="24"/>
                <w:lang w:val="uk-UA"/>
              </w:rPr>
            </w:pPr>
            <w:r w:rsidRPr="0020688A">
              <w:rPr>
                <w:rFonts w:ascii="Times New Roman" w:eastAsia="Times New Roman" w:hAnsi="Times New Roman"/>
                <w:sz w:val="24"/>
                <w:lang w:val="uk-UA"/>
              </w:rPr>
              <w:t>Спеціальність:  053 «Психологія»</w:t>
            </w:r>
            <w:r w:rsidRPr="004A6921">
              <w:rPr>
                <w:rFonts w:ascii="Times New Roman" w:eastAsia="Times New Roman" w:hAnsi="Times New Roman"/>
                <w:sz w:val="24"/>
                <w:lang w:val="uk-UA"/>
              </w:rPr>
              <w:t xml:space="preserve"> </w:t>
            </w:r>
          </w:p>
          <w:p w:rsidR="00A15E84" w:rsidRPr="004A6921" w:rsidRDefault="00A15E84" w:rsidP="00A15E84">
            <w:pPr>
              <w:spacing w:line="235" w:lineRule="auto"/>
              <w:ind w:left="57"/>
              <w:jc w:val="both"/>
              <w:rPr>
                <w:rFonts w:ascii="Times New Roman" w:eastAsia="Times New Roman" w:hAnsi="Times New Roman"/>
                <w:spacing w:val="-4"/>
                <w:sz w:val="24"/>
                <w:lang w:val="uk-UA"/>
              </w:rPr>
            </w:pPr>
            <w:r w:rsidRPr="004A6921">
              <w:rPr>
                <w:rFonts w:ascii="Times New Roman" w:eastAsia="Times New Roman" w:hAnsi="Times New Roman"/>
                <w:b/>
                <w:spacing w:val="-4"/>
                <w:sz w:val="24"/>
                <w:lang w:val="uk-UA"/>
              </w:rPr>
              <w:t>Об’єкт вивчення:</w:t>
            </w:r>
            <w:r w:rsidRPr="004A6921">
              <w:rPr>
                <w:rFonts w:ascii="Times New Roman" w:eastAsia="Times New Roman" w:hAnsi="Times New Roman"/>
                <w:spacing w:val="-4"/>
                <w:sz w:val="24"/>
                <w:lang w:val="uk-UA"/>
              </w:rPr>
              <w:t xml:space="preserve"> психічні явища, закономірності їх виникнення</w:t>
            </w:r>
            <w:r w:rsidR="0020688A">
              <w:rPr>
                <w:rFonts w:ascii="Times New Roman" w:eastAsia="Times New Roman" w:hAnsi="Times New Roman"/>
                <w:spacing w:val="-4"/>
                <w:sz w:val="24"/>
                <w:lang w:val="uk-UA"/>
              </w:rPr>
              <w:t>,</w:t>
            </w:r>
            <w:r w:rsidRPr="004A6921">
              <w:rPr>
                <w:rFonts w:ascii="Times New Roman" w:eastAsia="Times New Roman" w:hAnsi="Times New Roman"/>
                <w:spacing w:val="-4"/>
                <w:sz w:val="24"/>
                <w:lang w:val="uk-UA"/>
              </w:rPr>
              <w:t xml:space="preserve"> функці</w:t>
            </w:r>
            <w:r w:rsidRPr="004A6921">
              <w:rPr>
                <w:rFonts w:ascii="Times New Roman" w:eastAsia="Times New Roman" w:hAnsi="Times New Roman"/>
                <w:spacing w:val="-4"/>
                <w:sz w:val="24"/>
                <w:lang w:val="uk-UA"/>
              </w:rPr>
              <w:t>о</w:t>
            </w:r>
            <w:r w:rsidRPr="004A6921">
              <w:rPr>
                <w:rFonts w:ascii="Times New Roman" w:eastAsia="Times New Roman" w:hAnsi="Times New Roman"/>
                <w:spacing w:val="-4"/>
                <w:sz w:val="24"/>
                <w:lang w:val="uk-UA"/>
              </w:rPr>
              <w:t>нування та розвиток; поведінка, діяльність, учинки; взаємодія людей у м</w:t>
            </w:r>
            <w:r w:rsidRPr="004A6921">
              <w:rPr>
                <w:rFonts w:ascii="Times New Roman" w:eastAsia="Times New Roman" w:hAnsi="Times New Roman"/>
                <w:spacing w:val="-4"/>
                <w:sz w:val="24"/>
                <w:lang w:val="uk-UA"/>
              </w:rPr>
              <w:t>а</w:t>
            </w:r>
            <w:r w:rsidRPr="004A6921">
              <w:rPr>
                <w:rFonts w:ascii="Times New Roman" w:eastAsia="Times New Roman" w:hAnsi="Times New Roman"/>
                <w:spacing w:val="-4"/>
                <w:sz w:val="24"/>
                <w:lang w:val="uk-UA"/>
              </w:rPr>
              <w:t xml:space="preserve">лих і великих соціальних групах; психофізіологічні процеси та механізми, які лежать в основі різних форм психічної активності. </w:t>
            </w:r>
          </w:p>
          <w:p w:rsidR="00A15E84" w:rsidRPr="004A6921" w:rsidRDefault="00A15E84" w:rsidP="00A15E84">
            <w:pPr>
              <w:spacing w:line="235" w:lineRule="auto"/>
              <w:ind w:left="57"/>
              <w:jc w:val="both"/>
              <w:rPr>
                <w:rFonts w:ascii="Times New Roman" w:eastAsia="Times New Roman" w:hAnsi="Times New Roman"/>
                <w:sz w:val="24"/>
                <w:lang w:val="uk-UA"/>
              </w:rPr>
            </w:pPr>
            <w:r w:rsidRPr="004A6921">
              <w:rPr>
                <w:rFonts w:ascii="Times New Roman" w:eastAsia="Times New Roman" w:hAnsi="Times New Roman"/>
                <w:b/>
                <w:sz w:val="24"/>
                <w:lang w:val="uk-UA"/>
              </w:rPr>
              <w:t>Цілі навчання:</w:t>
            </w:r>
            <w:r w:rsidRPr="004A6921">
              <w:rPr>
                <w:rFonts w:ascii="Times New Roman" w:eastAsia="Times New Roman" w:hAnsi="Times New Roman"/>
                <w:sz w:val="24"/>
                <w:lang w:val="uk-UA"/>
              </w:rPr>
              <w:t xml:space="preserve"> підготовка фахівців, здатних розв’язувати складні задачі та практичні </w:t>
            </w:r>
            <w:r w:rsidR="0020688A">
              <w:rPr>
                <w:rFonts w:ascii="Times New Roman" w:eastAsia="Times New Roman" w:hAnsi="Times New Roman"/>
                <w:sz w:val="24"/>
                <w:lang w:val="uk-UA"/>
              </w:rPr>
              <w:t xml:space="preserve">завдання </w:t>
            </w:r>
            <w:r w:rsidRPr="004A6921">
              <w:rPr>
                <w:rFonts w:ascii="Times New Roman" w:eastAsia="Times New Roman" w:hAnsi="Times New Roman"/>
                <w:sz w:val="24"/>
                <w:lang w:val="uk-UA"/>
              </w:rPr>
              <w:t xml:space="preserve">у процесі навчання та професійної діяльності </w:t>
            </w:r>
            <w:r w:rsidR="0020688A">
              <w:rPr>
                <w:rFonts w:ascii="Times New Roman" w:eastAsia="Times New Roman" w:hAnsi="Times New Roman"/>
                <w:sz w:val="24"/>
                <w:lang w:val="uk-UA"/>
              </w:rPr>
              <w:t>в</w:t>
            </w:r>
            <w:r w:rsidRPr="004A6921">
              <w:rPr>
                <w:rFonts w:ascii="Times New Roman" w:eastAsia="Times New Roman" w:hAnsi="Times New Roman"/>
                <w:sz w:val="24"/>
                <w:lang w:val="uk-UA"/>
              </w:rPr>
              <w:t xml:space="preserve"> г</w:t>
            </w:r>
            <w:r w:rsidRPr="004A6921">
              <w:rPr>
                <w:rFonts w:ascii="Times New Roman" w:eastAsia="Times New Roman" w:hAnsi="Times New Roman"/>
                <w:sz w:val="24"/>
                <w:lang w:val="uk-UA"/>
              </w:rPr>
              <w:t>а</w:t>
            </w:r>
            <w:r w:rsidRPr="004A6921">
              <w:rPr>
                <w:rFonts w:ascii="Times New Roman" w:eastAsia="Times New Roman" w:hAnsi="Times New Roman"/>
                <w:sz w:val="24"/>
                <w:lang w:val="uk-UA"/>
              </w:rPr>
              <w:t xml:space="preserve">лузі психології, що передбачає проведення наукових та проектних </w:t>
            </w:r>
            <w:proofErr w:type="spellStart"/>
            <w:r w:rsidRPr="004A6921">
              <w:rPr>
                <w:rFonts w:ascii="Times New Roman" w:eastAsia="Times New Roman" w:hAnsi="Times New Roman"/>
                <w:sz w:val="24"/>
                <w:lang w:val="uk-UA"/>
              </w:rPr>
              <w:t>до</w:t>
            </w:r>
            <w:r w:rsidR="0020688A">
              <w:rPr>
                <w:rFonts w:ascii="Times New Roman" w:eastAsia="Times New Roman" w:hAnsi="Times New Roman"/>
                <w:sz w:val="24"/>
                <w:lang w:val="uk-UA"/>
              </w:rPr>
              <w:t>-</w:t>
            </w:r>
            <w:r w:rsidRPr="004A6921">
              <w:rPr>
                <w:rFonts w:ascii="Times New Roman" w:eastAsia="Times New Roman" w:hAnsi="Times New Roman"/>
                <w:sz w:val="24"/>
                <w:lang w:val="uk-UA"/>
              </w:rPr>
              <w:t>сліджень</w:t>
            </w:r>
            <w:proofErr w:type="spellEnd"/>
            <w:r w:rsidRPr="004A6921">
              <w:rPr>
                <w:rFonts w:ascii="Times New Roman" w:eastAsia="Times New Roman" w:hAnsi="Times New Roman"/>
                <w:sz w:val="24"/>
                <w:lang w:val="uk-UA"/>
              </w:rPr>
              <w:t xml:space="preserve"> та/або здійснення інновацій </w:t>
            </w:r>
            <w:r w:rsidR="0020688A">
              <w:rPr>
                <w:rFonts w:ascii="Times New Roman" w:eastAsia="Times New Roman" w:hAnsi="Times New Roman"/>
                <w:sz w:val="24"/>
                <w:lang w:val="uk-UA"/>
              </w:rPr>
              <w:t>і</w:t>
            </w:r>
            <w:r w:rsidRPr="004A6921">
              <w:rPr>
                <w:rFonts w:ascii="Times New Roman" w:eastAsia="Times New Roman" w:hAnsi="Times New Roman"/>
                <w:sz w:val="24"/>
                <w:lang w:val="uk-UA"/>
              </w:rPr>
              <w:t xml:space="preserve"> характеризується невизначеністю умов і вимог та здійснення професійної діяльності з урахуванням загал</w:t>
            </w:r>
            <w:r w:rsidRPr="004A6921">
              <w:rPr>
                <w:rFonts w:ascii="Times New Roman" w:eastAsia="Times New Roman" w:hAnsi="Times New Roman"/>
                <w:sz w:val="24"/>
                <w:lang w:val="uk-UA"/>
              </w:rPr>
              <w:t>ь</w:t>
            </w:r>
            <w:r w:rsidRPr="004A6921">
              <w:rPr>
                <w:rFonts w:ascii="Times New Roman" w:eastAsia="Times New Roman" w:hAnsi="Times New Roman"/>
                <w:sz w:val="24"/>
                <w:lang w:val="uk-UA"/>
              </w:rPr>
              <w:t xml:space="preserve">нолюдських цінностей та норм професійної етики психолога. </w:t>
            </w:r>
          </w:p>
          <w:p w:rsidR="00A15E84" w:rsidRPr="004A6921" w:rsidRDefault="00A15E84" w:rsidP="00A15E84">
            <w:pPr>
              <w:spacing w:line="235" w:lineRule="auto"/>
              <w:ind w:left="57"/>
              <w:jc w:val="both"/>
              <w:rPr>
                <w:rFonts w:ascii="Times New Roman" w:eastAsia="Times New Roman" w:hAnsi="Times New Roman"/>
                <w:sz w:val="24"/>
                <w:lang w:val="uk-UA"/>
              </w:rPr>
            </w:pPr>
            <w:r w:rsidRPr="004A6921">
              <w:rPr>
                <w:rFonts w:ascii="Times New Roman" w:eastAsia="Times New Roman" w:hAnsi="Times New Roman"/>
                <w:b/>
                <w:sz w:val="24"/>
                <w:lang w:val="uk-UA"/>
              </w:rPr>
              <w:t>Теоретичний зміст предметної області:</w:t>
            </w:r>
            <w:r w:rsidRPr="004A6921">
              <w:rPr>
                <w:rFonts w:ascii="Times New Roman" w:eastAsia="Times New Roman" w:hAnsi="Times New Roman"/>
                <w:sz w:val="24"/>
                <w:lang w:val="uk-UA"/>
              </w:rPr>
              <w:t xml:space="preserve"> поняття психіки, свідомого і несвідомого, поведінки, діяльності, вчинку, спілкування, особистості, і</w:t>
            </w:r>
            <w:r w:rsidRPr="004A6921">
              <w:rPr>
                <w:rFonts w:ascii="Times New Roman" w:eastAsia="Times New Roman" w:hAnsi="Times New Roman"/>
                <w:sz w:val="24"/>
                <w:lang w:val="uk-UA"/>
              </w:rPr>
              <w:t>н</w:t>
            </w:r>
            <w:r w:rsidRPr="004A6921">
              <w:rPr>
                <w:rFonts w:ascii="Times New Roman" w:eastAsia="Times New Roman" w:hAnsi="Times New Roman"/>
                <w:sz w:val="24"/>
                <w:lang w:val="uk-UA"/>
              </w:rPr>
              <w:t>дивідуальності; концепції та теорії, що розкривають закономірності в</w:t>
            </w:r>
            <w:r w:rsidRPr="004A6921">
              <w:rPr>
                <w:rFonts w:ascii="Times New Roman" w:eastAsia="Times New Roman" w:hAnsi="Times New Roman"/>
                <w:sz w:val="24"/>
                <w:lang w:val="uk-UA"/>
              </w:rPr>
              <w:t>и</w:t>
            </w:r>
            <w:r w:rsidRPr="004A6921">
              <w:rPr>
                <w:rFonts w:ascii="Times New Roman" w:eastAsia="Times New Roman" w:hAnsi="Times New Roman"/>
                <w:sz w:val="24"/>
                <w:lang w:val="uk-UA"/>
              </w:rPr>
              <w:t>никнення, розвитку та функціонування психіки; психологічні особливості життєвого шляху особистості, взаємодії людей у малих і великих соці</w:t>
            </w:r>
            <w:r w:rsidRPr="004A6921">
              <w:rPr>
                <w:rFonts w:ascii="Times New Roman" w:eastAsia="Times New Roman" w:hAnsi="Times New Roman"/>
                <w:sz w:val="24"/>
                <w:lang w:val="uk-UA"/>
              </w:rPr>
              <w:t>а</w:t>
            </w:r>
            <w:r w:rsidRPr="004A6921">
              <w:rPr>
                <w:rFonts w:ascii="Times New Roman" w:eastAsia="Times New Roman" w:hAnsi="Times New Roman"/>
                <w:sz w:val="24"/>
                <w:lang w:val="uk-UA"/>
              </w:rPr>
              <w:t>льних групах</w:t>
            </w:r>
            <w:r w:rsidR="0020688A">
              <w:rPr>
                <w:rFonts w:ascii="Times New Roman" w:eastAsia="Times New Roman" w:hAnsi="Times New Roman"/>
                <w:sz w:val="24"/>
                <w:lang w:val="uk-UA"/>
              </w:rPr>
              <w:t>,</w:t>
            </w:r>
            <w:r w:rsidRPr="004A6921">
              <w:rPr>
                <w:rFonts w:ascii="Times New Roman" w:eastAsia="Times New Roman" w:hAnsi="Times New Roman"/>
                <w:sz w:val="24"/>
                <w:lang w:val="uk-UA"/>
              </w:rPr>
              <w:t xml:space="preserve"> </w:t>
            </w:r>
            <w:proofErr w:type="spellStart"/>
            <w:r w:rsidRPr="004A6921">
              <w:rPr>
                <w:rFonts w:ascii="Times New Roman" w:eastAsia="Times New Roman" w:hAnsi="Times New Roman"/>
                <w:sz w:val="24"/>
                <w:lang w:val="uk-UA"/>
              </w:rPr>
              <w:t>міжгрупової</w:t>
            </w:r>
            <w:proofErr w:type="spellEnd"/>
            <w:r w:rsidRPr="004A6921">
              <w:rPr>
                <w:rFonts w:ascii="Times New Roman" w:eastAsia="Times New Roman" w:hAnsi="Times New Roman"/>
                <w:sz w:val="24"/>
                <w:lang w:val="uk-UA"/>
              </w:rPr>
              <w:t xml:space="preserve"> взаємодії тощо. </w:t>
            </w:r>
          </w:p>
          <w:p w:rsidR="00A15E84" w:rsidRPr="004A6921" w:rsidRDefault="00A15E84" w:rsidP="00A15E84">
            <w:pPr>
              <w:spacing w:line="235" w:lineRule="auto"/>
              <w:ind w:left="57"/>
              <w:jc w:val="both"/>
              <w:rPr>
                <w:rFonts w:ascii="Times New Roman" w:eastAsia="Times New Roman" w:hAnsi="Times New Roman"/>
                <w:sz w:val="24"/>
                <w:lang w:val="uk-UA"/>
              </w:rPr>
            </w:pPr>
            <w:r w:rsidRPr="004A6921">
              <w:rPr>
                <w:rFonts w:ascii="Times New Roman" w:eastAsia="Times New Roman" w:hAnsi="Times New Roman"/>
                <w:b/>
                <w:sz w:val="24"/>
                <w:lang w:val="uk-UA"/>
              </w:rPr>
              <w:t>Методи, методики та технології:</w:t>
            </w:r>
            <w:r w:rsidRPr="004A6921">
              <w:rPr>
                <w:rFonts w:ascii="Times New Roman" w:eastAsia="Times New Roman" w:hAnsi="Times New Roman"/>
                <w:sz w:val="24"/>
                <w:lang w:val="uk-UA"/>
              </w:rPr>
              <w:t xml:space="preserve"> методи теоретичного та емпіричного </w:t>
            </w:r>
            <w:r w:rsidRPr="004A6921">
              <w:rPr>
                <w:rFonts w:ascii="Times New Roman" w:eastAsia="Times New Roman" w:hAnsi="Times New Roman"/>
                <w:sz w:val="24"/>
                <w:lang w:val="uk-UA"/>
              </w:rPr>
              <w:lastRenderedPageBreak/>
              <w:t xml:space="preserve">дослідження, </w:t>
            </w:r>
            <w:proofErr w:type="spellStart"/>
            <w:r w:rsidRPr="004A6921">
              <w:rPr>
                <w:rFonts w:ascii="Times New Roman" w:eastAsia="Times New Roman" w:hAnsi="Times New Roman"/>
                <w:sz w:val="24"/>
                <w:lang w:val="uk-UA"/>
              </w:rPr>
              <w:t>валідні</w:t>
            </w:r>
            <w:proofErr w:type="spellEnd"/>
            <w:r w:rsidRPr="004A6921">
              <w:rPr>
                <w:rFonts w:ascii="Times New Roman" w:eastAsia="Times New Roman" w:hAnsi="Times New Roman"/>
                <w:sz w:val="24"/>
                <w:lang w:val="uk-UA"/>
              </w:rPr>
              <w:t xml:space="preserve">, стандартизовані </w:t>
            </w:r>
            <w:proofErr w:type="spellStart"/>
            <w:r w:rsidRPr="004A6921">
              <w:rPr>
                <w:rFonts w:ascii="Times New Roman" w:eastAsia="Times New Roman" w:hAnsi="Times New Roman"/>
                <w:sz w:val="24"/>
                <w:lang w:val="uk-UA"/>
              </w:rPr>
              <w:t>психодіагностичні</w:t>
            </w:r>
            <w:proofErr w:type="spellEnd"/>
            <w:r w:rsidRPr="004A6921">
              <w:rPr>
                <w:rFonts w:ascii="Times New Roman" w:eastAsia="Times New Roman" w:hAnsi="Times New Roman"/>
                <w:sz w:val="24"/>
                <w:lang w:val="uk-UA"/>
              </w:rPr>
              <w:t xml:space="preserve"> методики, м</w:t>
            </w:r>
            <w:r w:rsidRPr="004A6921">
              <w:rPr>
                <w:rFonts w:ascii="Times New Roman" w:eastAsia="Times New Roman" w:hAnsi="Times New Roman"/>
                <w:sz w:val="24"/>
                <w:lang w:val="uk-UA"/>
              </w:rPr>
              <w:t>е</w:t>
            </w:r>
            <w:r w:rsidRPr="004A6921">
              <w:rPr>
                <w:rFonts w:ascii="Times New Roman" w:eastAsia="Times New Roman" w:hAnsi="Times New Roman"/>
                <w:sz w:val="24"/>
                <w:lang w:val="uk-UA"/>
              </w:rPr>
              <w:t>тоди аналізу даних, технології психологічної допомоги (тренінгові, пс</w:t>
            </w:r>
            <w:r w:rsidRPr="004A6921">
              <w:rPr>
                <w:rFonts w:ascii="Times New Roman" w:eastAsia="Times New Roman" w:hAnsi="Times New Roman"/>
                <w:sz w:val="24"/>
                <w:lang w:val="uk-UA"/>
              </w:rPr>
              <w:t>и</w:t>
            </w:r>
            <w:r w:rsidRPr="004A6921">
              <w:rPr>
                <w:rFonts w:ascii="Times New Roman" w:eastAsia="Times New Roman" w:hAnsi="Times New Roman"/>
                <w:sz w:val="24"/>
                <w:lang w:val="uk-UA"/>
              </w:rPr>
              <w:t xml:space="preserve">хотерапевтичні, просвітницькі, консультаційні, </w:t>
            </w:r>
            <w:proofErr w:type="spellStart"/>
            <w:r w:rsidRPr="004A6921">
              <w:rPr>
                <w:rFonts w:ascii="Times New Roman" w:eastAsia="Times New Roman" w:hAnsi="Times New Roman"/>
                <w:sz w:val="24"/>
                <w:lang w:val="uk-UA"/>
              </w:rPr>
              <w:t>психодіагностичні</w:t>
            </w:r>
            <w:proofErr w:type="spellEnd"/>
            <w:r w:rsidRPr="004A6921">
              <w:rPr>
                <w:rFonts w:ascii="Times New Roman" w:eastAsia="Times New Roman" w:hAnsi="Times New Roman"/>
                <w:sz w:val="24"/>
                <w:lang w:val="uk-UA"/>
              </w:rPr>
              <w:t xml:space="preserve"> та інші залежно від спеціалізації). </w:t>
            </w:r>
          </w:p>
          <w:p w:rsidR="00A15E84" w:rsidRPr="00BC6FFC" w:rsidRDefault="00A15E84" w:rsidP="0020688A">
            <w:pPr>
              <w:widowControl w:val="0"/>
              <w:spacing w:line="235" w:lineRule="auto"/>
              <w:ind w:left="58"/>
              <w:jc w:val="both"/>
              <w:rPr>
                <w:rFonts w:ascii="Times New Roman" w:hAnsi="Times New Roman" w:cs="Times New Roman"/>
                <w:sz w:val="24"/>
                <w:szCs w:val="24"/>
                <w:lang w:val="uk-UA"/>
              </w:rPr>
            </w:pPr>
            <w:r w:rsidRPr="004A6921">
              <w:rPr>
                <w:rFonts w:ascii="Times New Roman" w:eastAsia="Times New Roman" w:hAnsi="Times New Roman"/>
                <w:b/>
                <w:sz w:val="24"/>
                <w:lang w:val="uk-UA"/>
              </w:rPr>
              <w:t>Інструменти та обладнання:</w:t>
            </w:r>
            <w:r w:rsidRPr="004A6921">
              <w:rPr>
                <w:rFonts w:ascii="Times New Roman" w:eastAsia="Times New Roman" w:hAnsi="Times New Roman"/>
                <w:sz w:val="24"/>
                <w:lang w:val="uk-UA"/>
              </w:rPr>
              <w:t xml:space="preserve"> психологічні прилади, комп’ютерна техн</w:t>
            </w:r>
            <w:r w:rsidRPr="004A6921">
              <w:rPr>
                <w:rFonts w:ascii="Times New Roman" w:eastAsia="Times New Roman" w:hAnsi="Times New Roman"/>
                <w:sz w:val="24"/>
                <w:lang w:val="uk-UA"/>
              </w:rPr>
              <w:t>і</w:t>
            </w:r>
            <w:r w:rsidRPr="004A6921">
              <w:rPr>
                <w:rFonts w:ascii="Times New Roman" w:eastAsia="Times New Roman" w:hAnsi="Times New Roman"/>
                <w:sz w:val="24"/>
                <w:lang w:val="uk-UA"/>
              </w:rPr>
              <w:t>ка, мережеві системи пошуку та обробки інформації; бібліотечні ресурси та технології, зокрема</w:t>
            </w:r>
            <w:r w:rsidRPr="004A6921">
              <w:rPr>
                <w:lang w:val="uk-UA"/>
              </w:rPr>
              <w:t xml:space="preserve"> </w:t>
            </w:r>
            <w:r w:rsidRPr="004A6921">
              <w:rPr>
                <w:rFonts w:ascii="Times New Roman" w:eastAsia="Times New Roman" w:hAnsi="Times New Roman"/>
                <w:sz w:val="24"/>
                <w:lang w:val="uk-UA"/>
              </w:rPr>
              <w:t>електронні; мультимедійне обладнання; програми статистичної обробки та візуалізації даних.</w:t>
            </w:r>
          </w:p>
        </w:tc>
      </w:tr>
      <w:tr w:rsidR="00A15E84" w:rsidRPr="009F37DA" w:rsidTr="00905F19">
        <w:trPr>
          <w:gridAfter w:val="1"/>
          <w:wAfter w:w="11" w:type="dxa"/>
          <w:jc w:val="center"/>
        </w:trPr>
        <w:tc>
          <w:tcPr>
            <w:tcW w:w="2682" w:type="dxa"/>
            <w:gridSpan w:val="2"/>
            <w:shd w:val="clear" w:color="auto" w:fill="auto"/>
          </w:tcPr>
          <w:p w:rsidR="00A15E84" w:rsidRPr="004A6921" w:rsidRDefault="00A15E84"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lastRenderedPageBreak/>
              <w:t>Орієнтація освітньої програми</w:t>
            </w:r>
          </w:p>
        </w:tc>
        <w:tc>
          <w:tcPr>
            <w:tcW w:w="7684" w:type="dxa"/>
            <w:shd w:val="clear" w:color="auto" w:fill="auto"/>
          </w:tcPr>
          <w:p w:rsidR="00A15E84" w:rsidRPr="0020688A" w:rsidRDefault="00A15E84" w:rsidP="0020688A">
            <w:pPr>
              <w:spacing w:line="235" w:lineRule="auto"/>
              <w:ind w:left="57" w:right="57"/>
              <w:jc w:val="both"/>
              <w:rPr>
                <w:rFonts w:ascii="Times New Roman" w:eastAsia="Times New Roman" w:hAnsi="Times New Roman" w:cs="Times New Roman"/>
                <w:sz w:val="24"/>
                <w:szCs w:val="24"/>
                <w:lang w:val="uk-UA"/>
              </w:rPr>
            </w:pPr>
            <w:r w:rsidRPr="0020688A">
              <w:rPr>
                <w:rFonts w:ascii="Times New Roman" w:hAnsi="Times New Roman" w:cs="Times New Roman"/>
                <w:sz w:val="24"/>
                <w:szCs w:val="24"/>
                <w:lang w:val="uk-UA"/>
              </w:rPr>
              <w:t xml:space="preserve">Освітньо-професійна програма для магістра орієнтована на підготовку професіоналів </w:t>
            </w:r>
            <w:r w:rsidR="0020688A" w:rsidRPr="0020688A">
              <w:rPr>
                <w:rFonts w:ascii="Times New Roman" w:hAnsi="Times New Roman" w:cs="Times New Roman"/>
                <w:sz w:val="24"/>
                <w:szCs w:val="24"/>
                <w:lang w:val="uk-UA"/>
              </w:rPr>
              <w:t>у</w:t>
            </w:r>
            <w:r w:rsidRPr="0020688A">
              <w:rPr>
                <w:rFonts w:ascii="Times New Roman" w:hAnsi="Times New Roman" w:cs="Times New Roman"/>
                <w:sz w:val="24"/>
                <w:szCs w:val="24"/>
                <w:lang w:val="uk-UA"/>
              </w:rPr>
              <w:t xml:space="preserve"> галузі соціальної психології для </w:t>
            </w:r>
            <w:r w:rsidR="0020688A" w:rsidRPr="0020688A">
              <w:rPr>
                <w:rFonts w:ascii="Times New Roman" w:hAnsi="Times New Roman" w:cs="Times New Roman"/>
                <w:sz w:val="24"/>
                <w:szCs w:val="24"/>
                <w:lang w:val="uk-UA"/>
              </w:rPr>
              <w:t>так</w:t>
            </w:r>
            <w:r w:rsidRPr="0020688A">
              <w:rPr>
                <w:rFonts w:ascii="Times New Roman" w:hAnsi="Times New Roman" w:cs="Times New Roman"/>
                <w:sz w:val="24"/>
                <w:szCs w:val="24"/>
                <w:lang w:val="uk-UA"/>
              </w:rPr>
              <w:t>их видів професійної діяльності: практична (соціально-психологічний супровід і допомога, соціально-психологічна діагностика, психологічне консультування з проблеми ефективної взаємодії особистості і групи, психологічн</w:t>
            </w:r>
            <w:r w:rsidR="0020688A" w:rsidRPr="0020688A">
              <w:rPr>
                <w:rFonts w:ascii="Times New Roman" w:hAnsi="Times New Roman" w:cs="Times New Roman"/>
                <w:sz w:val="24"/>
                <w:szCs w:val="24"/>
                <w:lang w:val="uk-UA"/>
              </w:rPr>
              <w:t>а</w:t>
            </w:r>
            <w:r w:rsidRPr="0020688A">
              <w:rPr>
                <w:rFonts w:ascii="Times New Roman" w:hAnsi="Times New Roman" w:cs="Times New Roman"/>
                <w:sz w:val="24"/>
                <w:szCs w:val="24"/>
                <w:lang w:val="uk-UA"/>
              </w:rPr>
              <w:t xml:space="preserve"> коре</w:t>
            </w:r>
            <w:r w:rsidRPr="0020688A">
              <w:rPr>
                <w:rFonts w:ascii="Times New Roman" w:hAnsi="Times New Roman" w:cs="Times New Roman"/>
                <w:sz w:val="24"/>
                <w:szCs w:val="24"/>
                <w:lang w:val="uk-UA"/>
              </w:rPr>
              <w:t>к</w:t>
            </w:r>
            <w:r w:rsidRPr="0020688A">
              <w:rPr>
                <w:rFonts w:ascii="Times New Roman" w:hAnsi="Times New Roman" w:cs="Times New Roman"/>
                <w:sz w:val="24"/>
                <w:szCs w:val="24"/>
                <w:lang w:val="uk-UA"/>
              </w:rPr>
              <w:t>ці</w:t>
            </w:r>
            <w:r w:rsidR="0020688A" w:rsidRPr="0020688A">
              <w:rPr>
                <w:rFonts w:ascii="Times New Roman" w:hAnsi="Times New Roman" w:cs="Times New Roman"/>
                <w:sz w:val="24"/>
                <w:szCs w:val="24"/>
                <w:lang w:val="uk-UA"/>
              </w:rPr>
              <w:t>я</w:t>
            </w:r>
            <w:r w:rsidRPr="0020688A">
              <w:rPr>
                <w:rFonts w:ascii="Times New Roman" w:hAnsi="Times New Roman" w:cs="Times New Roman"/>
                <w:sz w:val="24"/>
                <w:szCs w:val="24"/>
                <w:lang w:val="uk-UA"/>
              </w:rPr>
              <w:t>, розробка і проведення соціально-психологічного тренінгу); орган</w:t>
            </w:r>
            <w:r w:rsidRPr="0020688A">
              <w:rPr>
                <w:rFonts w:ascii="Times New Roman" w:hAnsi="Times New Roman" w:cs="Times New Roman"/>
                <w:sz w:val="24"/>
                <w:szCs w:val="24"/>
                <w:lang w:val="uk-UA"/>
              </w:rPr>
              <w:t>і</w:t>
            </w:r>
            <w:r w:rsidRPr="0020688A">
              <w:rPr>
                <w:rFonts w:ascii="Times New Roman" w:hAnsi="Times New Roman" w:cs="Times New Roman"/>
                <w:sz w:val="24"/>
                <w:szCs w:val="24"/>
                <w:lang w:val="uk-UA"/>
              </w:rPr>
              <w:t xml:space="preserve">заційно-управлінська (управління роботою персоналу </w:t>
            </w:r>
            <w:r w:rsidR="0020688A" w:rsidRPr="0020688A">
              <w:rPr>
                <w:rFonts w:ascii="Times New Roman" w:hAnsi="Times New Roman" w:cs="Times New Roman"/>
                <w:sz w:val="24"/>
                <w:szCs w:val="24"/>
                <w:lang w:val="uk-UA"/>
              </w:rPr>
              <w:t>й</w:t>
            </w:r>
            <w:r w:rsidRPr="0020688A">
              <w:rPr>
                <w:rFonts w:ascii="Times New Roman" w:hAnsi="Times New Roman" w:cs="Times New Roman"/>
                <w:sz w:val="24"/>
                <w:szCs w:val="24"/>
                <w:lang w:val="uk-UA"/>
              </w:rPr>
              <w:t xml:space="preserve"> організація </w:t>
            </w:r>
            <w:proofErr w:type="spellStart"/>
            <w:r w:rsidRPr="0020688A">
              <w:rPr>
                <w:rFonts w:ascii="Times New Roman" w:hAnsi="Times New Roman" w:cs="Times New Roman"/>
                <w:sz w:val="24"/>
                <w:szCs w:val="24"/>
                <w:lang w:val="uk-UA"/>
              </w:rPr>
              <w:t>ді</w:t>
            </w:r>
            <w:r w:rsidR="0020688A" w:rsidRPr="0020688A">
              <w:rPr>
                <w:rFonts w:ascii="Times New Roman" w:hAnsi="Times New Roman" w:cs="Times New Roman"/>
                <w:sz w:val="24"/>
                <w:szCs w:val="24"/>
                <w:lang w:val="uk-UA"/>
              </w:rPr>
              <w:t>-</w:t>
            </w:r>
            <w:r w:rsidRPr="0020688A">
              <w:rPr>
                <w:rFonts w:ascii="Times New Roman" w:hAnsi="Times New Roman" w:cs="Times New Roman"/>
                <w:sz w:val="24"/>
                <w:szCs w:val="24"/>
                <w:lang w:val="uk-UA"/>
              </w:rPr>
              <w:t>яльності</w:t>
            </w:r>
            <w:proofErr w:type="spellEnd"/>
            <w:r w:rsidRPr="0020688A">
              <w:rPr>
                <w:rFonts w:ascii="Times New Roman" w:hAnsi="Times New Roman" w:cs="Times New Roman"/>
                <w:sz w:val="24"/>
                <w:szCs w:val="24"/>
                <w:lang w:val="uk-UA"/>
              </w:rPr>
              <w:t xml:space="preserve"> психологічних служб); педагогічна (системне створення </w:t>
            </w:r>
            <w:proofErr w:type="spellStart"/>
            <w:r w:rsidRPr="0020688A">
              <w:rPr>
                <w:rFonts w:ascii="Times New Roman" w:hAnsi="Times New Roman" w:cs="Times New Roman"/>
                <w:sz w:val="24"/>
                <w:szCs w:val="24"/>
                <w:lang w:val="uk-UA"/>
              </w:rPr>
              <w:t>на</w:t>
            </w:r>
            <w:r w:rsidR="0020688A" w:rsidRPr="0020688A">
              <w:rPr>
                <w:rFonts w:ascii="Times New Roman" w:hAnsi="Times New Roman" w:cs="Times New Roman"/>
                <w:sz w:val="24"/>
                <w:szCs w:val="24"/>
                <w:lang w:val="uk-UA"/>
              </w:rPr>
              <w:t>-</w:t>
            </w:r>
            <w:r w:rsidRPr="0020688A">
              <w:rPr>
                <w:rFonts w:ascii="Times New Roman" w:hAnsi="Times New Roman" w:cs="Times New Roman"/>
                <w:sz w:val="24"/>
                <w:szCs w:val="24"/>
                <w:lang w:val="uk-UA"/>
              </w:rPr>
              <w:t>вчального</w:t>
            </w:r>
            <w:proofErr w:type="spellEnd"/>
            <w:r w:rsidRPr="0020688A">
              <w:rPr>
                <w:rFonts w:ascii="Times New Roman" w:hAnsi="Times New Roman" w:cs="Times New Roman"/>
                <w:sz w:val="24"/>
                <w:szCs w:val="24"/>
                <w:lang w:val="uk-UA"/>
              </w:rPr>
              <w:t xml:space="preserve"> матеріалу, проектування навчальних занять, організація ком</w:t>
            </w:r>
            <w:r w:rsidRPr="0020688A">
              <w:rPr>
                <w:rFonts w:ascii="Times New Roman" w:hAnsi="Times New Roman" w:cs="Times New Roman"/>
                <w:sz w:val="24"/>
                <w:szCs w:val="24"/>
                <w:lang w:val="uk-UA"/>
              </w:rPr>
              <w:t>у</w:t>
            </w:r>
            <w:r w:rsidRPr="0020688A">
              <w:rPr>
                <w:rFonts w:ascii="Times New Roman" w:hAnsi="Times New Roman" w:cs="Times New Roman"/>
                <w:sz w:val="24"/>
                <w:szCs w:val="24"/>
                <w:lang w:val="uk-UA"/>
              </w:rPr>
              <w:t xml:space="preserve">нікації та взаємодії у групах, контроль і оцінка ефективності навчання; визначення змісту, форм і технологій навчання в системі вищої і </w:t>
            </w:r>
            <w:proofErr w:type="spellStart"/>
            <w:r w:rsidRPr="0020688A">
              <w:rPr>
                <w:rFonts w:ascii="Times New Roman" w:hAnsi="Times New Roman" w:cs="Times New Roman"/>
                <w:sz w:val="24"/>
                <w:szCs w:val="24"/>
                <w:lang w:val="uk-UA"/>
              </w:rPr>
              <w:t>спеці</w:t>
            </w:r>
            <w:r w:rsidR="0020688A" w:rsidRPr="0020688A">
              <w:rPr>
                <w:rFonts w:ascii="Times New Roman" w:hAnsi="Times New Roman" w:cs="Times New Roman"/>
                <w:sz w:val="24"/>
                <w:szCs w:val="24"/>
                <w:lang w:val="uk-UA"/>
              </w:rPr>
              <w:t>-</w:t>
            </w:r>
            <w:r w:rsidRPr="0020688A">
              <w:rPr>
                <w:rFonts w:ascii="Times New Roman" w:hAnsi="Times New Roman" w:cs="Times New Roman"/>
                <w:sz w:val="24"/>
                <w:szCs w:val="24"/>
                <w:lang w:val="uk-UA"/>
              </w:rPr>
              <w:t>альної</w:t>
            </w:r>
            <w:proofErr w:type="spellEnd"/>
            <w:r w:rsidRPr="0020688A">
              <w:rPr>
                <w:rFonts w:ascii="Times New Roman" w:hAnsi="Times New Roman" w:cs="Times New Roman"/>
                <w:sz w:val="24"/>
                <w:szCs w:val="24"/>
                <w:lang w:val="uk-UA"/>
              </w:rPr>
              <w:t xml:space="preserve"> освіти ); науково-дослідна (постановка проблем дослідження, о</w:t>
            </w:r>
            <w:r w:rsidRPr="0020688A">
              <w:rPr>
                <w:rFonts w:ascii="Times New Roman" w:hAnsi="Times New Roman" w:cs="Times New Roman"/>
                <w:sz w:val="24"/>
                <w:szCs w:val="24"/>
                <w:lang w:val="uk-UA"/>
              </w:rPr>
              <w:t>б</w:t>
            </w:r>
            <w:r w:rsidRPr="0020688A">
              <w:rPr>
                <w:rFonts w:ascii="Times New Roman" w:hAnsi="Times New Roman" w:cs="Times New Roman"/>
                <w:sz w:val="24"/>
                <w:szCs w:val="24"/>
                <w:lang w:val="uk-UA"/>
              </w:rPr>
              <w:t>робка, аналіз і систематизація науково-психологічної інформації; підг</w:t>
            </w:r>
            <w:r w:rsidRPr="0020688A">
              <w:rPr>
                <w:rFonts w:ascii="Times New Roman" w:hAnsi="Times New Roman" w:cs="Times New Roman"/>
                <w:sz w:val="24"/>
                <w:szCs w:val="24"/>
                <w:lang w:val="uk-UA"/>
              </w:rPr>
              <w:t>о</w:t>
            </w:r>
            <w:r w:rsidRPr="0020688A">
              <w:rPr>
                <w:rFonts w:ascii="Times New Roman" w:hAnsi="Times New Roman" w:cs="Times New Roman"/>
                <w:sz w:val="24"/>
                <w:szCs w:val="24"/>
                <w:lang w:val="uk-UA"/>
              </w:rPr>
              <w:t>товка наукових звітів за отриманими результатами, планування, орган</w:t>
            </w:r>
            <w:r w:rsidRPr="0020688A">
              <w:rPr>
                <w:rFonts w:ascii="Times New Roman" w:hAnsi="Times New Roman" w:cs="Times New Roman"/>
                <w:sz w:val="24"/>
                <w:szCs w:val="24"/>
                <w:lang w:val="uk-UA"/>
              </w:rPr>
              <w:t>і</w:t>
            </w:r>
            <w:r w:rsidRPr="0020688A">
              <w:rPr>
                <w:rFonts w:ascii="Times New Roman" w:hAnsi="Times New Roman" w:cs="Times New Roman"/>
                <w:sz w:val="24"/>
                <w:szCs w:val="24"/>
                <w:lang w:val="uk-UA"/>
              </w:rPr>
              <w:t>зація і психологічний супровід впровадження наукових розробок; орган</w:t>
            </w:r>
            <w:r w:rsidRPr="0020688A">
              <w:rPr>
                <w:rFonts w:ascii="Times New Roman" w:hAnsi="Times New Roman" w:cs="Times New Roman"/>
                <w:sz w:val="24"/>
                <w:szCs w:val="24"/>
                <w:lang w:val="uk-UA"/>
              </w:rPr>
              <w:t>і</w:t>
            </w:r>
            <w:r w:rsidRPr="0020688A">
              <w:rPr>
                <w:rFonts w:ascii="Times New Roman" w:hAnsi="Times New Roman" w:cs="Times New Roman"/>
                <w:sz w:val="24"/>
                <w:szCs w:val="24"/>
                <w:lang w:val="uk-UA"/>
              </w:rPr>
              <w:t xml:space="preserve">зація і участь у наукових конференціях </w:t>
            </w:r>
            <w:r w:rsidR="0020688A">
              <w:rPr>
                <w:rFonts w:ascii="Times New Roman" w:hAnsi="Times New Roman" w:cs="Times New Roman"/>
                <w:sz w:val="24"/>
                <w:szCs w:val="24"/>
                <w:lang w:val="uk-UA"/>
              </w:rPr>
              <w:t>та</w:t>
            </w:r>
            <w:r w:rsidRPr="0020688A">
              <w:rPr>
                <w:rFonts w:ascii="Times New Roman" w:hAnsi="Times New Roman" w:cs="Times New Roman"/>
                <w:sz w:val="24"/>
                <w:szCs w:val="24"/>
                <w:lang w:val="uk-UA"/>
              </w:rPr>
              <w:t xml:space="preserve"> інших заходах).</w:t>
            </w:r>
          </w:p>
        </w:tc>
      </w:tr>
      <w:tr w:rsidR="00A15E84" w:rsidRPr="009F37DA" w:rsidTr="00905F19">
        <w:trPr>
          <w:gridAfter w:val="1"/>
          <w:wAfter w:w="11" w:type="dxa"/>
          <w:jc w:val="center"/>
        </w:trPr>
        <w:tc>
          <w:tcPr>
            <w:tcW w:w="2682" w:type="dxa"/>
            <w:gridSpan w:val="2"/>
            <w:shd w:val="clear" w:color="auto" w:fill="auto"/>
          </w:tcPr>
          <w:p w:rsidR="00A15E84" w:rsidRPr="004A6921" w:rsidRDefault="00A15E84"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Основний фокус осві</w:t>
            </w:r>
            <w:r w:rsidRPr="004A6921">
              <w:rPr>
                <w:rFonts w:ascii="Times New Roman" w:eastAsia="Times New Roman" w:hAnsi="Times New Roman"/>
                <w:b/>
                <w:sz w:val="24"/>
                <w:lang w:val="uk-UA"/>
              </w:rPr>
              <w:t>т</w:t>
            </w:r>
            <w:r w:rsidRPr="004A6921">
              <w:rPr>
                <w:rFonts w:ascii="Times New Roman" w:eastAsia="Times New Roman" w:hAnsi="Times New Roman"/>
                <w:b/>
                <w:sz w:val="24"/>
                <w:lang w:val="uk-UA"/>
              </w:rPr>
              <w:t>ньої програми та спец</w:t>
            </w:r>
            <w:r w:rsidRPr="004A6921">
              <w:rPr>
                <w:rFonts w:ascii="Times New Roman" w:eastAsia="Times New Roman" w:hAnsi="Times New Roman"/>
                <w:b/>
                <w:sz w:val="24"/>
                <w:lang w:val="uk-UA"/>
              </w:rPr>
              <w:t>і</w:t>
            </w:r>
            <w:r w:rsidRPr="004A6921">
              <w:rPr>
                <w:rFonts w:ascii="Times New Roman" w:eastAsia="Times New Roman" w:hAnsi="Times New Roman"/>
                <w:b/>
                <w:sz w:val="24"/>
                <w:lang w:val="uk-UA"/>
              </w:rPr>
              <w:t>алізації</w:t>
            </w:r>
          </w:p>
        </w:tc>
        <w:tc>
          <w:tcPr>
            <w:tcW w:w="7684" w:type="dxa"/>
            <w:shd w:val="clear" w:color="auto" w:fill="auto"/>
          </w:tcPr>
          <w:p w:rsidR="00A15E84" w:rsidRDefault="00A15E84" w:rsidP="00267A35">
            <w:pPr>
              <w:spacing w:line="235" w:lineRule="auto"/>
              <w:ind w:left="57" w:right="57"/>
              <w:jc w:val="both"/>
              <w:rPr>
                <w:rFonts w:ascii="Times New Roman" w:eastAsia="Times New Roman" w:hAnsi="Times New Roman" w:cs="Times New Roman"/>
                <w:sz w:val="24"/>
                <w:szCs w:val="24"/>
                <w:lang w:val="uk-UA"/>
              </w:rPr>
            </w:pPr>
            <w:r w:rsidRPr="004A6921">
              <w:rPr>
                <w:rFonts w:ascii="Times New Roman" w:eastAsia="Times New Roman" w:hAnsi="Times New Roman" w:cs="Times New Roman"/>
                <w:sz w:val="24"/>
                <w:szCs w:val="24"/>
                <w:lang w:val="uk-UA"/>
              </w:rPr>
              <w:t>Загальна освіта у сфері психології</w:t>
            </w:r>
            <w:r>
              <w:rPr>
                <w:rFonts w:ascii="Times New Roman" w:eastAsia="Times New Roman" w:hAnsi="Times New Roman" w:cs="Times New Roman"/>
                <w:sz w:val="24"/>
                <w:szCs w:val="24"/>
                <w:lang w:val="uk-UA"/>
              </w:rPr>
              <w:t>.</w:t>
            </w:r>
          </w:p>
          <w:p w:rsidR="00A15E84" w:rsidRPr="00572240" w:rsidRDefault="00A15E84" w:rsidP="0020688A">
            <w:pPr>
              <w:spacing w:line="235" w:lineRule="auto"/>
              <w:ind w:left="57" w:right="57"/>
              <w:jc w:val="both"/>
              <w:rPr>
                <w:rFonts w:ascii="Times New Roman" w:eastAsia="Times New Roman" w:hAnsi="Times New Roman" w:cs="Times New Roman"/>
                <w:sz w:val="24"/>
                <w:szCs w:val="24"/>
                <w:lang w:val="uk-UA"/>
              </w:rPr>
            </w:pPr>
            <w:r w:rsidRPr="0020688A">
              <w:rPr>
                <w:rFonts w:ascii="Times New Roman" w:hAnsi="Times New Roman" w:cs="Times New Roman"/>
                <w:sz w:val="24"/>
                <w:szCs w:val="24"/>
                <w:lang w:val="uk-UA"/>
              </w:rPr>
              <w:t xml:space="preserve">Спеціальна освіта. Формування та розвиток професійної компетентності для здійснення викладацької, дослідницької </w:t>
            </w:r>
            <w:r w:rsidR="0020688A" w:rsidRPr="0020688A">
              <w:rPr>
                <w:rFonts w:ascii="Times New Roman" w:hAnsi="Times New Roman" w:cs="Times New Roman"/>
                <w:sz w:val="24"/>
                <w:szCs w:val="24"/>
                <w:lang w:val="uk-UA"/>
              </w:rPr>
              <w:t>і</w:t>
            </w:r>
            <w:r w:rsidRPr="0020688A">
              <w:rPr>
                <w:rFonts w:ascii="Times New Roman" w:hAnsi="Times New Roman" w:cs="Times New Roman"/>
                <w:sz w:val="24"/>
                <w:szCs w:val="24"/>
                <w:lang w:val="uk-UA"/>
              </w:rPr>
              <w:t xml:space="preserve"> практичної діяльності </w:t>
            </w:r>
            <w:r w:rsidR="0020688A" w:rsidRPr="0020688A">
              <w:rPr>
                <w:rFonts w:ascii="Times New Roman" w:hAnsi="Times New Roman" w:cs="Times New Roman"/>
                <w:sz w:val="24"/>
                <w:szCs w:val="24"/>
                <w:lang w:val="uk-UA"/>
              </w:rPr>
              <w:t>в</w:t>
            </w:r>
            <w:r w:rsidRPr="0020688A">
              <w:rPr>
                <w:rFonts w:ascii="Times New Roman" w:hAnsi="Times New Roman" w:cs="Times New Roman"/>
                <w:sz w:val="24"/>
                <w:szCs w:val="24"/>
                <w:lang w:val="uk-UA"/>
              </w:rPr>
              <w:t xml:space="preserve"> галузі психології; навчання рішенню комплексних, складних і спеціал</w:t>
            </w:r>
            <w:r w:rsidRPr="0020688A">
              <w:rPr>
                <w:rFonts w:ascii="Times New Roman" w:hAnsi="Times New Roman" w:cs="Times New Roman"/>
                <w:sz w:val="24"/>
                <w:szCs w:val="24"/>
                <w:lang w:val="uk-UA"/>
              </w:rPr>
              <w:t>ь</w:t>
            </w:r>
            <w:r w:rsidRPr="0020688A">
              <w:rPr>
                <w:rFonts w:ascii="Times New Roman" w:hAnsi="Times New Roman" w:cs="Times New Roman"/>
                <w:sz w:val="24"/>
                <w:szCs w:val="24"/>
                <w:lang w:val="uk-UA"/>
              </w:rPr>
              <w:t xml:space="preserve">них задач </w:t>
            </w:r>
            <w:r w:rsidR="0020688A" w:rsidRPr="0020688A">
              <w:rPr>
                <w:rFonts w:ascii="Times New Roman" w:hAnsi="Times New Roman" w:cs="Times New Roman"/>
                <w:sz w:val="24"/>
                <w:szCs w:val="24"/>
                <w:lang w:val="uk-UA"/>
              </w:rPr>
              <w:t>у</w:t>
            </w:r>
            <w:r w:rsidRPr="0020688A">
              <w:rPr>
                <w:rFonts w:ascii="Times New Roman" w:hAnsi="Times New Roman" w:cs="Times New Roman"/>
                <w:sz w:val="24"/>
                <w:szCs w:val="24"/>
                <w:lang w:val="uk-UA"/>
              </w:rPr>
              <w:t xml:space="preserve"> системі освіти, адміністративного та допоміжного обслуг</w:t>
            </w:r>
            <w:r w:rsidRPr="0020688A">
              <w:rPr>
                <w:rFonts w:ascii="Times New Roman" w:hAnsi="Times New Roman" w:cs="Times New Roman"/>
                <w:sz w:val="24"/>
                <w:szCs w:val="24"/>
                <w:lang w:val="uk-UA"/>
              </w:rPr>
              <w:t>о</w:t>
            </w:r>
            <w:r w:rsidRPr="0020688A">
              <w:rPr>
                <w:rFonts w:ascii="Times New Roman" w:hAnsi="Times New Roman" w:cs="Times New Roman"/>
                <w:sz w:val="24"/>
                <w:szCs w:val="24"/>
                <w:lang w:val="uk-UA"/>
              </w:rPr>
              <w:t xml:space="preserve">вування, охорони здоров’я та надання соціальної допомоги, суспільних і громадських організаціях, науково-дослідних </w:t>
            </w:r>
            <w:r w:rsidR="0020688A" w:rsidRPr="0020688A">
              <w:rPr>
                <w:rFonts w:ascii="Times New Roman" w:hAnsi="Times New Roman" w:cs="Times New Roman"/>
                <w:sz w:val="24"/>
                <w:szCs w:val="24"/>
                <w:lang w:val="uk-UA"/>
              </w:rPr>
              <w:t>та</w:t>
            </w:r>
            <w:r w:rsidRPr="0020688A">
              <w:rPr>
                <w:rFonts w:ascii="Times New Roman" w:hAnsi="Times New Roman" w:cs="Times New Roman"/>
                <w:sz w:val="24"/>
                <w:szCs w:val="24"/>
                <w:lang w:val="uk-UA"/>
              </w:rPr>
              <w:t xml:space="preserve"> інших організаціях, які надають психологічні послуги фізичним особам і організаціям.</w:t>
            </w:r>
          </w:p>
        </w:tc>
      </w:tr>
      <w:tr w:rsidR="00A15E84" w:rsidRPr="004A6921" w:rsidTr="00905F19">
        <w:trPr>
          <w:gridAfter w:val="1"/>
          <w:wAfter w:w="11" w:type="dxa"/>
          <w:jc w:val="center"/>
        </w:trPr>
        <w:tc>
          <w:tcPr>
            <w:tcW w:w="2682" w:type="dxa"/>
            <w:gridSpan w:val="2"/>
            <w:shd w:val="clear" w:color="auto" w:fill="auto"/>
          </w:tcPr>
          <w:p w:rsidR="00A15E84" w:rsidRPr="004A6921" w:rsidRDefault="00A15E84"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Особливості програми</w:t>
            </w:r>
          </w:p>
        </w:tc>
        <w:tc>
          <w:tcPr>
            <w:tcW w:w="7684" w:type="dxa"/>
            <w:shd w:val="clear" w:color="auto" w:fill="auto"/>
          </w:tcPr>
          <w:p w:rsidR="00A15E84" w:rsidRDefault="00A15E84" w:rsidP="00267A35">
            <w:pPr>
              <w:spacing w:line="235" w:lineRule="auto"/>
              <w:ind w:left="57" w:right="57"/>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Програма передбачає здобуття фундаментальних та професійно орієнт</w:t>
            </w:r>
            <w:r w:rsidRPr="004A6921">
              <w:rPr>
                <w:rFonts w:ascii="Times New Roman" w:hAnsi="Times New Roman" w:cs="Times New Roman"/>
                <w:sz w:val="24"/>
                <w:szCs w:val="24"/>
                <w:lang w:val="uk-UA"/>
              </w:rPr>
              <w:t>о</w:t>
            </w:r>
            <w:r w:rsidRPr="004A6921">
              <w:rPr>
                <w:rFonts w:ascii="Times New Roman" w:hAnsi="Times New Roman" w:cs="Times New Roman"/>
                <w:sz w:val="24"/>
                <w:szCs w:val="24"/>
                <w:lang w:val="uk-UA"/>
              </w:rPr>
              <w:t xml:space="preserve">ваних знань, </w:t>
            </w:r>
            <w:r w:rsidR="0020688A">
              <w:rPr>
                <w:rFonts w:ascii="Times New Roman" w:hAnsi="Times New Roman" w:cs="Times New Roman"/>
                <w:sz w:val="24"/>
                <w:szCs w:val="24"/>
                <w:lang w:val="uk-UA"/>
              </w:rPr>
              <w:t>у</w:t>
            </w:r>
            <w:r w:rsidRPr="004A6921">
              <w:rPr>
                <w:rFonts w:ascii="Times New Roman" w:hAnsi="Times New Roman" w:cs="Times New Roman"/>
                <w:sz w:val="24"/>
                <w:szCs w:val="24"/>
                <w:lang w:val="uk-UA"/>
              </w:rPr>
              <w:t>мінь і навичок; здатності вирішувати складні професійні завдання в галузі психології та суміжних спеціальностях.</w:t>
            </w:r>
          </w:p>
          <w:p w:rsidR="00A15E84" w:rsidRPr="00572240" w:rsidRDefault="00A15E84" w:rsidP="00267A35">
            <w:pPr>
              <w:spacing w:line="235" w:lineRule="auto"/>
              <w:ind w:left="57" w:right="57"/>
              <w:jc w:val="both"/>
              <w:rPr>
                <w:rFonts w:ascii="Times New Roman" w:hAnsi="Times New Roman" w:cs="Times New Roman"/>
                <w:sz w:val="24"/>
                <w:szCs w:val="24"/>
              </w:rPr>
            </w:pPr>
            <w:proofErr w:type="spellStart"/>
            <w:r w:rsidRPr="0020688A">
              <w:rPr>
                <w:rFonts w:ascii="Times New Roman" w:hAnsi="Times New Roman" w:cs="Times New Roman"/>
                <w:sz w:val="24"/>
                <w:szCs w:val="24"/>
              </w:rPr>
              <w:t>Мінімум</w:t>
            </w:r>
            <w:proofErr w:type="spellEnd"/>
            <w:r w:rsidRPr="0020688A">
              <w:rPr>
                <w:rFonts w:ascii="Times New Roman" w:hAnsi="Times New Roman" w:cs="Times New Roman"/>
                <w:sz w:val="24"/>
                <w:szCs w:val="24"/>
              </w:rPr>
              <w:t xml:space="preserve"> 35% </w:t>
            </w:r>
            <w:proofErr w:type="spellStart"/>
            <w:r w:rsidRPr="0020688A">
              <w:rPr>
                <w:rFonts w:ascii="Times New Roman" w:hAnsi="Times New Roman" w:cs="Times New Roman"/>
                <w:sz w:val="24"/>
                <w:szCs w:val="24"/>
              </w:rPr>
              <w:t>обсягу</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освітньої</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програми</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має</w:t>
            </w:r>
            <w:proofErr w:type="spellEnd"/>
            <w:r w:rsidRPr="0020688A">
              <w:rPr>
                <w:rFonts w:ascii="Times New Roman" w:hAnsi="Times New Roman" w:cs="Times New Roman"/>
                <w:sz w:val="24"/>
                <w:szCs w:val="24"/>
              </w:rPr>
              <w:t xml:space="preserve"> бути </w:t>
            </w:r>
            <w:proofErr w:type="spellStart"/>
            <w:r w:rsidRPr="0020688A">
              <w:rPr>
                <w:rFonts w:ascii="Times New Roman" w:hAnsi="Times New Roman" w:cs="Times New Roman"/>
                <w:sz w:val="24"/>
                <w:szCs w:val="24"/>
              </w:rPr>
              <w:t>спрямовано</w:t>
            </w:r>
            <w:proofErr w:type="spellEnd"/>
            <w:r w:rsidRPr="0020688A">
              <w:rPr>
                <w:rFonts w:ascii="Times New Roman" w:hAnsi="Times New Roman" w:cs="Times New Roman"/>
                <w:sz w:val="24"/>
                <w:szCs w:val="24"/>
              </w:rPr>
              <w:t xml:space="preserve"> на </w:t>
            </w:r>
            <w:proofErr w:type="spellStart"/>
            <w:r w:rsidRPr="0020688A">
              <w:rPr>
                <w:rFonts w:ascii="Times New Roman" w:hAnsi="Times New Roman" w:cs="Times New Roman"/>
                <w:sz w:val="24"/>
                <w:szCs w:val="24"/>
              </w:rPr>
              <w:t>забе</w:t>
            </w:r>
            <w:r w:rsidRPr="0020688A">
              <w:rPr>
                <w:rFonts w:ascii="Times New Roman" w:hAnsi="Times New Roman" w:cs="Times New Roman"/>
                <w:sz w:val="24"/>
                <w:szCs w:val="24"/>
              </w:rPr>
              <w:t>з</w:t>
            </w:r>
            <w:r w:rsidRPr="0020688A">
              <w:rPr>
                <w:rFonts w:ascii="Times New Roman" w:hAnsi="Times New Roman" w:cs="Times New Roman"/>
                <w:sz w:val="24"/>
                <w:szCs w:val="24"/>
              </w:rPr>
              <w:t>печення</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загальних</w:t>
            </w:r>
            <w:proofErr w:type="spellEnd"/>
            <w:r w:rsidRPr="0020688A">
              <w:rPr>
                <w:rFonts w:ascii="Times New Roman" w:hAnsi="Times New Roman" w:cs="Times New Roman"/>
                <w:sz w:val="24"/>
                <w:szCs w:val="24"/>
              </w:rPr>
              <w:t xml:space="preserve"> та </w:t>
            </w:r>
            <w:proofErr w:type="spellStart"/>
            <w:r w:rsidRPr="0020688A">
              <w:rPr>
                <w:rFonts w:ascii="Times New Roman" w:hAnsi="Times New Roman" w:cs="Times New Roman"/>
                <w:sz w:val="24"/>
                <w:szCs w:val="24"/>
              </w:rPr>
              <w:t>спеціальних</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фахових</w:t>
            </w:r>
            <w:proofErr w:type="spellEnd"/>
            <w:r w:rsidRPr="0020688A">
              <w:rPr>
                <w:rFonts w:ascii="Times New Roman" w:hAnsi="Times New Roman" w:cs="Times New Roman"/>
                <w:sz w:val="24"/>
                <w:szCs w:val="24"/>
              </w:rPr>
              <w:t xml:space="preserve">) компетентностей за </w:t>
            </w:r>
            <w:proofErr w:type="spellStart"/>
            <w:r w:rsidRPr="0020688A">
              <w:rPr>
                <w:rFonts w:ascii="Times New Roman" w:hAnsi="Times New Roman" w:cs="Times New Roman"/>
                <w:sz w:val="24"/>
                <w:szCs w:val="24"/>
              </w:rPr>
              <w:t>спеціальністю</w:t>
            </w:r>
            <w:proofErr w:type="spellEnd"/>
            <w:r w:rsidRPr="0020688A">
              <w:rPr>
                <w:rFonts w:ascii="Times New Roman" w:hAnsi="Times New Roman" w:cs="Times New Roman"/>
                <w:sz w:val="24"/>
                <w:szCs w:val="24"/>
                <w:lang w:val="uk-UA"/>
              </w:rPr>
              <w:t xml:space="preserve"> </w:t>
            </w:r>
            <w:r w:rsidR="0020688A" w:rsidRPr="0020688A">
              <w:rPr>
                <w:rFonts w:ascii="Times New Roman" w:hAnsi="Times New Roman" w:cs="Times New Roman"/>
                <w:sz w:val="24"/>
                <w:szCs w:val="24"/>
                <w:lang w:val="uk-UA"/>
              </w:rPr>
              <w:t>«П</w:t>
            </w:r>
            <w:r w:rsidRPr="0020688A">
              <w:rPr>
                <w:rFonts w:ascii="Times New Roman" w:hAnsi="Times New Roman" w:cs="Times New Roman"/>
                <w:sz w:val="24"/>
                <w:szCs w:val="24"/>
                <w:lang w:val="uk-UA"/>
              </w:rPr>
              <w:t>сихологія</w:t>
            </w:r>
            <w:r w:rsidR="0020688A" w:rsidRPr="0020688A">
              <w:rPr>
                <w:rFonts w:ascii="Times New Roman" w:hAnsi="Times New Roman" w:cs="Times New Roman"/>
                <w:sz w:val="24"/>
                <w:szCs w:val="24"/>
                <w:lang w:val="uk-UA"/>
              </w:rPr>
              <w:t>»</w:t>
            </w:r>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що</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визначені</w:t>
            </w:r>
            <w:proofErr w:type="spellEnd"/>
            <w:r w:rsidRPr="0020688A">
              <w:rPr>
                <w:rFonts w:ascii="Times New Roman" w:hAnsi="Times New Roman" w:cs="Times New Roman"/>
                <w:sz w:val="24"/>
                <w:szCs w:val="24"/>
              </w:rPr>
              <w:t xml:space="preserve"> Стандартом </w:t>
            </w:r>
            <w:proofErr w:type="spellStart"/>
            <w:r w:rsidRPr="0020688A">
              <w:rPr>
                <w:rFonts w:ascii="Times New Roman" w:hAnsi="Times New Roman" w:cs="Times New Roman"/>
                <w:sz w:val="24"/>
                <w:szCs w:val="24"/>
              </w:rPr>
              <w:t>вищої</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освіти</w:t>
            </w:r>
            <w:proofErr w:type="spellEnd"/>
            <w:r w:rsidRPr="0020688A">
              <w:rPr>
                <w:rFonts w:ascii="Times New Roman" w:hAnsi="Times New Roman" w:cs="Times New Roman"/>
                <w:sz w:val="24"/>
                <w:szCs w:val="24"/>
              </w:rPr>
              <w:t>.</w:t>
            </w:r>
          </w:p>
        </w:tc>
      </w:tr>
      <w:tr w:rsidR="00A15E84" w:rsidRPr="004A6921" w:rsidTr="00905F19">
        <w:trPr>
          <w:gridAfter w:val="1"/>
          <w:wAfter w:w="11" w:type="dxa"/>
          <w:jc w:val="center"/>
        </w:trPr>
        <w:tc>
          <w:tcPr>
            <w:tcW w:w="10366" w:type="dxa"/>
            <w:gridSpan w:val="3"/>
            <w:shd w:val="clear" w:color="auto" w:fill="AEAAAA"/>
          </w:tcPr>
          <w:p w:rsidR="00A15E84" w:rsidRPr="004A6921" w:rsidRDefault="00A15E84" w:rsidP="00267A35">
            <w:pPr>
              <w:spacing w:line="235" w:lineRule="auto"/>
              <w:jc w:val="center"/>
              <w:rPr>
                <w:rFonts w:ascii="Times New Roman" w:eastAsia="Times New Roman" w:hAnsi="Times New Roman"/>
                <w:b/>
                <w:sz w:val="24"/>
                <w:lang w:val="uk-UA"/>
              </w:rPr>
            </w:pPr>
            <w:r w:rsidRPr="004A6921">
              <w:rPr>
                <w:rFonts w:ascii="Times New Roman" w:eastAsia="Times New Roman" w:hAnsi="Times New Roman"/>
                <w:b/>
                <w:sz w:val="24"/>
                <w:lang w:val="uk-UA"/>
              </w:rPr>
              <w:t>4 – Придатність випускників до працевлаштування та подальшого навчання</w:t>
            </w:r>
          </w:p>
        </w:tc>
      </w:tr>
      <w:tr w:rsidR="00A15E84" w:rsidRPr="004A6921" w:rsidTr="00905F19">
        <w:trPr>
          <w:gridAfter w:val="1"/>
          <w:wAfter w:w="11" w:type="dxa"/>
          <w:jc w:val="center"/>
        </w:trPr>
        <w:tc>
          <w:tcPr>
            <w:tcW w:w="2682" w:type="dxa"/>
            <w:gridSpan w:val="2"/>
            <w:shd w:val="clear" w:color="auto" w:fill="auto"/>
          </w:tcPr>
          <w:p w:rsidR="00A15E84" w:rsidRPr="004A6921" w:rsidRDefault="00A15E84"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Придатність до праце</w:t>
            </w:r>
            <w:r w:rsidRPr="004A6921">
              <w:rPr>
                <w:rFonts w:ascii="Times New Roman" w:eastAsia="Times New Roman" w:hAnsi="Times New Roman"/>
                <w:b/>
                <w:sz w:val="24"/>
                <w:lang w:val="uk-UA"/>
              </w:rPr>
              <w:t>в</w:t>
            </w:r>
            <w:r w:rsidRPr="004A6921">
              <w:rPr>
                <w:rFonts w:ascii="Times New Roman" w:eastAsia="Times New Roman" w:hAnsi="Times New Roman"/>
                <w:b/>
                <w:sz w:val="24"/>
                <w:lang w:val="uk-UA"/>
              </w:rPr>
              <w:t>лаштування</w:t>
            </w:r>
          </w:p>
        </w:tc>
        <w:tc>
          <w:tcPr>
            <w:tcW w:w="7684" w:type="dxa"/>
            <w:shd w:val="clear" w:color="auto" w:fill="auto"/>
          </w:tcPr>
          <w:p w:rsidR="00A15E84" w:rsidRPr="004A6921" w:rsidRDefault="00A15E84" w:rsidP="0020688A">
            <w:pPr>
              <w:spacing w:line="235" w:lineRule="auto"/>
              <w:ind w:left="57" w:right="57"/>
              <w:jc w:val="both"/>
              <w:rPr>
                <w:rFonts w:ascii="Times New Roman" w:eastAsia="Times New Roman" w:hAnsi="Times New Roman" w:cs="Times New Roman"/>
                <w:sz w:val="24"/>
                <w:szCs w:val="24"/>
                <w:lang w:val="uk-UA"/>
              </w:rPr>
            </w:pPr>
            <w:r w:rsidRPr="004A6921">
              <w:rPr>
                <w:rFonts w:ascii="Times New Roman" w:hAnsi="Times New Roman" w:cs="Times New Roman"/>
                <w:sz w:val="24"/>
                <w:szCs w:val="24"/>
                <w:lang w:val="uk-UA"/>
              </w:rPr>
              <w:t xml:space="preserve">психолог; організаційний психолог; </w:t>
            </w:r>
            <w:proofErr w:type="spellStart"/>
            <w:r w:rsidRPr="004A6921">
              <w:rPr>
                <w:rFonts w:ascii="Times New Roman" w:hAnsi="Times New Roman" w:cs="Times New Roman"/>
                <w:sz w:val="24"/>
                <w:szCs w:val="24"/>
                <w:lang w:val="uk-UA"/>
              </w:rPr>
              <w:t>психолог</w:t>
            </w:r>
            <w:proofErr w:type="spellEnd"/>
            <w:r w:rsidRPr="004A6921">
              <w:rPr>
                <w:rFonts w:ascii="Times New Roman" w:hAnsi="Times New Roman" w:cs="Times New Roman"/>
                <w:sz w:val="24"/>
                <w:szCs w:val="24"/>
                <w:lang w:val="uk-UA"/>
              </w:rPr>
              <w:t xml:space="preserve"> </w:t>
            </w:r>
            <w:r w:rsidR="0020688A">
              <w:rPr>
                <w:rFonts w:ascii="Times New Roman" w:hAnsi="Times New Roman" w:cs="Times New Roman"/>
                <w:sz w:val="24"/>
                <w:szCs w:val="24"/>
                <w:lang w:val="uk-UA"/>
              </w:rPr>
              <w:t>у</w:t>
            </w:r>
            <w:r w:rsidRPr="004A6921">
              <w:rPr>
                <w:rFonts w:ascii="Times New Roman" w:hAnsi="Times New Roman" w:cs="Times New Roman"/>
                <w:sz w:val="24"/>
                <w:szCs w:val="24"/>
                <w:lang w:val="uk-UA"/>
              </w:rPr>
              <w:t xml:space="preserve"> закладах освіти; псих</w:t>
            </w:r>
            <w:r w:rsidRPr="004A6921">
              <w:rPr>
                <w:rFonts w:ascii="Times New Roman" w:hAnsi="Times New Roman" w:cs="Times New Roman"/>
                <w:sz w:val="24"/>
                <w:szCs w:val="24"/>
                <w:lang w:val="uk-UA"/>
              </w:rPr>
              <w:t>о</w:t>
            </w:r>
            <w:r w:rsidRPr="004A6921">
              <w:rPr>
                <w:rFonts w:ascii="Times New Roman" w:hAnsi="Times New Roman" w:cs="Times New Roman"/>
                <w:sz w:val="24"/>
                <w:szCs w:val="24"/>
                <w:lang w:val="uk-UA"/>
              </w:rPr>
              <w:t>лог у позашкільних закладах; психолог у соціальних установах; псих</w:t>
            </w:r>
            <w:r w:rsidRPr="004A6921">
              <w:rPr>
                <w:rFonts w:ascii="Times New Roman" w:hAnsi="Times New Roman" w:cs="Times New Roman"/>
                <w:sz w:val="24"/>
                <w:szCs w:val="24"/>
                <w:lang w:val="uk-UA"/>
              </w:rPr>
              <w:t>о</w:t>
            </w:r>
            <w:r w:rsidRPr="004A6921">
              <w:rPr>
                <w:rFonts w:ascii="Times New Roman" w:hAnsi="Times New Roman" w:cs="Times New Roman"/>
                <w:sz w:val="24"/>
                <w:szCs w:val="24"/>
                <w:lang w:val="uk-UA"/>
              </w:rPr>
              <w:t>лог-консультант, викладач психологічних дисциплін.</w:t>
            </w:r>
          </w:p>
        </w:tc>
      </w:tr>
      <w:tr w:rsidR="00A15E84" w:rsidRPr="00872EF0" w:rsidTr="00905F19">
        <w:trPr>
          <w:gridAfter w:val="1"/>
          <w:wAfter w:w="11" w:type="dxa"/>
          <w:jc w:val="center"/>
        </w:trPr>
        <w:tc>
          <w:tcPr>
            <w:tcW w:w="2668" w:type="dxa"/>
            <w:shd w:val="clear" w:color="auto" w:fill="auto"/>
          </w:tcPr>
          <w:p w:rsidR="00A15E84" w:rsidRPr="00BC6FFC" w:rsidRDefault="00A15E84" w:rsidP="00267A35">
            <w:pPr>
              <w:widowControl w:val="0"/>
              <w:spacing w:line="235" w:lineRule="auto"/>
              <w:rPr>
                <w:rFonts w:ascii="Times New Roman" w:eastAsia="Times New Roman" w:hAnsi="Times New Roman"/>
                <w:b/>
                <w:sz w:val="24"/>
                <w:lang w:val="uk-UA"/>
              </w:rPr>
            </w:pPr>
            <w:r w:rsidRPr="0020688A">
              <w:rPr>
                <w:rFonts w:ascii="Times New Roman" w:eastAsia="Times New Roman" w:hAnsi="Times New Roman"/>
                <w:b/>
                <w:sz w:val="24"/>
                <w:lang w:val="uk-UA"/>
              </w:rPr>
              <w:t>Подальше навчання</w:t>
            </w:r>
          </w:p>
        </w:tc>
        <w:tc>
          <w:tcPr>
            <w:tcW w:w="7698" w:type="dxa"/>
            <w:gridSpan w:val="2"/>
            <w:shd w:val="clear" w:color="auto" w:fill="auto"/>
            <w:vAlign w:val="center"/>
          </w:tcPr>
          <w:p w:rsidR="00A15E84" w:rsidRPr="0020688A" w:rsidRDefault="00905F19" w:rsidP="0020688A">
            <w:pPr>
              <w:autoSpaceDE w:val="0"/>
              <w:autoSpaceDN w:val="0"/>
              <w:adjustRightInd w:val="0"/>
              <w:jc w:val="both"/>
              <w:rPr>
                <w:rFonts w:ascii="Times New Roman" w:hAnsi="Times New Roman" w:cs="Times New Roman"/>
                <w:color w:val="000000"/>
                <w:sz w:val="24"/>
                <w:szCs w:val="24"/>
                <w:lang w:val="uk-UA" w:eastAsia="uk-UA"/>
              </w:rPr>
            </w:pPr>
            <w:r w:rsidRPr="0020688A">
              <w:rPr>
                <w:rFonts w:ascii="Times New Roman" w:hAnsi="Times New Roman" w:cs="Times New Roman"/>
                <w:color w:val="000000"/>
                <w:sz w:val="24"/>
                <w:szCs w:val="24"/>
                <w:lang w:val="uk-UA" w:eastAsia="uk-UA"/>
              </w:rPr>
              <w:t>Можливість навчання за програмою третього (</w:t>
            </w:r>
            <w:proofErr w:type="spellStart"/>
            <w:r w:rsidRPr="0020688A">
              <w:rPr>
                <w:rFonts w:ascii="Times New Roman" w:hAnsi="Times New Roman" w:cs="Times New Roman"/>
                <w:color w:val="000000"/>
                <w:sz w:val="24"/>
                <w:szCs w:val="24"/>
                <w:lang w:val="uk-UA" w:eastAsia="uk-UA"/>
              </w:rPr>
              <w:t>освітньо-наукового</w:t>
            </w:r>
            <w:proofErr w:type="spellEnd"/>
            <w:r w:rsidRPr="0020688A">
              <w:rPr>
                <w:rFonts w:ascii="Times New Roman" w:hAnsi="Times New Roman" w:cs="Times New Roman"/>
                <w:color w:val="000000"/>
                <w:sz w:val="24"/>
                <w:szCs w:val="24"/>
                <w:lang w:val="uk-UA" w:eastAsia="uk-UA"/>
              </w:rPr>
              <w:t xml:space="preserve">) рівня вищої освіти. Набуття додаткових кваліфікацій </w:t>
            </w:r>
            <w:r w:rsidR="0020688A" w:rsidRPr="0020688A">
              <w:rPr>
                <w:rFonts w:ascii="Times New Roman" w:hAnsi="Times New Roman" w:cs="Times New Roman"/>
                <w:color w:val="000000"/>
                <w:sz w:val="24"/>
                <w:szCs w:val="24"/>
                <w:lang w:val="uk-UA" w:eastAsia="uk-UA"/>
              </w:rPr>
              <w:t>у</w:t>
            </w:r>
            <w:r w:rsidRPr="0020688A">
              <w:rPr>
                <w:rFonts w:ascii="Times New Roman" w:hAnsi="Times New Roman" w:cs="Times New Roman"/>
                <w:color w:val="000000"/>
                <w:sz w:val="24"/>
                <w:szCs w:val="24"/>
                <w:lang w:val="uk-UA" w:eastAsia="uk-UA"/>
              </w:rPr>
              <w:t xml:space="preserve"> системі післядипломної освіти. </w:t>
            </w:r>
          </w:p>
        </w:tc>
      </w:tr>
      <w:tr w:rsidR="00905F19" w:rsidRPr="004A6921" w:rsidTr="00905F19">
        <w:trPr>
          <w:gridAfter w:val="1"/>
          <w:wAfter w:w="11" w:type="dxa"/>
          <w:jc w:val="center"/>
        </w:trPr>
        <w:tc>
          <w:tcPr>
            <w:tcW w:w="10366" w:type="dxa"/>
            <w:gridSpan w:val="3"/>
            <w:shd w:val="clear" w:color="auto" w:fill="AEAAAA"/>
          </w:tcPr>
          <w:p w:rsidR="00905F19" w:rsidRPr="004A6921" w:rsidRDefault="00905F19" w:rsidP="00267A35">
            <w:pPr>
              <w:spacing w:line="235" w:lineRule="auto"/>
              <w:jc w:val="center"/>
              <w:rPr>
                <w:rFonts w:ascii="Times New Roman" w:eastAsia="Times New Roman" w:hAnsi="Times New Roman"/>
                <w:b/>
                <w:sz w:val="24"/>
                <w:lang w:val="uk-UA"/>
              </w:rPr>
            </w:pPr>
            <w:r w:rsidRPr="004A6921">
              <w:rPr>
                <w:rFonts w:ascii="Times New Roman" w:eastAsia="Times New Roman" w:hAnsi="Times New Roman"/>
                <w:b/>
                <w:sz w:val="24"/>
                <w:lang w:val="uk-UA"/>
              </w:rPr>
              <w:t>5 – Викладання та оцінювання</w:t>
            </w:r>
          </w:p>
        </w:tc>
      </w:tr>
      <w:tr w:rsidR="00905F19" w:rsidRPr="004A6921" w:rsidTr="00905F19">
        <w:trPr>
          <w:gridAfter w:val="1"/>
          <w:wAfter w:w="11" w:type="dxa"/>
          <w:jc w:val="center"/>
        </w:trPr>
        <w:tc>
          <w:tcPr>
            <w:tcW w:w="2682" w:type="dxa"/>
            <w:gridSpan w:val="2"/>
            <w:shd w:val="clear" w:color="auto" w:fill="auto"/>
          </w:tcPr>
          <w:p w:rsidR="00905F19" w:rsidRPr="004A6921" w:rsidRDefault="00905F19"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Викладання та навча</w:t>
            </w:r>
            <w:r w:rsidRPr="004A6921">
              <w:rPr>
                <w:rFonts w:ascii="Times New Roman" w:eastAsia="Times New Roman" w:hAnsi="Times New Roman"/>
                <w:b/>
                <w:sz w:val="24"/>
                <w:lang w:val="uk-UA"/>
              </w:rPr>
              <w:t>н</w:t>
            </w:r>
            <w:r w:rsidRPr="004A6921">
              <w:rPr>
                <w:rFonts w:ascii="Times New Roman" w:eastAsia="Times New Roman" w:hAnsi="Times New Roman"/>
                <w:b/>
                <w:sz w:val="24"/>
                <w:lang w:val="uk-UA"/>
              </w:rPr>
              <w:t>ня</w:t>
            </w:r>
          </w:p>
        </w:tc>
        <w:tc>
          <w:tcPr>
            <w:tcW w:w="7684" w:type="dxa"/>
            <w:shd w:val="clear" w:color="auto" w:fill="auto"/>
          </w:tcPr>
          <w:p w:rsidR="00905F19" w:rsidRPr="004A6921" w:rsidRDefault="00905F19" w:rsidP="00267A35">
            <w:pPr>
              <w:spacing w:line="235" w:lineRule="auto"/>
              <w:ind w:left="57" w:right="57"/>
              <w:jc w:val="both"/>
              <w:rPr>
                <w:rFonts w:ascii="Times New Roman" w:eastAsia="Times New Roman" w:hAnsi="Times New Roman" w:cs="Times New Roman"/>
                <w:sz w:val="24"/>
                <w:szCs w:val="24"/>
                <w:lang w:val="uk-UA"/>
              </w:rPr>
            </w:pPr>
            <w:proofErr w:type="spellStart"/>
            <w:r w:rsidRPr="004A6921">
              <w:rPr>
                <w:rFonts w:ascii="Times New Roman" w:hAnsi="Times New Roman" w:cs="Times New Roman"/>
                <w:sz w:val="24"/>
                <w:szCs w:val="24"/>
                <w:lang w:val="uk-UA"/>
              </w:rPr>
              <w:t>Студентоцентроване</w:t>
            </w:r>
            <w:proofErr w:type="spellEnd"/>
            <w:r w:rsidRPr="004A6921">
              <w:rPr>
                <w:rFonts w:ascii="Times New Roman" w:hAnsi="Times New Roman" w:cs="Times New Roman"/>
                <w:sz w:val="24"/>
                <w:szCs w:val="24"/>
                <w:lang w:val="uk-UA"/>
              </w:rPr>
              <w:t>, проблемно-орієнтоване навчання, ініціативне с</w:t>
            </w:r>
            <w:r w:rsidRPr="004A6921">
              <w:rPr>
                <w:rFonts w:ascii="Times New Roman" w:hAnsi="Times New Roman" w:cs="Times New Roman"/>
                <w:sz w:val="24"/>
                <w:szCs w:val="24"/>
                <w:lang w:val="uk-UA"/>
              </w:rPr>
              <w:t>а</w:t>
            </w:r>
            <w:r w:rsidRPr="004A6921">
              <w:rPr>
                <w:rFonts w:ascii="Times New Roman" w:hAnsi="Times New Roman" w:cs="Times New Roman"/>
                <w:sz w:val="24"/>
                <w:szCs w:val="24"/>
                <w:lang w:val="uk-UA"/>
              </w:rPr>
              <w:t xml:space="preserve">монавчання. Проблемні, інтерактивні, проектні, інформаційно-комп’ютерні, </w:t>
            </w:r>
            <w:proofErr w:type="spellStart"/>
            <w:r w:rsidRPr="004A6921">
              <w:rPr>
                <w:rFonts w:ascii="Times New Roman" w:hAnsi="Times New Roman" w:cs="Times New Roman"/>
                <w:sz w:val="24"/>
                <w:szCs w:val="24"/>
                <w:lang w:val="uk-UA"/>
              </w:rPr>
              <w:t>саморозвиваючі</w:t>
            </w:r>
            <w:proofErr w:type="spellEnd"/>
            <w:r w:rsidRPr="004A6921">
              <w:rPr>
                <w:rFonts w:ascii="Times New Roman" w:hAnsi="Times New Roman" w:cs="Times New Roman"/>
                <w:sz w:val="24"/>
                <w:szCs w:val="24"/>
                <w:lang w:val="uk-UA"/>
              </w:rPr>
              <w:t xml:space="preserve">, колективні та інтегративні, контекстні </w:t>
            </w:r>
            <w:r w:rsidR="0020688A">
              <w:rPr>
                <w:rFonts w:ascii="Times New Roman" w:hAnsi="Times New Roman" w:cs="Times New Roman"/>
                <w:sz w:val="24"/>
                <w:szCs w:val="24"/>
                <w:lang w:val="uk-UA"/>
              </w:rPr>
              <w:t xml:space="preserve"> </w:t>
            </w:r>
            <w:r w:rsidRPr="004A6921">
              <w:rPr>
                <w:rFonts w:ascii="Times New Roman" w:hAnsi="Times New Roman" w:cs="Times New Roman"/>
                <w:sz w:val="24"/>
                <w:szCs w:val="24"/>
                <w:lang w:val="uk-UA"/>
              </w:rPr>
              <w:t>технології навчання. Навчально-методичне забезпечення і консульт</w:t>
            </w:r>
            <w:r w:rsidRPr="004A6921">
              <w:rPr>
                <w:rFonts w:ascii="Times New Roman" w:hAnsi="Times New Roman" w:cs="Times New Roman"/>
                <w:sz w:val="24"/>
                <w:szCs w:val="24"/>
                <w:lang w:val="uk-UA"/>
              </w:rPr>
              <w:t>у</w:t>
            </w:r>
            <w:r w:rsidRPr="004A6921">
              <w:rPr>
                <w:rFonts w:ascii="Times New Roman" w:hAnsi="Times New Roman" w:cs="Times New Roman"/>
                <w:sz w:val="24"/>
                <w:szCs w:val="24"/>
                <w:lang w:val="uk-UA"/>
              </w:rPr>
              <w:t>вання самостійної роботи здійснюється через університетське віртуальне навчальне середовище.</w:t>
            </w:r>
          </w:p>
        </w:tc>
      </w:tr>
      <w:tr w:rsidR="00905F19" w:rsidRPr="004A6921" w:rsidTr="00905F19">
        <w:trPr>
          <w:gridAfter w:val="1"/>
          <w:wAfter w:w="11" w:type="dxa"/>
          <w:jc w:val="center"/>
        </w:trPr>
        <w:tc>
          <w:tcPr>
            <w:tcW w:w="2682" w:type="dxa"/>
            <w:gridSpan w:val="2"/>
            <w:shd w:val="clear" w:color="auto" w:fill="auto"/>
          </w:tcPr>
          <w:p w:rsidR="00905F19" w:rsidRPr="004A6921" w:rsidRDefault="00905F19"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Оцінювання</w:t>
            </w:r>
          </w:p>
        </w:tc>
        <w:tc>
          <w:tcPr>
            <w:tcW w:w="7684" w:type="dxa"/>
            <w:shd w:val="clear" w:color="auto" w:fill="auto"/>
          </w:tcPr>
          <w:p w:rsidR="00905F19" w:rsidRPr="00905F19" w:rsidRDefault="00905F19" w:rsidP="0020688A">
            <w:pPr>
              <w:spacing w:line="235" w:lineRule="auto"/>
              <w:ind w:left="57" w:right="57"/>
              <w:jc w:val="both"/>
              <w:rPr>
                <w:rFonts w:ascii="Times New Roman" w:eastAsia="Times New Roman" w:hAnsi="Times New Roman"/>
                <w:sz w:val="24"/>
                <w:szCs w:val="24"/>
                <w:lang w:val="uk-UA"/>
              </w:rPr>
            </w:pPr>
            <w:r w:rsidRPr="004A6921">
              <w:rPr>
                <w:rFonts w:ascii="Times New Roman" w:eastAsia="Times New Roman" w:hAnsi="Times New Roman" w:cs="Times New Roman"/>
                <w:sz w:val="24"/>
                <w:szCs w:val="24"/>
                <w:lang w:val="uk-UA" w:eastAsia="smj-SE"/>
              </w:rPr>
              <w:t>Усне та письмове опитування, тест</w:t>
            </w:r>
            <w:r w:rsidR="0020688A">
              <w:rPr>
                <w:rFonts w:ascii="Times New Roman" w:eastAsia="Times New Roman" w:hAnsi="Times New Roman" w:cs="Times New Roman"/>
                <w:sz w:val="24"/>
                <w:szCs w:val="24"/>
                <w:lang w:val="uk-UA" w:eastAsia="smj-SE"/>
              </w:rPr>
              <w:t>у</w:t>
            </w:r>
            <w:r w:rsidRPr="004A6921">
              <w:rPr>
                <w:rFonts w:ascii="Times New Roman" w:eastAsia="Times New Roman" w:hAnsi="Times New Roman" w:cs="Times New Roman"/>
                <w:sz w:val="24"/>
                <w:szCs w:val="24"/>
                <w:lang w:val="uk-UA" w:eastAsia="smj-SE"/>
              </w:rPr>
              <w:t>в</w:t>
            </w:r>
            <w:r w:rsidR="0020688A">
              <w:rPr>
                <w:rFonts w:ascii="Times New Roman" w:eastAsia="Times New Roman" w:hAnsi="Times New Roman" w:cs="Times New Roman"/>
                <w:sz w:val="24"/>
                <w:szCs w:val="24"/>
                <w:lang w:val="uk-UA" w:eastAsia="smj-SE"/>
              </w:rPr>
              <w:t>ання</w:t>
            </w:r>
            <w:r w:rsidRPr="004A6921">
              <w:rPr>
                <w:rFonts w:ascii="Times New Roman" w:eastAsia="Times New Roman" w:hAnsi="Times New Roman" w:cs="Times New Roman"/>
                <w:sz w:val="24"/>
                <w:szCs w:val="24"/>
                <w:lang w:val="uk-UA" w:eastAsia="smj-SE"/>
              </w:rPr>
              <w:t xml:space="preserve">, презентація наукової роботи, </w:t>
            </w:r>
            <w:r w:rsidRPr="004A6921">
              <w:rPr>
                <w:rFonts w:ascii="Times New Roman" w:eastAsia="Times New Roman" w:hAnsi="Times New Roman" w:cs="Times New Roman"/>
                <w:sz w:val="24"/>
                <w:szCs w:val="24"/>
                <w:lang w:val="uk-UA" w:eastAsia="smj-SE"/>
              </w:rPr>
              <w:lastRenderedPageBreak/>
              <w:t>захист лабораторних, розрахункових робіт, курсових робіт, заліки, екз</w:t>
            </w:r>
            <w:r w:rsidRPr="004A6921">
              <w:rPr>
                <w:rFonts w:ascii="Times New Roman" w:eastAsia="Times New Roman" w:hAnsi="Times New Roman" w:cs="Times New Roman"/>
                <w:sz w:val="24"/>
                <w:szCs w:val="24"/>
                <w:lang w:val="uk-UA" w:eastAsia="smj-SE"/>
              </w:rPr>
              <w:t>а</w:t>
            </w:r>
            <w:r w:rsidRPr="004A6921">
              <w:rPr>
                <w:rFonts w:ascii="Times New Roman" w:eastAsia="Times New Roman" w:hAnsi="Times New Roman" w:cs="Times New Roman"/>
                <w:sz w:val="24"/>
                <w:szCs w:val="24"/>
                <w:lang w:val="uk-UA" w:eastAsia="smj-SE"/>
              </w:rPr>
              <w:t>мени.</w:t>
            </w:r>
            <w:r>
              <w:t xml:space="preserve"> </w:t>
            </w:r>
            <w:proofErr w:type="spellStart"/>
            <w:r w:rsidRPr="0020688A">
              <w:rPr>
                <w:rFonts w:ascii="Times New Roman" w:hAnsi="Times New Roman" w:cs="Times New Roman"/>
                <w:sz w:val="24"/>
                <w:szCs w:val="24"/>
              </w:rPr>
              <w:t>Атестація</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здійснюється</w:t>
            </w:r>
            <w:proofErr w:type="spellEnd"/>
            <w:r w:rsidRPr="0020688A">
              <w:rPr>
                <w:rFonts w:ascii="Times New Roman" w:hAnsi="Times New Roman" w:cs="Times New Roman"/>
                <w:sz w:val="24"/>
                <w:szCs w:val="24"/>
              </w:rPr>
              <w:t xml:space="preserve"> у </w:t>
            </w:r>
            <w:proofErr w:type="spellStart"/>
            <w:r w:rsidRPr="0020688A">
              <w:rPr>
                <w:rFonts w:ascii="Times New Roman" w:hAnsi="Times New Roman" w:cs="Times New Roman"/>
                <w:sz w:val="24"/>
                <w:szCs w:val="24"/>
              </w:rPr>
              <w:t>формі</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публічного</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захисту</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демонстрації</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кваліфікаційної</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роботи</w:t>
            </w:r>
            <w:proofErr w:type="spellEnd"/>
            <w:r w:rsidRPr="0020688A">
              <w:rPr>
                <w:rFonts w:ascii="Times New Roman" w:hAnsi="Times New Roman" w:cs="Times New Roman"/>
                <w:sz w:val="24"/>
                <w:szCs w:val="24"/>
              </w:rPr>
              <w:t xml:space="preserve"> та </w:t>
            </w:r>
            <w:proofErr w:type="spellStart"/>
            <w:r w:rsidRPr="0020688A">
              <w:rPr>
                <w:rFonts w:ascii="Times New Roman" w:hAnsi="Times New Roman" w:cs="Times New Roman"/>
                <w:sz w:val="24"/>
                <w:szCs w:val="24"/>
              </w:rPr>
              <w:t>атестаційного</w:t>
            </w:r>
            <w:proofErr w:type="spellEnd"/>
            <w:r w:rsidRPr="0020688A">
              <w:rPr>
                <w:rFonts w:ascii="Times New Roman" w:hAnsi="Times New Roman" w:cs="Times New Roman"/>
                <w:sz w:val="24"/>
                <w:szCs w:val="24"/>
              </w:rPr>
              <w:t xml:space="preserve"> </w:t>
            </w:r>
            <w:proofErr w:type="spellStart"/>
            <w:r w:rsidRPr="0020688A">
              <w:rPr>
                <w:rFonts w:ascii="Times New Roman" w:hAnsi="Times New Roman" w:cs="Times New Roman"/>
                <w:sz w:val="24"/>
                <w:szCs w:val="24"/>
              </w:rPr>
              <w:t>екзамену</w:t>
            </w:r>
            <w:proofErr w:type="spellEnd"/>
            <w:r w:rsidRPr="0020688A">
              <w:rPr>
                <w:rFonts w:ascii="Times New Roman" w:hAnsi="Times New Roman" w:cs="Times New Roman"/>
                <w:sz w:val="24"/>
                <w:szCs w:val="24"/>
                <w:lang w:val="uk-UA"/>
              </w:rPr>
              <w:t>.</w:t>
            </w:r>
          </w:p>
        </w:tc>
      </w:tr>
      <w:tr w:rsidR="00905F19" w:rsidRPr="004A6921" w:rsidTr="00905F19">
        <w:trPr>
          <w:gridAfter w:val="1"/>
          <w:wAfter w:w="11" w:type="dxa"/>
          <w:jc w:val="center"/>
        </w:trPr>
        <w:tc>
          <w:tcPr>
            <w:tcW w:w="2682" w:type="dxa"/>
            <w:gridSpan w:val="2"/>
            <w:shd w:val="clear" w:color="auto" w:fill="auto"/>
          </w:tcPr>
          <w:p w:rsidR="00905F19" w:rsidRPr="004A6921" w:rsidRDefault="00905F19"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lastRenderedPageBreak/>
              <w:t>Система оцінювання</w:t>
            </w:r>
          </w:p>
        </w:tc>
        <w:tc>
          <w:tcPr>
            <w:tcW w:w="7684" w:type="dxa"/>
            <w:shd w:val="clear" w:color="auto" w:fill="auto"/>
          </w:tcPr>
          <w:p w:rsidR="00905F19" w:rsidRPr="004A6921" w:rsidRDefault="00905F19" w:rsidP="0020688A">
            <w:pPr>
              <w:ind w:left="57" w:right="57"/>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Оцінювання навчальних досягнень студентів здійснюється за 4-бальн</w:t>
            </w:r>
            <w:r w:rsidR="0020688A">
              <w:rPr>
                <w:rFonts w:ascii="Times New Roman" w:hAnsi="Times New Roman" w:cs="Times New Roman"/>
                <w:sz w:val="24"/>
                <w:szCs w:val="24"/>
                <w:lang w:val="uk-UA"/>
              </w:rPr>
              <w:t>ою</w:t>
            </w:r>
            <w:r w:rsidRPr="004A6921">
              <w:rPr>
                <w:rFonts w:ascii="Times New Roman" w:hAnsi="Times New Roman" w:cs="Times New Roman"/>
                <w:sz w:val="24"/>
                <w:szCs w:val="24"/>
                <w:lang w:val="uk-UA"/>
              </w:rPr>
              <w:t xml:space="preserve"> національн</w:t>
            </w:r>
            <w:r w:rsidR="0020688A">
              <w:rPr>
                <w:rFonts w:ascii="Times New Roman" w:hAnsi="Times New Roman" w:cs="Times New Roman"/>
                <w:sz w:val="24"/>
                <w:szCs w:val="24"/>
                <w:lang w:val="uk-UA"/>
              </w:rPr>
              <w:t>ою</w:t>
            </w:r>
            <w:r w:rsidRPr="004A6921">
              <w:rPr>
                <w:rFonts w:ascii="Times New Roman" w:hAnsi="Times New Roman" w:cs="Times New Roman"/>
                <w:sz w:val="24"/>
                <w:szCs w:val="24"/>
                <w:lang w:val="uk-UA"/>
              </w:rPr>
              <w:t xml:space="preserve"> шкал</w:t>
            </w:r>
            <w:r w:rsidR="0020688A">
              <w:rPr>
                <w:rFonts w:ascii="Times New Roman" w:hAnsi="Times New Roman" w:cs="Times New Roman"/>
                <w:sz w:val="24"/>
                <w:szCs w:val="24"/>
                <w:lang w:val="uk-UA"/>
              </w:rPr>
              <w:t>ою</w:t>
            </w:r>
            <w:r w:rsidRPr="004A6921">
              <w:rPr>
                <w:rFonts w:ascii="Times New Roman" w:hAnsi="Times New Roman" w:cs="Times New Roman"/>
                <w:sz w:val="24"/>
                <w:szCs w:val="24"/>
                <w:lang w:val="uk-UA"/>
              </w:rPr>
              <w:t xml:space="preserve"> (відмінно, добре, задовільно, незадовільно); 2-рівнев</w:t>
            </w:r>
            <w:r w:rsidR="0020688A">
              <w:rPr>
                <w:rFonts w:ascii="Times New Roman" w:hAnsi="Times New Roman" w:cs="Times New Roman"/>
                <w:sz w:val="24"/>
                <w:szCs w:val="24"/>
                <w:lang w:val="uk-UA"/>
              </w:rPr>
              <w:t>ою</w:t>
            </w:r>
            <w:r w:rsidRPr="004A6921">
              <w:rPr>
                <w:rFonts w:ascii="Times New Roman" w:hAnsi="Times New Roman" w:cs="Times New Roman"/>
                <w:sz w:val="24"/>
                <w:szCs w:val="24"/>
                <w:lang w:val="uk-UA"/>
              </w:rPr>
              <w:t xml:space="preserve"> національн</w:t>
            </w:r>
            <w:r w:rsidR="0020688A">
              <w:rPr>
                <w:rFonts w:ascii="Times New Roman" w:hAnsi="Times New Roman" w:cs="Times New Roman"/>
                <w:sz w:val="24"/>
                <w:szCs w:val="24"/>
                <w:lang w:val="uk-UA"/>
              </w:rPr>
              <w:t>ою</w:t>
            </w:r>
            <w:r w:rsidRPr="004A6921">
              <w:rPr>
                <w:rFonts w:ascii="Times New Roman" w:hAnsi="Times New Roman" w:cs="Times New Roman"/>
                <w:sz w:val="24"/>
                <w:szCs w:val="24"/>
                <w:lang w:val="uk-UA"/>
              </w:rPr>
              <w:t xml:space="preserve"> шкал</w:t>
            </w:r>
            <w:r w:rsidR="0020688A">
              <w:rPr>
                <w:rFonts w:ascii="Times New Roman" w:hAnsi="Times New Roman" w:cs="Times New Roman"/>
                <w:sz w:val="24"/>
                <w:szCs w:val="24"/>
                <w:lang w:val="uk-UA"/>
              </w:rPr>
              <w:t>ою</w:t>
            </w:r>
            <w:r w:rsidRPr="004A6921">
              <w:rPr>
                <w:rFonts w:ascii="Times New Roman" w:hAnsi="Times New Roman" w:cs="Times New Roman"/>
                <w:sz w:val="24"/>
                <w:szCs w:val="24"/>
                <w:lang w:val="uk-UA"/>
              </w:rPr>
              <w:t xml:space="preserve"> (зараховано/</w:t>
            </w:r>
            <w:proofErr w:type="spellStart"/>
            <w:r w:rsidRPr="004A6921">
              <w:rPr>
                <w:rFonts w:ascii="Times New Roman" w:hAnsi="Times New Roman" w:cs="Times New Roman"/>
                <w:sz w:val="24"/>
                <w:szCs w:val="24"/>
                <w:lang w:val="uk-UA"/>
              </w:rPr>
              <w:t>незараховано</w:t>
            </w:r>
            <w:proofErr w:type="spellEnd"/>
            <w:r w:rsidRPr="004A6921">
              <w:rPr>
                <w:rFonts w:ascii="Times New Roman" w:hAnsi="Times New Roman" w:cs="Times New Roman"/>
                <w:sz w:val="24"/>
                <w:szCs w:val="24"/>
                <w:lang w:val="uk-UA"/>
              </w:rPr>
              <w:t>); 100-бальн</w:t>
            </w:r>
            <w:r w:rsidR="0020688A">
              <w:rPr>
                <w:rFonts w:ascii="Times New Roman" w:hAnsi="Times New Roman" w:cs="Times New Roman"/>
                <w:sz w:val="24"/>
                <w:szCs w:val="24"/>
                <w:lang w:val="uk-UA"/>
              </w:rPr>
              <w:t>ою шкалою</w:t>
            </w:r>
            <w:r w:rsidRPr="004A6921">
              <w:rPr>
                <w:rFonts w:ascii="Times New Roman" w:hAnsi="Times New Roman" w:cs="Times New Roman"/>
                <w:sz w:val="24"/>
                <w:szCs w:val="24"/>
                <w:lang w:val="uk-UA"/>
              </w:rPr>
              <w:t xml:space="preserve">; </w:t>
            </w:r>
            <w:proofErr w:type="spellStart"/>
            <w:r w:rsidRPr="004A6921">
              <w:rPr>
                <w:rFonts w:ascii="Times New Roman" w:hAnsi="Times New Roman" w:cs="Times New Roman"/>
                <w:sz w:val="24"/>
                <w:szCs w:val="24"/>
                <w:lang w:val="uk-UA"/>
              </w:rPr>
              <w:t>шкал</w:t>
            </w:r>
            <w:r w:rsidR="0020688A">
              <w:rPr>
                <w:rFonts w:ascii="Times New Roman" w:hAnsi="Times New Roman" w:cs="Times New Roman"/>
                <w:sz w:val="24"/>
                <w:szCs w:val="24"/>
                <w:lang w:val="uk-UA"/>
              </w:rPr>
              <w:t>ою</w:t>
            </w:r>
            <w:proofErr w:type="spellEnd"/>
            <w:r w:rsidRPr="004A6921">
              <w:rPr>
                <w:rFonts w:ascii="Times New Roman" w:hAnsi="Times New Roman" w:cs="Times New Roman"/>
                <w:sz w:val="24"/>
                <w:szCs w:val="24"/>
                <w:lang w:val="uk-UA"/>
              </w:rPr>
              <w:t xml:space="preserve"> ECTS (А, В, С, D, E, F, FX).</w:t>
            </w:r>
          </w:p>
        </w:tc>
      </w:tr>
      <w:tr w:rsidR="00905F19" w:rsidRPr="00872EF0" w:rsidTr="00905F19">
        <w:trPr>
          <w:jc w:val="center"/>
        </w:trPr>
        <w:tc>
          <w:tcPr>
            <w:tcW w:w="10377" w:type="dxa"/>
            <w:gridSpan w:val="4"/>
            <w:shd w:val="clear" w:color="auto" w:fill="AEAAAA"/>
          </w:tcPr>
          <w:p w:rsidR="00905F19" w:rsidRPr="00872EF0" w:rsidRDefault="00905F19" w:rsidP="00267A35">
            <w:pPr>
              <w:widowControl w:val="0"/>
              <w:spacing w:line="235" w:lineRule="auto"/>
              <w:jc w:val="center"/>
              <w:rPr>
                <w:rFonts w:ascii="Times New Roman" w:eastAsia="Times New Roman" w:hAnsi="Times New Roman"/>
                <w:b/>
                <w:sz w:val="24"/>
                <w:lang w:val="uk-UA"/>
              </w:rPr>
            </w:pPr>
            <w:r>
              <w:rPr>
                <w:rFonts w:ascii="Times New Roman" w:eastAsia="Times New Roman" w:hAnsi="Times New Roman"/>
                <w:b/>
                <w:sz w:val="24"/>
                <w:lang w:val="uk-UA"/>
              </w:rPr>
              <w:t xml:space="preserve">6 - </w:t>
            </w:r>
            <w:r w:rsidRPr="009072F1">
              <w:rPr>
                <w:rFonts w:ascii="Times New Roman" w:eastAsia="Times New Roman" w:hAnsi="Times New Roman"/>
                <w:b/>
                <w:sz w:val="24"/>
                <w:lang w:val="uk-UA"/>
              </w:rPr>
              <w:t>Програмні компетентності</w:t>
            </w:r>
          </w:p>
        </w:tc>
      </w:tr>
      <w:tr w:rsidR="00905F19" w:rsidRPr="009F37DA" w:rsidTr="00905F19">
        <w:trPr>
          <w:gridAfter w:val="1"/>
          <w:wAfter w:w="11" w:type="dxa"/>
          <w:jc w:val="center"/>
        </w:trPr>
        <w:tc>
          <w:tcPr>
            <w:tcW w:w="2668" w:type="dxa"/>
            <w:shd w:val="clear" w:color="auto" w:fill="auto"/>
          </w:tcPr>
          <w:p w:rsidR="00905F19" w:rsidRPr="004A6921" w:rsidRDefault="00905F19"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Інтегральна компете</w:t>
            </w:r>
            <w:r w:rsidRPr="004A6921">
              <w:rPr>
                <w:rFonts w:ascii="Times New Roman" w:eastAsia="Times New Roman" w:hAnsi="Times New Roman"/>
                <w:b/>
                <w:sz w:val="24"/>
                <w:lang w:val="uk-UA"/>
              </w:rPr>
              <w:t>н</w:t>
            </w:r>
            <w:r w:rsidRPr="004A6921">
              <w:rPr>
                <w:rFonts w:ascii="Times New Roman" w:eastAsia="Times New Roman" w:hAnsi="Times New Roman"/>
                <w:b/>
                <w:sz w:val="24"/>
                <w:lang w:val="uk-UA"/>
              </w:rPr>
              <w:t>тність</w:t>
            </w:r>
          </w:p>
        </w:tc>
        <w:tc>
          <w:tcPr>
            <w:tcW w:w="7698" w:type="dxa"/>
            <w:gridSpan w:val="2"/>
            <w:shd w:val="clear" w:color="auto" w:fill="auto"/>
          </w:tcPr>
          <w:p w:rsidR="00905F19" w:rsidRPr="004A6921" w:rsidRDefault="00905F19" w:rsidP="0020688A">
            <w:pPr>
              <w:ind w:left="57" w:right="57"/>
              <w:jc w:val="both"/>
              <w:rPr>
                <w:rFonts w:ascii="Times New Roman" w:hAnsi="Times New Roman"/>
                <w:sz w:val="24"/>
                <w:szCs w:val="24"/>
                <w:lang w:val="uk-UA"/>
              </w:rPr>
            </w:pPr>
            <w:r w:rsidRPr="004A6921">
              <w:rPr>
                <w:rStyle w:val="rvts0"/>
                <w:rFonts w:ascii="Times New Roman" w:hAnsi="Times New Roman"/>
                <w:sz w:val="24"/>
                <w:szCs w:val="24"/>
                <w:lang w:val="uk-UA"/>
              </w:rPr>
              <w:t>Здатність розв’язувати складні спеціалізовані задачі та практичні пр</w:t>
            </w:r>
            <w:r w:rsidRPr="004A6921">
              <w:rPr>
                <w:rStyle w:val="rvts0"/>
                <w:rFonts w:ascii="Times New Roman" w:hAnsi="Times New Roman"/>
                <w:sz w:val="24"/>
                <w:szCs w:val="24"/>
                <w:lang w:val="uk-UA"/>
              </w:rPr>
              <w:t>о</w:t>
            </w:r>
            <w:r w:rsidRPr="004A6921">
              <w:rPr>
                <w:rStyle w:val="rvts0"/>
                <w:rFonts w:ascii="Times New Roman" w:hAnsi="Times New Roman"/>
                <w:sz w:val="24"/>
                <w:szCs w:val="24"/>
                <w:lang w:val="uk-UA"/>
              </w:rPr>
              <w:t>блеми у сфері психології, що передбачають застосування основних пс</w:t>
            </w:r>
            <w:r w:rsidRPr="004A6921">
              <w:rPr>
                <w:rStyle w:val="rvts0"/>
                <w:rFonts w:ascii="Times New Roman" w:hAnsi="Times New Roman"/>
                <w:sz w:val="24"/>
                <w:szCs w:val="24"/>
                <w:lang w:val="uk-UA"/>
              </w:rPr>
              <w:t>и</w:t>
            </w:r>
            <w:r w:rsidRPr="004A6921">
              <w:rPr>
                <w:rStyle w:val="rvts0"/>
                <w:rFonts w:ascii="Times New Roman" w:hAnsi="Times New Roman"/>
                <w:sz w:val="24"/>
                <w:szCs w:val="24"/>
                <w:lang w:val="uk-UA"/>
              </w:rPr>
              <w:t xml:space="preserve">хологічних теорій та методів </w:t>
            </w:r>
            <w:r w:rsidR="0020688A">
              <w:rPr>
                <w:rStyle w:val="rvts0"/>
                <w:rFonts w:ascii="Times New Roman" w:hAnsi="Times New Roman"/>
                <w:sz w:val="24"/>
                <w:szCs w:val="24"/>
                <w:lang w:val="uk-UA"/>
              </w:rPr>
              <w:t>і</w:t>
            </w:r>
            <w:r w:rsidRPr="004A6921">
              <w:rPr>
                <w:rStyle w:val="rvts0"/>
                <w:rFonts w:ascii="Times New Roman" w:hAnsi="Times New Roman"/>
                <w:sz w:val="24"/>
                <w:szCs w:val="24"/>
                <w:lang w:val="uk-UA"/>
              </w:rPr>
              <w:t xml:space="preserve"> характеризуються комплексністю </w:t>
            </w:r>
            <w:r w:rsidR="0020688A">
              <w:rPr>
                <w:rStyle w:val="rvts0"/>
                <w:rFonts w:ascii="Times New Roman" w:hAnsi="Times New Roman"/>
                <w:sz w:val="24"/>
                <w:szCs w:val="24"/>
                <w:lang w:val="uk-UA"/>
              </w:rPr>
              <w:t>та</w:t>
            </w:r>
            <w:r w:rsidRPr="004A6921">
              <w:rPr>
                <w:rStyle w:val="rvts0"/>
                <w:rFonts w:ascii="Times New Roman" w:hAnsi="Times New Roman"/>
                <w:sz w:val="24"/>
                <w:szCs w:val="24"/>
                <w:lang w:val="uk-UA"/>
              </w:rPr>
              <w:t xml:space="preserve"> нев</w:t>
            </w:r>
            <w:r w:rsidRPr="004A6921">
              <w:rPr>
                <w:rStyle w:val="rvts0"/>
                <w:rFonts w:ascii="Times New Roman" w:hAnsi="Times New Roman"/>
                <w:sz w:val="24"/>
                <w:szCs w:val="24"/>
                <w:lang w:val="uk-UA"/>
              </w:rPr>
              <w:t>и</w:t>
            </w:r>
            <w:r w:rsidRPr="004A6921">
              <w:rPr>
                <w:rStyle w:val="rvts0"/>
                <w:rFonts w:ascii="Times New Roman" w:hAnsi="Times New Roman"/>
                <w:sz w:val="24"/>
                <w:szCs w:val="24"/>
                <w:lang w:val="uk-UA"/>
              </w:rPr>
              <w:t>значеністю умов.</w:t>
            </w:r>
          </w:p>
        </w:tc>
      </w:tr>
      <w:tr w:rsidR="00905F19" w:rsidRPr="00872EF0" w:rsidTr="00905F19">
        <w:trPr>
          <w:gridAfter w:val="1"/>
          <w:wAfter w:w="11" w:type="dxa"/>
          <w:jc w:val="center"/>
        </w:trPr>
        <w:tc>
          <w:tcPr>
            <w:tcW w:w="2668" w:type="dxa"/>
            <w:shd w:val="clear" w:color="auto" w:fill="auto"/>
          </w:tcPr>
          <w:p w:rsidR="00905F19" w:rsidRPr="004A6921" w:rsidRDefault="00905F19"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Загальні компетентно</w:t>
            </w:r>
            <w:r w:rsidRPr="004A6921">
              <w:rPr>
                <w:rFonts w:ascii="Times New Roman" w:eastAsia="Times New Roman" w:hAnsi="Times New Roman"/>
                <w:b/>
                <w:sz w:val="24"/>
                <w:lang w:val="uk-UA"/>
              </w:rPr>
              <w:t>с</w:t>
            </w:r>
            <w:r w:rsidRPr="004A6921">
              <w:rPr>
                <w:rFonts w:ascii="Times New Roman" w:eastAsia="Times New Roman" w:hAnsi="Times New Roman"/>
                <w:b/>
                <w:sz w:val="24"/>
                <w:lang w:val="uk-UA"/>
              </w:rPr>
              <w:t>ті (ЗК)</w:t>
            </w:r>
          </w:p>
        </w:tc>
        <w:tc>
          <w:tcPr>
            <w:tcW w:w="7698" w:type="dxa"/>
            <w:gridSpan w:val="2"/>
            <w:shd w:val="clear" w:color="auto" w:fill="auto"/>
          </w:tcPr>
          <w:p w:rsidR="00905F19" w:rsidRPr="004A6921" w:rsidRDefault="00905F19" w:rsidP="00267A35">
            <w:pPr>
              <w:pStyle w:val="11"/>
              <w:shd w:val="clear" w:color="auto" w:fill="FFFFFF"/>
              <w:tabs>
                <w:tab w:val="left" w:pos="495"/>
              </w:tabs>
              <w:spacing w:after="0" w:line="240" w:lineRule="auto"/>
              <w:ind w:left="57" w:right="57"/>
              <w:jc w:val="both"/>
              <w:textAlignment w:val="baseline"/>
              <w:rPr>
                <w:rFonts w:ascii="Times New Roman" w:hAnsi="Times New Roman"/>
                <w:sz w:val="24"/>
                <w:szCs w:val="24"/>
                <w:lang w:val="uk-UA"/>
              </w:rPr>
            </w:pPr>
            <w:r w:rsidRPr="004A6921">
              <w:rPr>
                <w:rFonts w:ascii="Times New Roman" w:hAnsi="Times New Roman"/>
                <w:sz w:val="24"/>
                <w:szCs w:val="24"/>
                <w:lang w:val="uk-UA"/>
              </w:rPr>
              <w:t>ЗК</w:t>
            </w:r>
            <w:r w:rsidR="0020688A">
              <w:rPr>
                <w:rFonts w:ascii="Times New Roman" w:hAnsi="Times New Roman"/>
                <w:sz w:val="24"/>
                <w:szCs w:val="24"/>
                <w:lang w:val="uk-UA"/>
              </w:rPr>
              <w:t xml:space="preserve"> </w:t>
            </w:r>
            <w:r w:rsidRPr="004A6921">
              <w:rPr>
                <w:rFonts w:ascii="Times New Roman" w:hAnsi="Times New Roman"/>
                <w:sz w:val="24"/>
                <w:szCs w:val="24"/>
                <w:lang w:val="uk-UA"/>
              </w:rPr>
              <w:t>1</w:t>
            </w:r>
            <w:r w:rsidR="0020688A">
              <w:rPr>
                <w:rFonts w:ascii="Times New Roman" w:hAnsi="Times New Roman"/>
                <w:sz w:val="24"/>
                <w:szCs w:val="24"/>
                <w:lang w:val="uk-UA"/>
              </w:rPr>
              <w:t>.</w:t>
            </w:r>
            <w:r w:rsidRPr="004A6921">
              <w:rPr>
                <w:rFonts w:ascii="Times New Roman" w:hAnsi="Times New Roman"/>
                <w:sz w:val="24"/>
                <w:szCs w:val="24"/>
                <w:lang w:val="uk-UA"/>
              </w:rPr>
              <w:t xml:space="preserve"> Здатність застосовувати знання у практичних ситуаціях.</w:t>
            </w:r>
          </w:p>
          <w:p w:rsidR="00905F19" w:rsidRPr="004A6921" w:rsidRDefault="00905F19" w:rsidP="00267A35">
            <w:pPr>
              <w:pStyle w:val="11"/>
              <w:shd w:val="clear" w:color="auto" w:fill="FFFFFF"/>
              <w:tabs>
                <w:tab w:val="left" w:pos="495"/>
                <w:tab w:val="left" w:pos="920"/>
              </w:tabs>
              <w:spacing w:after="0" w:line="240" w:lineRule="auto"/>
              <w:ind w:left="57" w:right="57"/>
              <w:jc w:val="both"/>
              <w:textAlignment w:val="baseline"/>
              <w:rPr>
                <w:rFonts w:ascii="Times New Roman" w:hAnsi="Times New Roman"/>
                <w:sz w:val="24"/>
                <w:szCs w:val="24"/>
                <w:lang w:val="uk-UA"/>
              </w:rPr>
            </w:pPr>
            <w:r w:rsidRPr="004A6921">
              <w:rPr>
                <w:rFonts w:ascii="Times New Roman" w:eastAsia="Times New Roman" w:hAnsi="Times New Roman"/>
                <w:sz w:val="24"/>
                <w:szCs w:val="24"/>
                <w:lang w:val="uk-UA"/>
              </w:rPr>
              <w:t>3К 2</w:t>
            </w:r>
            <w:r w:rsidR="0020688A">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w:t>
            </w:r>
            <w:r w:rsidRPr="004A6921">
              <w:rPr>
                <w:rFonts w:ascii="Times New Roman" w:hAnsi="Times New Roman"/>
                <w:sz w:val="24"/>
                <w:szCs w:val="24"/>
                <w:lang w:val="uk-UA"/>
              </w:rPr>
              <w:t>Здатність пров</w:t>
            </w:r>
            <w:r w:rsidR="0020688A">
              <w:rPr>
                <w:rFonts w:ascii="Times New Roman" w:hAnsi="Times New Roman"/>
                <w:sz w:val="24"/>
                <w:szCs w:val="24"/>
                <w:lang w:val="uk-UA"/>
              </w:rPr>
              <w:t>о</w:t>
            </w:r>
            <w:r w:rsidRPr="004A6921">
              <w:rPr>
                <w:rFonts w:ascii="Times New Roman" w:hAnsi="Times New Roman"/>
                <w:sz w:val="24"/>
                <w:szCs w:val="24"/>
                <w:lang w:val="uk-UA"/>
              </w:rPr>
              <w:t>д</w:t>
            </w:r>
            <w:r w:rsidR="0020688A">
              <w:rPr>
                <w:rFonts w:ascii="Times New Roman" w:hAnsi="Times New Roman"/>
                <w:sz w:val="24"/>
                <w:szCs w:val="24"/>
                <w:lang w:val="uk-UA"/>
              </w:rPr>
              <w:t>ити</w:t>
            </w:r>
            <w:r w:rsidRPr="004A6921">
              <w:rPr>
                <w:rFonts w:ascii="Times New Roman" w:hAnsi="Times New Roman"/>
                <w:sz w:val="24"/>
                <w:szCs w:val="24"/>
                <w:lang w:val="uk-UA"/>
              </w:rPr>
              <w:t xml:space="preserve"> досліджен</w:t>
            </w:r>
            <w:r w:rsidR="0020688A">
              <w:rPr>
                <w:rFonts w:ascii="Times New Roman" w:hAnsi="Times New Roman"/>
                <w:sz w:val="24"/>
                <w:szCs w:val="24"/>
                <w:lang w:val="uk-UA"/>
              </w:rPr>
              <w:t>ня</w:t>
            </w:r>
            <w:r w:rsidRPr="004A6921">
              <w:rPr>
                <w:rFonts w:ascii="Times New Roman" w:hAnsi="Times New Roman"/>
                <w:sz w:val="24"/>
                <w:szCs w:val="24"/>
                <w:lang w:val="uk-UA"/>
              </w:rPr>
              <w:t xml:space="preserve"> на відповідному рівні.</w:t>
            </w:r>
          </w:p>
          <w:p w:rsidR="00905F19" w:rsidRPr="004A6921" w:rsidRDefault="00905F19" w:rsidP="00267A35">
            <w:pPr>
              <w:pStyle w:val="11"/>
              <w:shd w:val="clear" w:color="auto" w:fill="FFFFFF"/>
              <w:tabs>
                <w:tab w:val="left" w:pos="459"/>
                <w:tab w:val="left" w:pos="920"/>
              </w:tabs>
              <w:spacing w:after="0" w:line="240" w:lineRule="auto"/>
              <w:ind w:left="57" w:right="57"/>
              <w:jc w:val="both"/>
              <w:textAlignment w:val="baseline"/>
              <w:rPr>
                <w:rFonts w:ascii="Times New Roman" w:hAnsi="Times New Roman"/>
                <w:sz w:val="24"/>
                <w:szCs w:val="24"/>
                <w:lang w:val="uk-UA"/>
              </w:rPr>
            </w:pPr>
            <w:r w:rsidRPr="004A6921">
              <w:rPr>
                <w:rFonts w:ascii="Times New Roman" w:eastAsia="Times New Roman" w:hAnsi="Times New Roman"/>
                <w:sz w:val="24"/>
                <w:szCs w:val="24"/>
                <w:lang w:val="uk-UA"/>
              </w:rPr>
              <w:t>3К 3</w:t>
            </w:r>
            <w:r w:rsidR="0020688A">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З</w:t>
            </w:r>
            <w:r w:rsidRPr="004A6921">
              <w:rPr>
                <w:rFonts w:ascii="Times New Roman" w:hAnsi="Times New Roman"/>
                <w:sz w:val="24"/>
                <w:szCs w:val="24"/>
                <w:lang w:val="uk-UA"/>
              </w:rPr>
              <w:t>датність генерувати нові ідеї (креативність).</w:t>
            </w:r>
          </w:p>
          <w:p w:rsidR="00905F19" w:rsidRPr="004A6921" w:rsidRDefault="00905F19" w:rsidP="00267A35">
            <w:pPr>
              <w:pStyle w:val="11"/>
              <w:shd w:val="clear" w:color="auto" w:fill="FFFFFF"/>
              <w:tabs>
                <w:tab w:val="left" w:pos="459"/>
                <w:tab w:val="left" w:pos="920"/>
              </w:tabs>
              <w:spacing w:after="0" w:line="240" w:lineRule="auto"/>
              <w:ind w:left="57" w:right="57"/>
              <w:jc w:val="both"/>
              <w:textAlignment w:val="baseline"/>
              <w:rPr>
                <w:rFonts w:ascii="Times New Roman" w:hAnsi="Times New Roman"/>
                <w:sz w:val="24"/>
                <w:szCs w:val="24"/>
                <w:lang w:val="uk-UA"/>
              </w:rPr>
            </w:pPr>
            <w:r w:rsidRPr="004A6921">
              <w:rPr>
                <w:rFonts w:ascii="Times New Roman" w:eastAsia="Times New Roman" w:hAnsi="Times New Roman"/>
                <w:sz w:val="24"/>
                <w:szCs w:val="24"/>
                <w:lang w:val="uk-UA"/>
              </w:rPr>
              <w:t>3К 4</w:t>
            </w:r>
            <w:r w:rsidR="0020688A">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w:t>
            </w:r>
            <w:r w:rsidRPr="004A6921">
              <w:rPr>
                <w:rFonts w:ascii="Times New Roman" w:hAnsi="Times New Roman"/>
                <w:sz w:val="24"/>
                <w:szCs w:val="24"/>
                <w:lang w:val="uk-UA"/>
              </w:rPr>
              <w:t>Уміння виявляти, ставити та вирішувати проблеми.</w:t>
            </w:r>
          </w:p>
          <w:p w:rsidR="00905F19" w:rsidRPr="004A6921" w:rsidRDefault="00905F19" w:rsidP="00267A35">
            <w:pPr>
              <w:pStyle w:val="11"/>
              <w:shd w:val="clear" w:color="auto" w:fill="FFFFFF"/>
              <w:tabs>
                <w:tab w:val="left" w:pos="459"/>
                <w:tab w:val="left" w:pos="920"/>
              </w:tabs>
              <w:spacing w:after="0" w:line="240" w:lineRule="auto"/>
              <w:ind w:left="57" w:right="57"/>
              <w:jc w:val="both"/>
              <w:textAlignment w:val="baseline"/>
              <w:rPr>
                <w:rFonts w:ascii="Times New Roman" w:eastAsia="Times New Roman" w:hAnsi="Times New Roman"/>
                <w:sz w:val="24"/>
                <w:szCs w:val="24"/>
                <w:lang w:val="uk-UA"/>
              </w:rPr>
            </w:pPr>
            <w:r w:rsidRPr="004A6921">
              <w:rPr>
                <w:rFonts w:ascii="Times New Roman" w:eastAsia="Times New Roman" w:hAnsi="Times New Roman"/>
                <w:sz w:val="24"/>
                <w:szCs w:val="24"/>
                <w:lang w:val="uk-UA"/>
              </w:rPr>
              <w:t>3К 5</w:t>
            </w:r>
            <w:r w:rsidR="0020688A">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w:t>
            </w:r>
            <w:r w:rsidRPr="004A6921">
              <w:rPr>
                <w:rFonts w:ascii="Times New Roman" w:hAnsi="Times New Roman"/>
                <w:sz w:val="24"/>
                <w:szCs w:val="24"/>
                <w:lang w:val="uk-UA"/>
              </w:rPr>
              <w:t xml:space="preserve">Цінування та повага </w:t>
            </w:r>
            <w:r w:rsidR="0020688A">
              <w:rPr>
                <w:rFonts w:ascii="Times New Roman" w:hAnsi="Times New Roman"/>
                <w:sz w:val="24"/>
                <w:szCs w:val="24"/>
                <w:lang w:val="uk-UA"/>
              </w:rPr>
              <w:t xml:space="preserve">до </w:t>
            </w:r>
            <w:r w:rsidRPr="004A6921">
              <w:rPr>
                <w:rFonts w:ascii="Times New Roman" w:hAnsi="Times New Roman"/>
                <w:sz w:val="24"/>
                <w:szCs w:val="24"/>
                <w:lang w:val="uk-UA"/>
              </w:rPr>
              <w:t>різноманітності та мультикультурності</w:t>
            </w:r>
            <w:r w:rsidRPr="004A6921">
              <w:rPr>
                <w:rFonts w:ascii="Times New Roman" w:eastAsia="Times New Roman" w:hAnsi="Times New Roman"/>
                <w:sz w:val="24"/>
                <w:szCs w:val="24"/>
                <w:lang w:val="uk-UA"/>
              </w:rPr>
              <w:t xml:space="preserve"> </w:t>
            </w:r>
          </w:p>
          <w:p w:rsidR="00905F19" w:rsidRPr="004A6921" w:rsidRDefault="00905F19" w:rsidP="00267A35">
            <w:pPr>
              <w:pStyle w:val="11"/>
              <w:shd w:val="clear" w:color="auto" w:fill="FFFFFF"/>
              <w:tabs>
                <w:tab w:val="left" w:pos="459"/>
                <w:tab w:val="left" w:pos="920"/>
              </w:tabs>
              <w:spacing w:after="0" w:line="240" w:lineRule="auto"/>
              <w:ind w:left="57" w:right="57"/>
              <w:jc w:val="both"/>
              <w:textAlignment w:val="baseline"/>
              <w:rPr>
                <w:rFonts w:ascii="Times New Roman" w:hAnsi="Times New Roman"/>
                <w:sz w:val="24"/>
                <w:szCs w:val="24"/>
                <w:lang w:val="uk-UA" w:eastAsia="uk-UA"/>
              </w:rPr>
            </w:pPr>
            <w:r w:rsidRPr="004A6921">
              <w:rPr>
                <w:rFonts w:ascii="Times New Roman" w:eastAsia="Times New Roman" w:hAnsi="Times New Roman"/>
                <w:sz w:val="24"/>
                <w:szCs w:val="24"/>
                <w:lang w:val="uk-UA"/>
              </w:rPr>
              <w:t>3К 6</w:t>
            </w:r>
            <w:r w:rsidR="0020688A">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w:t>
            </w:r>
            <w:r w:rsidRPr="004A6921">
              <w:rPr>
                <w:rFonts w:ascii="Times New Roman" w:hAnsi="Times New Roman"/>
                <w:sz w:val="24"/>
                <w:szCs w:val="24"/>
                <w:lang w:val="uk-UA" w:eastAsia="uk-UA"/>
              </w:rPr>
              <w:t xml:space="preserve">Здатність діяти на основі етичних міркувань (мотивів). </w:t>
            </w:r>
          </w:p>
          <w:p w:rsidR="00905F19" w:rsidRPr="004A6921" w:rsidRDefault="00905F19" w:rsidP="00267A35">
            <w:pPr>
              <w:pStyle w:val="11"/>
              <w:shd w:val="clear" w:color="auto" w:fill="FFFFFF"/>
              <w:tabs>
                <w:tab w:val="left" w:pos="459"/>
                <w:tab w:val="left" w:pos="920"/>
              </w:tabs>
              <w:spacing w:after="0" w:line="240" w:lineRule="auto"/>
              <w:ind w:left="57" w:right="57"/>
              <w:jc w:val="both"/>
              <w:textAlignment w:val="baseline"/>
              <w:rPr>
                <w:rFonts w:ascii="Times New Roman" w:hAnsi="Times New Roman"/>
                <w:sz w:val="24"/>
                <w:szCs w:val="24"/>
                <w:lang w:val="uk-UA"/>
              </w:rPr>
            </w:pPr>
            <w:r w:rsidRPr="004A6921">
              <w:rPr>
                <w:rFonts w:ascii="Times New Roman" w:hAnsi="Times New Roman"/>
                <w:sz w:val="24"/>
                <w:szCs w:val="24"/>
                <w:lang w:val="uk-UA"/>
              </w:rPr>
              <w:t>ЗК</w:t>
            </w:r>
            <w:r w:rsidR="0020688A">
              <w:rPr>
                <w:rFonts w:ascii="Times New Roman" w:hAnsi="Times New Roman"/>
                <w:sz w:val="24"/>
                <w:szCs w:val="24"/>
                <w:lang w:val="uk-UA"/>
              </w:rPr>
              <w:t xml:space="preserve"> </w:t>
            </w:r>
            <w:r w:rsidRPr="004A6921">
              <w:rPr>
                <w:rFonts w:ascii="Times New Roman" w:hAnsi="Times New Roman"/>
                <w:sz w:val="24"/>
                <w:szCs w:val="24"/>
                <w:lang w:val="uk-UA"/>
              </w:rPr>
              <w:t>7</w:t>
            </w:r>
            <w:r w:rsidR="0020688A">
              <w:rPr>
                <w:rFonts w:ascii="Times New Roman" w:hAnsi="Times New Roman"/>
                <w:sz w:val="24"/>
                <w:szCs w:val="24"/>
                <w:lang w:val="uk-UA"/>
              </w:rPr>
              <w:t>.</w:t>
            </w:r>
            <w:r w:rsidRPr="004A6921">
              <w:rPr>
                <w:rFonts w:ascii="Times New Roman" w:hAnsi="Times New Roman"/>
                <w:sz w:val="24"/>
                <w:szCs w:val="24"/>
                <w:lang w:val="uk-UA"/>
              </w:rPr>
              <w:t xml:space="preserve"> Здатність діяти соціально відповідально та свідомо.</w:t>
            </w:r>
          </w:p>
          <w:p w:rsidR="00905F19" w:rsidRPr="004A6921" w:rsidRDefault="00905F19" w:rsidP="00267A35">
            <w:pPr>
              <w:pStyle w:val="11"/>
              <w:shd w:val="clear" w:color="auto" w:fill="FFFFFF"/>
              <w:tabs>
                <w:tab w:val="left" w:pos="495"/>
              </w:tabs>
              <w:spacing w:after="0" w:line="240" w:lineRule="auto"/>
              <w:ind w:left="57" w:right="57"/>
              <w:jc w:val="both"/>
              <w:textAlignment w:val="baseline"/>
              <w:rPr>
                <w:rFonts w:ascii="Times New Roman" w:hAnsi="Times New Roman"/>
                <w:sz w:val="24"/>
                <w:szCs w:val="24"/>
                <w:lang w:val="uk-UA"/>
              </w:rPr>
            </w:pPr>
            <w:r w:rsidRPr="004A6921">
              <w:rPr>
                <w:rFonts w:ascii="Times New Roman" w:eastAsia="Times New Roman" w:hAnsi="Times New Roman"/>
                <w:sz w:val="24"/>
                <w:szCs w:val="24"/>
                <w:lang w:val="uk-UA"/>
              </w:rPr>
              <w:t>3К 8</w:t>
            </w:r>
            <w:r w:rsidR="0020688A">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w:t>
            </w:r>
            <w:r w:rsidRPr="004A6921">
              <w:rPr>
                <w:rFonts w:ascii="Times New Roman" w:hAnsi="Times New Roman"/>
                <w:sz w:val="24"/>
                <w:szCs w:val="24"/>
                <w:lang w:val="uk-UA"/>
              </w:rPr>
              <w:t>Здатність розробляти та управляти проектами.</w:t>
            </w:r>
          </w:p>
          <w:p w:rsidR="00905F19" w:rsidRPr="004A6921" w:rsidRDefault="00905F19" w:rsidP="00267A35">
            <w:pPr>
              <w:pStyle w:val="11"/>
              <w:shd w:val="clear" w:color="auto" w:fill="FFFFFF"/>
              <w:tabs>
                <w:tab w:val="left" w:pos="459"/>
                <w:tab w:val="left" w:pos="920"/>
              </w:tabs>
              <w:spacing w:after="0" w:line="240" w:lineRule="auto"/>
              <w:ind w:left="57" w:right="57"/>
              <w:jc w:val="both"/>
              <w:textAlignment w:val="baseline"/>
              <w:rPr>
                <w:rFonts w:ascii="Times New Roman" w:hAnsi="Times New Roman"/>
                <w:sz w:val="24"/>
                <w:szCs w:val="24"/>
                <w:lang w:val="uk-UA"/>
              </w:rPr>
            </w:pPr>
            <w:r w:rsidRPr="004A6921">
              <w:rPr>
                <w:rFonts w:ascii="Times New Roman" w:hAnsi="Times New Roman"/>
                <w:sz w:val="24"/>
                <w:szCs w:val="24"/>
                <w:lang w:val="uk-UA"/>
              </w:rPr>
              <w:t>ЗК 9</w:t>
            </w:r>
            <w:r w:rsidR="0020688A">
              <w:rPr>
                <w:rFonts w:ascii="Times New Roman" w:hAnsi="Times New Roman"/>
                <w:sz w:val="24"/>
                <w:szCs w:val="24"/>
                <w:lang w:val="uk-UA"/>
              </w:rPr>
              <w:t>.</w:t>
            </w:r>
            <w:r w:rsidRPr="004A6921">
              <w:rPr>
                <w:rFonts w:ascii="Times New Roman" w:eastAsia="Times New Roman" w:hAnsi="Times New Roman"/>
                <w:sz w:val="24"/>
                <w:szCs w:val="24"/>
                <w:lang w:val="uk-UA"/>
              </w:rPr>
              <w:t xml:space="preserve"> Здатність мотивувати людей та рухатися до спільної мети</w:t>
            </w:r>
            <w:r w:rsidRPr="004A6921">
              <w:rPr>
                <w:rFonts w:ascii="Times New Roman" w:hAnsi="Times New Roman"/>
                <w:sz w:val="24"/>
                <w:szCs w:val="24"/>
                <w:lang w:val="uk-UA"/>
              </w:rPr>
              <w:t>.</w:t>
            </w:r>
          </w:p>
          <w:p w:rsidR="00905F19" w:rsidRPr="004A6921" w:rsidRDefault="00905F19" w:rsidP="00267A35">
            <w:pPr>
              <w:pStyle w:val="11"/>
              <w:shd w:val="clear" w:color="auto" w:fill="FFFFFF"/>
              <w:tabs>
                <w:tab w:val="left" w:pos="459"/>
              </w:tabs>
              <w:spacing w:after="0" w:line="240" w:lineRule="auto"/>
              <w:ind w:left="57" w:right="57"/>
              <w:jc w:val="both"/>
              <w:textAlignment w:val="baseline"/>
              <w:rPr>
                <w:rFonts w:ascii="Times New Roman" w:hAnsi="Times New Roman"/>
                <w:sz w:val="24"/>
                <w:szCs w:val="24"/>
                <w:lang w:val="uk-UA"/>
              </w:rPr>
            </w:pPr>
            <w:r w:rsidRPr="004A6921">
              <w:rPr>
                <w:rFonts w:ascii="Times New Roman" w:eastAsia="Times New Roman" w:hAnsi="Times New Roman"/>
                <w:sz w:val="24"/>
                <w:szCs w:val="24"/>
                <w:lang w:val="uk-UA"/>
              </w:rPr>
              <w:t>3К 10</w:t>
            </w:r>
            <w:r w:rsidR="0020688A">
              <w:rPr>
                <w:rFonts w:ascii="Times New Roman" w:eastAsia="Times New Roman" w:hAnsi="Times New Roman"/>
                <w:sz w:val="24"/>
                <w:szCs w:val="24"/>
                <w:lang w:val="uk-UA"/>
              </w:rPr>
              <w:t xml:space="preserve">. </w:t>
            </w:r>
            <w:r w:rsidRPr="004A6921">
              <w:rPr>
                <w:rFonts w:ascii="Times New Roman" w:hAnsi="Times New Roman"/>
                <w:sz w:val="24"/>
                <w:szCs w:val="24"/>
                <w:lang w:val="uk-UA"/>
              </w:rPr>
              <w:t>Здатність спілкуватися іноземною мовою.</w:t>
            </w:r>
          </w:p>
        </w:tc>
      </w:tr>
      <w:tr w:rsidR="00905F19" w:rsidRPr="00872EF0" w:rsidTr="00905F19">
        <w:trPr>
          <w:gridAfter w:val="1"/>
          <w:wAfter w:w="11" w:type="dxa"/>
          <w:jc w:val="center"/>
        </w:trPr>
        <w:tc>
          <w:tcPr>
            <w:tcW w:w="2668" w:type="dxa"/>
            <w:shd w:val="clear" w:color="auto" w:fill="auto"/>
          </w:tcPr>
          <w:p w:rsidR="00905F19" w:rsidRPr="004A6921" w:rsidRDefault="00905F19"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Спеціальні (фахові, предметні компетен</w:t>
            </w:r>
            <w:r w:rsidRPr="004A6921">
              <w:rPr>
                <w:rFonts w:ascii="Times New Roman" w:eastAsia="Times New Roman" w:hAnsi="Times New Roman"/>
                <w:b/>
                <w:sz w:val="24"/>
                <w:lang w:val="uk-UA"/>
              </w:rPr>
              <w:t>т</w:t>
            </w:r>
            <w:r w:rsidRPr="004A6921">
              <w:rPr>
                <w:rFonts w:ascii="Times New Roman" w:eastAsia="Times New Roman" w:hAnsi="Times New Roman"/>
                <w:b/>
                <w:sz w:val="24"/>
                <w:lang w:val="uk-UA"/>
              </w:rPr>
              <w:t>ності)</w:t>
            </w:r>
          </w:p>
        </w:tc>
        <w:tc>
          <w:tcPr>
            <w:tcW w:w="7698" w:type="dxa"/>
            <w:gridSpan w:val="2"/>
            <w:shd w:val="clear" w:color="auto" w:fill="auto"/>
          </w:tcPr>
          <w:p w:rsidR="00905F19" w:rsidRPr="004A6921" w:rsidRDefault="00905F19" w:rsidP="00267A35">
            <w:pPr>
              <w:pStyle w:val="a7"/>
              <w:tabs>
                <w:tab w:val="left" w:pos="318"/>
              </w:tabs>
              <w:spacing w:after="0" w:line="240" w:lineRule="auto"/>
              <w:ind w:left="57" w:right="57"/>
              <w:jc w:val="both"/>
              <w:rPr>
                <w:rFonts w:ascii="Times New Roman" w:hAnsi="Times New Roman"/>
                <w:sz w:val="24"/>
                <w:szCs w:val="24"/>
                <w:lang w:val="uk-UA" w:eastAsia="uk-UA"/>
              </w:rPr>
            </w:pPr>
            <w:r w:rsidRPr="004A6921">
              <w:rPr>
                <w:rFonts w:ascii="Times New Roman" w:eastAsia="Times New Roman" w:hAnsi="Times New Roman"/>
                <w:sz w:val="24"/>
                <w:szCs w:val="24"/>
                <w:lang w:val="uk-UA"/>
              </w:rPr>
              <w:t>СК</w:t>
            </w:r>
            <w:r w:rsidR="0020688A">
              <w:rPr>
                <w:rFonts w:ascii="Times New Roman" w:eastAsia="Times New Roman" w:hAnsi="Times New Roman"/>
                <w:sz w:val="24"/>
                <w:szCs w:val="24"/>
                <w:lang w:val="uk-UA"/>
              </w:rPr>
              <w:t xml:space="preserve"> </w:t>
            </w:r>
            <w:r w:rsidRPr="004A6921">
              <w:rPr>
                <w:rFonts w:ascii="Times New Roman" w:eastAsia="Times New Roman" w:hAnsi="Times New Roman"/>
                <w:sz w:val="24"/>
                <w:szCs w:val="24"/>
                <w:lang w:val="uk-UA"/>
              </w:rPr>
              <w:t>1</w:t>
            </w:r>
            <w:r w:rsidR="0020688A">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w:t>
            </w:r>
            <w:r w:rsidRPr="004A6921">
              <w:rPr>
                <w:rFonts w:ascii="Times New Roman" w:hAnsi="Times New Roman"/>
                <w:sz w:val="24"/>
                <w:szCs w:val="24"/>
                <w:lang w:val="uk-UA"/>
              </w:rPr>
              <w:t>Здатність здійснювати теоретичний, методологічний та емпіри</w:t>
            </w:r>
            <w:r w:rsidRPr="004A6921">
              <w:rPr>
                <w:rFonts w:ascii="Times New Roman" w:hAnsi="Times New Roman"/>
                <w:sz w:val="24"/>
                <w:szCs w:val="24"/>
                <w:lang w:val="uk-UA"/>
              </w:rPr>
              <w:t>ч</w:t>
            </w:r>
            <w:r w:rsidRPr="004A6921">
              <w:rPr>
                <w:rFonts w:ascii="Times New Roman" w:hAnsi="Times New Roman"/>
                <w:sz w:val="24"/>
                <w:szCs w:val="24"/>
                <w:lang w:val="uk-UA"/>
              </w:rPr>
              <w:t>ний аналіз актуальних проблем психологічної науки та / або практики.</w:t>
            </w:r>
          </w:p>
          <w:p w:rsidR="00905F19" w:rsidRPr="004A6921" w:rsidRDefault="00905F19" w:rsidP="00267A35">
            <w:pPr>
              <w:pStyle w:val="a7"/>
              <w:tabs>
                <w:tab w:val="left" w:pos="318"/>
              </w:tabs>
              <w:spacing w:after="0" w:line="240" w:lineRule="auto"/>
              <w:ind w:left="57" w:right="57"/>
              <w:jc w:val="both"/>
              <w:rPr>
                <w:rFonts w:ascii="Times New Roman" w:hAnsi="Times New Roman"/>
                <w:sz w:val="24"/>
                <w:szCs w:val="24"/>
                <w:lang w:val="uk-UA" w:eastAsia="uk-UA"/>
              </w:rPr>
            </w:pPr>
            <w:r w:rsidRPr="004A6921">
              <w:rPr>
                <w:rFonts w:ascii="Times New Roman" w:eastAsia="Times New Roman" w:hAnsi="Times New Roman"/>
                <w:sz w:val="24"/>
                <w:szCs w:val="24"/>
                <w:lang w:val="uk-UA"/>
              </w:rPr>
              <w:t>СК</w:t>
            </w:r>
            <w:r w:rsidR="0020688A">
              <w:rPr>
                <w:rFonts w:ascii="Times New Roman" w:eastAsia="Times New Roman" w:hAnsi="Times New Roman"/>
                <w:sz w:val="24"/>
                <w:szCs w:val="24"/>
                <w:lang w:val="uk-UA"/>
              </w:rPr>
              <w:t xml:space="preserve"> </w:t>
            </w:r>
            <w:r w:rsidRPr="004A6921">
              <w:rPr>
                <w:rFonts w:ascii="Times New Roman" w:eastAsia="Times New Roman" w:hAnsi="Times New Roman"/>
                <w:sz w:val="24"/>
                <w:szCs w:val="24"/>
                <w:lang w:val="uk-UA"/>
              </w:rPr>
              <w:t>2</w:t>
            </w:r>
            <w:r w:rsidR="0020688A">
              <w:rPr>
                <w:rFonts w:ascii="Times New Roman" w:eastAsia="Times New Roman" w:hAnsi="Times New Roman"/>
                <w:sz w:val="24"/>
                <w:szCs w:val="24"/>
                <w:lang w:val="uk-UA"/>
              </w:rPr>
              <w:t>.</w:t>
            </w:r>
            <w:r w:rsidRPr="004A6921">
              <w:rPr>
                <w:rFonts w:ascii="Times New Roman" w:hAnsi="Times New Roman"/>
                <w:sz w:val="24"/>
                <w:szCs w:val="24"/>
                <w:lang w:val="uk-UA"/>
              </w:rPr>
              <w:t xml:space="preserve"> Здатність самостійно планувати, організовувати та здійснювати психологічне дослідження з елементами наукової новизни та / або пра</w:t>
            </w:r>
            <w:r w:rsidRPr="004A6921">
              <w:rPr>
                <w:rFonts w:ascii="Times New Roman" w:hAnsi="Times New Roman"/>
                <w:sz w:val="24"/>
                <w:szCs w:val="24"/>
                <w:lang w:val="uk-UA"/>
              </w:rPr>
              <w:t>к</w:t>
            </w:r>
            <w:r w:rsidRPr="004A6921">
              <w:rPr>
                <w:rFonts w:ascii="Times New Roman" w:hAnsi="Times New Roman"/>
                <w:sz w:val="24"/>
                <w:szCs w:val="24"/>
                <w:lang w:val="uk-UA"/>
              </w:rPr>
              <w:t>тичної значущості.</w:t>
            </w:r>
          </w:p>
          <w:p w:rsidR="00905F19" w:rsidRPr="004A6921" w:rsidRDefault="00905F19" w:rsidP="00267A35">
            <w:pPr>
              <w:pStyle w:val="a7"/>
              <w:tabs>
                <w:tab w:val="left" w:pos="318"/>
              </w:tabs>
              <w:spacing w:after="0" w:line="240" w:lineRule="auto"/>
              <w:ind w:left="57" w:right="57"/>
              <w:jc w:val="both"/>
              <w:rPr>
                <w:rFonts w:ascii="Times New Roman" w:hAnsi="Times New Roman"/>
                <w:sz w:val="24"/>
                <w:szCs w:val="24"/>
                <w:lang w:val="uk-UA" w:eastAsia="uk-UA"/>
              </w:rPr>
            </w:pPr>
            <w:r w:rsidRPr="004A6921">
              <w:rPr>
                <w:rFonts w:ascii="Times New Roman" w:eastAsia="Times New Roman" w:hAnsi="Times New Roman"/>
                <w:sz w:val="24"/>
                <w:szCs w:val="24"/>
                <w:lang w:val="uk-UA"/>
              </w:rPr>
              <w:t>СК</w:t>
            </w:r>
            <w:r w:rsidR="0020688A">
              <w:rPr>
                <w:rFonts w:ascii="Times New Roman" w:eastAsia="Times New Roman" w:hAnsi="Times New Roman"/>
                <w:sz w:val="24"/>
                <w:szCs w:val="24"/>
                <w:lang w:val="uk-UA"/>
              </w:rPr>
              <w:t xml:space="preserve"> </w:t>
            </w:r>
            <w:r w:rsidRPr="004A6921">
              <w:rPr>
                <w:rFonts w:ascii="Times New Roman" w:eastAsia="Times New Roman" w:hAnsi="Times New Roman"/>
                <w:sz w:val="24"/>
                <w:szCs w:val="24"/>
                <w:lang w:val="uk-UA"/>
              </w:rPr>
              <w:t>3</w:t>
            </w:r>
            <w:r w:rsidR="0020688A">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w:t>
            </w:r>
            <w:r w:rsidRPr="004A6921">
              <w:rPr>
                <w:rFonts w:ascii="Times New Roman" w:hAnsi="Times New Roman"/>
                <w:sz w:val="24"/>
                <w:szCs w:val="24"/>
                <w:lang w:val="uk-UA"/>
              </w:rPr>
              <w:t xml:space="preserve">Здатність обирати і застосувати </w:t>
            </w:r>
            <w:proofErr w:type="spellStart"/>
            <w:r w:rsidRPr="004A6921">
              <w:rPr>
                <w:rFonts w:ascii="Times New Roman" w:hAnsi="Times New Roman"/>
                <w:sz w:val="24"/>
                <w:szCs w:val="24"/>
                <w:lang w:val="uk-UA"/>
              </w:rPr>
              <w:t>валідні</w:t>
            </w:r>
            <w:proofErr w:type="spellEnd"/>
            <w:r w:rsidRPr="004A6921">
              <w:rPr>
                <w:rFonts w:ascii="Times New Roman" w:hAnsi="Times New Roman"/>
                <w:sz w:val="24"/>
                <w:szCs w:val="24"/>
                <w:lang w:val="uk-UA"/>
              </w:rPr>
              <w:t xml:space="preserve"> та надійні методи науков</w:t>
            </w:r>
            <w:r w:rsidRPr="004A6921">
              <w:rPr>
                <w:rFonts w:ascii="Times New Roman" w:hAnsi="Times New Roman"/>
                <w:sz w:val="24"/>
                <w:szCs w:val="24"/>
                <w:lang w:val="uk-UA"/>
              </w:rPr>
              <w:t>о</w:t>
            </w:r>
            <w:r w:rsidRPr="004A6921">
              <w:rPr>
                <w:rFonts w:ascii="Times New Roman" w:hAnsi="Times New Roman"/>
                <w:sz w:val="24"/>
                <w:szCs w:val="24"/>
                <w:lang w:val="uk-UA"/>
              </w:rPr>
              <w:t>го дослідження та/або доказові методики і техніки практичної діяльності.</w:t>
            </w:r>
          </w:p>
          <w:p w:rsidR="00905F19" w:rsidRPr="004A6921" w:rsidRDefault="00905F19" w:rsidP="00267A35">
            <w:pPr>
              <w:pStyle w:val="a7"/>
              <w:tabs>
                <w:tab w:val="left" w:pos="318"/>
              </w:tabs>
              <w:spacing w:after="0" w:line="240" w:lineRule="auto"/>
              <w:ind w:left="57" w:right="57"/>
              <w:jc w:val="both"/>
              <w:rPr>
                <w:rFonts w:ascii="Times New Roman" w:hAnsi="Times New Roman"/>
                <w:sz w:val="24"/>
                <w:szCs w:val="24"/>
                <w:lang w:val="uk-UA" w:eastAsia="uk-UA"/>
              </w:rPr>
            </w:pPr>
            <w:r w:rsidRPr="004A6921">
              <w:rPr>
                <w:rFonts w:ascii="Times New Roman" w:eastAsia="Times New Roman" w:hAnsi="Times New Roman"/>
                <w:sz w:val="24"/>
                <w:szCs w:val="24"/>
                <w:lang w:val="uk-UA"/>
              </w:rPr>
              <w:t>СК</w:t>
            </w:r>
            <w:r w:rsidR="0020688A">
              <w:rPr>
                <w:rFonts w:ascii="Times New Roman" w:eastAsia="Times New Roman" w:hAnsi="Times New Roman"/>
                <w:sz w:val="24"/>
                <w:szCs w:val="24"/>
                <w:lang w:val="uk-UA"/>
              </w:rPr>
              <w:t xml:space="preserve"> </w:t>
            </w:r>
            <w:r w:rsidRPr="004A6921">
              <w:rPr>
                <w:rFonts w:ascii="Times New Roman" w:eastAsia="Times New Roman" w:hAnsi="Times New Roman"/>
                <w:sz w:val="24"/>
                <w:szCs w:val="24"/>
                <w:lang w:val="uk-UA"/>
              </w:rPr>
              <w:t>4</w:t>
            </w:r>
            <w:r w:rsidR="0020688A">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w:t>
            </w:r>
            <w:r w:rsidRPr="004A6921">
              <w:rPr>
                <w:rFonts w:ascii="Times New Roman" w:hAnsi="Times New Roman"/>
                <w:sz w:val="24"/>
                <w:szCs w:val="24"/>
                <w:lang w:val="uk-UA"/>
              </w:rPr>
              <w:t>Здатність здійснювати практичну діяльність (</w:t>
            </w:r>
            <w:r w:rsidR="00F1081D">
              <w:rPr>
                <w:rFonts w:ascii="Times New Roman" w:hAnsi="Times New Roman"/>
                <w:sz w:val="24"/>
                <w:szCs w:val="24"/>
                <w:lang w:val="uk-UA"/>
              </w:rPr>
              <w:t>п</w:t>
            </w:r>
            <w:r w:rsidRPr="004A6921">
              <w:rPr>
                <w:rFonts w:ascii="Times New Roman" w:hAnsi="Times New Roman"/>
                <w:sz w:val="24"/>
                <w:szCs w:val="24"/>
                <w:lang w:val="uk-UA"/>
              </w:rPr>
              <w:t xml:space="preserve">сихотерапевтичну, консультаційну, </w:t>
            </w:r>
            <w:proofErr w:type="spellStart"/>
            <w:r w:rsidRPr="004A6921">
              <w:rPr>
                <w:rFonts w:ascii="Times New Roman" w:hAnsi="Times New Roman"/>
                <w:sz w:val="24"/>
                <w:szCs w:val="24"/>
                <w:lang w:val="uk-UA"/>
              </w:rPr>
              <w:t>психодіагностичну</w:t>
            </w:r>
            <w:proofErr w:type="spellEnd"/>
            <w:r w:rsidRPr="004A6921">
              <w:rPr>
                <w:rFonts w:ascii="Times New Roman" w:hAnsi="Times New Roman"/>
                <w:sz w:val="24"/>
                <w:szCs w:val="24"/>
                <w:lang w:val="uk-UA"/>
              </w:rPr>
              <w:t xml:space="preserve"> та іншу залежно від спеціалізації) з використанням науково </w:t>
            </w:r>
            <w:proofErr w:type="spellStart"/>
            <w:r w:rsidRPr="004A6921">
              <w:rPr>
                <w:rFonts w:ascii="Times New Roman" w:hAnsi="Times New Roman"/>
                <w:sz w:val="24"/>
                <w:szCs w:val="24"/>
                <w:lang w:val="uk-UA"/>
              </w:rPr>
              <w:t>верифікованих</w:t>
            </w:r>
            <w:proofErr w:type="spellEnd"/>
            <w:r w:rsidRPr="004A6921">
              <w:rPr>
                <w:rFonts w:ascii="Times New Roman" w:hAnsi="Times New Roman"/>
                <w:sz w:val="24"/>
                <w:szCs w:val="24"/>
                <w:lang w:val="uk-UA"/>
              </w:rPr>
              <w:t xml:space="preserve"> методів </w:t>
            </w:r>
            <w:r w:rsidR="00F1081D">
              <w:rPr>
                <w:rFonts w:ascii="Times New Roman" w:hAnsi="Times New Roman"/>
                <w:sz w:val="24"/>
                <w:szCs w:val="24"/>
                <w:lang w:val="uk-UA"/>
              </w:rPr>
              <w:t>і</w:t>
            </w:r>
            <w:r w:rsidRPr="004A6921">
              <w:rPr>
                <w:rFonts w:ascii="Times New Roman" w:hAnsi="Times New Roman"/>
                <w:sz w:val="24"/>
                <w:szCs w:val="24"/>
                <w:lang w:val="uk-UA"/>
              </w:rPr>
              <w:t xml:space="preserve"> </w:t>
            </w:r>
            <w:r w:rsidR="00F1081D">
              <w:rPr>
                <w:rFonts w:ascii="Times New Roman" w:hAnsi="Times New Roman"/>
                <w:sz w:val="24"/>
                <w:szCs w:val="24"/>
                <w:lang w:val="uk-UA"/>
              </w:rPr>
              <w:t>тех</w:t>
            </w:r>
            <w:r w:rsidRPr="004A6921">
              <w:rPr>
                <w:rFonts w:ascii="Times New Roman" w:hAnsi="Times New Roman"/>
                <w:sz w:val="24"/>
                <w:szCs w:val="24"/>
                <w:lang w:val="uk-UA"/>
              </w:rPr>
              <w:t xml:space="preserve">нік. </w:t>
            </w:r>
          </w:p>
          <w:p w:rsidR="00905F19" w:rsidRPr="004A6921" w:rsidRDefault="00905F19" w:rsidP="00267A35">
            <w:pPr>
              <w:pStyle w:val="a7"/>
              <w:tabs>
                <w:tab w:val="left" w:pos="459"/>
              </w:tabs>
              <w:spacing w:after="0" w:line="240" w:lineRule="auto"/>
              <w:ind w:left="57" w:right="57"/>
              <w:jc w:val="both"/>
              <w:rPr>
                <w:rFonts w:ascii="Times New Roman" w:hAnsi="Times New Roman"/>
                <w:sz w:val="24"/>
                <w:szCs w:val="24"/>
                <w:lang w:val="uk-UA"/>
              </w:rPr>
            </w:pPr>
            <w:r w:rsidRPr="004A6921">
              <w:rPr>
                <w:rFonts w:ascii="Times New Roman" w:eastAsia="Times New Roman" w:hAnsi="Times New Roman"/>
                <w:sz w:val="24"/>
                <w:szCs w:val="24"/>
                <w:lang w:val="uk-UA"/>
              </w:rPr>
              <w:t>СК 5</w:t>
            </w:r>
            <w:r w:rsidR="00F1081D">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w:t>
            </w:r>
            <w:r w:rsidRPr="004A6921">
              <w:rPr>
                <w:rFonts w:ascii="Times New Roman" w:hAnsi="Times New Roman"/>
                <w:spacing w:val="-8"/>
                <w:sz w:val="24"/>
                <w:szCs w:val="24"/>
                <w:lang w:val="uk-UA"/>
              </w:rPr>
              <w:t xml:space="preserve">Здатність організовувати </w:t>
            </w:r>
            <w:r w:rsidR="00F1081D">
              <w:rPr>
                <w:rFonts w:ascii="Times New Roman" w:hAnsi="Times New Roman"/>
                <w:spacing w:val="-8"/>
                <w:sz w:val="24"/>
                <w:szCs w:val="24"/>
                <w:lang w:val="uk-UA"/>
              </w:rPr>
              <w:t>і</w:t>
            </w:r>
            <w:r w:rsidRPr="004A6921">
              <w:rPr>
                <w:rFonts w:ascii="Times New Roman" w:hAnsi="Times New Roman"/>
                <w:spacing w:val="-8"/>
                <w:sz w:val="24"/>
                <w:szCs w:val="24"/>
                <w:lang w:val="uk-UA"/>
              </w:rPr>
              <w:t xml:space="preserve"> реалізовувати просвітницьку та освітню </w:t>
            </w:r>
            <w:proofErr w:type="spellStart"/>
            <w:r w:rsidRPr="004A6921">
              <w:rPr>
                <w:rFonts w:ascii="Times New Roman" w:hAnsi="Times New Roman"/>
                <w:spacing w:val="-8"/>
                <w:sz w:val="24"/>
                <w:szCs w:val="24"/>
                <w:lang w:val="uk-UA"/>
              </w:rPr>
              <w:t>ді</w:t>
            </w:r>
            <w:r w:rsidR="00F1081D">
              <w:rPr>
                <w:rFonts w:ascii="Times New Roman" w:hAnsi="Times New Roman"/>
                <w:spacing w:val="-8"/>
                <w:sz w:val="24"/>
                <w:szCs w:val="24"/>
                <w:lang w:val="uk-UA"/>
              </w:rPr>
              <w:t>-</w:t>
            </w:r>
            <w:r w:rsidRPr="004A6921">
              <w:rPr>
                <w:rFonts w:ascii="Times New Roman" w:hAnsi="Times New Roman"/>
                <w:spacing w:val="-8"/>
                <w:sz w:val="24"/>
                <w:szCs w:val="24"/>
                <w:lang w:val="uk-UA"/>
              </w:rPr>
              <w:t>яльність</w:t>
            </w:r>
            <w:proofErr w:type="spellEnd"/>
            <w:r w:rsidRPr="004A6921">
              <w:rPr>
                <w:rFonts w:ascii="Times New Roman" w:hAnsi="Times New Roman"/>
                <w:spacing w:val="-8"/>
                <w:sz w:val="24"/>
                <w:szCs w:val="24"/>
                <w:lang w:val="uk-UA"/>
              </w:rPr>
              <w:t xml:space="preserve"> для різних категорій населення у сфері психології.</w:t>
            </w:r>
            <w:r w:rsidRPr="004A6921">
              <w:rPr>
                <w:rFonts w:ascii="Times New Roman" w:hAnsi="Times New Roman"/>
                <w:sz w:val="24"/>
                <w:szCs w:val="24"/>
                <w:lang w:val="uk-UA"/>
              </w:rPr>
              <w:t xml:space="preserve"> </w:t>
            </w:r>
          </w:p>
          <w:p w:rsidR="00905F19" w:rsidRPr="004A6921" w:rsidRDefault="00905F19" w:rsidP="00267A35">
            <w:pPr>
              <w:pStyle w:val="a7"/>
              <w:tabs>
                <w:tab w:val="left" w:pos="459"/>
              </w:tabs>
              <w:spacing w:after="0" w:line="240" w:lineRule="auto"/>
              <w:ind w:left="57" w:right="57"/>
              <w:jc w:val="both"/>
              <w:rPr>
                <w:rFonts w:ascii="Times New Roman" w:hAnsi="Times New Roman"/>
                <w:spacing w:val="-8"/>
                <w:sz w:val="24"/>
                <w:szCs w:val="24"/>
                <w:lang w:val="uk-UA"/>
              </w:rPr>
            </w:pPr>
            <w:r w:rsidRPr="004A6921">
              <w:rPr>
                <w:rFonts w:ascii="Times New Roman" w:eastAsia="Times New Roman" w:hAnsi="Times New Roman"/>
                <w:sz w:val="24"/>
                <w:szCs w:val="24"/>
                <w:lang w:val="uk-UA"/>
              </w:rPr>
              <w:t>СК 6</w:t>
            </w:r>
            <w:r w:rsidR="00F1081D">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w:t>
            </w:r>
            <w:r w:rsidRPr="004A6921">
              <w:rPr>
                <w:rFonts w:ascii="Times New Roman" w:hAnsi="Times New Roman"/>
                <w:sz w:val="24"/>
                <w:szCs w:val="24"/>
                <w:lang w:val="uk-UA"/>
              </w:rPr>
              <w:t xml:space="preserve">Здатність ефективно взаємодіяти з колегами в </w:t>
            </w:r>
            <w:proofErr w:type="spellStart"/>
            <w:r w:rsidRPr="004A6921">
              <w:rPr>
                <w:rFonts w:ascii="Times New Roman" w:hAnsi="Times New Roman"/>
                <w:sz w:val="24"/>
                <w:szCs w:val="24"/>
                <w:lang w:val="uk-UA"/>
              </w:rPr>
              <w:t>моно-</w:t>
            </w:r>
            <w:proofErr w:type="spellEnd"/>
            <w:r w:rsidRPr="004A6921">
              <w:rPr>
                <w:rFonts w:ascii="Times New Roman" w:hAnsi="Times New Roman"/>
                <w:sz w:val="24"/>
                <w:szCs w:val="24"/>
                <w:lang w:val="uk-UA"/>
              </w:rPr>
              <w:t xml:space="preserve"> та </w:t>
            </w:r>
            <w:proofErr w:type="spellStart"/>
            <w:r w:rsidRPr="004A6921">
              <w:rPr>
                <w:rFonts w:ascii="Times New Roman" w:hAnsi="Times New Roman"/>
                <w:sz w:val="24"/>
                <w:szCs w:val="24"/>
                <w:lang w:val="uk-UA"/>
              </w:rPr>
              <w:t>мультиди</w:t>
            </w:r>
            <w:r w:rsidRPr="004A6921">
              <w:rPr>
                <w:rFonts w:ascii="Times New Roman" w:hAnsi="Times New Roman"/>
                <w:sz w:val="24"/>
                <w:szCs w:val="24"/>
                <w:lang w:val="uk-UA"/>
              </w:rPr>
              <w:t>с</w:t>
            </w:r>
            <w:r w:rsidRPr="004A6921">
              <w:rPr>
                <w:rFonts w:ascii="Times New Roman" w:hAnsi="Times New Roman"/>
                <w:sz w:val="24"/>
                <w:szCs w:val="24"/>
                <w:lang w:val="uk-UA"/>
              </w:rPr>
              <w:t>циплінарних</w:t>
            </w:r>
            <w:proofErr w:type="spellEnd"/>
            <w:r w:rsidRPr="004A6921">
              <w:rPr>
                <w:rFonts w:ascii="Times New Roman" w:hAnsi="Times New Roman"/>
                <w:sz w:val="24"/>
                <w:szCs w:val="24"/>
                <w:lang w:val="uk-UA"/>
              </w:rPr>
              <w:t xml:space="preserve"> командах. </w:t>
            </w:r>
          </w:p>
          <w:p w:rsidR="00905F19" w:rsidRPr="004A6921" w:rsidRDefault="00905F19" w:rsidP="00267A35">
            <w:pPr>
              <w:pStyle w:val="a7"/>
              <w:tabs>
                <w:tab w:val="left" w:pos="459"/>
              </w:tabs>
              <w:spacing w:after="0" w:line="240" w:lineRule="auto"/>
              <w:ind w:left="57" w:right="57"/>
              <w:jc w:val="both"/>
              <w:rPr>
                <w:rFonts w:ascii="Times New Roman" w:hAnsi="Times New Roman"/>
                <w:spacing w:val="-8"/>
                <w:sz w:val="24"/>
                <w:szCs w:val="24"/>
                <w:lang w:val="uk-UA" w:eastAsia="uk-UA"/>
              </w:rPr>
            </w:pPr>
            <w:r w:rsidRPr="004A6921">
              <w:rPr>
                <w:rFonts w:ascii="Times New Roman" w:hAnsi="Times New Roman"/>
                <w:spacing w:val="-8"/>
                <w:sz w:val="24"/>
                <w:szCs w:val="24"/>
                <w:lang w:val="uk-UA"/>
              </w:rPr>
              <w:t>СК</w:t>
            </w:r>
            <w:r w:rsidR="00F1081D">
              <w:rPr>
                <w:rFonts w:ascii="Times New Roman" w:hAnsi="Times New Roman"/>
                <w:spacing w:val="-8"/>
                <w:sz w:val="24"/>
                <w:szCs w:val="24"/>
                <w:lang w:val="uk-UA"/>
              </w:rPr>
              <w:t xml:space="preserve"> </w:t>
            </w:r>
            <w:r w:rsidRPr="004A6921">
              <w:rPr>
                <w:rFonts w:ascii="Times New Roman" w:hAnsi="Times New Roman"/>
                <w:spacing w:val="-8"/>
                <w:sz w:val="24"/>
                <w:szCs w:val="24"/>
                <w:lang w:val="uk-UA"/>
              </w:rPr>
              <w:t>7</w:t>
            </w:r>
            <w:r w:rsidR="00F1081D">
              <w:rPr>
                <w:rFonts w:ascii="Times New Roman" w:hAnsi="Times New Roman"/>
                <w:spacing w:val="-8"/>
                <w:sz w:val="24"/>
                <w:szCs w:val="24"/>
                <w:lang w:val="uk-UA"/>
              </w:rPr>
              <w:t>.</w:t>
            </w:r>
            <w:r w:rsidRPr="004A6921">
              <w:rPr>
                <w:rFonts w:ascii="Times New Roman" w:hAnsi="Times New Roman"/>
                <w:spacing w:val="-8"/>
                <w:sz w:val="24"/>
                <w:szCs w:val="24"/>
                <w:lang w:val="uk-UA"/>
              </w:rPr>
              <w:t xml:space="preserve"> </w:t>
            </w:r>
            <w:r w:rsidRPr="004A6921">
              <w:rPr>
                <w:rFonts w:ascii="Times New Roman" w:hAnsi="Times New Roman"/>
                <w:sz w:val="24"/>
                <w:szCs w:val="24"/>
                <w:lang w:val="uk-UA"/>
              </w:rPr>
              <w:t xml:space="preserve">Здатність приймати фахові рішення у складних і </w:t>
            </w:r>
            <w:r w:rsidR="00F1081D">
              <w:rPr>
                <w:rFonts w:ascii="Times New Roman" w:hAnsi="Times New Roman"/>
                <w:sz w:val="24"/>
                <w:szCs w:val="24"/>
                <w:lang w:val="uk-UA"/>
              </w:rPr>
              <w:t>не</w:t>
            </w:r>
            <w:r w:rsidRPr="004A6921">
              <w:rPr>
                <w:rFonts w:ascii="Times New Roman" w:hAnsi="Times New Roman"/>
                <w:sz w:val="24"/>
                <w:szCs w:val="24"/>
                <w:lang w:val="uk-UA"/>
              </w:rPr>
              <w:t>передбачуваних умовах, адаптуватися до нових си</w:t>
            </w:r>
            <w:r w:rsidR="00F1081D">
              <w:rPr>
                <w:rFonts w:ascii="Times New Roman" w:hAnsi="Times New Roman"/>
                <w:sz w:val="24"/>
                <w:szCs w:val="24"/>
                <w:lang w:val="uk-UA"/>
              </w:rPr>
              <w:t>туацій професійної діяльності.</w:t>
            </w:r>
          </w:p>
          <w:p w:rsidR="00905F19" w:rsidRPr="004A6921" w:rsidRDefault="00905F19" w:rsidP="00267A35">
            <w:pPr>
              <w:pStyle w:val="a7"/>
              <w:tabs>
                <w:tab w:val="left" w:pos="459"/>
              </w:tabs>
              <w:spacing w:after="0" w:line="240" w:lineRule="auto"/>
              <w:ind w:left="57" w:right="57"/>
              <w:jc w:val="both"/>
              <w:rPr>
                <w:rFonts w:ascii="Times New Roman" w:hAnsi="Times New Roman"/>
                <w:sz w:val="24"/>
                <w:szCs w:val="24"/>
                <w:lang w:val="uk-UA" w:eastAsia="uk-UA"/>
              </w:rPr>
            </w:pPr>
            <w:r w:rsidRPr="004A6921">
              <w:rPr>
                <w:rFonts w:ascii="Times New Roman" w:eastAsia="Times New Roman" w:hAnsi="Times New Roman"/>
                <w:sz w:val="24"/>
                <w:szCs w:val="24"/>
                <w:lang w:val="uk-UA"/>
              </w:rPr>
              <w:t>СК</w:t>
            </w:r>
            <w:r w:rsidR="00F1081D">
              <w:rPr>
                <w:rFonts w:ascii="Times New Roman" w:eastAsia="Times New Roman" w:hAnsi="Times New Roman"/>
                <w:sz w:val="24"/>
                <w:szCs w:val="24"/>
                <w:lang w:val="uk-UA"/>
              </w:rPr>
              <w:t xml:space="preserve"> </w:t>
            </w:r>
            <w:r w:rsidRPr="004A6921">
              <w:rPr>
                <w:rFonts w:ascii="Times New Roman" w:eastAsia="Times New Roman" w:hAnsi="Times New Roman"/>
                <w:sz w:val="24"/>
                <w:szCs w:val="24"/>
                <w:lang w:val="uk-UA"/>
              </w:rPr>
              <w:t>8</w:t>
            </w:r>
            <w:r w:rsidR="00F1081D">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w:t>
            </w:r>
            <w:r w:rsidRPr="004A6921">
              <w:rPr>
                <w:rFonts w:ascii="Times New Roman" w:hAnsi="Times New Roman"/>
                <w:spacing w:val="-8"/>
                <w:sz w:val="24"/>
                <w:szCs w:val="24"/>
                <w:lang w:val="uk-UA"/>
              </w:rPr>
              <w:t>Здатність оцінювати межі власної фахової компетентності та підвищ</w:t>
            </w:r>
            <w:r w:rsidRPr="004A6921">
              <w:rPr>
                <w:rFonts w:ascii="Times New Roman" w:hAnsi="Times New Roman"/>
                <w:spacing w:val="-8"/>
                <w:sz w:val="24"/>
                <w:szCs w:val="24"/>
                <w:lang w:val="uk-UA"/>
              </w:rPr>
              <w:t>у</w:t>
            </w:r>
            <w:r w:rsidRPr="004A6921">
              <w:rPr>
                <w:rFonts w:ascii="Times New Roman" w:hAnsi="Times New Roman"/>
                <w:spacing w:val="-8"/>
                <w:sz w:val="24"/>
                <w:szCs w:val="24"/>
                <w:lang w:val="uk-UA"/>
              </w:rPr>
              <w:t>вати професійну кваліфікацію.</w:t>
            </w:r>
          </w:p>
          <w:p w:rsidR="00905F19" w:rsidRPr="004A6921" w:rsidRDefault="00905F19" w:rsidP="00267A35">
            <w:pPr>
              <w:pStyle w:val="a7"/>
              <w:tabs>
                <w:tab w:val="left" w:pos="459"/>
              </w:tabs>
              <w:spacing w:after="0" w:line="240" w:lineRule="auto"/>
              <w:ind w:left="57" w:right="57"/>
              <w:jc w:val="both"/>
              <w:rPr>
                <w:rFonts w:ascii="Times New Roman" w:hAnsi="Times New Roman"/>
                <w:sz w:val="24"/>
                <w:szCs w:val="24"/>
                <w:lang w:val="uk-UA"/>
              </w:rPr>
            </w:pPr>
            <w:r w:rsidRPr="004A6921">
              <w:rPr>
                <w:rFonts w:ascii="Times New Roman" w:eastAsia="Times New Roman" w:hAnsi="Times New Roman"/>
                <w:sz w:val="24"/>
                <w:szCs w:val="24"/>
                <w:lang w:val="uk-UA"/>
              </w:rPr>
              <w:t>СК</w:t>
            </w:r>
            <w:r w:rsidR="00F1081D">
              <w:rPr>
                <w:rFonts w:ascii="Times New Roman" w:eastAsia="Times New Roman" w:hAnsi="Times New Roman"/>
                <w:sz w:val="24"/>
                <w:szCs w:val="24"/>
                <w:lang w:val="uk-UA"/>
              </w:rPr>
              <w:t xml:space="preserve"> </w:t>
            </w:r>
            <w:r w:rsidRPr="004A6921">
              <w:rPr>
                <w:rFonts w:ascii="Times New Roman" w:eastAsia="Times New Roman" w:hAnsi="Times New Roman"/>
                <w:sz w:val="24"/>
                <w:szCs w:val="24"/>
                <w:lang w:val="uk-UA"/>
              </w:rPr>
              <w:t>9</w:t>
            </w:r>
            <w:r w:rsidR="00F1081D">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w:t>
            </w:r>
            <w:r w:rsidRPr="004A6921">
              <w:rPr>
                <w:rFonts w:ascii="Times New Roman" w:hAnsi="Times New Roman"/>
                <w:sz w:val="24"/>
                <w:szCs w:val="24"/>
                <w:lang w:val="uk-UA"/>
              </w:rPr>
              <w:t>Здатність дотримуватися у фаховій діяльності норм професійної етики та керуватися загальнолюдськими цінностями.</w:t>
            </w:r>
          </w:p>
          <w:p w:rsidR="00905F19" w:rsidRPr="004A6921" w:rsidRDefault="00905F19" w:rsidP="00267A35">
            <w:pPr>
              <w:pStyle w:val="a7"/>
              <w:tabs>
                <w:tab w:val="left" w:pos="459"/>
              </w:tabs>
              <w:spacing w:after="0" w:line="240" w:lineRule="auto"/>
              <w:ind w:left="57" w:right="57"/>
              <w:jc w:val="both"/>
              <w:rPr>
                <w:rFonts w:ascii="Times New Roman" w:hAnsi="Times New Roman"/>
                <w:sz w:val="24"/>
                <w:szCs w:val="24"/>
                <w:lang w:val="uk-UA"/>
              </w:rPr>
            </w:pPr>
            <w:r w:rsidRPr="004A6921">
              <w:rPr>
                <w:rFonts w:ascii="Times New Roman" w:eastAsia="Times New Roman" w:hAnsi="Times New Roman"/>
                <w:sz w:val="24"/>
                <w:szCs w:val="24"/>
                <w:lang w:val="uk-UA"/>
              </w:rPr>
              <w:t>СК 10</w:t>
            </w:r>
            <w:r w:rsidR="00F1081D">
              <w:rPr>
                <w:rFonts w:ascii="Times New Roman" w:eastAsia="Times New Roman" w:hAnsi="Times New Roman"/>
                <w:sz w:val="24"/>
                <w:szCs w:val="24"/>
                <w:lang w:val="uk-UA"/>
              </w:rPr>
              <w:t>.</w:t>
            </w:r>
            <w:r w:rsidRPr="004A6921">
              <w:rPr>
                <w:rFonts w:ascii="Times New Roman" w:eastAsia="Times New Roman" w:hAnsi="Times New Roman"/>
                <w:sz w:val="24"/>
                <w:szCs w:val="24"/>
                <w:lang w:val="uk-UA"/>
              </w:rPr>
              <w:t xml:space="preserve"> </w:t>
            </w:r>
            <w:r w:rsidRPr="004A6921">
              <w:rPr>
                <w:rFonts w:ascii="Times New Roman" w:hAnsi="Times New Roman"/>
                <w:sz w:val="24"/>
                <w:szCs w:val="24"/>
                <w:lang w:val="uk-UA"/>
              </w:rPr>
              <w:t>Здатність розробляти та впроваджувати інноваційні методи пс</w:t>
            </w:r>
            <w:r w:rsidRPr="004A6921">
              <w:rPr>
                <w:rFonts w:ascii="Times New Roman" w:hAnsi="Times New Roman"/>
                <w:sz w:val="24"/>
                <w:szCs w:val="24"/>
                <w:lang w:val="uk-UA"/>
              </w:rPr>
              <w:t>и</w:t>
            </w:r>
            <w:r w:rsidRPr="004A6921">
              <w:rPr>
                <w:rFonts w:ascii="Times New Roman" w:hAnsi="Times New Roman"/>
                <w:sz w:val="24"/>
                <w:szCs w:val="24"/>
                <w:lang w:val="uk-UA"/>
              </w:rPr>
              <w:t>хологічної допомоги клієнтам у складних життєвих ситуаціях.</w:t>
            </w:r>
          </w:p>
          <w:p w:rsidR="00905F19" w:rsidRPr="00F1081D" w:rsidRDefault="00905F19" w:rsidP="00267A35">
            <w:pPr>
              <w:pStyle w:val="a7"/>
              <w:tabs>
                <w:tab w:val="left" w:pos="459"/>
              </w:tabs>
              <w:spacing w:after="0" w:line="240" w:lineRule="auto"/>
              <w:ind w:left="57" w:right="57"/>
              <w:jc w:val="both"/>
              <w:rPr>
                <w:rFonts w:ascii="Times New Roman" w:hAnsi="Times New Roman"/>
                <w:sz w:val="24"/>
                <w:szCs w:val="24"/>
                <w:lang w:val="uk-UA" w:eastAsia="uk-UA"/>
              </w:rPr>
            </w:pPr>
            <w:r w:rsidRPr="00F1081D">
              <w:rPr>
                <w:rFonts w:ascii="Times New Roman" w:hAnsi="Times New Roman"/>
                <w:sz w:val="24"/>
                <w:szCs w:val="24"/>
                <w:lang w:val="uk-UA"/>
              </w:rPr>
              <w:t>СК 11</w:t>
            </w:r>
            <w:r w:rsidR="00F1081D" w:rsidRPr="00F1081D">
              <w:rPr>
                <w:rFonts w:ascii="Times New Roman" w:hAnsi="Times New Roman"/>
                <w:sz w:val="24"/>
                <w:szCs w:val="24"/>
                <w:lang w:val="uk-UA"/>
              </w:rPr>
              <w:t>.</w:t>
            </w:r>
            <w:r w:rsidRPr="00F1081D">
              <w:rPr>
                <w:rFonts w:ascii="Times New Roman" w:eastAsia="Times New Roman" w:hAnsi="Times New Roman"/>
                <w:sz w:val="24"/>
                <w:szCs w:val="24"/>
                <w:lang w:val="uk-UA"/>
              </w:rPr>
              <w:t xml:space="preserve"> Здатність професійно викладати психологічні дисципліни. </w:t>
            </w:r>
          </w:p>
          <w:p w:rsidR="00905F19" w:rsidRPr="004A6921" w:rsidRDefault="00905F19" w:rsidP="00F1081D">
            <w:pPr>
              <w:spacing w:line="235" w:lineRule="auto"/>
              <w:ind w:left="57" w:right="57"/>
              <w:jc w:val="both"/>
              <w:rPr>
                <w:rFonts w:ascii="Times New Roman" w:eastAsia="Times New Roman" w:hAnsi="Times New Roman"/>
                <w:sz w:val="24"/>
                <w:szCs w:val="24"/>
                <w:lang w:val="uk-UA"/>
              </w:rPr>
            </w:pPr>
            <w:r w:rsidRPr="00F1081D">
              <w:rPr>
                <w:rFonts w:ascii="Times New Roman" w:eastAsia="Times New Roman" w:hAnsi="Times New Roman"/>
                <w:sz w:val="24"/>
                <w:szCs w:val="24"/>
                <w:lang w:val="uk-UA"/>
              </w:rPr>
              <w:t>СК 12</w:t>
            </w:r>
            <w:r w:rsidR="00F1081D" w:rsidRPr="00F1081D">
              <w:rPr>
                <w:rFonts w:ascii="Times New Roman" w:eastAsia="Times New Roman" w:hAnsi="Times New Roman"/>
                <w:sz w:val="24"/>
                <w:szCs w:val="24"/>
                <w:lang w:val="uk-UA"/>
              </w:rPr>
              <w:t>.</w:t>
            </w:r>
            <w:r w:rsidRPr="00F1081D">
              <w:rPr>
                <w:rFonts w:ascii="Times New Roman" w:eastAsia="Times New Roman" w:hAnsi="Times New Roman"/>
                <w:sz w:val="24"/>
                <w:szCs w:val="24"/>
                <w:lang w:val="uk-UA"/>
              </w:rPr>
              <w:t xml:space="preserve"> </w:t>
            </w:r>
            <w:r w:rsidRPr="00F1081D">
              <w:rPr>
                <w:rFonts w:ascii="Times New Roman" w:hAnsi="Times New Roman"/>
                <w:sz w:val="24"/>
                <w:szCs w:val="24"/>
                <w:lang w:val="uk-UA"/>
              </w:rPr>
              <w:t>Уміння адаптуватися до нових ситуацій та бути здатним до пр</w:t>
            </w:r>
            <w:r w:rsidRPr="00F1081D">
              <w:rPr>
                <w:rFonts w:ascii="Times New Roman" w:hAnsi="Times New Roman"/>
                <w:sz w:val="24"/>
                <w:szCs w:val="24"/>
                <w:lang w:val="uk-UA"/>
              </w:rPr>
              <w:t>о</w:t>
            </w:r>
            <w:r w:rsidRPr="00F1081D">
              <w:rPr>
                <w:rFonts w:ascii="Times New Roman" w:hAnsi="Times New Roman"/>
                <w:sz w:val="24"/>
                <w:szCs w:val="24"/>
                <w:lang w:val="uk-UA"/>
              </w:rPr>
              <w:t>фесійної мобільності.</w:t>
            </w:r>
          </w:p>
        </w:tc>
      </w:tr>
      <w:tr w:rsidR="00905F19" w:rsidRPr="00872EF0" w:rsidTr="00905F19">
        <w:trPr>
          <w:jc w:val="center"/>
        </w:trPr>
        <w:tc>
          <w:tcPr>
            <w:tcW w:w="10377" w:type="dxa"/>
            <w:gridSpan w:val="4"/>
            <w:shd w:val="clear" w:color="auto" w:fill="AEAAAA"/>
          </w:tcPr>
          <w:p w:rsidR="00905F19" w:rsidRPr="00872EF0" w:rsidRDefault="00905F19" w:rsidP="00267A35">
            <w:pPr>
              <w:widowControl w:val="0"/>
              <w:spacing w:line="235" w:lineRule="auto"/>
              <w:jc w:val="center"/>
              <w:rPr>
                <w:rFonts w:ascii="Times New Roman" w:eastAsia="Times New Roman" w:hAnsi="Times New Roman"/>
                <w:b/>
                <w:sz w:val="24"/>
                <w:lang w:val="uk-UA"/>
              </w:rPr>
            </w:pPr>
            <w:r w:rsidRPr="00872EF0">
              <w:rPr>
                <w:rFonts w:ascii="Times New Roman" w:eastAsia="Times New Roman" w:hAnsi="Times New Roman"/>
                <w:b/>
                <w:sz w:val="24"/>
                <w:lang w:val="uk-UA"/>
              </w:rPr>
              <w:t xml:space="preserve"> </w:t>
            </w:r>
            <w:r>
              <w:rPr>
                <w:rFonts w:ascii="Times New Roman" w:eastAsia="Times New Roman" w:hAnsi="Times New Roman"/>
                <w:b/>
                <w:sz w:val="24"/>
                <w:lang w:val="uk-UA"/>
              </w:rPr>
              <w:t>7 – Програмні результати навчання</w:t>
            </w:r>
          </w:p>
        </w:tc>
      </w:tr>
      <w:tr w:rsidR="00905F19" w:rsidRPr="00872EF0" w:rsidTr="00267A35">
        <w:trPr>
          <w:gridAfter w:val="1"/>
          <w:wAfter w:w="11" w:type="dxa"/>
          <w:jc w:val="center"/>
        </w:trPr>
        <w:tc>
          <w:tcPr>
            <w:tcW w:w="10366" w:type="dxa"/>
            <w:gridSpan w:val="3"/>
            <w:shd w:val="clear" w:color="auto" w:fill="auto"/>
          </w:tcPr>
          <w:p w:rsidR="00905F19" w:rsidRPr="004A6921" w:rsidRDefault="00905F19" w:rsidP="00F1081D">
            <w:pPr>
              <w:pStyle w:val="a7"/>
              <w:tabs>
                <w:tab w:val="left" w:pos="769"/>
              </w:tabs>
              <w:adjustRightInd w:val="0"/>
              <w:spacing w:after="0" w:line="240" w:lineRule="auto"/>
              <w:ind w:left="115" w:right="57"/>
              <w:jc w:val="both"/>
              <w:rPr>
                <w:rFonts w:ascii="Times New Roman" w:hAnsi="Times New Roman"/>
                <w:sz w:val="24"/>
                <w:szCs w:val="24"/>
                <w:lang w:val="uk-UA"/>
              </w:rPr>
            </w:pPr>
            <w:r w:rsidRPr="004A6921">
              <w:rPr>
                <w:rFonts w:ascii="Times New Roman" w:eastAsia="Times New Roman" w:hAnsi="Times New Roman"/>
                <w:sz w:val="24"/>
                <w:lang w:val="uk-UA"/>
              </w:rPr>
              <w:t>ПР 1</w:t>
            </w:r>
            <w:r w:rsidR="00F1081D">
              <w:rPr>
                <w:rFonts w:ascii="Times New Roman" w:eastAsia="Times New Roman" w:hAnsi="Times New Roman"/>
                <w:sz w:val="24"/>
                <w:lang w:val="uk-UA"/>
              </w:rPr>
              <w:t>.</w:t>
            </w:r>
            <w:r w:rsidRPr="004A6921">
              <w:rPr>
                <w:rFonts w:ascii="Times New Roman" w:eastAsia="Times New Roman" w:hAnsi="Times New Roman" w:cs="Arial"/>
                <w:sz w:val="24"/>
                <w:szCs w:val="20"/>
                <w:lang w:val="uk-UA" w:eastAsia="ru-RU"/>
              </w:rPr>
              <w:tab/>
            </w:r>
            <w:r w:rsidRPr="004A6921">
              <w:rPr>
                <w:rFonts w:ascii="Times New Roman" w:hAnsi="Times New Roman"/>
                <w:sz w:val="24"/>
                <w:szCs w:val="24"/>
                <w:lang w:val="uk-UA"/>
              </w:rPr>
              <w:t>Здійснювати пошук, опрацювання та аналіз професійно важливих знань із різних джерел із використанням сучасних інформаційно-комунікаційних технологій.</w:t>
            </w:r>
          </w:p>
          <w:p w:rsidR="00905F19" w:rsidRPr="004A6921" w:rsidRDefault="00905F19" w:rsidP="00F1081D">
            <w:pPr>
              <w:pStyle w:val="a7"/>
              <w:tabs>
                <w:tab w:val="left" w:pos="769"/>
              </w:tabs>
              <w:adjustRightInd w:val="0"/>
              <w:spacing w:after="0" w:line="240" w:lineRule="auto"/>
              <w:ind w:left="115" w:right="57"/>
              <w:jc w:val="both"/>
              <w:rPr>
                <w:rFonts w:ascii="Times New Roman" w:hAnsi="Times New Roman"/>
                <w:sz w:val="24"/>
                <w:szCs w:val="24"/>
                <w:lang w:val="uk-UA"/>
              </w:rPr>
            </w:pPr>
            <w:r w:rsidRPr="004A6921">
              <w:rPr>
                <w:rFonts w:ascii="Times New Roman" w:eastAsia="Times New Roman" w:hAnsi="Times New Roman"/>
                <w:sz w:val="24"/>
                <w:lang w:val="uk-UA"/>
              </w:rPr>
              <w:t>ПР 2</w:t>
            </w:r>
            <w:r w:rsidR="00F1081D">
              <w:rPr>
                <w:rFonts w:ascii="Times New Roman" w:eastAsia="Times New Roman" w:hAnsi="Times New Roman"/>
                <w:sz w:val="24"/>
                <w:lang w:val="uk-UA"/>
              </w:rPr>
              <w:t>.</w:t>
            </w:r>
            <w:r w:rsidRPr="004A6921">
              <w:rPr>
                <w:rFonts w:ascii="Times New Roman" w:eastAsia="Times New Roman" w:hAnsi="Times New Roman" w:cs="Arial"/>
                <w:sz w:val="24"/>
                <w:szCs w:val="20"/>
                <w:lang w:val="uk-UA" w:eastAsia="ru-RU"/>
              </w:rPr>
              <w:tab/>
            </w:r>
            <w:r w:rsidRPr="004A6921">
              <w:rPr>
                <w:rFonts w:ascii="Times New Roman" w:hAnsi="Times New Roman"/>
                <w:sz w:val="24"/>
                <w:szCs w:val="24"/>
                <w:lang w:val="uk-UA"/>
              </w:rPr>
              <w:t xml:space="preserve">Вміти організовувати та проводити психологічне дослідження із застосуванням </w:t>
            </w:r>
            <w:proofErr w:type="spellStart"/>
            <w:r w:rsidRPr="004A6921">
              <w:rPr>
                <w:rFonts w:ascii="Times New Roman" w:hAnsi="Times New Roman"/>
                <w:sz w:val="24"/>
                <w:szCs w:val="24"/>
                <w:lang w:val="uk-UA"/>
              </w:rPr>
              <w:t>валідних</w:t>
            </w:r>
            <w:proofErr w:type="spellEnd"/>
            <w:r w:rsidRPr="004A6921">
              <w:rPr>
                <w:rFonts w:ascii="Times New Roman" w:hAnsi="Times New Roman"/>
                <w:sz w:val="24"/>
                <w:szCs w:val="24"/>
                <w:lang w:val="uk-UA"/>
              </w:rPr>
              <w:t xml:space="preserve"> та надійних методів.</w:t>
            </w:r>
          </w:p>
          <w:p w:rsidR="00905F19" w:rsidRPr="004A6921" w:rsidRDefault="00905F19" w:rsidP="00F1081D">
            <w:pPr>
              <w:pStyle w:val="a7"/>
              <w:tabs>
                <w:tab w:val="left" w:pos="769"/>
              </w:tabs>
              <w:adjustRightInd w:val="0"/>
              <w:spacing w:after="0" w:line="240" w:lineRule="auto"/>
              <w:ind w:left="115" w:right="57"/>
              <w:jc w:val="both"/>
              <w:rPr>
                <w:rFonts w:ascii="Times New Roman" w:hAnsi="Times New Roman"/>
                <w:sz w:val="24"/>
                <w:szCs w:val="24"/>
                <w:lang w:val="uk-UA"/>
              </w:rPr>
            </w:pPr>
            <w:r w:rsidRPr="004A6921">
              <w:rPr>
                <w:rFonts w:ascii="Times New Roman" w:eastAsia="Times New Roman" w:hAnsi="Times New Roman"/>
                <w:sz w:val="24"/>
                <w:lang w:val="uk-UA"/>
              </w:rPr>
              <w:lastRenderedPageBreak/>
              <w:t>ПР 3</w:t>
            </w:r>
            <w:r w:rsidR="00F1081D">
              <w:rPr>
                <w:rFonts w:ascii="Times New Roman" w:eastAsia="Times New Roman" w:hAnsi="Times New Roman"/>
                <w:sz w:val="24"/>
                <w:lang w:val="uk-UA"/>
              </w:rPr>
              <w:t>.</w:t>
            </w:r>
            <w:r w:rsidRPr="004A6921">
              <w:rPr>
                <w:rFonts w:ascii="Times New Roman" w:eastAsia="Times New Roman" w:hAnsi="Times New Roman" w:cs="Arial"/>
                <w:sz w:val="24"/>
                <w:szCs w:val="20"/>
                <w:lang w:val="uk-UA" w:eastAsia="ru-RU"/>
              </w:rPr>
              <w:tab/>
            </w:r>
            <w:r w:rsidRPr="004A6921">
              <w:rPr>
                <w:rFonts w:ascii="Times New Roman" w:hAnsi="Times New Roman"/>
                <w:sz w:val="24"/>
                <w:szCs w:val="24"/>
                <w:lang w:val="uk-UA"/>
              </w:rPr>
              <w:t>Узагальнювати емпіричні дані та формулювати теоретичні висновки.</w:t>
            </w:r>
          </w:p>
          <w:p w:rsidR="00905F19" w:rsidRPr="004A6921" w:rsidRDefault="00905F19" w:rsidP="00F1081D">
            <w:pPr>
              <w:pStyle w:val="a7"/>
              <w:tabs>
                <w:tab w:val="left" w:pos="769"/>
              </w:tabs>
              <w:adjustRightInd w:val="0"/>
              <w:spacing w:after="0" w:line="240" w:lineRule="auto"/>
              <w:ind w:left="115" w:right="57"/>
              <w:jc w:val="both"/>
              <w:rPr>
                <w:rFonts w:ascii="Times New Roman" w:hAnsi="Times New Roman"/>
                <w:sz w:val="24"/>
                <w:szCs w:val="24"/>
                <w:lang w:val="uk-UA"/>
              </w:rPr>
            </w:pPr>
            <w:r w:rsidRPr="004A6921">
              <w:rPr>
                <w:rFonts w:ascii="Times New Roman" w:eastAsia="Times New Roman" w:hAnsi="Times New Roman"/>
                <w:sz w:val="24"/>
                <w:lang w:val="uk-UA"/>
              </w:rPr>
              <w:t>ПР 4</w:t>
            </w:r>
            <w:r w:rsidR="00F1081D">
              <w:rPr>
                <w:rFonts w:ascii="Times New Roman" w:eastAsia="Times New Roman" w:hAnsi="Times New Roman"/>
                <w:sz w:val="24"/>
                <w:lang w:val="uk-UA"/>
              </w:rPr>
              <w:t>.</w:t>
            </w:r>
            <w:r w:rsidRPr="004A6921">
              <w:rPr>
                <w:rFonts w:ascii="Times New Roman" w:eastAsia="Times New Roman" w:hAnsi="Times New Roman" w:cs="Arial"/>
                <w:sz w:val="24"/>
                <w:szCs w:val="20"/>
                <w:lang w:val="uk-UA" w:eastAsia="ru-RU"/>
              </w:rPr>
              <w:tab/>
            </w:r>
            <w:r w:rsidRPr="004A6921">
              <w:rPr>
                <w:rFonts w:ascii="Times New Roman" w:hAnsi="Times New Roman"/>
                <w:sz w:val="24"/>
                <w:szCs w:val="24"/>
                <w:lang w:val="uk-UA"/>
              </w:rPr>
              <w:t>Робити психологічний прогноз щодо розвитку особистості, груп, організацій.</w:t>
            </w:r>
          </w:p>
          <w:p w:rsidR="00905F19" w:rsidRPr="004A6921" w:rsidRDefault="00905F19" w:rsidP="00F1081D">
            <w:pPr>
              <w:pStyle w:val="a7"/>
              <w:tabs>
                <w:tab w:val="left" w:pos="769"/>
              </w:tabs>
              <w:adjustRightInd w:val="0"/>
              <w:spacing w:after="0" w:line="240" w:lineRule="auto"/>
              <w:ind w:left="115" w:right="57"/>
              <w:jc w:val="both"/>
              <w:rPr>
                <w:rFonts w:ascii="Times New Roman" w:hAnsi="Times New Roman"/>
                <w:sz w:val="24"/>
                <w:szCs w:val="24"/>
                <w:lang w:val="uk-UA"/>
              </w:rPr>
            </w:pPr>
            <w:r w:rsidRPr="004A6921">
              <w:rPr>
                <w:rFonts w:ascii="Times New Roman" w:eastAsia="Times New Roman" w:hAnsi="Times New Roman"/>
                <w:sz w:val="24"/>
                <w:lang w:val="uk-UA"/>
              </w:rPr>
              <w:t>ПР 5</w:t>
            </w:r>
            <w:r w:rsidR="00F1081D">
              <w:rPr>
                <w:rFonts w:ascii="Times New Roman" w:eastAsia="Times New Roman" w:hAnsi="Times New Roman"/>
                <w:sz w:val="24"/>
                <w:lang w:val="uk-UA"/>
              </w:rPr>
              <w:t>.</w:t>
            </w:r>
            <w:r w:rsidRPr="004A6921">
              <w:rPr>
                <w:rFonts w:ascii="Times New Roman" w:eastAsia="Times New Roman" w:hAnsi="Times New Roman" w:cs="Arial"/>
                <w:sz w:val="24"/>
                <w:szCs w:val="20"/>
                <w:lang w:val="uk-UA" w:eastAsia="ru-RU"/>
              </w:rPr>
              <w:tab/>
            </w:r>
            <w:r w:rsidRPr="004A6921">
              <w:rPr>
                <w:rFonts w:ascii="Times New Roman" w:hAnsi="Times New Roman"/>
                <w:sz w:val="24"/>
                <w:szCs w:val="24"/>
                <w:lang w:val="uk-UA"/>
              </w:rPr>
              <w:t>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p w:rsidR="00905F19" w:rsidRPr="004A6921" w:rsidRDefault="00905F19" w:rsidP="00F1081D">
            <w:pPr>
              <w:pStyle w:val="a7"/>
              <w:tabs>
                <w:tab w:val="left" w:pos="769"/>
              </w:tabs>
              <w:adjustRightInd w:val="0"/>
              <w:spacing w:after="0" w:line="240" w:lineRule="auto"/>
              <w:ind w:left="115" w:right="57"/>
              <w:jc w:val="both"/>
              <w:rPr>
                <w:rFonts w:ascii="Times New Roman" w:hAnsi="Times New Roman"/>
                <w:sz w:val="24"/>
                <w:szCs w:val="24"/>
                <w:lang w:val="uk-UA"/>
              </w:rPr>
            </w:pPr>
            <w:r w:rsidRPr="004A6921">
              <w:rPr>
                <w:rFonts w:ascii="Times New Roman" w:eastAsia="Times New Roman" w:hAnsi="Times New Roman"/>
                <w:sz w:val="24"/>
                <w:lang w:val="uk-UA"/>
              </w:rPr>
              <w:t>ПР 6</w:t>
            </w:r>
            <w:r w:rsidR="00F1081D">
              <w:rPr>
                <w:rFonts w:ascii="Times New Roman" w:eastAsia="Times New Roman" w:hAnsi="Times New Roman"/>
                <w:sz w:val="24"/>
                <w:lang w:val="uk-UA"/>
              </w:rPr>
              <w:t>.</w:t>
            </w:r>
            <w:r w:rsidRPr="004A6921">
              <w:rPr>
                <w:rFonts w:ascii="Times New Roman" w:eastAsia="Times New Roman" w:hAnsi="Times New Roman" w:cs="Arial"/>
                <w:sz w:val="24"/>
                <w:szCs w:val="20"/>
                <w:lang w:val="uk-UA" w:eastAsia="ru-RU"/>
              </w:rPr>
              <w:tab/>
            </w:r>
            <w:r w:rsidRPr="004A6921">
              <w:rPr>
                <w:rFonts w:ascii="Times New Roman" w:hAnsi="Times New Roman"/>
                <w:sz w:val="24"/>
                <w:szCs w:val="24"/>
                <w:lang w:val="uk-UA"/>
              </w:rPr>
              <w:t>Розробляти просвітницькі матеріали та освітні програми, впроваджувати їх, отримувати зворотній зв'язок, оцінювати якість.</w:t>
            </w:r>
          </w:p>
          <w:p w:rsidR="00905F19" w:rsidRPr="004A6921" w:rsidRDefault="00905F19" w:rsidP="00F1081D">
            <w:pPr>
              <w:pStyle w:val="a7"/>
              <w:tabs>
                <w:tab w:val="left" w:pos="769"/>
              </w:tabs>
              <w:adjustRightInd w:val="0"/>
              <w:spacing w:after="0" w:line="240" w:lineRule="auto"/>
              <w:ind w:left="115" w:right="57"/>
              <w:jc w:val="both"/>
              <w:rPr>
                <w:rFonts w:ascii="Times New Roman" w:hAnsi="Times New Roman"/>
                <w:sz w:val="24"/>
                <w:szCs w:val="24"/>
                <w:lang w:val="uk-UA"/>
              </w:rPr>
            </w:pPr>
            <w:r w:rsidRPr="004A6921">
              <w:rPr>
                <w:rFonts w:ascii="Times New Roman" w:eastAsia="Times New Roman" w:hAnsi="Times New Roman"/>
                <w:sz w:val="24"/>
                <w:lang w:val="uk-UA"/>
              </w:rPr>
              <w:t>ПР 7</w:t>
            </w:r>
            <w:r w:rsidR="00F1081D">
              <w:rPr>
                <w:rFonts w:ascii="Times New Roman" w:eastAsia="Times New Roman" w:hAnsi="Times New Roman"/>
                <w:sz w:val="24"/>
                <w:lang w:val="uk-UA"/>
              </w:rPr>
              <w:t>.</w:t>
            </w:r>
            <w:r w:rsidRPr="004A6921">
              <w:rPr>
                <w:rFonts w:ascii="Times New Roman" w:eastAsia="Times New Roman" w:hAnsi="Times New Roman" w:cs="Arial"/>
                <w:sz w:val="24"/>
                <w:szCs w:val="20"/>
                <w:lang w:val="uk-UA" w:eastAsia="ru-RU"/>
              </w:rPr>
              <w:tab/>
            </w:r>
            <w:r w:rsidRPr="004A6921">
              <w:rPr>
                <w:rFonts w:ascii="Times New Roman" w:hAnsi="Times New Roman"/>
                <w:sz w:val="24"/>
                <w:szCs w:val="24"/>
                <w:lang w:val="uk-UA"/>
              </w:rPr>
              <w:t xml:space="preserve">Доступно </w:t>
            </w:r>
            <w:r w:rsidR="008C4D2B">
              <w:rPr>
                <w:rFonts w:ascii="Times New Roman" w:hAnsi="Times New Roman"/>
                <w:sz w:val="24"/>
                <w:szCs w:val="24"/>
                <w:lang w:val="uk-UA"/>
              </w:rPr>
              <w:t>й</w:t>
            </w:r>
            <w:r w:rsidRPr="004A6921">
              <w:rPr>
                <w:rFonts w:ascii="Times New Roman" w:hAnsi="Times New Roman"/>
                <w:sz w:val="24"/>
                <w:szCs w:val="24"/>
                <w:lang w:val="uk-UA"/>
              </w:rPr>
              <w:t xml:space="preserve"> аргументовано представляти результати досліджень у писемній та усній фо</w:t>
            </w:r>
            <w:r w:rsidRPr="004A6921">
              <w:rPr>
                <w:rFonts w:ascii="Times New Roman" w:hAnsi="Times New Roman"/>
                <w:sz w:val="24"/>
                <w:szCs w:val="24"/>
                <w:lang w:val="uk-UA"/>
              </w:rPr>
              <w:t>р</w:t>
            </w:r>
            <w:r w:rsidRPr="004A6921">
              <w:rPr>
                <w:rFonts w:ascii="Times New Roman" w:hAnsi="Times New Roman"/>
                <w:sz w:val="24"/>
                <w:szCs w:val="24"/>
                <w:lang w:val="uk-UA"/>
              </w:rPr>
              <w:t>мах, брати участь у фахових дискусіях.</w:t>
            </w:r>
          </w:p>
          <w:p w:rsidR="00905F19" w:rsidRPr="004A6921" w:rsidRDefault="00905F19" w:rsidP="00F1081D">
            <w:pPr>
              <w:pStyle w:val="a7"/>
              <w:tabs>
                <w:tab w:val="left" w:pos="769"/>
              </w:tabs>
              <w:adjustRightInd w:val="0"/>
              <w:spacing w:after="0" w:line="240" w:lineRule="auto"/>
              <w:ind w:left="115" w:right="57"/>
              <w:jc w:val="both"/>
              <w:rPr>
                <w:rFonts w:ascii="Times New Roman" w:hAnsi="Times New Roman"/>
                <w:sz w:val="24"/>
                <w:szCs w:val="24"/>
                <w:lang w:val="uk-UA"/>
              </w:rPr>
            </w:pPr>
            <w:r w:rsidRPr="004A6921">
              <w:rPr>
                <w:rFonts w:ascii="Times New Roman" w:eastAsia="Times New Roman" w:hAnsi="Times New Roman"/>
                <w:sz w:val="24"/>
                <w:lang w:val="uk-UA"/>
              </w:rPr>
              <w:t>ПР 8</w:t>
            </w:r>
            <w:r w:rsidR="00F1081D">
              <w:rPr>
                <w:rFonts w:ascii="Times New Roman" w:eastAsia="Times New Roman" w:hAnsi="Times New Roman"/>
                <w:sz w:val="24"/>
                <w:lang w:val="uk-UA"/>
              </w:rPr>
              <w:t>.</w:t>
            </w:r>
            <w:r w:rsidRPr="004A6921">
              <w:rPr>
                <w:rFonts w:ascii="Times New Roman" w:eastAsia="Times New Roman" w:hAnsi="Times New Roman" w:cs="Arial"/>
                <w:sz w:val="24"/>
                <w:szCs w:val="20"/>
                <w:lang w:val="uk-UA" w:eastAsia="ru-RU"/>
              </w:rPr>
              <w:tab/>
            </w:r>
            <w:r w:rsidRPr="004A6921">
              <w:rPr>
                <w:rFonts w:ascii="Times New Roman" w:hAnsi="Times New Roman"/>
                <w:sz w:val="24"/>
                <w:szCs w:val="24"/>
                <w:lang w:val="uk-UA"/>
              </w:rPr>
              <w:t>Оцінювати ступінь складності завдань діяльності та приймати рішення про звернення за д</w:t>
            </w:r>
            <w:r w:rsidRPr="004A6921">
              <w:rPr>
                <w:rFonts w:ascii="Times New Roman" w:hAnsi="Times New Roman"/>
                <w:sz w:val="24"/>
                <w:szCs w:val="24"/>
                <w:lang w:val="uk-UA"/>
              </w:rPr>
              <w:t>о</w:t>
            </w:r>
            <w:r w:rsidRPr="004A6921">
              <w:rPr>
                <w:rFonts w:ascii="Times New Roman" w:hAnsi="Times New Roman"/>
                <w:sz w:val="24"/>
                <w:szCs w:val="24"/>
                <w:lang w:val="uk-UA"/>
              </w:rPr>
              <w:t>помогою або підвищення</w:t>
            </w:r>
            <w:r w:rsidR="008C4D2B">
              <w:rPr>
                <w:rFonts w:ascii="Times New Roman" w:hAnsi="Times New Roman"/>
                <w:sz w:val="24"/>
                <w:szCs w:val="24"/>
                <w:lang w:val="uk-UA"/>
              </w:rPr>
              <w:t>м</w:t>
            </w:r>
            <w:r w:rsidRPr="004A6921">
              <w:rPr>
                <w:rFonts w:ascii="Times New Roman" w:hAnsi="Times New Roman"/>
                <w:sz w:val="24"/>
                <w:szCs w:val="24"/>
                <w:lang w:val="uk-UA"/>
              </w:rPr>
              <w:t xml:space="preserve"> кваліфікації.</w:t>
            </w:r>
          </w:p>
          <w:p w:rsidR="00905F19" w:rsidRPr="004A6921" w:rsidRDefault="00905F19" w:rsidP="00F1081D">
            <w:pPr>
              <w:pStyle w:val="a7"/>
              <w:tabs>
                <w:tab w:val="left" w:pos="769"/>
              </w:tabs>
              <w:adjustRightInd w:val="0"/>
              <w:spacing w:after="0" w:line="240" w:lineRule="auto"/>
              <w:ind w:left="115" w:right="57"/>
              <w:jc w:val="both"/>
              <w:rPr>
                <w:rFonts w:ascii="Times New Roman" w:hAnsi="Times New Roman"/>
                <w:sz w:val="24"/>
                <w:szCs w:val="24"/>
                <w:lang w:val="uk-UA"/>
              </w:rPr>
            </w:pPr>
            <w:r w:rsidRPr="004A6921">
              <w:rPr>
                <w:rFonts w:ascii="Times New Roman" w:eastAsia="Times New Roman" w:hAnsi="Times New Roman"/>
                <w:sz w:val="24"/>
                <w:lang w:val="uk-UA"/>
              </w:rPr>
              <w:t>ПР 9</w:t>
            </w:r>
            <w:r w:rsidR="00F1081D">
              <w:rPr>
                <w:rFonts w:ascii="Times New Roman" w:eastAsia="Times New Roman" w:hAnsi="Times New Roman"/>
                <w:sz w:val="24"/>
                <w:lang w:val="uk-UA"/>
              </w:rPr>
              <w:t>.</w:t>
            </w:r>
            <w:r w:rsidRPr="004A6921">
              <w:rPr>
                <w:rFonts w:ascii="Times New Roman" w:eastAsia="Times New Roman" w:hAnsi="Times New Roman" w:cs="Arial"/>
                <w:sz w:val="24"/>
                <w:szCs w:val="20"/>
                <w:lang w:val="uk-UA" w:eastAsia="ru-RU"/>
              </w:rPr>
              <w:tab/>
            </w:r>
            <w:r w:rsidRPr="004A6921">
              <w:rPr>
                <w:rFonts w:ascii="Times New Roman" w:hAnsi="Times New Roman"/>
                <w:sz w:val="24"/>
                <w:szCs w:val="24"/>
                <w:lang w:val="uk-UA"/>
              </w:rPr>
              <w:t>Вирішувати етичні дилеми з опорою на норми закону, етичні принципи та</w:t>
            </w:r>
            <w:r w:rsidRPr="004A6921">
              <w:rPr>
                <w:lang w:val="uk-UA"/>
              </w:rPr>
              <w:t xml:space="preserve"> </w:t>
            </w:r>
            <w:r w:rsidRPr="004A6921">
              <w:rPr>
                <w:rFonts w:ascii="Times New Roman" w:hAnsi="Times New Roman"/>
                <w:sz w:val="24"/>
                <w:szCs w:val="24"/>
                <w:lang w:val="uk-UA"/>
              </w:rPr>
              <w:t>загальнолюдські цінності</w:t>
            </w:r>
          </w:p>
          <w:p w:rsidR="00905F19" w:rsidRPr="004A6921" w:rsidRDefault="00905F19" w:rsidP="00F1081D">
            <w:pPr>
              <w:pStyle w:val="a7"/>
              <w:tabs>
                <w:tab w:val="left" w:pos="769"/>
                <w:tab w:val="left" w:pos="886"/>
              </w:tabs>
              <w:adjustRightInd w:val="0"/>
              <w:spacing w:after="0" w:line="240" w:lineRule="auto"/>
              <w:ind w:left="115" w:right="57"/>
              <w:jc w:val="both"/>
              <w:rPr>
                <w:rFonts w:ascii="Times New Roman" w:hAnsi="Times New Roman"/>
                <w:sz w:val="24"/>
                <w:szCs w:val="24"/>
                <w:lang w:val="uk-UA"/>
              </w:rPr>
            </w:pPr>
            <w:r w:rsidRPr="004A6921">
              <w:rPr>
                <w:rFonts w:ascii="Times New Roman" w:eastAsia="Times New Roman" w:hAnsi="Times New Roman"/>
                <w:sz w:val="24"/>
                <w:lang w:val="uk-UA"/>
              </w:rPr>
              <w:t>ПР 10</w:t>
            </w:r>
            <w:r w:rsidR="00F1081D">
              <w:rPr>
                <w:rFonts w:ascii="Times New Roman" w:eastAsia="Times New Roman" w:hAnsi="Times New Roman"/>
                <w:sz w:val="24"/>
                <w:lang w:val="uk-UA"/>
              </w:rPr>
              <w:t>.</w:t>
            </w:r>
            <w:r w:rsidRPr="004A6921">
              <w:rPr>
                <w:rFonts w:ascii="Times New Roman" w:eastAsia="Times New Roman" w:hAnsi="Times New Roman" w:cs="Arial"/>
                <w:sz w:val="24"/>
                <w:szCs w:val="20"/>
                <w:lang w:val="uk-UA" w:eastAsia="ru-RU"/>
              </w:rPr>
              <w:tab/>
            </w:r>
            <w:r w:rsidRPr="004A6921">
              <w:rPr>
                <w:rFonts w:ascii="Times New Roman" w:hAnsi="Times New Roman"/>
                <w:sz w:val="24"/>
                <w:szCs w:val="24"/>
                <w:lang w:val="uk-UA"/>
              </w:rPr>
              <w:t xml:space="preserve">Здійснювати аналітичний пошук відповідної до сформульованої проблеми наукової </w:t>
            </w:r>
            <w:proofErr w:type="spellStart"/>
            <w:r w:rsidRPr="004A6921">
              <w:rPr>
                <w:rFonts w:ascii="Times New Roman" w:hAnsi="Times New Roman"/>
                <w:sz w:val="24"/>
                <w:szCs w:val="24"/>
                <w:lang w:val="uk-UA"/>
              </w:rPr>
              <w:t>ін</w:t>
            </w:r>
            <w:r w:rsidR="00F1081D">
              <w:rPr>
                <w:rFonts w:ascii="Times New Roman" w:hAnsi="Times New Roman"/>
                <w:sz w:val="24"/>
                <w:szCs w:val="24"/>
                <w:lang w:val="uk-UA"/>
              </w:rPr>
              <w:t>-</w:t>
            </w:r>
            <w:r w:rsidRPr="004A6921">
              <w:rPr>
                <w:rFonts w:ascii="Times New Roman" w:hAnsi="Times New Roman"/>
                <w:sz w:val="24"/>
                <w:szCs w:val="24"/>
                <w:lang w:val="uk-UA"/>
              </w:rPr>
              <w:t>формації</w:t>
            </w:r>
            <w:proofErr w:type="spellEnd"/>
            <w:r w:rsidRPr="004A6921">
              <w:rPr>
                <w:rFonts w:ascii="Times New Roman" w:hAnsi="Times New Roman"/>
                <w:sz w:val="24"/>
                <w:szCs w:val="24"/>
                <w:lang w:val="uk-UA"/>
              </w:rPr>
              <w:t xml:space="preserve"> та оцінювати її за критеріями адекватності.</w:t>
            </w:r>
          </w:p>
          <w:p w:rsidR="00905F19" w:rsidRPr="004A6921" w:rsidRDefault="00905F19" w:rsidP="00F1081D">
            <w:pPr>
              <w:pStyle w:val="a7"/>
              <w:tabs>
                <w:tab w:val="left" w:pos="769"/>
                <w:tab w:val="left" w:pos="886"/>
              </w:tabs>
              <w:adjustRightInd w:val="0"/>
              <w:spacing w:after="0" w:line="240" w:lineRule="auto"/>
              <w:ind w:left="115" w:right="57"/>
              <w:jc w:val="both"/>
              <w:rPr>
                <w:rFonts w:ascii="Times New Roman" w:hAnsi="Times New Roman"/>
                <w:sz w:val="24"/>
                <w:szCs w:val="24"/>
                <w:lang w:val="uk-UA"/>
              </w:rPr>
            </w:pPr>
            <w:r w:rsidRPr="004A6921">
              <w:rPr>
                <w:rFonts w:ascii="Times New Roman" w:eastAsia="Times New Roman" w:hAnsi="Times New Roman"/>
                <w:sz w:val="24"/>
                <w:lang w:val="uk-UA"/>
              </w:rPr>
              <w:t>ПР 11</w:t>
            </w:r>
            <w:r w:rsidR="00F1081D">
              <w:rPr>
                <w:rFonts w:ascii="Times New Roman" w:eastAsia="Times New Roman" w:hAnsi="Times New Roman"/>
                <w:sz w:val="24"/>
                <w:lang w:val="uk-UA"/>
              </w:rPr>
              <w:t>.</w:t>
            </w:r>
            <w:r w:rsidRPr="004A6921">
              <w:rPr>
                <w:rFonts w:ascii="Times New Roman" w:eastAsia="Times New Roman" w:hAnsi="Times New Roman" w:cs="Arial"/>
                <w:sz w:val="24"/>
                <w:szCs w:val="20"/>
                <w:lang w:val="uk-UA" w:eastAsia="ru-RU"/>
              </w:rPr>
              <w:tab/>
            </w:r>
            <w:r w:rsidRPr="004A6921">
              <w:rPr>
                <w:rFonts w:ascii="Times New Roman" w:hAnsi="Times New Roman"/>
                <w:sz w:val="24"/>
                <w:szCs w:val="24"/>
                <w:lang w:val="uk-UA"/>
              </w:rPr>
              <w:t>Здійснювати адаптацію та модифікацію існуючих наукових підходів і методів до конкре</w:t>
            </w:r>
            <w:r w:rsidRPr="004A6921">
              <w:rPr>
                <w:rFonts w:ascii="Times New Roman" w:hAnsi="Times New Roman"/>
                <w:sz w:val="24"/>
                <w:szCs w:val="24"/>
                <w:lang w:val="uk-UA"/>
              </w:rPr>
              <w:t>т</w:t>
            </w:r>
            <w:r w:rsidRPr="004A6921">
              <w:rPr>
                <w:rFonts w:ascii="Times New Roman" w:hAnsi="Times New Roman"/>
                <w:sz w:val="24"/>
                <w:szCs w:val="24"/>
                <w:lang w:val="uk-UA"/>
              </w:rPr>
              <w:t>них си</w:t>
            </w:r>
            <w:r w:rsidR="00F1081D">
              <w:rPr>
                <w:rFonts w:ascii="Times New Roman" w:hAnsi="Times New Roman"/>
                <w:sz w:val="24"/>
                <w:szCs w:val="24"/>
                <w:lang w:val="uk-UA"/>
              </w:rPr>
              <w:t>туацій професійної діяльності.</w:t>
            </w:r>
          </w:p>
          <w:p w:rsidR="00905F19" w:rsidRPr="00F1081D" w:rsidRDefault="00905F19" w:rsidP="00F1081D">
            <w:pPr>
              <w:pStyle w:val="a7"/>
              <w:tabs>
                <w:tab w:val="left" w:pos="769"/>
                <w:tab w:val="left" w:pos="886"/>
              </w:tabs>
              <w:adjustRightInd w:val="0"/>
              <w:spacing w:after="0" w:line="240" w:lineRule="auto"/>
              <w:ind w:left="115" w:right="57"/>
              <w:jc w:val="both"/>
              <w:rPr>
                <w:rFonts w:ascii="Times New Roman" w:hAnsi="Times New Roman"/>
                <w:sz w:val="24"/>
                <w:szCs w:val="24"/>
                <w:lang w:val="uk-UA"/>
              </w:rPr>
            </w:pPr>
            <w:r w:rsidRPr="00F1081D">
              <w:rPr>
                <w:rFonts w:ascii="Times New Roman" w:eastAsia="Times New Roman" w:hAnsi="Times New Roman"/>
                <w:sz w:val="24"/>
                <w:lang w:val="uk-UA"/>
              </w:rPr>
              <w:t>ПР 12</w:t>
            </w:r>
            <w:r w:rsidR="00F1081D">
              <w:rPr>
                <w:rFonts w:ascii="Times New Roman" w:eastAsia="Times New Roman" w:hAnsi="Times New Roman"/>
                <w:sz w:val="24"/>
                <w:lang w:val="uk-UA"/>
              </w:rPr>
              <w:t>.</w:t>
            </w:r>
            <w:r w:rsidRPr="00F1081D">
              <w:rPr>
                <w:rFonts w:ascii="Times New Roman" w:eastAsia="Times New Roman" w:hAnsi="Times New Roman" w:cs="Arial"/>
                <w:sz w:val="24"/>
                <w:szCs w:val="20"/>
                <w:lang w:val="uk-UA" w:eastAsia="ru-RU"/>
              </w:rPr>
              <w:tab/>
            </w:r>
            <w:r w:rsidRPr="00F1081D">
              <w:rPr>
                <w:rFonts w:ascii="Times New Roman" w:hAnsi="Times New Roman"/>
                <w:sz w:val="24"/>
                <w:szCs w:val="24"/>
                <w:lang w:val="uk-UA"/>
              </w:rPr>
              <w:t xml:space="preserve">Вміти </w:t>
            </w:r>
            <w:r w:rsidRPr="00F1081D">
              <w:rPr>
                <w:rFonts w:ascii="Times New Roman" w:eastAsia="Times New Roman" w:hAnsi="Times New Roman"/>
                <w:sz w:val="24"/>
                <w:szCs w:val="24"/>
                <w:lang w:val="uk-UA"/>
              </w:rPr>
              <w:t>професійно викладати психологічні дисципліни.</w:t>
            </w:r>
          </w:p>
          <w:p w:rsidR="00905F19" w:rsidRPr="00F1081D" w:rsidRDefault="00905F19" w:rsidP="00F1081D">
            <w:pPr>
              <w:pStyle w:val="a7"/>
              <w:tabs>
                <w:tab w:val="left" w:pos="769"/>
                <w:tab w:val="left" w:pos="886"/>
              </w:tabs>
              <w:adjustRightInd w:val="0"/>
              <w:spacing w:after="0" w:line="240" w:lineRule="auto"/>
              <w:ind w:left="115" w:right="57"/>
              <w:jc w:val="both"/>
              <w:rPr>
                <w:rFonts w:ascii="Times New Roman" w:hAnsi="Times New Roman"/>
                <w:sz w:val="24"/>
                <w:szCs w:val="24"/>
                <w:lang w:val="uk-UA"/>
              </w:rPr>
            </w:pPr>
            <w:r w:rsidRPr="00F1081D">
              <w:rPr>
                <w:rFonts w:ascii="Times New Roman" w:eastAsia="Times New Roman" w:hAnsi="Times New Roman"/>
                <w:sz w:val="24"/>
                <w:lang w:val="uk-UA"/>
              </w:rPr>
              <w:t>ПР 13</w:t>
            </w:r>
            <w:r w:rsidR="00F1081D">
              <w:rPr>
                <w:rFonts w:ascii="Times New Roman" w:eastAsia="Times New Roman" w:hAnsi="Times New Roman"/>
                <w:sz w:val="24"/>
                <w:lang w:val="uk-UA"/>
              </w:rPr>
              <w:t>.</w:t>
            </w:r>
            <w:r w:rsidRPr="00F1081D">
              <w:rPr>
                <w:rFonts w:ascii="Times New Roman" w:eastAsia="Times New Roman" w:hAnsi="Times New Roman" w:cs="Arial"/>
                <w:sz w:val="24"/>
                <w:szCs w:val="20"/>
                <w:lang w:val="uk-UA" w:eastAsia="ru-RU"/>
              </w:rPr>
              <w:tab/>
            </w:r>
            <w:r w:rsidRPr="00F1081D">
              <w:rPr>
                <w:rFonts w:ascii="Times New Roman" w:hAnsi="Times New Roman"/>
                <w:sz w:val="24"/>
                <w:szCs w:val="24"/>
                <w:lang w:val="uk-UA"/>
              </w:rPr>
              <w:t>Демонструвати соціально відповідальну та свідому поведінку, слідувати гуманістичним та демократичним цінностям.</w:t>
            </w:r>
          </w:p>
          <w:p w:rsidR="00905F19" w:rsidRPr="00905F19" w:rsidRDefault="00905F19" w:rsidP="00F1081D">
            <w:pPr>
              <w:tabs>
                <w:tab w:val="left" w:pos="769"/>
                <w:tab w:val="left" w:pos="886"/>
              </w:tabs>
              <w:spacing w:line="235" w:lineRule="auto"/>
              <w:ind w:left="115" w:right="57"/>
              <w:jc w:val="both"/>
              <w:rPr>
                <w:rFonts w:ascii="Times New Roman" w:eastAsia="Times New Roman" w:hAnsi="Times New Roman" w:cs="Times New Roman"/>
                <w:sz w:val="24"/>
                <w:szCs w:val="24"/>
                <w:lang w:val="uk-UA"/>
              </w:rPr>
            </w:pPr>
            <w:r w:rsidRPr="00F1081D">
              <w:rPr>
                <w:rFonts w:ascii="Times New Roman" w:eastAsia="Times New Roman" w:hAnsi="Times New Roman"/>
                <w:sz w:val="24"/>
                <w:lang w:val="uk-UA"/>
              </w:rPr>
              <w:t>ПР 14</w:t>
            </w:r>
            <w:r w:rsidR="00F1081D">
              <w:rPr>
                <w:rFonts w:ascii="Times New Roman" w:eastAsia="Times New Roman" w:hAnsi="Times New Roman"/>
                <w:sz w:val="24"/>
                <w:lang w:val="uk-UA"/>
              </w:rPr>
              <w:t>.</w:t>
            </w:r>
            <w:r w:rsidRPr="00F1081D">
              <w:rPr>
                <w:rFonts w:ascii="Times New Roman" w:eastAsia="Times New Roman" w:hAnsi="Times New Roman"/>
                <w:sz w:val="24"/>
                <w:lang w:val="uk-UA"/>
              </w:rPr>
              <w:tab/>
            </w:r>
            <w:proofErr w:type="spellStart"/>
            <w:r w:rsidRPr="00F1081D">
              <w:rPr>
                <w:rFonts w:ascii="Times New Roman" w:hAnsi="Times New Roman" w:cs="Times New Roman"/>
                <w:sz w:val="24"/>
                <w:szCs w:val="24"/>
                <w:lang w:val="uk-UA"/>
              </w:rPr>
              <w:t>Емпатійно</w:t>
            </w:r>
            <w:proofErr w:type="spellEnd"/>
            <w:r w:rsidRPr="00F1081D">
              <w:rPr>
                <w:rFonts w:ascii="Times New Roman" w:hAnsi="Times New Roman" w:cs="Times New Roman"/>
                <w:sz w:val="24"/>
                <w:szCs w:val="24"/>
                <w:lang w:val="uk-UA"/>
              </w:rPr>
              <w:t xml:space="preserve"> взаємодіяти, вступати </w:t>
            </w:r>
            <w:r w:rsidR="00F1081D">
              <w:rPr>
                <w:rFonts w:ascii="Times New Roman" w:hAnsi="Times New Roman" w:cs="Times New Roman"/>
                <w:sz w:val="24"/>
                <w:szCs w:val="24"/>
                <w:lang w:val="uk-UA"/>
              </w:rPr>
              <w:t>в</w:t>
            </w:r>
            <w:r w:rsidRPr="00F1081D">
              <w:rPr>
                <w:rFonts w:ascii="Times New Roman" w:hAnsi="Times New Roman" w:cs="Times New Roman"/>
                <w:sz w:val="24"/>
                <w:szCs w:val="24"/>
                <w:lang w:val="uk-UA"/>
              </w:rPr>
              <w:t xml:space="preserve"> комунікацію,</w:t>
            </w:r>
            <w:r w:rsidR="00F1081D">
              <w:rPr>
                <w:rFonts w:ascii="Times New Roman" w:hAnsi="Times New Roman" w:cs="Times New Roman"/>
                <w:sz w:val="24"/>
                <w:szCs w:val="24"/>
                <w:lang w:val="uk-UA"/>
              </w:rPr>
              <w:t xml:space="preserve"> </w:t>
            </w:r>
            <w:hyperlink r:id="rId11" w:history="1">
              <w:r w:rsidRPr="00F1081D">
                <w:rPr>
                  <w:rStyle w:val="a6"/>
                  <w:rFonts w:ascii="Times New Roman" w:hAnsi="Times New Roman" w:cs="Times New Roman"/>
                  <w:color w:val="auto"/>
                  <w:sz w:val="24"/>
                  <w:szCs w:val="24"/>
                  <w:u w:val="none"/>
                  <w:lang w:val="uk-UA"/>
                </w:rPr>
                <w:t>бути зрозумілим</w:t>
              </w:r>
            </w:hyperlink>
            <w:r w:rsidRPr="00F1081D">
              <w:rPr>
                <w:rFonts w:ascii="Times New Roman" w:hAnsi="Times New Roman" w:cs="Times New Roman"/>
                <w:sz w:val="24"/>
                <w:szCs w:val="24"/>
                <w:lang w:val="uk-UA"/>
              </w:rPr>
              <w:t xml:space="preserve">, толерантно ставитися до осіб, що мають інші </w:t>
            </w:r>
            <w:proofErr w:type="spellStart"/>
            <w:r w:rsidRPr="00F1081D">
              <w:rPr>
                <w:rFonts w:ascii="Times New Roman" w:hAnsi="Times New Roman" w:cs="Times New Roman"/>
                <w:sz w:val="24"/>
                <w:szCs w:val="24"/>
                <w:lang w:val="uk-UA"/>
              </w:rPr>
              <w:t>культуральні</w:t>
            </w:r>
            <w:proofErr w:type="spellEnd"/>
            <w:r w:rsidRPr="00F1081D">
              <w:rPr>
                <w:rFonts w:ascii="Times New Roman" w:hAnsi="Times New Roman" w:cs="Times New Roman"/>
                <w:sz w:val="24"/>
                <w:szCs w:val="24"/>
                <w:lang w:val="uk-UA"/>
              </w:rPr>
              <w:t xml:space="preserve"> чи гендерно-вікові особливості.</w:t>
            </w:r>
          </w:p>
        </w:tc>
      </w:tr>
      <w:tr w:rsidR="00905F19" w:rsidRPr="004A6921" w:rsidTr="00267A35">
        <w:trPr>
          <w:gridAfter w:val="1"/>
          <w:wAfter w:w="11" w:type="dxa"/>
          <w:jc w:val="center"/>
        </w:trPr>
        <w:tc>
          <w:tcPr>
            <w:tcW w:w="10366" w:type="dxa"/>
            <w:gridSpan w:val="3"/>
            <w:shd w:val="clear" w:color="auto" w:fill="AEAAAA"/>
          </w:tcPr>
          <w:p w:rsidR="00905F19" w:rsidRPr="004A6921" w:rsidRDefault="00905F19" w:rsidP="00267A35">
            <w:pPr>
              <w:spacing w:line="235" w:lineRule="auto"/>
              <w:jc w:val="center"/>
              <w:rPr>
                <w:rFonts w:ascii="Times New Roman" w:eastAsia="Times New Roman" w:hAnsi="Times New Roman"/>
                <w:b/>
                <w:sz w:val="24"/>
                <w:lang w:val="uk-UA"/>
              </w:rPr>
            </w:pPr>
            <w:r>
              <w:rPr>
                <w:rFonts w:ascii="Times New Roman" w:eastAsia="Times New Roman" w:hAnsi="Times New Roman"/>
                <w:b/>
                <w:sz w:val="24"/>
                <w:lang w:val="uk-UA"/>
              </w:rPr>
              <w:lastRenderedPageBreak/>
              <w:t>8</w:t>
            </w:r>
            <w:r w:rsidRPr="004A6921">
              <w:rPr>
                <w:rFonts w:ascii="Times New Roman" w:eastAsia="Times New Roman" w:hAnsi="Times New Roman"/>
                <w:b/>
                <w:sz w:val="24"/>
                <w:lang w:val="uk-UA"/>
              </w:rPr>
              <w:t xml:space="preserve"> – Ресурсне забезпечення реалізації програми</w:t>
            </w:r>
          </w:p>
        </w:tc>
      </w:tr>
      <w:tr w:rsidR="00905F19" w:rsidRPr="004A6921" w:rsidTr="00267A35">
        <w:trPr>
          <w:gridAfter w:val="1"/>
          <w:wAfter w:w="11" w:type="dxa"/>
          <w:jc w:val="center"/>
        </w:trPr>
        <w:tc>
          <w:tcPr>
            <w:tcW w:w="2682" w:type="dxa"/>
            <w:gridSpan w:val="2"/>
            <w:shd w:val="clear" w:color="auto" w:fill="auto"/>
          </w:tcPr>
          <w:p w:rsidR="00905F19" w:rsidRPr="004A6921" w:rsidRDefault="00905F19"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Кадрове забезпечення</w:t>
            </w:r>
          </w:p>
        </w:tc>
        <w:tc>
          <w:tcPr>
            <w:tcW w:w="7684" w:type="dxa"/>
            <w:shd w:val="clear" w:color="auto" w:fill="auto"/>
          </w:tcPr>
          <w:p w:rsidR="00905F19" w:rsidRPr="004A6921" w:rsidRDefault="00905F19" w:rsidP="00267A35">
            <w:pPr>
              <w:spacing w:line="233" w:lineRule="auto"/>
              <w:ind w:left="142"/>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Реалізацію освітньої програми «Спеціальна освіта» забезпечують наук</w:t>
            </w:r>
            <w:r w:rsidRPr="004A6921">
              <w:rPr>
                <w:rFonts w:ascii="Times New Roman" w:hAnsi="Times New Roman" w:cs="Times New Roman"/>
                <w:sz w:val="24"/>
                <w:szCs w:val="24"/>
                <w:lang w:val="uk-UA"/>
              </w:rPr>
              <w:t>о</w:t>
            </w:r>
            <w:r w:rsidRPr="004A6921">
              <w:rPr>
                <w:rFonts w:ascii="Times New Roman" w:hAnsi="Times New Roman" w:cs="Times New Roman"/>
                <w:sz w:val="24"/>
                <w:szCs w:val="24"/>
                <w:lang w:val="uk-UA"/>
              </w:rPr>
              <w:t xml:space="preserve">во-педагогічні, педагогічні та наукові працівники – доктори і кандидати наук відповідних спеціальностей. </w:t>
            </w:r>
          </w:p>
          <w:p w:rsidR="00905F19" w:rsidRPr="004A6921" w:rsidRDefault="00905F19" w:rsidP="00267A35">
            <w:pPr>
              <w:ind w:left="142"/>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 xml:space="preserve">Університетом здійснюється: </w:t>
            </w:r>
          </w:p>
          <w:p w:rsidR="00905F19" w:rsidRPr="004A6921" w:rsidRDefault="00905F19" w:rsidP="00267A35">
            <w:pPr>
              <w:ind w:left="142"/>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 щорічне оцінювання науково-педагогічних і педагогічних працівників, що забезпечують підготовку за освітньою програмою, та регулярне оприлюднення результатів таких оцінювань на офіційному веб-сайті університету, на інформаційних стендах та в будь-який інший спосіб;</w:t>
            </w:r>
          </w:p>
          <w:p w:rsidR="00905F19" w:rsidRPr="004A6921" w:rsidRDefault="00905F19" w:rsidP="00267A35">
            <w:pPr>
              <w:ind w:left="142"/>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 забезпечення підвищення кваліфікації педагогічних, наукових і наук</w:t>
            </w:r>
            <w:r w:rsidRPr="004A6921">
              <w:rPr>
                <w:rFonts w:ascii="Times New Roman" w:hAnsi="Times New Roman" w:cs="Times New Roman"/>
                <w:sz w:val="24"/>
                <w:szCs w:val="24"/>
                <w:lang w:val="uk-UA"/>
              </w:rPr>
              <w:t>о</w:t>
            </w:r>
            <w:r w:rsidRPr="004A6921">
              <w:rPr>
                <w:rFonts w:ascii="Times New Roman" w:hAnsi="Times New Roman" w:cs="Times New Roman"/>
                <w:sz w:val="24"/>
                <w:szCs w:val="24"/>
                <w:lang w:val="uk-UA"/>
              </w:rPr>
              <w:t xml:space="preserve">во-педагогічних працівників; </w:t>
            </w:r>
          </w:p>
          <w:p w:rsidR="00905F19" w:rsidRPr="004A6921" w:rsidRDefault="00905F19" w:rsidP="00267A35">
            <w:pPr>
              <w:ind w:left="142"/>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 забезпечення ефективної системи запобігання та виявлення академі</w:t>
            </w:r>
            <w:r w:rsidRPr="004A6921">
              <w:rPr>
                <w:rFonts w:ascii="Times New Roman" w:hAnsi="Times New Roman" w:cs="Times New Roman"/>
                <w:sz w:val="24"/>
                <w:szCs w:val="24"/>
                <w:lang w:val="uk-UA"/>
              </w:rPr>
              <w:t>ч</w:t>
            </w:r>
            <w:r w:rsidRPr="004A6921">
              <w:rPr>
                <w:rFonts w:ascii="Times New Roman" w:hAnsi="Times New Roman" w:cs="Times New Roman"/>
                <w:sz w:val="24"/>
                <w:szCs w:val="24"/>
                <w:lang w:val="uk-UA"/>
              </w:rPr>
              <w:t xml:space="preserve">ного плагіату </w:t>
            </w:r>
            <w:r w:rsidR="00D77367">
              <w:rPr>
                <w:rFonts w:ascii="Times New Roman" w:hAnsi="Times New Roman" w:cs="Times New Roman"/>
                <w:sz w:val="24"/>
                <w:szCs w:val="24"/>
                <w:lang w:val="uk-UA"/>
              </w:rPr>
              <w:t>в</w:t>
            </w:r>
            <w:r w:rsidRPr="004A6921">
              <w:rPr>
                <w:rFonts w:ascii="Times New Roman" w:hAnsi="Times New Roman" w:cs="Times New Roman"/>
                <w:sz w:val="24"/>
                <w:szCs w:val="24"/>
                <w:lang w:val="uk-UA"/>
              </w:rPr>
              <w:t xml:space="preserve"> наукових працях працівників університету і здобувачів вищої освіти.</w:t>
            </w:r>
          </w:p>
          <w:p w:rsidR="00905F19" w:rsidRPr="004A6921" w:rsidRDefault="00905F19" w:rsidP="00267A35">
            <w:pPr>
              <w:ind w:left="142"/>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 xml:space="preserve">Система підвищення кваліфікації науково-педагогічних, педагогічних та наукових працівників розробляється у відповідності до діючої </w:t>
            </w:r>
            <w:proofErr w:type="spellStart"/>
            <w:r w:rsidRPr="004A6921">
              <w:rPr>
                <w:rFonts w:ascii="Times New Roman" w:hAnsi="Times New Roman" w:cs="Times New Roman"/>
                <w:sz w:val="24"/>
                <w:szCs w:val="24"/>
                <w:lang w:val="uk-UA"/>
              </w:rPr>
              <w:t>норма</w:t>
            </w:r>
            <w:r w:rsidR="00D77367">
              <w:rPr>
                <w:rFonts w:ascii="Times New Roman" w:hAnsi="Times New Roman" w:cs="Times New Roman"/>
                <w:sz w:val="24"/>
                <w:szCs w:val="24"/>
                <w:lang w:val="uk-UA"/>
              </w:rPr>
              <w:t>-</w:t>
            </w:r>
            <w:r w:rsidRPr="004A6921">
              <w:rPr>
                <w:rFonts w:ascii="Times New Roman" w:hAnsi="Times New Roman" w:cs="Times New Roman"/>
                <w:sz w:val="24"/>
                <w:szCs w:val="24"/>
                <w:lang w:val="uk-UA"/>
              </w:rPr>
              <w:t>тивної</w:t>
            </w:r>
            <w:proofErr w:type="spellEnd"/>
            <w:r w:rsidRPr="004A6921">
              <w:rPr>
                <w:rFonts w:ascii="Times New Roman" w:hAnsi="Times New Roman" w:cs="Times New Roman"/>
                <w:sz w:val="24"/>
                <w:szCs w:val="24"/>
                <w:lang w:val="uk-UA"/>
              </w:rPr>
              <w:t xml:space="preserve"> бази і будується на таких принципах:</w:t>
            </w:r>
          </w:p>
          <w:p w:rsidR="00905F19" w:rsidRPr="004A6921" w:rsidRDefault="00905F19" w:rsidP="00267A35">
            <w:pPr>
              <w:ind w:left="142"/>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sym w:font="Symbol" w:char="F0B7"/>
            </w:r>
            <w:r w:rsidRPr="004A6921">
              <w:rPr>
                <w:rFonts w:ascii="Times New Roman" w:hAnsi="Times New Roman" w:cs="Times New Roman"/>
                <w:sz w:val="24"/>
                <w:szCs w:val="24"/>
                <w:lang w:val="uk-UA"/>
              </w:rPr>
              <w:t xml:space="preserve"> обов’язковості та періодичності проходження стажування і підвище</w:t>
            </w:r>
            <w:r w:rsidRPr="004A6921">
              <w:rPr>
                <w:rFonts w:ascii="Times New Roman" w:hAnsi="Times New Roman" w:cs="Times New Roman"/>
                <w:sz w:val="24"/>
                <w:szCs w:val="24"/>
                <w:lang w:val="uk-UA"/>
              </w:rPr>
              <w:t>н</w:t>
            </w:r>
            <w:r w:rsidRPr="004A6921">
              <w:rPr>
                <w:rFonts w:ascii="Times New Roman" w:hAnsi="Times New Roman" w:cs="Times New Roman"/>
                <w:sz w:val="24"/>
                <w:szCs w:val="24"/>
                <w:lang w:val="uk-UA"/>
              </w:rPr>
              <w:t>ня кваліфікації;</w:t>
            </w:r>
          </w:p>
          <w:p w:rsidR="00905F19" w:rsidRPr="004A6921" w:rsidRDefault="00905F19" w:rsidP="00267A35">
            <w:pPr>
              <w:ind w:left="142"/>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sym w:font="Symbol" w:char="F0B7"/>
            </w:r>
            <w:r w:rsidRPr="004A6921">
              <w:rPr>
                <w:rFonts w:ascii="Times New Roman" w:hAnsi="Times New Roman" w:cs="Times New Roman"/>
                <w:sz w:val="24"/>
                <w:szCs w:val="24"/>
                <w:lang w:val="uk-UA"/>
              </w:rPr>
              <w:t xml:space="preserve"> прозорості процедур організації стажування та підвищення кваліфік</w:t>
            </w:r>
            <w:r w:rsidRPr="004A6921">
              <w:rPr>
                <w:rFonts w:ascii="Times New Roman" w:hAnsi="Times New Roman" w:cs="Times New Roman"/>
                <w:sz w:val="24"/>
                <w:szCs w:val="24"/>
                <w:lang w:val="uk-UA"/>
              </w:rPr>
              <w:t>а</w:t>
            </w:r>
            <w:r w:rsidRPr="004A6921">
              <w:rPr>
                <w:rFonts w:ascii="Times New Roman" w:hAnsi="Times New Roman" w:cs="Times New Roman"/>
                <w:sz w:val="24"/>
                <w:szCs w:val="24"/>
                <w:lang w:val="uk-UA"/>
              </w:rPr>
              <w:t>ції;</w:t>
            </w:r>
          </w:p>
          <w:p w:rsidR="00905F19" w:rsidRPr="004A6921" w:rsidRDefault="00905F19" w:rsidP="00267A35">
            <w:pPr>
              <w:ind w:left="142"/>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sym w:font="Symbol" w:char="F0B7"/>
            </w:r>
            <w:r w:rsidRPr="004A6921">
              <w:rPr>
                <w:rFonts w:ascii="Times New Roman" w:hAnsi="Times New Roman" w:cs="Times New Roman"/>
                <w:sz w:val="24"/>
                <w:szCs w:val="24"/>
                <w:lang w:val="uk-UA"/>
              </w:rPr>
              <w:t xml:space="preserve"> моніторингу відповідності змісту програм підвищення кваліфікації з</w:t>
            </w:r>
            <w:r w:rsidRPr="004A6921">
              <w:rPr>
                <w:rFonts w:ascii="Times New Roman" w:hAnsi="Times New Roman" w:cs="Times New Roman"/>
                <w:sz w:val="24"/>
                <w:szCs w:val="24"/>
                <w:lang w:val="uk-UA"/>
              </w:rPr>
              <w:t>а</w:t>
            </w:r>
            <w:r w:rsidRPr="004A6921">
              <w:rPr>
                <w:rFonts w:ascii="Times New Roman" w:hAnsi="Times New Roman" w:cs="Times New Roman"/>
                <w:sz w:val="24"/>
                <w:szCs w:val="24"/>
                <w:lang w:val="uk-UA"/>
              </w:rPr>
              <w:t>дачам професійної діяльності;</w:t>
            </w:r>
          </w:p>
          <w:p w:rsidR="00905F19" w:rsidRPr="004A6921" w:rsidRDefault="00905F19" w:rsidP="00267A35">
            <w:pPr>
              <w:ind w:left="142"/>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sym w:font="Symbol" w:char="F0B7"/>
            </w:r>
            <w:r w:rsidRPr="004A6921">
              <w:rPr>
                <w:rFonts w:ascii="Times New Roman" w:hAnsi="Times New Roman" w:cs="Times New Roman"/>
                <w:sz w:val="24"/>
                <w:szCs w:val="24"/>
                <w:lang w:val="uk-UA"/>
              </w:rPr>
              <w:t xml:space="preserve"> обов’язковості впровадження результатів підвищення кваліфікації в наукову та педагогічну діяльність;</w:t>
            </w:r>
          </w:p>
          <w:p w:rsidR="00905F19" w:rsidRPr="004A6921" w:rsidRDefault="00905F19" w:rsidP="00267A35">
            <w:pPr>
              <w:spacing w:line="233" w:lineRule="auto"/>
              <w:ind w:left="142"/>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sym w:font="Symbol" w:char="F0B7"/>
            </w:r>
            <w:r w:rsidRPr="004A6921">
              <w:rPr>
                <w:rFonts w:ascii="Times New Roman" w:hAnsi="Times New Roman" w:cs="Times New Roman"/>
                <w:sz w:val="24"/>
                <w:szCs w:val="24"/>
                <w:lang w:val="uk-UA"/>
              </w:rPr>
              <w:t xml:space="preserve"> оприлюднення результатів стажування та підвищення кваліфікації.</w:t>
            </w:r>
          </w:p>
          <w:p w:rsidR="00905F19" w:rsidRPr="004A6921" w:rsidRDefault="00905F19" w:rsidP="00D77367">
            <w:pPr>
              <w:spacing w:line="235" w:lineRule="auto"/>
              <w:ind w:left="142" w:right="57"/>
              <w:rPr>
                <w:rFonts w:ascii="Times New Roman" w:eastAsia="Times New Roman" w:hAnsi="Times New Roman"/>
                <w:sz w:val="24"/>
                <w:lang w:val="uk-UA"/>
              </w:rPr>
            </w:pPr>
            <w:r w:rsidRPr="004A6921">
              <w:rPr>
                <w:rFonts w:ascii="Times New Roman" w:hAnsi="Times New Roman" w:cs="Times New Roman"/>
                <w:sz w:val="24"/>
                <w:szCs w:val="24"/>
                <w:lang w:val="uk-UA"/>
              </w:rPr>
              <w:t>Частка науково-педагогічних працівників із науковими ступенями та вченими званнями, які забезпечують викладання лекційних годин ци</w:t>
            </w:r>
            <w:r w:rsidRPr="004A6921">
              <w:rPr>
                <w:rFonts w:ascii="Times New Roman" w:hAnsi="Times New Roman" w:cs="Times New Roman"/>
                <w:sz w:val="24"/>
                <w:szCs w:val="24"/>
                <w:lang w:val="uk-UA"/>
              </w:rPr>
              <w:t>к</w:t>
            </w:r>
            <w:r w:rsidRPr="004A6921">
              <w:rPr>
                <w:rFonts w:ascii="Times New Roman" w:hAnsi="Times New Roman" w:cs="Times New Roman"/>
                <w:sz w:val="24"/>
                <w:szCs w:val="24"/>
                <w:lang w:val="uk-UA"/>
              </w:rPr>
              <w:t xml:space="preserve">лів дисциплін навчального плану, не менше 90% від кількості годин, у тому числі частка осіб, які працюють у закладі </w:t>
            </w:r>
            <w:r w:rsidR="00D77367">
              <w:rPr>
                <w:rFonts w:ascii="Times New Roman" w:hAnsi="Times New Roman" w:cs="Times New Roman"/>
                <w:sz w:val="24"/>
                <w:szCs w:val="24"/>
                <w:lang w:val="uk-UA"/>
              </w:rPr>
              <w:t xml:space="preserve">вищої освіти </w:t>
            </w:r>
            <w:r w:rsidRPr="004A6921">
              <w:rPr>
                <w:rFonts w:ascii="Times New Roman" w:hAnsi="Times New Roman" w:cs="Times New Roman"/>
                <w:sz w:val="24"/>
                <w:szCs w:val="24"/>
                <w:lang w:val="uk-UA"/>
              </w:rPr>
              <w:t>за осно</w:t>
            </w:r>
            <w:r w:rsidRPr="004A6921">
              <w:rPr>
                <w:rFonts w:ascii="Times New Roman" w:hAnsi="Times New Roman" w:cs="Times New Roman"/>
                <w:sz w:val="24"/>
                <w:szCs w:val="24"/>
                <w:lang w:val="uk-UA"/>
              </w:rPr>
              <w:t>в</w:t>
            </w:r>
            <w:r w:rsidRPr="004A6921">
              <w:rPr>
                <w:rFonts w:ascii="Times New Roman" w:hAnsi="Times New Roman" w:cs="Times New Roman"/>
                <w:sz w:val="24"/>
                <w:szCs w:val="24"/>
                <w:lang w:val="uk-UA"/>
              </w:rPr>
              <w:t xml:space="preserve">ним місцем роботи, не менше 75% від кількості годин. Частка докторів </w:t>
            </w:r>
            <w:r w:rsidRPr="004A6921">
              <w:rPr>
                <w:rFonts w:ascii="Times New Roman" w:hAnsi="Times New Roman" w:cs="Times New Roman"/>
                <w:sz w:val="24"/>
                <w:szCs w:val="24"/>
                <w:lang w:val="uk-UA"/>
              </w:rPr>
              <w:lastRenderedPageBreak/>
              <w:t>наук або професорів – не менше 25% від кількості годин.</w:t>
            </w:r>
          </w:p>
        </w:tc>
      </w:tr>
      <w:tr w:rsidR="00905F19" w:rsidRPr="00D77367" w:rsidTr="00267A35">
        <w:trPr>
          <w:gridAfter w:val="1"/>
          <w:wAfter w:w="11" w:type="dxa"/>
          <w:jc w:val="center"/>
        </w:trPr>
        <w:tc>
          <w:tcPr>
            <w:tcW w:w="2682" w:type="dxa"/>
            <w:gridSpan w:val="2"/>
            <w:shd w:val="clear" w:color="auto" w:fill="auto"/>
          </w:tcPr>
          <w:p w:rsidR="00905F19" w:rsidRPr="00D77367" w:rsidRDefault="00905F19" w:rsidP="00267A35">
            <w:pPr>
              <w:spacing w:line="235" w:lineRule="auto"/>
              <w:rPr>
                <w:rFonts w:ascii="Times New Roman" w:eastAsia="Times New Roman" w:hAnsi="Times New Roman"/>
                <w:b/>
                <w:sz w:val="24"/>
                <w:szCs w:val="24"/>
                <w:lang w:val="uk-UA"/>
              </w:rPr>
            </w:pPr>
            <w:r w:rsidRPr="00D77367">
              <w:rPr>
                <w:rFonts w:ascii="Times New Roman" w:eastAsia="Times New Roman" w:hAnsi="Times New Roman"/>
                <w:b/>
                <w:sz w:val="24"/>
                <w:szCs w:val="24"/>
                <w:lang w:val="uk-UA"/>
              </w:rPr>
              <w:lastRenderedPageBreak/>
              <w:t>Матеріальне-технічне забезпечення</w:t>
            </w:r>
          </w:p>
        </w:tc>
        <w:tc>
          <w:tcPr>
            <w:tcW w:w="7684" w:type="dxa"/>
            <w:shd w:val="clear" w:color="auto" w:fill="auto"/>
          </w:tcPr>
          <w:p w:rsidR="00905F19" w:rsidRPr="00D77367" w:rsidRDefault="00905F19" w:rsidP="00267A35">
            <w:pPr>
              <w:numPr>
                <w:ilvl w:val="0"/>
                <w:numId w:val="12"/>
              </w:numPr>
              <w:jc w:val="both"/>
              <w:rPr>
                <w:rFonts w:ascii="Times New Roman" w:hAnsi="Times New Roman" w:cs="Times New Roman"/>
                <w:sz w:val="24"/>
                <w:szCs w:val="24"/>
                <w:lang w:val="uk-UA"/>
              </w:rPr>
            </w:pPr>
            <w:r w:rsidRPr="00D77367">
              <w:rPr>
                <w:rFonts w:ascii="Times New Roman" w:hAnsi="Times New Roman" w:cs="Times New Roman"/>
                <w:sz w:val="24"/>
                <w:szCs w:val="24"/>
                <w:lang w:val="uk-UA"/>
              </w:rPr>
              <w:t>навчальні корпуси;</w:t>
            </w:r>
          </w:p>
          <w:p w:rsidR="00905F19" w:rsidRPr="00D77367" w:rsidRDefault="00905F19" w:rsidP="00267A35">
            <w:pPr>
              <w:numPr>
                <w:ilvl w:val="0"/>
                <w:numId w:val="12"/>
              </w:numPr>
              <w:jc w:val="both"/>
              <w:rPr>
                <w:rFonts w:ascii="Times New Roman" w:hAnsi="Times New Roman" w:cs="Times New Roman"/>
                <w:sz w:val="24"/>
                <w:szCs w:val="24"/>
                <w:lang w:val="uk-UA"/>
              </w:rPr>
            </w:pPr>
            <w:r w:rsidRPr="00D77367">
              <w:rPr>
                <w:rFonts w:ascii="Times New Roman" w:hAnsi="Times New Roman" w:cs="Times New Roman"/>
                <w:sz w:val="24"/>
                <w:szCs w:val="24"/>
                <w:lang w:val="uk-UA"/>
              </w:rPr>
              <w:t>гуртожитки;</w:t>
            </w:r>
          </w:p>
          <w:p w:rsidR="00905F19" w:rsidRPr="00D77367" w:rsidRDefault="00905F19" w:rsidP="00267A35">
            <w:pPr>
              <w:numPr>
                <w:ilvl w:val="0"/>
                <w:numId w:val="12"/>
              </w:numPr>
              <w:jc w:val="both"/>
              <w:rPr>
                <w:rFonts w:ascii="Times New Roman" w:hAnsi="Times New Roman" w:cs="Times New Roman"/>
                <w:sz w:val="24"/>
                <w:szCs w:val="24"/>
                <w:lang w:val="uk-UA"/>
              </w:rPr>
            </w:pPr>
            <w:r w:rsidRPr="00D77367">
              <w:rPr>
                <w:rFonts w:ascii="Times New Roman" w:hAnsi="Times New Roman" w:cs="Times New Roman"/>
                <w:sz w:val="24"/>
                <w:szCs w:val="24"/>
                <w:lang w:val="uk-UA"/>
              </w:rPr>
              <w:t>тематичні кабінети;</w:t>
            </w:r>
          </w:p>
          <w:p w:rsidR="00905F19" w:rsidRPr="00D77367" w:rsidRDefault="00905F19" w:rsidP="00267A35">
            <w:pPr>
              <w:numPr>
                <w:ilvl w:val="0"/>
                <w:numId w:val="12"/>
              </w:numPr>
              <w:jc w:val="both"/>
              <w:rPr>
                <w:rFonts w:ascii="Times New Roman" w:hAnsi="Times New Roman" w:cs="Times New Roman"/>
                <w:sz w:val="24"/>
                <w:szCs w:val="24"/>
                <w:lang w:val="uk-UA"/>
              </w:rPr>
            </w:pPr>
            <w:r w:rsidRPr="00D77367">
              <w:rPr>
                <w:rFonts w:ascii="Times New Roman" w:hAnsi="Times New Roman" w:cs="Times New Roman"/>
                <w:sz w:val="24"/>
                <w:szCs w:val="24"/>
                <w:lang w:val="uk-UA"/>
              </w:rPr>
              <w:t>спеціалізовані лабораторії;</w:t>
            </w:r>
          </w:p>
          <w:p w:rsidR="00905F19" w:rsidRPr="00D77367" w:rsidRDefault="00905F19" w:rsidP="00267A35">
            <w:pPr>
              <w:numPr>
                <w:ilvl w:val="0"/>
                <w:numId w:val="12"/>
              </w:numPr>
              <w:jc w:val="both"/>
              <w:rPr>
                <w:rFonts w:ascii="Times New Roman" w:hAnsi="Times New Roman" w:cs="Times New Roman"/>
                <w:sz w:val="24"/>
                <w:szCs w:val="24"/>
                <w:lang w:val="uk-UA"/>
              </w:rPr>
            </w:pPr>
            <w:r w:rsidRPr="00D77367">
              <w:rPr>
                <w:rFonts w:ascii="Times New Roman" w:hAnsi="Times New Roman" w:cs="Times New Roman"/>
                <w:sz w:val="24"/>
                <w:szCs w:val="24"/>
                <w:lang w:val="uk-UA"/>
              </w:rPr>
              <w:t>комп’ютерні класи;</w:t>
            </w:r>
          </w:p>
          <w:p w:rsidR="00905F19" w:rsidRPr="00D77367" w:rsidRDefault="00905F19" w:rsidP="00267A35">
            <w:pPr>
              <w:numPr>
                <w:ilvl w:val="0"/>
                <w:numId w:val="12"/>
              </w:numPr>
              <w:jc w:val="both"/>
              <w:rPr>
                <w:rFonts w:ascii="Times New Roman" w:hAnsi="Times New Roman" w:cs="Times New Roman"/>
                <w:sz w:val="24"/>
                <w:szCs w:val="24"/>
                <w:lang w:val="uk-UA"/>
              </w:rPr>
            </w:pPr>
            <w:r w:rsidRPr="00D77367">
              <w:rPr>
                <w:rFonts w:ascii="Times New Roman" w:hAnsi="Times New Roman" w:cs="Times New Roman"/>
                <w:sz w:val="24"/>
                <w:szCs w:val="24"/>
                <w:lang w:val="uk-UA"/>
              </w:rPr>
              <w:t>пункти харчування;</w:t>
            </w:r>
          </w:p>
          <w:p w:rsidR="00905F19" w:rsidRPr="00D77367" w:rsidRDefault="00905F19" w:rsidP="00267A35">
            <w:pPr>
              <w:numPr>
                <w:ilvl w:val="0"/>
                <w:numId w:val="12"/>
              </w:numPr>
              <w:jc w:val="both"/>
              <w:rPr>
                <w:rFonts w:ascii="Times New Roman" w:hAnsi="Times New Roman" w:cs="Times New Roman"/>
                <w:sz w:val="24"/>
                <w:szCs w:val="24"/>
                <w:lang w:val="uk-UA"/>
              </w:rPr>
            </w:pPr>
            <w:r w:rsidRPr="00D77367">
              <w:rPr>
                <w:rFonts w:ascii="Times New Roman" w:hAnsi="Times New Roman" w:cs="Times New Roman"/>
                <w:sz w:val="24"/>
                <w:szCs w:val="24"/>
                <w:lang w:val="uk-UA"/>
              </w:rPr>
              <w:t>точки бездротового доступу до мережі Інтернет;</w:t>
            </w:r>
          </w:p>
          <w:p w:rsidR="00905F19" w:rsidRPr="00D77367" w:rsidRDefault="00905F19" w:rsidP="00267A35">
            <w:pPr>
              <w:numPr>
                <w:ilvl w:val="0"/>
                <w:numId w:val="12"/>
              </w:numPr>
              <w:jc w:val="both"/>
              <w:rPr>
                <w:rFonts w:ascii="Times New Roman" w:hAnsi="Times New Roman" w:cs="Times New Roman"/>
                <w:sz w:val="24"/>
                <w:szCs w:val="24"/>
                <w:lang w:val="uk-UA"/>
              </w:rPr>
            </w:pPr>
            <w:r w:rsidRPr="00D77367">
              <w:rPr>
                <w:rFonts w:ascii="Times New Roman" w:hAnsi="Times New Roman" w:cs="Times New Roman"/>
                <w:sz w:val="24"/>
                <w:szCs w:val="24"/>
                <w:lang w:val="uk-UA"/>
              </w:rPr>
              <w:t>мультимедійне обладнання;</w:t>
            </w:r>
          </w:p>
          <w:p w:rsidR="00905F19" w:rsidRPr="00D77367" w:rsidRDefault="00905F19" w:rsidP="00267A35">
            <w:pPr>
              <w:numPr>
                <w:ilvl w:val="0"/>
                <w:numId w:val="12"/>
              </w:numPr>
              <w:spacing w:line="235" w:lineRule="auto"/>
              <w:rPr>
                <w:rFonts w:ascii="Times New Roman" w:eastAsia="Times New Roman" w:hAnsi="Times New Roman"/>
                <w:sz w:val="24"/>
                <w:szCs w:val="24"/>
                <w:lang w:val="uk-UA"/>
              </w:rPr>
            </w:pPr>
            <w:r w:rsidRPr="00D77367">
              <w:rPr>
                <w:rFonts w:ascii="Times New Roman" w:hAnsi="Times New Roman" w:cs="Times New Roman"/>
                <w:sz w:val="24"/>
                <w:szCs w:val="24"/>
                <w:lang w:val="uk-UA"/>
              </w:rPr>
              <w:t>спортивний зал, спортивні майданчики.</w:t>
            </w:r>
          </w:p>
        </w:tc>
      </w:tr>
      <w:tr w:rsidR="00905F19" w:rsidRPr="009F37DA" w:rsidTr="00267A35">
        <w:trPr>
          <w:gridAfter w:val="1"/>
          <w:wAfter w:w="11" w:type="dxa"/>
          <w:trHeight w:val="1689"/>
          <w:jc w:val="center"/>
        </w:trPr>
        <w:tc>
          <w:tcPr>
            <w:tcW w:w="2682" w:type="dxa"/>
            <w:gridSpan w:val="2"/>
            <w:shd w:val="clear" w:color="auto" w:fill="auto"/>
          </w:tcPr>
          <w:p w:rsidR="00905F19" w:rsidRPr="004A6921" w:rsidRDefault="00905F19"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Інформаційне та навч</w:t>
            </w:r>
            <w:r w:rsidRPr="004A6921">
              <w:rPr>
                <w:rFonts w:ascii="Times New Roman" w:eastAsia="Times New Roman" w:hAnsi="Times New Roman"/>
                <w:b/>
                <w:sz w:val="24"/>
                <w:lang w:val="uk-UA"/>
              </w:rPr>
              <w:t>а</w:t>
            </w:r>
            <w:r w:rsidRPr="004A6921">
              <w:rPr>
                <w:rFonts w:ascii="Times New Roman" w:eastAsia="Times New Roman" w:hAnsi="Times New Roman"/>
                <w:b/>
                <w:sz w:val="24"/>
                <w:lang w:val="uk-UA"/>
              </w:rPr>
              <w:t>льно-методичне забе</w:t>
            </w:r>
            <w:r w:rsidRPr="004A6921">
              <w:rPr>
                <w:rFonts w:ascii="Times New Roman" w:eastAsia="Times New Roman" w:hAnsi="Times New Roman"/>
                <w:b/>
                <w:sz w:val="24"/>
                <w:lang w:val="uk-UA"/>
              </w:rPr>
              <w:t>з</w:t>
            </w:r>
            <w:r w:rsidRPr="004A6921">
              <w:rPr>
                <w:rFonts w:ascii="Times New Roman" w:eastAsia="Times New Roman" w:hAnsi="Times New Roman"/>
                <w:b/>
                <w:sz w:val="24"/>
                <w:lang w:val="uk-UA"/>
              </w:rPr>
              <w:t>печення</w:t>
            </w:r>
          </w:p>
        </w:tc>
        <w:tc>
          <w:tcPr>
            <w:tcW w:w="7684" w:type="dxa"/>
            <w:shd w:val="clear" w:color="auto" w:fill="auto"/>
          </w:tcPr>
          <w:p w:rsidR="00905F19" w:rsidRPr="004A6921" w:rsidRDefault="00905F19" w:rsidP="00267A35">
            <w:pPr>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 xml:space="preserve">Система </w:t>
            </w:r>
            <w:proofErr w:type="spellStart"/>
            <w:r w:rsidRPr="004A6921">
              <w:rPr>
                <w:rFonts w:ascii="Times New Roman" w:hAnsi="Times New Roman" w:cs="Times New Roman"/>
                <w:sz w:val="24"/>
                <w:szCs w:val="24"/>
                <w:lang w:val="uk-UA"/>
              </w:rPr>
              <w:t>Linux</w:t>
            </w:r>
            <w:proofErr w:type="spellEnd"/>
            <w:r w:rsidR="00D77367">
              <w:rPr>
                <w:rFonts w:ascii="Times New Roman" w:hAnsi="Times New Roman" w:cs="Times New Roman"/>
                <w:sz w:val="24"/>
                <w:szCs w:val="24"/>
                <w:lang w:val="uk-UA"/>
              </w:rPr>
              <w:t xml:space="preserve"> </w:t>
            </w:r>
            <w:proofErr w:type="spellStart"/>
            <w:r w:rsidR="00D77367" w:rsidRPr="004A6921">
              <w:rPr>
                <w:rFonts w:ascii="Times New Roman" w:hAnsi="Times New Roman" w:cs="Times New Roman"/>
                <w:sz w:val="24"/>
                <w:szCs w:val="24"/>
                <w:lang w:val="uk-UA"/>
              </w:rPr>
              <w:t>D</w:t>
            </w:r>
            <w:r w:rsidRPr="004A6921">
              <w:rPr>
                <w:rFonts w:ascii="Times New Roman" w:hAnsi="Times New Roman" w:cs="Times New Roman"/>
                <w:sz w:val="24"/>
                <w:szCs w:val="24"/>
                <w:lang w:val="uk-UA"/>
              </w:rPr>
              <w:t>ebian</w:t>
            </w:r>
            <w:proofErr w:type="spellEnd"/>
            <w:r w:rsidR="00D77367">
              <w:rPr>
                <w:rFonts w:ascii="Times New Roman" w:hAnsi="Times New Roman" w:cs="Times New Roman"/>
                <w:sz w:val="24"/>
                <w:szCs w:val="24"/>
                <w:lang w:val="uk-UA"/>
              </w:rPr>
              <w:t xml:space="preserve"> </w:t>
            </w:r>
            <w:r w:rsidR="00D77367" w:rsidRPr="004A6921">
              <w:rPr>
                <w:rFonts w:ascii="Times New Roman" w:hAnsi="Times New Roman" w:cs="Times New Roman"/>
                <w:sz w:val="24"/>
                <w:szCs w:val="24"/>
                <w:lang w:val="uk-UA"/>
              </w:rPr>
              <w:t>S</w:t>
            </w:r>
            <w:r w:rsidRPr="004A6921">
              <w:rPr>
                <w:rFonts w:ascii="Times New Roman" w:hAnsi="Times New Roman" w:cs="Times New Roman"/>
                <w:sz w:val="24"/>
                <w:szCs w:val="24"/>
                <w:lang w:val="uk-UA"/>
              </w:rPr>
              <w:t>erv</w:t>
            </w:r>
            <w:r w:rsidR="00D77367">
              <w:rPr>
                <w:rFonts w:ascii="Times New Roman" w:hAnsi="Times New Roman" w:cs="Times New Roman"/>
                <w:sz w:val="24"/>
                <w:szCs w:val="24"/>
                <w:lang w:val="uk-UA"/>
              </w:rPr>
              <w:t xml:space="preserve">er 7.9; сервер проведення </w:t>
            </w:r>
            <w:proofErr w:type="spellStart"/>
            <w:r w:rsidR="00D77367">
              <w:rPr>
                <w:rFonts w:ascii="Times New Roman" w:hAnsi="Times New Roman" w:cs="Times New Roman"/>
                <w:sz w:val="24"/>
                <w:szCs w:val="24"/>
                <w:lang w:val="uk-UA"/>
              </w:rPr>
              <w:t>відео</w:t>
            </w:r>
            <w:r w:rsidRPr="004A6921">
              <w:rPr>
                <w:rFonts w:ascii="Times New Roman" w:hAnsi="Times New Roman" w:cs="Times New Roman"/>
                <w:sz w:val="24"/>
                <w:szCs w:val="24"/>
                <w:lang w:val="uk-UA"/>
              </w:rPr>
              <w:t>лекцій</w:t>
            </w:r>
            <w:proofErr w:type="spellEnd"/>
            <w:r w:rsidRPr="004A6921">
              <w:rPr>
                <w:rFonts w:ascii="Times New Roman" w:hAnsi="Times New Roman" w:cs="Times New Roman"/>
                <w:sz w:val="24"/>
                <w:szCs w:val="24"/>
                <w:lang w:val="uk-UA"/>
              </w:rPr>
              <w:t xml:space="preserve"> </w:t>
            </w:r>
            <w:proofErr w:type="spellStart"/>
            <w:r w:rsidRPr="004A6921">
              <w:rPr>
                <w:rFonts w:ascii="Times New Roman" w:hAnsi="Times New Roman" w:cs="Times New Roman"/>
                <w:sz w:val="24"/>
                <w:szCs w:val="24"/>
                <w:lang w:val="uk-UA"/>
              </w:rPr>
              <w:t>Ope</w:t>
            </w:r>
            <w:r w:rsidR="00D77367">
              <w:rPr>
                <w:rFonts w:ascii="Times New Roman" w:hAnsi="Times New Roman" w:cs="Times New Roman"/>
                <w:sz w:val="24"/>
                <w:szCs w:val="24"/>
                <w:lang w:val="uk-UA"/>
              </w:rPr>
              <w:t>nmeetings</w:t>
            </w:r>
            <w:proofErr w:type="spellEnd"/>
            <w:r w:rsidR="00D77367">
              <w:rPr>
                <w:rFonts w:ascii="Times New Roman" w:hAnsi="Times New Roman" w:cs="Times New Roman"/>
                <w:sz w:val="24"/>
                <w:szCs w:val="24"/>
                <w:lang w:val="uk-UA"/>
              </w:rPr>
              <w:t>, Microsoft Office</w:t>
            </w:r>
            <w:r w:rsidRPr="004A6921">
              <w:rPr>
                <w:rFonts w:ascii="Times New Roman" w:hAnsi="Times New Roman" w:cs="Times New Roman"/>
                <w:sz w:val="24"/>
                <w:szCs w:val="24"/>
                <w:lang w:val="uk-UA"/>
              </w:rPr>
              <w:t xml:space="preserve">, </w:t>
            </w:r>
            <w:proofErr w:type="spellStart"/>
            <w:r w:rsidRPr="004A6921">
              <w:rPr>
                <w:rFonts w:ascii="Times New Roman" w:hAnsi="Times New Roman" w:cs="Times New Roman"/>
                <w:sz w:val="24"/>
                <w:szCs w:val="24"/>
                <w:lang w:val="uk-UA"/>
              </w:rPr>
              <w:t>Open</w:t>
            </w:r>
            <w:proofErr w:type="spellEnd"/>
            <w:r w:rsidRPr="004A6921">
              <w:rPr>
                <w:rFonts w:ascii="Times New Roman" w:hAnsi="Times New Roman" w:cs="Times New Roman"/>
                <w:sz w:val="24"/>
                <w:szCs w:val="24"/>
                <w:lang w:val="uk-UA"/>
              </w:rPr>
              <w:t xml:space="preserve"> </w:t>
            </w:r>
            <w:proofErr w:type="spellStart"/>
            <w:r w:rsidRPr="004A6921">
              <w:rPr>
                <w:rFonts w:ascii="Times New Roman" w:hAnsi="Times New Roman" w:cs="Times New Roman"/>
                <w:sz w:val="24"/>
                <w:szCs w:val="24"/>
                <w:lang w:val="uk-UA"/>
              </w:rPr>
              <w:t>Offiсe</w:t>
            </w:r>
            <w:proofErr w:type="spellEnd"/>
            <w:r w:rsidRPr="004A6921">
              <w:rPr>
                <w:rFonts w:ascii="Times New Roman" w:hAnsi="Times New Roman" w:cs="Times New Roman"/>
                <w:sz w:val="24"/>
                <w:szCs w:val="24"/>
                <w:lang w:val="uk-UA"/>
              </w:rPr>
              <w:t xml:space="preserve"> 4.2; </w:t>
            </w:r>
            <w:proofErr w:type="spellStart"/>
            <w:r w:rsidRPr="004A6921">
              <w:rPr>
                <w:rFonts w:ascii="Times New Roman" w:hAnsi="Times New Roman" w:cs="Times New Roman"/>
                <w:sz w:val="24"/>
                <w:szCs w:val="24"/>
                <w:lang w:val="uk-UA"/>
              </w:rPr>
              <w:t>Opera</w:t>
            </w:r>
            <w:proofErr w:type="spellEnd"/>
            <w:r w:rsidRPr="004A6921">
              <w:rPr>
                <w:rFonts w:ascii="Times New Roman" w:hAnsi="Times New Roman" w:cs="Times New Roman"/>
                <w:sz w:val="24"/>
                <w:szCs w:val="24"/>
                <w:lang w:val="uk-UA"/>
              </w:rPr>
              <w:t xml:space="preserve"> 12, 35; </w:t>
            </w:r>
            <w:proofErr w:type="spellStart"/>
            <w:r w:rsidRPr="004A6921">
              <w:rPr>
                <w:rFonts w:ascii="Times New Roman" w:hAnsi="Times New Roman" w:cs="Times New Roman"/>
                <w:sz w:val="24"/>
                <w:szCs w:val="24"/>
                <w:lang w:val="uk-UA"/>
              </w:rPr>
              <w:t>Google</w:t>
            </w:r>
            <w:proofErr w:type="spellEnd"/>
            <w:r w:rsidR="00D77367">
              <w:rPr>
                <w:rFonts w:ascii="Times New Roman" w:hAnsi="Times New Roman" w:cs="Times New Roman"/>
                <w:sz w:val="24"/>
                <w:szCs w:val="24"/>
                <w:lang w:val="uk-UA"/>
              </w:rPr>
              <w:t xml:space="preserve"> </w:t>
            </w:r>
            <w:proofErr w:type="spellStart"/>
            <w:r w:rsidRPr="004A6921">
              <w:rPr>
                <w:rFonts w:ascii="Times New Roman" w:hAnsi="Times New Roman" w:cs="Times New Roman"/>
                <w:sz w:val="24"/>
                <w:szCs w:val="24"/>
                <w:lang w:val="uk-UA"/>
              </w:rPr>
              <w:t>Crome</w:t>
            </w:r>
            <w:proofErr w:type="spellEnd"/>
            <w:r w:rsidRPr="004A6921">
              <w:rPr>
                <w:rFonts w:ascii="Times New Roman" w:hAnsi="Times New Roman" w:cs="Times New Roman"/>
                <w:sz w:val="24"/>
                <w:szCs w:val="24"/>
                <w:lang w:val="uk-UA"/>
              </w:rPr>
              <w:t xml:space="preserve">, </w:t>
            </w:r>
            <w:proofErr w:type="spellStart"/>
            <w:r w:rsidRPr="004A6921">
              <w:rPr>
                <w:rFonts w:ascii="Times New Roman" w:hAnsi="Times New Roman" w:cs="Times New Roman"/>
                <w:sz w:val="24"/>
                <w:szCs w:val="24"/>
                <w:lang w:val="uk-UA"/>
              </w:rPr>
              <w:t>Java</w:t>
            </w:r>
            <w:proofErr w:type="spellEnd"/>
            <w:r w:rsidRPr="004A6921">
              <w:rPr>
                <w:rFonts w:ascii="Times New Roman" w:hAnsi="Times New Roman" w:cs="Times New Roman"/>
                <w:sz w:val="24"/>
                <w:szCs w:val="24"/>
                <w:lang w:val="uk-UA"/>
              </w:rPr>
              <w:t xml:space="preserve">; </w:t>
            </w:r>
            <w:proofErr w:type="spellStart"/>
            <w:r w:rsidRPr="004A6921">
              <w:rPr>
                <w:rFonts w:ascii="Times New Roman" w:hAnsi="Times New Roman" w:cs="Times New Roman"/>
                <w:sz w:val="24"/>
                <w:szCs w:val="24"/>
                <w:lang w:val="uk-UA"/>
              </w:rPr>
              <w:t>Gimp</w:t>
            </w:r>
            <w:proofErr w:type="spellEnd"/>
            <w:r w:rsidRPr="004A6921">
              <w:rPr>
                <w:rFonts w:ascii="Times New Roman" w:hAnsi="Times New Roman" w:cs="Times New Roman"/>
                <w:sz w:val="24"/>
                <w:szCs w:val="24"/>
                <w:lang w:val="uk-UA"/>
              </w:rPr>
              <w:t xml:space="preserve">; Системи MRP, </w:t>
            </w:r>
            <w:proofErr w:type="spellStart"/>
            <w:r w:rsidRPr="004A6921">
              <w:rPr>
                <w:rFonts w:ascii="Times New Roman" w:hAnsi="Times New Roman" w:cs="Times New Roman"/>
                <w:sz w:val="24"/>
                <w:szCs w:val="24"/>
                <w:lang w:val="uk-UA"/>
              </w:rPr>
              <w:t>MRP</w:t>
            </w:r>
            <w:proofErr w:type="spellEnd"/>
            <w:r w:rsidRPr="004A6921">
              <w:rPr>
                <w:rFonts w:ascii="Times New Roman" w:hAnsi="Times New Roman" w:cs="Times New Roman"/>
                <w:sz w:val="24"/>
                <w:szCs w:val="24"/>
                <w:lang w:val="uk-UA"/>
              </w:rPr>
              <w:t xml:space="preserve"> II, ERP, CRM, макрос «</w:t>
            </w:r>
            <w:proofErr w:type="spellStart"/>
            <w:r w:rsidRPr="004A6921">
              <w:rPr>
                <w:rFonts w:ascii="Times New Roman" w:hAnsi="Times New Roman" w:cs="Times New Roman"/>
                <w:sz w:val="24"/>
                <w:szCs w:val="24"/>
                <w:lang w:val="uk-UA"/>
              </w:rPr>
              <w:t>Untaco</w:t>
            </w:r>
            <w:proofErr w:type="spellEnd"/>
            <w:r w:rsidRPr="004A6921">
              <w:rPr>
                <w:rFonts w:ascii="Times New Roman" w:hAnsi="Times New Roman" w:cs="Times New Roman"/>
                <w:sz w:val="24"/>
                <w:szCs w:val="24"/>
                <w:lang w:val="uk-UA"/>
              </w:rPr>
              <w:t xml:space="preserve">»; </w:t>
            </w:r>
            <w:proofErr w:type="spellStart"/>
            <w:r w:rsidRPr="004A6921">
              <w:rPr>
                <w:rFonts w:ascii="Times New Roman" w:hAnsi="Times New Roman" w:cs="Times New Roman"/>
                <w:sz w:val="24"/>
                <w:szCs w:val="24"/>
                <w:lang w:val="uk-UA"/>
              </w:rPr>
              <w:t>BankDogovor</w:t>
            </w:r>
            <w:proofErr w:type="spellEnd"/>
            <w:r w:rsidRPr="004A6921">
              <w:rPr>
                <w:rFonts w:ascii="Times New Roman" w:hAnsi="Times New Roman" w:cs="Times New Roman"/>
                <w:sz w:val="24"/>
                <w:szCs w:val="24"/>
                <w:lang w:val="uk-UA"/>
              </w:rPr>
              <w:t xml:space="preserve"> – комп'ютерна система «Експрес», «Реєстратор»; On-</w:t>
            </w:r>
            <w:proofErr w:type="spellStart"/>
            <w:r w:rsidRPr="004A6921">
              <w:rPr>
                <w:rFonts w:ascii="Times New Roman" w:hAnsi="Times New Roman" w:cs="Times New Roman"/>
                <w:sz w:val="24"/>
                <w:szCs w:val="24"/>
                <w:lang w:val="uk-UA"/>
              </w:rPr>
              <w:t>line</w:t>
            </w:r>
            <w:proofErr w:type="spellEnd"/>
            <w:r w:rsidRPr="004A6921">
              <w:rPr>
                <w:rFonts w:ascii="Times New Roman" w:hAnsi="Times New Roman" w:cs="Times New Roman"/>
                <w:sz w:val="24"/>
                <w:szCs w:val="24"/>
                <w:lang w:val="uk-UA"/>
              </w:rPr>
              <w:t xml:space="preserve"> перекладач. Електронна дошка </w:t>
            </w:r>
            <w:proofErr w:type="spellStart"/>
            <w:r w:rsidRPr="004A6921">
              <w:rPr>
                <w:rFonts w:ascii="Times New Roman" w:hAnsi="Times New Roman" w:cs="Times New Roman"/>
                <w:sz w:val="24"/>
                <w:szCs w:val="24"/>
                <w:lang w:val="uk-UA"/>
              </w:rPr>
              <w:t>Intech</w:t>
            </w:r>
            <w:proofErr w:type="spellEnd"/>
            <w:r w:rsidRPr="004A6921">
              <w:rPr>
                <w:rFonts w:ascii="Times New Roman" w:hAnsi="Times New Roman" w:cs="Times New Roman"/>
                <w:sz w:val="24"/>
                <w:szCs w:val="24"/>
                <w:lang w:val="uk-UA"/>
              </w:rPr>
              <w:t xml:space="preserve"> M-76 </w:t>
            </w:r>
            <w:proofErr w:type="spellStart"/>
            <w:r w:rsidRPr="004A6921">
              <w:rPr>
                <w:rFonts w:ascii="Times New Roman" w:hAnsi="Times New Roman" w:cs="Times New Roman"/>
                <w:sz w:val="24"/>
                <w:szCs w:val="24"/>
                <w:lang w:val="uk-UA"/>
              </w:rPr>
              <w:t>DualUser</w:t>
            </w:r>
            <w:proofErr w:type="spellEnd"/>
            <w:r w:rsidRPr="004A6921">
              <w:rPr>
                <w:rFonts w:ascii="Times New Roman" w:hAnsi="Times New Roman" w:cs="Times New Roman"/>
                <w:sz w:val="24"/>
                <w:szCs w:val="24"/>
                <w:lang w:val="uk-UA"/>
              </w:rPr>
              <w:t>, мультимедійні пр</w:t>
            </w:r>
            <w:r w:rsidRPr="004A6921">
              <w:rPr>
                <w:rFonts w:ascii="Times New Roman" w:hAnsi="Times New Roman" w:cs="Times New Roman"/>
                <w:sz w:val="24"/>
                <w:szCs w:val="24"/>
                <w:lang w:val="uk-UA"/>
              </w:rPr>
              <w:t>о</w:t>
            </w:r>
            <w:r w:rsidRPr="004A6921">
              <w:rPr>
                <w:rFonts w:ascii="Times New Roman" w:hAnsi="Times New Roman" w:cs="Times New Roman"/>
                <w:sz w:val="24"/>
                <w:szCs w:val="24"/>
                <w:lang w:val="uk-UA"/>
              </w:rPr>
              <w:t xml:space="preserve">ектори </w:t>
            </w:r>
            <w:proofErr w:type="spellStart"/>
            <w:r w:rsidRPr="004A6921">
              <w:rPr>
                <w:rFonts w:ascii="Times New Roman" w:hAnsi="Times New Roman" w:cs="Times New Roman"/>
                <w:sz w:val="24"/>
                <w:szCs w:val="24"/>
                <w:lang w:val="uk-UA"/>
              </w:rPr>
              <w:t>Optoma</w:t>
            </w:r>
            <w:proofErr w:type="spellEnd"/>
            <w:r w:rsidRPr="004A6921">
              <w:rPr>
                <w:rFonts w:ascii="Times New Roman" w:hAnsi="Times New Roman" w:cs="Times New Roman"/>
                <w:sz w:val="24"/>
                <w:szCs w:val="24"/>
                <w:lang w:val="uk-UA"/>
              </w:rPr>
              <w:t xml:space="preserve"> X316 DLP.</w:t>
            </w:r>
          </w:p>
        </w:tc>
      </w:tr>
      <w:tr w:rsidR="00905F19" w:rsidRPr="004A6921" w:rsidTr="00267A35">
        <w:trPr>
          <w:gridAfter w:val="1"/>
          <w:wAfter w:w="11" w:type="dxa"/>
          <w:jc w:val="center"/>
        </w:trPr>
        <w:tc>
          <w:tcPr>
            <w:tcW w:w="10366" w:type="dxa"/>
            <w:gridSpan w:val="3"/>
            <w:shd w:val="clear" w:color="auto" w:fill="BFBFBF"/>
          </w:tcPr>
          <w:p w:rsidR="00905F19" w:rsidRPr="004A6921" w:rsidRDefault="00905F19" w:rsidP="00267A35">
            <w:pPr>
              <w:spacing w:line="235" w:lineRule="auto"/>
              <w:jc w:val="center"/>
              <w:rPr>
                <w:rFonts w:ascii="Times New Roman" w:eastAsia="Times New Roman" w:hAnsi="Times New Roman"/>
                <w:b/>
                <w:sz w:val="24"/>
                <w:lang w:val="uk-UA"/>
              </w:rPr>
            </w:pPr>
            <w:r>
              <w:rPr>
                <w:rFonts w:ascii="Times New Roman" w:eastAsia="Times New Roman" w:hAnsi="Times New Roman"/>
                <w:b/>
                <w:sz w:val="24"/>
                <w:lang w:val="uk-UA"/>
              </w:rPr>
              <w:t>9</w:t>
            </w:r>
            <w:r w:rsidRPr="004A6921">
              <w:rPr>
                <w:rFonts w:ascii="Times New Roman" w:eastAsia="Times New Roman" w:hAnsi="Times New Roman"/>
                <w:b/>
                <w:sz w:val="24"/>
                <w:lang w:val="uk-UA"/>
              </w:rPr>
              <w:t xml:space="preserve"> – Академічна мобільність</w:t>
            </w:r>
          </w:p>
        </w:tc>
      </w:tr>
      <w:tr w:rsidR="00905F19" w:rsidRPr="004A6921" w:rsidTr="00267A35">
        <w:trPr>
          <w:gridAfter w:val="1"/>
          <w:wAfter w:w="11" w:type="dxa"/>
          <w:jc w:val="center"/>
        </w:trPr>
        <w:tc>
          <w:tcPr>
            <w:tcW w:w="2682" w:type="dxa"/>
            <w:gridSpan w:val="2"/>
            <w:shd w:val="clear" w:color="auto" w:fill="auto"/>
          </w:tcPr>
          <w:p w:rsidR="00905F19" w:rsidRPr="004A6921" w:rsidRDefault="00905F19"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Національна кредитна мобільність</w:t>
            </w:r>
          </w:p>
        </w:tc>
        <w:tc>
          <w:tcPr>
            <w:tcW w:w="7684" w:type="dxa"/>
            <w:shd w:val="clear" w:color="auto" w:fill="auto"/>
          </w:tcPr>
          <w:p w:rsidR="00905F19" w:rsidRPr="004A6921" w:rsidRDefault="00905F19" w:rsidP="00267A35">
            <w:pPr>
              <w:spacing w:line="235" w:lineRule="auto"/>
              <w:jc w:val="both"/>
              <w:rPr>
                <w:rFonts w:ascii="Times New Roman" w:eastAsia="Times New Roman" w:hAnsi="Times New Roman" w:cs="Times New Roman"/>
                <w:sz w:val="24"/>
                <w:szCs w:val="24"/>
                <w:lang w:val="uk-UA"/>
              </w:rPr>
            </w:pPr>
            <w:r w:rsidRPr="004A6921">
              <w:rPr>
                <w:rFonts w:ascii="Times New Roman" w:hAnsi="Times New Roman" w:cs="Times New Roman"/>
                <w:sz w:val="24"/>
                <w:szCs w:val="24"/>
                <w:lang w:val="uk-UA"/>
              </w:rPr>
              <w:t>Підвищення кваліфікації (стажування) науково-педагогічних праців</w:t>
            </w:r>
            <w:r w:rsidR="00D77367">
              <w:rPr>
                <w:rFonts w:ascii="Times New Roman" w:hAnsi="Times New Roman" w:cs="Times New Roman"/>
                <w:sz w:val="24"/>
                <w:szCs w:val="24"/>
                <w:lang w:val="uk-UA"/>
              </w:rPr>
              <w:t xml:space="preserve">ників у вітчизняних </w:t>
            </w:r>
            <w:r w:rsidRPr="004A6921">
              <w:rPr>
                <w:rFonts w:ascii="Times New Roman" w:hAnsi="Times New Roman" w:cs="Times New Roman"/>
                <w:sz w:val="24"/>
                <w:szCs w:val="24"/>
                <w:lang w:val="uk-UA"/>
              </w:rPr>
              <w:t>З</w:t>
            </w:r>
            <w:r w:rsidR="00D77367">
              <w:rPr>
                <w:rFonts w:ascii="Times New Roman" w:hAnsi="Times New Roman" w:cs="Times New Roman"/>
                <w:sz w:val="24"/>
                <w:szCs w:val="24"/>
                <w:lang w:val="uk-UA"/>
              </w:rPr>
              <w:t>ВО</w:t>
            </w:r>
            <w:r w:rsidRPr="004A6921">
              <w:rPr>
                <w:rFonts w:ascii="Times New Roman" w:hAnsi="Times New Roman" w:cs="Times New Roman"/>
                <w:sz w:val="24"/>
                <w:szCs w:val="24"/>
                <w:lang w:val="uk-UA"/>
              </w:rPr>
              <w:t>-партнерах</w:t>
            </w:r>
          </w:p>
        </w:tc>
      </w:tr>
      <w:tr w:rsidR="00905F19" w:rsidRPr="009F37DA" w:rsidTr="00267A35">
        <w:trPr>
          <w:gridAfter w:val="1"/>
          <w:wAfter w:w="11" w:type="dxa"/>
          <w:jc w:val="center"/>
        </w:trPr>
        <w:tc>
          <w:tcPr>
            <w:tcW w:w="2682" w:type="dxa"/>
            <w:gridSpan w:val="2"/>
            <w:shd w:val="clear" w:color="auto" w:fill="auto"/>
          </w:tcPr>
          <w:p w:rsidR="00905F19" w:rsidRPr="004A6921" w:rsidRDefault="00905F19"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Міжнародна кредитна мобільність</w:t>
            </w:r>
          </w:p>
        </w:tc>
        <w:tc>
          <w:tcPr>
            <w:tcW w:w="7684" w:type="dxa"/>
            <w:shd w:val="clear" w:color="auto" w:fill="auto"/>
          </w:tcPr>
          <w:p w:rsidR="00905F19" w:rsidRPr="004A6921" w:rsidRDefault="00905F19" w:rsidP="00267A35">
            <w:pPr>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Згідно із програмами міжнародного співробітництва студенти Універс</w:t>
            </w:r>
            <w:r w:rsidRPr="004A6921">
              <w:rPr>
                <w:rFonts w:ascii="Times New Roman" w:hAnsi="Times New Roman" w:cs="Times New Roman"/>
                <w:sz w:val="24"/>
                <w:szCs w:val="24"/>
                <w:lang w:val="uk-UA"/>
              </w:rPr>
              <w:t>и</w:t>
            </w:r>
            <w:r w:rsidRPr="004A6921">
              <w:rPr>
                <w:rFonts w:ascii="Times New Roman" w:hAnsi="Times New Roman" w:cs="Times New Roman"/>
                <w:sz w:val="24"/>
                <w:szCs w:val="24"/>
                <w:lang w:val="uk-UA"/>
              </w:rPr>
              <w:t>тету «Україна» зі знанням іноземних мов мають змогу здобувати освіту за кордоном у Польщі (</w:t>
            </w:r>
            <w:proofErr w:type="spellStart"/>
            <w:r w:rsidRPr="004A6921">
              <w:rPr>
                <w:rFonts w:ascii="Times New Roman" w:hAnsi="Times New Roman" w:cs="Times New Roman"/>
                <w:sz w:val="24"/>
                <w:szCs w:val="24"/>
                <w:lang w:val="uk-UA"/>
              </w:rPr>
              <w:t>Вістула</w:t>
            </w:r>
            <w:proofErr w:type="spellEnd"/>
            <w:r w:rsidRPr="004A6921">
              <w:rPr>
                <w:rFonts w:ascii="Times New Roman" w:hAnsi="Times New Roman" w:cs="Times New Roman"/>
                <w:sz w:val="24"/>
                <w:szCs w:val="24"/>
                <w:lang w:val="uk-UA"/>
              </w:rPr>
              <w:t>), Литві (</w:t>
            </w:r>
            <w:proofErr w:type="spellStart"/>
            <w:r w:rsidRPr="004A6921">
              <w:rPr>
                <w:rFonts w:ascii="Times New Roman" w:hAnsi="Times New Roman" w:cs="Times New Roman"/>
                <w:sz w:val="24"/>
                <w:szCs w:val="24"/>
                <w:lang w:val="uk-UA"/>
              </w:rPr>
              <w:t>Шяуляй</w:t>
            </w:r>
            <w:proofErr w:type="spellEnd"/>
            <w:r w:rsidRPr="004A6921">
              <w:rPr>
                <w:rFonts w:ascii="Times New Roman" w:hAnsi="Times New Roman" w:cs="Times New Roman"/>
                <w:sz w:val="24"/>
                <w:szCs w:val="24"/>
                <w:lang w:val="uk-UA"/>
              </w:rPr>
              <w:t>).</w:t>
            </w:r>
          </w:p>
        </w:tc>
      </w:tr>
      <w:tr w:rsidR="00905F19" w:rsidRPr="004A6921" w:rsidTr="00267A35">
        <w:trPr>
          <w:gridAfter w:val="1"/>
          <w:wAfter w:w="11" w:type="dxa"/>
          <w:jc w:val="center"/>
        </w:trPr>
        <w:tc>
          <w:tcPr>
            <w:tcW w:w="2682" w:type="dxa"/>
            <w:gridSpan w:val="2"/>
            <w:shd w:val="clear" w:color="auto" w:fill="auto"/>
          </w:tcPr>
          <w:p w:rsidR="00905F19" w:rsidRPr="004A6921" w:rsidRDefault="00905F19" w:rsidP="00267A35">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Навчання іноземних здобувачів вищої освіти</w:t>
            </w:r>
          </w:p>
        </w:tc>
        <w:tc>
          <w:tcPr>
            <w:tcW w:w="7684" w:type="dxa"/>
            <w:shd w:val="clear" w:color="auto" w:fill="auto"/>
          </w:tcPr>
          <w:p w:rsidR="00905F19" w:rsidRPr="004A6921" w:rsidRDefault="00905F19" w:rsidP="00267A35">
            <w:pPr>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Умови та особливості навчання іноземних громадян регламентуються Правилами прийому до Університету «Україна».</w:t>
            </w:r>
          </w:p>
        </w:tc>
      </w:tr>
      <w:tr w:rsidR="00905F19" w:rsidRPr="004A6921" w:rsidTr="00905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jc w:val="center"/>
        </w:trPr>
        <w:tc>
          <w:tcPr>
            <w:tcW w:w="10366" w:type="dxa"/>
            <w:gridSpan w:val="3"/>
            <w:shd w:val="clear" w:color="auto" w:fill="auto"/>
          </w:tcPr>
          <w:p w:rsidR="00905F19" w:rsidRPr="004A6921" w:rsidRDefault="00905F19" w:rsidP="00A15E84">
            <w:pPr>
              <w:jc w:val="center"/>
              <w:rPr>
                <w:lang w:val="uk-UA"/>
              </w:rPr>
            </w:pPr>
            <w:bookmarkStart w:id="2" w:name="page4"/>
            <w:bookmarkEnd w:id="2"/>
          </w:p>
        </w:tc>
      </w:tr>
    </w:tbl>
    <w:p w:rsidR="00905F19" w:rsidRPr="00D77367" w:rsidRDefault="00F0674B" w:rsidP="00905F19">
      <w:pPr>
        <w:numPr>
          <w:ilvl w:val="0"/>
          <w:numId w:val="27"/>
        </w:numPr>
        <w:suppressAutoHyphens/>
        <w:jc w:val="center"/>
        <w:rPr>
          <w:rFonts w:ascii="Times New Roman" w:hAnsi="Times New Roman" w:cs="Times New Roman"/>
          <w:b/>
          <w:bCs/>
          <w:sz w:val="24"/>
          <w:szCs w:val="24"/>
          <w:lang w:val="uk-UA"/>
        </w:rPr>
      </w:pPr>
      <w:r w:rsidRPr="004A6921">
        <w:rPr>
          <w:lang w:val="uk-UA"/>
        </w:rPr>
        <w:br w:type="page"/>
      </w:r>
      <w:r w:rsidR="00905F19" w:rsidRPr="00D77367">
        <w:rPr>
          <w:rFonts w:ascii="Times New Roman" w:hAnsi="Times New Roman" w:cs="Times New Roman"/>
          <w:b/>
          <w:bCs/>
          <w:sz w:val="24"/>
          <w:szCs w:val="24"/>
          <w:lang w:val="uk-UA"/>
        </w:rPr>
        <w:lastRenderedPageBreak/>
        <w:t xml:space="preserve">Перелік компонент освітньо-професійної/наукової програми </w:t>
      </w:r>
      <w:r w:rsidR="00905F19" w:rsidRPr="00D77367">
        <w:rPr>
          <w:rFonts w:ascii="Times New Roman" w:hAnsi="Times New Roman" w:cs="Times New Roman"/>
          <w:b/>
          <w:bCs/>
          <w:sz w:val="24"/>
          <w:szCs w:val="24"/>
          <w:lang w:val="uk-UA"/>
        </w:rPr>
        <w:br/>
        <w:t>та їх логічна послідовність</w:t>
      </w:r>
    </w:p>
    <w:p w:rsidR="005703F1" w:rsidRPr="004A6921" w:rsidRDefault="003D49E1" w:rsidP="005703F1">
      <w:pPr>
        <w:suppressAutoHyphens/>
        <w:jc w:val="center"/>
        <w:rPr>
          <w:rFonts w:ascii="Times New Roman" w:hAnsi="Times New Roman" w:cs="Times New Roman"/>
          <w:b/>
          <w:bCs/>
          <w:sz w:val="24"/>
          <w:szCs w:val="24"/>
          <w:lang w:val="uk-UA"/>
        </w:rPr>
      </w:pPr>
      <w:r w:rsidRPr="004A6921">
        <w:rPr>
          <w:rFonts w:ascii="Times New Roman" w:eastAsia="Times New Roman" w:hAnsi="Times New Roman" w:cs="Times New Roman"/>
          <w:b/>
          <w:sz w:val="24"/>
          <w:szCs w:val="24"/>
          <w:lang w:val="uk-UA"/>
        </w:rPr>
        <w:t>2</w:t>
      </w:r>
      <w:r w:rsidR="002B02AA" w:rsidRPr="004A6921">
        <w:rPr>
          <w:rFonts w:ascii="Times New Roman" w:eastAsia="Times New Roman" w:hAnsi="Times New Roman" w:cs="Times New Roman"/>
          <w:b/>
          <w:sz w:val="24"/>
          <w:szCs w:val="24"/>
          <w:lang w:val="uk-UA"/>
        </w:rPr>
        <w:t>.1</w:t>
      </w:r>
      <w:r w:rsidR="005703F1" w:rsidRPr="004A6921">
        <w:rPr>
          <w:rFonts w:ascii="Times New Roman" w:eastAsia="Times New Roman" w:hAnsi="Times New Roman" w:cs="Times New Roman"/>
          <w:b/>
          <w:sz w:val="24"/>
          <w:szCs w:val="24"/>
          <w:lang w:val="uk-UA"/>
        </w:rPr>
        <w:t>.</w:t>
      </w:r>
      <w:r w:rsidR="002B02AA" w:rsidRPr="004A6921">
        <w:rPr>
          <w:rFonts w:ascii="Times New Roman" w:eastAsia="Times New Roman" w:hAnsi="Times New Roman" w:cs="Times New Roman"/>
          <w:b/>
          <w:sz w:val="24"/>
          <w:szCs w:val="24"/>
          <w:lang w:val="uk-UA"/>
        </w:rPr>
        <w:t xml:space="preserve"> </w:t>
      </w:r>
      <w:r w:rsidR="005703F1" w:rsidRPr="004A6921">
        <w:rPr>
          <w:rFonts w:ascii="Times New Roman" w:hAnsi="Times New Roman" w:cs="Times New Roman"/>
          <w:b/>
          <w:bCs/>
          <w:sz w:val="24"/>
          <w:szCs w:val="24"/>
          <w:lang w:val="uk-UA"/>
        </w:rPr>
        <w:t>Перелік компонент ОП</w:t>
      </w:r>
    </w:p>
    <w:tbl>
      <w:tblPr>
        <w:tblW w:w="10091" w:type="dxa"/>
        <w:tblInd w:w="87" w:type="dxa"/>
        <w:tblLayout w:type="fixed"/>
        <w:tblCellMar>
          <w:left w:w="0" w:type="dxa"/>
          <w:right w:w="0" w:type="dxa"/>
        </w:tblCellMar>
        <w:tblLook w:val="04A0" w:firstRow="1" w:lastRow="0" w:firstColumn="1" w:lastColumn="0" w:noHBand="0" w:noVBand="1"/>
      </w:tblPr>
      <w:tblGrid>
        <w:gridCol w:w="1014"/>
        <w:gridCol w:w="4394"/>
        <w:gridCol w:w="185"/>
        <w:gridCol w:w="384"/>
        <w:gridCol w:w="750"/>
        <w:gridCol w:w="774"/>
        <w:gridCol w:w="501"/>
        <w:gridCol w:w="774"/>
        <w:gridCol w:w="503"/>
        <w:gridCol w:w="812"/>
      </w:tblGrid>
      <w:tr w:rsidR="005703F1" w:rsidRPr="004A6921" w:rsidTr="00D77367">
        <w:trPr>
          <w:trHeight w:val="675"/>
        </w:trPr>
        <w:tc>
          <w:tcPr>
            <w:tcW w:w="1014" w:type="dxa"/>
            <w:vMerge w:val="restart"/>
            <w:tcBorders>
              <w:top w:val="single" w:sz="8" w:space="0" w:color="auto"/>
              <w:left w:val="single" w:sz="8" w:space="0" w:color="auto"/>
              <w:right w:val="single" w:sz="4" w:space="0" w:color="auto"/>
            </w:tcBorders>
            <w:shd w:val="clear" w:color="auto" w:fill="auto"/>
            <w:vAlign w:val="center"/>
            <w:hideMark/>
          </w:tcPr>
          <w:p w:rsidR="005703F1" w:rsidRPr="004A6921" w:rsidRDefault="005703F1" w:rsidP="005703F1">
            <w:pPr>
              <w:spacing w:before="100" w:beforeAutospacing="1"/>
              <w:ind w:left="-57" w:right="-57"/>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Код н/д</w:t>
            </w:r>
          </w:p>
        </w:tc>
        <w:tc>
          <w:tcPr>
            <w:tcW w:w="4579" w:type="dxa"/>
            <w:gridSpan w:val="2"/>
            <w:vMerge w:val="restart"/>
            <w:tcBorders>
              <w:top w:val="single" w:sz="8" w:space="0" w:color="auto"/>
              <w:left w:val="nil"/>
              <w:right w:val="single" w:sz="4" w:space="0" w:color="auto"/>
            </w:tcBorders>
            <w:shd w:val="clear" w:color="auto" w:fill="auto"/>
            <w:vAlign w:val="center"/>
            <w:hideMark/>
          </w:tcPr>
          <w:p w:rsidR="005703F1" w:rsidRPr="004A6921" w:rsidRDefault="005703F1" w:rsidP="005703F1">
            <w:pPr>
              <w:spacing w:before="100" w:beforeAutospacing="1"/>
              <w:ind w:left="-57" w:right="-57"/>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 xml:space="preserve">Компоненти освітньої програми </w:t>
            </w:r>
            <w:r w:rsidRPr="004A6921">
              <w:rPr>
                <w:rFonts w:ascii="Times New Roman" w:hAnsi="Times New Roman" w:cs="Times New Roman"/>
                <w:b/>
                <w:bCs/>
                <w:color w:val="000000"/>
                <w:sz w:val="24"/>
                <w:szCs w:val="24"/>
                <w:lang w:val="uk-UA"/>
              </w:rPr>
              <w:br/>
              <w:t>(навчальні дисципліни, курсові проекти (роботи), практики, кваліфікаційна роб</w:t>
            </w:r>
            <w:r w:rsidRPr="004A6921">
              <w:rPr>
                <w:rFonts w:ascii="Times New Roman" w:hAnsi="Times New Roman" w:cs="Times New Roman"/>
                <w:b/>
                <w:bCs/>
                <w:color w:val="000000"/>
                <w:sz w:val="24"/>
                <w:szCs w:val="24"/>
                <w:lang w:val="uk-UA"/>
              </w:rPr>
              <w:t>о</w:t>
            </w:r>
            <w:r w:rsidRPr="004A6921">
              <w:rPr>
                <w:rFonts w:ascii="Times New Roman" w:hAnsi="Times New Roman" w:cs="Times New Roman"/>
                <w:b/>
                <w:bCs/>
                <w:color w:val="000000"/>
                <w:sz w:val="24"/>
                <w:szCs w:val="24"/>
                <w:lang w:val="uk-UA"/>
              </w:rPr>
              <w:t>та)</w:t>
            </w:r>
          </w:p>
        </w:tc>
        <w:tc>
          <w:tcPr>
            <w:tcW w:w="2409" w:type="dxa"/>
            <w:gridSpan w:val="4"/>
            <w:tcBorders>
              <w:top w:val="single" w:sz="8" w:space="0" w:color="auto"/>
              <w:left w:val="nil"/>
              <w:bottom w:val="single" w:sz="4" w:space="0" w:color="auto"/>
              <w:right w:val="single" w:sz="4" w:space="0" w:color="auto"/>
            </w:tcBorders>
            <w:shd w:val="clear" w:color="auto" w:fill="auto"/>
            <w:vAlign w:val="center"/>
            <w:hideMark/>
          </w:tcPr>
          <w:p w:rsidR="005703F1" w:rsidRPr="004A6921" w:rsidRDefault="005703F1" w:rsidP="008A7F06">
            <w:pPr>
              <w:spacing w:before="100" w:beforeAutospacing="1"/>
              <w:ind w:left="-57" w:right="-57"/>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Обсяг</w:t>
            </w:r>
          </w:p>
        </w:tc>
        <w:tc>
          <w:tcPr>
            <w:tcW w:w="1277" w:type="dxa"/>
            <w:gridSpan w:val="2"/>
            <w:vMerge w:val="restart"/>
            <w:tcBorders>
              <w:top w:val="single" w:sz="8" w:space="0" w:color="auto"/>
              <w:left w:val="nil"/>
              <w:right w:val="single" w:sz="8" w:space="0" w:color="auto"/>
            </w:tcBorders>
            <w:shd w:val="clear" w:color="auto" w:fill="auto"/>
            <w:vAlign w:val="center"/>
            <w:hideMark/>
          </w:tcPr>
          <w:p w:rsidR="005703F1" w:rsidRPr="004A6921" w:rsidRDefault="005703F1" w:rsidP="008A7F06">
            <w:pPr>
              <w:spacing w:before="100" w:beforeAutospacing="1"/>
              <w:ind w:left="-57" w:right="-57"/>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 xml:space="preserve">Форма </w:t>
            </w:r>
            <w:proofErr w:type="spellStart"/>
            <w:r w:rsidRPr="004A6921">
              <w:rPr>
                <w:rFonts w:ascii="Times New Roman" w:hAnsi="Times New Roman" w:cs="Times New Roman"/>
                <w:b/>
                <w:bCs/>
                <w:color w:val="000000"/>
                <w:sz w:val="24"/>
                <w:szCs w:val="24"/>
                <w:lang w:val="uk-UA"/>
              </w:rPr>
              <w:t>під</w:t>
            </w:r>
            <w:r w:rsidR="00D77367">
              <w:rPr>
                <w:rFonts w:ascii="Times New Roman" w:hAnsi="Times New Roman" w:cs="Times New Roman"/>
                <w:b/>
                <w:bCs/>
                <w:color w:val="000000"/>
                <w:sz w:val="24"/>
                <w:szCs w:val="24"/>
                <w:lang w:val="uk-UA"/>
              </w:rPr>
              <w:t>-</w:t>
            </w:r>
            <w:r w:rsidRPr="004A6921">
              <w:rPr>
                <w:rFonts w:ascii="Times New Roman" w:hAnsi="Times New Roman" w:cs="Times New Roman"/>
                <w:b/>
                <w:bCs/>
                <w:color w:val="000000"/>
                <w:sz w:val="24"/>
                <w:szCs w:val="24"/>
                <w:lang w:val="uk-UA"/>
              </w:rPr>
              <w:t>сумк</w:t>
            </w:r>
            <w:proofErr w:type="spellEnd"/>
            <w:r w:rsidRPr="004A6921">
              <w:rPr>
                <w:rFonts w:ascii="Times New Roman" w:hAnsi="Times New Roman" w:cs="Times New Roman"/>
                <w:b/>
                <w:bCs/>
                <w:color w:val="000000"/>
                <w:sz w:val="24"/>
                <w:szCs w:val="24"/>
                <w:lang w:val="uk-UA"/>
              </w:rPr>
              <w:t>. кон</w:t>
            </w:r>
            <w:r w:rsidRPr="004A6921">
              <w:rPr>
                <w:rFonts w:ascii="Times New Roman" w:hAnsi="Times New Roman" w:cs="Times New Roman"/>
                <w:b/>
                <w:bCs/>
                <w:color w:val="000000"/>
                <w:sz w:val="24"/>
                <w:szCs w:val="24"/>
                <w:lang w:val="uk-UA"/>
              </w:rPr>
              <w:t>т</w:t>
            </w:r>
            <w:r w:rsidRPr="004A6921">
              <w:rPr>
                <w:rFonts w:ascii="Times New Roman" w:hAnsi="Times New Roman" w:cs="Times New Roman"/>
                <w:b/>
                <w:bCs/>
                <w:color w:val="000000"/>
                <w:sz w:val="24"/>
                <w:szCs w:val="24"/>
                <w:lang w:val="uk-UA"/>
              </w:rPr>
              <w:t>ролю</w:t>
            </w:r>
          </w:p>
        </w:tc>
        <w:tc>
          <w:tcPr>
            <w:tcW w:w="812" w:type="dxa"/>
            <w:vMerge w:val="restart"/>
            <w:tcBorders>
              <w:top w:val="single" w:sz="8" w:space="0" w:color="auto"/>
              <w:left w:val="single" w:sz="4" w:space="0" w:color="auto"/>
              <w:right w:val="single" w:sz="8" w:space="0" w:color="auto"/>
            </w:tcBorders>
            <w:shd w:val="clear" w:color="auto" w:fill="auto"/>
            <w:vAlign w:val="center"/>
            <w:hideMark/>
          </w:tcPr>
          <w:p w:rsidR="005703F1" w:rsidRPr="004A6921" w:rsidRDefault="005703F1" w:rsidP="008A7F06">
            <w:pPr>
              <w:spacing w:before="100" w:beforeAutospacing="1"/>
              <w:ind w:left="-57" w:right="-57"/>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Семе</w:t>
            </w:r>
            <w:r w:rsidRPr="004A6921">
              <w:rPr>
                <w:rFonts w:ascii="Times New Roman" w:hAnsi="Times New Roman" w:cs="Times New Roman"/>
                <w:b/>
                <w:bCs/>
                <w:color w:val="000000"/>
                <w:sz w:val="24"/>
                <w:szCs w:val="24"/>
                <w:lang w:val="uk-UA"/>
              </w:rPr>
              <w:t>с</w:t>
            </w:r>
            <w:r w:rsidRPr="004A6921">
              <w:rPr>
                <w:rFonts w:ascii="Times New Roman" w:hAnsi="Times New Roman" w:cs="Times New Roman"/>
                <w:b/>
                <w:bCs/>
                <w:color w:val="000000"/>
                <w:sz w:val="24"/>
                <w:szCs w:val="24"/>
                <w:lang w:val="uk-UA"/>
              </w:rPr>
              <w:t>три</w:t>
            </w:r>
          </w:p>
        </w:tc>
      </w:tr>
      <w:tr w:rsidR="005703F1" w:rsidRPr="004A6921" w:rsidTr="00D77367">
        <w:trPr>
          <w:trHeight w:val="675"/>
        </w:trPr>
        <w:tc>
          <w:tcPr>
            <w:tcW w:w="1014" w:type="dxa"/>
            <w:vMerge/>
            <w:tcBorders>
              <w:left w:val="single" w:sz="8" w:space="0" w:color="auto"/>
              <w:bottom w:val="single" w:sz="4" w:space="0" w:color="auto"/>
              <w:right w:val="single" w:sz="4" w:space="0" w:color="auto"/>
            </w:tcBorders>
            <w:shd w:val="clear" w:color="auto" w:fill="auto"/>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p>
        </w:tc>
        <w:tc>
          <w:tcPr>
            <w:tcW w:w="4579" w:type="dxa"/>
            <w:gridSpan w:val="2"/>
            <w:vMerge/>
            <w:tcBorders>
              <w:left w:val="nil"/>
              <w:bottom w:val="single" w:sz="4" w:space="0" w:color="auto"/>
              <w:right w:val="single" w:sz="4" w:space="0" w:color="auto"/>
            </w:tcBorders>
            <w:shd w:val="clear" w:color="auto" w:fill="auto"/>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p>
        </w:tc>
        <w:tc>
          <w:tcPr>
            <w:tcW w:w="1134" w:type="dxa"/>
            <w:gridSpan w:val="2"/>
            <w:tcBorders>
              <w:top w:val="single" w:sz="8" w:space="0" w:color="auto"/>
              <w:left w:val="nil"/>
              <w:bottom w:val="single" w:sz="4" w:space="0" w:color="auto"/>
              <w:right w:val="single" w:sz="4" w:space="0" w:color="auto"/>
            </w:tcBorders>
            <w:shd w:val="clear" w:color="auto" w:fill="auto"/>
            <w:vAlign w:val="center"/>
            <w:hideMark/>
          </w:tcPr>
          <w:p w:rsidR="005703F1" w:rsidRPr="004A6921" w:rsidRDefault="005703F1" w:rsidP="005703F1">
            <w:pPr>
              <w:ind w:left="-57" w:right="-57"/>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кредити ECTS</w:t>
            </w:r>
          </w:p>
        </w:tc>
        <w:tc>
          <w:tcPr>
            <w:tcW w:w="1275" w:type="dxa"/>
            <w:gridSpan w:val="2"/>
            <w:tcBorders>
              <w:top w:val="single" w:sz="8" w:space="0" w:color="auto"/>
              <w:left w:val="nil"/>
              <w:bottom w:val="single" w:sz="4" w:space="0" w:color="auto"/>
              <w:right w:val="single" w:sz="4" w:space="0" w:color="auto"/>
            </w:tcBorders>
            <w:shd w:val="clear" w:color="auto" w:fill="auto"/>
            <w:vAlign w:val="center"/>
            <w:hideMark/>
          </w:tcPr>
          <w:p w:rsidR="005703F1" w:rsidRPr="004A6921" w:rsidRDefault="005703F1" w:rsidP="008A7F06">
            <w:pPr>
              <w:ind w:right="-57"/>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академічні годин</w:t>
            </w:r>
          </w:p>
        </w:tc>
        <w:tc>
          <w:tcPr>
            <w:tcW w:w="1277" w:type="dxa"/>
            <w:gridSpan w:val="2"/>
            <w:vMerge/>
            <w:tcBorders>
              <w:left w:val="nil"/>
              <w:bottom w:val="single" w:sz="4" w:space="0" w:color="auto"/>
              <w:right w:val="single" w:sz="8" w:space="0" w:color="auto"/>
            </w:tcBorders>
            <w:shd w:val="clear" w:color="auto" w:fill="auto"/>
            <w:vAlign w:val="center"/>
            <w:hideMark/>
          </w:tcPr>
          <w:p w:rsidR="005703F1" w:rsidRPr="004A6921" w:rsidRDefault="005703F1" w:rsidP="008A7F06">
            <w:pPr>
              <w:ind w:right="-57"/>
              <w:jc w:val="center"/>
              <w:rPr>
                <w:rFonts w:ascii="Times New Roman" w:hAnsi="Times New Roman" w:cs="Times New Roman"/>
                <w:b/>
                <w:bCs/>
                <w:color w:val="000000"/>
                <w:sz w:val="24"/>
                <w:szCs w:val="24"/>
                <w:lang w:val="uk-UA"/>
              </w:rPr>
            </w:pPr>
          </w:p>
        </w:tc>
        <w:tc>
          <w:tcPr>
            <w:tcW w:w="812" w:type="dxa"/>
            <w:vMerge/>
            <w:tcBorders>
              <w:left w:val="single" w:sz="4" w:space="0" w:color="auto"/>
              <w:bottom w:val="nil"/>
              <w:right w:val="single" w:sz="8" w:space="0" w:color="auto"/>
            </w:tcBorders>
            <w:shd w:val="clear" w:color="auto" w:fill="auto"/>
            <w:vAlign w:val="center"/>
            <w:hideMark/>
          </w:tcPr>
          <w:p w:rsidR="005703F1" w:rsidRPr="004A6921" w:rsidRDefault="005703F1" w:rsidP="008A7F06">
            <w:pPr>
              <w:ind w:right="-57"/>
              <w:jc w:val="center"/>
              <w:rPr>
                <w:rFonts w:ascii="Times New Roman" w:hAnsi="Times New Roman" w:cs="Times New Roman"/>
                <w:b/>
                <w:bCs/>
                <w:color w:val="000000"/>
                <w:sz w:val="24"/>
                <w:szCs w:val="24"/>
                <w:lang w:val="uk-UA"/>
              </w:rPr>
            </w:pPr>
          </w:p>
        </w:tc>
      </w:tr>
      <w:tr w:rsidR="005703F1" w:rsidRPr="004A6921" w:rsidTr="00D77367">
        <w:trPr>
          <w:trHeight w:val="281"/>
        </w:trPr>
        <w:tc>
          <w:tcPr>
            <w:tcW w:w="101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1</w:t>
            </w:r>
          </w:p>
        </w:tc>
        <w:tc>
          <w:tcPr>
            <w:tcW w:w="4579" w:type="dxa"/>
            <w:gridSpan w:val="2"/>
            <w:tcBorders>
              <w:top w:val="single" w:sz="8" w:space="0" w:color="auto"/>
              <w:left w:val="nil"/>
              <w:bottom w:val="single" w:sz="4" w:space="0" w:color="auto"/>
              <w:right w:val="single" w:sz="4" w:space="0" w:color="auto"/>
            </w:tcBorders>
            <w:shd w:val="clear" w:color="auto" w:fill="auto"/>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2</w:t>
            </w:r>
          </w:p>
        </w:tc>
        <w:tc>
          <w:tcPr>
            <w:tcW w:w="1134" w:type="dxa"/>
            <w:gridSpan w:val="2"/>
            <w:tcBorders>
              <w:top w:val="single" w:sz="8" w:space="0" w:color="auto"/>
              <w:left w:val="nil"/>
              <w:bottom w:val="single" w:sz="4" w:space="0" w:color="auto"/>
              <w:right w:val="single" w:sz="4" w:space="0" w:color="auto"/>
            </w:tcBorders>
            <w:shd w:val="clear" w:color="auto" w:fill="auto"/>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3</w:t>
            </w:r>
          </w:p>
        </w:tc>
        <w:tc>
          <w:tcPr>
            <w:tcW w:w="1275" w:type="dxa"/>
            <w:gridSpan w:val="2"/>
            <w:tcBorders>
              <w:top w:val="single" w:sz="8" w:space="0" w:color="auto"/>
              <w:left w:val="nil"/>
              <w:bottom w:val="single" w:sz="4" w:space="0" w:color="auto"/>
              <w:right w:val="single" w:sz="4" w:space="0" w:color="auto"/>
            </w:tcBorders>
            <w:shd w:val="clear" w:color="auto" w:fill="auto"/>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4</w:t>
            </w:r>
          </w:p>
        </w:tc>
        <w:tc>
          <w:tcPr>
            <w:tcW w:w="1277" w:type="dxa"/>
            <w:gridSpan w:val="2"/>
            <w:tcBorders>
              <w:top w:val="single" w:sz="8" w:space="0" w:color="auto"/>
              <w:left w:val="nil"/>
              <w:bottom w:val="single" w:sz="4" w:space="0" w:color="auto"/>
              <w:right w:val="single" w:sz="8" w:space="0" w:color="auto"/>
            </w:tcBorders>
            <w:shd w:val="clear" w:color="auto" w:fill="auto"/>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5</w:t>
            </w:r>
          </w:p>
        </w:tc>
        <w:tc>
          <w:tcPr>
            <w:tcW w:w="812" w:type="dxa"/>
            <w:tcBorders>
              <w:top w:val="single" w:sz="8" w:space="0" w:color="auto"/>
              <w:left w:val="single" w:sz="4" w:space="0" w:color="auto"/>
              <w:bottom w:val="nil"/>
              <w:right w:val="single" w:sz="8" w:space="0" w:color="auto"/>
            </w:tcBorders>
            <w:shd w:val="clear" w:color="auto" w:fill="auto"/>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6</w:t>
            </w:r>
          </w:p>
        </w:tc>
      </w:tr>
      <w:tr w:rsidR="005703F1" w:rsidRPr="004A6921" w:rsidTr="00D77367">
        <w:trPr>
          <w:trHeight w:val="390"/>
        </w:trPr>
        <w:tc>
          <w:tcPr>
            <w:tcW w:w="10090" w:type="dxa"/>
            <w:gridSpan w:val="10"/>
            <w:tcBorders>
              <w:top w:val="single" w:sz="8" w:space="0" w:color="auto"/>
              <w:left w:val="single" w:sz="8" w:space="0" w:color="auto"/>
              <w:bottom w:val="single" w:sz="8" w:space="0" w:color="auto"/>
              <w:right w:val="single" w:sz="8" w:space="0" w:color="auto"/>
            </w:tcBorders>
            <w:shd w:val="clear" w:color="000000" w:fill="FFFF99"/>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І. ЦИКЛ ЗАГАЛЬНОЇ ПІДГОТОВКИ</w:t>
            </w:r>
          </w:p>
        </w:tc>
      </w:tr>
      <w:tr w:rsidR="005703F1" w:rsidRPr="004A6921" w:rsidTr="00D77367">
        <w:trPr>
          <w:trHeight w:val="405"/>
        </w:trPr>
        <w:tc>
          <w:tcPr>
            <w:tcW w:w="10090" w:type="dxa"/>
            <w:gridSpan w:val="10"/>
            <w:tcBorders>
              <w:top w:val="single" w:sz="8" w:space="0" w:color="auto"/>
              <w:left w:val="single" w:sz="8" w:space="0" w:color="auto"/>
              <w:bottom w:val="nil"/>
              <w:right w:val="single" w:sz="8" w:space="0" w:color="auto"/>
            </w:tcBorders>
            <w:shd w:val="clear" w:color="auto" w:fill="auto"/>
            <w:vAlign w:val="center"/>
            <w:hideMark/>
          </w:tcPr>
          <w:p w:rsidR="005703F1" w:rsidRPr="004A6921" w:rsidRDefault="005703F1" w:rsidP="005703F1">
            <w:pPr>
              <w:jc w:val="center"/>
              <w:rPr>
                <w:rFonts w:ascii="Times New Roman" w:hAnsi="Times New Roman" w:cs="Times New Roman"/>
                <w:b/>
                <w:bCs/>
                <w:color w:val="000080"/>
                <w:sz w:val="24"/>
                <w:szCs w:val="24"/>
                <w:lang w:val="uk-UA"/>
              </w:rPr>
            </w:pPr>
            <w:r w:rsidRPr="004A6921">
              <w:rPr>
                <w:rFonts w:ascii="Times New Roman" w:hAnsi="Times New Roman" w:cs="Times New Roman"/>
                <w:b/>
                <w:bCs/>
                <w:color w:val="000080"/>
                <w:sz w:val="24"/>
                <w:szCs w:val="24"/>
                <w:lang w:val="uk-UA"/>
              </w:rPr>
              <w:t>Обов’язкові компоненти освітньої програми</w:t>
            </w:r>
          </w:p>
        </w:tc>
      </w:tr>
      <w:tr w:rsidR="008A7F06" w:rsidRPr="004A6921" w:rsidTr="00D77367">
        <w:trPr>
          <w:trHeight w:val="83"/>
        </w:trPr>
        <w:tc>
          <w:tcPr>
            <w:tcW w:w="1014" w:type="dxa"/>
            <w:tcBorders>
              <w:top w:val="single" w:sz="8" w:space="0" w:color="auto"/>
              <w:left w:val="single" w:sz="8" w:space="0" w:color="auto"/>
              <w:bottom w:val="single" w:sz="4" w:space="0" w:color="auto"/>
              <w:right w:val="single" w:sz="8" w:space="0" w:color="auto"/>
            </w:tcBorders>
            <w:shd w:val="clear" w:color="000000" w:fill="FFFFFF"/>
            <w:hideMark/>
          </w:tcPr>
          <w:p w:rsidR="008A7F06" w:rsidRPr="00762A5B" w:rsidRDefault="008A7F06" w:rsidP="005703F1">
            <w:pPr>
              <w:jc w:val="center"/>
              <w:rPr>
                <w:rFonts w:ascii="Times New Roman" w:hAnsi="Times New Roman" w:cs="Times New Roman"/>
                <w:color w:val="1F497D"/>
                <w:sz w:val="24"/>
                <w:szCs w:val="24"/>
                <w:lang w:val="uk-UA"/>
              </w:rPr>
            </w:pPr>
            <w:r w:rsidRPr="00762A5B">
              <w:rPr>
                <w:rFonts w:ascii="Times New Roman" w:hAnsi="Times New Roman" w:cs="Times New Roman"/>
                <w:color w:val="1F497D"/>
                <w:sz w:val="24"/>
                <w:szCs w:val="24"/>
                <w:lang w:val="uk-UA"/>
              </w:rPr>
              <w:t>ОК 1.1</w:t>
            </w:r>
          </w:p>
        </w:tc>
        <w:tc>
          <w:tcPr>
            <w:tcW w:w="4579" w:type="dxa"/>
            <w:gridSpan w:val="2"/>
            <w:tcBorders>
              <w:top w:val="single" w:sz="8" w:space="0" w:color="auto"/>
              <w:left w:val="nil"/>
              <w:bottom w:val="single" w:sz="4" w:space="0" w:color="auto"/>
              <w:right w:val="single" w:sz="4" w:space="0" w:color="auto"/>
            </w:tcBorders>
            <w:shd w:val="clear" w:color="auto" w:fill="auto"/>
            <w:noWrap/>
            <w:hideMark/>
          </w:tcPr>
          <w:p w:rsidR="008A7F06" w:rsidRPr="00762A5B" w:rsidRDefault="00762A5B" w:rsidP="00762A5B">
            <w:pPr>
              <w:ind w:left="43"/>
              <w:rPr>
                <w:rFonts w:ascii="Times New Roman" w:hAnsi="Times New Roman" w:cs="Times New Roman"/>
                <w:color w:val="000080"/>
                <w:sz w:val="24"/>
                <w:szCs w:val="24"/>
                <w:lang w:val="uk-UA"/>
              </w:rPr>
            </w:pPr>
            <w:r w:rsidRPr="00762A5B">
              <w:rPr>
                <w:rFonts w:ascii="Times New Roman" w:hAnsi="Times New Roman" w:cs="Times New Roman"/>
                <w:color w:val="000080"/>
                <w:sz w:val="24"/>
                <w:szCs w:val="24"/>
                <w:lang w:val="uk-UA"/>
              </w:rPr>
              <w:t>Дидактика вищої школи</w:t>
            </w:r>
          </w:p>
        </w:tc>
        <w:tc>
          <w:tcPr>
            <w:tcW w:w="1134" w:type="dxa"/>
            <w:gridSpan w:val="2"/>
            <w:tcBorders>
              <w:top w:val="single" w:sz="8" w:space="0" w:color="auto"/>
              <w:left w:val="nil"/>
              <w:bottom w:val="single" w:sz="4" w:space="0" w:color="auto"/>
              <w:right w:val="single" w:sz="4" w:space="0" w:color="auto"/>
            </w:tcBorders>
            <w:shd w:val="clear" w:color="auto" w:fill="auto"/>
            <w:noWrap/>
            <w:vAlign w:val="center"/>
            <w:hideMark/>
          </w:tcPr>
          <w:p w:rsidR="008A7F06" w:rsidRPr="00762A5B" w:rsidRDefault="008A7F06">
            <w:pPr>
              <w:jc w:val="center"/>
              <w:rPr>
                <w:rFonts w:ascii="Times New Roman" w:hAnsi="Times New Roman" w:cs="Times New Roman"/>
                <w:b/>
                <w:bCs/>
                <w:color w:val="000080"/>
                <w:sz w:val="24"/>
                <w:szCs w:val="24"/>
                <w:lang w:val="uk-UA"/>
              </w:rPr>
            </w:pPr>
            <w:r w:rsidRPr="00762A5B">
              <w:rPr>
                <w:rFonts w:ascii="Times New Roman" w:hAnsi="Times New Roman" w:cs="Times New Roman"/>
                <w:b/>
                <w:bCs/>
                <w:color w:val="000080"/>
                <w:sz w:val="24"/>
                <w:szCs w:val="24"/>
                <w:lang w:val="uk-UA"/>
              </w:rPr>
              <w:t>3</w:t>
            </w:r>
          </w:p>
        </w:tc>
        <w:tc>
          <w:tcPr>
            <w:tcW w:w="1275" w:type="dxa"/>
            <w:gridSpan w:val="2"/>
            <w:tcBorders>
              <w:top w:val="single" w:sz="8" w:space="0" w:color="auto"/>
              <w:left w:val="nil"/>
              <w:bottom w:val="single" w:sz="4" w:space="0" w:color="auto"/>
              <w:right w:val="single" w:sz="4" w:space="0" w:color="auto"/>
            </w:tcBorders>
            <w:shd w:val="clear" w:color="auto" w:fill="auto"/>
            <w:vAlign w:val="center"/>
            <w:hideMark/>
          </w:tcPr>
          <w:p w:rsidR="008A7F06" w:rsidRPr="00762A5B" w:rsidRDefault="008A7F06">
            <w:pPr>
              <w:jc w:val="center"/>
              <w:rPr>
                <w:rFonts w:ascii="Times New Roman" w:hAnsi="Times New Roman" w:cs="Times New Roman"/>
                <w:color w:val="000080"/>
                <w:sz w:val="24"/>
                <w:szCs w:val="24"/>
                <w:lang w:val="uk-UA"/>
              </w:rPr>
            </w:pPr>
            <w:r w:rsidRPr="00762A5B">
              <w:rPr>
                <w:rFonts w:ascii="Times New Roman" w:hAnsi="Times New Roman" w:cs="Times New Roman"/>
                <w:color w:val="000080"/>
                <w:sz w:val="24"/>
                <w:szCs w:val="24"/>
                <w:lang w:val="uk-UA"/>
              </w:rPr>
              <w:t>90</w:t>
            </w:r>
          </w:p>
        </w:tc>
        <w:tc>
          <w:tcPr>
            <w:tcW w:w="1277" w:type="dxa"/>
            <w:gridSpan w:val="2"/>
            <w:tcBorders>
              <w:top w:val="single" w:sz="8" w:space="0" w:color="auto"/>
              <w:left w:val="nil"/>
              <w:bottom w:val="single" w:sz="4" w:space="0" w:color="auto"/>
              <w:right w:val="single" w:sz="4" w:space="0" w:color="auto"/>
            </w:tcBorders>
            <w:shd w:val="clear" w:color="auto" w:fill="auto"/>
            <w:vAlign w:val="center"/>
            <w:hideMark/>
          </w:tcPr>
          <w:p w:rsidR="008A7F06" w:rsidRPr="00762A5B" w:rsidRDefault="008A7F06" w:rsidP="005703F1">
            <w:pPr>
              <w:jc w:val="center"/>
              <w:rPr>
                <w:rFonts w:ascii="Times New Roman" w:hAnsi="Times New Roman" w:cs="Times New Roman"/>
                <w:sz w:val="24"/>
                <w:szCs w:val="24"/>
                <w:lang w:val="uk-UA"/>
              </w:rPr>
            </w:pPr>
            <w:r w:rsidRPr="00762A5B">
              <w:rPr>
                <w:rFonts w:ascii="Times New Roman" w:hAnsi="Times New Roman" w:cs="Times New Roman"/>
                <w:sz w:val="24"/>
                <w:szCs w:val="24"/>
                <w:lang w:val="uk-UA"/>
              </w:rPr>
              <w:t>і</w:t>
            </w:r>
          </w:p>
        </w:tc>
        <w:tc>
          <w:tcPr>
            <w:tcW w:w="812" w:type="dxa"/>
            <w:tcBorders>
              <w:top w:val="single" w:sz="8" w:space="0" w:color="auto"/>
              <w:left w:val="nil"/>
              <w:bottom w:val="single" w:sz="4" w:space="0" w:color="auto"/>
              <w:right w:val="single" w:sz="8" w:space="0" w:color="auto"/>
            </w:tcBorders>
            <w:shd w:val="clear" w:color="auto" w:fill="auto"/>
            <w:noWrap/>
            <w:vAlign w:val="center"/>
            <w:hideMark/>
          </w:tcPr>
          <w:p w:rsidR="008A7F06" w:rsidRPr="00762A5B" w:rsidRDefault="008A7F06" w:rsidP="005703F1">
            <w:pPr>
              <w:jc w:val="center"/>
              <w:rPr>
                <w:rFonts w:ascii="Times New Roman" w:hAnsi="Times New Roman" w:cs="Times New Roman"/>
                <w:sz w:val="24"/>
                <w:szCs w:val="24"/>
                <w:lang w:val="uk-UA"/>
              </w:rPr>
            </w:pPr>
            <w:r w:rsidRPr="00762A5B">
              <w:rPr>
                <w:rFonts w:ascii="Times New Roman" w:hAnsi="Times New Roman" w:cs="Times New Roman"/>
                <w:sz w:val="24"/>
                <w:szCs w:val="24"/>
                <w:lang w:val="uk-UA"/>
              </w:rPr>
              <w:t>2</w:t>
            </w:r>
          </w:p>
        </w:tc>
      </w:tr>
      <w:tr w:rsidR="008A7F06" w:rsidRPr="004A6921" w:rsidTr="00D77367">
        <w:trPr>
          <w:trHeight w:val="375"/>
        </w:trPr>
        <w:tc>
          <w:tcPr>
            <w:tcW w:w="1014" w:type="dxa"/>
            <w:tcBorders>
              <w:top w:val="nil"/>
              <w:left w:val="single" w:sz="8" w:space="0" w:color="auto"/>
              <w:bottom w:val="single" w:sz="4" w:space="0" w:color="auto"/>
              <w:right w:val="single" w:sz="8" w:space="0" w:color="auto"/>
            </w:tcBorders>
            <w:shd w:val="clear" w:color="000000" w:fill="FFFFFF"/>
            <w:hideMark/>
          </w:tcPr>
          <w:p w:rsidR="008A7F06" w:rsidRPr="00762A5B" w:rsidRDefault="008A7F06" w:rsidP="005703F1">
            <w:pPr>
              <w:jc w:val="center"/>
              <w:rPr>
                <w:rFonts w:ascii="Times New Roman" w:hAnsi="Times New Roman" w:cs="Times New Roman"/>
                <w:color w:val="1F497D"/>
                <w:sz w:val="24"/>
                <w:szCs w:val="24"/>
                <w:lang w:val="uk-UA"/>
              </w:rPr>
            </w:pPr>
            <w:r w:rsidRPr="00762A5B">
              <w:rPr>
                <w:rFonts w:ascii="Times New Roman" w:hAnsi="Times New Roman" w:cs="Times New Roman"/>
                <w:color w:val="1F497D"/>
                <w:sz w:val="24"/>
                <w:szCs w:val="24"/>
                <w:lang w:val="uk-UA"/>
              </w:rPr>
              <w:t>ОК 1.2</w:t>
            </w:r>
          </w:p>
        </w:tc>
        <w:tc>
          <w:tcPr>
            <w:tcW w:w="4579" w:type="dxa"/>
            <w:gridSpan w:val="2"/>
            <w:tcBorders>
              <w:top w:val="nil"/>
              <w:left w:val="nil"/>
              <w:bottom w:val="single" w:sz="4" w:space="0" w:color="auto"/>
              <w:right w:val="single" w:sz="4" w:space="0" w:color="auto"/>
            </w:tcBorders>
            <w:shd w:val="clear" w:color="auto" w:fill="auto"/>
            <w:noWrap/>
            <w:hideMark/>
          </w:tcPr>
          <w:p w:rsidR="008A7F06" w:rsidRPr="00762A5B" w:rsidRDefault="008A7F06" w:rsidP="00762A5B">
            <w:pPr>
              <w:ind w:left="43"/>
              <w:rPr>
                <w:rFonts w:ascii="Times New Roman" w:hAnsi="Times New Roman" w:cs="Times New Roman"/>
                <w:color w:val="000080"/>
                <w:sz w:val="24"/>
                <w:szCs w:val="24"/>
                <w:lang w:val="uk-UA"/>
              </w:rPr>
            </w:pPr>
            <w:r w:rsidRPr="00762A5B">
              <w:rPr>
                <w:rFonts w:ascii="Times New Roman" w:hAnsi="Times New Roman" w:cs="Times New Roman"/>
                <w:color w:val="000080"/>
                <w:sz w:val="24"/>
                <w:szCs w:val="24"/>
                <w:lang w:val="uk-UA"/>
              </w:rPr>
              <w:t>Методика та організація наукових досл</w:t>
            </w:r>
            <w:r w:rsidRPr="00762A5B">
              <w:rPr>
                <w:rFonts w:ascii="Times New Roman" w:hAnsi="Times New Roman" w:cs="Times New Roman"/>
                <w:color w:val="000080"/>
                <w:sz w:val="24"/>
                <w:szCs w:val="24"/>
                <w:lang w:val="uk-UA"/>
              </w:rPr>
              <w:t>і</w:t>
            </w:r>
            <w:r w:rsidRPr="00762A5B">
              <w:rPr>
                <w:rFonts w:ascii="Times New Roman" w:hAnsi="Times New Roman" w:cs="Times New Roman"/>
                <w:color w:val="000080"/>
                <w:sz w:val="24"/>
                <w:szCs w:val="24"/>
                <w:lang w:val="uk-UA"/>
              </w:rPr>
              <w:t>джень</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7F06" w:rsidRPr="00762A5B" w:rsidRDefault="008A7F06">
            <w:pPr>
              <w:jc w:val="center"/>
              <w:rPr>
                <w:rFonts w:ascii="Times New Roman" w:hAnsi="Times New Roman" w:cs="Times New Roman"/>
                <w:b/>
                <w:bCs/>
                <w:color w:val="000080"/>
                <w:sz w:val="24"/>
                <w:szCs w:val="24"/>
                <w:lang w:val="uk-UA"/>
              </w:rPr>
            </w:pPr>
            <w:r w:rsidRPr="00762A5B">
              <w:rPr>
                <w:rFonts w:ascii="Times New Roman" w:hAnsi="Times New Roman" w:cs="Times New Roman"/>
                <w:b/>
                <w:bCs/>
                <w:color w:val="000080"/>
                <w:sz w:val="24"/>
                <w:szCs w:val="24"/>
                <w:lang w:val="uk-UA"/>
              </w:rPr>
              <w:t>3</w:t>
            </w:r>
          </w:p>
        </w:tc>
        <w:tc>
          <w:tcPr>
            <w:tcW w:w="1275" w:type="dxa"/>
            <w:gridSpan w:val="2"/>
            <w:tcBorders>
              <w:top w:val="nil"/>
              <w:left w:val="nil"/>
              <w:bottom w:val="single" w:sz="4" w:space="0" w:color="auto"/>
              <w:right w:val="single" w:sz="4" w:space="0" w:color="auto"/>
            </w:tcBorders>
            <w:shd w:val="clear" w:color="auto" w:fill="auto"/>
            <w:vAlign w:val="center"/>
            <w:hideMark/>
          </w:tcPr>
          <w:p w:rsidR="008A7F06" w:rsidRPr="00762A5B" w:rsidRDefault="008A7F06">
            <w:pPr>
              <w:jc w:val="center"/>
              <w:rPr>
                <w:rFonts w:ascii="Times New Roman" w:hAnsi="Times New Roman" w:cs="Times New Roman"/>
                <w:color w:val="000080"/>
                <w:sz w:val="24"/>
                <w:szCs w:val="24"/>
                <w:lang w:val="uk-UA"/>
              </w:rPr>
            </w:pPr>
            <w:r w:rsidRPr="00762A5B">
              <w:rPr>
                <w:rFonts w:ascii="Times New Roman" w:hAnsi="Times New Roman" w:cs="Times New Roman"/>
                <w:color w:val="000080"/>
                <w:sz w:val="24"/>
                <w:szCs w:val="24"/>
                <w:lang w:val="uk-UA"/>
              </w:rPr>
              <w:t>90</w:t>
            </w:r>
          </w:p>
        </w:tc>
        <w:tc>
          <w:tcPr>
            <w:tcW w:w="1277" w:type="dxa"/>
            <w:gridSpan w:val="2"/>
            <w:tcBorders>
              <w:top w:val="nil"/>
              <w:left w:val="nil"/>
              <w:bottom w:val="single" w:sz="4" w:space="0" w:color="auto"/>
              <w:right w:val="single" w:sz="4" w:space="0" w:color="auto"/>
            </w:tcBorders>
            <w:shd w:val="clear" w:color="auto" w:fill="auto"/>
            <w:vAlign w:val="center"/>
            <w:hideMark/>
          </w:tcPr>
          <w:p w:rsidR="008A7F06" w:rsidRPr="00762A5B" w:rsidRDefault="008A7F06" w:rsidP="005703F1">
            <w:pPr>
              <w:jc w:val="center"/>
              <w:rPr>
                <w:rFonts w:ascii="Times New Roman" w:hAnsi="Times New Roman" w:cs="Times New Roman"/>
                <w:sz w:val="24"/>
                <w:szCs w:val="24"/>
                <w:lang w:val="uk-UA"/>
              </w:rPr>
            </w:pPr>
            <w:r w:rsidRPr="00762A5B">
              <w:rPr>
                <w:rFonts w:ascii="Times New Roman" w:hAnsi="Times New Roman" w:cs="Times New Roman"/>
                <w:sz w:val="24"/>
                <w:szCs w:val="24"/>
                <w:lang w:val="uk-UA"/>
              </w:rPr>
              <w:t>з</w:t>
            </w:r>
          </w:p>
        </w:tc>
        <w:tc>
          <w:tcPr>
            <w:tcW w:w="812" w:type="dxa"/>
            <w:tcBorders>
              <w:top w:val="nil"/>
              <w:left w:val="nil"/>
              <w:bottom w:val="single" w:sz="4" w:space="0" w:color="auto"/>
              <w:right w:val="single" w:sz="8" w:space="0" w:color="auto"/>
            </w:tcBorders>
            <w:shd w:val="clear" w:color="auto" w:fill="auto"/>
            <w:noWrap/>
            <w:vAlign w:val="center"/>
            <w:hideMark/>
          </w:tcPr>
          <w:p w:rsidR="008A7F06" w:rsidRPr="00762A5B" w:rsidRDefault="008A7F06" w:rsidP="005703F1">
            <w:pPr>
              <w:jc w:val="center"/>
              <w:rPr>
                <w:rFonts w:ascii="Times New Roman" w:hAnsi="Times New Roman" w:cs="Times New Roman"/>
                <w:sz w:val="24"/>
                <w:szCs w:val="24"/>
                <w:lang w:val="uk-UA"/>
              </w:rPr>
            </w:pPr>
            <w:r w:rsidRPr="00762A5B">
              <w:rPr>
                <w:rFonts w:ascii="Times New Roman" w:hAnsi="Times New Roman" w:cs="Times New Roman"/>
                <w:sz w:val="24"/>
                <w:szCs w:val="24"/>
                <w:lang w:val="uk-UA"/>
              </w:rPr>
              <w:t>3</w:t>
            </w:r>
          </w:p>
        </w:tc>
      </w:tr>
      <w:tr w:rsidR="005703F1" w:rsidRPr="004A6921" w:rsidTr="00D77367">
        <w:trPr>
          <w:trHeight w:val="390"/>
        </w:trPr>
        <w:tc>
          <w:tcPr>
            <w:tcW w:w="5593" w:type="dxa"/>
            <w:gridSpan w:val="3"/>
            <w:tcBorders>
              <w:top w:val="nil"/>
              <w:left w:val="single" w:sz="8" w:space="0" w:color="auto"/>
              <w:bottom w:val="single" w:sz="8" w:space="0" w:color="auto"/>
              <w:right w:val="single" w:sz="4" w:space="0" w:color="000000"/>
            </w:tcBorders>
            <w:shd w:val="clear" w:color="000000" w:fill="CCECFF"/>
            <w:vAlign w:val="center"/>
            <w:hideMark/>
          </w:tcPr>
          <w:p w:rsidR="005703F1" w:rsidRPr="004A6921" w:rsidRDefault="005703F1" w:rsidP="005703F1">
            <w:pPr>
              <w:jc w:val="center"/>
              <w:rPr>
                <w:rFonts w:ascii="Times New Roman" w:hAnsi="Times New Roman" w:cs="Times New Roman"/>
                <w:b/>
                <w:bCs/>
                <w:color w:val="000080"/>
                <w:sz w:val="24"/>
                <w:szCs w:val="24"/>
                <w:lang w:val="uk-UA"/>
              </w:rPr>
            </w:pPr>
            <w:r w:rsidRPr="004A6921">
              <w:rPr>
                <w:rFonts w:ascii="Times New Roman" w:hAnsi="Times New Roman" w:cs="Times New Roman"/>
                <w:b/>
                <w:bCs/>
                <w:color w:val="000080"/>
                <w:sz w:val="24"/>
                <w:szCs w:val="24"/>
                <w:lang w:val="uk-UA"/>
              </w:rPr>
              <w:t>Всього ОК за циклом</w:t>
            </w:r>
            <w:r w:rsidR="00D77367">
              <w:rPr>
                <w:rFonts w:ascii="Times New Roman" w:hAnsi="Times New Roman" w:cs="Times New Roman"/>
                <w:b/>
                <w:bCs/>
                <w:color w:val="000080"/>
                <w:sz w:val="24"/>
                <w:szCs w:val="24"/>
                <w:lang w:val="uk-UA"/>
              </w:rPr>
              <w:t xml:space="preserve"> </w:t>
            </w:r>
            <w:r w:rsidRPr="004A6921">
              <w:rPr>
                <w:rFonts w:ascii="Times New Roman" w:hAnsi="Times New Roman" w:cs="Times New Roman"/>
                <w:b/>
                <w:bCs/>
                <w:color w:val="000080"/>
                <w:sz w:val="24"/>
                <w:szCs w:val="24"/>
                <w:lang w:val="uk-UA"/>
              </w:rPr>
              <w:t>загальної підготовки</w:t>
            </w:r>
          </w:p>
        </w:tc>
        <w:tc>
          <w:tcPr>
            <w:tcW w:w="1134" w:type="dxa"/>
            <w:gridSpan w:val="2"/>
            <w:tcBorders>
              <w:top w:val="nil"/>
              <w:left w:val="nil"/>
              <w:bottom w:val="single" w:sz="8" w:space="0" w:color="auto"/>
              <w:right w:val="single" w:sz="4" w:space="0" w:color="auto"/>
            </w:tcBorders>
            <w:shd w:val="clear" w:color="000000" w:fill="CCECFF"/>
            <w:vAlign w:val="center"/>
            <w:hideMark/>
          </w:tcPr>
          <w:p w:rsidR="005703F1" w:rsidRPr="004A6921" w:rsidRDefault="008A7F06"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6</w:t>
            </w:r>
          </w:p>
        </w:tc>
        <w:tc>
          <w:tcPr>
            <w:tcW w:w="1275" w:type="dxa"/>
            <w:gridSpan w:val="2"/>
            <w:tcBorders>
              <w:top w:val="nil"/>
              <w:left w:val="nil"/>
              <w:bottom w:val="single" w:sz="8" w:space="0" w:color="auto"/>
              <w:right w:val="single" w:sz="4" w:space="0" w:color="auto"/>
            </w:tcBorders>
            <w:shd w:val="clear" w:color="000000" w:fill="CCECFF"/>
            <w:vAlign w:val="center"/>
            <w:hideMark/>
          </w:tcPr>
          <w:p w:rsidR="005703F1" w:rsidRPr="004A6921" w:rsidRDefault="008A7F06"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180</w:t>
            </w:r>
          </w:p>
        </w:tc>
        <w:tc>
          <w:tcPr>
            <w:tcW w:w="1277" w:type="dxa"/>
            <w:gridSpan w:val="2"/>
            <w:tcBorders>
              <w:top w:val="nil"/>
              <w:left w:val="nil"/>
              <w:bottom w:val="single" w:sz="8" w:space="0" w:color="auto"/>
              <w:right w:val="nil"/>
            </w:tcBorders>
            <w:shd w:val="clear" w:color="000000" w:fill="CCECFF"/>
            <w:vAlign w:val="center"/>
            <w:hideMark/>
          </w:tcPr>
          <w:p w:rsidR="005703F1" w:rsidRPr="004A6921" w:rsidRDefault="008A7F06"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2</w:t>
            </w:r>
          </w:p>
        </w:tc>
        <w:tc>
          <w:tcPr>
            <w:tcW w:w="812" w:type="dxa"/>
            <w:tcBorders>
              <w:top w:val="nil"/>
              <w:left w:val="single" w:sz="4" w:space="0" w:color="auto"/>
              <w:bottom w:val="single" w:sz="8" w:space="0" w:color="auto"/>
              <w:right w:val="single" w:sz="8" w:space="0" w:color="auto"/>
            </w:tcBorders>
            <w:shd w:val="clear" w:color="000000" w:fill="CCECFF"/>
            <w:vAlign w:val="center"/>
            <w:hideMark/>
          </w:tcPr>
          <w:p w:rsidR="005703F1" w:rsidRPr="004A6921" w:rsidRDefault="005703F1"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 </w:t>
            </w:r>
          </w:p>
        </w:tc>
      </w:tr>
      <w:tr w:rsidR="005703F1" w:rsidRPr="004A6921" w:rsidTr="00D77367">
        <w:trPr>
          <w:trHeight w:val="420"/>
        </w:trPr>
        <w:tc>
          <w:tcPr>
            <w:tcW w:w="10090" w:type="dxa"/>
            <w:gridSpan w:val="10"/>
            <w:tcBorders>
              <w:top w:val="single" w:sz="8" w:space="0" w:color="auto"/>
              <w:left w:val="single" w:sz="8" w:space="0" w:color="auto"/>
              <w:bottom w:val="nil"/>
              <w:right w:val="single" w:sz="8" w:space="0" w:color="auto"/>
            </w:tcBorders>
            <w:shd w:val="clear" w:color="auto" w:fill="auto"/>
            <w:vAlign w:val="center"/>
            <w:hideMark/>
          </w:tcPr>
          <w:p w:rsidR="005703F1" w:rsidRPr="004A6921" w:rsidRDefault="005703F1" w:rsidP="005703F1">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Вибіркові компоненти освітньої програми</w:t>
            </w:r>
          </w:p>
        </w:tc>
      </w:tr>
      <w:tr w:rsidR="005703F1" w:rsidRPr="004A6921" w:rsidTr="00D77367">
        <w:trPr>
          <w:trHeight w:val="315"/>
        </w:trPr>
        <w:tc>
          <w:tcPr>
            <w:tcW w:w="5593" w:type="dxa"/>
            <w:gridSpan w:val="3"/>
            <w:tcBorders>
              <w:top w:val="single" w:sz="8" w:space="0" w:color="auto"/>
              <w:left w:val="single" w:sz="8" w:space="0" w:color="auto"/>
              <w:bottom w:val="single" w:sz="8" w:space="0" w:color="auto"/>
              <w:right w:val="single" w:sz="4" w:space="0" w:color="000000"/>
            </w:tcBorders>
            <w:shd w:val="clear" w:color="000000" w:fill="CCFFCC"/>
            <w:vAlign w:val="center"/>
            <w:hideMark/>
          </w:tcPr>
          <w:p w:rsidR="005703F1" w:rsidRPr="004A6921" w:rsidRDefault="005703F1" w:rsidP="005703F1">
            <w:pPr>
              <w:jc w:val="right"/>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Всього за п.1.2.</w:t>
            </w:r>
          </w:p>
        </w:tc>
        <w:tc>
          <w:tcPr>
            <w:tcW w:w="1134" w:type="dxa"/>
            <w:gridSpan w:val="2"/>
            <w:tcBorders>
              <w:top w:val="single" w:sz="8" w:space="0" w:color="auto"/>
              <w:left w:val="nil"/>
              <w:bottom w:val="single" w:sz="4" w:space="0" w:color="auto"/>
              <w:right w:val="single" w:sz="4" w:space="0" w:color="auto"/>
            </w:tcBorders>
            <w:shd w:val="clear" w:color="000000" w:fill="CCFFCC"/>
            <w:vAlign w:val="center"/>
            <w:hideMark/>
          </w:tcPr>
          <w:p w:rsidR="005703F1" w:rsidRPr="004A6921" w:rsidRDefault="005703F1"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8</w:t>
            </w:r>
          </w:p>
        </w:tc>
        <w:tc>
          <w:tcPr>
            <w:tcW w:w="1275" w:type="dxa"/>
            <w:gridSpan w:val="2"/>
            <w:tcBorders>
              <w:top w:val="single" w:sz="8" w:space="0" w:color="auto"/>
              <w:left w:val="nil"/>
              <w:bottom w:val="single" w:sz="4" w:space="0" w:color="auto"/>
              <w:right w:val="single" w:sz="4" w:space="0" w:color="auto"/>
            </w:tcBorders>
            <w:shd w:val="clear" w:color="000000" w:fill="CCFFCC"/>
            <w:vAlign w:val="center"/>
            <w:hideMark/>
          </w:tcPr>
          <w:p w:rsidR="005703F1" w:rsidRPr="004A6921" w:rsidRDefault="005703F1"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240</w:t>
            </w:r>
          </w:p>
        </w:tc>
        <w:tc>
          <w:tcPr>
            <w:tcW w:w="1277" w:type="dxa"/>
            <w:gridSpan w:val="2"/>
            <w:tcBorders>
              <w:top w:val="single" w:sz="8" w:space="0" w:color="auto"/>
              <w:left w:val="nil"/>
              <w:bottom w:val="single" w:sz="4" w:space="0" w:color="auto"/>
              <w:right w:val="nil"/>
            </w:tcBorders>
            <w:shd w:val="clear" w:color="000000" w:fill="CCFFCC"/>
            <w:vAlign w:val="center"/>
            <w:hideMark/>
          </w:tcPr>
          <w:p w:rsidR="005703F1" w:rsidRPr="004A6921" w:rsidRDefault="005703F1"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2</w:t>
            </w:r>
          </w:p>
        </w:tc>
        <w:tc>
          <w:tcPr>
            <w:tcW w:w="812" w:type="dxa"/>
            <w:tcBorders>
              <w:top w:val="single" w:sz="8" w:space="0" w:color="auto"/>
              <w:left w:val="single" w:sz="4" w:space="0" w:color="auto"/>
              <w:bottom w:val="single" w:sz="4" w:space="0" w:color="auto"/>
              <w:right w:val="single" w:sz="8" w:space="0" w:color="auto"/>
            </w:tcBorders>
            <w:shd w:val="clear" w:color="000000" w:fill="CCFFCC"/>
            <w:vAlign w:val="center"/>
            <w:hideMark/>
          </w:tcPr>
          <w:p w:rsidR="005703F1" w:rsidRPr="004A6921" w:rsidRDefault="005703F1"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 </w:t>
            </w:r>
          </w:p>
        </w:tc>
      </w:tr>
      <w:tr w:rsidR="008A7F06" w:rsidRPr="004A6921" w:rsidTr="00D77367">
        <w:trPr>
          <w:trHeight w:val="375"/>
        </w:trPr>
        <w:tc>
          <w:tcPr>
            <w:tcW w:w="1014" w:type="dxa"/>
            <w:tcBorders>
              <w:top w:val="nil"/>
              <w:left w:val="single" w:sz="8" w:space="0" w:color="auto"/>
              <w:bottom w:val="single" w:sz="4" w:space="0" w:color="auto"/>
              <w:right w:val="single" w:sz="4" w:space="0" w:color="auto"/>
            </w:tcBorders>
            <w:shd w:val="clear" w:color="auto" w:fill="auto"/>
            <w:hideMark/>
          </w:tcPr>
          <w:p w:rsidR="008A7F06" w:rsidRPr="004A6921" w:rsidRDefault="008A7F06" w:rsidP="005703F1">
            <w:pPr>
              <w:jc w:val="cente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ВК 1.1</w:t>
            </w:r>
          </w:p>
        </w:tc>
        <w:tc>
          <w:tcPr>
            <w:tcW w:w="4579" w:type="dxa"/>
            <w:gridSpan w:val="2"/>
            <w:vMerge w:val="restart"/>
            <w:tcBorders>
              <w:top w:val="nil"/>
              <w:left w:val="single" w:sz="4" w:space="0" w:color="auto"/>
              <w:bottom w:val="nil"/>
              <w:right w:val="single" w:sz="4" w:space="0" w:color="auto"/>
            </w:tcBorders>
            <w:shd w:val="clear" w:color="auto" w:fill="auto"/>
            <w:vAlign w:val="center"/>
            <w:hideMark/>
          </w:tcPr>
          <w:p w:rsidR="008A7F06" w:rsidRPr="00EC6B66" w:rsidRDefault="008A7F06" w:rsidP="00762A5B">
            <w:pPr>
              <w:ind w:left="43"/>
              <w:rPr>
                <w:rFonts w:ascii="Times New Roman" w:hAnsi="Times New Roman" w:cs="Times New Roman"/>
                <w:sz w:val="24"/>
                <w:szCs w:val="24"/>
                <w:lang w:val="uk-UA"/>
              </w:rPr>
            </w:pPr>
            <w:r w:rsidRPr="00EC6B66">
              <w:rPr>
                <w:rFonts w:ascii="Times New Roman" w:hAnsi="Times New Roman" w:cs="Times New Roman"/>
                <w:sz w:val="24"/>
                <w:szCs w:val="24"/>
                <w:lang w:val="uk-UA"/>
              </w:rPr>
              <w:t xml:space="preserve">Дисципліни вільного вибору студентів із </w:t>
            </w:r>
            <w:proofErr w:type="spellStart"/>
            <w:r w:rsidRPr="00EC6B66">
              <w:rPr>
                <w:rFonts w:ascii="Times New Roman" w:hAnsi="Times New Roman" w:cs="Times New Roman"/>
                <w:sz w:val="24"/>
                <w:szCs w:val="24"/>
                <w:lang w:val="uk-UA"/>
              </w:rPr>
              <w:t>загальноуніверситетського</w:t>
            </w:r>
            <w:proofErr w:type="spellEnd"/>
            <w:r w:rsidRPr="00EC6B66">
              <w:rPr>
                <w:rFonts w:ascii="Times New Roman" w:hAnsi="Times New Roman" w:cs="Times New Roman"/>
                <w:sz w:val="24"/>
                <w:szCs w:val="24"/>
                <w:lang w:val="uk-UA"/>
              </w:rPr>
              <w:t xml:space="preserve"> переліку дисц</w:t>
            </w:r>
            <w:r w:rsidRPr="00EC6B66">
              <w:rPr>
                <w:rFonts w:ascii="Times New Roman" w:hAnsi="Times New Roman" w:cs="Times New Roman"/>
                <w:sz w:val="24"/>
                <w:szCs w:val="24"/>
                <w:lang w:val="uk-UA"/>
              </w:rPr>
              <w:t>и</w:t>
            </w:r>
            <w:r w:rsidRPr="00EC6B66">
              <w:rPr>
                <w:rFonts w:ascii="Times New Roman" w:hAnsi="Times New Roman" w:cs="Times New Roman"/>
                <w:sz w:val="24"/>
                <w:szCs w:val="24"/>
                <w:lang w:val="uk-UA"/>
              </w:rPr>
              <w:t>плін</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7F06" w:rsidRPr="004A6921" w:rsidRDefault="008A7F06">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4</w:t>
            </w:r>
          </w:p>
        </w:tc>
        <w:tc>
          <w:tcPr>
            <w:tcW w:w="1275" w:type="dxa"/>
            <w:gridSpan w:val="2"/>
            <w:tcBorders>
              <w:top w:val="nil"/>
              <w:left w:val="single" w:sz="4" w:space="0" w:color="auto"/>
              <w:bottom w:val="single" w:sz="4" w:space="0" w:color="auto"/>
              <w:right w:val="single" w:sz="4" w:space="0" w:color="auto"/>
            </w:tcBorders>
            <w:shd w:val="clear" w:color="auto" w:fill="auto"/>
            <w:vAlign w:val="center"/>
            <w:hideMark/>
          </w:tcPr>
          <w:p w:rsidR="008A7F06" w:rsidRPr="004A6921" w:rsidRDefault="008A7F06">
            <w:pPr>
              <w:jc w:val="cente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120</w:t>
            </w:r>
          </w:p>
        </w:tc>
        <w:tc>
          <w:tcPr>
            <w:tcW w:w="1277" w:type="dxa"/>
            <w:gridSpan w:val="2"/>
            <w:tcBorders>
              <w:top w:val="nil"/>
              <w:left w:val="nil"/>
              <w:bottom w:val="single" w:sz="4" w:space="0" w:color="auto"/>
              <w:right w:val="single" w:sz="4" w:space="0" w:color="auto"/>
            </w:tcBorders>
            <w:shd w:val="clear" w:color="auto" w:fill="auto"/>
            <w:vAlign w:val="center"/>
            <w:hideMark/>
          </w:tcPr>
          <w:p w:rsidR="008A7F06" w:rsidRPr="004A6921" w:rsidRDefault="008A7F06"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з</w:t>
            </w:r>
          </w:p>
        </w:tc>
        <w:tc>
          <w:tcPr>
            <w:tcW w:w="812" w:type="dxa"/>
            <w:tcBorders>
              <w:top w:val="single" w:sz="4" w:space="0" w:color="auto"/>
              <w:left w:val="single" w:sz="4" w:space="0" w:color="auto"/>
              <w:bottom w:val="single" w:sz="4" w:space="0" w:color="auto"/>
              <w:right w:val="single" w:sz="8" w:space="0" w:color="auto"/>
            </w:tcBorders>
            <w:shd w:val="clear" w:color="auto" w:fill="auto"/>
            <w:noWrap/>
            <w:hideMark/>
          </w:tcPr>
          <w:p w:rsidR="008A7F06" w:rsidRPr="004A6921" w:rsidRDefault="008A7F06"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2</w:t>
            </w:r>
          </w:p>
        </w:tc>
      </w:tr>
      <w:tr w:rsidR="008A7F06" w:rsidRPr="004A6921" w:rsidTr="00D77367">
        <w:trPr>
          <w:trHeight w:val="390"/>
        </w:trPr>
        <w:tc>
          <w:tcPr>
            <w:tcW w:w="1014" w:type="dxa"/>
            <w:tcBorders>
              <w:top w:val="nil"/>
              <w:left w:val="single" w:sz="8" w:space="0" w:color="auto"/>
              <w:bottom w:val="nil"/>
              <w:right w:val="single" w:sz="4" w:space="0" w:color="auto"/>
            </w:tcBorders>
            <w:shd w:val="clear" w:color="auto" w:fill="auto"/>
            <w:hideMark/>
          </w:tcPr>
          <w:p w:rsidR="008A7F06" w:rsidRPr="004A6921" w:rsidRDefault="008A7F06" w:rsidP="005703F1">
            <w:pPr>
              <w:jc w:val="cente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ВК 1.2</w:t>
            </w:r>
          </w:p>
        </w:tc>
        <w:tc>
          <w:tcPr>
            <w:tcW w:w="4579" w:type="dxa"/>
            <w:gridSpan w:val="2"/>
            <w:vMerge/>
            <w:tcBorders>
              <w:top w:val="nil"/>
              <w:left w:val="single" w:sz="4" w:space="0" w:color="auto"/>
              <w:bottom w:val="nil"/>
              <w:right w:val="single" w:sz="4" w:space="0" w:color="auto"/>
            </w:tcBorders>
            <w:vAlign w:val="center"/>
            <w:hideMark/>
          </w:tcPr>
          <w:p w:rsidR="008A7F06" w:rsidRPr="004A6921" w:rsidRDefault="008A7F06" w:rsidP="005703F1">
            <w:pPr>
              <w:rPr>
                <w:rFonts w:ascii="Times New Roman" w:hAnsi="Times New Roman" w:cs="Times New Roman"/>
                <w:sz w:val="24"/>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7F06" w:rsidRPr="004A6921" w:rsidRDefault="008A7F06">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4</w:t>
            </w:r>
          </w:p>
        </w:tc>
        <w:tc>
          <w:tcPr>
            <w:tcW w:w="1275" w:type="dxa"/>
            <w:gridSpan w:val="2"/>
            <w:tcBorders>
              <w:top w:val="nil"/>
              <w:left w:val="single" w:sz="4" w:space="0" w:color="auto"/>
              <w:bottom w:val="nil"/>
              <w:right w:val="single" w:sz="4" w:space="0" w:color="auto"/>
            </w:tcBorders>
            <w:shd w:val="clear" w:color="auto" w:fill="auto"/>
            <w:vAlign w:val="center"/>
            <w:hideMark/>
          </w:tcPr>
          <w:p w:rsidR="008A7F06" w:rsidRPr="004A6921" w:rsidRDefault="008A7F06">
            <w:pPr>
              <w:jc w:val="cente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120</w:t>
            </w:r>
          </w:p>
        </w:tc>
        <w:tc>
          <w:tcPr>
            <w:tcW w:w="1277" w:type="dxa"/>
            <w:gridSpan w:val="2"/>
            <w:tcBorders>
              <w:top w:val="single" w:sz="4" w:space="0" w:color="auto"/>
              <w:left w:val="nil"/>
              <w:bottom w:val="nil"/>
              <w:right w:val="single" w:sz="4" w:space="0" w:color="auto"/>
            </w:tcBorders>
            <w:shd w:val="clear" w:color="auto" w:fill="auto"/>
            <w:vAlign w:val="center"/>
            <w:hideMark/>
          </w:tcPr>
          <w:p w:rsidR="008A7F06" w:rsidRPr="004A6921" w:rsidRDefault="008A7F06"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з</w:t>
            </w:r>
          </w:p>
        </w:tc>
        <w:tc>
          <w:tcPr>
            <w:tcW w:w="812" w:type="dxa"/>
            <w:tcBorders>
              <w:top w:val="nil"/>
              <w:left w:val="single" w:sz="4" w:space="0" w:color="auto"/>
              <w:bottom w:val="single" w:sz="4" w:space="0" w:color="auto"/>
              <w:right w:val="single" w:sz="8" w:space="0" w:color="auto"/>
            </w:tcBorders>
            <w:shd w:val="clear" w:color="auto" w:fill="auto"/>
            <w:noWrap/>
            <w:hideMark/>
          </w:tcPr>
          <w:p w:rsidR="008A7F06" w:rsidRPr="004A6921" w:rsidRDefault="008A7F06"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3</w:t>
            </w:r>
          </w:p>
        </w:tc>
      </w:tr>
      <w:tr w:rsidR="005703F1" w:rsidRPr="004A6921" w:rsidTr="00D77367">
        <w:trPr>
          <w:trHeight w:val="390"/>
        </w:trPr>
        <w:tc>
          <w:tcPr>
            <w:tcW w:w="5593" w:type="dxa"/>
            <w:gridSpan w:val="3"/>
            <w:tcBorders>
              <w:top w:val="single" w:sz="8" w:space="0" w:color="auto"/>
              <w:left w:val="single" w:sz="8" w:space="0" w:color="auto"/>
              <w:bottom w:val="single" w:sz="8" w:space="0" w:color="auto"/>
              <w:right w:val="single" w:sz="4" w:space="0" w:color="000000"/>
            </w:tcBorders>
            <w:shd w:val="clear" w:color="000000" w:fill="CCC0DA"/>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Всього за циклом загальної підготовки</w:t>
            </w:r>
          </w:p>
        </w:tc>
        <w:tc>
          <w:tcPr>
            <w:tcW w:w="1134" w:type="dxa"/>
            <w:gridSpan w:val="2"/>
            <w:tcBorders>
              <w:top w:val="single" w:sz="8" w:space="0" w:color="auto"/>
              <w:left w:val="nil"/>
              <w:bottom w:val="single" w:sz="8" w:space="0" w:color="auto"/>
              <w:right w:val="single" w:sz="4" w:space="0" w:color="auto"/>
            </w:tcBorders>
            <w:shd w:val="clear" w:color="000000" w:fill="CCC0DA"/>
            <w:vAlign w:val="center"/>
            <w:hideMark/>
          </w:tcPr>
          <w:p w:rsidR="005703F1" w:rsidRPr="004A6921" w:rsidRDefault="008A7F06"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10</w:t>
            </w:r>
          </w:p>
        </w:tc>
        <w:tc>
          <w:tcPr>
            <w:tcW w:w="1275" w:type="dxa"/>
            <w:gridSpan w:val="2"/>
            <w:tcBorders>
              <w:top w:val="single" w:sz="8" w:space="0" w:color="auto"/>
              <w:left w:val="nil"/>
              <w:bottom w:val="single" w:sz="8" w:space="0" w:color="auto"/>
              <w:right w:val="single" w:sz="4" w:space="0" w:color="auto"/>
            </w:tcBorders>
            <w:shd w:val="clear" w:color="000000" w:fill="CCC0DA"/>
            <w:vAlign w:val="center"/>
            <w:hideMark/>
          </w:tcPr>
          <w:p w:rsidR="005703F1" w:rsidRPr="004A6921" w:rsidRDefault="008A7F06"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300</w:t>
            </w:r>
          </w:p>
        </w:tc>
        <w:tc>
          <w:tcPr>
            <w:tcW w:w="1277" w:type="dxa"/>
            <w:gridSpan w:val="2"/>
            <w:tcBorders>
              <w:top w:val="single" w:sz="8" w:space="0" w:color="auto"/>
              <w:left w:val="nil"/>
              <w:bottom w:val="single" w:sz="8" w:space="0" w:color="auto"/>
              <w:right w:val="nil"/>
            </w:tcBorders>
            <w:shd w:val="clear" w:color="000000" w:fill="CCC0DA"/>
            <w:vAlign w:val="center"/>
            <w:hideMark/>
          </w:tcPr>
          <w:p w:rsidR="005703F1" w:rsidRPr="004A6921" w:rsidRDefault="005703F1"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7</w:t>
            </w:r>
          </w:p>
        </w:tc>
        <w:tc>
          <w:tcPr>
            <w:tcW w:w="812" w:type="dxa"/>
            <w:tcBorders>
              <w:top w:val="single" w:sz="8" w:space="0" w:color="auto"/>
              <w:left w:val="single" w:sz="4" w:space="0" w:color="auto"/>
              <w:bottom w:val="single" w:sz="8" w:space="0" w:color="auto"/>
              <w:right w:val="single" w:sz="8" w:space="0" w:color="auto"/>
            </w:tcBorders>
            <w:shd w:val="clear" w:color="000000" w:fill="CCC0DA"/>
            <w:vAlign w:val="center"/>
            <w:hideMark/>
          </w:tcPr>
          <w:p w:rsidR="005703F1" w:rsidRPr="004A6921" w:rsidRDefault="005703F1"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 </w:t>
            </w:r>
          </w:p>
        </w:tc>
      </w:tr>
      <w:tr w:rsidR="005703F1" w:rsidRPr="004A6921" w:rsidTr="00D77367">
        <w:trPr>
          <w:trHeight w:val="390"/>
        </w:trPr>
        <w:tc>
          <w:tcPr>
            <w:tcW w:w="10090" w:type="dxa"/>
            <w:gridSpan w:val="10"/>
            <w:tcBorders>
              <w:top w:val="single" w:sz="8" w:space="0" w:color="auto"/>
              <w:left w:val="single" w:sz="8" w:space="0" w:color="auto"/>
              <w:bottom w:val="single" w:sz="8" w:space="0" w:color="auto"/>
              <w:right w:val="single" w:sz="8" w:space="0" w:color="auto"/>
            </w:tcBorders>
            <w:shd w:val="clear" w:color="000000" w:fill="FFFF99"/>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ІІ. ЦИКЛ ПРОФЕСІЙНОЇ ПІДГОТОВКИ</w:t>
            </w:r>
          </w:p>
        </w:tc>
      </w:tr>
      <w:tr w:rsidR="005703F1" w:rsidRPr="004A6921" w:rsidTr="00D77367">
        <w:trPr>
          <w:trHeight w:val="113"/>
        </w:trPr>
        <w:tc>
          <w:tcPr>
            <w:tcW w:w="10090" w:type="dxa"/>
            <w:gridSpan w:val="10"/>
            <w:tcBorders>
              <w:top w:val="single" w:sz="8" w:space="0" w:color="auto"/>
              <w:left w:val="single" w:sz="8" w:space="0" w:color="auto"/>
              <w:bottom w:val="nil"/>
              <w:right w:val="single" w:sz="8" w:space="0" w:color="auto"/>
            </w:tcBorders>
            <w:shd w:val="clear" w:color="auto" w:fill="auto"/>
            <w:vAlign w:val="center"/>
            <w:hideMark/>
          </w:tcPr>
          <w:p w:rsidR="005703F1" w:rsidRPr="004A6921" w:rsidRDefault="005703F1" w:rsidP="005703F1">
            <w:pPr>
              <w:jc w:val="center"/>
              <w:rPr>
                <w:rFonts w:ascii="Times New Roman" w:hAnsi="Times New Roman" w:cs="Times New Roman"/>
                <w:b/>
                <w:bCs/>
                <w:color w:val="000080"/>
                <w:sz w:val="24"/>
                <w:szCs w:val="24"/>
                <w:lang w:val="uk-UA"/>
              </w:rPr>
            </w:pPr>
            <w:r w:rsidRPr="004A6921">
              <w:rPr>
                <w:rFonts w:ascii="Times New Roman" w:hAnsi="Times New Roman" w:cs="Times New Roman"/>
                <w:b/>
                <w:bCs/>
                <w:color w:val="000080"/>
                <w:sz w:val="24"/>
                <w:szCs w:val="24"/>
                <w:lang w:val="uk-UA"/>
              </w:rPr>
              <w:t>Обов’язкові компоненти освітньої програми</w:t>
            </w:r>
          </w:p>
        </w:tc>
      </w:tr>
      <w:tr w:rsidR="00F56C8E" w:rsidRPr="004A6921" w:rsidTr="00D77367">
        <w:trPr>
          <w:trHeight w:val="375"/>
        </w:trPr>
        <w:tc>
          <w:tcPr>
            <w:tcW w:w="101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56C8E" w:rsidRPr="004A6921" w:rsidRDefault="00F56C8E" w:rsidP="00F56C8E">
            <w:pPr>
              <w:jc w:val="center"/>
              <w:rPr>
                <w:rFonts w:ascii="Times New Roman" w:hAnsi="Times New Roman" w:cs="Times New Roman"/>
                <w:color w:val="002060"/>
                <w:sz w:val="24"/>
                <w:szCs w:val="24"/>
                <w:lang w:val="uk-UA"/>
              </w:rPr>
            </w:pPr>
            <w:r w:rsidRPr="004A6921">
              <w:rPr>
                <w:rFonts w:ascii="Times New Roman" w:hAnsi="Times New Roman" w:cs="Times New Roman"/>
                <w:color w:val="002060"/>
                <w:sz w:val="24"/>
                <w:szCs w:val="24"/>
                <w:lang w:val="uk-UA"/>
              </w:rPr>
              <w:t>ОК 2.1</w:t>
            </w:r>
          </w:p>
        </w:tc>
        <w:tc>
          <w:tcPr>
            <w:tcW w:w="4579" w:type="dxa"/>
            <w:gridSpan w:val="2"/>
            <w:tcBorders>
              <w:top w:val="single" w:sz="8" w:space="0" w:color="auto"/>
              <w:left w:val="nil"/>
              <w:bottom w:val="single" w:sz="4" w:space="0" w:color="auto"/>
              <w:right w:val="single" w:sz="4" w:space="0" w:color="auto"/>
            </w:tcBorders>
            <w:shd w:val="clear" w:color="auto" w:fill="auto"/>
            <w:vAlign w:val="center"/>
            <w:hideMark/>
          </w:tcPr>
          <w:p w:rsidR="00F56C8E" w:rsidRPr="004A6921" w:rsidRDefault="00F56C8E" w:rsidP="00762A5B">
            <w:pPr>
              <w:ind w:left="43"/>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Теоретико-методологічні проблеми псих</w:t>
            </w:r>
            <w:r w:rsidRPr="004A6921">
              <w:rPr>
                <w:rFonts w:ascii="Times New Roman" w:hAnsi="Times New Roman" w:cs="Times New Roman"/>
                <w:color w:val="000080"/>
                <w:sz w:val="24"/>
                <w:szCs w:val="24"/>
                <w:lang w:val="uk-UA"/>
              </w:rPr>
              <w:t>о</w:t>
            </w:r>
            <w:r w:rsidRPr="004A6921">
              <w:rPr>
                <w:rFonts w:ascii="Times New Roman" w:hAnsi="Times New Roman" w:cs="Times New Roman"/>
                <w:color w:val="000080"/>
                <w:sz w:val="24"/>
                <w:szCs w:val="24"/>
                <w:lang w:val="uk-UA"/>
              </w:rPr>
              <w:t>логії</w:t>
            </w:r>
          </w:p>
        </w:tc>
        <w:tc>
          <w:tcPr>
            <w:tcW w:w="1134" w:type="dxa"/>
            <w:gridSpan w:val="2"/>
            <w:tcBorders>
              <w:top w:val="single" w:sz="8" w:space="0" w:color="auto"/>
              <w:left w:val="nil"/>
              <w:bottom w:val="single" w:sz="4" w:space="0" w:color="auto"/>
              <w:right w:val="single" w:sz="4" w:space="0" w:color="auto"/>
            </w:tcBorders>
            <w:shd w:val="clear" w:color="auto" w:fill="auto"/>
            <w:noWrap/>
            <w:vAlign w:val="center"/>
            <w:hideMark/>
          </w:tcPr>
          <w:p w:rsidR="00F56C8E" w:rsidRPr="004A6921" w:rsidRDefault="00F56C8E">
            <w:pPr>
              <w:jc w:val="center"/>
              <w:rPr>
                <w:rFonts w:ascii="Times New Roman" w:hAnsi="Times New Roman" w:cs="Times New Roman"/>
                <w:b/>
                <w:color w:val="000080"/>
                <w:sz w:val="24"/>
                <w:szCs w:val="24"/>
                <w:lang w:val="uk-UA"/>
              </w:rPr>
            </w:pPr>
            <w:r w:rsidRPr="004A6921">
              <w:rPr>
                <w:rFonts w:ascii="Times New Roman" w:hAnsi="Times New Roman" w:cs="Times New Roman"/>
                <w:b/>
                <w:color w:val="000080"/>
                <w:sz w:val="24"/>
                <w:szCs w:val="24"/>
                <w:lang w:val="uk-UA"/>
              </w:rPr>
              <w:t>5</w:t>
            </w:r>
          </w:p>
        </w:tc>
        <w:tc>
          <w:tcPr>
            <w:tcW w:w="1275" w:type="dxa"/>
            <w:gridSpan w:val="2"/>
            <w:tcBorders>
              <w:top w:val="single" w:sz="8" w:space="0" w:color="auto"/>
              <w:left w:val="nil"/>
              <w:bottom w:val="single" w:sz="4" w:space="0" w:color="auto"/>
              <w:right w:val="single" w:sz="4" w:space="0" w:color="auto"/>
            </w:tcBorders>
            <w:shd w:val="clear" w:color="auto" w:fill="auto"/>
            <w:vAlign w:val="center"/>
            <w:hideMark/>
          </w:tcPr>
          <w:p w:rsidR="00F56C8E" w:rsidRPr="004A6921" w:rsidRDefault="00F56C8E">
            <w:pPr>
              <w:jc w:val="center"/>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150</w:t>
            </w:r>
          </w:p>
        </w:tc>
        <w:tc>
          <w:tcPr>
            <w:tcW w:w="1277" w:type="dxa"/>
            <w:gridSpan w:val="2"/>
            <w:tcBorders>
              <w:top w:val="single" w:sz="8" w:space="0" w:color="auto"/>
              <w:left w:val="nil"/>
              <w:bottom w:val="single" w:sz="4" w:space="0" w:color="auto"/>
              <w:right w:val="single" w:sz="4" w:space="0" w:color="auto"/>
            </w:tcBorders>
            <w:shd w:val="clear" w:color="auto" w:fill="auto"/>
            <w:vAlign w:val="center"/>
            <w:hideMark/>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з</w:t>
            </w:r>
          </w:p>
        </w:tc>
        <w:tc>
          <w:tcPr>
            <w:tcW w:w="812" w:type="dxa"/>
            <w:tcBorders>
              <w:top w:val="single" w:sz="8" w:space="0" w:color="auto"/>
              <w:left w:val="nil"/>
              <w:bottom w:val="single" w:sz="4" w:space="0" w:color="auto"/>
              <w:right w:val="single" w:sz="8" w:space="0" w:color="auto"/>
            </w:tcBorders>
            <w:shd w:val="clear" w:color="auto" w:fill="auto"/>
            <w:vAlign w:val="center"/>
            <w:hideMark/>
          </w:tcPr>
          <w:p w:rsidR="00F56C8E" w:rsidRPr="004A6921" w:rsidRDefault="00F56C8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1</w:t>
            </w:r>
          </w:p>
        </w:tc>
      </w:tr>
      <w:tr w:rsidR="00F56C8E" w:rsidRPr="004A6921" w:rsidTr="00D77367">
        <w:trPr>
          <w:trHeight w:val="375"/>
        </w:trPr>
        <w:tc>
          <w:tcPr>
            <w:tcW w:w="1014" w:type="dxa"/>
            <w:tcBorders>
              <w:top w:val="single" w:sz="8" w:space="0" w:color="auto"/>
              <w:left w:val="single" w:sz="8" w:space="0" w:color="auto"/>
              <w:bottom w:val="single" w:sz="4" w:space="0" w:color="auto"/>
              <w:right w:val="single" w:sz="4" w:space="0" w:color="auto"/>
            </w:tcBorders>
            <w:shd w:val="clear" w:color="auto" w:fill="auto"/>
            <w:vAlign w:val="center"/>
          </w:tcPr>
          <w:p w:rsidR="00F56C8E" w:rsidRPr="004A6921" w:rsidRDefault="00F56C8E" w:rsidP="00F56C8E">
            <w:pPr>
              <w:jc w:val="center"/>
              <w:rPr>
                <w:rFonts w:ascii="Times New Roman" w:hAnsi="Times New Roman" w:cs="Times New Roman"/>
                <w:color w:val="002060"/>
                <w:sz w:val="24"/>
                <w:szCs w:val="24"/>
                <w:lang w:val="uk-UA"/>
              </w:rPr>
            </w:pPr>
            <w:r w:rsidRPr="004A6921">
              <w:rPr>
                <w:rFonts w:ascii="Times New Roman" w:hAnsi="Times New Roman" w:cs="Times New Roman"/>
                <w:color w:val="002060"/>
                <w:sz w:val="24"/>
                <w:szCs w:val="24"/>
                <w:lang w:val="uk-UA"/>
              </w:rPr>
              <w:t>ОК 2.2</w:t>
            </w:r>
          </w:p>
        </w:tc>
        <w:tc>
          <w:tcPr>
            <w:tcW w:w="4579" w:type="dxa"/>
            <w:gridSpan w:val="2"/>
            <w:tcBorders>
              <w:top w:val="single" w:sz="8" w:space="0" w:color="auto"/>
              <w:left w:val="nil"/>
              <w:bottom w:val="single" w:sz="4" w:space="0" w:color="auto"/>
              <w:right w:val="single" w:sz="4" w:space="0" w:color="auto"/>
            </w:tcBorders>
            <w:shd w:val="clear" w:color="auto" w:fill="auto"/>
            <w:vAlign w:val="center"/>
          </w:tcPr>
          <w:p w:rsidR="00F56C8E" w:rsidRPr="004A6921" w:rsidRDefault="00F56C8E" w:rsidP="00762A5B">
            <w:pPr>
              <w:ind w:left="43"/>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Етнопсихологія</w:t>
            </w:r>
          </w:p>
        </w:tc>
        <w:tc>
          <w:tcPr>
            <w:tcW w:w="1134" w:type="dxa"/>
            <w:gridSpan w:val="2"/>
            <w:tcBorders>
              <w:top w:val="single" w:sz="8" w:space="0" w:color="auto"/>
              <w:left w:val="nil"/>
              <w:bottom w:val="single" w:sz="4" w:space="0" w:color="auto"/>
              <w:right w:val="single" w:sz="4" w:space="0" w:color="auto"/>
            </w:tcBorders>
            <w:shd w:val="clear" w:color="auto" w:fill="auto"/>
            <w:noWrap/>
            <w:vAlign w:val="center"/>
          </w:tcPr>
          <w:p w:rsidR="00F56C8E" w:rsidRPr="004A6921" w:rsidRDefault="00F56C8E">
            <w:pPr>
              <w:jc w:val="center"/>
              <w:rPr>
                <w:rFonts w:ascii="Times New Roman" w:hAnsi="Times New Roman" w:cs="Times New Roman"/>
                <w:b/>
                <w:color w:val="000080"/>
                <w:sz w:val="24"/>
                <w:szCs w:val="24"/>
                <w:lang w:val="uk-UA"/>
              </w:rPr>
            </w:pPr>
            <w:r w:rsidRPr="004A6921">
              <w:rPr>
                <w:rFonts w:ascii="Times New Roman" w:hAnsi="Times New Roman" w:cs="Times New Roman"/>
                <w:b/>
                <w:color w:val="000080"/>
                <w:sz w:val="24"/>
                <w:szCs w:val="24"/>
                <w:lang w:val="uk-UA"/>
              </w:rPr>
              <w:t>5</w:t>
            </w:r>
          </w:p>
        </w:tc>
        <w:tc>
          <w:tcPr>
            <w:tcW w:w="1275" w:type="dxa"/>
            <w:gridSpan w:val="2"/>
            <w:tcBorders>
              <w:top w:val="single" w:sz="8" w:space="0" w:color="auto"/>
              <w:left w:val="nil"/>
              <w:bottom w:val="single" w:sz="4" w:space="0" w:color="auto"/>
              <w:right w:val="single" w:sz="4" w:space="0" w:color="auto"/>
            </w:tcBorders>
            <w:shd w:val="clear" w:color="auto" w:fill="auto"/>
            <w:vAlign w:val="center"/>
          </w:tcPr>
          <w:p w:rsidR="00F56C8E" w:rsidRPr="004A6921" w:rsidRDefault="00F56C8E">
            <w:pPr>
              <w:jc w:val="center"/>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150</w:t>
            </w:r>
          </w:p>
        </w:tc>
        <w:tc>
          <w:tcPr>
            <w:tcW w:w="1277" w:type="dxa"/>
            <w:gridSpan w:val="2"/>
            <w:tcBorders>
              <w:top w:val="single" w:sz="8" w:space="0" w:color="auto"/>
              <w:left w:val="nil"/>
              <w:bottom w:val="single" w:sz="4" w:space="0" w:color="auto"/>
              <w:right w:val="single" w:sz="4" w:space="0" w:color="auto"/>
            </w:tcBorders>
            <w:shd w:val="clear" w:color="auto" w:fill="auto"/>
            <w:vAlign w:val="center"/>
          </w:tcPr>
          <w:p w:rsidR="00F56C8E" w:rsidRPr="004A6921" w:rsidRDefault="00F56C8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і</w:t>
            </w:r>
          </w:p>
        </w:tc>
        <w:tc>
          <w:tcPr>
            <w:tcW w:w="812" w:type="dxa"/>
            <w:tcBorders>
              <w:top w:val="single" w:sz="8" w:space="0" w:color="auto"/>
              <w:left w:val="nil"/>
              <w:bottom w:val="single" w:sz="4" w:space="0" w:color="auto"/>
              <w:right w:val="single" w:sz="8" w:space="0" w:color="auto"/>
            </w:tcBorders>
            <w:shd w:val="clear" w:color="auto" w:fill="auto"/>
            <w:vAlign w:val="center"/>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3</w:t>
            </w:r>
          </w:p>
        </w:tc>
      </w:tr>
      <w:tr w:rsidR="00F56C8E" w:rsidRPr="004A6921" w:rsidTr="00D77367">
        <w:trPr>
          <w:trHeight w:val="375"/>
        </w:trPr>
        <w:tc>
          <w:tcPr>
            <w:tcW w:w="1014" w:type="dxa"/>
            <w:tcBorders>
              <w:top w:val="nil"/>
              <w:left w:val="single" w:sz="8" w:space="0" w:color="auto"/>
              <w:bottom w:val="single" w:sz="4" w:space="0" w:color="auto"/>
              <w:right w:val="single" w:sz="4" w:space="0" w:color="auto"/>
            </w:tcBorders>
            <w:shd w:val="clear" w:color="auto" w:fill="auto"/>
            <w:vAlign w:val="center"/>
            <w:hideMark/>
          </w:tcPr>
          <w:p w:rsidR="00F56C8E" w:rsidRPr="004A6921" w:rsidRDefault="00F56C8E" w:rsidP="00F56C8E">
            <w:pPr>
              <w:jc w:val="center"/>
              <w:rPr>
                <w:rFonts w:ascii="Times New Roman" w:hAnsi="Times New Roman" w:cs="Times New Roman"/>
                <w:color w:val="002060"/>
                <w:sz w:val="24"/>
                <w:szCs w:val="24"/>
                <w:lang w:val="uk-UA"/>
              </w:rPr>
            </w:pPr>
            <w:r w:rsidRPr="004A6921">
              <w:rPr>
                <w:rFonts w:ascii="Times New Roman" w:hAnsi="Times New Roman" w:cs="Times New Roman"/>
                <w:color w:val="002060"/>
                <w:sz w:val="24"/>
                <w:szCs w:val="24"/>
                <w:lang w:val="uk-UA"/>
              </w:rPr>
              <w:t>ОК 2.3</w:t>
            </w:r>
          </w:p>
        </w:tc>
        <w:tc>
          <w:tcPr>
            <w:tcW w:w="4579" w:type="dxa"/>
            <w:gridSpan w:val="2"/>
            <w:tcBorders>
              <w:top w:val="nil"/>
              <w:left w:val="nil"/>
              <w:bottom w:val="single" w:sz="4" w:space="0" w:color="auto"/>
              <w:right w:val="single" w:sz="4" w:space="0" w:color="auto"/>
            </w:tcBorders>
            <w:shd w:val="clear" w:color="auto" w:fill="auto"/>
            <w:noWrap/>
            <w:vAlign w:val="center"/>
            <w:hideMark/>
          </w:tcPr>
          <w:p w:rsidR="00F56C8E" w:rsidRPr="004A6921" w:rsidRDefault="00F56C8E" w:rsidP="00762A5B">
            <w:pPr>
              <w:ind w:left="43"/>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Психологія творчості</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56C8E" w:rsidRPr="004A6921" w:rsidRDefault="00F56C8E">
            <w:pPr>
              <w:jc w:val="center"/>
              <w:rPr>
                <w:rFonts w:ascii="Times New Roman" w:hAnsi="Times New Roman" w:cs="Times New Roman"/>
                <w:b/>
                <w:color w:val="000080"/>
                <w:sz w:val="24"/>
                <w:szCs w:val="24"/>
                <w:lang w:val="uk-UA"/>
              </w:rPr>
            </w:pPr>
            <w:r w:rsidRPr="004A6921">
              <w:rPr>
                <w:rFonts w:ascii="Times New Roman" w:hAnsi="Times New Roman" w:cs="Times New Roman"/>
                <w:b/>
                <w:color w:val="000080"/>
                <w:sz w:val="24"/>
                <w:szCs w:val="24"/>
                <w:lang w:val="uk-UA"/>
              </w:rPr>
              <w:t>4</w:t>
            </w:r>
          </w:p>
        </w:tc>
        <w:tc>
          <w:tcPr>
            <w:tcW w:w="1275" w:type="dxa"/>
            <w:gridSpan w:val="2"/>
            <w:tcBorders>
              <w:top w:val="nil"/>
              <w:left w:val="nil"/>
              <w:bottom w:val="single" w:sz="4" w:space="0" w:color="auto"/>
              <w:right w:val="single" w:sz="4" w:space="0" w:color="auto"/>
            </w:tcBorders>
            <w:shd w:val="clear" w:color="auto" w:fill="auto"/>
            <w:vAlign w:val="center"/>
            <w:hideMark/>
          </w:tcPr>
          <w:p w:rsidR="00F56C8E" w:rsidRPr="004A6921" w:rsidRDefault="00F56C8E">
            <w:pPr>
              <w:jc w:val="center"/>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120</w:t>
            </w:r>
          </w:p>
        </w:tc>
        <w:tc>
          <w:tcPr>
            <w:tcW w:w="1277" w:type="dxa"/>
            <w:gridSpan w:val="2"/>
            <w:tcBorders>
              <w:top w:val="nil"/>
              <w:left w:val="nil"/>
              <w:bottom w:val="single" w:sz="4" w:space="0" w:color="auto"/>
              <w:right w:val="single" w:sz="4" w:space="0" w:color="auto"/>
            </w:tcBorders>
            <w:shd w:val="clear" w:color="auto" w:fill="auto"/>
            <w:vAlign w:val="center"/>
            <w:hideMark/>
          </w:tcPr>
          <w:p w:rsidR="00F56C8E" w:rsidRPr="004A6921" w:rsidRDefault="00F56C8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і</w:t>
            </w:r>
          </w:p>
        </w:tc>
        <w:tc>
          <w:tcPr>
            <w:tcW w:w="812" w:type="dxa"/>
            <w:tcBorders>
              <w:top w:val="nil"/>
              <w:left w:val="nil"/>
              <w:bottom w:val="single" w:sz="4" w:space="0" w:color="auto"/>
              <w:right w:val="single" w:sz="8" w:space="0" w:color="auto"/>
            </w:tcBorders>
            <w:shd w:val="clear" w:color="auto" w:fill="auto"/>
            <w:vAlign w:val="center"/>
            <w:hideMark/>
          </w:tcPr>
          <w:p w:rsidR="00F56C8E" w:rsidRPr="004A6921" w:rsidRDefault="00F56C8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1</w:t>
            </w:r>
          </w:p>
        </w:tc>
      </w:tr>
      <w:tr w:rsidR="00F56C8E" w:rsidRPr="004A6921" w:rsidTr="00D77367">
        <w:trPr>
          <w:trHeight w:val="375"/>
        </w:trPr>
        <w:tc>
          <w:tcPr>
            <w:tcW w:w="1014" w:type="dxa"/>
            <w:tcBorders>
              <w:top w:val="nil"/>
              <w:left w:val="single" w:sz="8" w:space="0" w:color="auto"/>
              <w:bottom w:val="single" w:sz="4" w:space="0" w:color="auto"/>
              <w:right w:val="single" w:sz="4" w:space="0" w:color="auto"/>
            </w:tcBorders>
            <w:shd w:val="clear" w:color="auto" w:fill="auto"/>
            <w:vAlign w:val="center"/>
            <w:hideMark/>
          </w:tcPr>
          <w:p w:rsidR="00F56C8E" w:rsidRPr="004A6921" w:rsidRDefault="00F56C8E" w:rsidP="00F56C8E">
            <w:pPr>
              <w:jc w:val="center"/>
              <w:rPr>
                <w:rFonts w:ascii="Times New Roman" w:hAnsi="Times New Roman" w:cs="Times New Roman"/>
                <w:color w:val="002060"/>
                <w:sz w:val="24"/>
                <w:szCs w:val="24"/>
                <w:lang w:val="uk-UA"/>
              </w:rPr>
            </w:pPr>
            <w:r w:rsidRPr="004A6921">
              <w:rPr>
                <w:rFonts w:ascii="Times New Roman" w:hAnsi="Times New Roman" w:cs="Times New Roman"/>
                <w:color w:val="002060"/>
                <w:sz w:val="24"/>
                <w:szCs w:val="24"/>
                <w:lang w:val="uk-UA"/>
              </w:rPr>
              <w:t>ОК 2.4</w:t>
            </w:r>
          </w:p>
        </w:tc>
        <w:tc>
          <w:tcPr>
            <w:tcW w:w="4579" w:type="dxa"/>
            <w:gridSpan w:val="2"/>
            <w:tcBorders>
              <w:top w:val="nil"/>
              <w:left w:val="nil"/>
              <w:bottom w:val="single" w:sz="4" w:space="0" w:color="auto"/>
              <w:right w:val="single" w:sz="4" w:space="0" w:color="auto"/>
            </w:tcBorders>
            <w:shd w:val="clear" w:color="auto" w:fill="auto"/>
            <w:noWrap/>
            <w:vAlign w:val="center"/>
            <w:hideMark/>
          </w:tcPr>
          <w:p w:rsidR="00F56C8E" w:rsidRPr="004A6921" w:rsidRDefault="00F56C8E" w:rsidP="00762A5B">
            <w:pPr>
              <w:ind w:left="43"/>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Психологія сексуальності</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56C8E" w:rsidRPr="004A6921" w:rsidRDefault="00F56C8E">
            <w:pPr>
              <w:jc w:val="center"/>
              <w:rPr>
                <w:rFonts w:ascii="Times New Roman" w:hAnsi="Times New Roman" w:cs="Times New Roman"/>
                <w:b/>
                <w:color w:val="000080"/>
                <w:sz w:val="24"/>
                <w:szCs w:val="24"/>
                <w:lang w:val="uk-UA"/>
              </w:rPr>
            </w:pPr>
            <w:r w:rsidRPr="004A6921">
              <w:rPr>
                <w:rFonts w:ascii="Times New Roman" w:hAnsi="Times New Roman" w:cs="Times New Roman"/>
                <w:b/>
                <w:color w:val="000080"/>
                <w:sz w:val="24"/>
                <w:szCs w:val="24"/>
                <w:lang w:val="uk-UA"/>
              </w:rPr>
              <w:t>5</w:t>
            </w:r>
          </w:p>
        </w:tc>
        <w:tc>
          <w:tcPr>
            <w:tcW w:w="1275" w:type="dxa"/>
            <w:gridSpan w:val="2"/>
            <w:tcBorders>
              <w:top w:val="nil"/>
              <w:left w:val="nil"/>
              <w:bottom w:val="single" w:sz="4" w:space="0" w:color="auto"/>
              <w:right w:val="single" w:sz="4" w:space="0" w:color="auto"/>
            </w:tcBorders>
            <w:shd w:val="clear" w:color="auto" w:fill="auto"/>
            <w:vAlign w:val="center"/>
            <w:hideMark/>
          </w:tcPr>
          <w:p w:rsidR="00F56C8E" w:rsidRPr="004A6921" w:rsidRDefault="00F56C8E">
            <w:pPr>
              <w:jc w:val="center"/>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150</w:t>
            </w:r>
          </w:p>
        </w:tc>
        <w:tc>
          <w:tcPr>
            <w:tcW w:w="1277" w:type="dxa"/>
            <w:gridSpan w:val="2"/>
            <w:tcBorders>
              <w:top w:val="nil"/>
              <w:left w:val="nil"/>
              <w:bottom w:val="single" w:sz="4" w:space="0" w:color="auto"/>
              <w:right w:val="single" w:sz="4" w:space="0" w:color="auto"/>
            </w:tcBorders>
            <w:shd w:val="clear" w:color="auto" w:fill="auto"/>
            <w:vAlign w:val="center"/>
            <w:hideMark/>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з</w:t>
            </w:r>
          </w:p>
        </w:tc>
        <w:tc>
          <w:tcPr>
            <w:tcW w:w="812" w:type="dxa"/>
            <w:tcBorders>
              <w:top w:val="nil"/>
              <w:left w:val="nil"/>
              <w:bottom w:val="single" w:sz="4" w:space="0" w:color="auto"/>
              <w:right w:val="single" w:sz="8" w:space="0" w:color="auto"/>
            </w:tcBorders>
            <w:shd w:val="clear" w:color="auto" w:fill="auto"/>
            <w:noWrap/>
            <w:hideMark/>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1</w:t>
            </w:r>
          </w:p>
        </w:tc>
      </w:tr>
      <w:tr w:rsidR="00F56C8E" w:rsidRPr="004A6921" w:rsidTr="00D77367">
        <w:trPr>
          <w:trHeight w:val="390"/>
        </w:trPr>
        <w:tc>
          <w:tcPr>
            <w:tcW w:w="1014" w:type="dxa"/>
            <w:tcBorders>
              <w:top w:val="nil"/>
              <w:left w:val="single" w:sz="8" w:space="0" w:color="auto"/>
              <w:bottom w:val="single" w:sz="4" w:space="0" w:color="auto"/>
              <w:right w:val="single" w:sz="4" w:space="0" w:color="auto"/>
            </w:tcBorders>
            <w:shd w:val="clear" w:color="auto" w:fill="auto"/>
            <w:vAlign w:val="center"/>
            <w:hideMark/>
          </w:tcPr>
          <w:p w:rsidR="00F56C8E" w:rsidRPr="004A6921" w:rsidRDefault="00F56C8E" w:rsidP="00F56C8E">
            <w:pPr>
              <w:jc w:val="center"/>
              <w:rPr>
                <w:rFonts w:ascii="Times New Roman" w:hAnsi="Times New Roman" w:cs="Times New Roman"/>
                <w:color w:val="002060"/>
                <w:sz w:val="24"/>
                <w:szCs w:val="24"/>
                <w:lang w:val="uk-UA"/>
              </w:rPr>
            </w:pPr>
            <w:r w:rsidRPr="004A6921">
              <w:rPr>
                <w:rFonts w:ascii="Times New Roman" w:hAnsi="Times New Roman" w:cs="Times New Roman"/>
                <w:color w:val="002060"/>
                <w:sz w:val="24"/>
                <w:szCs w:val="24"/>
                <w:lang w:val="uk-UA"/>
              </w:rPr>
              <w:t>ОК 2.5</w:t>
            </w:r>
          </w:p>
        </w:tc>
        <w:tc>
          <w:tcPr>
            <w:tcW w:w="4579" w:type="dxa"/>
            <w:gridSpan w:val="2"/>
            <w:tcBorders>
              <w:top w:val="nil"/>
              <w:left w:val="nil"/>
              <w:bottom w:val="single" w:sz="4" w:space="0" w:color="auto"/>
              <w:right w:val="single" w:sz="4" w:space="0" w:color="auto"/>
            </w:tcBorders>
            <w:shd w:val="clear" w:color="auto" w:fill="auto"/>
            <w:noWrap/>
            <w:vAlign w:val="center"/>
            <w:hideMark/>
          </w:tcPr>
          <w:p w:rsidR="00F56C8E" w:rsidRPr="004A6921" w:rsidRDefault="00F56C8E" w:rsidP="00762A5B">
            <w:pPr>
              <w:ind w:left="43"/>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Психологія організацій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56C8E" w:rsidRPr="004A6921" w:rsidRDefault="00F56C8E">
            <w:pPr>
              <w:jc w:val="center"/>
              <w:rPr>
                <w:rFonts w:ascii="Times New Roman" w:hAnsi="Times New Roman" w:cs="Times New Roman"/>
                <w:b/>
                <w:color w:val="000080"/>
                <w:sz w:val="24"/>
                <w:szCs w:val="24"/>
                <w:lang w:val="uk-UA"/>
              </w:rPr>
            </w:pPr>
            <w:r w:rsidRPr="004A6921">
              <w:rPr>
                <w:rFonts w:ascii="Times New Roman" w:hAnsi="Times New Roman" w:cs="Times New Roman"/>
                <w:b/>
                <w:color w:val="000080"/>
                <w:sz w:val="24"/>
                <w:szCs w:val="24"/>
                <w:lang w:val="uk-UA"/>
              </w:rPr>
              <w:t>5</w:t>
            </w:r>
          </w:p>
        </w:tc>
        <w:tc>
          <w:tcPr>
            <w:tcW w:w="1275" w:type="dxa"/>
            <w:gridSpan w:val="2"/>
            <w:tcBorders>
              <w:top w:val="nil"/>
              <w:left w:val="nil"/>
              <w:bottom w:val="single" w:sz="4" w:space="0" w:color="auto"/>
              <w:right w:val="single" w:sz="4" w:space="0" w:color="auto"/>
            </w:tcBorders>
            <w:shd w:val="clear" w:color="auto" w:fill="auto"/>
            <w:vAlign w:val="center"/>
            <w:hideMark/>
          </w:tcPr>
          <w:p w:rsidR="00F56C8E" w:rsidRPr="004A6921" w:rsidRDefault="00F56C8E">
            <w:pPr>
              <w:jc w:val="center"/>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150</w:t>
            </w:r>
          </w:p>
        </w:tc>
        <w:tc>
          <w:tcPr>
            <w:tcW w:w="1277" w:type="dxa"/>
            <w:gridSpan w:val="2"/>
            <w:tcBorders>
              <w:top w:val="nil"/>
              <w:left w:val="nil"/>
              <w:bottom w:val="single" w:sz="4" w:space="0" w:color="auto"/>
              <w:right w:val="single" w:sz="4" w:space="0" w:color="auto"/>
            </w:tcBorders>
            <w:shd w:val="clear" w:color="auto" w:fill="auto"/>
            <w:vAlign w:val="center"/>
            <w:hideMark/>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з</w:t>
            </w:r>
          </w:p>
        </w:tc>
        <w:tc>
          <w:tcPr>
            <w:tcW w:w="812" w:type="dxa"/>
            <w:tcBorders>
              <w:top w:val="nil"/>
              <w:left w:val="nil"/>
              <w:bottom w:val="single" w:sz="4" w:space="0" w:color="auto"/>
              <w:right w:val="single" w:sz="8" w:space="0" w:color="auto"/>
            </w:tcBorders>
            <w:shd w:val="clear" w:color="auto" w:fill="auto"/>
            <w:noWrap/>
            <w:hideMark/>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1</w:t>
            </w:r>
          </w:p>
        </w:tc>
      </w:tr>
      <w:tr w:rsidR="00F56C8E" w:rsidRPr="004A6921" w:rsidTr="00D77367">
        <w:trPr>
          <w:trHeight w:val="390"/>
        </w:trPr>
        <w:tc>
          <w:tcPr>
            <w:tcW w:w="1014" w:type="dxa"/>
            <w:tcBorders>
              <w:top w:val="nil"/>
              <w:left w:val="single" w:sz="8" w:space="0" w:color="auto"/>
              <w:bottom w:val="single" w:sz="4" w:space="0" w:color="auto"/>
              <w:right w:val="single" w:sz="4" w:space="0" w:color="auto"/>
            </w:tcBorders>
            <w:shd w:val="clear" w:color="auto" w:fill="auto"/>
            <w:vAlign w:val="center"/>
          </w:tcPr>
          <w:p w:rsidR="00F56C8E" w:rsidRPr="004A6921" w:rsidRDefault="00F56C8E" w:rsidP="00F56C8E">
            <w:pPr>
              <w:jc w:val="center"/>
              <w:rPr>
                <w:rFonts w:ascii="Times New Roman" w:hAnsi="Times New Roman" w:cs="Times New Roman"/>
                <w:color w:val="002060"/>
                <w:sz w:val="24"/>
                <w:szCs w:val="24"/>
                <w:lang w:val="uk-UA"/>
              </w:rPr>
            </w:pPr>
            <w:r w:rsidRPr="004A6921">
              <w:rPr>
                <w:rFonts w:ascii="Times New Roman" w:hAnsi="Times New Roman" w:cs="Times New Roman"/>
                <w:color w:val="002060"/>
                <w:sz w:val="24"/>
                <w:szCs w:val="24"/>
                <w:lang w:val="uk-UA"/>
              </w:rPr>
              <w:t>ОК 2.6</w:t>
            </w:r>
          </w:p>
        </w:tc>
        <w:tc>
          <w:tcPr>
            <w:tcW w:w="4579" w:type="dxa"/>
            <w:gridSpan w:val="2"/>
            <w:tcBorders>
              <w:top w:val="nil"/>
              <w:left w:val="nil"/>
              <w:bottom w:val="single" w:sz="4" w:space="0" w:color="auto"/>
              <w:right w:val="single" w:sz="4" w:space="0" w:color="auto"/>
            </w:tcBorders>
            <w:shd w:val="clear" w:color="auto" w:fill="auto"/>
            <w:noWrap/>
            <w:vAlign w:val="center"/>
          </w:tcPr>
          <w:p w:rsidR="00F56C8E" w:rsidRPr="004A6921" w:rsidRDefault="00F56C8E" w:rsidP="00762A5B">
            <w:pPr>
              <w:ind w:left="43"/>
              <w:rPr>
                <w:rFonts w:ascii="Times New Roman" w:hAnsi="Times New Roman" w:cs="Times New Roman"/>
                <w:color w:val="000080"/>
                <w:sz w:val="24"/>
                <w:szCs w:val="24"/>
                <w:lang w:val="uk-UA"/>
              </w:rPr>
            </w:pPr>
            <w:proofErr w:type="spellStart"/>
            <w:r w:rsidRPr="004A6921">
              <w:rPr>
                <w:rFonts w:ascii="Times New Roman" w:hAnsi="Times New Roman" w:cs="Times New Roman"/>
                <w:color w:val="000080"/>
                <w:sz w:val="24"/>
                <w:szCs w:val="24"/>
                <w:lang w:val="uk-UA"/>
              </w:rPr>
              <w:t>Психотехнології</w:t>
            </w:r>
            <w:proofErr w:type="spellEnd"/>
            <w:r w:rsidRPr="004A6921">
              <w:rPr>
                <w:rFonts w:ascii="Times New Roman" w:hAnsi="Times New Roman" w:cs="Times New Roman"/>
                <w:color w:val="000080"/>
                <w:sz w:val="24"/>
                <w:szCs w:val="24"/>
                <w:lang w:val="uk-UA"/>
              </w:rPr>
              <w:t xml:space="preserve"> в політиці</w:t>
            </w:r>
          </w:p>
        </w:tc>
        <w:tc>
          <w:tcPr>
            <w:tcW w:w="1134" w:type="dxa"/>
            <w:gridSpan w:val="2"/>
            <w:tcBorders>
              <w:top w:val="nil"/>
              <w:left w:val="nil"/>
              <w:bottom w:val="single" w:sz="4" w:space="0" w:color="auto"/>
              <w:right w:val="single" w:sz="4" w:space="0" w:color="auto"/>
            </w:tcBorders>
            <w:shd w:val="clear" w:color="auto" w:fill="auto"/>
            <w:noWrap/>
            <w:vAlign w:val="center"/>
          </w:tcPr>
          <w:p w:rsidR="00F56C8E" w:rsidRPr="004A6921" w:rsidRDefault="00F56C8E">
            <w:pPr>
              <w:jc w:val="center"/>
              <w:rPr>
                <w:rFonts w:ascii="Times New Roman" w:hAnsi="Times New Roman" w:cs="Times New Roman"/>
                <w:b/>
                <w:color w:val="000080"/>
                <w:sz w:val="24"/>
                <w:szCs w:val="24"/>
                <w:lang w:val="uk-UA"/>
              </w:rPr>
            </w:pPr>
            <w:r w:rsidRPr="004A6921">
              <w:rPr>
                <w:rFonts w:ascii="Times New Roman" w:hAnsi="Times New Roman" w:cs="Times New Roman"/>
                <w:b/>
                <w:color w:val="000080"/>
                <w:sz w:val="24"/>
                <w:szCs w:val="24"/>
                <w:lang w:val="uk-UA"/>
              </w:rPr>
              <w:t>4</w:t>
            </w:r>
          </w:p>
        </w:tc>
        <w:tc>
          <w:tcPr>
            <w:tcW w:w="1275" w:type="dxa"/>
            <w:gridSpan w:val="2"/>
            <w:tcBorders>
              <w:top w:val="nil"/>
              <w:left w:val="nil"/>
              <w:bottom w:val="single" w:sz="4" w:space="0" w:color="auto"/>
              <w:right w:val="single" w:sz="4" w:space="0" w:color="auto"/>
            </w:tcBorders>
            <w:shd w:val="clear" w:color="auto" w:fill="auto"/>
            <w:vAlign w:val="center"/>
          </w:tcPr>
          <w:p w:rsidR="00F56C8E" w:rsidRPr="004A6921" w:rsidRDefault="00F56C8E">
            <w:pPr>
              <w:jc w:val="center"/>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120</w:t>
            </w:r>
          </w:p>
        </w:tc>
        <w:tc>
          <w:tcPr>
            <w:tcW w:w="1277" w:type="dxa"/>
            <w:gridSpan w:val="2"/>
            <w:tcBorders>
              <w:top w:val="nil"/>
              <w:left w:val="nil"/>
              <w:bottom w:val="single" w:sz="4" w:space="0" w:color="auto"/>
              <w:right w:val="single" w:sz="4" w:space="0" w:color="auto"/>
            </w:tcBorders>
            <w:shd w:val="clear" w:color="auto" w:fill="auto"/>
            <w:vAlign w:val="center"/>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і</w:t>
            </w:r>
          </w:p>
        </w:tc>
        <w:tc>
          <w:tcPr>
            <w:tcW w:w="812" w:type="dxa"/>
            <w:tcBorders>
              <w:top w:val="nil"/>
              <w:left w:val="nil"/>
              <w:bottom w:val="single" w:sz="4" w:space="0" w:color="auto"/>
              <w:right w:val="single" w:sz="8" w:space="0" w:color="auto"/>
            </w:tcBorders>
            <w:shd w:val="clear" w:color="auto" w:fill="auto"/>
            <w:noWrap/>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3</w:t>
            </w:r>
          </w:p>
        </w:tc>
      </w:tr>
      <w:tr w:rsidR="00F56C8E" w:rsidRPr="004A6921" w:rsidTr="00D77367">
        <w:trPr>
          <w:trHeight w:val="390"/>
        </w:trPr>
        <w:tc>
          <w:tcPr>
            <w:tcW w:w="1014" w:type="dxa"/>
            <w:tcBorders>
              <w:top w:val="nil"/>
              <w:left w:val="single" w:sz="8" w:space="0" w:color="auto"/>
              <w:bottom w:val="single" w:sz="4" w:space="0" w:color="auto"/>
              <w:right w:val="single" w:sz="4" w:space="0" w:color="auto"/>
            </w:tcBorders>
            <w:shd w:val="clear" w:color="auto" w:fill="auto"/>
            <w:vAlign w:val="center"/>
          </w:tcPr>
          <w:p w:rsidR="00F56C8E" w:rsidRPr="004A6921" w:rsidRDefault="00F56C8E" w:rsidP="00F56C8E">
            <w:pPr>
              <w:jc w:val="center"/>
              <w:rPr>
                <w:rFonts w:ascii="Times New Roman" w:hAnsi="Times New Roman" w:cs="Times New Roman"/>
                <w:color w:val="002060"/>
                <w:sz w:val="24"/>
                <w:szCs w:val="24"/>
                <w:lang w:val="uk-UA"/>
              </w:rPr>
            </w:pPr>
            <w:r w:rsidRPr="004A6921">
              <w:rPr>
                <w:rFonts w:ascii="Times New Roman" w:hAnsi="Times New Roman" w:cs="Times New Roman"/>
                <w:color w:val="002060"/>
                <w:sz w:val="24"/>
                <w:szCs w:val="24"/>
                <w:lang w:val="uk-UA"/>
              </w:rPr>
              <w:t>ОК 2.7</w:t>
            </w:r>
          </w:p>
        </w:tc>
        <w:tc>
          <w:tcPr>
            <w:tcW w:w="4579" w:type="dxa"/>
            <w:gridSpan w:val="2"/>
            <w:tcBorders>
              <w:top w:val="nil"/>
              <w:left w:val="nil"/>
              <w:bottom w:val="single" w:sz="4" w:space="0" w:color="auto"/>
              <w:right w:val="single" w:sz="4" w:space="0" w:color="auto"/>
            </w:tcBorders>
            <w:shd w:val="clear" w:color="auto" w:fill="auto"/>
            <w:noWrap/>
            <w:vAlign w:val="center"/>
          </w:tcPr>
          <w:p w:rsidR="00F56C8E" w:rsidRPr="004A6921" w:rsidRDefault="00F56C8E" w:rsidP="00762A5B">
            <w:pPr>
              <w:ind w:left="43"/>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 xml:space="preserve">Основи психосоматики та </w:t>
            </w:r>
            <w:proofErr w:type="spellStart"/>
            <w:r w:rsidRPr="004A6921">
              <w:rPr>
                <w:rFonts w:ascii="Times New Roman" w:hAnsi="Times New Roman" w:cs="Times New Roman"/>
                <w:color w:val="000080"/>
                <w:sz w:val="24"/>
                <w:szCs w:val="24"/>
                <w:lang w:val="uk-UA"/>
              </w:rPr>
              <w:t>психогенетики</w:t>
            </w:r>
            <w:proofErr w:type="spellEnd"/>
          </w:p>
        </w:tc>
        <w:tc>
          <w:tcPr>
            <w:tcW w:w="1134" w:type="dxa"/>
            <w:gridSpan w:val="2"/>
            <w:tcBorders>
              <w:top w:val="nil"/>
              <w:left w:val="nil"/>
              <w:bottom w:val="single" w:sz="4" w:space="0" w:color="auto"/>
              <w:right w:val="single" w:sz="4" w:space="0" w:color="auto"/>
            </w:tcBorders>
            <w:shd w:val="clear" w:color="auto" w:fill="auto"/>
            <w:noWrap/>
            <w:vAlign w:val="center"/>
          </w:tcPr>
          <w:p w:rsidR="00F56C8E" w:rsidRPr="004A6921" w:rsidRDefault="00F56C8E">
            <w:pPr>
              <w:jc w:val="center"/>
              <w:rPr>
                <w:rFonts w:ascii="Times New Roman" w:hAnsi="Times New Roman" w:cs="Times New Roman"/>
                <w:b/>
                <w:color w:val="000080"/>
                <w:sz w:val="24"/>
                <w:szCs w:val="24"/>
                <w:lang w:val="uk-UA"/>
              </w:rPr>
            </w:pPr>
            <w:r w:rsidRPr="004A6921">
              <w:rPr>
                <w:rFonts w:ascii="Times New Roman" w:hAnsi="Times New Roman" w:cs="Times New Roman"/>
                <w:b/>
                <w:color w:val="000080"/>
                <w:sz w:val="24"/>
                <w:szCs w:val="24"/>
                <w:lang w:val="uk-UA"/>
              </w:rPr>
              <w:t>6</w:t>
            </w:r>
          </w:p>
        </w:tc>
        <w:tc>
          <w:tcPr>
            <w:tcW w:w="1275" w:type="dxa"/>
            <w:gridSpan w:val="2"/>
            <w:tcBorders>
              <w:top w:val="nil"/>
              <w:left w:val="nil"/>
              <w:bottom w:val="single" w:sz="4" w:space="0" w:color="auto"/>
              <w:right w:val="single" w:sz="4" w:space="0" w:color="auto"/>
            </w:tcBorders>
            <w:shd w:val="clear" w:color="auto" w:fill="auto"/>
            <w:vAlign w:val="center"/>
          </w:tcPr>
          <w:p w:rsidR="00F56C8E" w:rsidRPr="004A6921" w:rsidRDefault="00F56C8E">
            <w:pPr>
              <w:jc w:val="center"/>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180</w:t>
            </w:r>
          </w:p>
        </w:tc>
        <w:tc>
          <w:tcPr>
            <w:tcW w:w="1277" w:type="dxa"/>
            <w:gridSpan w:val="2"/>
            <w:tcBorders>
              <w:top w:val="nil"/>
              <w:left w:val="nil"/>
              <w:bottom w:val="single" w:sz="4" w:space="0" w:color="auto"/>
              <w:right w:val="single" w:sz="4" w:space="0" w:color="auto"/>
            </w:tcBorders>
            <w:shd w:val="clear" w:color="auto" w:fill="auto"/>
            <w:vAlign w:val="center"/>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і</w:t>
            </w:r>
          </w:p>
        </w:tc>
        <w:tc>
          <w:tcPr>
            <w:tcW w:w="812" w:type="dxa"/>
            <w:tcBorders>
              <w:top w:val="nil"/>
              <w:left w:val="nil"/>
              <w:bottom w:val="single" w:sz="4" w:space="0" w:color="auto"/>
              <w:right w:val="single" w:sz="8" w:space="0" w:color="auto"/>
            </w:tcBorders>
            <w:shd w:val="clear" w:color="auto" w:fill="auto"/>
            <w:noWrap/>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2</w:t>
            </w:r>
          </w:p>
        </w:tc>
      </w:tr>
      <w:tr w:rsidR="00F56C8E" w:rsidRPr="004A6921" w:rsidTr="00D77367">
        <w:trPr>
          <w:trHeight w:val="41"/>
        </w:trPr>
        <w:tc>
          <w:tcPr>
            <w:tcW w:w="1014" w:type="dxa"/>
            <w:tcBorders>
              <w:top w:val="nil"/>
              <w:left w:val="single" w:sz="8" w:space="0" w:color="auto"/>
              <w:bottom w:val="single" w:sz="4" w:space="0" w:color="auto"/>
              <w:right w:val="single" w:sz="4" w:space="0" w:color="auto"/>
            </w:tcBorders>
            <w:shd w:val="clear" w:color="auto" w:fill="auto"/>
            <w:vAlign w:val="center"/>
            <w:hideMark/>
          </w:tcPr>
          <w:p w:rsidR="00F56C8E" w:rsidRPr="004A6921" w:rsidRDefault="00F56C8E" w:rsidP="00F56C8E">
            <w:pPr>
              <w:jc w:val="center"/>
              <w:rPr>
                <w:rFonts w:ascii="Times New Roman" w:hAnsi="Times New Roman" w:cs="Times New Roman"/>
                <w:color w:val="002060"/>
                <w:sz w:val="24"/>
                <w:szCs w:val="24"/>
                <w:lang w:val="uk-UA"/>
              </w:rPr>
            </w:pPr>
            <w:r w:rsidRPr="004A6921">
              <w:rPr>
                <w:rFonts w:ascii="Times New Roman" w:hAnsi="Times New Roman" w:cs="Times New Roman"/>
                <w:color w:val="002060"/>
                <w:sz w:val="24"/>
                <w:szCs w:val="24"/>
                <w:lang w:val="uk-UA"/>
              </w:rPr>
              <w:t>ПР 1</w:t>
            </w:r>
          </w:p>
        </w:tc>
        <w:tc>
          <w:tcPr>
            <w:tcW w:w="4579" w:type="dxa"/>
            <w:gridSpan w:val="2"/>
            <w:tcBorders>
              <w:top w:val="nil"/>
              <w:left w:val="nil"/>
              <w:bottom w:val="single" w:sz="4" w:space="0" w:color="auto"/>
              <w:right w:val="single" w:sz="4" w:space="0" w:color="auto"/>
            </w:tcBorders>
            <w:shd w:val="clear" w:color="auto" w:fill="auto"/>
            <w:noWrap/>
            <w:vAlign w:val="center"/>
            <w:hideMark/>
          </w:tcPr>
          <w:p w:rsidR="00F56C8E" w:rsidRPr="004A6921" w:rsidRDefault="00F56C8E" w:rsidP="00762A5B">
            <w:pPr>
              <w:ind w:left="43"/>
              <w:rPr>
                <w:rFonts w:ascii="Times New Roman" w:hAnsi="Times New Roman" w:cs="Times New Roman"/>
                <w:color w:val="000066"/>
                <w:sz w:val="24"/>
                <w:szCs w:val="24"/>
                <w:lang w:val="uk-UA"/>
              </w:rPr>
            </w:pPr>
            <w:r w:rsidRPr="004A6921">
              <w:rPr>
                <w:rFonts w:ascii="Times New Roman" w:hAnsi="Times New Roman" w:cs="Times New Roman"/>
                <w:color w:val="000066"/>
                <w:sz w:val="24"/>
                <w:szCs w:val="24"/>
                <w:lang w:val="uk-UA"/>
              </w:rPr>
              <w:t>Педагогічна практика</w:t>
            </w:r>
          </w:p>
        </w:tc>
        <w:tc>
          <w:tcPr>
            <w:tcW w:w="1134" w:type="dxa"/>
            <w:gridSpan w:val="2"/>
            <w:tcBorders>
              <w:top w:val="nil"/>
              <w:left w:val="nil"/>
              <w:bottom w:val="single" w:sz="4" w:space="0" w:color="auto"/>
              <w:right w:val="single" w:sz="4" w:space="0" w:color="auto"/>
            </w:tcBorders>
            <w:shd w:val="clear" w:color="auto" w:fill="auto"/>
            <w:vAlign w:val="center"/>
            <w:hideMark/>
          </w:tcPr>
          <w:p w:rsidR="00F56C8E" w:rsidRPr="004A6921" w:rsidRDefault="00F56C8E">
            <w:pPr>
              <w:jc w:val="center"/>
              <w:rPr>
                <w:rFonts w:ascii="Times New Roman" w:hAnsi="Times New Roman" w:cs="Times New Roman"/>
                <w:b/>
                <w:color w:val="000080"/>
                <w:sz w:val="24"/>
                <w:szCs w:val="24"/>
                <w:lang w:val="uk-UA"/>
              </w:rPr>
            </w:pPr>
            <w:r w:rsidRPr="004A6921">
              <w:rPr>
                <w:rFonts w:ascii="Times New Roman" w:hAnsi="Times New Roman" w:cs="Times New Roman"/>
                <w:b/>
                <w:color w:val="000080"/>
                <w:sz w:val="24"/>
                <w:szCs w:val="24"/>
                <w:lang w:val="uk-UA"/>
              </w:rPr>
              <w:t>9</w:t>
            </w:r>
          </w:p>
        </w:tc>
        <w:tc>
          <w:tcPr>
            <w:tcW w:w="1275" w:type="dxa"/>
            <w:gridSpan w:val="2"/>
            <w:tcBorders>
              <w:top w:val="nil"/>
              <w:left w:val="nil"/>
              <w:bottom w:val="single" w:sz="4" w:space="0" w:color="auto"/>
              <w:right w:val="single" w:sz="4" w:space="0" w:color="auto"/>
            </w:tcBorders>
            <w:shd w:val="clear" w:color="auto" w:fill="auto"/>
            <w:vAlign w:val="center"/>
            <w:hideMark/>
          </w:tcPr>
          <w:p w:rsidR="00F56C8E" w:rsidRPr="004A6921" w:rsidRDefault="00F56C8E">
            <w:pPr>
              <w:jc w:val="center"/>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270</w:t>
            </w:r>
          </w:p>
        </w:tc>
        <w:tc>
          <w:tcPr>
            <w:tcW w:w="1277" w:type="dxa"/>
            <w:gridSpan w:val="2"/>
            <w:tcBorders>
              <w:top w:val="nil"/>
              <w:left w:val="nil"/>
              <w:bottom w:val="single" w:sz="4" w:space="0" w:color="auto"/>
              <w:right w:val="single" w:sz="4" w:space="0" w:color="auto"/>
            </w:tcBorders>
            <w:shd w:val="clear" w:color="auto" w:fill="auto"/>
            <w:vAlign w:val="center"/>
            <w:hideMark/>
          </w:tcPr>
          <w:p w:rsidR="00F56C8E" w:rsidRPr="004A6921" w:rsidRDefault="00F56C8E" w:rsidP="00F56C8E">
            <w:pPr>
              <w:jc w:val="center"/>
              <w:rPr>
                <w:rFonts w:ascii="Times New Roman" w:hAnsi="Times New Roman" w:cs="Times New Roman"/>
                <w:sz w:val="24"/>
                <w:szCs w:val="24"/>
                <w:lang w:val="uk-UA"/>
              </w:rPr>
            </w:pPr>
            <w:proofErr w:type="spellStart"/>
            <w:r w:rsidRPr="004A6921">
              <w:rPr>
                <w:rFonts w:ascii="Times New Roman" w:hAnsi="Times New Roman" w:cs="Times New Roman"/>
                <w:sz w:val="24"/>
                <w:szCs w:val="24"/>
                <w:lang w:val="uk-UA"/>
              </w:rPr>
              <w:t>дз</w:t>
            </w:r>
            <w:proofErr w:type="spellEnd"/>
          </w:p>
        </w:tc>
        <w:tc>
          <w:tcPr>
            <w:tcW w:w="812" w:type="dxa"/>
            <w:tcBorders>
              <w:top w:val="nil"/>
              <w:left w:val="nil"/>
              <w:bottom w:val="single" w:sz="4" w:space="0" w:color="auto"/>
              <w:right w:val="single" w:sz="8" w:space="0" w:color="auto"/>
            </w:tcBorders>
            <w:shd w:val="clear" w:color="auto" w:fill="auto"/>
            <w:noWrap/>
            <w:hideMark/>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3</w:t>
            </w:r>
          </w:p>
        </w:tc>
      </w:tr>
      <w:tr w:rsidR="00F56C8E" w:rsidRPr="004A6921" w:rsidTr="00D77367">
        <w:trPr>
          <w:trHeight w:val="41"/>
        </w:trPr>
        <w:tc>
          <w:tcPr>
            <w:tcW w:w="1014" w:type="dxa"/>
            <w:tcBorders>
              <w:top w:val="nil"/>
              <w:left w:val="single" w:sz="8" w:space="0" w:color="auto"/>
              <w:bottom w:val="single" w:sz="4" w:space="0" w:color="auto"/>
              <w:right w:val="single" w:sz="4" w:space="0" w:color="auto"/>
            </w:tcBorders>
            <w:shd w:val="clear" w:color="auto" w:fill="auto"/>
            <w:vAlign w:val="center"/>
          </w:tcPr>
          <w:p w:rsidR="00F56C8E" w:rsidRPr="004A6921" w:rsidRDefault="00F56C8E" w:rsidP="00F56C8E">
            <w:pPr>
              <w:jc w:val="center"/>
              <w:rPr>
                <w:rFonts w:ascii="Times New Roman" w:hAnsi="Times New Roman" w:cs="Times New Roman"/>
                <w:color w:val="002060"/>
                <w:sz w:val="24"/>
                <w:szCs w:val="24"/>
                <w:lang w:val="uk-UA"/>
              </w:rPr>
            </w:pPr>
          </w:p>
        </w:tc>
        <w:tc>
          <w:tcPr>
            <w:tcW w:w="4579" w:type="dxa"/>
            <w:gridSpan w:val="2"/>
            <w:tcBorders>
              <w:top w:val="nil"/>
              <w:left w:val="nil"/>
              <w:bottom w:val="single" w:sz="4" w:space="0" w:color="auto"/>
              <w:right w:val="single" w:sz="4" w:space="0" w:color="auto"/>
            </w:tcBorders>
            <w:shd w:val="clear" w:color="auto" w:fill="auto"/>
            <w:noWrap/>
            <w:vAlign w:val="center"/>
          </w:tcPr>
          <w:p w:rsidR="00F56C8E" w:rsidRPr="00D77367" w:rsidRDefault="00EC6B66" w:rsidP="00762A5B">
            <w:pPr>
              <w:ind w:left="43"/>
              <w:rPr>
                <w:rFonts w:ascii="Times New Roman" w:hAnsi="Times New Roman" w:cs="Times New Roman"/>
                <w:color w:val="000080"/>
                <w:sz w:val="24"/>
                <w:szCs w:val="24"/>
                <w:lang w:val="uk-UA"/>
              </w:rPr>
            </w:pPr>
            <w:r w:rsidRPr="00D77367">
              <w:rPr>
                <w:rFonts w:ascii="Times New Roman" w:hAnsi="Times New Roman" w:cs="Times New Roman"/>
                <w:color w:val="000080"/>
                <w:sz w:val="24"/>
                <w:szCs w:val="24"/>
                <w:lang w:val="uk-UA"/>
              </w:rPr>
              <w:t>Підготовка м</w:t>
            </w:r>
            <w:r w:rsidR="00F56C8E" w:rsidRPr="00D77367">
              <w:rPr>
                <w:rFonts w:ascii="Times New Roman" w:hAnsi="Times New Roman" w:cs="Times New Roman"/>
                <w:color w:val="000080"/>
                <w:sz w:val="24"/>
                <w:szCs w:val="24"/>
                <w:lang w:val="uk-UA"/>
              </w:rPr>
              <w:t>агістерськ</w:t>
            </w:r>
            <w:r w:rsidRPr="00D77367">
              <w:rPr>
                <w:rFonts w:ascii="Times New Roman" w:hAnsi="Times New Roman" w:cs="Times New Roman"/>
                <w:color w:val="000080"/>
                <w:sz w:val="24"/>
                <w:szCs w:val="24"/>
                <w:lang w:val="uk-UA"/>
              </w:rPr>
              <w:t>ої кваліфікаційної</w:t>
            </w:r>
            <w:r w:rsidR="00F56C8E" w:rsidRPr="00D77367">
              <w:rPr>
                <w:rFonts w:ascii="Times New Roman" w:hAnsi="Times New Roman" w:cs="Times New Roman"/>
                <w:color w:val="000080"/>
                <w:sz w:val="24"/>
                <w:szCs w:val="24"/>
                <w:lang w:val="uk-UA"/>
              </w:rPr>
              <w:t xml:space="preserve"> робот</w:t>
            </w:r>
            <w:r w:rsidRPr="00D77367">
              <w:rPr>
                <w:rFonts w:ascii="Times New Roman" w:hAnsi="Times New Roman" w:cs="Times New Roman"/>
                <w:color w:val="000080"/>
                <w:sz w:val="24"/>
                <w:szCs w:val="24"/>
                <w:lang w:val="uk-UA"/>
              </w:rPr>
              <w:t>и</w:t>
            </w:r>
          </w:p>
        </w:tc>
        <w:tc>
          <w:tcPr>
            <w:tcW w:w="1134" w:type="dxa"/>
            <w:gridSpan w:val="2"/>
            <w:tcBorders>
              <w:top w:val="nil"/>
              <w:left w:val="nil"/>
              <w:bottom w:val="single" w:sz="4" w:space="0" w:color="auto"/>
              <w:right w:val="single" w:sz="4" w:space="0" w:color="auto"/>
            </w:tcBorders>
            <w:shd w:val="clear" w:color="auto" w:fill="auto"/>
            <w:vAlign w:val="center"/>
          </w:tcPr>
          <w:p w:rsidR="00F56C8E" w:rsidRPr="004A6921" w:rsidRDefault="00F56C8E">
            <w:pPr>
              <w:jc w:val="center"/>
              <w:rPr>
                <w:rFonts w:ascii="Times New Roman" w:hAnsi="Times New Roman" w:cs="Times New Roman"/>
                <w:b/>
                <w:color w:val="000080"/>
                <w:sz w:val="24"/>
                <w:szCs w:val="24"/>
                <w:lang w:val="uk-UA"/>
              </w:rPr>
            </w:pPr>
            <w:r w:rsidRPr="004A6921">
              <w:rPr>
                <w:rFonts w:ascii="Times New Roman" w:hAnsi="Times New Roman" w:cs="Times New Roman"/>
                <w:b/>
                <w:color w:val="000080"/>
                <w:sz w:val="24"/>
                <w:szCs w:val="24"/>
                <w:lang w:val="uk-UA"/>
              </w:rPr>
              <w:t>11</w:t>
            </w:r>
          </w:p>
        </w:tc>
        <w:tc>
          <w:tcPr>
            <w:tcW w:w="1275" w:type="dxa"/>
            <w:gridSpan w:val="2"/>
            <w:tcBorders>
              <w:top w:val="nil"/>
              <w:left w:val="nil"/>
              <w:bottom w:val="single" w:sz="4" w:space="0" w:color="auto"/>
              <w:right w:val="single" w:sz="4" w:space="0" w:color="auto"/>
            </w:tcBorders>
            <w:shd w:val="clear" w:color="auto" w:fill="auto"/>
            <w:vAlign w:val="center"/>
          </w:tcPr>
          <w:p w:rsidR="00F56C8E" w:rsidRPr="004A6921" w:rsidRDefault="00F56C8E">
            <w:pPr>
              <w:jc w:val="center"/>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330</w:t>
            </w:r>
          </w:p>
        </w:tc>
        <w:tc>
          <w:tcPr>
            <w:tcW w:w="1277" w:type="dxa"/>
            <w:gridSpan w:val="2"/>
            <w:tcBorders>
              <w:top w:val="nil"/>
              <w:left w:val="nil"/>
              <w:bottom w:val="single" w:sz="4" w:space="0" w:color="auto"/>
              <w:right w:val="single" w:sz="4" w:space="0" w:color="auto"/>
            </w:tcBorders>
            <w:shd w:val="clear" w:color="auto" w:fill="auto"/>
            <w:vAlign w:val="center"/>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і</w:t>
            </w:r>
          </w:p>
        </w:tc>
        <w:tc>
          <w:tcPr>
            <w:tcW w:w="812" w:type="dxa"/>
            <w:tcBorders>
              <w:top w:val="nil"/>
              <w:left w:val="nil"/>
              <w:bottom w:val="single" w:sz="4" w:space="0" w:color="auto"/>
              <w:right w:val="single" w:sz="8" w:space="0" w:color="auto"/>
            </w:tcBorders>
            <w:shd w:val="clear" w:color="auto" w:fill="auto"/>
            <w:noWrap/>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3</w:t>
            </w:r>
          </w:p>
        </w:tc>
      </w:tr>
      <w:tr w:rsidR="00F56C8E" w:rsidRPr="004A6921" w:rsidTr="00D77367">
        <w:trPr>
          <w:trHeight w:val="330"/>
        </w:trPr>
        <w:tc>
          <w:tcPr>
            <w:tcW w:w="1014" w:type="dxa"/>
            <w:tcBorders>
              <w:top w:val="nil"/>
              <w:left w:val="single" w:sz="8" w:space="0" w:color="auto"/>
              <w:bottom w:val="single" w:sz="4" w:space="0" w:color="auto"/>
              <w:right w:val="single" w:sz="4" w:space="0" w:color="auto"/>
            </w:tcBorders>
            <w:shd w:val="clear" w:color="auto" w:fill="auto"/>
            <w:vAlign w:val="center"/>
            <w:hideMark/>
          </w:tcPr>
          <w:p w:rsidR="00F56C8E" w:rsidRPr="004A6921" w:rsidRDefault="00F56C8E" w:rsidP="00F56C8E">
            <w:pPr>
              <w:jc w:val="center"/>
              <w:rPr>
                <w:rFonts w:ascii="Times New Roman" w:hAnsi="Times New Roman" w:cs="Times New Roman"/>
                <w:color w:val="002060"/>
                <w:sz w:val="24"/>
                <w:szCs w:val="24"/>
                <w:lang w:val="uk-UA"/>
              </w:rPr>
            </w:pPr>
          </w:p>
        </w:tc>
        <w:tc>
          <w:tcPr>
            <w:tcW w:w="4579" w:type="dxa"/>
            <w:gridSpan w:val="2"/>
            <w:tcBorders>
              <w:top w:val="nil"/>
              <w:left w:val="nil"/>
              <w:bottom w:val="single" w:sz="4" w:space="0" w:color="auto"/>
              <w:right w:val="single" w:sz="4" w:space="0" w:color="auto"/>
            </w:tcBorders>
            <w:shd w:val="clear" w:color="auto" w:fill="auto"/>
            <w:noWrap/>
            <w:vAlign w:val="center"/>
            <w:hideMark/>
          </w:tcPr>
          <w:p w:rsidR="00F56C8E" w:rsidRPr="00D77367" w:rsidRDefault="00EC6B66" w:rsidP="00762A5B">
            <w:pPr>
              <w:ind w:left="43"/>
              <w:rPr>
                <w:rFonts w:ascii="Times New Roman" w:hAnsi="Times New Roman" w:cs="Times New Roman"/>
                <w:color w:val="000080"/>
                <w:sz w:val="24"/>
                <w:szCs w:val="24"/>
                <w:lang w:val="uk-UA"/>
              </w:rPr>
            </w:pPr>
            <w:r w:rsidRPr="00D77367">
              <w:rPr>
                <w:rFonts w:ascii="Times New Roman" w:hAnsi="Times New Roman" w:cs="Times New Roman"/>
                <w:color w:val="000080"/>
                <w:sz w:val="24"/>
                <w:szCs w:val="24"/>
                <w:lang w:val="uk-UA"/>
              </w:rPr>
              <w:t>Комплексний атестаційний екзамен</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56C8E" w:rsidRPr="004A6921" w:rsidRDefault="00F56C8E">
            <w:pPr>
              <w:jc w:val="center"/>
              <w:rPr>
                <w:rFonts w:ascii="Times New Roman" w:hAnsi="Times New Roman" w:cs="Times New Roman"/>
                <w:b/>
                <w:color w:val="000080"/>
                <w:sz w:val="24"/>
                <w:szCs w:val="24"/>
                <w:lang w:val="uk-UA"/>
              </w:rPr>
            </w:pPr>
            <w:r w:rsidRPr="004A6921">
              <w:rPr>
                <w:rFonts w:ascii="Times New Roman" w:hAnsi="Times New Roman" w:cs="Times New Roman"/>
                <w:b/>
                <w:color w:val="000080"/>
                <w:sz w:val="24"/>
                <w:szCs w:val="24"/>
                <w:lang w:val="uk-UA"/>
              </w:rPr>
              <w:t>2</w:t>
            </w:r>
          </w:p>
        </w:tc>
        <w:tc>
          <w:tcPr>
            <w:tcW w:w="1275" w:type="dxa"/>
            <w:gridSpan w:val="2"/>
            <w:tcBorders>
              <w:top w:val="nil"/>
              <w:left w:val="nil"/>
              <w:bottom w:val="single" w:sz="4" w:space="0" w:color="auto"/>
              <w:right w:val="single" w:sz="4" w:space="0" w:color="auto"/>
            </w:tcBorders>
            <w:shd w:val="clear" w:color="auto" w:fill="auto"/>
            <w:vAlign w:val="center"/>
            <w:hideMark/>
          </w:tcPr>
          <w:p w:rsidR="00F56C8E" w:rsidRPr="004A6921" w:rsidRDefault="00F56C8E">
            <w:pPr>
              <w:jc w:val="center"/>
              <w:rPr>
                <w:rFonts w:ascii="Times New Roman" w:hAnsi="Times New Roman" w:cs="Times New Roman"/>
                <w:color w:val="000080"/>
                <w:sz w:val="24"/>
                <w:szCs w:val="24"/>
                <w:lang w:val="uk-UA"/>
              </w:rPr>
            </w:pPr>
            <w:r w:rsidRPr="004A6921">
              <w:rPr>
                <w:rFonts w:ascii="Times New Roman" w:hAnsi="Times New Roman" w:cs="Times New Roman"/>
                <w:color w:val="000080"/>
                <w:sz w:val="24"/>
                <w:szCs w:val="24"/>
                <w:lang w:val="uk-UA"/>
              </w:rPr>
              <w:t>60</w:t>
            </w:r>
          </w:p>
        </w:tc>
        <w:tc>
          <w:tcPr>
            <w:tcW w:w="1277" w:type="dxa"/>
            <w:gridSpan w:val="2"/>
            <w:tcBorders>
              <w:top w:val="nil"/>
              <w:left w:val="nil"/>
              <w:bottom w:val="single" w:sz="4" w:space="0" w:color="auto"/>
              <w:right w:val="single" w:sz="4" w:space="0" w:color="auto"/>
            </w:tcBorders>
            <w:shd w:val="clear" w:color="auto" w:fill="auto"/>
            <w:vAlign w:val="center"/>
            <w:hideMark/>
          </w:tcPr>
          <w:p w:rsidR="00F56C8E" w:rsidRPr="004A6921" w:rsidRDefault="002337C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і</w:t>
            </w:r>
            <w:r w:rsidR="00F56C8E" w:rsidRPr="004A6921">
              <w:rPr>
                <w:rFonts w:ascii="Times New Roman" w:hAnsi="Times New Roman" w:cs="Times New Roman"/>
                <w:sz w:val="24"/>
                <w:szCs w:val="24"/>
                <w:lang w:val="uk-UA"/>
              </w:rPr>
              <w:t> </w:t>
            </w:r>
          </w:p>
        </w:tc>
        <w:tc>
          <w:tcPr>
            <w:tcW w:w="812" w:type="dxa"/>
            <w:tcBorders>
              <w:top w:val="nil"/>
              <w:left w:val="nil"/>
              <w:bottom w:val="single" w:sz="4" w:space="0" w:color="auto"/>
              <w:right w:val="single" w:sz="8" w:space="0" w:color="auto"/>
            </w:tcBorders>
            <w:shd w:val="clear" w:color="auto" w:fill="auto"/>
            <w:noWrap/>
            <w:vAlign w:val="bottom"/>
            <w:hideMark/>
          </w:tcPr>
          <w:p w:rsidR="00F56C8E" w:rsidRPr="004A6921" w:rsidRDefault="002337CE" w:rsidP="002337C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3</w:t>
            </w:r>
          </w:p>
        </w:tc>
      </w:tr>
      <w:tr w:rsidR="00F56C8E" w:rsidRPr="004A6921" w:rsidTr="00D77367">
        <w:trPr>
          <w:trHeight w:val="390"/>
        </w:trPr>
        <w:tc>
          <w:tcPr>
            <w:tcW w:w="1014" w:type="dxa"/>
            <w:tcBorders>
              <w:top w:val="nil"/>
              <w:left w:val="single" w:sz="8" w:space="0" w:color="auto"/>
              <w:bottom w:val="single" w:sz="8" w:space="0" w:color="auto"/>
              <w:right w:val="single" w:sz="4" w:space="0" w:color="auto"/>
            </w:tcBorders>
            <w:shd w:val="clear" w:color="auto" w:fill="auto"/>
            <w:vAlign w:val="center"/>
            <w:hideMark/>
          </w:tcPr>
          <w:p w:rsidR="00F56C8E" w:rsidRPr="004A6921" w:rsidRDefault="00F56C8E" w:rsidP="00F56C8E">
            <w:pPr>
              <w:jc w:val="center"/>
              <w:rPr>
                <w:rFonts w:ascii="Times New Roman" w:hAnsi="Times New Roman" w:cs="Times New Roman"/>
                <w:color w:val="002060"/>
                <w:sz w:val="24"/>
                <w:szCs w:val="24"/>
                <w:lang w:val="uk-UA"/>
              </w:rPr>
            </w:pPr>
          </w:p>
        </w:tc>
        <w:tc>
          <w:tcPr>
            <w:tcW w:w="4579" w:type="dxa"/>
            <w:gridSpan w:val="2"/>
            <w:tcBorders>
              <w:top w:val="nil"/>
              <w:left w:val="nil"/>
              <w:bottom w:val="single" w:sz="8" w:space="0" w:color="auto"/>
              <w:right w:val="single" w:sz="4" w:space="0" w:color="auto"/>
            </w:tcBorders>
            <w:shd w:val="clear" w:color="auto" w:fill="auto"/>
            <w:vAlign w:val="center"/>
            <w:hideMark/>
          </w:tcPr>
          <w:p w:rsidR="00F56C8E" w:rsidRPr="00762A5B" w:rsidRDefault="00F56C8E" w:rsidP="00762A5B">
            <w:pPr>
              <w:ind w:left="43"/>
              <w:rPr>
                <w:rFonts w:ascii="Times New Roman" w:hAnsi="Times New Roman" w:cs="Times New Roman"/>
                <w:color w:val="000080"/>
                <w:sz w:val="24"/>
                <w:szCs w:val="24"/>
                <w:lang w:val="uk-UA"/>
              </w:rPr>
            </w:pPr>
            <w:r w:rsidRPr="00762A5B">
              <w:rPr>
                <w:rFonts w:ascii="Times New Roman" w:hAnsi="Times New Roman" w:cs="Times New Roman"/>
                <w:color w:val="000080"/>
                <w:sz w:val="24"/>
                <w:szCs w:val="24"/>
                <w:lang w:val="uk-UA"/>
              </w:rPr>
              <w:t xml:space="preserve">Захист магістерської </w:t>
            </w:r>
            <w:r w:rsidR="00572240" w:rsidRPr="00762A5B">
              <w:rPr>
                <w:rFonts w:ascii="Times New Roman" w:hAnsi="Times New Roman" w:cs="Times New Roman"/>
                <w:color w:val="000080"/>
                <w:sz w:val="24"/>
                <w:szCs w:val="24"/>
                <w:lang w:val="uk-UA"/>
              </w:rPr>
              <w:t xml:space="preserve">кваліфікаційної </w:t>
            </w:r>
            <w:r w:rsidRPr="00762A5B">
              <w:rPr>
                <w:rFonts w:ascii="Times New Roman" w:hAnsi="Times New Roman" w:cs="Times New Roman"/>
                <w:color w:val="000080"/>
                <w:sz w:val="24"/>
                <w:szCs w:val="24"/>
                <w:lang w:val="uk-UA"/>
              </w:rPr>
              <w:t>роб</w:t>
            </w:r>
            <w:r w:rsidRPr="00762A5B">
              <w:rPr>
                <w:rFonts w:ascii="Times New Roman" w:hAnsi="Times New Roman" w:cs="Times New Roman"/>
                <w:color w:val="000080"/>
                <w:sz w:val="24"/>
                <w:szCs w:val="24"/>
                <w:lang w:val="uk-UA"/>
              </w:rPr>
              <w:t>о</w:t>
            </w:r>
            <w:r w:rsidRPr="00762A5B">
              <w:rPr>
                <w:rFonts w:ascii="Times New Roman" w:hAnsi="Times New Roman" w:cs="Times New Roman"/>
                <w:color w:val="000080"/>
                <w:sz w:val="24"/>
                <w:szCs w:val="24"/>
                <w:lang w:val="uk-UA"/>
              </w:rPr>
              <w:t>ти</w:t>
            </w:r>
          </w:p>
        </w:tc>
        <w:tc>
          <w:tcPr>
            <w:tcW w:w="1134" w:type="dxa"/>
            <w:gridSpan w:val="2"/>
            <w:tcBorders>
              <w:top w:val="nil"/>
              <w:left w:val="nil"/>
              <w:bottom w:val="single" w:sz="8" w:space="0" w:color="auto"/>
              <w:right w:val="single" w:sz="4" w:space="0" w:color="auto"/>
            </w:tcBorders>
            <w:shd w:val="clear" w:color="auto" w:fill="auto"/>
            <w:noWrap/>
            <w:vAlign w:val="center"/>
            <w:hideMark/>
          </w:tcPr>
          <w:p w:rsidR="00F56C8E" w:rsidRPr="00762A5B" w:rsidRDefault="00762A5B">
            <w:pPr>
              <w:jc w:val="center"/>
              <w:rPr>
                <w:rFonts w:ascii="Times New Roman" w:hAnsi="Times New Roman" w:cs="Times New Roman"/>
                <w:b/>
                <w:color w:val="000080"/>
                <w:sz w:val="24"/>
                <w:szCs w:val="24"/>
                <w:lang w:val="uk-UA"/>
              </w:rPr>
            </w:pPr>
            <w:r w:rsidRPr="00762A5B">
              <w:rPr>
                <w:rFonts w:ascii="Times New Roman" w:hAnsi="Times New Roman" w:cs="Times New Roman"/>
                <w:b/>
                <w:color w:val="000080"/>
                <w:sz w:val="24"/>
                <w:szCs w:val="24"/>
                <w:lang w:val="uk-UA"/>
              </w:rPr>
              <w:t>2</w:t>
            </w:r>
          </w:p>
        </w:tc>
        <w:tc>
          <w:tcPr>
            <w:tcW w:w="1275" w:type="dxa"/>
            <w:gridSpan w:val="2"/>
            <w:tcBorders>
              <w:top w:val="nil"/>
              <w:left w:val="nil"/>
              <w:bottom w:val="single" w:sz="8" w:space="0" w:color="auto"/>
              <w:right w:val="single" w:sz="4" w:space="0" w:color="auto"/>
            </w:tcBorders>
            <w:shd w:val="clear" w:color="auto" w:fill="auto"/>
            <w:vAlign w:val="center"/>
            <w:hideMark/>
          </w:tcPr>
          <w:p w:rsidR="00F56C8E" w:rsidRPr="00762A5B" w:rsidRDefault="00762A5B">
            <w:pPr>
              <w:jc w:val="center"/>
              <w:rPr>
                <w:rFonts w:ascii="Times New Roman" w:hAnsi="Times New Roman" w:cs="Times New Roman"/>
                <w:color w:val="000080"/>
                <w:sz w:val="24"/>
                <w:szCs w:val="24"/>
                <w:lang w:val="uk-UA"/>
              </w:rPr>
            </w:pPr>
            <w:r w:rsidRPr="00762A5B">
              <w:rPr>
                <w:rFonts w:ascii="Times New Roman" w:hAnsi="Times New Roman" w:cs="Times New Roman"/>
                <w:color w:val="000080"/>
                <w:sz w:val="24"/>
                <w:szCs w:val="24"/>
                <w:lang w:val="uk-UA"/>
              </w:rPr>
              <w:t>60</w:t>
            </w:r>
          </w:p>
        </w:tc>
        <w:tc>
          <w:tcPr>
            <w:tcW w:w="1277" w:type="dxa"/>
            <w:gridSpan w:val="2"/>
            <w:tcBorders>
              <w:top w:val="nil"/>
              <w:left w:val="nil"/>
              <w:bottom w:val="single" w:sz="8" w:space="0" w:color="auto"/>
              <w:right w:val="single" w:sz="4" w:space="0" w:color="auto"/>
            </w:tcBorders>
            <w:shd w:val="clear" w:color="auto" w:fill="auto"/>
            <w:vAlign w:val="center"/>
            <w:hideMark/>
          </w:tcPr>
          <w:p w:rsidR="00F56C8E" w:rsidRPr="00762A5B" w:rsidRDefault="00F56C8E" w:rsidP="00F56C8E">
            <w:pPr>
              <w:jc w:val="center"/>
              <w:rPr>
                <w:rFonts w:ascii="Times New Roman" w:hAnsi="Times New Roman" w:cs="Times New Roman"/>
                <w:sz w:val="24"/>
                <w:szCs w:val="24"/>
                <w:lang w:val="uk-UA"/>
              </w:rPr>
            </w:pPr>
            <w:r w:rsidRPr="00762A5B">
              <w:rPr>
                <w:rFonts w:ascii="Times New Roman" w:hAnsi="Times New Roman" w:cs="Times New Roman"/>
                <w:sz w:val="24"/>
                <w:szCs w:val="24"/>
                <w:lang w:val="uk-UA"/>
              </w:rPr>
              <w:t>і</w:t>
            </w:r>
          </w:p>
        </w:tc>
        <w:tc>
          <w:tcPr>
            <w:tcW w:w="812" w:type="dxa"/>
            <w:tcBorders>
              <w:top w:val="nil"/>
              <w:left w:val="nil"/>
              <w:bottom w:val="single" w:sz="8" w:space="0" w:color="auto"/>
              <w:right w:val="single" w:sz="8" w:space="0" w:color="auto"/>
            </w:tcBorders>
            <w:shd w:val="clear" w:color="auto" w:fill="auto"/>
            <w:noWrap/>
            <w:hideMark/>
          </w:tcPr>
          <w:p w:rsidR="00F56C8E" w:rsidRPr="004A6921" w:rsidRDefault="00F56C8E" w:rsidP="00F56C8E">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3</w:t>
            </w:r>
          </w:p>
        </w:tc>
      </w:tr>
      <w:tr w:rsidR="005703F1" w:rsidRPr="004A6921" w:rsidTr="00D77367">
        <w:trPr>
          <w:trHeight w:val="390"/>
        </w:trPr>
        <w:tc>
          <w:tcPr>
            <w:tcW w:w="5593" w:type="dxa"/>
            <w:gridSpan w:val="3"/>
            <w:tcBorders>
              <w:top w:val="nil"/>
              <w:left w:val="single" w:sz="8" w:space="0" w:color="auto"/>
              <w:bottom w:val="nil"/>
              <w:right w:val="single" w:sz="4" w:space="0" w:color="000000"/>
            </w:tcBorders>
            <w:shd w:val="clear" w:color="000000" w:fill="CCECFF"/>
            <w:vAlign w:val="center"/>
            <w:hideMark/>
          </w:tcPr>
          <w:p w:rsidR="005703F1" w:rsidRPr="004A6921" w:rsidRDefault="005703F1" w:rsidP="005703F1">
            <w:pPr>
              <w:jc w:val="center"/>
              <w:rPr>
                <w:rFonts w:ascii="Times New Roman" w:hAnsi="Times New Roman" w:cs="Times New Roman"/>
                <w:b/>
                <w:bCs/>
                <w:color w:val="000080"/>
                <w:sz w:val="24"/>
                <w:szCs w:val="24"/>
                <w:lang w:val="uk-UA"/>
              </w:rPr>
            </w:pPr>
            <w:r w:rsidRPr="004A6921">
              <w:rPr>
                <w:rFonts w:ascii="Times New Roman" w:hAnsi="Times New Roman" w:cs="Times New Roman"/>
                <w:b/>
                <w:bCs/>
                <w:color w:val="000080"/>
                <w:sz w:val="24"/>
                <w:szCs w:val="24"/>
                <w:lang w:val="uk-UA"/>
              </w:rPr>
              <w:t>Всього ОК за циклом професійної підготовки</w:t>
            </w:r>
          </w:p>
        </w:tc>
        <w:tc>
          <w:tcPr>
            <w:tcW w:w="1134" w:type="dxa"/>
            <w:gridSpan w:val="2"/>
            <w:tcBorders>
              <w:top w:val="nil"/>
              <w:left w:val="nil"/>
              <w:bottom w:val="nil"/>
              <w:right w:val="single" w:sz="4" w:space="0" w:color="auto"/>
            </w:tcBorders>
            <w:shd w:val="clear" w:color="000000" w:fill="CCECFF"/>
            <w:vAlign w:val="center"/>
            <w:hideMark/>
          </w:tcPr>
          <w:p w:rsidR="005703F1" w:rsidRPr="004A6921" w:rsidRDefault="00F56C8E"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58</w:t>
            </w:r>
          </w:p>
        </w:tc>
        <w:tc>
          <w:tcPr>
            <w:tcW w:w="1275" w:type="dxa"/>
            <w:gridSpan w:val="2"/>
            <w:tcBorders>
              <w:top w:val="nil"/>
              <w:left w:val="nil"/>
              <w:bottom w:val="nil"/>
              <w:right w:val="single" w:sz="4" w:space="0" w:color="auto"/>
            </w:tcBorders>
            <w:shd w:val="clear" w:color="000000" w:fill="CCECFF"/>
            <w:vAlign w:val="center"/>
            <w:hideMark/>
          </w:tcPr>
          <w:p w:rsidR="005703F1" w:rsidRPr="004A6921" w:rsidRDefault="00F56C8E" w:rsidP="005703F1">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1740</w:t>
            </w:r>
          </w:p>
        </w:tc>
        <w:tc>
          <w:tcPr>
            <w:tcW w:w="1277" w:type="dxa"/>
            <w:gridSpan w:val="2"/>
            <w:tcBorders>
              <w:top w:val="nil"/>
              <w:left w:val="nil"/>
              <w:bottom w:val="nil"/>
              <w:right w:val="nil"/>
            </w:tcBorders>
            <w:shd w:val="clear" w:color="000000" w:fill="CCECFF"/>
            <w:vAlign w:val="center"/>
            <w:hideMark/>
          </w:tcPr>
          <w:p w:rsidR="005703F1" w:rsidRPr="004A6921" w:rsidRDefault="002337CE" w:rsidP="002337CE">
            <w:pPr>
              <w:jc w:val="center"/>
              <w:rPr>
                <w:rFonts w:ascii="Times New Roman" w:hAnsi="Times New Roman" w:cs="Times New Roman"/>
                <w:b/>
                <w:bCs/>
                <w:sz w:val="24"/>
                <w:szCs w:val="24"/>
                <w:lang w:val="uk-UA"/>
              </w:rPr>
            </w:pPr>
            <w:r w:rsidRPr="004A6921">
              <w:rPr>
                <w:rFonts w:ascii="Times New Roman" w:hAnsi="Times New Roman" w:cs="Times New Roman"/>
                <w:b/>
                <w:bCs/>
                <w:sz w:val="24"/>
                <w:szCs w:val="24"/>
                <w:lang w:val="uk-UA"/>
              </w:rPr>
              <w:t>11</w:t>
            </w:r>
          </w:p>
        </w:tc>
        <w:tc>
          <w:tcPr>
            <w:tcW w:w="812" w:type="dxa"/>
            <w:tcBorders>
              <w:top w:val="nil"/>
              <w:left w:val="single" w:sz="4" w:space="0" w:color="auto"/>
              <w:bottom w:val="nil"/>
              <w:right w:val="single" w:sz="8" w:space="0" w:color="auto"/>
            </w:tcBorders>
            <w:shd w:val="clear" w:color="000000" w:fill="CCECFF"/>
            <w:vAlign w:val="center"/>
            <w:hideMark/>
          </w:tcPr>
          <w:p w:rsidR="005703F1" w:rsidRPr="004A6921" w:rsidRDefault="005703F1" w:rsidP="005703F1">
            <w:pPr>
              <w:jc w:val="center"/>
              <w:rPr>
                <w:rFonts w:ascii="Times New Roman" w:hAnsi="Times New Roman" w:cs="Times New Roman"/>
                <w:b/>
                <w:bCs/>
                <w:sz w:val="24"/>
                <w:szCs w:val="24"/>
                <w:lang w:val="uk-UA"/>
              </w:rPr>
            </w:pPr>
          </w:p>
        </w:tc>
      </w:tr>
      <w:tr w:rsidR="005703F1" w:rsidRPr="004A6921" w:rsidTr="00D77367">
        <w:trPr>
          <w:trHeight w:val="390"/>
        </w:trPr>
        <w:tc>
          <w:tcPr>
            <w:tcW w:w="10090" w:type="dxa"/>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5703F1" w:rsidRPr="004A6921" w:rsidRDefault="005703F1" w:rsidP="005703F1">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Вибіркові компоненти освітньої програми</w:t>
            </w:r>
          </w:p>
        </w:tc>
      </w:tr>
      <w:tr w:rsidR="005703F1" w:rsidRPr="004A6921" w:rsidTr="00D77367">
        <w:trPr>
          <w:trHeight w:val="330"/>
        </w:trPr>
        <w:tc>
          <w:tcPr>
            <w:tcW w:w="5593" w:type="dxa"/>
            <w:gridSpan w:val="3"/>
            <w:tcBorders>
              <w:top w:val="nil"/>
              <w:left w:val="single" w:sz="8" w:space="0" w:color="auto"/>
              <w:bottom w:val="nil"/>
              <w:right w:val="single" w:sz="4" w:space="0" w:color="000000"/>
            </w:tcBorders>
            <w:shd w:val="clear" w:color="000000" w:fill="CCFFCC"/>
            <w:vAlign w:val="center"/>
            <w:hideMark/>
          </w:tcPr>
          <w:p w:rsidR="005703F1" w:rsidRPr="004A6921" w:rsidRDefault="005703F1" w:rsidP="005703F1">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Всього ВК за циклом професійної підготовки</w:t>
            </w:r>
          </w:p>
        </w:tc>
        <w:tc>
          <w:tcPr>
            <w:tcW w:w="1134" w:type="dxa"/>
            <w:gridSpan w:val="2"/>
            <w:tcBorders>
              <w:top w:val="nil"/>
              <w:left w:val="nil"/>
              <w:bottom w:val="nil"/>
              <w:right w:val="single" w:sz="4" w:space="0" w:color="auto"/>
            </w:tcBorders>
            <w:shd w:val="clear" w:color="000000" w:fill="CCFFCC"/>
            <w:vAlign w:val="center"/>
            <w:hideMark/>
          </w:tcPr>
          <w:p w:rsidR="005703F1" w:rsidRPr="004A6921" w:rsidRDefault="005703F1" w:rsidP="0040467D">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2</w:t>
            </w:r>
            <w:r w:rsidR="0040467D" w:rsidRPr="004A6921">
              <w:rPr>
                <w:rFonts w:ascii="Times New Roman" w:hAnsi="Times New Roman" w:cs="Times New Roman"/>
                <w:b/>
                <w:bCs/>
                <w:color w:val="003300"/>
                <w:sz w:val="24"/>
                <w:szCs w:val="24"/>
                <w:lang w:val="uk-UA"/>
              </w:rPr>
              <w:t>2</w:t>
            </w:r>
          </w:p>
        </w:tc>
        <w:tc>
          <w:tcPr>
            <w:tcW w:w="1275" w:type="dxa"/>
            <w:gridSpan w:val="2"/>
            <w:tcBorders>
              <w:top w:val="nil"/>
              <w:left w:val="nil"/>
              <w:bottom w:val="nil"/>
              <w:right w:val="single" w:sz="4" w:space="0" w:color="auto"/>
            </w:tcBorders>
            <w:shd w:val="clear" w:color="000000" w:fill="CCFFCC"/>
            <w:vAlign w:val="center"/>
            <w:hideMark/>
          </w:tcPr>
          <w:p w:rsidR="005703F1" w:rsidRPr="004A6921" w:rsidRDefault="005703F1" w:rsidP="0040467D">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6</w:t>
            </w:r>
            <w:r w:rsidR="0040467D" w:rsidRPr="004A6921">
              <w:rPr>
                <w:rFonts w:ascii="Times New Roman" w:hAnsi="Times New Roman" w:cs="Times New Roman"/>
                <w:b/>
                <w:bCs/>
                <w:color w:val="003300"/>
                <w:sz w:val="24"/>
                <w:szCs w:val="24"/>
                <w:lang w:val="uk-UA"/>
              </w:rPr>
              <w:t>6</w:t>
            </w:r>
            <w:r w:rsidRPr="004A6921">
              <w:rPr>
                <w:rFonts w:ascii="Times New Roman" w:hAnsi="Times New Roman" w:cs="Times New Roman"/>
                <w:b/>
                <w:bCs/>
                <w:color w:val="003300"/>
                <w:sz w:val="24"/>
                <w:szCs w:val="24"/>
                <w:lang w:val="uk-UA"/>
              </w:rPr>
              <w:t>0</w:t>
            </w:r>
          </w:p>
        </w:tc>
        <w:tc>
          <w:tcPr>
            <w:tcW w:w="1277" w:type="dxa"/>
            <w:gridSpan w:val="2"/>
            <w:tcBorders>
              <w:top w:val="nil"/>
              <w:left w:val="nil"/>
              <w:bottom w:val="nil"/>
              <w:right w:val="nil"/>
            </w:tcBorders>
            <w:shd w:val="clear" w:color="000000" w:fill="CCFFCC"/>
            <w:vAlign w:val="center"/>
            <w:hideMark/>
          </w:tcPr>
          <w:p w:rsidR="005703F1" w:rsidRPr="004A6921" w:rsidRDefault="005703F1" w:rsidP="005703F1">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8</w:t>
            </w:r>
          </w:p>
        </w:tc>
        <w:tc>
          <w:tcPr>
            <w:tcW w:w="812" w:type="dxa"/>
            <w:tcBorders>
              <w:top w:val="nil"/>
              <w:left w:val="single" w:sz="4" w:space="0" w:color="auto"/>
              <w:bottom w:val="nil"/>
              <w:right w:val="single" w:sz="8" w:space="0" w:color="auto"/>
            </w:tcBorders>
            <w:shd w:val="clear" w:color="000000" w:fill="CCFFCC"/>
            <w:vAlign w:val="center"/>
            <w:hideMark/>
          </w:tcPr>
          <w:p w:rsidR="005703F1" w:rsidRPr="004A6921" w:rsidRDefault="005703F1" w:rsidP="005703F1">
            <w:pPr>
              <w:jc w:val="center"/>
              <w:rPr>
                <w:rFonts w:ascii="Times New Roman" w:hAnsi="Times New Roman" w:cs="Times New Roman"/>
                <w:b/>
                <w:bCs/>
                <w:color w:val="003300"/>
                <w:sz w:val="24"/>
                <w:szCs w:val="24"/>
                <w:lang w:val="uk-UA"/>
              </w:rPr>
            </w:pPr>
          </w:p>
        </w:tc>
      </w:tr>
      <w:tr w:rsidR="003F2B5F" w:rsidRPr="004A6921" w:rsidTr="00D77367">
        <w:trPr>
          <w:trHeight w:val="31"/>
        </w:trPr>
        <w:tc>
          <w:tcPr>
            <w:tcW w:w="101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F2B5F" w:rsidRPr="004A6921" w:rsidRDefault="003F2B5F" w:rsidP="005703F1">
            <w:pPr>
              <w:ind w:left="-57" w:right="-57"/>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ВК 2.1</w:t>
            </w:r>
          </w:p>
        </w:tc>
        <w:tc>
          <w:tcPr>
            <w:tcW w:w="4579" w:type="dxa"/>
            <w:gridSpan w:val="2"/>
            <w:tcBorders>
              <w:top w:val="single" w:sz="8" w:space="0" w:color="auto"/>
              <w:left w:val="nil"/>
              <w:bottom w:val="single" w:sz="4" w:space="0" w:color="auto"/>
              <w:right w:val="single" w:sz="4" w:space="0" w:color="auto"/>
            </w:tcBorders>
            <w:shd w:val="clear" w:color="auto" w:fill="auto"/>
            <w:vAlign w:val="center"/>
            <w:hideMark/>
          </w:tcPr>
          <w:p w:rsidR="003F2B5F" w:rsidRPr="004A6921" w:rsidRDefault="003F2B5F">
            <w:pP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Психологія залежностей</w:t>
            </w:r>
          </w:p>
        </w:tc>
        <w:tc>
          <w:tcPr>
            <w:tcW w:w="1134" w:type="dxa"/>
            <w:gridSpan w:val="2"/>
            <w:tcBorders>
              <w:top w:val="single" w:sz="8" w:space="0" w:color="auto"/>
              <w:left w:val="nil"/>
              <w:bottom w:val="single" w:sz="4" w:space="0" w:color="auto"/>
              <w:right w:val="single" w:sz="4" w:space="0" w:color="auto"/>
            </w:tcBorders>
            <w:shd w:val="clear" w:color="auto" w:fill="auto"/>
            <w:vAlign w:val="center"/>
            <w:hideMark/>
          </w:tcPr>
          <w:p w:rsidR="003F2B5F" w:rsidRPr="004A6921" w:rsidRDefault="003F2B5F">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6</w:t>
            </w:r>
          </w:p>
        </w:tc>
        <w:tc>
          <w:tcPr>
            <w:tcW w:w="1275" w:type="dxa"/>
            <w:gridSpan w:val="2"/>
            <w:tcBorders>
              <w:top w:val="single" w:sz="8" w:space="0" w:color="auto"/>
              <w:left w:val="nil"/>
              <w:bottom w:val="single" w:sz="4" w:space="0" w:color="auto"/>
              <w:right w:val="single" w:sz="4" w:space="0" w:color="auto"/>
            </w:tcBorders>
            <w:shd w:val="clear" w:color="auto" w:fill="auto"/>
            <w:vAlign w:val="center"/>
            <w:hideMark/>
          </w:tcPr>
          <w:p w:rsidR="003F2B5F" w:rsidRPr="004A6921" w:rsidRDefault="003F2B5F">
            <w:pPr>
              <w:jc w:val="cente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180</w:t>
            </w:r>
          </w:p>
        </w:tc>
        <w:tc>
          <w:tcPr>
            <w:tcW w:w="1277" w:type="dxa"/>
            <w:gridSpan w:val="2"/>
            <w:tcBorders>
              <w:top w:val="single" w:sz="8" w:space="0" w:color="auto"/>
              <w:left w:val="nil"/>
              <w:bottom w:val="single" w:sz="4" w:space="0" w:color="auto"/>
              <w:right w:val="single" w:sz="4" w:space="0" w:color="auto"/>
            </w:tcBorders>
            <w:shd w:val="clear" w:color="auto" w:fill="auto"/>
            <w:vAlign w:val="center"/>
            <w:hideMark/>
          </w:tcPr>
          <w:p w:rsidR="003F2B5F" w:rsidRPr="004A6921" w:rsidRDefault="003F2B5F"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з</w:t>
            </w:r>
          </w:p>
        </w:tc>
        <w:tc>
          <w:tcPr>
            <w:tcW w:w="812" w:type="dxa"/>
            <w:tcBorders>
              <w:top w:val="single" w:sz="8" w:space="0" w:color="auto"/>
              <w:left w:val="nil"/>
              <w:bottom w:val="single" w:sz="4" w:space="0" w:color="auto"/>
              <w:right w:val="single" w:sz="8" w:space="0" w:color="auto"/>
            </w:tcBorders>
            <w:shd w:val="clear" w:color="auto" w:fill="auto"/>
            <w:noWrap/>
            <w:hideMark/>
          </w:tcPr>
          <w:p w:rsidR="003F2B5F" w:rsidRPr="004A6921" w:rsidRDefault="003F2B5F"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2</w:t>
            </w:r>
          </w:p>
        </w:tc>
      </w:tr>
      <w:tr w:rsidR="003F2B5F" w:rsidRPr="004A6921" w:rsidTr="00D77367">
        <w:trPr>
          <w:trHeight w:val="211"/>
        </w:trPr>
        <w:tc>
          <w:tcPr>
            <w:tcW w:w="1014" w:type="dxa"/>
            <w:tcBorders>
              <w:top w:val="nil"/>
              <w:left w:val="single" w:sz="8" w:space="0" w:color="auto"/>
              <w:bottom w:val="single" w:sz="4" w:space="0" w:color="auto"/>
              <w:right w:val="single" w:sz="4" w:space="0" w:color="auto"/>
            </w:tcBorders>
            <w:shd w:val="clear" w:color="auto" w:fill="auto"/>
            <w:vAlign w:val="center"/>
            <w:hideMark/>
          </w:tcPr>
          <w:p w:rsidR="003F2B5F" w:rsidRPr="004A6921" w:rsidRDefault="003F2B5F" w:rsidP="005703F1">
            <w:pPr>
              <w:ind w:left="-57" w:right="-57"/>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ВК 2.2</w:t>
            </w:r>
          </w:p>
        </w:tc>
        <w:tc>
          <w:tcPr>
            <w:tcW w:w="4579" w:type="dxa"/>
            <w:gridSpan w:val="2"/>
            <w:tcBorders>
              <w:top w:val="nil"/>
              <w:left w:val="nil"/>
              <w:bottom w:val="single" w:sz="4" w:space="0" w:color="auto"/>
              <w:right w:val="single" w:sz="4" w:space="0" w:color="auto"/>
            </w:tcBorders>
            <w:shd w:val="clear" w:color="auto" w:fill="auto"/>
            <w:vAlign w:val="center"/>
            <w:hideMark/>
          </w:tcPr>
          <w:p w:rsidR="003F2B5F" w:rsidRPr="004A6921" w:rsidRDefault="003F2B5F">
            <w:pP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Консультативна психологія</w:t>
            </w:r>
          </w:p>
        </w:tc>
        <w:tc>
          <w:tcPr>
            <w:tcW w:w="1134" w:type="dxa"/>
            <w:gridSpan w:val="2"/>
            <w:tcBorders>
              <w:top w:val="nil"/>
              <w:left w:val="nil"/>
              <w:bottom w:val="single" w:sz="4" w:space="0" w:color="auto"/>
              <w:right w:val="single" w:sz="4" w:space="0" w:color="auto"/>
            </w:tcBorders>
            <w:shd w:val="clear" w:color="auto" w:fill="auto"/>
            <w:vAlign w:val="center"/>
            <w:hideMark/>
          </w:tcPr>
          <w:p w:rsidR="003F2B5F" w:rsidRPr="004A6921" w:rsidRDefault="003F2B5F">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6</w:t>
            </w:r>
          </w:p>
        </w:tc>
        <w:tc>
          <w:tcPr>
            <w:tcW w:w="1275" w:type="dxa"/>
            <w:gridSpan w:val="2"/>
            <w:tcBorders>
              <w:top w:val="nil"/>
              <w:left w:val="nil"/>
              <w:bottom w:val="single" w:sz="4" w:space="0" w:color="auto"/>
              <w:right w:val="single" w:sz="4" w:space="0" w:color="auto"/>
            </w:tcBorders>
            <w:shd w:val="clear" w:color="auto" w:fill="auto"/>
            <w:vAlign w:val="center"/>
            <w:hideMark/>
          </w:tcPr>
          <w:p w:rsidR="003F2B5F" w:rsidRPr="004A6921" w:rsidRDefault="003F2B5F">
            <w:pPr>
              <w:jc w:val="cente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180</w:t>
            </w:r>
          </w:p>
        </w:tc>
        <w:tc>
          <w:tcPr>
            <w:tcW w:w="1277" w:type="dxa"/>
            <w:gridSpan w:val="2"/>
            <w:tcBorders>
              <w:top w:val="nil"/>
              <w:left w:val="nil"/>
              <w:bottom w:val="single" w:sz="4" w:space="0" w:color="auto"/>
              <w:right w:val="single" w:sz="4" w:space="0" w:color="auto"/>
            </w:tcBorders>
            <w:shd w:val="clear" w:color="auto" w:fill="auto"/>
            <w:vAlign w:val="center"/>
            <w:hideMark/>
          </w:tcPr>
          <w:p w:rsidR="003F2B5F" w:rsidRPr="004A6921" w:rsidRDefault="003F2B5F" w:rsidP="005703F1">
            <w:pPr>
              <w:jc w:val="center"/>
              <w:rPr>
                <w:rFonts w:ascii="Times New Roman" w:hAnsi="Times New Roman" w:cs="Times New Roman"/>
                <w:sz w:val="24"/>
                <w:szCs w:val="24"/>
                <w:lang w:val="uk-UA"/>
              </w:rPr>
            </w:pPr>
            <w:proofErr w:type="spellStart"/>
            <w:r w:rsidRPr="004A6921">
              <w:rPr>
                <w:rFonts w:ascii="Times New Roman" w:hAnsi="Times New Roman" w:cs="Times New Roman"/>
                <w:sz w:val="24"/>
                <w:szCs w:val="24"/>
                <w:lang w:val="uk-UA"/>
              </w:rPr>
              <w:t>дз</w:t>
            </w:r>
            <w:proofErr w:type="spellEnd"/>
          </w:p>
        </w:tc>
        <w:tc>
          <w:tcPr>
            <w:tcW w:w="812" w:type="dxa"/>
            <w:tcBorders>
              <w:top w:val="nil"/>
              <w:left w:val="nil"/>
              <w:bottom w:val="single" w:sz="4" w:space="0" w:color="auto"/>
              <w:right w:val="single" w:sz="8" w:space="0" w:color="auto"/>
            </w:tcBorders>
            <w:shd w:val="clear" w:color="auto" w:fill="auto"/>
            <w:vAlign w:val="center"/>
            <w:hideMark/>
          </w:tcPr>
          <w:p w:rsidR="003F2B5F" w:rsidRPr="004A6921" w:rsidRDefault="003F2B5F"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2</w:t>
            </w:r>
          </w:p>
        </w:tc>
      </w:tr>
      <w:tr w:rsidR="003F2B5F" w:rsidRPr="004A6921" w:rsidTr="00D77367">
        <w:trPr>
          <w:trHeight w:val="119"/>
        </w:trPr>
        <w:tc>
          <w:tcPr>
            <w:tcW w:w="1014" w:type="dxa"/>
            <w:tcBorders>
              <w:top w:val="nil"/>
              <w:left w:val="single" w:sz="8" w:space="0" w:color="auto"/>
              <w:bottom w:val="single" w:sz="4" w:space="0" w:color="auto"/>
              <w:right w:val="single" w:sz="4" w:space="0" w:color="auto"/>
            </w:tcBorders>
            <w:shd w:val="clear" w:color="auto" w:fill="auto"/>
            <w:vAlign w:val="center"/>
            <w:hideMark/>
          </w:tcPr>
          <w:p w:rsidR="003F2B5F" w:rsidRPr="004A6921" w:rsidRDefault="003F2B5F" w:rsidP="005703F1">
            <w:pPr>
              <w:ind w:left="-57" w:right="-57"/>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ВК 2.3</w:t>
            </w:r>
          </w:p>
        </w:tc>
        <w:tc>
          <w:tcPr>
            <w:tcW w:w="4579" w:type="dxa"/>
            <w:gridSpan w:val="2"/>
            <w:tcBorders>
              <w:top w:val="nil"/>
              <w:left w:val="nil"/>
              <w:bottom w:val="single" w:sz="4" w:space="0" w:color="auto"/>
              <w:right w:val="single" w:sz="4" w:space="0" w:color="auto"/>
            </w:tcBorders>
            <w:shd w:val="clear" w:color="auto" w:fill="auto"/>
            <w:vAlign w:val="center"/>
            <w:hideMark/>
          </w:tcPr>
          <w:p w:rsidR="003F2B5F" w:rsidRPr="004A6921" w:rsidRDefault="003F2B5F">
            <w:pP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Сучасні проблеми психолог</w:t>
            </w:r>
            <w:r w:rsidR="00D77367">
              <w:rPr>
                <w:rFonts w:ascii="Times New Roman" w:hAnsi="Times New Roman" w:cs="Times New Roman"/>
                <w:color w:val="003300"/>
                <w:sz w:val="24"/>
                <w:szCs w:val="24"/>
                <w:lang w:val="uk-UA"/>
              </w:rPr>
              <w:t>і</w:t>
            </w:r>
            <w:r w:rsidRPr="004A6921">
              <w:rPr>
                <w:rFonts w:ascii="Times New Roman" w:hAnsi="Times New Roman" w:cs="Times New Roman"/>
                <w:color w:val="003300"/>
                <w:sz w:val="24"/>
                <w:szCs w:val="24"/>
                <w:lang w:val="uk-UA"/>
              </w:rPr>
              <w:t>ї особистості</w:t>
            </w:r>
          </w:p>
        </w:tc>
        <w:tc>
          <w:tcPr>
            <w:tcW w:w="1134" w:type="dxa"/>
            <w:gridSpan w:val="2"/>
            <w:tcBorders>
              <w:top w:val="nil"/>
              <w:left w:val="nil"/>
              <w:bottom w:val="single" w:sz="4" w:space="0" w:color="auto"/>
              <w:right w:val="single" w:sz="4" w:space="0" w:color="auto"/>
            </w:tcBorders>
            <w:shd w:val="clear" w:color="auto" w:fill="auto"/>
            <w:vAlign w:val="center"/>
            <w:hideMark/>
          </w:tcPr>
          <w:p w:rsidR="003F2B5F" w:rsidRPr="004A6921" w:rsidRDefault="003F2B5F">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5</w:t>
            </w:r>
          </w:p>
        </w:tc>
        <w:tc>
          <w:tcPr>
            <w:tcW w:w="1275" w:type="dxa"/>
            <w:gridSpan w:val="2"/>
            <w:tcBorders>
              <w:top w:val="nil"/>
              <w:left w:val="nil"/>
              <w:bottom w:val="single" w:sz="4" w:space="0" w:color="auto"/>
              <w:right w:val="single" w:sz="4" w:space="0" w:color="auto"/>
            </w:tcBorders>
            <w:shd w:val="clear" w:color="auto" w:fill="auto"/>
            <w:vAlign w:val="center"/>
            <w:hideMark/>
          </w:tcPr>
          <w:p w:rsidR="003F2B5F" w:rsidRPr="004A6921" w:rsidRDefault="003F2B5F">
            <w:pPr>
              <w:jc w:val="cente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150</w:t>
            </w:r>
          </w:p>
        </w:tc>
        <w:tc>
          <w:tcPr>
            <w:tcW w:w="1277" w:type="dxa"/>
            <w:gridSpan w:val="2"/>
            <w:tcBorders>
              <w:top w:val="nil"/>
              <w:left w:val="nil"/>
              <w:bottom w:val="single" w:sz="4" w:space="0" w:color="auto"/>
              <w:right w:val="single" w:sz="4" w:space="0" w:color="auto"/>
            </w:tcBorders>
            <w:shd w:val="clear" w:color="auto" w:fill="auto"/>
            <w:vAlign w:val="center"/>
            <w:hideMark/>
          </w:tcPr>
          <w:p w:rsidR="003F2B5F" w:rsidRPr="004A6921" w:rsidRDefault="003F2B5F" w:rsidP="005703F1">
            <w:pPr>
              <w:jc w:val="center"/>
              <w:rPr>
                <w:rFonts w:ascii="Times New Roman" w:hAnsi="Times New Roman" w:cs="Times New Roman"/>
                <w:sz w:val="24"/>
                <w:szCs w:val="24"/>
                <w:lang w:val="uk-UA"/>
              </w:rPr>
            </w:pPr>
            <w:proofErr w:type="spellStart"/>
            <w:r w:rsidRPr="004A6921">
              <w:rPr>
                <w:rFonts w:ascii="Times New Roman" w:hAnsi="Times New Roman" w:cs="Times New Roman"/>
                <w:sz w:val="24"/>
                <w:szCs w:val="24"/>
                <w:lang w:val="uk-UA"/>
              </w:rPr>
              <w:t>дз</w:t>
            </w:r>
            <w:proofErr w:type="spellEnd"/>
          </w:p>
        </w:tc>
        <w:tc>
          <w:tcPr>
            <w:tcW w:w="812" w:type="dxa"/>
            <w:tcBorders>
              <w:top w:val="nil"/>
              <w:left w:val="nil"/>
              <w:bottom w:val="single" w:sz="4" w:space="0" w:color="auto"/>
              <w:right w:val="single" w:sz="8" w:space="0" w:color="auto"/>
            </w:tcBorders>
            <w:shd w:val="clear" w:color="auto" w:fill="auto"/>
            <w:vAlign w:val="center"/>
            <w:hideMark/>
          </w:tcPr>
          <w:p w:rsidR="003F2B5F" w:rsidRPr="004A6921" w:rsidRDefault="003F2B5F"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2</w:t>
            </w:r>
          </w:p>
        </w:tc>
      </w:tr>
      <w:tr w:rsidR="003F2B5F" w:rsidRPr="004A6921" w:rsidTr="00D77367">
        <w:trPr>
          <w:trHeight w:val="270"/>
        </w:trPr>
        <w:tc>
          <w:tcPr>
            <w:tcW w:w="1014" w:type="dxa"/>
            <w:tcBorders>
              <w:top w:val="nil"/>
              <w:left w:val="single" w:sz="8" w:space="0" w:color="auto"/>
              <w:bottom w:val="single" w:sz="4" w:space="0" w:color="auto"/>
              <w:right w:val="single" w:sz="4" w:space="0" w:color="auto"/>
            </w:tcBorders>
            <w:shd w:val="clear" w:color="auto" w:fill="auto"/>
            <w:vAlign w:val="center"/>
            <w:hideMark/>
          </w:tcPr>
          <w:p w:rsidR="003F2B5F" w:rsidRPr="004A6921" w:rsidRDefault="003F2B5F" w:rsidP="005703F1">
            <w:pPr>
              <w:ind w:left="-57" w:right="-57"/>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ВК 2.4</w:t>
            </w:r>
          </w:p>
        </w:tc>
        <w:tc>
          <w:tcPr>
            <w:tcW w:w="4579" w:type="dxa"/>
            <w:gridSpan w:val="2"/>
            <w:tcBorders>
              <w:top w:val="nil"/>
              <w:left w:val="nil"/>
              <w:bottom w:val="single" w:sz="4" w:space="0" w:color="auto"/>
              <w:right w:val="single" w:sz="4" w:space="0" w:color="auto"/>
            </w:tcBorders>
            <w:shd w:val="clear" w:color="auto" w:fill="auto"/>
            <w:vAlign w:val="center"/>
            <w:hideMark/>
          </w:tcPr>
          <w:p w:rsidR="003F2B5F" w:rsidRPr="004A6921" w:rsidRDefault="003F2B5F">
            <w:pP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Психологічна служба</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F2B5F" w:rsidRPr="004A6921" w:rsidRDefault="003F2B5F">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5</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F2B5F" w:rsidRPr="004A6921" w:rsidRDefault="003F2B5F">
            <w:pPr>
              <w:jc w:val="cente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150</w:t>
            </w:r>
          </w:p>
        </w:tc>
        <w:tc>
          <w:tcPr>
            <w:tcW w:w="1277" w:type="dxa"/>
            <w:gridSpan w:val="2"/>
            <w:tcBorders>
              <w:top w:val="single" w:sz="4" w:space="0" w:color="auto"/>
              <w:left w:val="nil"/>
              <w:bottom w:val="single" w:sz="4" w:space="0" w:color="auto"/>
              <w:right w:val="single" w:sz="4" w:space="0" w:color="auto"/>
            </w:tcBorders>
            <w:shd w:val="clear" w:color="auto" w:fill="auto"/>
            <w:vAlign w:val="center"/>
            <w:hideMark/>
          </w:tcPr>
          <w:p w:rsidR="003F2B5F" w:rsidRPr="004A6921" w:rsidRDefault="003F2B5F"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з</w:t>
            </w:r>
          </w:p>
        </w:tc>
        <w:tc>
          <w:tcPr>
            <w:tcW w:w="812" w:type="dxa"/>
            <w:tcBorders>
              <w:top w:val="single" w:sz="4" w:space="0" w:color="auto"/>
              <w:left w:val="nil"/>
              <w:bottom w:val="single" w:sz="4" w:space="0" w:color="auto"/>
              <w:right w:val="single" w:sz="8" w:space="0" w:color="auto"/>
            </w:tcBorders>
            <w:shd w:val="clear" w:color="auto" w:fill="auto"/>
            <w:vAlign w:val="center"/>
            <w:hideMark/>
          </w:tcPr>
          <w:p w:rsidR="003F2B5F" w:rsidRPr="004A6921" w:rsidRDefault="003F2B5F"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3</w:t>
            </w:r>
          </w:p>
        </w:tc>
      </w:tr>
      <w:tr w:rsidR="003F2B5F" w:rsidRPr="004A6921" w:rsidTr="00D77367">
        <w:trPr>
          <w:trHeight w:val="236"/>
        </w:trPr>
        <w:tc>
          <w:tcPr>
            <w:tcW w:w="1014" w:type="dxa"/>
            <w:tcBorders>
              <w:top w:val="nil"/>
              <w:left w:val="single" w:sz="8" w:space="0" w:color="auto"/>
              <w:bottom w:val="single" w:sz="4" w:space="0" w:color="auto"/>
              <w:right w:val="single" w:sz="4" w:space="0" w:color="auto"/>
            </w:tcBorders>
            <w:shd w:val="clear" w:color="auto" w:fill="auto"/>
            <w:vAlign w:val="center"/>
            <w:hideMark/>
          </w:tcPr>
          <w:p w:rsidR="003F2B5F" w:rsidRPr="004A6921" w:rsidRDefault="003F2B5F" w:rsidP="005703F1">
            <w:pPr>
              <w:ind w:left="-57" w:right="-57"/>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lastRenderedPageBreak/>
              <w:t>ВК 2.5</w:t>
            </w:r>
          </w:p>
        </w:tc>
        <w:tc>
          <w:tcPr>
            <w:tcW w:w="4579" w:type="dxa"/>
            <w:gridSpan w:val="2"/>
            <w:tcBorders>
              <w:top w:val="nil"/>
              <w:left w:val="nil"/>
              <w:bottom w:val="single" w:sz="4" w:space="0" w:color="auto"/>
              <w:right w:val="single" w:sz="4" w:space="0" w:color="auto"/>
            </w:tcBorders>
            <w:shd w:val="clear" w:color="auto" w:fill="auto"/>
            <w:vAlign w:val="bottom"/>
            <w:hideMark/>
          </w:tcPr>
          <w:p w:rsidR="003F2B5F" w:rsidRPr="004A6921" w:rsidRDefault="003F2B5F">
            <w:pP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 xml:space="preserve">Психологія </w:t>
            </w:r>
            <w:proofErr w:type="spellStart"/>
            <w:r w:rsidRPr="004A6921">
              <w:rPr>
                <w:rFonts w:ascii="Times New Roman" w:hAnsi="Times New Roman" w:cs="Times New Roman"/>
                <w:color w:val="003300"/>
                <w:sz w:val="24"/>
                <w:szCs w:val="24"/>
                <w:lang w:val="uk-UA"/>
              </w:rPr>
              <w:t>алко</w:t>
            </w:r>
            <w:r w:rsidR="00D77367">
              <w:rPr>
                <w:rFonts w:ascii="Times New Roman" w:hAnsi="Times New Roman" w:cs="Times New Roman"/>
                <w:color w:val="003300"/>
                <w:sz w:val="24"/>
                <w:szCs w:val="24"/>
                <w:lang w:val="uk-UA"/>
              </w:rPr>
              <w:t>-</w:t>
            </w:r>
            <w:proofErr w:type="spellEnd"/>
            <w:r w:rsidRPr="004A6921">
              <w:rPr>
                <w:rFonts w:ascii="Times New Roman" w:hAnsi="Times New Roman" w:cs="Times New Roman"/>
                <w:color w:val="003300"/>
                <w:sz w:val="24"/>
                <w:szCs w:val="24"/>
                <w:lang w:val="uk-UA"/>
              </w:rPr>
              <w:t xml:space="preserve"> та наркозалежних</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F2B5F" w:rsidRPr="004A6921" w:rsidRDefault="003F2B5F">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6</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F2B5F" w:rsidRPr="004A6921" w:rsidRDefault="003F2B5F">
            <w:pPr>
              <w:jc w:val="cente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180</w:t>
            </w:r>
          </w:p>
        </w:tc>
        <w:tc>
          <w:tcPr>
            <w:tcW w:w="1277" w:type="dxa"/>
            <w:gridSpan w:val="2"/>
            <w:tcBorders>
              <w:top w:val="single" w:sz="4" w:space="0" w:color="auto"/>
              <w:left w:val="nil"/>
              <w:bottom w:val="single" w:sz="4" w:space="0" w:color="auto"/>
              <w:right w:val="single" w:sz="4" w:space="0" w:color="auto"/>
            </w:tcBorders>
            <w:shd w:val="clear" w:color="auto" w:fill="auto"/>
            <w:vAlign w:val="center"/>
          </w:tcPr>
          <w:p w:rsidR="003F2B5F" w:rsidRPr="004A6921" w:rsidRDefault="003F2B5F"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з</w:t>
            </w:r>
          </w:p>
        </w:tc>
        <w:tc>
          <w:tcPr>
            <w:tcW w:w="812" w:type="dxa"/>
            <w:tcBorders>
              <w:top w:val="single" w:sz="4" w:space="0" w:color="auto"/>
              <w:left w:val="nil"/>
              <w:bottom w:val="single" w:sz="4" w:space="0" w:color="auto"/>
              <w:right w:val="single" w:sz="8" w:space="0" w:color="auto"/>
            </w:tcBorders>
            <w:shd w:val="clear" w:color="auto" w:fill="auto"/>
          </w:tcPr>
          <w:p w:rsidR="003F2B5F" w:rsidRPr="004A6921" w:rsidRDefault="003F2B5F"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2</w:t>
            </w:r>
          </w:p>
        </w:tc>
      </w:tr>
      <w:tr w:rsidR="003F2B5F" w:rsidRPr="004A6921" w:rsidTr="00D77367">
        <w:trPr>
          <w:trHeight w:val="41"/>
        </w:trPr>
        <w:tc>
          <w:tcPr>
            <w:tcW w:w="1014" w:type="dxa"/>
            <w:tcBorders>
              <w:top w:val="nil"/>
              <w:left w:val="single" w:sz="8" w:space="0" w:color="auto"/>
              <w:bottom w:val="single" w:sz="4" w:space="0" w:color="auto"/>
              <w:right w:val="single" w:sz="4" w:space="0" w:color="auto"/>
            </w:tcBorders>
            <w:shd w:val="clear" w:color="auto" w:fill="auto"/>
            <w:vAlign w:val="center"/>
            <w:hideMark/>
          </w:tcPr>
          <w:p w:rsidR="003F2B5F" w:rsidRPr="004A6921" w:rsidRDefault="003F2B5F" w:rsidP="005703F1">
            <w:pPr>
              <w:ind w:left="-57" w:right="-57"/>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ВК 2.6</w:t>
            </w:r>
          </w:p>
        </w:tc>
        <w:tc>
          <w:tcPr>
            <w:tcW w:w="4579" w:type="dxa"/>
            <w:gridSpan w:val="2"/>
            <w:tcBorders>
              <w:top w:val="nil"/>
              <w:left w:val="nil"/>
              <w:bottom w:val="single" w:sz="4" w:space="0" w:color="auto"/>
              <w:right w:val="single" w:sz="4" w:space="0" w:color="auto"/>
            </w:tcBorders>
            <w:shd w:val="clear" w:color="auto" w:fill="auto"/>
            <w:vAlign w:val="center"/>
            <w:hideMark/>
          </w:tcPr>
          <w:p w:rsidR="003F2B5F" w:rsidRPr="004A6921" w:rsidRDefault="003F2B5F">
            <w:pP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Сімейна психологія і сімейне консульт</w:t>
            </w:r>
            <w:r w:rsidRPr="004A6921">
              <w:rPr>
                <w:rFonts w:ascii="Times New Roman" w:hAnsi="Times New Roman" w:cs="Times New Roman"/>
                <w:color w:val="003300"/>
                <w:sz w:val="24"/>
                <w:szCs w:val="24"/>
                <w:lang w:val="uk-UA"/>
              </w:rPr>
              <w:t>у</w:t>
            </w:r>
            <w:r w:rsidRPr="004A6921">
              <w:rPr>
                <w:rFonts w:ascii="Times New Roman" w:hAnsi="Times New Roman" w:cs="Times New Roman"/>
                <w:color w:val="003300"/>
                <w:sz w:val="24"/>
                <w:szCs w:val="24"/>
                <w:lang w:val="uk-UA"/>
              </w:rPr>
              <w:t>вання</w:t>
            </w:r>
          </w:p>
        </w:tc>
        <w:tc>
          <w:tcPr>
            <w:tcW w:w="1134" w:type="dxa"/>
            <w:gridSpan w:val="2"/>
            <w:tcBorders>
              <w:top w:val="nil"/>
              <w:left w:val="nil"/>
              <w:bottom w:val="single" w:sz="4" w:space="0" w:color="auto"/>
              <w:right w:val="single" w:sz="4" w:space="0" w:color="auto"/>
            </w:tcBorders>
            <w:shd w:val="clear" w:color="auto" w:fill="auto"/>
            <w:vAlign w:val="center"/>
          </w:tcPr>
          <w:p w:rsidR="003F2B5F" w:rsidRPr="004A6921" w:rsidRDefault="003F2B5F">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6</w:t>
            </w:r>
          </w:p>
        </w:tc>
        <w:tc>
          <w:tcPr>
            <w:tcW w:w="1275" w:type="dxa"/>
            <w:gridSpan w:val="2"/>
            <w:tcBorders>
              <w:top w:val="nil"/>
              <w:left w:val="nil"/>
              <w:bottom w:val="single" w:sz="4" w:space="0" w:color="auto"/>
              <w:right w:val="single" w:sz="4" w:space="0" w:color="auto"/>
            </w:tcBorders>
            <w:shd w:val="clear" w:color="auto" w:fill="auto"/>
            <w:vAlign w:val="center"/>
          </w:tcPr>
          <w:p w:rsidR="003F2B5F" w:rsidRPr="004A6921" w:rsidRDefault="003F2B5F">
            <w:pPr>
              <w:jc w:val="cente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180</w:t>
            </w:r>
          </w:p>
        </w:tc>
        <w:tc>
          <w:tcPr>
            <w:tcW w:w="1277" w:type="dxa"/>
            <w:gridSpan w:val="2"/>
            <w:tcBorders>
              <w:top w:val="nil"/>
              <w:left w:val="nil"/>
              <w:bottom w:val="single" w:sz="4" w:space="0" w:color="auto"/>
              <w:right w:val="single" w:sz="4" w:space="0" w:color="auto"/>
            </w:tcBorders>
            <w:shd w:val="clear" w:color="auto" w:fill="auto"/>
            <w:vAlign w:val="center"/>
          </w:tcPr>
          <w:p w:rsidR="003F2B5F" w:rsidRPr="004A6921" w:rsidRDefault="003F2B5F" w:rsidP="005703F1">
            <w:pPr>
              <w:jc w:val="center"/>
              <w:rPr>
                <w:rFonts w:ascii="Times New Roman" w:hAnsi="Times New Roman" w:cs="Times New Roman"/>
                <w:sz w:val="24"/>
                <w:szCs w:val="24"/>
                <w:lang w:val="uk-UA"/>
              </w:rPr>
            </w:pPr>
            <w:proofErr w:type="spellStart"/>
            <w:r w:rsidRPr="004A6921">
              <w:rPr>
                <w:rFonts w:ascii="Times New Roman" w:hAnsi="Times New Roman" w:cs="Times New Roman"/>
                <w:sz w:val="24"/>
                <w:szCs w:val="24"/>
                <w:lang w:val="uk-UA"/>
              </w:rPr>
              <w:t>дз</w:t>
            </w:r>
            <w:proofErr w:type="spellEnd"/>
          </w:p>
        </w:tc>
        <w:tc>
          <w:tcPr>
            <w:tcW w:w="812" w:type="dxa"/>
            <w:tcBorders>
              <w:top w:val="nil"/>
              <w:left w:val="nil"/>
              <w:bottom w:val="single" w:sz="4" w:space="0" w:color="auto"/>
              <w:right w:val="single" w:sz="8" w:space="0" w:color="auto"/>
            </w:tcBorders>
            <w:shd w:val="clear" w:color="auto" w:fill="auto"/>
            <w:vAlign w:val="center"/>
          </w:tcPr>
          <w:p w:rsidR="003F2B5F" w:rsidRPr="004A6921" w:rsidRDefault="003F2B5F"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2</w:t>
            </w:r>
          </w:p>
        </w:tc>
      </w:tr>
      <w:tr w:rsidR="003F2B5F" w:rsidRPr="004A6921" w:rsidTr="00D77367">
        <w:trPr>
          <w:trHeight w:val="41"/>
        </w:trPr>
        <w:tc>
          <w:tcPr>
            <w:tcW w:w="1014" w:type="dxa"/>
            <w:tcBorders>
              <w:top w:val="nil"/>
              <w:left w:val="single" w:sz="8" w:space="0" w:color="auto"/>
              <w:bottom w:val="single" w:sz="4" w:space="0" w:color="auto"/>
              <w:right w:val="single" w:sz="4" w:space="0" w:color="auto"/>
            </w:tcBorders>
            <w:shd w:val="clear" w:color="auto" w:fill="auto"/>
            <w:vAlign w:val="center"/>
          </w:tcPr>
          <w:p w:rsidR="003F2B5F" w:rsidRPr="004A6921" w:rsidRDefault="003F2B5F" w:rsidP="005703F1">
            <w:pPr>
              <w:ind w:left="-57" w:right="-57"/>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ВК 2.7</w:t>
            </w:r>
          </w:p>
        </w:tc>
        <w:tc>
          <w:tcPr>
            <w:tcW w:w="4579" w:type="dxa"/>
            <w:gridSpan w:val="2"/>
            <w:tcBorders>
              <w:top w:val="nil"/>
              <w:left w:val="nil"/>
              <w:bottom w:val="single" w:sz="4" w:space="0" w:color="auto"/>
              <w:right w:val="single" w:sz="4" w:space="0" w:color="auto"/>
            </w:tcBorders>
            <w:shd w:val="clear" w:color="auto" w:fill="auto"/>
            <w:vAlign w:val="center"/>
          </w:tcPr>
          <w:p w:rsidR="003F2B5F" w:rsidRPr="004A6921" w:rsidRDefault="003F2B5F">
            <w:pP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Тренінг особистісного зростання</w:t>
            </w:r>
          </w:p>
        </w:tc>
        <w:tc>
          <w:tcPr>
            <w:tcW w:w="1134" w:type="dxa"/>
            <w:gridSpan w:val="2"/>
            <w:tcBorders>
              <w:top w:val="nil"/>
              <w:left w:val="nil"/>
              <w:bottom w:val="single" w:sz="4" w:space="0" w:color="auto"/>
              <w:right w:val="single" w:sz="4" w:space="0" w:color="auto"/>
            </w:tcBorders>
            <w:shd w:val="clear" w:color="auto" w:fill="auto"/>
            <w:vAlign w:val="center"/>
          </w:tcPr>
          <w:p w:rsidR="003F2B5F" w:rsidRPr="004A6921" w:rsidRDefault="003F2B5F">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5</w:t>
            </w:r>
          </w:p>
        </w:tc>
        <w:tc>
          <w:tcPr>
            <w:tcW w:w="1275" w:type="dxa"/>
            <w:gridSpan w:val="2"/>
            <w:tcBorders>
              <w:top w:val="nil"/>
              <w:left w:val="nil"/>
              <w:bottom w:val="single" w:sz="4" w:space="0" w:color="auto"/>
              <w:right w:val="single" w:sz="4" w:space="0" w:color="auto"/>
            </w:tcBorders>
            <w:shd w:val="clear" w:color="auto" w:fill="auto"/>
            <w:vAlign w:val="center"/>
          </w:tcPr>
          <w:p w:rsidR="003F2B5F" w:rsidRPr="004A6921" w:rsidRDefault="003F2B5F">
            <w:pPr>
              <w:jc w:val="cente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150</w:t>
            </w:r>
          </w:p>
        </w:tc>
        <w:tc>
          <w:tcPr>
            <w:tcW w:w="1277" w:type="dxa"/>
            <w:gridSpan w:val="2"/>
            <w:tcBorders>
              <w:top w:val="nil"/>
              <w:left w:val="nil"/>
              <w:bottom w:val="single" w:sz="4" w:space="0" w:color="auto"/>
              <w:right w:val="single" w:sz="4" w:space="0" w:color="auto"/>
            </w:tcBorders>
            <w:shd w:val="clear" w:color="auto" w:fill="auto"/>
            <w:vAlign w:val="center"/>
          </w:tcPr>
          <w:p w:rsidR="003F2B5F" w:rsidRPr="004A6921" w:rsidRDefault="003F2B5F" w:rsidP="005703F1">
            <w:pPr>
              <w:jc w:val="center"/>
              <w:rPr>
                <w:rFonts w:ascii="Times New Roman" w:hAnsi="Times New Roman" w:cs="Times New Roman"/>
                <w:sz w:val="24"/>
                <w:szCs w:val="24"/>
                <w:lang w:val="uk-UA"/>
              </w:rPr>
            </w:pPr>
            <w:proofErr w:type="spellStart"/>
            <w:r w:rsidRPr="004A6921">
              <w:rPr>
                <w:rFonts w:ascii="Times New Roman" w:hAnsi="Times New Roman" w:cs="Times New Roman"/>
                <w:sz w:val="24"/>
                <w:szCs w:val="24"/>
                <w:lang w:val="uk-UA"/>
              </w:rPr>
              <w:t>дз</w:t>
            </w:r>
            <w:proofErr w:type="spellEnd"/>
          </w:p>
        </w:tc>
        <w:tc>
          <w:tcPr>
            <w:tcW w:w="812" w:type="dxa"/>
            <w:tcBorders>
              <w:top w:val="nil"/>
              <w:left w:val="nil"/>
              <w:bottom w:val="single" w:sz="4" w:space="0" w:color="auto"/>
              <w:right w:val="single" w:sz="8" w:space="0" w:color="auto"/>
            </w:tcBorders>
            <w:shd w:val="clear" w:color="auto" w:fill="auto"/>
            <w:vAlign w:val="center"/>
          </w:tcPr>
          <w:p w:rsidR="003F2B5F" w:rsidRPr="004A6921" w:rsidRDefault="003F2B5F"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3</w:t>
            </w:r>
          </w:p>
        </w:tc>
      </w:tr>
      <w:tr w:rsidR="003F2B5F" w:rsidRPr="004A6921" w:rsidTr="00D77367">
        <w:trPr>
          <w:trHeight w:val="41"/>
        </w:trPr>
        <w:tc>
          <w:tcPr>
            <w:tcW w:w="1014" w:type="dxa"/>
            <w:tcBorders>
              <w:top w:val="nil"/>
              <w:left w:val="single" w:sz="8" w:space="0" w:color="auto"/>
              <w:bottom w:val="single" w:sz="4" w:space="0" w:color="auto"/>
              <w:right w:val="single" w:sz="4" w:space="0" w:color="auto"/>
            </w:tcBorders>
            <w:shd w:val="clear" w:color="auto" w:fill="auto"/>
            <w:vAlign w:val="center"/>
          </w:tcPr>
          <w:p w:rsidR="003F2B5F" w:rsidRPr="004A6921" w:rsidRDefault="003F2B5F" w:rsidP="005703F1">
            <w:pPr>
              <w:ind w:left="-57" w:right="-57"/>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ВК 2.8</w:t>
            </w:r>
          </w:p>
        </w:tc>
        <w:tc>
          <w:tcPr>
            <w:tcW w:w="4579" w:type="dxa"/>
            <w:gridSpan w:val="2"/>
            <w:tcBorders>
              <w:top w:val="nil"/>
              <w:left w:val="nil"/>
              <w:bottom w:val="single" w:sz="4" w:space="0" w:color="auto"/>
              <w:right w:val="single" w:sz="4" w:space="0" w:color="auto"/>
            </w:tcBorders>
            <w:shd w:val="clear" w:color="auto" w:fill="auto"/>
            <w:vAlign w:val="center"/>
          </w:tcPr>
          <w:p w:rsidR="003F2B5F" w:rsidRPr="004A6921" w:rsidRDefault="003F2B5F">
            <w:pP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Проблеми розвитку психологічної служби</w:t>
            </w:r>
          </w:p>
        </w:tc>
        <w:tc>
          <w:tcPr>
            <w:tcW w:w="1134" w:type="dxa"/>
            <w:gridSpan w:val="2"/>
            <w:tcBorders>
              <w:top w:val="nil"/>
              <w:left w:val="nil"/>
              <w:bottom w:val="single" w:sz="4" w:space="0" w:color="auto"/>
              <w:right w:val="single" w:sz="4" w:space="0" w:color="auto"/>
            </w:tcBorders>
            <w:shd w:val="clear" w:color="auto" w:fill="auto"/>
            <w:vAlign w:val="center"/>
          </w:tcPr>
          <w:p w:rsidR="003F2B5F" w:rsidRPr="004A6921" w:rsidRDefault="003F2B5F">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5</w:t>
            </w:r>
          </w:p>
        </w:tc>
        <w:tc>
          <w:tcPr>
            <w:tcW w:w="1275" w:type="dxa"/>
            <w:gridSpan w:val="2"/>
            <w:tcBorders>
              <w:top w:val="nil"/>
              <w:left w:val="nil"/>
              <w:bottom w:val="single" w:sz="4" w:space="0" w:color="auto"/>
              <w:right w:val="single" w:sz="4" w:space="0" w:color="auto"/>
            </w:tcBorders>
            <w:shd w:val="clear" w:color="auto" w:fill="auto"/>
            <w:vAlign w:val="center"/>
          </w:tcPr>
          <w:p w:rsidR="003F2B5F" w:rsidRPr="004A6921" w:rsidRDefault="003F2B5F">
            <w:pPr>
              <w:jc w:val="center"/>
              <w:rPr>
                <w:rFonts w:ascii="Times New Roman" w:hAnsi="Times New Roman" w:cs="Times New Roman"/>
                <w:color w:val="003300"/>
                <w:sz w:val="24"/>
                <w:szCs w:val="24"/>
                <w:lang w:val="uk-UA"/>
              </w:rPr>
            </w:pPr>
            <w:r w:rsidRPr="004A6921">
              <w:rPr>
                <w:rFonts w:ascii="Times New Roman" w:hAnsi="Times New Roman" w:cs="Times New Roman"/>
                <w:color w:val="003300"/>
                <w:sz w:val="24"/>
                <w:szCs w:val="24"/>
                <w:lang w:val="uk-UA"/>
              </w:rPr>
              <w:t>150</w:t>
            </w:r>
          </w:p>
        </w:tc>
        <w:tc>
          <w:tcPr>
            <w:tcW w:w="1277" w:type="dxa"/>
            <w:gridSpan w:val="2"/>
            <w:tcBorders>
              <w:top w:val="nil"/>
              <w:left w:val="nil"/>
              <w:bottom w:val="single" w:sz="4" w:space="0" w:color="auto"/>
              <w:right w:val="single" w:sz="4" w:space="0" w:color="auto"/>
            </w:tcBorders>
            <w:shd w:val="clear" w:color="auto" w:fill="auto"/>
            <w:vAlign w:val="center"/>
          </w:tcPr>
          <w:p w:rsidR="003F2B5F" w:rsidRPr="004A6921" w:rsidRDefault="003F2B5F"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з</w:t>
            </w:r>
          </w:p>
        </w:tc>
        <w:tc>
          <w:tcPr>
            <w:tcW w:w="812" w:type="dxa"/>
            <w:tcBorders>
              <w:top w:val="nil"/>
              <w:left w:val="nil"/>
              <w:bottom w:val="single" w:sz="4" w:space="0" w:color="auto"/>
              <w:right w:val="single" w:sz="8" w:space="0" w:color="auto"/>
            </w:tcBorders>
            <w:shd w:val="clear" w:color="auto" w:fill="auto"/>
            <w:vAlign w:val="center"/>
          </w:tcPr>
          <w:p w:rsidR="003F2B5F" w:rsidRPr="004A6921" w:rsidRDefault="003F2B5F" w:rsidP="005703F1">
            <w:pPr>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2</w:t>
            </w:r>
          </w:p>
        </w:tc>
      </w:tr>
      <w:tr w:rsidR="005703F1" w:rsidRPr="004A6921" w:rsidTr="00D77367">
        <w:trPr>
          <w:trHeight w:val="390"/>
        </w:trPr>
        <w:tc>
          <w:tcPr>
            <w:tcW w:w="5593" w:type="dxa"/>
            <w:gridSpan w:val="3"/>
            <w:tcBorders>
              <w:top w:val="nil"/>
              <w:left w:val="single" w:sz="8" w:space="0" w:color="auto"/>
              <w:bottom w:val="single" w:sz="8" w:space="0" w:color="auto"/>
              <w:right w:val="single" w:sz="4" w:space="0" w:color="auto"/>
            </w:tcBorders>
            <w:shd w:val="clear" w:color="000000" w:fill="CCC0DA"/>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Всього за циклом професійної підготовки</w:t>
            </w:r>
          </w:p>
        </w:tc>
        <w:tc>
          <w:tcPr>
            <w:tcW w:w="1134" w:type="dxa"/>
            <w:gridSpan w:val="2"/>
            <w:tcBorders>
              <w:top w:val="nil"/>
              <w:left w:val="nil"/>
              <w:bottom w:val="single" w:sz="8" w:space="0" w:color="auto"/>
              <w:right w:val="single" w:sz="4" w:space="0" w:color="auto"/>
            </w:tcBorders>
            <w:shd w:val="clear" w:color="000000" w:fill="CCC0DA"/>
            <w:vAlign w:val="center"/>
            <w:hideMark/>
          </w:tcPr>
          <w:p w:rsidR="005703F1" w:rsidRPr="004A6921" w:rsidRDefault="003F2B5F"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80</w:t>
            </w:r>
          </w:p>
        </w:tc>
        <w:tc>
          <w:tcPr>
            <w:tcW w:w="1275" w:type="dxa"/>
            <w:gridSpan w:val="2"/>
            <w:tcBorders>
              <w:top w:val="nil"/>
              <w:left w:val="nil"/>
              <w:bottom w:val="single" w:sz="8" w:space="0" w:color="auto"/>
              <w:right w:val="single" w:sz="4" w:space="0" w:color="auto"/>
            </w:tcBorders>
            <w:shd w:val="clear" w:color="000000" w:fill="CCC0DA"/>
            <w:vAlign w:val="center"/>
            <w:hideMark/>
          </w:tcPr>
          <w:p w:rsidR="005703F1" w:rsidRPr="004A6921" w:rsidRDefault="003F2B5F"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2400</w:t>
            </w:r>
          </w:p>
        </w:tc>
        <w:tc>
          <w:tcPr>
            <w:tcW w:w="1277" w:type="dxa"/>
            <w:gridSpan w:val="2"/>
            <w:tcBorders>
              <w:top w:val="nil"/>
              <w:left w:val="nil"/>
              <w:bottom w:val="single" w:sz="8" w:space="0" w:color="auto"/>
              <w:right w:val="nil"/>
            </w:tcBorders>
            <w:shd w:val="clear" w:color="000000" w:fill="CCC0DA"/>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12</w:t>
            </w:r>
          </w:p>
        </w:tc>
        <w:tc>
          <w:tcPr>
            <w:tcW w:w="812" w:type="dxa"/>
            <w:tcBorders>
              <w:top w:val="nil"/>
              <w:left w:val="single" w:sz="4" w:space="0" w:color="auto"/>
              <w:bottom w:val="single" w:sz="8" w:space="0" w:color="auto"/>
              <w:right w:val="single" w:sz="8" w:space="0" w:color="auto"/>
            </w:tcBorders>
            <w:shd w:val="clear" w:color="000000" w:fill="CCC0DA"/>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p>
        </w:tc>
      </w:tr>
      <w:tr w:rsidR="005703F1" w:rsidRPr="004A6921" w:rsidTr="00D77367">
        <w:trPr>
          <w:trHeight w:val="390"/>
        </w:trPr>
        <w:tc>
          <w:tcPr>
            <w:tcW w:w="10090" w:type="dxa"/>
            <w:gridSpan w:val="10"/>
            <w:tcBorders>
              <w:top w:val="single" w:sz="8" w:space="0" w:color="auto"/>
              <w:left w:val="single" w:sz="8" w:space="0" w:color="auto"/>
              <w:bottom w:val="single" w:sz="8" w:space="0" w:color="auto"/>
              <w:right w:val="single" w:sz="8" w:space="0" w:color="auto"/>
            </w:tcBorders>
            <w:shd w:val="clear" w:color="000000" w:fill="FFFF99"/>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ЗАГАЛЬНИЙ ОБСЯГ ОСВІТНЬОЇ ПРОГРАМИ</w:t>
            </w:r>
          </w:p>
        </w:tc>
      </w:tr>
      <w:tr w:rsidR="005703F1" w:rsidRPr="004A6921" w:rsidTr="00D77367">
        <w:trPr>
          <w:trHeight w:val="390"/>
        </w:trPr>
        <w:tc>
          <w:tcPr>
            <w:tcW w:w="5408" w:type="dxa"/>
            <w:gridSpan w:val="2"/>
            <w:tcBorders>
              <w:top w:val="nil"/>
              <w:left w:val="single" w:sz="8" w:space="0" w:color="auto"/>
              <w:bottom w:val="nil"/>
              <w:right w:val="single" w:sz="4" w:space="0" w:color="000000"/>
            </w:tcBorders>
            <w:shd w:val="clear" w:color="000000" w:fill="CCFFCC"/>
            <w:noWrap/>
            <w:vAlign w:val="center"/>
            <w:hideMark/>
          </w:tcPr>
          <w:p w:rsidR="005703F1" w:rsidRPr="004A6921" w:rsidRDefault="005703F1" w:rsidP="005703F1">
            <w:pP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 xml:space="preserve">Всього дисциплін вільного вибору </w:t>
            </w:r>
          </w:p>
        </w:tc>
        <w:tc>
          <w:tcPr>
            <w:tcW w:w="569" w:type="dxa"/>
            <w:gridSpan w:val="2"/>
            <w:tcBorders>
              <w:top w:val="nil"/>
              <w:left w:val="nil"/>
              <w:bottom w:val="nil"/>
              <w:right w:val="single" w:sz="4" w:space="0" w:color="auto"/>
            </w:tcBorders>
            <w:shd w:val="clear" w:color="000000" w:fill="CCFFCC"/>
            <w:vAlign w:val="center"/>
            <w:hideMark/>
          </w:tcPr>
          <w:p w:rsidR="005703F1" w:rsidRPr="004A6921" w:rsidRDefault="005703F1" w:rsidP="003F2B5F">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2</w:t>
            </w:r>
            <w:r w:rsidR="003F2B5F" w:rsidRPr="004A6921">
              <w:rPr>
                <w:rFonts w:ascii="Times New Roman" w:hAnsi="Times New Roman" w:cs="Times New Roman"/>
                <w:b/>
                <w:bCs/>
                <w:color w:val="003300"/>
                <w:sz w:val="24"/>
                <w:szCs w:val="24"/>
                <w:lang w:val="uk-UA"/>
              </w:rPr>
              <w:t>2</w:t>
            </w:r>
          </w:p>
        </w:tc>
        <w:tc>
          <w:tcPr>
            <w:tcW w:w="1524" w:type="dxa"/>
            <w:gridSpan w:val="2"/>
            <w:tcBorders>
              <w:top w:val="nil"/>
              <w:left w:val="nil"/>
              <w:bottom w:val="nil"/>
              <w:right w:val="single" w:sz="4" w:space="0" w:color="auto"/>
            </w:tcBorders>
            <w:shd w:val="clear" w:color="000000" w:fill="CCFFCC"/>
            <w:vAlign w:val="center"/>
            <w:hideMark/>
          </w:tcPr>
          <w:p w:rsidR="005703F1" w:rsidRPr="004A6921" w:rsidRDefault="003F2B5F" w:rsidP="005703F1">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660</w:t>
            </w:r>
          </w:p>
        </w:tc>
        <w:tc>
          <w:tcPr>
            <w:tcW w:w="1275" w:type="dxa"/>
            <w:gridSpan w:val="2"/>
            <w:tcBorders>
              <w:top w:val="nil"/>
              <w:left w:val="nil"/>
              <w:bottom w:val="nil"/>
              <w:right w:val="nil"/>
            </w:tcBorders>
            <w:shd w:val="clear" w:color="000000" w:fill="CCFFCC"/>
            <w:vAlign w:val="center"/>
            <w:hideMark/>
          </w:tcPr>
          <w:p w:rsidR="005703F1" w:rsidRPr="004A6921" w:rsidRDefault="003F2B5F" w:rsidP="005703F1">
            <w:pPr>
              <w:jc w:val="center"/>
              <w:rPr>
                <w:rFonts w:ascii="Times New Roman" w:hAnsi="Times New Roman" w:cs="Times New Roman"/>
                <w:b/>
                <w:bCs/>
                <w:color w:val="003300"/>
                <w:sz w:val="24"/>
                <w:szCs w:val="24"/>
                <w:lang w:val="uk-UA"/>
              </w:rPr>
            </w:pPr>
            <w:r w:rsidRPr="004A6921">
              <w:rPr>
                <w:rFonts w:ascii="Times New Roman" w:hAnsi="Times New Roman" w:cs="Times New Roman"/>
                <w:b/>
                <w:bCs/>
                <w:color w:val="003300"/>
                <w:sz w:val="24"/>
                <w:szCs w:val="24"/>
                <w:lang w:val="uk-UA"/>
              </w:rPr>
              <w:t>8</w:t>
            </w:r>
          </w:p>
        </w:tc>
        <w:tc>
          <w:tcPr>
            <w:tcW w:w="1314" w:type="dxa"/>
            <w:gridSpan w:val="2"/>
            <w:tcBorders>
              <w:top w:val="nil"/>
              <w:left w:val="single" w:sz="4" w:space="0" w:color="auto"/>
              <w:bottom w:val="nil"/>
              <w:right w:val="single" w:sz="8" w:space="0" w:color="auto"/>
            </w:tcBorders>
            <w:shd w:val="clear" w:color="000000" w:fill="CCFFCC"/>
            <w:vAlign w:val="center"/>
            <w:hideMark/>
          </w:tcPr>
          <w:p w:rsidR="005703F1" w:rsidRPr="004A6921" w:rsidRDefault="005703F1" w:rsidP="005703F1">
            <w:pPr>
              <w:jc w:val="center"/>
              <w:rPr>
                <w:rFonts w:ascii="Times New Roman" w:hAnsi="Times New Roman" w:cs="Times New Roman"/>
                <w:b/>
                <w:bCs/>
                <w:color w:val="003300"/>
                <w:sz w:val="24"/>
                <w:szCs w:val="24"/>
                <w:lang w:val="uk-UA"/>
              </w:rPr>
            </w:pPr>
          </w:p>
        </w:tc>
      </w:tr>
      <w:tr w:rsidR="005703F1" w:rsidRPr="004A6921" w:rsidTr="00D77367">
        <w:trPr>
          <w:trHeight w:val="390"/>
        </w:trPr>
        <w:tc>
          <w:tcPr>
            <w:tcW w:w="5408" w:type="dxa"/>
            <w:gridSpan w:val="2"/>
            <w:tcBorders>
              <w:top w:val="single" w:sz="8" w:space="0" w:color="auto"/>
              <w:left w:val="single" w:sz="8" w:space="0" w:color="auto"/>
              <w:bottom w:val="single" w:sz="8" w:space="0" w:color="auto"/>
              <w:right w:val="single" w:sz="4" w:space="0" w:color="000000"/>
            </w:tcBorders>
            <w:shd w:val="clear" w:color="000000" w:fill="B2A1C7"/>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РАЗОМ:</w:t>
            </w:r>
          </w:p>
        </w:tc>
        <w:tc>
          <w:tcPr>
            <w:tcW w:w="569" w:type="dxa"/>
            <w:gridSpan w:val="2"/>
            <w:tcBorders>
              <w:top w:val="single" w:sz="8" w:space="0" w:color="auto"/>
              <w:left w:val="nil"/>
              <w:bottom w:val="single" w:sz="8" w:space="0" w:color="auto"/>
              <w:right w:val="single" w:sz="4" w:space="0" w:color="auto"/>
            </w:tcBorders>
            <w:shd w:val="clear" w:color="000000" w:fill="B2A1C7"/>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90</w:t>
            </w:r>
          </w:p>
        </w:tc>
        <w:tc>
          <w:tcPr>
            <w:tcW w:w="1524" w:type="dxa"/>
            <w:gridSpan w:val="2"/>
            <w:tcBorders>
              <w:top w:val="single" w:sz="8" w:space="0" w:color="auto"/>
              <w:left w:val="nil"/>
              <w:bottom w:val="single" w:sz="8" w:space="0" w:color="auto"/>
              <w:right w:val="single" w:sz="4" w:space="0" w:color="auto"/>
            </w:tcBorders>
            <w:shd w:val="clear" w:color="000000" w:fill="B2A1C7"/>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2700</w:t>
            </w:r>
          </w:p>
        </w:tc>
        <w:tc>
          <w:tcPr>
            <w:tcW w:w="1275" w:type="dxa"/>
            <w:gridSpan w:val="2"/>
            <w:tcBorders>
              <w:top w:val="single" w:sz="8" w:space="0" w:color="auto"/>
              <w:left w:val="nil"/>
              <w:bottom w:val="single" w:sz="8" w:space="0" w:color="auto"/>
              <w:right w:val="nil"/>
            </w:tcBorders>
            <w:shd w:val="clear" w:color="000000" w:fill="B2A1C7"/>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r w:rsidRPr="004A6921">
              <w:rPr>
                <w:rFonts w:ascii="Times New Roman" w:hAnsi="Times New Roman" w:cs="Times New Roman"/>
                <w:b/>
                <w:bCs/>
                <w:color w:val="000000"/>
                <w:sz w:val="24"/>
                <w:szCs w:val="24"/>
                <w:lang w:val="uk-UA"/>
              </w:rPr>
              <w:t>19</w:t>
            </w:r>
          </w:p>
        </w:tc>
        <w:tc>
          <w:tcPr>
            <w:tcW w:w="1314" w:type="dxa"/>
            <w:gridSpan w:val="2"/>
            <w:tcBorders>
              <w:top w:val="single" w:sz="8" w:space="0" w:color="auto"/>
              <w:left w:val="single" w:sz="4" w:space="0" w:color="auto"/>
              <w:bottom w:val="single" w:sz="8" w:space="0" w:color="auto"/>
              <w:right w:val="single" w:sz="8" w:space="0" w:color="auto"/>
            </w:tcBorders>
            <w:shd w:val="clear" w:color="000000" w:fill="B2A1C7"/>
            <w:vAlign w:val="center"/>
            <w:hideMark/>
          </w:tcPr>
          <w:p w:rsidR="005703F1" w:rsidRPr="004A6921" w:rsidRDefault="005703F1" w:rsidP="005703F1">
            <w:pPr>
              <w:jc w:val="center"/>
              <w:rPr>
                <w:rFonts w:ascii="Times New Roman" w:hAnsi="Times New Roman" w:cs="Times New Roman"/>
                <w:b/>
                <w:bCs/>
                <w:color w:val="000000"/>
                <w:sz w:val="24"/>
                <w:szCs w:val="24"/>
                <w:lang w:val="uk-UA"/>
              </w:rPr>
            </w:pPr>
          </w:p>
        </w:tc>
      </w:tr>
    </w:tbl>
    <w:p w:rsidR="005703F1" w:rsidRPr="004A6921" w:rsidRDefault="005703F1" w:rsidP="005703F1">
      <w:pPr>
        <w:suppressAutoHyphens/>
        <w:jc w:val="center"/>
        <w:rPr>
          <w:bCs/>
          <w:sz w:val="28"/>
          <w:szCs w:val="28"/>
          <w:lang w:val="uk-UA"/>
        </w:rPr>
      </w:pPr>
    </w:p>
    <w:p w:rsidR="002B02AA" w:rsidRPr="004A6921" w:rsidRDefault="002B02AA" w:rsidP="005703F1">
      <w:pPr>
        <w:spacing w:line="235" w:lineRule="auto"/>
        <w:ind w:left="120"/>
        <w:rPr>
          <w:rFonts w:ascii="Times New Roman" w:eastAsia="Times New Roman" w:hAnsi="Times New Roman"/>
          <w:color w:val="FF0000"/>
          <w:sz w:val="24"/>
          <w:lang w:val="uk-UA"/>
        </w:rPr>
      </w:pPr>
    </w:p>
    <w:p w:rsidR="00277F87" w:rsidRPr="004A6921" w:rsidRDefault="00277F87" w:rsidP="00277F87">
      <w:pPr>
        <w:numPr>
          <w:ilvl w:val="1"/>
          <w:numId w:val="8"/>
        </w:numPr>
        <w:spacing w:line="235" w:lineRule="auto"/>
        <w:jc w:val="center"/>
        <w:rPr>
          <w:rFonts w:ascii="Times New Roman" w:eastAsia="Times New Roman" w:hAnsi="Times New Roman"/>
          <w:b/>
          <w:sz w:val="24"/>
          <w:lang w:val="uk-UA"/>
        </w:rPr>
        <w:sectPr w:rsidR="00277F87" w:rsidRPr="004A6921" w:rsidSect="00641A54">
          <w:pgSz w:w="11900" w:h="16838" w:code="9"/>
          <w:pgMar w:top="1134" w:right="1134" w:bottom="1134" w:left="1134" w:header="0" w:footer="0" w:gutter="0"/>
          <w:cols w:space="0" w:equalWidth="0">
            <w:col w:w="9466"/>
          </w:cols>
          <w:docGrid w:linePitch="360"/>
        </w:sectPr>
      </w:pPr>
    </w:p>
    <w:p w:rsidR="009661A5" w:rsidRPr="00266336" w:rsidRDefault="003D49E1" w:rsidP="003D49E1">
      <w:pPr>
        <w:spacing w:line="235" w:lineRule="auto"/>
        <w:jc w:val="center"/>
        <w:rPr>
          <w:rFonts w:ascii="Times New Roman" w:eastAsia="Times New Roman" w:hAnsi="Times New Roman" w:cs="Times New Roman"/>
          <w:b/>
          <w:sz w:val="28"/>
          <w:szCs w:val="28"/>
          <w:lang w:val="uk-UA"/>
        </w:rPr>
      </w:pPr>
      <w:r w:rsidRPr="00266336">
        <w:rPr>
          <w:rFonts w:ascii="Times New Roman" w:eastAsia="Times New Roman" w:hAnsi="Times New Roman" w:cs="Times New Roman"/>
          <w:b/>
          <w:sz w:val="28"/>
          <w:szCs w:val="28"/>
          <w:lang w:val="uk-UA"/>
        </w:rPr>
        <w:lastRenderedPageBreak/>
        <w:t xml:space="preserve">2.2. </w:t>
      </w:r>
      <w:r w:rsidR="00DF224B" w:rsidRPr="00266336">
        <w:rPr>
          <w:rFonts w:ascii="Times New Roman" w:eastAsia="Times New Roman" w:hAnsi="Times New Roman" w:cs="Times New Roman"/>
          <w:b/>
          <w:sz w:val="28"/>
          <w:szCs w:val="28"/>
          <w:lang w:val="uk-UA"/>
        </w:rPr>
        <w:t>Структурно-логічна схема ОП</w:t>
      </w:r>
    </w:p>
    <w:p w:rsidR="00762A5B" w:rsidRDefault="00762A5B" w:rsidP="00267A35">
      <w:pPr>
        <w:spacing w:line="235" w:lineRule="auto"/>
        <w:jc w:val="center"/>
        <w:rPr>
          <w:rFonts w:ascii="Times New Roman" w:eastAsia="Times New Roman" w:hAnsi="Times New Roman" w:cs="Times New Roman"/>
          <w:b/>
          <w:sz w:val="24"/>
          <w:lang w:val="uk-UA"/>
        </w:rPr>
      </w:pPr>
    </w:p>
    <w:p w:rsidR="00BF49AA" w:rsidRDefault="00992946" w:rsidP="009661A5">
      <w:pPr>
        <w:rPr>
          <w:b/>
          <w:sz w:val="28"/>
          <w:szCs w:val="28"/>
          <w:lang w:val="uk-UA"/>
        </w:rPr>
      </w:pPr>
      <w:r>
        <w:rPr>
          <w:rFonts w:ascii="Times New Roman" w:eastAsia="Times New Roman" w:hAnsi="Times New Roman" w:cs="Times New Roman"/>
          <w:b/>
          <w:noProof/>
          <w:sz w:val="24"/>
          <w:lang w:val="uk-UA" w:eastAsia="uk-UA"/>
        </w:rPr>
        <mc:AlternateContent>
          <mc:Choice Requires="wpc">
            <w:drawing>
              <wp:anchor distT="0" distB="0" distL="114300" distR="114300" simplePos="0" relativeHeight="251657728" behindDoc="1" locked="0" layoutInCell="1" allowOverlap="1">
                <wp:simplePos x="0" y="0"/>
                <wp:positionH relativeFrom="column">
                  <wp:posOffset>232410</wp:posOffset>
                </wp:positionH>
                <wp:positionV relativeFrom="paragraph">
                  <wp:posOffset>51435</wp:posOffset>
                </wp:positionV>
                <wp:extent cx="6400800" cy="6960235"/>
                <wp:effectExtent l="3810" t="3810" r="0" b="0"/>
                <wp:wrapTight wrapText="bothSides">
                  <wp:wrapPolygon edited="0">
                    <wp:start x="2218" y="236"/>
                    <wp:lineTo x="2154" y="325"/>
                    <wp:lineTo x="2121" y="828"/>
                    <wp:lineTo x="2186" y="1182"/>
                    <wp:lineTo x="2218" y="1212"/>
                    <wp:lineTo x="10800" y="1655"/>
                    <wp:lineTo x="739" y="1655"/>
                    <wp:lineTo x="771" y="7297"/>
                    <wp:lineTo x="868" y="7329"/>
                    <wp:lineTo x="1864" y="7329"/>
                    <wp:lineTo x="1864" y="8009"/>
                    <wp:lineTo x="8968" y="8275"/>
                    <wp:lineTo x="13854" y="8275"/>
                    <wp:lineTo x="7650" y="8450"/>
                    <wp:lineTo x="7650" y="9573"/>
                    <wp:lineTo x="9386" y="9692"/>
                    <wp:lineTo x="13854" y="9692"/>
                    <wp:lineTo x="7650" y="10046"/>
                    <wp:lineTo x="7650" y="11169"/>
                    <wp:lineTo x="14111" y="11583"/>
                    <wp:lineTo x="14786" y="11583"/>
                    <wp:lineTo x="14786" y="12234"/>
                    <wp:lineTo x="18964" y="12529"/>
                    <wp:lineTo x="21182" y="12529"/>
                    <wp:lineTo x="21182" y="14419"/>
                    <wp:lineTo x="15557" y="14537"/>
                    <wp:lineTo x="15557" y="16045"/>
                    <wp:lineTo x="18868" y="16311"/>
                    <wp:lineTo x="21182" y="16311"/>
                    <wp:lineTo x="15846" y="16518"/>
                    <wp:lineTo x="15557" y="16518"/>
                    <wp:lineTo x="15557" y="18055"/>
                    <wp:lineTo x="17486" y="18203"/>
                    <wp:lineTo x="21182" y="18203"/>
                    <wp:lineTo x="15557" y="18555"/>
                    <wp:lineTo x="15557" y="20033"/>
                    <wp:lineTo x="20218" y="20033"/>
                    <wp:lineTo x="20218" y="19620"/>
                    <wp:lineTo x="20861" y="19620"/>
                    <wp:lineTo x="21375" y="19413"/>
                    <wp:lineTo x="21311" y="2126"/>
                    <wp:lineTo x="21439" y="1655"/>
                    <wp:lineTo x="10800" y="1655"/>
                    <wp:lineTo x="19157" y="1212"/>
                    <wp:lineTo x="19189" y="1182"/>
                    <wp:lineTo x="19286" y="266"/>
                    <wp:lineTo x="18836" y="236"/>
                    <wp:lineTo x="11989" y="236"/>
                    <wp:lineTo x="2218" y="236"/>
                  </wp:wrapPolygon>
                </wp:wrapTight>
                <wp:docPr id="382" name="Полотно 3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384"/>
                        <wps:cNvSpPr>
                          <a:spLocks noChangeArrowheads="1"/>
                        </wps:cNvSpPr>
                        <wps:spPr bwMode="auto">
                          <a:xfrm>
                            <a:off x="654340" y="86071"/>
                            <a:ext cx="854798" cy="292640"/>
                          </a:xfrm>
                          <a:prstGeom prst="flowChartAlternateProcess">
                            <a:avLst/>
                          </a:prstGeom>
                          <a:solidFill>
                            <a:srgbClr val="D6E3BC"/>
                          </a:solidFill>
                          <a:ln w="9525">
                            <a:solidFill>
                              <a:srgbClr val="000000"/>
                            </a:solidFill>
                            <a:miter lim="800000"/>
                            <a:headEnd/>
                            <a:tailEnd/>
                          </a:ln>
                        </wps:spPr>
                        <wps:txbx>
                          <w:txbxContent>
                            <w:p w:rsidR="00762A5B" w:rsidRPr="00F203FF" w:rsidRDefault="00762A5B" w:rsidP="009D25C5">
                              <w:pPr>
                                <w:jc w:val="center"/>
                                <w:rPr>
                                  <w:b/>
                                  <w:sz w:val="18"/>
                                  <w:szCs w:val="18"/>
                                </w:rPr>
                              </w:pPr>
                              <w:r w:rsidRPr="00E3660E">
                                <w:rPr>
                                  <w:b/>
                                  <w:sz w:val="18"/>
                                  <w:szCs w:val="18"/>
                                </w:rPr>
                                <w:t>1 семестр</w:t>
                              </w:r>
                            </w:p>
                          </w:txbxContent>
                        </wps:txbx>
                        <wps:bodyPr rot="0" vert="horz" wrap="square" lIns="91440" tIns="45720" rIns="91440" bIns="45720" anchor="t" anchorCtr="0" upright="1">
                          <a:noAutofit/>
                        </wps:bodyPr>
                      </wps:wsp>
                      <wps:wsp>
                        <wps:cNvPr id="2" name="Rectangle 385"/>
                        <wps:cNvSpPr>
                          <a:spLocks noChangeArrowheads="1"/>
                        </wps:cNvSpPr>
                        <wps:spPr bwMode="auto">
                          <a:xfrm>
                            <a:off x="592410" y="1095145"/>
                            <a:ext cx="1165263" cy="358217"/>
                          </a:xfrm>
                          <a:prstGeom prst="rect">
                            <a:avLst/>
                          </a:prstGeom>
                          <a:solidFill>
                            <a:srgbClr val="FBD4B4"/>
                          </a:solidFill>
                          <a:ln w="9525">
                            <a:solidFill>
                              <a:srgbClr val="000000"/>
                            </a:solidFill>
                            <a:miter lim="800000"/>
                            <a:headEnd/>
                            <a:tailEnd/>
                          </a:ln>
                        </wps:spPr>
                        <wps:txbx>
                          <w:txbxContent>
                            <w:p w:rsidR="00D12464" w:rsidRPr="00167FD2" w:rsidRDefault="00D12464" w:rsidP="009D25C5">
                              <w:pPr>
                                <w:ind w:left="-142" w:right="-53"/>
                                <w:jc w:val="center"/>
                                <w:rPr>
                                  <w:sz w:val="16"/>
                                  <w:szCs w:val="16"/>
                                  <w:lang w:val="uk-UA"/>
                                </w:rPr>
                              </w:pPr>
                              <w:r w:rsidRPr="00762A5B">
                                <w:rPr>
                                  <w:iCs/>
                                  <w:sz w:val="16"/>
                                  <w:szCs w:val="16"/>
                                  <w:lang w:val="uk-UA"/>
                                </w:rPr>
                                <w:t>Психологія організацій</w:t>
                              </w:r>
                            </w:p>
                          </w:txbxContent>
                        </wps:txbx>
                        <wps:bodyPr rot="0" vert="horz" wrap="square" lIns="91440" tIns="45720" rIns="91440" bIns="45720" anchor="t" anchorCtr="0" upright="1">
                          <a:noAutofit/>
                        </wps:bodyPr>
                      </wps:wsp>
                      <wps:wsp>
                        <wps:cNvPr id="3" name="AutoShape 386"/>
                        <wps:cNvSpPr>
                          <a:spLocks noChangeArrowheads="1"/>
                        </wps:cNvSpPr>
                        <wps:spPr bwMode="auto">
                          <a:xfrm>
                            <a:off x="4911219" y="91809"/>
                            <a:ext cx="765162" cy="286902"/>
                          </a:xfrm>
                          <a:prstGeom prst="flowChartAlternateProcess">
                            <a:avLst/>
                          </a:prstGeom>
                          <a:solidFill>
                            <a:srgbClr val="D6E3BC"/>
                          </a:solidFill>
                          <a:ln w="9525">
                            <a:solidFill>
                              <a:srgbClr val="000000"/>
                            </a:solidFill>
                            <a:miter lim="800000"/>
                            <a:headEnd/>
                            <a:tailEnd/>
                          </a:ln>
                        </wps:spPr>
                        <wps:txbx>
                          <w:txbxContent>
                            <w:p w:rsidR="00762A5B" w:rsidRPr="00275B65" w:rsidRDefault="00762A5B" w:rsidP="009D25C5">
                              <w:pPr>
                                <w:jc w:val="center"/>
                                <w:rPr>
                                  <w:b/>
                                  <w:sz w:val="18"/>
                                  <w:szCs w:val="18"/>
                                </w:rPr>
                              </w:pPr>
                              <w:r w:rsidRPr="00275B65">
                                <w:rPr>
                                  <w:b/>
                                  <w:sz w:val="18"/>
                                  <w:szCs w:val="18"/>
                                </w:rPr>
                                <w:t>3 семестр</w:t>
                              </w:r>
                            </w:p>
                            <w:p w:rsidR="00762A5B" w:rsidRPr="00A03F56" w:rsidRDefault="00762A5B" w:rsidP="009D25C5"/>
                          </w:txbxContent>
                        </wps:txbx>
                        <wps:bodyPr rot="0" vert="horz" wrap="square" lIns="91440" tIns="45720" rIns="91440" bIns="45720" anchor="t" anchorCtr="0" upright="1">
                          <a:noAutofit/>
                        </wps:bodyPr>
                      </wps:wsp>
                      <wps:wsp>
                        <wps:cNvPr id="4" name="Rectangle 387"/>
                        <wps:cNvSpPr>
                          <a:spLocks noChangeArrowheads="1"/>
                        </wps:cNvSpPr>
                        <wps:spPr bwMode="auto">
                          <a:xfrm>
                            <a:off x="4639052" y="5343749"/>
                            <a:ext cx="1333127" cy="463961"/>
                          </a:xfrm>
                          <a:prstGeom prst="rect">
                            <a:avLst/>
                          </a:prstGeom>
                          <a:solidFill>
                            <a:srgbClr val="99CCFF"/>
                          </a:solidFill>
                          <a:ln w="9525">
                            <a:solidFill>
                              <a:srgbClr val="000000"/>
                            </a:solidFill>
                            <a:miter lim="800000"/>
                            <a:headEnd/>
                            <a:tailEnd/>
                          </a:ln>
                        </wps:spPr>
                        <wps:txbx>
                          <w:txbxContent>
                            <w:p w:rsidR="00BF49AA" w:rsidRPr="009D5C3A" w:rsidRDefault="00BF49AA" w:rsidP="009D25C5">
                              <w:pPr>
                                <w:jc w:val="center"/>
                                <w:rPr>
                                  <w:szCs w:val="16"/>
                                  <w:lang w:val="uk-UA"/>
                                </w:rPr>
                              </w:pPr>
                              <w:r>
                                <w:rPr>
                                  <w:sz w:val="16"/>
                                  <w:szCs w:val="16"/>
                                  <w:lang w:val="uk-UA"/>
                                </w:rPr>
                                <w:t>Комплексний атестаці</w:t>
                              </w:r>
                              <w:r>
                                <w:rPr>
                                  <w:sz w:val="16"/>
                                  <w:szCs w:val="16"/>
                                  <w:lang w:val="uk-UA"/>
                                </w:rPr>
                                <w:t>й</w:t>
                              </w:r>
                              <w:r>
                                <w:rPr>
                                  <w:sz w:val="16"/>
                                  <w:szCs w:val="16"/>
                                  <w:lang w:val="uk-UA"/>
                                </w:rPr>
                                <w:t>ний екзамен</w:t>
                              </w:r>
                            </w:p>
                            <w:p w:rsidR="00762A5B" w:rsidRPr="00054310" w:rsidRDefault="00762A5B" w:rsidP="009D25C5">
                              <w:pPr>
                                <w:jc w:val="center"/>
                                <w:rPr>
                                  <w:sz w:val="16"/>
                                  <w:szCs w:val="16"/>
                                </w:rPr>
                              </w:pPr>
                            </w:p>
                          </w:txbxContent>
                        </wps:txbx>
                        <wps:bodyPr rot="0" vert="horz" wrap="square" lIns="91440" tIns="45720" rIns="91440" bIns="45720" anchor="t" anchorCtr="0" upright="1">
                          <a:noAutofit/>
                        </wps:bodyPr>
                      </wps:wsp>
                      <wps:wsp>
                        <wps:cNvPr id="5" name="Rectangle 388"/>
                        <wps:cNvSpPr>
                          <a:spLocks noChangeArrowheads="1"/>
                        </wps:cNvSpPr>
                        <wps:spPr bwMode="auto">
                          <a:xfrm>
                            <a:off x="592410" y="1502545"/>
                            <a:ext cx="1165263" cy="468879"/>
                          </a:xfrm>
                          <a:prstGeom prst="rect">
                            <a:avLst/>
                          </a:prstGeom>
                          <a:solidFill>
                            <a:srgbClr val="FBD4B4"/>
                          </a:solidFill>
                          <a:ln w="9525">
                            <a:solidFill>
                              <a:srgbClr val="000000"/>
                            </a:solidFill>
                            <a:miter lim="800000"/>
                            <a:headEnd/>
                            <a:tailEnd/>
                          </a:ln>
                        </wps:spPr>
                        <wps:txbx>
                          <w:txbxContent>
                            <w:p w:rsidR="00D12464" w:rsidRPr="00E3660E" w:rsidRDefault="00D12464" w:rsidP="009D25C5">
                              <w:pPr>
                                <w:ind w:left="-142" w:right="-46"/>
                                <w:jc w:val="center"/>
                                <w:rPr>
                                  <w:sz w:val="16"/>
                                  <w:szCs w:val="16"/>
                                </w:rPr>
                              </w:pPr>
                              <w:r w:rsidRPr="00762A5B">
                                <w:rPr>
                                  <w:iCs/>
                                  <w:sz w:val="16"/>
                                  <w:szCs w:val="16"/>
                                  <w:lang w:val="uk-UA"/>
                                </w:rPr>
                                <w:t>Психологія творчості</w:t>
                              </w:r>
                            </w:p>
                            <w:p w:rsidR="00762A5B" w:rsidRPr="00167FD2" w:rsidRDefault="00762A5B" w:rsidP="009D25C5">
                              <w:pPr>
                                <w:ind w:left="-142" w:right="-53"/>
                                <w:jc w:val="center"/>
                                <w:rPr>
                                  <w:sz w:val="16"/>
                                  <w:szCs w:val="16"/>
                                  <w:lang w:val="uk-UA"/>
                                </w:rPr>
                              </w:pPr>
                            </w:p>
                          </w:txbxContent>
                        </wps:txbx>
                        <wps:bodyPr rot="0" vert="horz" wrap="square" lIns="91440" tIns="45720" rIns="91440" bIns="45720" anchor="t" anchorCtr="0" upright="1">
                          <a:noAutofit/>
                        </wps:bodyPr>
                      </wps:wsp>
                      <wps:wsp>
                        <wps:cNvPr id="6" name="Rectangle 389"/>
                        <wps:cNvSpPr>
                          <a:spLocks noChangeArrowheads="1"/>
                        </wps:cNvSpPr>
                        <wps:spPr bwMode="auto">
                          <a:xfrm>
                            <a:off x="581817" y="2114056"/>
                            <a:ext cx="1165263" cy="458223"/>
                          </a:xfrm>
                          <a:prstGeom prst="rect">
                            <a:avLst/>
                          </a:prstGeom>
                          <a:solidFill>
                            <a:srgbClr val="FBD4B4"/>
                          </a:solidFill>
                          <a:ln w="9525">
                            <a:solidFill>
                              <a:srgbClr val="000000"/>
                            </a:solidFill>
                            <a:miter lim="800000"/>
                            <a:headEnd/>
                            <a:tailEnd/>
                          </a:ln>
                        </wps:spPr>
                        <wps:txbx>
                          <w:txbxContent>
                            <w:p w:rsidR="00762A5B" w:rsidRPr="00756C5D" w:rsidRDefault="00762A5B" w:rsidP="009D25C5">
                              <w:pPr>
                                <w:ind w:left="-142" w:right="-53"/>
                                <w:jc w:val="center"/>
                                <w:rPr>
                                  <w:sz w:val="16"/>
                                  <w:szCs w:val="16"/>
                                  <w:lang w:val="uk-UA"/>
                                </w:rPr>
                              </w:pPr>
                              <w:r w:rsidRPr="00762A5B">
                                <w:rPr>
                                  <w:sz w:val="16"/>
                                  <w:szCs w:val="16"/>
                                  <w:lang w:val="uk-UA"/>
                                </w:rPr>
                                <w:t>Психологія сексуальності</w:t>
                              </w:r>
                            </w:p>
                          </w:txbxContent>
                        </wps:txbx>
                        <wps:bodyPr rot="0" vert="horz" wrap="square" lIns="91440" tIns="45720" rIns="91440" bIns="45720" anchor="t" anchorCtr="0" upright="1">
                          <a:noAutofit/>
                        </wps:bodyPr>
                      </wps:wsp>
                      <wps:wsp>
                        <wps:cNvPr id="7" name="AutoShape 390"/>
                        <wps:cNvSpPr>
                          <a:spLocks noChangeArrowheads="1"/>
                        </wps:cNvSpPr>
                        <wps:spPr bwMode="auto">
                          <a:xfrm>
                            <a:off x="2721664" y="86071"/>
                            <a:ext cx="837686" cy="292640"/>
                          </a:xfrm>
                          <a:prstGeom prst="flowChartAlternateProcess">
                            <a:avLst/>
                          </a:prstGeom>
                          <a:solidFill>
                            <a:srgbClr val="D6E3BC"/>
                          </a:solidFill>
                          <a:ln w="9525">
                            <a:solidFill>
                              <a:srgbClr val="000000"/>
                            </a:solidFill>
                            <a:miter lim="800000"/>
                            <a:headEnd/>
                            <a:tailEnd/>
                          </a:ln>
                        </wps:spPr>
                        <wps:txbx>
                          <w:txbxContent>
                            <w:p w:rsidR="00762A5B" w:rsidRPr="00F203FF" w:rsidRDefault="00762A5B" w:rsidP="009D25C5">
                              <w:pPr>
                                <w:jc w:val="center"/>
                                <w:rPr>
                                  <w:b/>
                                  <w:sz w:val="18"/>
                                  <w:szCs w:val="18"/>
                                </w:rPr>
                              </w:pPr>
                              <w:r w:rsidRPr="00E3660E">
                                <w:rPr>
                                  <w:b/>
                                  <w:sz w:val="18"/>
                                  <w:szCs w:val="18"/>
                                </w:rPr>
                                <w:t>2 семестр</w:t>
                              </w:r>
                            </w:p>
                          </w:txbxContent>
                        </wps:txbx>
                        <wps:bodyPr rot="0" vert="horz" wrap="square" lIns="91440" tIns="45720" rIns="91440" bIns="45720" anchor="t" anchorCtr="0" upright="1">
                          <a:noAutofit/>
                        </wps:bodyPr>
                      </wps:wsp>
                      <wps:wsp>
                        <wps:cNvPr id="8" name="Rectangle 391"/>
                        <wps:cNvSpPr>
                          <a:spLocks noChangeArrowheads="1"/>
                        </wps:cNvSpPr>
                        <wps:spPr bwMode="auto">
                          <a:xfrm>
                            <a:off x="2295487" y="1200889"/>
                            <a:ext cx="1647666" cy="418876"/>
                          </a:xfrm>
                          <a:prstGeom prst="rect">
                            <a:avLst/>
                          </a:prstGeom>
                          <a:solidFill>
                            <a:srgbClr val="99CCFF"/>
                          </a:solidFill>
                          <a:ln w="9525">
                            <a:solidFill>
                              <a:srgbClr val="000000"/>
                            </a:solidFill>
                            <a:miter lim="800000"/>
                            <a:headEnd/>
                            <a:tailEnd/>
                          </a:ln>
                        </wps:spPr>
                        <wps:txbx>
                          <w:txbxContent>
                            <w:p w:rsidR="004A7C5D" w:rsidRDefault="00762A5B" w:rsidP="009D25C5">
                              <w:pPr>
                                <w:jc w:val="center"/>
                                <w:rPr>
                                  <w:sz w:val="16"/>
                                  <w:szCs w:val="16"/>
                                  <w:lang w:val="uk-UA"/>
                                </w:rPr>
                              </w:pPr>
                              <w:r>
                                <w:rPr>
                                  <w:sz w:val="16"/>
                                  <w:szCs w:val="16"/>
                                  <w:lang w:val="uk-UA"/>
                                </w:rPr>
                                <w:t xml:space="preserve">Основи психосоматики </w:t>
                              </w:r>
                            </w:p>
                            <w:p w:rsidR="00762A5B" w:rsidRPr="00F23C66" w:rsidRDefault="00762A5B" w:rsidP="009D25C5">
                              <w:pPr>
                                <w:jc w:val="center"/>
                                <w:rPr>
                                  <w:sz w:val="16"/>
                                  <w:szCs w:val="16"/>
                                  <w:lang w:val="uk-UA"/>
                                </w:rPr>
                              </w:pPr>
                              <w:r>
                                <w:rPr>
                                  <w:sz w:val="16"/>
                                  <w:szCs w:val="16"/>
                                  <w:lang w:val="uk-UA"/>
                                </w:rPr>
                                <w:t xml:space="preserve">і </w:t>
                              </w:r>
                              <w:proofErr w:type="spellStart"/>
                              <w:r>
                                <w:rPr>
                                  <w:sz w:val="16"/>
                                  <w:szCs w:val="16"/>
                                  <w:lang w:val="uk-UA"/>
                                </w:rPr>
                                <w:t>психогенетики</w:t>
                              </w:r>
                              <w:proofErr w:type="spellEnd"/>
                            </w:p>
                          </w:txbxContent>
                        </wps:txbx>
                        <wps:bodyPr rot="0" vert="horz" wrap="square" lIns="91440" tIns="45720" rIns="91440" bIns="45720" anchor="t" anchorCtr="0" upright="1">
                          <a:noAutofit/>
                        </wps:bodyPr>
                      </wps:wsp>
                      <wps:wsp>
                        <wps:cNvPr id="9" name="Rectangle 393"/>
                        <wps:cNvSpPr>
                          <a:spLocks noChangeArrowheads="1"/>
                        </wps:cNvSpPr>
                        <wps:spPr bwMode="auto">
                          <a:xfrm>
                            <a:off x="4639052" y="5997885"/>
                            <a:ext cx="1333127" cy="454124"/>
                          </a:xfrm>
                          <a:prstGeom prst="rect">
                            <a:avLst/>
                          </a:prstGeom>
                          <a:solidFill>
                            <a:srgbClr val="99CCFF"/>
                          </a:solidFill>
                          <a:ln w="9525">
                            <a:solidFill>
                              <a:srgbClr val="000000"/>
                            </a:solidFill>
                            <a:miter lim="800000"/>
                            <a:headEnd/>
                            <a:tailEnd/>
                          </a:ln>
                        </wps:spPr>
                        <wps:txbx>
                          <w:txbxContent>
                            <w:p w:rsidR="00BF49AA" w:rsidRPr="009D5C3A" w:rsidRDefault="00BF49AA" w:rsidP="009D25C5">
                              <w:pPr>
                                <w:jc w:val="center"/>
                                <w:rPr>
                                  <w:szCs w:val="16"/>
                                  <w:lang w:val="uk-UA"/>
                                </w:rPr>
                              </w:pPr>
                              <w:r w:rsidRPr="009D5C3A">
                                <w:rPr>
                                  <w:sz w:val="16"/>
                                  <w:szCs w:val="16"/>
                                  <w:lang w:val="uk-UA"/>
                                </w:rPr>
                                <w:t xml:space="preserve">Захист </w:t>
                              </w:r>
                              <w:r>
                                <w:rPr>
                                  <w:sz w:val="16"/>
                                  <w:szCs w:val="16"/>
                                  <w:lang w:val="uk-UA"/>
                                </w:rPr>
                                <w:t>магістерської</w:t>
                              </w:r>
                              <w:r>
                                <w:rPr>
                                  <w:szCs w:val="16"/>
                                  <w:lang w:val="uk-UA"/>
                                </w:rPr>
                                <w:t xml:space="preserve"> </w:t>
                              </w:r>
                              <w:r w:rsidRPr="009D5C3A">
                                <w:rPr>
                                  <w:sz w:val="16"/>
                                  <w:szCs w:val="16"/>
                                  <w:lang w:val="uk-UA"/>
                                </w:rPr>
                                <w:t>кваліфікаційної роботи</w:t>
                              </w:r>
                            </w:p>
                            <w:p w:rsidR="00762A5B" w:rsidRPr="00054310" w:rsidRDefault="00762A5B" w:rsidP="009D25C5">
                              <w:pPr>
                                <w:jc w:val="center"/>
                                <w:rPr>
                                  <w:sz w:val="16"/>
                                  <w:szCs w:val="16"/>
                                </w:rPr>
                              </w:pPr>
                            </w:p>
                          </w:txbxContent>
                        </wps:txbx>
                        <wps:bodyPr rot="0" vert="horz" wrap="square" lIns="91440" tIns="45720" rIns="91440" bIns="45720" anchor="t" anchorCtr="0" upright="1">
                          <a:noAutofit/>
                        </wps:bodyPr>
                      </wps:wsp>
                      <wps:wsp>
                        <wps:cNvPr id="10" name="Rectangle 394"/>
                        <wps:cNvSpPr>
                          <a:spLocks noChangeArrowheads="1"/>
                        </wps:cNvSpPr>
                        <wps:spPr bwMode="auto">
                          <a:xfrm>
                            <a:off x="592410" y="636102"/>
                            <a:ext cx="1154670" cy="335265"/>
                          </a:xfrm>
                          <a:prstGeom prst="rect">
                            <a:avLst/>
                          </a:prstGeom>
                          <a:solidFill>
                            <a:srgbClr val="FBD4B4"/>
                          </a:solidFill>
                          <a:ln w="9525">
                            <a:solidFill>
                              <a:srgbClr val="000000"/>
                            </a:solidFill>
                            <a:miter lim="800000"/>
                            <a:headEnd/>
                            <a:tailEnd/>
                          </a:ln>
                        </wps:spPr>
                        <wps:txbx>
                          <w:txbxContent>
                            <w:p w:rsidR="00762A5B" w:rsidRPr="00054310" w:rsidRDefault="00762A5B" w:rsidP="009D25C5">
                              <w:pPr>
                                <w:ind w:left="-142" w:right="-46"/>
                                <w:jc w:val="center"/>
                                <w:rPr>
                                  <w:sz w:val="16"/>
                                  <w:szCs w:val="16"/>
                                </w:rPr>
                              </w:pPr>
                              <w:r w:rsidRPr="00762A5B">
                                <w:rPr>
                                  <w:iCs/>
                                  <w:sz w:val="16"/>
                                  <w:szCs w:val="16"/>
                                </w:rPr>
                                <w:t>Теоретико-</w:t>
                              </w:r>
                              <w:proofErr w:type="spellStart"/>
                              <w:r w:rsidRPr="00762A5B">
                                <w:rPr>
                                  <w:iCs/>
                                  <w:sz w:val="16"/>
                                  <w:szCs w:val="16"/>
                                </w:rPr>
                                <w:t>методологічні</w:t>
                              </w:r>
                              <w:proofErr w:type="spellEnd"/>
                              <w:r w:rsidRPr="00762A5B">
                                <w:rPr>
                                  <w:iCs/>
                                  <w:sz w:val="16"/>
                                  <w:szCs w:val="16"/>
                                </w:rPr>
                                <w:t xml:space="preserve"> </w:t>
                              </w:r>
                              <w:proofErr w:type="spellStart"/>
                              <w:r w:rsidRPr="00762A5B">
                                <w:rPr>
                                  <w:iCs/>
                                  <w:sz w:val="16"/>
                                  <w:szCs w:val="16"/>
                                </w:rPr>
                                <w:t>проблеми</w:t>
                              </w:r>
                              <w:proofErr w:type="spellEnd"/>
                              <w:r w:rsidRPr="00762A5B">
                                <w:rPr>
                                  <w:iCs/>
                                  <w:sz w:val="16"/>
                                  <w:szCs w:val="16"/>
                                </w:rPr>
                                <w:t xml:space="preserve"> </w:t>
                              </w:r>
                              <w:proofErr w:type="spellStart"/>
                              <w:r w:rsidRPr="00762A5B">
                                <w:rPr>
                                  <w:iCs/>
                                  <w:sz w:val="16"/>
                                  <w:szCs w:val="16"/>
                                </w:rPr>
                                <w:t>психології</w:t>
                              </w:r>
                              <w:proofErr w:type="spellEnd"/>
                            </w:p>
                          </w:txbxContent>
                        </wps:txbx>
                        <wps:bodyPr rot="0" vert="horz" wrap="square" lIns="91440" tIns="45720" rIns="91440" bIns="45720" anchor="t" anchorCtr="0" upright="1">
                          <a:noAutofit/>
                        </wps:bodyPr>
                      </wps:wsp>
                      <wps:wsp>
                        <wps:cNvPr id="11" name="Rectangle 397"/>
                        <wps:cNvSpPr>
                          <a:spLocks noChangeArrowheads="1"/>
                        </wps:cNvSpPr>
                        <wps:spPr bwMode="auto">
                          <a:xfrm>
                            <a:off x="2295487" y="685285"/>
                            <a:ext cx="1647666" cy="286082"/>
                          </a:xfrm>
                          <a:prstGeom prst="rect">
                            <a:avLst/>
                          </a:prstGeom>
                          <a:solidFill>
                            <a:srgbClr val="99CCFF"/>
                          </a:solidFill>
                          <a:ln w="9525">
                            <a:solidFill>
                              <a:srgbClr val="000000"/>
                            </a:solidFill>
                            <a:miter lim="800000"/>
                            <a:headEnd/>
                            <a:tailEnd/>
                          </a:ln>
                        </wps:spPr>
                        <wps:txbx>
                          <w:txbxContent>
                            <w:p w:rsidR="00762A5B" w:rsidRPr="00A80C54" w:rsidRDefault="00D12464" w:rsidP="009D25C5">
                              <w:pPr>
                                <w:jc w:val="center"/>
                                <w:rPr>
                                  <w:sz w:val="16"/>
                                  <w:szCs w:val="16"/>
                                  <w:lang w:val="uk-UA"/>
                                </w:rPr>
                              </w:pPr>
                              <w:r w:rsidRPr="00D12464">
                                <w:rPr>
                                  <w:sz w:val="16"/>
                                  <w:szCs w:val="16"/>
                                  <w:lang w:val="uk-UA"/>
                                </w:rPr>
                                <w:t>Дидактика вищої школи</w:t>
                              </w:r>
                            </w:p>
                          </w:txbxContent>
                        </wps:txbx>
                        <wps:bodyPr rot="0" vert="horz" wrap="square" lIns="91440" tIns="45720" rIns="91440" bIns="45720" anchor="t" anchorCtr="0" upright="1">
                          <a:noAutofit/>
                        </wps:bodyPr>
                      </wps:wsp>
                      <wps:wsp>
                        <wps:cNvPr id="12" name="Rectangle 398"/>
                        <wps:cNvSpPr>
                          <a:spLocks noChangeArrowheads="1"/>
                        </wps:cNvSpPr>
                        <wps:spPr bwMode="auto">
                          <a:xfrm>
                            <a:off x="2295487" y="2189470"/>
                            <a:ext cx="1647666" cy="382809"/>
                          </a:xfrm>
                          <a:prstGeom prst="rect">
                            <a:avLst/>
                          </a:prstGeom>
                          <a:solidFill>
                            <a:srgbClr val="99CCFF"/>
                          </a:solidFill>
                          <a:ln w="9525">
                            <a:solidFill>
                              <a:srgbClr val="000000"/>
                            </a:solidFill>
                            <a:miter lim="800000"/>
                            <a:headEnd/>
                            <a:tailEnd/>
                          </a:ln>
                        </wps:spPr>
                        <wps:txbx>
                          <w:txbxContent>
                            <w:p w:rsidR="00762A5B" w:rsidRPr="003373E4" w:rsidRDefault="004A7C5D" w:rsidP="009D25C5">
                              <w:pPr>
                                <w:jc w:val="center"/>
                                <w:rPr>
                                  <w:szCs w:val="16"/>
                                </w:rPr>
                              </w:pPr>
                              <w:r w:rsidRPr="004A7C5D">
                                <w:rPr>
                                  <w:sz w:val="16"/>
                                  <w:szCs w:val="16"/>
                                  <w:lang w:val="uk-UA"/>
                                </w:rPr>
                                <w:t>Сімейна психологія і сімейне консультування</w:t>
                              </w:r>
                            </w:p>
                          </w:txbxContent>
                        </wps:txbx>
                        <wps:bodyPr rot="0" vert="horz" wrap="square" lIns="91440" tIns="45720" rIns="91440" bIns="45720" anchor="t" anchorCtr="0" upright="1">
                          <a:noAutofit/>
                        </wps:bodyPr>
                      </wps:wsp>
                      <wps:wsp>
                        <wps:cNvPr id="13" name="Rectangle 399"/>
                        <wps:cNvSpPr>
                          <a:spLocks noChangeArrowheads="1"/>
                        </wps:cNvSpPr>
                        <wps:spPr bwMode="auto">
                          <a:xfrm>
                            <a:off x="2295487" y="1733706"/>
                            <a:ext cx="1647666" cy="291820"/>
                          </a:xfrm>
                          <a:prstGeom prst="rect">
                            <a:avLst/>
                          </a:prstGeom>
                          <a:solidFill>
                            <a:srgbClr val="99CCFF"/>
                          </a:solidFill>
                          <a:ln w="9525">
                            <a:solidFill>
                              <a:srgbClr val="000000"/>
                            </a:solidFill>
                            <a:miter lim="800000"/>
                            <a:headEnd/>
                            <a:tailEnd/>
                          </a:ln>
                        </wps:spPr>
                        <wps:txbx>
                          <w:txbxContent>
                            <w:p w:rsidR="00762A5B" w:rsidRPr="003373E4" w:rsidRDefault="00D12464" w:rsidP="009D25C5">
                              <w:pPr>
                                <w:ind w:left="-142" w:right="-53"/>
                                <w:jc w:val="center"/>
                                <w:rPr>
                                  <w:szCs w:val="16"/>
                                  <w:lang w:val="uk-UA"/>
                                </w:rPr>
                              </w:pPr>
                              <w:r w:rsidRPr="00D12464">
                                <w:rPr>
                                  <w:sz w:val="16"/>
                                  <w:szCs w:val="16"/>
                                  <w:lang w:val="uk-UA"/>
                                </w:rPr>
                                <w:t>Консультативна психологія</w:t>
                              </w:r>
                            </w:p>
                          </w:txbxContent>
                        </wps:txbx>
                        <wps:bodyPr rot="0" vert="horz" wrap="square" lIns="91440" tIns="45720" rIns="91440" bIns="45720" anchor="t" anchorCtr="0" upright="1">
                          <a:noAutofit/>
                        </wps:bodyPr>
                      </wps:wsp>
                      <wps:wsp>
                        <wps:cNvPr id="14" name="Rectangle 400"/>
                        <wps:cNvSpPr>
                          <a:spLocks noChangeArrowheads="1"/>
                        </wps:cNvSpPr>
                        <wps:spPr bwMode="auto">
                          <a:xfrm>
                            <a:off x="2295487" y="2744420"/>
                            <a:ext cx="1647666" cy="335265"/>
                          </a:xfrm>
                          <a:prstGeom prst="rect">
                            <a:avLst/>
                          </a:prstGeom>
                          <a:solidFill>
                            <a:srgbClr val="99CCFF"/>
                          </a:solidFill>
                          <a:ln w="9525">
                            <a:solidFill>
                              <a:srgbClr val="000000"/>
                            </a:solidFill>
                            <a:miter lim="800000"/>
                            <a:headEnd/>
                            <a:tailEnd/>
                          </a:ln>
                        </wps:spPr>
                        <wps:txbx>
                          <w:txbxContent>
                            <w:p w:rsidR="00762A5B" w:rsidRPr="00532DFB" w:rsidRDefault="004A7C5D" w:rsidP="009D25C5">
                              <w:pPr>
                                <w:ind w:left="-142" w:right="-113"/>
                                <w:jc w:val="center"/>
                                <w:rPr>
                                  <w:sz w:val="16"/>
                                  <w:szCs w:val="16"/>
                                  <w:lang w:val="uk-UA"/>
                                </w:rPr>
                              </w:pPr>
                              <w:r w:rsidRPr="004A7C5D">
                                <w:rPr>
                                  <w:sz w:val="16"/>
                                  <w:szCs w:val="16"/>
                                  <w:lang w:val="uk-UA"/>
                                </w:rPr>
                                <w:t xml:space="preserve">Психологія </w:t>
                              </w:r>
                              <w:proofErr w:type="spellStart"/>
                              <w:r w:rsidRPr="004A7C5D">
                                <w:rPr>
                                  <w:sz w:val="16"/>
                                  <w:szCs w:val="16"/>
                                  <w:lang w:val="uk-UA"/>
                                </w:rPr>
                                <w:t>алко</w:t>
                              </w:r>
                              <w:proofErr w:type="spellEnd"/>
                              <w:r w:rsidRPr="004A7C5D">
                                <w:rPr>
                                  <w:sz w:val="16"/>
                                  <w:szCs w:val="16"/>
                                  <w:lang w:val="uk-UA"/>
                                </w:rPr>
                                <w:t xml:space="preserve"> та наркозалежних</w:t>
                              </w:r>
                            </w:p>
                          </w:txbxContent>
                        </wps:txbx>
                        <wps:bodyPr rot="0" vert="horz" wrap="square" lIns="91440" tIns="45720" rIns="91440" bIns="45720" anchor="t" anchorCtr="0" upright="1">
                          <a:noAutofit/>
                        </wps:bodyPr>
                      </wps:wsp>
                      <wps:wsp>
                        <wps:cNvPr id="15" name="Rectangle 401"/>
                        <wps:cNvSpPr>
                          <a:spLocks noChangeArrowheads="1"/>
                        </wps:cNvSpPr>
                        <wps:spPr bwMode="auto">
                          <a:xfrm>
                            <a:off x="4639052" y="4705188"/>
                            <a:ext cx="1337201" cy="457403"/>
                          </a:xfrm>
                          <a:prstGeom prst="rect">
                            <a:avLst/>
                          </a:prstGeom>
                          <a:solidFill>
                            <a:srgbClr val="99CCFF"/>
                          </a:solidFill>
                          <a:ln w="9525">
                            <a:solidFill>
                              <a:srgbClr val="000000"/>
                            </a:solidFill>
                            <a:miter lim="800000"/>
                            <a:headEnd/>
                            <a:tailEnd/>
                          </a:ln>
                        </wps:spPr>
                        <wps:txbx>
                          <w:txbxContent>
                            <w:p w:rsidR="00762A5B" w:rsidRPr="00054310" w:rsidRDefault="00762A5B" w:rsidP="009D25C5">
                              <w:pPr>
                                <w:jc w:val="center"/>
                                <w:rPr>
                                  <w:sz w:val="16"/>
                                  <w:szCs w:val="16"/>
                                </w:rPr>
                              </w:pPr>
                              <w:r>
                                <w:rPr>
                                  <w:sz w:val="16"/>
                                  <w:szCs w:val="16"/>
                                  <w:lang w:val="uk-UA"/>
                                </w:rPr>
                                <w:t>Педагогічна</w:t>
                              </w:r>
                              <w:r w:rsidRPr="00054310">
                                <w:rPr>
                                  <w:sz w:val="16"/>
                                  <w:szCs w:val="16"/>
                                </w:rPr>
                                <w:t xml:space="preserve"> практика</w:t>
                              </w:r>
                            </w:p>
                          </w:txbxContent>
                        </wps:txbx>
                        <wps:bodyPr rot="0" vert="horz" wrap="square" lIns="91440" tIns="45720" rIns="91440" bIns="45720" anchor="t" anchorCtr="0" upright="1">
                          <a:noAutofit/>
                        </wps:bodyPr>
                      </wps:wsp>
                      <wps:wsp>
                        <wps:cNvPr id="16" name="Rectangle 434"/>
                        <wps:cNvSpPr>
                          <a:spLocks noChangeArrowheads="1"/>
                        </wps:cNvSpPr>
                        <wps:spPr bwMode="auto">
                          <a:xfrm>
                            <a:off x="2295487" y="3258383"/>
                            <a:ext cx="1647666" cy="335265"/>
                          </a:xfrm>
                          <a:prstGeom prst="rect">
                            <a:avLst/>
                          </a:prstGeom>
                          <a:solidFill>
                            <a:srgbClr val="99CCFF"/>
                          </a:solidFill>
                          <a:ln w="9525">
                            <a:solidFill>
                              <a:srgbClr val="000000"/>
                            </a:solidFill>
                            <a:miter lim="800000"/>
                            <a:headEnd/>
                            <a:tailEnd/>
                          </a:ln>
                        </wps:spPr>
                        <wps:txbx>
                          <w:txbxContent>
                            <w:p w:rsidR="004A7C5D" w:rsidRPr="00532DFB" w:rsidRDefault="004A7C5D" w:rsidP="009D25C5">
                              <w:pPr>
                                <w:ind w:left="-142" w:right="-113"/>
                                <w:jc w:val="center"/>
                                <w:rPr>
                                  <w:sz w:val="16"/>
                                  <w:szCs w:val="16"/>
                                  <w:lang w:val="uk-UA"/>
                                </w:rPr>
                              </w:pPr>
                              <w:r w:rsidRPr="004A7C5D">
                                <w:rPr>
                                  <w:sz w:val="16"/>
                                  <w:szCs w:val="16"/>
                                  <w:lang w:val="uk-UA"/>
                                </w:rPr>
                                <w:t xml:space="preserve">Психологія </w:t>
                              </w:r>
                              <w:proofErr w:type="spellStart"/>
                              <w:r w:rsidRPr="004A7C5D">
                                <w:rPr>
                                  <w:sz w:val="16"/>
                                  <w:szCs w:val="16"/>
                                  <w:lang w:val="uk-UA"/>
                                </w:rPr>
                                <w:t>алко</w:t>
                              </w:r>
                              <w:proofErr w:type="spellEnd"/>
                              <w:r w:rsidRPr="004A7C5D">
                                <w:rPr>
                                  <w:sz w:val="16"/>
                                  <w:szCs w:val="16"/>
                                  <w:lang w:val="uk-UA"/>
                                </w:rPr>
                                <w:t xml:space="preserve"> та наркозалежних</w:t>
                              </w:r>
                            </w:p>
                          </w:txbxContent>
                        </wps:txbx>
                        <wps:bodyPr rot="0" vert="horz" wrap="square" lIns="91440" tIns="45720" rIns="91440" bIns="45720" anchor="t" anchorCtr="0" upright="1">
                          <a:noAutofit/>
                        </wps:bodyPr>
                      </wps:wsp>
                      <wps:wsp>
                        <wps:cNvPr id="17" name="Rectangle 435"/>
                        <wps:cNvSpPr>
                          <a:spLocks noChangeArrowheads="1"/>
                        </wps:cNvSpPr>
                        <wps:spPr bwMode="auto">
                          <a:xfrm flipV="1">
                            <a:off x="4414148" y="3675621"/>
                            <a:ext cx="1646851" cy="253293"/>
                          </a:xfrm>
                          <a:prstGeom prst="rect">
                            <a:avLst/>
                          </a:prstGeom>
                          <a:solidFill>
                            <a:srgbClr val="99CCFF"/>
                          </a:solidFill>
                          <a:ln w="9525">
                            <a:solidFill>
                              <a:srgbClr val="000000"/>
                            </a:solidFill>
                            <a:miter lim="800000"/>
                            <a:headEnd/>
                            <a:tailEnd/>
                          </a:ln>
                        </wps:spPr>
                        <wps:txbx>
                          <w:txbxContent>
                            <w:p w:rsidR="004A7C5D" w:rsidRPr="00532DFB" w:rsidRDefault="00550E18" w:rsidP="009D25C5">
                              <w:pPr>
                                <w:ind w:left="-142" w:right="-113"/>
                                <w:jc w:val="center"/>
                                <w:rPr>
                                  <w:sz w:val="16"/>
                                  <w:szCs w:val="16"/>
                                  <w:lang w:val="uk-UA"/>
                                </w:rPr>
                              </w:pPr>
                              <w:r>
                                <w:rPr>
                                  <w:sz w:val="16"/>
                                  <w:szCs w:val="16"/>
                                  <w:lang w:val="uk-UA"/>
                                </w:rPr>
                                <w:t>П</w:t>
                              </w:r>
                              <w:r w:rsidR="004A7C5D" w:rsidRPr="004A7C5D">
                                <w:rPr>
                                  <w:sz w:val="16"/>
                                  <w:szCs w:val="16"/>
                                  <w:lang w:val="uk-UA"/>
                                </w:rPr>
                                <w:t>сихологічн</w:t>
                              </w:r>
                              <w:r>
                                <w:rPr>
                                  <w:sz w:val="16"/>
                                  <w:szCs w:val="16"/>
                                  <w:lang w:val="uk-UA"/>
                                </w:rPr>
                                <w:t>а</w:t>
                              </w:r>
                              <w:r w:rsidR="004A7C5D" w:rsidRPr="004A7C5D">
                                <w:rPr>
                                  <w:sz w:val="16"/>
                                  <w:szCs w:val="16"/>
                                  <w:lang w:val="uk-UA"/>
                                </w:rPr>
                                <w:t xml:space="preserve"> служб</w:t>
                              </w:r>
                              <w:r>
                                <w:rPr>
                                  <w:sz w:val="16"/>
                                  <w:szCs w:val="16"/>
                                  <w:lang w:val="uk-UA"/>
                                </w:rPr>
                                <w:t>а</w:t>
                              </w:r>
                            </w:p>
                          </w:txbxContent>
                        </wps:txbx>
                        <wps:bodyPr rot="0" vert="horz" wrap="square" lIns="91440" tIns="45720" rIns="91440" bIns="45720" anchor="t" anchorCtr="0" upright="1">
                          <a:noAutofit/>
                        </wps:bodyPr>
                      </wps:wsp>
                      <wps:wsp>
                        <wps:cNvPr id="18" name="Rectangle 436"/>
                        <wps:cNvSpPr>
                          <a:spLocks noChangeArrowheads="1"/>
                        </wps:cNvSpPr>
                        <wps:spPr bwMode="auto">
                          <a:xfrm>
                            <a:off x="4412518" y="3028862"/>
                            <a:ext cx="1647666" cy="335265"/>
                          </a:xfrm>
                          <a:prstGeom prst="rect">
                            <a:avLst/>
                          </a:prstGeom>
                          <a:solidFill>
                            <a:srgbClr val="99CCFF"/>
                          </a:solidFill>
                          <a:ln w="9525">
                            <a:solidFill>
                              <a:srgbClr val="000000"/>
                            </a:solidFill>
                            <a:miter lim="800000"/>
                            <a:headEnd/>
                            <a:tailEnd/>
                          </a:ln>
                        </wps:spPr>
                        <wps:txbx>
                          <w:txbxContent>
                            <w:p w:rsidR="00BF49AA" w:rsidRPr="00532DFB" w:rsidRDefault="00550E18" w:rsidP="009D25C5">
                              <w:pPr>
                                <w:ind w:left="-142" w:right="-113"/>
                                <w:jc w:val="center"/>
                                <w:rPr>
                                  <w:sz w:val="16"/>
                                  <w:szCs w:val="16"/>
                                  <w:lang w:val="uk-UA"/>
                                </w:rPr>
                              </w:pPr>
                              <w:r w:rsidRPr="00550E18">
                                <w:rPr>
                                  <w:sz w:val="16"/>
                                  <w:szCs w:val="16"/>
                                  <w:lang w:val="uk-UA"/>
                                </w:rPr>
                                <w:t>Тренінг особистісного зростання</w:t>
                              </w:r>
                            </w:p>
                          </w:txbxContent>
                        </wps:txbx>
                        <wps:bodyPr rot="0" vert="horz" wrap="square" lIns="91440" tIns="45720" rIns="91440" bIns="45720" anchor="t" anchorCtr="0" upright="1">
                          <a:noAutofit/>
                        </wps:bodyPr>
                      </wps:wsp>
                      <wps:wsp>
                        <wps:cNvPr id="19" name="Rectangle 437"/>
                        <wps:cNvSpPr>
                          <a:spLocks noChangeArrowheads="1"/>
                        </wps:cNvSpPr>
                        <wps:spPr bwMode="auto">
                          <a:xfrm>
                            <a:off x="4412518" y="2409154"/>
                            <a:ext cx="1647666" cy="335265"/>
                          </a:xfrm>
                          <a:prstGeom prst="rect">
                            <a:avLst/>
                          </a:prstGeom>
                          <a:solidFill>
                            <a:srgbClr val="99CCFF"/>
                          </a:solidFill>
                          <a:ln w="9525">
                            <a:solidFill>
                              <a:srgbClr val="000000"/>
                            </a:solidFill>
                            <a:miter lim="800000"/>
                            <a:headEnd/>
                            <a:tailEnd/>
                          </a:ln>
                        </wps:spPr>
                        <wps:txbx>
                          <w:txbxContent>
                            <w:p w:rsidR="00550E18" w:rsidRDefault="00550E18" w:rsidP="009D25C5">
                              <w:pPr>
                                <w:ind w:left="-142" w:right="-113"/>
                                <w:jc w:val="center"/>
                                <w:rPr>
                                  <w:sz w:val="16"/>
                                  <w:szCs w:val="16"/>
                                  <w:lang w:val="uk-UA"/>
                                </w:rPr>
                              </w:pPr>
                              <w:r w:rsidRPr="00550E18">
                                <w:rPr>
                                  <w:sz w:val="16"/>
                                  <w:szCs w:val="16"/>
                                  <w:lang w:val="uk-UA"/>
                                </w:rPr>
                                <w:t xml:space="preserve">Сучасні проблеми </w:t>
                              </w:r>
                              <w:r w:rsidR="004F054F" w:rsidRPr="00550E18">
                                <w:rPr>
                                  <w:sz w:val="16"/>
                                  <w:szCs w:val="16"/>
                                  <w:lang w:val="uk-UA"/>
                                </w:rPr>
                                <w:t>психології</w:t>
                              </w:r>
                              <w:r w:rsidRPr="00550E18">
                                <w:rPr>
                                  <w:sz w:val="16"/>
                                  <w:szCs w:val="16"/>
                                  <w:lang w:val="uk-UA"/>
                                </w:rPr>
                                <w:t xml:space="preserve"> </w:t>
                              </w:r>
                            </w:p>
                            <w:p w:rsidR="00BF49AA" w:rsidRPr="00532DFB" w:rsidRDefault="00550E18" w:rsidP="009D25C5">
                              <w:pPr>
                                <w:ind w:left="-142" w:right="-113"/>
                                <w:jc w:val="center"/>
                                <w:rPr>
                                  <w:sz w:val="16"/>
                                  <w:szCs w:val="16"/>
                                  <w:lang w:val="uk-UA"/>
                                </w:rPr>
                              </w:pPr>
                              <w:r w:rsidRPr="00550E18">
                                <w:rPr>
                                  <w:sz w:val="16"/>
                                  <w:szCs w:val="16"/>
                                  <w:lang w:val="uk-UA"/>
                                </w:rPr>
                                <w:t>особистості</w:t>
                              </w:r>
                            </w:p>
                          </w:txbxContent>
                        </wps:txbx>
                        <wps:bodyPr rot="0" vert="horz" wrap="square" lIns="91440" tIns="45720" rIns="91440" bIns="45720" anchor="t" anchorCtr="0" upright="1">
                          <a:noAutofit/>
                        </wps:bodyPr>
                      </wps:wsp>
                      <wps:wsp>
                        <wps:cNvPr id="20" name="Rectangle 438"/>
                        <wps:cNvSpPr>
                          <a:spLocks noChangeArrowheads="1"/>
                        </wps:cNvSpPr>
                        <wps:spPr bwMode="auto">
                          <a:xfrm>
                            <a:off x="4400295" y="1284500"/>
                            <a:ext cx="1646851" cy="335265"/>
                          </a:xfrm>
                          <a:prstGeom prst="rect">
                            <a:avLst/>
                          </a:prstGeom>
                          <a:solidFill>
                            <a:srgbClr val="99CCFF"/>
                          </a:solidFill>
                          <a:ln w="9525">
                            <a:solidFill>
                              <a:srgbClr val="000000"/>
                            </a:solidFill>
                            <a:miter lim="800000"/>
                            <a:headEnd/>
                            <a:tailEnd/>
                          </a:ln>
                        </wps:spPr>
                        <wps:txbx>
                          <w:txbxContent>
                            <w:p w:rsidR="00BF49AA" w:rsidRPr="00532DFB" w:rsidRDefault="00550E18" w:rsidP="009D25C5">
                              <w:pPr>
                                <w:ind w:left="-142" w:right="-113"/>
                                <w:jc w:val="center"/>
                                <w:rPr>
                                  <w:sz w:val="16"/>
                                  <w:szCs w:val="16"/>
                                  <w:lang w:val="uk-UA"/>
                                </w:rPr>
                              </w:pPr>
                              <w:r>
                                <w:rPr>
                                  <w:sz w:val="16"/>
                                  <w:szCs w:val="16"/>
                                  <w:lang w:val="uk-UA"/>
                                </w:rPr>
                                <w:t>Етнопсихологія</w:t>
                              </w:r>
                            </w:p>
                          </w:txbxContent>
                        </wps:txbx>
                        <wps:bodyPr rot="0" vert="horz" wrap="square" lIns="91440" tIns="45720" rIns="91440" bIns="45720" anchor="t" anchorCtr="0" upright="1">
                          <a:noAutofit/>
                        </wps:bodyPr>
                      </wps:wsp>
                      <wps:wsp>
                        <wps:cNvPr id="21" name="Rectangle 439"/>
                        <wps:cNvSpPr>
                          <a:spLocks noChangeArrowheads="1"/>
                        </wps:cNvSpPr>
                        <wps:spPr bwMode="auto">
                          <a:xfrm>
                            <a:off x="4400295" y="1854205"/>
                            <a:ext cx="1646851" cy="335265"/>
                          </a:xfrm>
                          <a:prstGeom prst="rect">
                            <a:avLst/>
                          </a:prstGeom>
                          <a:solidFill>
                            <a:srgbClr val="99CCFF"/>
                          </a:solidFill>
                          <a:ln w="9525">
                            <a:solidFill>
                              <a:srgbClr val="000000"/>
                            </a:solidFill>
                            <a:miter lim="800000"/>
                            <a:headEnd/>
                            <a:tailEnd/>
                          </a:ln>
                        </wps:spPr>
                        <wps:txbx>
                          <w:txbxContent>
                            <w:p w:rsidR="00BF49AA" w:rsidRPr="00532DFB" w:rsidRDefault="00550E18" w:rsidP="009D25C5">
                              <w:pPr>
                                <w:ind w:left="-142" w:right="-113"/>
                                <w:jc w:val="center"/>
                                <w:rPr>
                                  <w:sz w:val="16"/>
                                  <w:szCs w:val="16"/>
                                  <w:lang w:val="uk-UA"/>
                                </w:rPr>
                              </w:pPr>
                              <w:proofErr w:type="spellStart"/>
                              <w:r>
                                <w:rPr>
                                  <w:sz w:val="16"/>
                                  <w:szCs w:val="16"/>
                                  <w:lang w:val="uk-UA"/>
                                </w:rPr>
                                <w:t>Психотехнології</w:t>
                              </w:r>
                              <w:proofErr w:type="spellEnd"/>
                              <w:r>
                                <w:rPr>
                                  <w:sz w:val="16"/>
                                  <w:szCs w:val="16"/>
                                  <w:lang w:val="uk-UA"/>
                                </w:rPr>
                                <w:t xml:space="preserve"> в політиці</w:t>
                              </w:r>
                            </w:p>
                          </w:txbxContent>
                        </wps:txbx>
                        <wps:bodyPr rot="0" vert="horz" wrap="square" lIns="91440" tIns="45720" rIns="91440" bIns="45720" anchor="t" anchorCtr="0" upright="1">
                          <a:noAutofit/>
                        </wps:bodyPr>
                      </wps:wsp>
                      <wps:wsp>
                        <wps:cNvPr id="22" name="Rectangle 440"/>
                        <wps:cNvSpPr>
                          <a:spLocks noChangeArrowheads="1"/>
                        </wps:cNvSpPr>
                        <wps:spPr bwMode="auto">
                          <a:xfrm>
                            <a:off x="4412518" y="685285"/>
                            <a:ext cx="1647666" cy="335265"/>
                          </a:xfrm>
                          <a:prstGeom prst="rect">
                            <a:avLst/>
                          </a:prstGeom>
                          <a:solidFill>
                            <a:srgbClr val="99CCFF"/>
                          </a:solidFill>
                          <a:ln w="9525">
                            <a:solidFill>
                              <a:srgbClr val="000000"/>
                            </a:solidFill>
                            <a:miter lim="800000"/>
                            <a:headEnd/>
                            <a:tailEnd/>
                          </a:ln>
                        </wps:spPr>
                        <wps:txbx>
                          <w:txbxContent>
                            <w:p w:rsidR="00BF49AA" w:rsidRPr="00532DFB" w:rsidRDefault="00550E18" w:rsidP="009D25C5">
                              <w:pPr>
                                <w:ind w:left="-142" w:right="-113"/>
                                <w:jc w:val="center"/>
                                <w:rPr>
                                  <w:sz w:val="16"/>
                                  <w:szCs w:val="16"/>
                                  <w:lang w:val="uk-UA"/>
                                </w:rPr>
                              </w:pPr>
                              <w:r w:rsidRPr="00550E18">
                                <w:rPr>
                                  <w:sz w:val="16"/>
                                  <w:szCs w:val="16"/>
                                  <w:lang w:val="uk-UA"/>
                                </w:rPr>
                                <w:t>Методика та організація наукових досліджень</w:t>
                              </w:r>
                            </w:p>
                          </w:txbxContent>
                        </wps:txbx>
                        <wps:bodyPr rot="0" vert="horz" wrap="square" lIns="91440" tIns="45720" rIns="91440" bIns="45720" anchor="t" anchorCtr="0" upright="1">
                          <a:noAutofit/>
                        </wps:bodyPr>
                      </wps:wsp>
                      <wps:wsp>
                        <wps:cNvPr id="23" name="Line 468"/>
                        <wps:cNvCnPr/>
                        <wps:spPr bwMode="auto">
                          <a:xfrm>
                            <a:off x="6147376" y="895133"/>
                            <a:ext cx="16297" cy="28772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69"/>
                        <wps:cNvCnPr/>
                        <wps:spPr bwMode="auto">
                          <a:xfrm>
                            <a:off x="6295682" y="552491"/>
                            <a:ext cx="5704" cy="5704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478"/>
                        <wps:cNvCnPr/>
                        <wps:spPr bwMode="auto">
                          <a:xfrm>
                            <a:off x="6060185" y="1453362"/>
                            <a:ext cx="10267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79"/>
                        <wps:cNvCnPr/>
                        <wps:spPr bwMode="auto">
                          <a:xfrm>
                            <a:off x="6047962" y="2024706"/>
                            <a:ext cx="101859"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80"/>
                        <wps:cNvCnPr/>
                        <wps:spPr bwMode="auto">
                          <a:xfrm>
                            <a:off x="6046332" y="894314"/>
                            <a:ext cx="10104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81"/>
                        <wps:cNvCnPr/>
                        <wps:spPr bwMode="auto">
                          <a:xfrm>
                            <a:off x="6046332" y="3253465"/>
                            <a:ext cx="101859"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82"/>
                        <wps:cNvCnPr/>
                        <wps:spPr bwMode="auto">
                          <a:xfrm>
                            <a:off x="6060999" y="2571459"/>
                            <a:ext cx="101859"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83"/>
                        <wps:cNvCnPr/>
                        <wps:spPr bwMode="auto">
                          <a:xfrm>
                            <a:off x="6046332" y="3771528"/>
                            <a:ext cx="101859"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84"/>
                        <wps:cNvCnPr/>
                        <wps:spPr bwMode="auto">
                          <a:xfrm>
                            <a:off x="4276435" y="554130"/>
                            <a:ext cx="2037989"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77"/>
                        <wps:cNvCnPr/>
                        <wps:spPr bwMode="auto">
                          <a:xfrm>
                            <a:off x="5972179" y="6256916"/>
                            <a:ext cx="323503"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85"/>
                        <wps:cNvCnPr/>
                        <wps:spPr bwMode="auto">
                          <a:xfrm>
                            <a:off x="5972179" y="4924053"/>
                            <a:ext cx="323503"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86"/>
                        <wps:cNvCnPr/>
                        <wps:spPr bwMode="auto">
                          <a:xfrm>
                            <a:off x="5976253" y="5598682"/>
                            <a:ext cx="324318" cy="16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67"/>
                        <wps:cNvCnPr/>
                        <wps:spPr bwMode="auto">
                          <a:xfrm>
                            <a:off x="4276435" y="554950"/>
                            <a:ext cx="815" cy="1470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66"/>
                        <wps:cNvCnPr/>
                        <wps:spPr bwMode="auto">
                          <a:xfrm>
                            <a:off x="4133833" y="813161"/>
                            <a:ext cx="815" cy="2592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76"/>
                        <wps:cNvCnPr/>
                        <wps:spPr bwMode="auto">
                          <a:xfrm>
                            <a:off x="4133833" y="2024706"/>
                            <a:ext cx="142602"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5"/>
                        <wps:cNvCnPr/>
                        <wps:spPr bwMode="auto">
                          <a:xfrm>
                            <a:off x="3932560" y="3405933"/>
                            <a:ext cx="201273"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87"/>
                        <wps:cNvCnPr/>
                        <wps:spPr bwMode="auto">
                          <a:xfrm>
                            <a:off x="3943154" y="1452542"/>
                            <a:ext cx="201273"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88"/>
                        <wps:cNvCnPr/>
                        <wps:spPr bwMode="auto">
                          <a:xfrm>
                            <a:off x="3943154" y="1854205"/>
                            <a:ext cx="201273"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90"/>
                        <wps:cNvCnPr/>
                        <wps:spPr bwMode="auto">
                          <a:xfrm>
                            <a:off x="3932560" y="2409154"/>
                            <a:ext cx="201273"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91"/>
                        <wps:cNvCnPr/>
                        <wps:spPr bwMode="auto">
                          <a:xfrm>
                            <a:off x="3932560" y="2948530"/>
                            <a:ext cx="201273"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92"/>
                        <wps:cNvCnPr/>
                        <wps:spPr bwMode="auto">
                          <a:xfrm>
                            <a:off x="3932560" y="813161"/>
                            <a:ext cx="201273" cy="16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73"/>
                        <wps:cNvCnPr/>
                        <wps:spPr bwMode="auto">
                          <a:xfrm>
                            <a:off x="257499" y="2351774"/>
                            <a:ext cx="33491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93"/>
                        <wps:cNvCnPr/>
                        <wps:spPr bwMode="auto">
                          <a:xfrm>
                            <a:off x="246091" y="553310"/>
                            <a:ext cx="4143611" cy="16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65"/>
                        <wps:cNvCnPr/>
                        <wps:spPr bwMode="auto">
                          <a:xfrm>
                            <a:off x="257499" y="552491"/>
                            <a:ext cx="815" cy="1799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94"/>
                        <wps:cNvCnPr/>
                        <wps:spPr bwMode="auto">
                          <a:xfrm>
                            <a:off x="258314" y="814801"/>
                            <a:ext cx="335726"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95"/>
                        <wps:cNvCnPr/>
                        <wps:spPr bwMode="auto">
                          <a:xfrm>
                            <a:off x="246091" y="1283680"/>
                            <a:ext cx="335726"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96"/>
                        <wps:cNvCnPr/>
                        <wps:spPr bwMode="auto">
                          <a:xfrm>
                            <a:off x="257499" y="1619765"/>
                            <a:ext cx="33491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Полотно 382" o:spid="_x0000_s1026" editas="canvas" style="position:absolute;margin-left:18.3pt;margin-top:4.05pt;width:7in;height:548.05pt;z-index:-251658752" coordsize="64008,6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69602;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84" o:spid="_x0000_s1028" type="#_x0000_t176" style="position:absolute;left:6543;top:860;width:8548;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" fillcolor="#d6e3bc">
                  <v:textbox>
                    <w:txbxContent>
                      <w:p w:rsidR="00762A5B" w:rsidRPr="00F203FF" w:rsidRDefault="00762A5B" w:rsidP="009D25C5">
                        <w:pPr>
                          <w:jc w:val="center"/>
                          <w:rPr>
                            <w:b/>
                            <w:sz w:val="18"/>
                            <w:szCs w:val="18"/>
                          </w:rPr>
                        </w:pPr>
                        <w:r w:rsidRPr="00E3660E">
                          <w:rPr>
                            <w:b/>
                            <w:sz w:val="18"/>
                            <w:szCs w:val="18"/>
                          </w:rPr>
                          <w:t>1 семестр</w:t>
                        </w:r>
                      </w:p>
                    </w:txbxContent>
                  </v:textbox>
                </v:shape>
                <v:rect id="Rectangle 385" o:spid="_x0000_s1029" style="position:absolute;left:5924;top:10951;width:11652;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" fillcolor="#fbd4b4">
                  <v:textbox>
                    <w:txbxContent>
                      <w:p w:rsidR="00D12464" w:rsidRPr="00167FD2" w:rsidRDefault="00D12464" w:rsidP="009D25C5">
                        <w:pPr>
                          <w:ind w:left="-142" w:right="-53"/>
                          <w:jc w:val="center"/>
                          <w:rPr>
                            <w:sz w:val="16"/>
                            <w:szCs w:val="16"/>
                            <w:lang w:val="uk-UA"/>
                          </w:rPr>
                        </w:pPr>
                        <w:r w:rsidRPr="00762A5B">
                          <w:rPr>
                            <w:iCs/>
                            <w:sz w:val="16"/>
                            <w:szCs w:val="16"/>
                            <w:lang w:val="uk-UA"/>
                          </w:rPr>
                          <w:t>Психологія організацій</w:t>
                        </w:r>
                      </w:p>
                    </w:txbxContent>
                  </v:textbox>
                </v:rect>
                <v:shape id="AutoShape 386" o:spid="_x0000_s1030" type="#_x0000_t176" style="position:absolute;left:49112;top:918;width:7651;height: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" fillcolor="#d6e3bc">
                  <v:textbox>
                    <w:txbxContent>
                      <w:p w:rsidR="00762A5B" w:rsidRPr="00275B65" w:rsidRDefault="00762A5B" w:rsidP="009D25C5">
                        <w:pPr>
                          <w:jc w:val="center"/>
                          <w:rPr>
                            <w:b/>
                            <w:sz w:val="18"/>
                            <w:szCs w:val="18"/>
                          </w:rPr>
                        </w:pPr>
                        <w:r w:rsidRPr="00275B65">
                          <w:rPr>
                            <w:b/>
                            <w:sz w:val="18"/>
                            <w:szCs w:val="18"/>
                          </w:rPr>
                          <w:t>3 семестр</w:t>
                        </w:r>
                      </w:p>
                      <w:p w:rsidR="00762A5B" w:rsidRPr="00A03F56" w:rsidRDefault="00762A5B" w:rsidP="009D25C5"/>
                    </w:txbxContent>
                  </v:textbox>
                </v:shape>
                <v:rect id="Rectangle 387" o:spid="_x0000_s1031" style="position:absolute;left:46390;top:53437;width:13331;height:4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" fillcolor="#9cf">
                  <v:textbox>
                    <w:txbxContent>
                      <w:p w:rsidR="00BF49AA" w:rsidRPr="009D5C3A" w:rsidRDefault="00BF49AA" w:rsidP="009D25C5">
                        <w:pPr>
                          <w:jc w:val="center"/>
                          <w:rPr>
                            <w:szCs w:val="16"/>
                            <w:lang w:val="uk-UA"/>
                          </w:rPr>
                        </w:pPr>
                        <w:r>
                          <w:rPr>
                            <w:sz w:val="16"/>
                            <w:szCs w:val="16"/>
                            <w:lang w:val="uk-UA"/>
                          </w:rPr>
                          <w:t>Комплексний атестаційний екзамен</w:t>
                        </w:r>
                      </w:p>
                      <w:p w:rsidR="00762A5B" w:rsidRPr="00054310" w:rsidRDefault="00762A5B" w:rsidP="009D25C5">
                        <w:pPr>
                          <w:jc w:val="center"/>
                          <w:rPr>
                            <w:sz w:val="16"/>
                            <w:szCs w:val="16"/>
                          </w:rPr>
                        </w:pPr>
                      </w:p>
                    </w:txbxContent>
                  </v:textbox>
                </v:rect>
                <v:rect id="Rectangle 388" o:spid="_x0000_s1032" style="position:absolute;left:5924;top:15025;width:11652;height:4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" fillcolor="#fbd4b4">
                  <v:textbox>
                    <w:txbxContent>
                      <w:p w:rsidR="00D12464" w:rsidRPr="00E3660E" w:rsidRDefault="00D12464" w:rsidP="009D25C5">
                        <w:pPr>
                          <w:ind w:left="-142" w:right="-46"/>
                          <w:jc w:val="center"/>
                          <w:rPr>
                            <w:sz w:val="16"/>
                            <w:szCs w:val="16"/>
                          </w:rPr>
                        </w:pPr>
                        <w:r w:rsidRPr="00762A5B">
                          <w:rPr>
                            <w:iCs/>
                            <w:sz w:val="16"/>
                            <w:szCs w:val="16"/>
                            <w:lang w:val="uk-UA"/>
                          </w:rPr>
                          <w:t>Психологія творчості</w:t>
                        </w:r>
                      </w:p>
                      <w:p w:rsidR="00762A5B" w:rsidRPr="00167FD2" w:rsidRDefault="00762A5B" w:rsidP="009D25C5">
                        <w:pPr>
                          <w:ind w:left="-142" w:right="-53"/>
                          <w:jc w:val="center"/>
                          <w:rPr>
                            <w:sz w:val="16"/>
                            <w:szCs w:val="16"/>
                            <w:lang w:val="uk-UA"/>
                          </w:rPr>
                        </w:pPr>
                      </w:p>
                    </w:txbxContent>
                  </v:textbox>
                </v:rect>
                <v:rect id="Rectangle 389" o:spid="_x0000_s1033" style="position:absolute;left:5818;top:21140;width:11652;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" fillcolor="#fbd4b4">
                  <v:textbox>
                    <w:txbxContent>
                      <w:p w:rsidR="00762A5B" w:rsidRPr="00756C5D" w:rsidRDefault="00762A5B" w:rsidP="009D25C5">
                        <w:pPr>
                          <w:ind w:left="-142" w:right="-53"/>
                          <w:jc w:val="center"/>
                          <w:rPr>
                            <w:sz w:val="16"/>
                            <w:szCs w:val="16"/>
                            <w:lang w:val="uk-UA"/>
                          </w:rPr>
                        </w:pPr>
                        <w:r w:rsidRPr="00762A5B">
                          <w:rPr>
                            <w:sz w:val="16"/>
                            <w:szCs w:val="16"/>
                            <w:lang w:val="uk-UA"/>
                          </w:rPr>
                          <w:t>Психологія сексуальності</w:t>
                        </w:r>
                      </w:p>
                    </w:txbxContent>
                  </v:textbox>
                </v:rect>
                <v:shape id="AutoShape 390" o:spid="_x0000_s1034" type="#_x0000_t176" style="position:absolute;left:27216;top:860;width:837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" fillcolor="#d6e3bc">
                  <v:textbox>
                    <w:txbxContent>
                      <w:p w:rsidR="00762A5B" w:rsidRPr="00F203FF" w:rsidRDefault="00762A5B" w:rsidP="009D25C5">
                        <w:pPr>
                          <w:jc w:val="center"/>
                          <w:rPr>
                            <w:b/>
                            <w:sz w:val="18"/>
                            <w:szCs w:val="18"/>
                          </w:rPr>
                        </w:pPr>
                        <w:r w:rsidRPr="00E3660E">
                          <w:rPr>
                            <w:b/>
                            <w:sz w:val="18"/>
                            <w:szCs w:val="18"/>
                          </w:rPr>
                          <w:t>2 семестр</w:t>
                        </w:r>
                      </w:p>
                    </w:txbxContent>
                  </v:textbox>
                </v:shape>
                <v:rect id="Rectangle 391" o:spid="_x0000_s1035" style="position:absolute;left:22954;top:12008;width:16477;height:4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" fillcolor="#9cf">
                  <v:textbox>
                    <w:txbxContent>
                      <w:p w:rsidR="004A7C5D" w:rsidRDefault="00762A5B" w:rsidP="009D25C5">
                        <w:pPr>
                          <w:jc w:val="center"/>
                          <w:rPr>
                            <w:sz w:val="16"/>
                            <w:szCs w:val="16"/>
                            <w:lang w:val="uk-UA"/>
                          </w:rPr>
                        </w:pPr>
                        <w:r>
                          <w:rPr>
                            <w:sz w:val="16"/>
                            <w:szCs w:val="16"/>
                            <w:lang w:val="uk-UA"/>
                          </w:rPr>
                          <w:t xml:space="preserve">Основи психосоматики </w:t>
                        </w:r>
                      </w:p>
                      <w:p w:rsidR="00762A5B" w:rsidRPr="00F23C66" w:rsidRDefault="00762A5B" w:rsidP="009D25C5">
                        <w:pPr>
                          <w:jc w:val="center"/>
                          <w:rPr>
                            <w:sz w:val="16"/>
                            <w:szCs w:val="16"/>
                            <w:lang w:val="uk-UA"/>
                          </w:rPr>
                        </w:pPr>
                        <w:r>
                          <w:rPr>
                            <w:sz w:val="16"/>
                            <w:szCs w:val="16"/>
                            <w:lang w:val="uk-UA"/>
                          </w:rPr>
                          <w:t>і психогенетики</w:t>
                        </w:r>
                      </w:p>
                    </w:txbxContent>
                  </v:textbox>
                </v:rect>
                <v:rect id="Rectangle 393" o:spid="_x0000_s1036" style="position:absolute;left:46390;top:59978;width:13331;height:4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" fillcolor="#9cf">
                  <v:textbox>
                    <w:txbxContent>
                      <w:p w:rsidR="00BF49AA" w:rsidRPr="009D5C3A" w:rsidRDefault="00BF49AA" w:rsidP="009D25C5">
                        <w:pPr>
                          <w:jc w:val="center"/>
                          <w:rPr>
                            <w:szCs w:val="16"/>
                            <w:lang w:val="uk-UA"/>
                          </w:rPr>
                        </w:pPr>
                        <w:r w:rsidRPr="009D5C3A">
                          <w:rPr>
                            <w:sz w:val="16"/>
                            <w:szCs w:val="16"/>
                            <w:lang w:val="uk-UA"/>
                          </w:rPr>
                          <w:t xml:space="preserve">Захист </w:t>
                        </w:r>
                        <w:r>
                          <w:rPr>
                            <w:sz w:val="16"/>
                            <w:szCs w:val="16"/>
                            <w:lang w:val="uk-UA"/>
                          </w:rPr>
                          <w:t>магістерської</w:t>
                        </w:r>
                        <w:r>
                          <w:rPr>
                            <w:szCs w:val="16"/>
                            <w:lang w:val="uk-UA"/>
                          </w:rPr>
                          <w:t xml:space="preserve"> </w:t>
                        </w:r>
                        <w:r w:rsidRPr="009D5C3A">
                          <w:rPr>
                            <w:sz w:val="16"/>
                            <w:szCs w:val="16"/>
                            <w:lang w:val="uk-UA"/>
                          </w:rPr>
                          <w:t>кваліфікаційної роботи</w:t>
                        </w:r>
                      </w:p>
                      <w:p w:rsidR="00762A5B" w:rsidRPr="00054310" w:rsidRDefault="00762A5B" w:rsidP="009D25C5">
                        <w:pPr>
                          <w:jc w:val="center"/>
                          <w:rPr>
                            <w:sz w:val="16"/>
                            <w:szCs w:val="16"/>
                          </w:rPr>
                        </w:pPr>
                      </w:p>
                    </w:txbxContent>
                  </v:textbox>
                </v:rect>
                <v:rect id="Rectangle 394" o:spid="_x0000_s1037" style="position:absolute;left:5924;top:6361;width:11546;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" fillcolor="#fbd4b4">
                  <v:textbox>
                    <w:txbxContent>
                      <w:p w:rsidR="00762A5B" w:rsidRPr="00054310" w:rsidRDefault="00762A5B" w:rsidP="009D25C5">
                        <w:pPr>
                          <w:ind w:left="-142" w:right="-46"/>
                          <w:jc w:val="center"/>
                          <w:rPr>
                            <w:sz w:val="16"/>
                            <w:szCs w:val="16"/>
                          </w:rPr>
                        </w:pPr>
                        <w:r w:rsidRPr="00762A5B">
                          <w:rPr>
                            <w:iCs/>
                            <w:sz w:val="16"/>
                            <w:szCs w:val="16"/>
                          </w:rPr>
                          <w:t>Теоретико-методологічні проблеми психології</w:t>
                        </w:r>
                      </w:p>
                    </w:txbxContent>
                  </v:textbox>
                </v:rect>
                <v:rect id="Rectangle 397" o:spid="_x0000_s1038" style="position:absolute;left:22954;top:6852;width:16477;height:2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" fillcolor="#9cf">
                  <v:textbox>
                    <w:txbxContent>
                      <w:p w:rsidR="00762A5B" w:rsidRPr="00A80C54" w:rsidRDefault="00D12464" w:rsidP="009D25C5">
                        <w:pPr>
                          <w:jc w:val="center"/>
                          <w:rPr>
                            <w:sz w:val="16"/>
                            <w:szCs w:val="16"/>
                            <w:lang w:val="uk-UA"/>
                          </w:rPr>
                        </w:pPr>
                        <w:r w:rsidRPr="00D12464">
                          <w:rPr>
                            <w:sz w:val="16"/>
                            <w:szCs w:val="16"/>
                            <w:lang w:val="uk-UA"/>
                          </w:rPr>
                          <w:t>Дидактика вищої школи</w:t>
                        </w:r>
                      </w:p>
                    </w:txbxContent>
                  </v:textbox>
                </v:rect>
                <v:rect id="Rectangle 398" o:spid="_x0000_s1039" style="position:absolute;left:22954;top:21894;width:16477;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" fillcolor="#9cf">
                  <v:textbox>
                    <w:txbxContent>
                      <w:p w:rsidR="00762A5B" w:rsidRPr="003373E4" w:rsidRDefault="004A7C5D" w:rsidP="009D25C5">
                        <w:pPr>
                          <w:jc w:val="center"/>
                          <w:rPr>
                            <w:szCs w:val="16"/>
                          </w:rPr>
                        </w:pPr>
                        <w:r w:rsidRPr="004A7C5D">
                          <w:rPr>
                            <w:sz w:val="16"/>
                            <w:szCs w:val="16"/>
                            <w:lang w:val="uk-UA"/>
                          </w:rPr>
                          <w:t>Сімейна психологія і сімейне консультування</w:t>
                        </w:r>
                      </w:p>
                    </w:txbxContent>
                  </v:textbox>
                </v:rect>
                <v:rect id="Rectangle 399" o:spid="_x0000_s1040" style="position:absolute;left:22954;top:17337;width:16477;height:2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" fillcolor="#9cf">
                  <v:textbox>
                    <w:txbxContent>
                      <w:p w:rsidR="00762A5B" w:rsidRPr="003373E4" w:rsidRDefault="00D12464" w:rsidP="009D25C5">
                        <w:pPr>
                          <w:ind w:left="-142" w:right="-53"/>
                          <w:jc w:val="center"/>
                          <w:rPr>
                            <w:szCs w:val="16"/>
                            <w:lang w:val="uk-UA"/>
                          </w:rPr>
                        </w:pPr>
                        <w:r w:rsidRPr="00D12464">
                          <w:rPr>
                            <w:sz w:val="16"/>
                            <w:szCs w:val="16"/>
                            <w:lang w:val="uk-UA"/>
                          </w:rPr>
                          <w:t>Консультативна психологія</w:t>
                        </w:r>
                      </w:p>
                    </w:txbxContent>
                  </v:textbox>
                </v:rect>
                <v:rect id="Rectangle 400" o:spid="_x0000_s1041" style="position:absolute;left:22954;top:27444;width:16477;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" fillcolor="#9cf">
                  <v:textbox>
                    <w:txbxContent>
                      <w:p w:rsidR="00762A5B" w:rsidRPr="00532DFB" w:rsidRDefault="004A7C5D" w:rsidP="009D25C5">
                        <w:pPr>
                          <w:ind w:left="-142" w:right="-113"/>
                          <w:jc w:val="center"/>
                          <w:rPr>
                            <w:sz w:val="16"/>
                            <w:szCs w:val="16"/>
                            <w:lang w:val="uk-UA"/>
                          </w:rPr>
                        </w:pPr>
                        <w:r w:rsidRPr="004A7C5D">
                          <w:rPr>
                            <w:sz w:val="16"/>
                            <w:szCs w:val="16"/>
                            <w:lang w:val="uk-UA"/>
                          </w:rPr>
                          <w:t>Психологія алко та наркозалежних</w:t>
                        </w:r>
                      </w:p>
                    </w:txbxContent>
                  </v:textbox>
                </v:rect>
                <v:rect id="Rectangle 401" o:spid="_x0000_s1042" style="position:absolute;left:46390;top:47051;width:13372;height: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" fillcolor="#9cf">
                  <v:textbox>
                    <w:txbxContent>
                      <w:p w:rsidR="00762A5B" w:rsidRPr="00054310" w:rsidRDefault="00762A5B" w:rsidP="009D25C5">
                        <w:pPr>
                          <w:jc w:val="center"/>
                          <w:rPr>
                            <w:sz w:val="16"/>
                            <w:szCs w:val="16"/>
                          </w:rPr>
                        </w:pPr>
                        <w:r>
                          <w:rPr>
                            <w:sz w:val="16"/>
                            <w:szCs w:val="16"/>
                            <w:lang w:val="uk-UA"/>
                          </w:rPr>
                          <w:t>Педагогічна</w:t>
                        </w:r>
                        <w:r w:rsidRPr="00054310">
                          <w:rPr>
                            <w:sz w:val="16"/>
                            <w:szCs w:val="16"/>
                          </w:rPr>
                          <w:t xml:space="preserve"> практика</w:t>
                        </w:r>
                      </w:p>
                    </w:txbxContent>
                  </v:textbox>
                </v:rect>
                <v:rect id="Rectangle 434" o:spid="_x0000_s1043" style="position:absolute;left:22954;top:32583;width:16477;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" fillcolor="#9cf">
                  <v:textbox>
                    <w:txbxContent>
                      <w:p w:rsidR="004A7C5D" w:rsidRPr="00532DFB" w:rsidRDefault="004A7C5D" w:rsidP="009D25C5">
                        <w:pPr>
                          <w:ind w:left="-142" w:right="-113"/>
                          <w:jc w:val="center"/>
                          <w:rPr>
                            <w:sz w:val="16"/>
                            <w:szCs w:val="16"/>
                            <w:lang w:val="uk-UA"/>
                          </w:rPr>
                        </w:pPr>
                        <w:r w:rsidRPr="004A7C5D">
                          <w:rPr>
                            <w:sz w:val="16"/>
                            <w:szCs w:val="16"/>
                            <w:lang w:val="uk-UA"/>
                          </w:rPr>
                          <w:t>Психологія алко та наркозалежних</w:t>
                        </w:r>
                      </w:p>
                    </w:txbxContent>
                  </v:textbox>
                </v:rect>
                <v:rect id="Rectangle 435" o:spid="_x0000_s1044" style="position:absolute;left:44141;top:36756;width:16468;height:253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" fillcolor="#9cf">
                  <v:textbox>
                    <w:txbxContent>
                      <w:p w:rsidR="004A7C5D" w:rsidRPr="00532DFB" w:rsidRDefault="00550E18" w:rsidP="009D25C5">
                        <w:pPr>
                          <w:ind w:left="-142" w:right="-113"/>
                          <w:jc w:val="center"/>
                          <w:rPr>
                            <w:sz w:val="16"/>
                            <w:szCs w:val="16"/>
                            <w:lang w:val="uk-UA"/>
                          </w:rPr>
                        </w:pPr>
                        <w:r>
                          <w:rPr>
                            <w:sz w:val="16"/>
                            <w:szCs w:val="16"/>
                            <w:lang w:val="uk-UA"/>
                          </w:rPr>
                          <w:t>П</w:t>
                        </w:r>
                        <w:r w:rsidR="004A7C5D" w:rsidRPr="004A7C5D">
                          <w:rPr>
                            <w:sz w:val="16"/>
                            <w:szCs w:val="16"/>
                            <w:lang w:val="uk-UA"/>
                          </w:rPr>
                          <w:t>сихологічн</w:t>
                        </w:r>
                        <w:r>
                          <w:rPr>
                            <w:sz w:val="16"/>
                            <w:szCs w:val="16"/>
                            <w:lang w:val="uk-UA"/>
                          </w:rPr>
                          <w:t>а</w:t>
                        </w:r>
                        <w:r w:rsidR="004A7C5D" w:rsidRPr="004A7C5D">
                          <w:rPr>
                            <w:sz w:val="16"/>
                            <w:szCs w:val="16"/>
                            <w:lang w:val="uk-UA"/>
                          </w:rPr>
                          <w:t xml:space="preserve"> служб</w:t>
                        </w:r>
                        <w:r>
                          <w:rPr>
                            <w:sz w:val="16"/>
                            <w:szCs w:val="16"/>
                            <w:lang w:val="uk-UA"/>
                          </w:rPr>
                          <w:t>а</w:t>
                        </w:r>
                      </w:p>
                    </w:txbxContent>
                  </v:textbox>
                </v:rect>
                <v:rect id="Rectangle 436" o:spid="_x0000_s1045" style="position:absolute;left:44125;top:30288;width:16476;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" fillcolor="#9cf">
                  <v:textbox>
                    <w:txbxContent>
                      <w:p w:rsidR="00BF49AA" w:rsidRPr="00532DFB" w:rsidRDefault="00550E18" w:rsidP="009D25C5">
                        <w:pPr>
                          <w:ind w:left="-142" w:right="-113"/>
                          <w:jc w:val="center"/>
                          <w:rPr>
                            <w:sz w:val="16"/>
                            <w:szCs w:val="16"/>
                            <w:lang w:val="uk-UA"/>
                          </w:rPr>
                        </w:pPr>
                        <w:r w:rsidRPr="00550E18">
                          <w:rPr>
                            <w:sz w:val="16"/>
                            <w:szCs w:val="16"/>
                            <w:lang w:val="uk-UA"/>
                          </w:rPr>
                          <w:t>Тренінг особистісного зростання</w:t>
                        </w:r>
                      </w:p>
                    </w:txbxContent>
                  </v:textbox>
                </v:rect>
                <v:rect id="Rectangle 437" o:spid="_x0000_s1046" style="position:absolute;left:44125;top:24091;width:16476;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" fillcolor="#9cf">
                  <v:textbox>
                    <w:txbxContent>
                      <w:p w:rsidR="00550E18" w:rsidRDefault="00550E18" w:rsidP="009D25C5">
                        <w:pPr>
                          <w:ind w:left="-142" w:right="-113"/>
                          <w:jc w:val="center"/>
                          <w:rPr>
                            <w:sz w:val="16"/>
                            <w:szCs w:val="16"/>
                            <w:lang w:val="uk-UA"/>
                          </w:rPr>
                        </w:pPr>
                        <w:r w:rsidRPr="00550E18">
                          <w:rPr>
                            <w:sz w:val="16"/>
                            <w:szCs w:val="16"/>
                            <w:lang w:val="uk-UA"/>
                          </w:rPr>
                          <w:t xml:space="preserve">Сучасні проблеми </w:t>
                        </w:r>
                        <w:r w:rsidR="004F054F" w:rsidRPr="00550E18">
                          <w:rPr>
                            <w:sz w:val="16"/>
                            <w:szCs w:val="16"/>
                            <w:lang w:val="uk-UA"/>
                          </w:rPr>
                          <w:t>психології</w:t>
                        </w:r>
                        <w:r w:rsidRPr="00550E18">
                          <w:rPr>
                            <w:sz w:val="16"/>
                            <w:szCs w:val="16"/>
                            <w:lang w:val="uk-UA"/>
                          </w:rPr>
                          <w:t xml:space="preserve"> </w:t>
                        </w:r>
                      </w:p>
                      <w:p w:rsidR="00BF49AA" w:rsidRPr="00532DFB" w:rsidRDefault="00550E18" w:rsidP="009D25C5">
                        <w:pPr>
                          <w:ind w:left="-142" w:right="-113"/>
                          <w:jc w:val="center"/>
                          <w:rPr>
                            <w:sz w:val="16"/>
                            <w:szCs w:val="16"/>
                            <w:lang w:val="uk-UA"/>
                          </w:rPr>
                        </w:pPr>
                        <w:r w:rsidRPr="00550E18">
                          <w:rPr>
                            <w:sz w:val="16"/>
                            <w:szCs w:val="16"/>
                            <w:lang w:val="uk-UA"/>
                          </w:rPr>
                          <w:t>особистості</w:t>
                        </w:r>
                      </w:p>
                    </w:txbxContent>
                  </v:textbox>
                </v:rect>
                <v:rect id="Rectangle 438" o:spid="_x0000_s1047" style="position:absolute;left:44002;top:12845;width:16469;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" fillcolor="#9cf">
                  <v:textbox>
                    <w:txbxContent>
                      <w:p w:rsidR="00BF49AA" w:rsidRPr="00532DFB" w:rsidRDefault="00550E18" w:rsidP="009D25C5">
                        <w:pPr>
                          <w:ind w:left="-142" w:right="-113"/>
                          <w:jc w:val="center"/>
                          <w:rPr>
                            <w:sz w:val="16"/>
                            <w:szCs w:val="16"/>
                            <w:lang w:val="uk-UA"/>
                          </w:rPr>
                        </w:pPr>
                        <w:r>
                          <w:rPr>
                            <w:sz w:val="16"/>
                            <w:szCs w:val="16"/>
                            <w:lang w:val="uk-UA"/>
                          </w:rPr>
                          <w:t>Етнопсихологія</w:t>
                        </w:r>
                      </w:p>
                    </w:txbxContent>
                  </v:textbox>
                </v:rect>
                <v:rect id="Rectangle 439" o:spid="_x0000_s1048" style="position:absolute;left:44002;top:18542;width:16469;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" fillcolor="#9cf">
                  <v:textbox>
                    <w:txbxContent>
                      <w:p w:rsidR="00BF49AA" w:rsidRPr="00532DFB" w:rsidRDefault="00550E18" w:rsidP="009D25C5">
                        <w:pPr>
                          <w:ind w:left="-142" w:right="-113"/>
                          <w:jc w:val="center"/>
                          <w:rPr>
                            <w:sz w:val="16"/>
                            <w:szCs w:val="16"/>
                            <w:lang w:val="uk-UA"/>
                          </w:rPr>
                        </w:pPr>
                        <w:r>
                          <w:rPr>
                            <w:sz w:val="16"/>
                            <w:szCs w:val="16"/>
                            <w:lang w:val="uk-UA"/>
                          </w:rPr>
                          <w:t>Психотехнології в політиці</w:t>
                        </w:r>
                      </w:p>
                    </w:txbxContent>
                  </v:textbox>
                </v:rect>
                <v:rect id="Rectangle 440" o:spid="_x0000_s1049" style="position:absolute;left:44125;top:6852;width:16476;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" fillcolor="#9cf">
                  <v:textbox>
                    <w:txbxContent>
                      <w:p w:rsidR="00BF49AA" w:rsidRPr="00532DFB" w:rsidRDefault="00550E18" w:rsidP="009D25C5">
                        <w:pPr>
                          <w:ind w:left="-142" w:right="-113"/>
                          <w:jc w:val="center"/>
                          <w:rPr>
                            <w:sz w:val="16"/>
                            <w:szCs w:val="16"/>
                            <w:lang w:val="uk-UA"/>
                          </w:rPr>
                        </w:pPr>
                        <w:r w:rsidRPr="00550E18">
                          <w:rPr>
                            <w:sz w:val="16"/>
                            <w:szCs w:val="16"/>
                            <w:lang w:val="uk-UA"/>
                          </w:rPr>
                          <w:t>Методика та організація наукових досліджень</w:t>
                        </w:r>
                      </w:p>
                    </w:txbxContent>
                  </v:textbox>
                </v:rect>
                <v:line id="Line 468" o:spid="_x0000_s1050" style="position:absolute;visibility:visible;mso-wrap-style:square" from="61473,8951" to="61636,37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69" o:spid="_x0000_s1051" style="position:absolute;visibility:visible;mso-wrap-style:square" from="62956,5524" to="63013,6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478" o:spid="_x0000_s1052" style="position:absolute;visibility:visible;mso-wrap-style:square" from="60601,14533" to="61628,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479" o:spid="_x0000_s1053" style="position:absolute;visibility:visible;mso-wrap-style:square" from="60479,20247" to="61498,2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480" o:spid="_x0000_s1054" style="position:absolute;visibility:visible;mso-wrap-style:square" from="60463,8943" to="61473,8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481" o:spid="_x0000_s1055" style="position:absolute;visibility:visible;mso-wrap-style:square" from="60463,32534" to="61481,3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482" o:spid="_x0000_s1056" style="position:absolute;visibility:visible;mso-wrap-style:square" from="60609,25714" to="61628,2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483" o:spid="_x0000_s1057" style="position:absolute;visibility:visible;mso-wrap-style:square" from="60463,37715" to="61481,37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484" o:spid="_x0000_s1058" style="position:absolute;visibility:visible;mso-wrap-style:square" from="42764,5541" to="63144,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477" o:spid="_x0000_s1059" style="position:absolute;visibility:visible;mso-wrap-style:square" from="59721,62569" to="62956,6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485" o:spid="_x0000_s1060" style="position:absolute;visibility:visible;mso-wrap-style:square" from="59721,49240" to="62956,4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486" o:spid="_x0000_s1061" style="position:absolute;visibility:visible;mso-wrap-style:square" from="59762,55986" to="63005,5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467" o:spid="_x0000_s1062" style="position:absolute;visibility:visible;mso-wrap-style:square" from="42764,5549" to="42772,2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466" o:spid="_x0000_s1063" style="position:absolute;visibility:visible;mso-wrap-style:square" from="41338,8131" to="41346,34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476" o:spid="_x0000_s1064" style="position:absolute;visibility:visible;mso-wrap-style:square" from="41338,20247" to="42764,2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475" o:spid="_x0000_s1065" style="position:absolute;visibility:visible;mso-wrap-style:square" from="39325,34059" to="41338,3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487" o:spid="_x0000_s1066" style="position:absolute;visibility:visible;mso-wrap-style:square" from="39431,14525" to="41444,1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88" o:spid="_x0000_s1067" style="position:absolute;visibility:visible;mso-wrap-style:square" from="39431,18542" to="41444,1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490" o:spid="_x0000_s1068" style="position:absolute;visibility:visible;mso-wrap-style:square" from="39325,24091" to="41338,24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91" o:spid="_x0000_s1069" style="position:absolute;visibility:visible;mso-wrap-style:square" from="39325,29485" to="41338,2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92" o:spid="_x0000_s1070" style="position:absolute;visibility:visible;mso-wrap-style:square" from="39325,8131" to="41338,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73" o:spid="_x0000_s1071" style="position:absolute;visibility:visible;mso-wrap-style:square" from="2574,23517" to="5924,2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93" o:spid="_x0000_s1072" style="position:absolute;visibility:visible;mso-wrap-style:square" from="2460,5533" to="43897,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465" o:spid="_x0000_s1073" style="position:absolute;visibility:visible;mso-wrap-style:square" from="2574,5524" to="2583,2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494" o:spid="_x0000_s1074" style="position:absolute;visibility:visible;mso-wrap-style:square" from="2583,8148" to="5940,8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495" o:spid="_x0000_s1075" style="position:absolute;visibility:visible;mso-wrap-style:square" from="2460,12836" to="5818,12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496" o:spid="_x0000_s1076" style="position:absolute;visibility:visible;mso-wrap-style:square" from="2574,16197" to="5924,1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w10:wrap type="tight"/>
              </v:group>
            </w:pict>
          </mc:Fallback>
        </mc:AlternateContent>
      </w:r>
    </w:p>
    <w:p w:rsidR="009661A5" w:rsidRPr="004A6921" w:rsidRDefault="009661A5" w:rsidP="009661A5">
      <w:pPr>
        <w:rPr>
          <w:b/>
          <w:sz w:val="28"/>
          <w:szCs w:val="28"/>
          <w:lang w:val="uk-UA"/>
        </w:rPr>
      </w:pPr>
    </w:p>
    <w:p w:rsidR="009661A5" w:rsidRPr="004A6921" w:rsidRDefault="009661A5" w:rsidP="009661A5">
      <w:pPr>
        <w:rPr>
          <w:rFonts w:ascii="Times New Roman" w:hAnsi="Times New Roman" w:cs="Times New Roman"/>
          <w:b/>
          <w:sz w:val="24"/>
          <w:szCs w:val="24"/>
          <w:lang w:val="uk-UA"/>
        </w:rPr>
      </w:pPr>
    </w:p>
    <w:p w:rsidR="009661A5" w:rsidRPr="004A6921" w:rsidRDefault="009661A5" w:rsidP="009661A5">
      <w:pPr>
        <w:rPr>
          <w:rFonts w:ascii="Times New Roman" w:hAnsi="Times New Roman" w:cs="Times New Roman"/>
          <w:b/>
          <w:sz w:val="24"/>
          <w:szCs w:val="24"/>
          <w:lang w:val="uk-UA"/>
        </w:rPr>
      </w:pPr>
    </w:p>
    <w:p w:rsidR="009661A5" w:rsidRPr="004A6921" w:rsidRDefault="009661A5" w:rsidP="009661A5">
      <w:pPr>
        <w:rPr>
          <w:rFonts w:ascii="Times New Roman" w:hAnsi="Times New Roman" w:cs="Times New Roman"/>
          <w:b/>
          <w:sz w:val="24"/>
          <w:szCs w:val="24"/>
          <w:lang w:val="uk-UA"/>
        </w:rPr>
      </w:pPr>
    </w:p>
    <w:p w:rsidR="009661A5" w:rsidRPr="004A6921" w:rsidRDefault="009661A5" w:rsidP="009661A5">
      <w:pPr>
        <w:rPr>
          <w:rFonts w:ascii="Times New Roman" w:hAnsi="Times New Roman" w:cs="Times New Roman"/>
          <w:b/>
          <w:spacing w:val="20"/>
          <w:kern w:val="36"/>
          <w:sz w:val="24"/>
          <w:szCs w:val="24"/>
          <w:lang w:val="uk-UA"/>
        </w:rPr>
      </w:pPr>
    </w:p>
    <w:p w:rsidR="009661A5" w:rsidRPr="004A6921" w:rsidRDefault="009661A5" w:rsidP="009661A5">
      <w:pPr>
        <w:rPr>
          <w:rFonts w:ascii="Times New Roman" w:hAnsi="Times New Roman" w:cs="Times New Roman"/>
          <w:b/>
          <w:spacing w:val="20"/>
          <w:kern w:val="36"/>
          <w:sz w:val="24"/>
          <w:szCs w:val="24"/>
          <w:lang w:val="uk-UA"/>
        </w:rPr>
      </w:pPr>
    </w:p>
    <w:p w:rsidR="009661A5" w:rsidRPr="004A6921" w:rsidRDefault="009661A5" w:rsidP="009661A5">
      <w:pPr>
        <w:rPr>
          <w:rFonts w:ascii="Times New Roman" w:hAnsi="Times New Roman" w:cs="Times New Roman"/>
          <w:b/>
          <w:spacing w:val="20"/>
          <w:kern w:val="36"/>
          <w:sz w:val="24"/>
          <w:szCs w:val="24"/>
          <w:lang w:val="uk-UA"/>
        </w:rPr>
      </w:pPr>
    </w:p>
    <w:p w:rsidR="009661A5" w:rsidRDefault="009661A5"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550E18">
      <w:pPr>
        <w:jc w:val="cente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Default="00BF49AA" w:rsidP="009661A5">
      <w:pPr>
        <w:rPr>
          <w:rFonts w:ascii="Times New Roman" w:hAnsi="Times New Roman" w:cs="Times New Roman"/>
          <w:b/>
          <w:spacing w:val="20"/>
          <w:kern w:val="36"/>
          <w:sz w:val="24"/>
          <w:szCs w:val="24"/>
          <w:lang w:val="uk-UA"/>
        </w:rPr>
      </w:pPr>
    </w:p>
    <w:p w:rsidR="00BF49AA" w:rsidRPr="004A6921" w:rsidRDefault="00BF49AA" w:rsidP="009661A5">
      <w:pPr>
        <w:rPr>
          <w:rFonts w:ascii="Times New Roman" w:hAnsi="Times New Roman" w:cs="Times New Roman"/>
          <w:b/>
          <w:spacing w:val="20"/>
          <w:kern w:val="36"/>
          <w:sz w:val="24"/>
          <w:szCs w:val="24"/>
          <w:lang w:val="uk-UA"/>
        </w:rPr>
      </w:pPr>
    </w:p>
    <w:p w:rsidR="009661A5" w:rsidRPr="004A6921" w:rsidRDefault="009661A5" w:rsidP="009661A5">
      <w:pPr>
        <w:tabs>
          <w:tab w:val="left" w:pos="0"/>
        </w:tabs>
        <w:jc w:val="center"/>
        <w:rPr>
          <w:rFonts w:ascii="Times New Roman" w:hAnsi="Times New Roman" w:cs="Times New Roman"/>
          <w:sz w:val="24"/>
          <w:szCs w:val="24"/>
          <w:lang w:val="uk-UA"/>
        </w:rPr>
      </w:pPr>
    </w:p>
    <w:p w:rsidR="009661A5" w:rsidRPr="004A6921" w:rsidRDefault="009661A5" w:rsidP="009661A5">
      <w:pPr>
        <w:tabs>
          <w:tab w:val="left" w:pos="0"/>
        </w:tabs>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 xml:space="preserve">Рис. 1. Взаємозв`язок складових програми підготовки </w:t>
      </w:r>
    </w:p>
    <w:p w:rsidR="00DF224B" w:rsidRPr="004A6921" w:rsidRDefault="009661A5" w:rsidP="00D77367">
      <w:pPr>
        <w:jc w:val="center"/>
        <w:rPr>
          <w:rFonts w:ascii="Times New Roman" w:eastAsia="Times New Roman" w:hAnsi="Times New Roman" w:cs="Times New Roman"/>
          <w:b/>
          <w:sz w:val="24"/>
          <w:lang w:val="uk-UA"/>
        </w:rPr>
      </w:pPr>
      <w:r w:rsidRPr="004A6921">
        <w:rPr>
          <w:rFonts w:ascii="Times New Roman" w:hAnsi="Times New Roman" w:cs="Times New Roman"/>
          <w:sz w:val="24"/>
          <w:szCs w:val="24"/>
          <w:lang w:val="uk-UA"/>
        </w:rPr>
        <w:t>магістра психології</w:t>
      </w:r>
    </w:p>
    <w:p w:rsidR="00FD717F" w:rsidRPr="004A6921" w:rsidRDefault="009661A5" w:rsidP="00267A35">
      <w:pPr>
        <w:spacing w:line="235" w:lineRule="auto"/>
        <w:ind w:left="720"/>
        <w:jc w:val="center"/>
        <w:rPr>
          <w:rFonts w:ascii="Times New Roman" w:eastAsia="Times New Roman" w:hAnsi="Times New Roman"/>
          <w:b/>
          <w:sz w:val="24"/>
          <w:szCs w:val="24"/>
          <w:lang w:val="uk-UA"/>
        </w:rPr>
      </w:pPr>
      <w:r w:rsidRPr="004A6921">
        <w:rPr>
          <w:rFonts w:ascii="Times New Roman" w:eastAsia="Times New Roman" w:hAnsi="Times New Roman" w:cs="Times New Roman"/>
          <w:b/>
          <w:sz w:val="24"/>
          <w:lang w:val="uk-UA"/>
        </w:rPr>
        <w:br w:type="page"/>
      </w:r>
      <w:r w:rsidR="00267A35">
        <w:rPr>
          <w:rFonts w:ascii="Times New Roman" w:eastAsia="Times New Roman" w:hAnsi="Times New Roman"/>
          <w:b/>
          <w:sz w:val="24"/>
          <w:lang w:val="uk-UA"/>
        </w:rPr>
        <w:lastRenderedPageBreak/>
        <w:t>3</w:t>
      </w:r>
      <w:r w:rsidR="00FD717F" w:rsidRPr="004A6921">
        <w:rPr>
          <w:rFonts w:ascii="Times New Roman" w:eastAsia="Times New Roman" w:hAnsi="Times New Roman"/>
          <w:b/>
          <w:sz w:val="24"/>
          <w:szCs w:val="24"/>
          <w:lang w:val="uk-UA"/>
        </w:rPr>
        <w:t>. Форма атестації здобувачів вищої освіти</w:t>
      </w:r>
    </w:p>
    <w:tbl>
      <w:tblPr>
        <w:tblW w:w="10173" w:type="dxa"/>
        <w:tblCellMar>
          <w:top w:w="64" w:type="dxa"/>
          <w:right w:w="0" w:type="dxa"/>
        </w:tblCellMar>
        <w:tblLook w:val="04A0" w:firstRow="1" w:lastRow="0" w:firstColumn="1" w:lastColumn="0" w:noHBand="0" w:noVBand="1"/>
      </w:tblPr>
      <w:tblGrid>
        <w:gridCol w:w="2410"/>
        <w:gridCol w:w="7763"/>
      </w:tblGrid>
      <w:tr w:rsidR="00663A46" w:rsidRPr="009F37DA" w:rsidTr="00D77367">
        <w:trPr>
          <w:trHeight w:val="514"/>
        </w:trPr>
        <w:tc>
          <w:tcPr>
            <w:tcW w:w="2410" w:type="dxa"/>
            <w:tcBorders>
              <w:top w:val="single" w:sz="4" w:space="0" w:color="000000"/>
              <w:left w:val="single" w:sz="4" w:space="0" w:color="000000"/>
              <w:bottom w:val="single" w:sz="4" w:space="0" w:color="000000"/>
              <w:right w:val="single" w:sz="4" w:space="0" w:color="000000"/>
            </w:tcBorders>
          </w:tcPr>
          <w:p w:rsidR="00663A46" w:rsidRPr="004A6921" w:rsidRDefault="00663A46" w:rsidP="00663A46">
            <w:pPr>
              <w:spacing w:line="235" w:lineRule="auto"/>
              <w:rPr>
                <w:rFonts w:ascii="Times New Roman" w:eastAsia="Times New Roman" w:hAnsi="Times New Roman"/>
                <w:b/>
                <w:sz w:val="24"/>
                <w:lang w:val="uk-UA"/>
              </w:rPr>
            </w:pPr>
            <w:r w:rsidRPr="004A6921">
              <w:rPr>
                <w:rFonts w:ascii="Times New Roman" w:eastAsia="Times New Roman" w:hAnsi="Times New Roman"/>
                <w:b/>
                <w:sz w:val="24"/>
                <w:lang w:val="uk-UA"/>
              </w:rPr>
              <w:t>Форми атестації зд</w:t>
            </w:r>
            <w:r w:rsidRPr="004A6921">
              <w:rPr>
                <w:rFonts w:ascii="Times New Roman" w:eastAsia="Times New Roman" w:hAnsi="Times New Roman"/>
                <w:b/>
                <w:sz w:val="24"/>
                <w:lang w:val="uk-UA"/>
              </w:rPr>
              <w:t>о</w:t>
            </w:r>
            <w:r w:rsidRPr="004A6921">
              <w:rPr>
                <w:rFonts w:ascii="Times New Roman" w:eastAsia="Times New Roman" w:hAnsi="Times New Roman"/>
                <w:b/>
                <w:sz w:val="24"/>
                <w:lang w:val="uk-UA"/>
              </w:rPr>
              <w:t>бувачів вищої освіти</w:t>
            </w:r>
          </w:p>
        </w:tc>
        <w:tc>
          <w:tcPr>
            <w:tcW w:w="7763" w:type="dxa"/>
            <w:tcBorders>
              <w:top w:val="single" w:sz="4" w:space="0" w:color="000000"/>
              <w:left w:val="single" w:sz="4" w:space="0" w:color="000000"/>
              <w:bottom w:val="single" w:sz="4" w:space="0" w:color="000000"/>
              <w:right w:val="single" w:sz="4" w:space="0" w:color="000000"/>
            </w:tcBorders>
          </w:tcPr>
          <w:p w:rsidR="00663A46" w:rsidRPr="004A6921" w:rsidRDefault="00663A46" w:rsidP="00D77367">
            <w:pPr>
              <w:spacing w:line="235" w:lineRule="auto"/>
              <w:jc w:val="both"/>
              <w:rPr>
                <w:rFonts w:ascii="Times New Roman" w:eastAsia="Times New Roman" w:hAnsi="Times New Roman"/>
                <w:sz w:val="24"/>
                <w:lang w:val="uk-UA"/>
              </w:rPr>
            </w:pPr>
            <w:r w:rsidRPr="004A6921">
              <w:rPr>
                <w:rFonts w:ascii="Times New Roman" w:eastAsia="Times New Roman" w:hAnsi="Times New Roman"/>
                <w:sz w:val="24"/>
                <w:lang w:val="uk-UA"/>
              </w:rPr>
              <w:t>Атестація здійснюється у формі: публічного захисту (демонстрації) кв</w:t>
            </w:r>
            <w:r w:rsidRPr="004A6921">
              <w:rPr>
                <w:rFonts w:ascii="Times New Roman" w:eastAsia="Times New Roman" w:hAnsi="Times New Roman"/>
                <w:sz w:val="24"/>
                <w:lang w:val="uk-UA"/>
              </w:rPr>
              <w:t>а</w:t>
            </w:r>
            <w:r w:rsidRPr="004A6921">
              <w:rPr>
                <w:rFonts w:ascii="Times New Roman" w:eastAsia="Times New Roman" w:hAnsi="Times New Roman"/>
                <w:sz w:val="24"/>
                <w:lang w:val="uk-UA"/>
              </w:rPr>
              <w:t>ліфікаційної роботи та атестаційно</w:t>
            </w:r>
            <w:r w:rsidR="00D77367">
              <w:rPr>
                <w:rFonts w:ascii="Times New Roman" w:eastAsia="Times New Roman" w:hAnsi="Times New Roman"/>
                <w:sz w:val="24"/>
                <w:lang w:val="uk-UA"/>
              </w:rPr>
              <w:t>го екзамену.</w:t>
            </w:r>
          </w:p>
        </w:tc>
      </w:tr>
      <w:tr w:rsidR="00663A46" w:rsidRPr="004A6921" w:rsidTr="00427FE1">
        <w:trPr>
          <w:trHeight w:val="2266"/>
        </w:trPr>
        <w:tc>
          <w:tcPr>
            <w:tcW w:w="2410" w:type="dxa"/>
            <w:tcBorders>
              <w:top w:val="single" w:sz="4" w:space="0" w:color="000000"/>
              <w:left w:val="single" w:sz="4" w:space="0" w:color="000000"/>
              <w:bottom w:val="single" w:sz="4" w:space="0" w:color="000000"/>
              <w:right w:val="single" w:sz="4" w:space="0" w:color="000000"/>
            </w:tcBorders>
          </w:tcPr>
          <w:p w:rsidR="00663A46" w:rsidRPr="004A6921" w:rsidRDefault="00D77367" w:rsidP="00D77367">
            <w:pPr>
              <w:spacing w:line="235" w:lineRule="auto"/>
              <w:rPr>
                <w:rFonts w:ascii="Times New Roman" w:eastAsia="Times New Roman" w:hAnsi="Times New Roman"/>
                <w:b/>
                <w:sz w:val="24"/>
                <w:lang w:val="uk-UA"/>
              </w:rPr>
            </w:pPr>
            <w:r>
              <w:rPr>
                <w:rFonts w:ascii="Times New Roman" w:eastAsia="Times New Roman" w:hAnsi="Times New Roman"/>
                <w:b/>
                <w:sz w:val="24"/>
                <w:lang w:val="uk-UA"/>
              </w:rPr>
              <w:t xml:space="preserve">Вимоги </w:t>
            </w:r>
            <w:r w:rsidR="00663A46" w:rsidRPr="004A6921">
              <w:rPr>
                <w:rFonts w:ascii="Times New Roman" w:eastAsia="Times New Roman" w:hAnsi="Times New Roman"/>
                <w:b/>
                <w:sz w:val="24"/>
                <w:lang w:val="uk-UA"/>
              </w:rPr>
              <w:t>до кваліф</w:t>
            </w:r>
            <w:r w:rsidR="00663A46" w:rsidRPr="004A6921">
              <w:rPr>
                <w:rFonts w:ascii="Times New Roman" w:eastAsia="Times New Roman" w:hAnsi="Times New Roman"/>
                <w:b/>
                <w:sz w:val="24"/>
                <w:lang w:val="uk-UA"/>
              </w:rPr>
              <w:t>і</w:t>
            </w:r>
            <w:r w:rsidR="00663A46" w:rsidRPr="004A6921">
              <w:rPr>
                <w:rFonts w:ascii="Times New Roman" w:eastAsia="Times New Roman" w:hAnsi="Times New Roman"/>
                <w:b/>
                <w:sz w:val="24"/>
                <w:lang w:val="uk-UA"/>
              </w:rPr>
              <w:t>каційної роботи</w:t>
            </w:r>
          </w:p>
        </w:tc>
        <w:tc>
          <w:tcPr>
            <w:tcW w:w="7763" w:type="dxa"/>
            <w:tcBorders>
              <w:top w:val="single" w:sz="4" w:space="0" w:color="000000"/>
              <w:left w:val="single" w:sz="4" w:space="0" w:color="000000"/>
              <w:bottom w:val="single" w:sz="4" w:space="0" w:color="000000"/>
              <w:right w:val="single" w:sz="4" w:space="0" w:color="000000"/>
            </w:tcBorders>
          </w:tcPr>
          <w:p w:rsidR="00D66F39" w:rsidRPr="004A6921" w:rsidRDefault="00D66F39" w:rsidP="00663A46">
            <w:pPr>
              <w:spacing w:line="235" w:lineRule="auto"/>
              <w:jc w:val="both"/>
              <w:rPr>
                <w:rFonts w:ascii="Times New Roman" w:eastAsia="Times New Roman" w:hAnsi="Times New Roman"/>
                <w:sz w:val="24"/>
                <w:lang w:val="uk-UA"/>
              </w:rPr>
            </w:pPr>
            <w:r w:rsidRPr="004A6921">
              <w:rPr>
                <w:rFonts w:ascii="Times New Roman" w:eastAsia="Times New Roman" w:hAnsi="Times New Roman"/>
                <w:sz w:val="24"/>
                <w:lang w:val="uk-UA"/>
              </w:rPr>
              <w:t>Кваліфікаційна робота передбачає самостійне розв’язання складної задачі або комплексної проблеми у сфері психології, що супроводжується пр</w:t>
            </w:r>
            <w:r w:rsidRPr="004A6921">
              <w:rPr>
                <w:rFonts w:ascii="Times New Roman" w:eastAsia="Times New Roman" w:hAnsi="Times New Roman"/>
                <w:sz w:val="24"/>
                <w:lang w:val="uk-UA"/>
              </w:rPr>
              <w:t>о</w:t>
            </w:r>
            <w:r w:rsidRPr="004A6921">
              <w:rPr>
                <w:rFonts w:ascii="Times New Roman" w:eastAsia="Times New Roman" w:hAnsi="Times New Roman"/>
                <w:sz w:val="24"/>
                <w:lang w:val="uk-UA"/>
              </w:rPr>
              <w:t>веденням досліджень та/або застосуванням інноваційних підходів та х</w:t>
            </w:r>
            <w:r w:rsidRPr="004A6921">
              <w:rPr>
                <w:rFonts w:ascii="Times New Roman" w:eastAsia="Times New Roman" w:hAnsi="Times New Roman"/>
                <w:sz w:val="24"/>
                <w:lang w:val="uk-UA"/>
              </w:rPr>
              <w:t>а</w:t>
            </w:r>
            <w:r w:rsidRPr="004A6921">
              <w:rPr>
                <w:rFonts w:ascii="Times New Roman" w:eastAsia="Times New Roman" w:hAnsi="Times New Roman"/>
                <w:sz w:val="24"/>
                <w:lang w:val="uk-UA"/>
              </w:rPr>
              <w:t xml:space="preserve">рактеризується невизначеністю умов і вимог. </w:t>
            </w:r>
          </w:p>
          <w:p w:rsidR="00663A46" w:rsidRPr="004A6921" w:rsidRDefault="00663A46" w:rsidP="00663A46">
            <w:pPr>
              <w:spacing w:line="235" w:lineRule="auto"/>
              <w:jc w:val="both"/>
              <w:rPr>
                <w:rFonts w:ascii="Times New Roman" w:eastAsia="Times New Roman" w:hAnsi="Times New Roman"/>
                <w:sz w:val="24"/>
                <w:lang w:val="uk-UA"/>
              </w:rPr>
            </w:pPr>
            <w:r w:rsidRPr="004A6921">
              <w:rPr>
                <w:rFonts w:ascii="Times New Roman" w:eastAsia="Times New Roman" w:hAnsi="Times New Roman"/>
                <w:sz w:val="24"/>
                <w:lang w:val="uk-UA"/>
              </w:rPr>
              <w:t>У кваліфікаційній роботі не може бути академічного плагіату, фальсиф</w:t>
            </w:r>
            <w:r w:rsidRPr="004A6921">
              <w:rPr>
                <w:rFonts w:ascii="Times New Roman" w:eastAsia="Times New Roman" w:hAnsi="Times New Roman"/>
                <w:sz w:val="24"/>
                <w:lang w:val="uk-UA"/>
              </w:rPr>
              <w:t>і</w:t>
            </w:r>
            <w:r w:rsidRPr="004A6921">
              <w:rPr>
                <w:rFonts w:ascii="Times New Roman" w:eastAsia="Times New Roman" w:hAnsi="Times New Roman"/>
                <w:sz w:val="24"/>
                <w:lang w:val="uk-UA"/>
              </w:rPr>
              <w:t xml:space="preserve">кації та фабрикації. </w:t>
            </w:r>
          </w:p>
          <w:p w:rsidR="00663A46" w:rsidRPr="004A6921" w:rsidRDefault="00663A46" w:rsidP="00663A46">
            <w:pPr>
              <w:spacing w:line="235" w:lineRule="auto"/>
              <w:jc w:val="both"/>
              <w:rPr>
                <w:rFonts w:ascii="Times New Roman" w:eastAsia="Times New Roman" w:hAnsi="Times New Roman"/>
                <w:sz w:val="24"/>
                <w:lang w:val="uk-UA"/>
              </w:rPr>
            </w:pPr>
            <w:r w:rsidRPr="004A6921">
              <w:rPr>
                <w:rFonts w:ascii="Times New Roman" w:eastAsia="Times New Roman" w:hAnsi="Times New Roman"/>
                <w:sz w:val="24"/>
                <w:lang w:val="uk-UA"/>
              </w:rPr>
              <w:t xml:space="preserve">Кваліфікаційна робота оприлюднюється на офіційному сайті або в </w:t>
            </w:r>
            <w:proofErr w:type="spellStart"/>
            <w:r w:rsidRPr="004A6921">
              <w:rPr>
                <w:rFonts w:ascii="Times New Roman" w:eastAsia="Times New Roman" w:hAnsi="Times New Roman"/>
                <w:sz w:val="24"/>
                <w:lang w:val="uk-UA"/>
              </w:rPr>
              <w:t>реп</w:t>
            </w:r>
            <w:r w:rsidRPr="004A6921">
              <w:rPr>
                <w:rFonts w:ascii="Times New Roman" w:eastAsia="Times New Roman" w:hAnsi="Times New Roman"/>
                <w:sz w:val="24"/>
                <w:lang w:val="uk-UA"/>
              </w:rPr>
              <w:t>о</w:t>
            </w:r>
            <w:r w:rsidRPr="004A6921">
              <w:rPr>
                <w:rFonts w:ascii="Times New Roman" w:eastAsia="Times New Roman" w:hAnsi="Times New Roman"/>
                <w:sz w:val="24"/>
                <w:lang w:val="uk-UA"/>
              </w:rPr>
              <w:t>зиторії</w:t>
            </w:r>
            <w:proofErr w:type="spellEnd"/>
            <w:r w:rsidRPr="004A6921">
              <w:rPr>
                <w:rFonts w:ascii="Times New Roman" w:eastAsia="Times New Roman" w:hAnsi="Times New Roman"/>
                <w:sz w:val="24"/>
                <w:lang w:val="uk-UA"/>
              </w:rPr>
              <w:t xml:space="preserve"> закладу вищої освіти.</w:t>
            </w:r>
          </w:p>
        </w:tc>
      </w:tr>
      <w:tr w:rsidR="00663A46" w:rsidRPr="004A6921" w:rsidTr="00427FE1">
        <w:trPr>
          <w:trHeight w:val="563"/>
        </w:trPr>
        <w:tc>
          <w:tcPr>
            <w:tcW w:w="2410" w:type="dxa"/>
            <w:tcBorders>
              <w:top w:val="single" w:sz="4" w:space="0" w:color="000000"/>
              <w:left w:val="single" w:sz="4" w:space="0" w:color="000000"/>
              <w:bottom w:val="single" w:sz="4" w:space="0" w:color="000000"/>
              <w:right w:val="single" w:sz="4" w:space="0" w:color="000000"/>
            </w:tcBorders>
          </w:tcPr>
          <w:p w:rsidR="00663A46" w:rsidRPr="004A6921" w:rsidRDefault="00D77367" w:rsidP="00663A46">
            <w:pPr>
              <w:spacing w:line="235" w:lineRule="auto"/>
              <w:rPr>
                <w:rFonts w:ascii="Times New Roman" w:eastAsia="Times New Roman" w:hAnsi="Times New Roman"/>
                <w:b/>
                <w:sz w:val="24"/>
                <w:lang w:val="uk-UA"/>
              </w:rPr>
            </w:pPr>
            <w:r>
              <w:rPr>
                <w:rFonts w:ascii="Times New Roman" w:eastAsia="Times New Roman" w:hAnsi="Times New Roman"/>
                <w:b/>
                <w:sz w:val="24"/>
                <w:lang w:val="uk-UA"/>
              </w:rPr>
              <w:t xml:space="preserve">Вимоги до </w:t>
            </w:r>
            <w:r w:rsidR="00663A46" w:rsidRPr="004A6921">
              <w:rPr>
                <w:rFonts w:ascii="Times New Roman" w:eastAsia="Times New Roman" w:hAnsi="Times New Roman"/>
                <w:b/>
                <w:sz w:val="24"/>
                <w:lang w:val="uk-UA"/>
              </w:rPr>
              <w:t>атест</w:t>
            </w:r>
            <w:r w:rsidR="00663A46" w:rsidRPr="004A6921">
              <w:rPr>
                <w:rFonts w:ascii="Times New Roman" w:eastAsia="Times New Roman" w:hAnsi="Times New Roman"/>
                <w:b/>
                <w:sz w:val="24"/>
                <w:lang w:val="uk-UA"/>
              </w:rPr>
              <w:t>а</w:t>
            </w:r>
            <w:r w:rsidR="00663A46" w:rsidRPr="004A6921">
              <w:rPr>
                <w:rFonts w:ascii="Times New Roman" w:eastAsia="Times New Roman" w:hAnsi="Times New Roman"/>
                <w:b/>
                <w:sz w:val="24"/>
                <w:lang w:val="uk-UA"/>
              </w:rPr>
              <w:t>ційного екзамену</w:t>
            </w:r>
          </w:p>
        </w:tc>
        <w:tc>
          <w:tcPr>
            <w:tcW w:w="7763" w:type="dxa"/>
            <w:tcBorders>
              <w:top w:val="single" w:sz="4" w:space="0" w:color="000000"/>
              <w:left w:val="single" w:sz="4" w:space="0" w:color="000000"/>
              <w:bottom w:val="single" w:sz="4" w:space="0" w:color="000000"/>
              <w:right w:val="single" w:sz="4" w:space="0" w:color="000000"/>
            </w:tcBorders>
          </w:tcPr>
          <w:p w:rsidR="00663A46" w:rsidRPr="004A6921" w:rsidRDefault="00663A46" w:rsidP="00663A46">
            <w:pPr>
              <w:spacing w:line="235" w:lineRule="auto"/>
              <w:jc w:val="both"/>
              <w:rPr>
                <w:rFonts w:ascii="Times New Roman" w:eastAsia="Times New Roman" w:hAnsi="Times New Roman"/>
                <w:spacing w:val="-4"/>
                <w:sz w:val="24"/>
                <w:lang w:val="uk-UA"/>
              </w:rPr>
            </w:pPr>
            <w:r w:rsidRPr="004A6921">
              <w:rPr>
                <w:rFonts w:ascii="Times New Roman" w:eastAsia="Times New Roman" w:hAnsi="Times New Roman"/>
                <w:spacing w:val="-4"/>
                <w:sz w:val="24"/>
                <w:lang w:val="uk-UA"/>
              </w:rPr>
              <w:t xml:space="preserve">Атестаційний екзамен за спеціальністю перевіряє досягнення результатів навчання, визначених Стандартом вищої освіти та освітньою програмою. </w:t>
            </w:r>
          </w:p>
        </w:tc>
      </w:tr>
      <w:tr w:rsidR="00663A46" w:rsidRPr="004A6921" w:rsidTr="00427FE1">
        <w:trPr>
          <w:trHeight w:val="619"/>
        </w:trPr>
        <w:tc>
          <w:tcPr>
            <w:tcW w:w="10173" w:type="dxa"/>
            <w:gridSpan w:val="2"/>
            <w:tcBorders>
              <w:top w:val="single" w:sz="4" w:space="0" w:color="000000"/>
              <w:left w:val="single" w:sz="4" w:space="0" w:color="000000"/>
              <w:bottom w:val="single" w:sz="4" w:space="0" w:color="000000"/>
              <w:right w:val="single" w:sz="4" w:space="0" w:color="000000"/>
            </w:tcBorders>
          </w:tcPr>
          <w:p w:rsidR="00663A46" w:rsidRPr="004A6921" w:rsidRDefault="00663A46" w:rsidP="00663A46">
            <w:pPr>
              <w:jc w:val="both"/>
              <w:rPr>
                <w:rFonts w:ascii="Times New Roman" w:eastAsia="Times New Roman" w:hAnsi="Times New Roman"/>
                <w:sz w:val="24"/>
                <w:lang w:val="uk-UA"/>
              </w:rPr>
            </w:pPr>
            <w:r w:rsidRPr="004A6921">
              <w:rPr>
                <w:rFonts w:ascii="Times New Roman" w:eastAsia="Times New Roman" w:hAnsi="Times New Roman" w:cs="Times New Roman"/>
                <w:sz w:val="24"/>
                <w:lang w:val="uk-UA"/>
              </w:rPr>
              <w:t>Атестація випускників завершується видачею документу встановленого зразка про присудження ступеня «</w:t>
            </w:r>
            <w:r w:rsidR="00D77367" w:rsidRPr="004A6921">
              <w:rPr>
                <w:rFonts w:ascii="Times New Roman" w:eastAsia="Times New Roman" w:hAnsi="Times New Roman" w:cs="Times New Roman"/>
                <w:sz w:val="24"/>
                <w:lang w:val="uk-UA"/>
              </w:rPr>
              <w:t>м</w:t>
            </w:r>
            <w:r w:rsidR="006977B7" w:rsidRPr="004A6921">
              <w:rPr>
                <w:rFonts w:ascii="Times New Roman" w:eastAsia="Times New Roman" w:hAnsi="Times New Roman" w:cs="Times New Roman"/>
                <w:sz w:val="24"/>
                <w:lang w:val="uk-UA"/>
              </w:rPr>
              <w:t>агістр</w:t>
            </w:r>
            <w:r w:rsidRPr="004A6921">
              <w:rPr>
                <w:rFonts w:ascii="Times New Roman" w:eastAsia="Times New Roman" w:hAnsi="Times New Roman" w:cs="Times New Roman"/>
                <w:sz w:val="24"/>
                <w:lang w:val="uk-UA"/>
              </w:rPr>
              <w:t>» із присвоєнням кваліфікації «</w:t>
            </w:r>
            <w:r w:rsidR="00D77367" w:rsidRPr="004A6921">
              <w:rPr>
                <w:rFonts w:ascii="Times New Roman" w:eastAsia="Times New Roman" w:hAnsi="Times New Roman" w:cs="Times New Roman"/>
                <w:sz w:val="24"/>
                <w:lang w:val="uk-UA"/>
              </w:rPr>
              <w:t>м</w:t>
            </w:r>
            <w:r w:rsidR="006977B7" w:rsidRPr="004A6921">
              <w:rPr>
                <w:rFonts w:ascii="Times New Roman" w:eastAsia="Times New Roman" w:hAnsi="Times New Roman" w:cs="Times New Roman"/>
                <w:sz w:val="24"/>
                <w:lang w:val="uk-UA"/>
              </w:rPr>
              <w:t>агістр</w:t>
            </w:r>
            <w:r w:rsidRPr="004A6921">
              <w:rPr>
                <w:rFonts w:ascii="Times New Roman" w:eastAsia="Times New Roman" w:hAnsi="Times New Roman" w:cs="Times New Roman"/>
                <w:sz w:val="24"/>
                <w:lang w:val="uk-UA"/>
              </w:rPr>
              <w:t xml:space="preserve"> психології».</w:t>
            </w:r>
          </w:p>
        </w:tc>
      </w:tr>
    </w:tbl>
    <w:p w:rsidR="00663A46" w:rsidRPr="004A6921" w:rsidRDefault="00663A46" w:rsidP="00FD717F">
      <w:pPr>
        <w:spacing w:line="235" w:lineRule="auto"/>
        <w:jc w:val="center"/>
        <w:rPr>
          <w:rFonts w:ascii="Times New Roman" w:eastAsia="Times New Roman" w:hAnsi="Times New Roman"/>
          <w:b/>
          <w:sz w:val="24"/>
          <w:szCs w:val="24"/>
          <w:lang w:val="uk-UA"/>
        </w:rPr>
      </w:pPr>
    </w:p>
    <w:p w:rsidR="00CD24DC" w:rsidRDefault="00267A35" w:rsidP="00CD24DC">
      <w:pPr>
        <w:numPr>
          <w:ilvl w:val="0"/>
          <w:numId w:val="27"/>
        </w:numPr>
        <w:jc w:val="center"/>
        <w:rPr>
          <w:rFonts w:ascii="Times New Roman" w:hAnsi="Times New Roman" w:cs="Times New Roman"/>
          <w:b/>
          <w:sz w:val="28"/>
          <w:szCs w:val="28"/>
          <w:lang w:val="uk-UA"/>
        </w:rPr>
      </w:pPr>
      <w:r>
        <w:rPr>
          <w:rFonts w:ascii="Times New Roman" w:hAnsi="Times New Roman" w:cs="Times New Roman"/>
          <w:b/>
          <w:sz w:val="28"/>
          <w:szCs w:val="28"/>
        </w:rPr>
        <w:br w:type="page"/>
      </w:r>
      <w:proofErr w:type="spellStart"/>
      <w:r w:rsidRPr="001A4F99">
        <w:rPr>
          <w:rFonts w:ascii="Times New Roman" w:hAnsi="Times New Roman" w:cs="Times New Roman"/>
          <w:b/>
          <w:sz w:val="28"/>
          <w:szCs w:val="28"/>
        </w:rPr>
        <w:lastRenderedPageBreak/>
        <w:t>Вимоги</w:t>
      </w:r>
      <w:proofErr w:type="spellEnd"/>
      <w:r w:rsidRPr="001A4F99">
        <w:rPr>
          <w:rFonts w:ascii="Times New Roman" w:hAnsi="Times New Roman" w:cs="Times New Roman"/>
          <w:b/>
          <w:sz w:val="28"/>
          <w:szCs w:val="28"/>
        </w:rPr>
        <w:t xml:space="preserve"> до </w:t>
      </w:r>
      <w:proofErr w:type="spellStart"/>
      <w:r w:rsidRPr="001A4F99">
        <w:rPr>
          <w:rFonts w:ascii="Times New Roman" w:hAnsi="Times New Roman" w:cs="Times New Roman"/>
          <w:b/>
          <w:sz w:val="28"/>
          <w:szCs w:val="28"/>
        </w:rPr>
        <w:t>наявності</w:t>
      </w:r>
      <w:proofErr w:type="spellEnd"/>
      <w:r w:rsidRPr="001A4F99">
        <w:rPr>
          <w:rFonts w:ascii="Times New Roman" w:hAnsi="Times New Roman" w:cs="Times New Roman"/>
          <w:b/>
          <w:sz w:val="28"/>
          <w:szCs w:val="28"/>
        </w:rPr>
        <w:t xml:space="preserve"> </w:t>
      </w:r>
      <w:proofErr w:type="spellStart"/>
      <w:r w:rsidRPr="001A4F99">
        <w:rPr>
          <w:rFonts w:ascii="Times New Roman" w:hAnsi="Times New Roman" w:cs="Times New Roman"/>
          <w:b/>
          <w:sz w:val="28"/>
          <w:szCs w:val="28"/>
        </w:rPr>
        <w:t>системи</w:t>
      </w:r>
      <w:proofErr w:type="spellEnd"/>
      <w:r w:rsidRPr="001A4F99">
        <w:rPr>
          <w:rFonts w:ascii="Times New Roman" w:hAnsi="Times New Roman" w:cs="Times New Roman"/>
          <w:b/>
          <w:sz w:val="28"/>
          <w:szCs w:val="28"/>
        </w:rPr>
        <w:t xml:space="preserve"> </w:t>
      </w:r>
      <w:proofErr w:type="spellStart"/>
      <w:r w:rsidRPr="001A4F99">
        <w:rPr>
          <w:rFonts w:ascii="Times New Roman" w:hAnsi="Times New Roman" w:cs="Times New Roman"/>
          <w:b/>
          <w:sz w:val="28"/>
          <w:szCs w:val="28"/>
        </w:rPr>
        <w:t>внутрішнього</w:t>
      </w:r>
      <w:proofErr w:type="spellEnd"/>
      <w:r w:rsidRPr="001A4F99">
        <w:rPr>
          <w:rFonts w:ascii="Times New Roman" w:hAnsi="Times New Roman" w:cs="Times New Roman"/>
          <w:b/>
          <w:sz w:val="28"/>
          <w:szCs w:val="28"/>
        </w:rPr>
        <w:t xml:space="preserve"> </w:t>
      </w:r>
      <w:proofErr w:type="spellStart"/>
      <w:r w:rsidRPr="001A4F99">
        <w:rPr>
          <w:rFonts w:ascii="Times New Roman" w:hAnsi="Times New Roman" w:cs="Times New Roman"/>
          <w:b/>
          <w:sz w:val="28"/>
          <w:szCs w:val="28"/>
        </w:rPr>
        <w:t>забезпечення</w:t>
      </w:r>
      <w:proofErr w:type="spellEnd"/>
      <w:r w:rsidRPr="001A4F99">
        <w:rPr>
          <w:rFonts w:ascii="Times New Roman" w:hAnsi="Times New Roman" w:cs="Times New Roman"/>
          <w:b/>
          <w:sz w:val="28"/>
          <w:szCs w:val="28"/>
        </w:rPr>
        <w:t xml:space="preserve"> </w:t>
      </w:r>
      <w:proofErr w:type="spellStart"/>
      <w:r w:rsidRPr="001A4F99">
        <w:rPr>
          <w:rFonts w:ascii="Times New Roman" w:hAnsi="Times New Roman" w:cs="Times New Roman"/>
          <w:b/>
          <w:sz w:val="28"/>
          <w:szCs w:val="28"/>
        </w:rPr>
        <w:t>якості</w:t>
      </w:r>
      <w:proofErr w:type="spellEnd"/>
      <w:r w:rsidRPr="001A4F99">
        <w:rPr>
          <w:rFonts w:ascii="Times New Roman" w:hAnsi="Times New Roman" w:cs="Times New Roman"/>
          <w:b/>
          <w:sz w:val="28"/>
          <w:szCs w:val="28"/>
        </w:rPr>
        <w:t xml:space="preserve"> </w:t>
      </w:r>
    </w:p>
    <w:p w:rsidR="00267A35" w:rsidRPr="00266336" w:rsidRDefault="00267A35" w:rsidP="00CD24DC">
      <w:pPr>
        <w:ind w:left="720"/>
        <w:jc w:val="center"/>
        <w:rPr>
          <w:rFonts w:ascii="Times New Roman" w:hAnsi="Times New Roman" w:cs="Times New Roman"/>
          <w:b/>
          <w:sz w:val="28"/>
          <w:szCs w:val="28"/>
          <w:lang w:val="uk-UA"/>
        </w:rPr>
      </w:pPr>
      <w:r w:rsidRPr="00266336">
        <w:rPr>
          <w:rFonts w:ascii="Times New Roman" w:hAnsi="Times New Roman" w:cs="Times New Roman"/>
          <w:b/>
          <w:sz w:val="28"/>
          <w:szCs w:val="28"/>
          <w:lang w:val="uk-UA"/>
        </w:rPr>
        <w:t>вищої освіти</w:t>
      </w:r>
    </w:p>
    <w:p w:rsidR="00267A35" w:rsidRPr="001A4F99" w:rsidRDefault="00267A35" w:rsidP="00267A35">
      <w:pPr>
        <w:pStyle w:val="af2"/>
        <w:tabs>
          <w:tab w:val="left" w:pos="1134"/>
        </w:tabs>
        <w:spacing w:before="120" w:after="0"/>
        <w:ind w:right="108" w:firstLine="567"/>
        <w:jc w:val="both"/>
        <w:rPr>
          <w:sz w:val="28"/>
          <w:szCs w:val="28"/>
        </w:rPr>
      </w:pPr>
      <w:r w:rsidRPr="001A4F99">
        <w:rPr>
          <w:sz w:val="28"/>
          <w:szCs w:val="28"/>
        </w:rPr>
        <w:t>Заклади вищої освіти несуть первинну відповідальність за якість послуг щодо надання вищої освіти.</w:t>
      </w:r>
    </w:p>
    <w:p w:rsidR="00267A35" w:rsidRPr="001A4F99" w:rsidRDefault="00267A35" w:rsidP="00267A35">
      <w:pPr>
        <w:pStyle w:val="af2"/>
        <w:tabs>
          <w:tab w:val="left" w:pos="1134"/>
        </w:tabs>
        <w:spacing w:after="0"/>
        <w:ind w:right="98" w:firstLine="566"/>
        <w:jc w:val="both"/>
        <w:rPr>
          <w:sz w:val="28"/>
          <w:szCs w:val="28"/>
        </w:rPr>
      </w:pPr>
      <w:r w:rsidRPr="001A4F99">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267A35" w:rsidRPr="001A4F99" w:rsidRDefault="00267A35" w:rsidP="00267A35">
      <w:pPr>
        <w:numPr>
          <w:ilvl w:val="0"/>
          <w:numId w:val="28"/>
        </w:numPr>
        <w:tabs>
          <w:tab w:val="left" w:pos="1134"/>
        </w:tabs>
        <w:ind w:left="0" w:firstLine="566"/>
        <w:jc w:val="both"/>
        <w:rPr>
          <w:rFonts w:ascii="Times New Roman" w:hAnsi="Times New Roman" w:cs="Times New Roman"/>
          <w:sz w:val="28"/>
          <w:szCs w:val="28"/>
        </w:rPr>
      </w:pPr>
      <w:r w:rsidRPr="001A4F99">
        <w:rPr>
          <w:rFonts w:ascii="Times New Roman" w:hAnsi="Times New Roman" w:cs="Times New Roman"/>
          <w:sz w:val="28"/>
          <w:szCs w:val="28"/>
        </w:rPr>
        <w:t xml:space="preserve">визначення </w:t>
      </w:r>
      <w:proofErr w:type="spellStart"/>
      <w:r w:rsidRPr="001A4F99">
        <w:rPr>
          <w:rFonts w:ascii="Times New Roman" w:hAnsi="Times New Roman" w:cs="Times New Roman"/>
          <w:sz w:val="28"/>
          <w:szCs w:val="28"/>
        </w:rPr>
        <w:t>принципів</w:t>
      </w:r>
      <w:proofErr w:type="spellEnd"/>
      <w:r w:rsidRPr="001A4F99">
        <w:rPr>
          <w:rFonts w:ascii="Times New Roman" w:hAnsi="Times New Roman" w:cs="Times New Roman"/>
          <w:sz w:val="28"/>
          <w:szCs w:val="28"/>
        </w:rPr>
        <w:t xml:space="preserve"> та процедур </w:t>
      </w:r>
      <w:proofErr w:type="spellStart"/>
      <w:r w:rsidRPr="001A4F99">
        <w:rPr>
          <w:rFonts w:ascii="Times New Roman" w:hAnsi="Times New Roman" w:cs="Times New Roman"/>
          <w:sz w:val="28"/>
          <w:szCs w:val="28"/>
        </w:rPr>
        <w:t>забезпечення</w:t>
      </w:r>
      <w:proofErr w:type="spellEnd"/>
      <w:r w:rsidRPr="001A4F99">
        <w:rPr>
          <w:rFonts w:ascii="Times New Roman" w:hAnsi="Times New Roman" w:cs="Times New Roman"/>
          <w:sz w:val="28"/>
          <w:szCs w:val="28"/>
        </w:rPr>
        <w:t xml:space="preserve"> </w:t>
      </w:r>
      <w:proofErr w:type="spellStart"/>
      <w:r w:rsidRPr="001A4F99">
        <w:rPr>
          <w:rFonts w:ascii="Times New Roman" w:hAnsi="Times New Roman" w:cs="Times New Roman"/>
          <w:sz w:val="28"/>
          <w:szCs w:val="28"/>
        </w:rPr>
        <w:t>якості</w:t>
      </w:r>
      <w:proofErr w:type="spellEnd"/>
      <w:r w:rsidRPr="001A4F99">
        <w:rPr>
          <w:rFonts w:ascii="Times New Roman" w:hAnsi="Times New Roman" w:cs="Times New Roman"/>
          <w:sz w:val="28"/>
          <w:szCs w:val="28"/>
        </w:rPr>
        <w:t xml:space="preserve"> </w:t>
      </w:r>
      <w:proofErr w:type="spellStart"/>
      <w:r w:rsidRPr="001A4F99">
        <w:rPr>
          <w:rFonts w:ascii="Times New Roman" w:hAnsi="Times New Roman" w:cs="Times New Roman"/>
          <w:sz w:val="28"/>
          <w:szCs w:val="28"/>
        </w:rPr>
        <w:t>вищої</w:t>
      </w:r>
      <w:proofErr w:type="spellEnd"/>
      <w:r w:rsidRPr="001A4F99">
        <w:rPr>
          <w:rFonts w:ascii="Times New Roman" w:hAnsi="Times New Roman" w:cs="Times New Roman"/>
          <w:sz w:val="28"/>
          <w:szCs w:val="28"/>
        </w:rPr>
        <w:t xml:space="preserve"> </w:t>
      </w:r>
      <w:proofErr w:type="spellStart"/>
      <w:r w:rsidRPr="001A4F99">
        <w:rPr>
          <w:rFonts w:ascii="Times New Roman" w:hAnsi="Times New Roman" w:cs="Times New Roman"/>
          <w:sz w:val="28"/>
          <w:szCs w:val="28"/>
        </w:rPr>
        <w:t>освіти</w:t>
      </w:r>
      <w:proofErr w:type="spellEnd"/>
      <w:r w:rsidRPr="001A4F99">
        <w:rPr>
          <w:rFonts w:ascii="Times New Roman" w:hAnsi="Times New Roman" w:cs="Times New Roman"/>
          <w:sz w:val="28"/>
          <w:szCs w:val="28"/>
        </w:rPr>
        <w:t>;</w:t>
      </w:r>
    </w:p>
    <w:p w:rsidR="00267A35" w:rsidRPr="001A4F99" w:rsidRDefault="00267A35" w:rsidP="00267A35">
      <w:pPr>
        <w:pStyle w:val="af1"/>
        <w:widowControl w:val="0"/>
        <w:numPr>
          <w:ilvl w:val="0"/>
          <w:numId w:val="28"/>
        </w:numPr>
        <w:tabs>
          <w:tab w:val="left" w:pos="1134"/>
        </w:tabs>
        <w:autoSpaceDE w:val="0"/>
        <w:autoSpaceDN w:val="0"/>
        <w:ind w:left="0" w:firstLine="566"/>
        <w:contextualSpacing w:val="0"/>
        <w:jc w:val="both"/>
        <w:rPr>
          <w:sz w:val="28"/>
          <w:szCs w:val="28"/>
          <w:lang w:val="uk-UA"/>
        </w:rPr>
      </w:pPr>
      <w:r w:rsidRPr="001A4F99">
        <w:rPr>
          <w:sz w:val="28"/>
          <w:szCs w:val="28"/>
          <w:lang w:val="uk-UA"/>
        </w:rPr>
        <w:t>здійснення моніторингу та періодичного перегляду освітніх</w:t>
      </w:r>
      <w:r w:rsidRPr="001A4F99">
        <w:rPr>
          <w:spacing w:val="-17"/>
          <w:sz w:val="28"/>
          <w:szCs w:val="28"/>
          <w:lang w:val="uk-UA"/>
        </w:rPr>
        <w:t xml:space="preserve"> </w:t>
      </w:r>
      <w:r w:rsidRPr="001A4F99">
        <w:rPr>
          <w:sz w:val="28"/>
          <w:szCs w:val="28"/>
          <w:lang w:val="uk-UA"/>
        </w:rPr>
        <w:t>програм;</w:t>
      </w:r>
    </w:p>
    <w:p w:rsidR="00267A35" w:rsidRPr="001A4F99" w:rsidRDefault="00267A35" w:rsidP="00267A35">
      <w:pPr>
        <w:pStyle w:val="af1"/>
        <w:widowControl w:val="0"/>
        <w:numPr>
          <w:ilvl w:val="0"/>
          <w:numId w:val="28"/>
        </w:numPr>
        <w:tabs>
          <w:tab w:val="left" w:pos="1134"/>
        </w:tabs>
        <w:autoSpaceDE w:val="0"/>
        <w:autoSpaceDN w:val="0"/>
        <w:ind w:left="0" w:firstLine="566"/>
        <w:contextualSpacing w:val="0"/>
        <w:jc w:val="both"/>
        <w:rPr>
          <w:sz w:val="28"/>
          <w:szCs w:val="28"/>
          <w:lang w:val="uk-UA"/>
        </w:rPr>
      </w:pPr>
      <w:r w:rsidRPr="001A4F99">
        <w:rPr>
          <w:sz w:val="28"/>
          <w:szCs w:val="28"/>
          <w:lang w:val="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1A4F99">
        <w:rPr>
          <w:spacing w:val="-1"/>
          <w:sz w:val="28"/>
          <w:szCs w:val="28"/>
          <w:lang w:val="uk-UA"/>
        </w:rPr>
        <w:t xml:space="preserve"> </w:t>
      </w:r>
      <w:r w:rsidRPr="001A4F99">
        <w:rPr>
          <w:sz w:val="28"/>
          <w:szCs w:val="28"/>
          <w:lang w:val="uk-UA"/>
        </w:rPr>
        <w:t>спосіб;</w:t>
      </w:r>
    </w:p>
    <w:p w:rsidR="00267A35" w:rsidRPr="001A4F99" w:rsidRDefault="00267A35" w:rsidP="00267A35">
      <w:pPr>
        <w:pStyle w:val="af1"/>
        <w:widowControl w:val="0"/>
        <w:numPr>
          <w:ilvl w:val="0"/>
          <w:numId w:val="28"/>
        </w:numPr>
        <w:tabs>
          <w:tab w:val="left" w:pos="1134"/>
        </w:tabs>
        <w:autoSpaceDE w:val="0"/>
        <w:autoSpaceDN w:val="0"/>
        <w:ind w:left="0" w:firstLine="566"/>
        <w:contextualSpacing w:val="0"/>
        <w:jc w:val="both"/>
        <w:rPr>
          <w:sz w:val="28"/>
          <w:szCs w:val="28"/>
          <w:lang w:val="uk-UA"/>
        </w:rPr>
      </w:pPr>
      <w:r w:rsidRPr="001A4F99">
        <w:rPr>
          <w:sz w:val="28"/>
          <w:szCs w:val="28"/>
          <w:lang w:val="uk-UA"/>
        </w:rPr>
        <w:t>забезпечення підвищення кваліфікації педагогічних, наукових і на</w:t>
      </w:r>
      <w:r w:rsidRPr="001A4F99">
        <w:rPr>
          <w:sz w:val="28"/>
          <w:szCs w:val="28"/>
          <w:lang w:val="uk-UA"/>
        </w:rPr>
        <w:t>у</w:t>
      </w:r>
      <w:r w:rsidRPr="001A4F99">
        <w:rPr>
          <w:sz w:val="28"/>
          <w:szCs w:val="28"/>
          <w:lang w:val="uk-UA"/>
        </w:rPr>
        <w:t>ково-педагогічних</w:t>
      </w:r>
      <w:r w:rsidRPr="001A4F99">
        <w:rPr>
          <w:spacing w:val="-4"/>
          <w:sz w:val="28"/>
          <w:szCs w:val="28"/>
          <w:lang w:val="uk-UA"/>
        </w:rPr>
        <w:t xml:space="preserve"> </w:t>
      </w:r>
      <w:r w:rsidRPr="001A4F99">
        <w:rPr>
          <w:sz w:val="28"/>
          <w:szCs w:val="28"/>
          <w:lang w:val="uk-UA"/>
        </w:rPr>
        <w:t>працівників;</w:t>
      </w:r>
    </w:p>
    <w:p w:rsidR="00267A35" w:rsidRPr="001A4F99" w:rsidRDefault="00267A35" w:rsidP="00267A35">
      <w:pPr>
        <w:pStyle w:val="af1"/>
        <w:widowControl w:val="0"/>
        <w:numPr>
          <w:ilvl w:val="0"/>
          <w:numId w:val="28"/>
        </w:numPr>
        <w:tabs>
          <w:tab w:val="left" w:pos="1134"/>
        </w:tabs>
        <w:autoSpaceDE w:val="0"/>
        <w:autoSpaceDN w:val="0"/>
        <w:ind w:left="0" w:firstLine="566"/>
        <w:contextualSpacing w:val="0"/>
        <w:jc w:val="both"/>
        <w:rPr>
          <w:sz w:val="28"/>
          <w:szCs w:val="28"/>
          <w:lang w:val="uk-UA"/>
        </w:rPr>
      </w:pPr>
      <w:r w:rsidRPr="001A4F99">
        <w:rPr>
          <w:sz w:val="28"/>
          <w:szCs w:val="28"/>
          <w:lang w:val="uk-UA"/>
        </w:rPr>
        <w:t>забезпечення наявності необхідних ресурсів для організації осві</w:t>
      </w:r>
      <w:r w:rsidRPr="001A4F99">
        <w:rPr>
          <w:sz w:val="28"/>
          <w:szCs w:val="28"/>
          <w:lang w:val="uk-UA"/>
        </w:rPr>
        <w:t>т</w:t>
      </w:r>
      <w:r w:rsidRPr="001A4F99">
        <w:rPr>
          <w:sz w:val="28"/>
          <w:szCs w:val="28"/>
          <w:lang w:val="uk-UA"/>
        </w:rPr>
        <w:t>нього процесу, в тому числі самостійної роботи студентів, за кожною осві</w:t>
      </w:r>
      <w:r w:rsidRPr="001A4F99">
        <w:rPr>
          <w:sz w:val="28"/>
          <w:szCs w:val="28"/>
          <w:lang w:val="uk-UA"/>
        </w:rPr>
        <w:t>т</w:t>
      </w:r>
      <w:r w:rsidRPr="001A4F99">
        <w:rPr>
          <w:sz w:val="28"/>
          <w:szCs w:val="28"/>
          <w:lang w:val="uk-UA"/>
        </w:rPr>
        <w:t>ньою програмою;</w:t>
      </w:r>
    </w:p>
    <w:p w:rsidR="00267A35" w:rsidRPr="001A4F99" w:rsidRDefault="00267A35" w:rsidP="00267A35">
      <w:pPr>
        <w:pStyle w:val="af1"/>
        <w:widowControl w:val="0"/>
        <w:numPr>
          <w:ilvl w:val="0"/>
          <w:numId w:val="28"/>
        </w:numPr>
        <w:tabs>
          <w:tab w:val="left" w:pos="1134"/>
        </w:tabs>
        <w:autoSpaceDE w:val="0"/>
        <w:autoSpaceDN w:val="0"/>
        <w:ind w:left="0" w:firstLine="566"/>
        <w:contextualSpacing w:val="0"/>
        <w:jc w:val="both"/>
        <w:rPr>
          <w:sz w:val="28"/>
          <w:szCs w:val="28"/>
          <w:lang w:val="uk-UA"/>
        </w:rPr>
      </w:pPr>
      <w:r w:rsidRPr="001A4F99">
        <w:rPr>
          <w:sz w:val="28"/>
          <w:szCs w:val="28"/>
          <w:lang w:val="uk-UA"/>
        </w:rPr>
        <w:t>забезпечення наявності інформаційних систем для ефективного управління освітнім</w:t>
      </w:r>
      <w:r w:rsidRPr="001A4F99">
        <w:rPr>
          <w:spacing w:val="-4"/>
          <w:sz w:val="28"/>
          <w:szCs w:val="28"/>
          <w:lang w:val="uk-UA"/>
        </w:rPr>
        <w:t xml:space="preserve"> </w:t>
      </w:r>
      <w:r w:rsidRPr="001A4F99">
        <w:rPr>
          <w:sz w:val="28"/>
          <w:szCs w:val="28"/>
          <w:lang w:val="uk-UA"/>
        </w:rPr>
        <w:t>процесом;</w:t>
      </w:r>
    </w:p>
    <w:p w:rsidR="00267A35" w:rsidRPr="001A4F99" w:rsidRDefault="00267A35" w:rsidP="00267A35">
      <w:pPr>
        <w:pStyle w:val="af1"/>
        <w:widowControl w:val="0"/>
        <w:numPr>
          <w:ilvl w:val="0"/>
          <w:numId w:val="28"/>
        </w:numPr>
        <w:tabs>
          <w:tab w:val="left" w:pos="1134"/>
        </w:tabs>
        <w:autoSpaceDE w:val="0"/>
        <w:autoSpaceDN w:val="0"/>
        <w:ind w:left="0" w:firstLine="566"/>
        <w:contextualSpacing w:val="0"/>
        <w:jc w:val="both"/>
        <w:rPr>
          <w:sz w:val="28"/>
          <w:szCs w:val="28"/>
          <w:lang w:val="uk-UA"/>
        </w:rPr>
      </w:pPr>
      <w:r w:rsidRPr="001A4F99">
        <w:rPr>
          <w:sz w:val="28"/>
          <w:szCs w:val="28"/>
          <w:lang w:val="uk-UA"/>
        </w:rPr>
        <w:t>забезпечення публічності інформації про освітні програми, ступені</w:t>
      </w:r>
      <w:r w:rsidRPr="001A4F99">
        <w:rPr>
          <w:spacing w:val="-31"/>
          <w:sz w:val="28"/>
          <w:szCs w:val="28"/>
          <w:lang w:val="uk-UA"/>
        </w:rPr>
        <w:t xml:space="preserve"> </w:t>
      </w:r>
      <w:r w:rsidRPr="001A4F99">
        <w:rPr>
          <w:sz w:val="28"/>
          <w:szCs w:val="28"/>
          <w:lang w:val="uk-UA"/>
        </w:rPr>
        <w:t>вищої освіти та</w:t>
      </w:r>
      <w:r w:rsidRPr="001A4F99">
        <w:rPr>
          <w:spacing w:val="-1"/>
          <w:sz w:val="28"/>
          <w:szCs w:val="28"/>
          <w:lang w:val="uk-UA"/>
        </w:rPr>
        <w:t xml:space="preserve"> </w:t>
      </w:r>
      <w:r w:rsidRPr="001A4F99">
        <w:rPr>
          <w:sz w:val="28"/>
          <w:szCs w:val="28"/>
          <w:lang w:val="uk-UA"/>
        </w:rPr>
        <w:t>кваліфікації;</w:t>
      </w:r>
    </w:p>
    <w:p w:rsidR="00267A35" w:rsidRPr="001A4F99" w:rsidRDefault="00267A35" w:rsidP="00267A35">
      <w:pPr>
        <w:pStyle w:val="af1"/>
        <w:widowControl w:val="0"/>
        <w:numPr>
          <w:ilvl w:val="0"/>
          <w:numId w:val="28"/>
        </w:numPr>
        <w:tabs>
          <w:tab w:val="left" w:pos="1134"/>
        </w:tabs>
        <w:autoSpaceDE w:val="0"/>
        <w:autoSpaceDN w:val="0"/>
        <w:ind w:left="0" w:firstLine="566"/>
        <w:contextualSpacing w:val="0"/>
        <w:jc w:val="both"/>
        <w:rPr>
          <w:sz w:val="28"/>
          <w:szCs w:val="28"/>
          <w:lang w:val="uk-UA"/>
        </w:rPr>
      </w:pPr>
      <w:r w:rsidRPr="001A4F99">
        <w:rPr>
          <w:sz w:val="28"/>
          <w:szCs w:val="28"/>
          <w:lang w:val="uk-UA"/>
        </w:rPr>
        <w:t>забезпечення ефективної системи запобігання та виявлення академ</w:t>
      </w:r>
      <w:r w:rsidRPr="001A4F99">
        <w:rPr>
          <w:sz w:val="28"/>
          <w:szCs w:val="28"/>
          <w:lang w:val="uk-UA"/>
        </w:rPr>
        <w:t>і</w:t>
      </w:r>
      <w:r w:rsidRPr="001A4F99">
        <w:rPr>
          <w:sz w:val="28"/>
          <w:szCs w:val="28"/>
          <w:lang w:val="uk-UA"/>
        </w:rPr>
        <w:t>чного плагіату у наукових працях працівників Університету і здобувачів в</w:t>
      </w:r>
      <w:r w:rsidRPr="001A4F99">
        <w:rPr>
          <w:sz w:val="28"/>
          <w:szCs w:val="28"/>
          <w:lang w:val="uk-UA"/>
        </w:rPr>
        <w:t>и</w:t>
      </w:r>
      <w:r w:rsidRPr="001A4F99">
        <w:rPr>
          <w:sz w:val="28"/>
          <w:szCs w:val="28"/>
          <w:lang w:val="uk-UA"/>
        </w:rPr>
        <w:t>щої освіти;</w:t>
      </w:r>
    </w:p>
    <w:p w:rsidR="00267A35" w:rsidRPr="001A4F99" w:rsidRDefault="00267A35" w:rsidP="00267A35">
      <w:pPr>
        <w:pStyle w:val="af1"/>
        <w:widowControl w:val="0"/>
        <w:numPr>
          <w:ilvl w:val="0"/>
          <w:numId w:val="28"/>
        </w:numPr>
        <w:tabs>
          <w:tab w:val="left" w:pos="1134"/>
        </w:tabs>
        <w:autoSpaceDE w:val="0"/>
        <w:autoSpaceDN w:val="0"/>
        <w:ind w:left="0" w:firstLine="566"/>
        <w:contextualSpacing w:val="0"/>
        <w:jc w:val="both"/>
        <w:rPr>
          <w:sz w:val="28"/>
          <w:szCs w:val="28"/>
          <w:lang w:val="uk-UA"/>
        </w:rPr>
      </w:pPr>
      <w:r w:rsidRPr="001A4F99">
        <w:rPr>
          <w:sz w:val="28"/>
          <w:szCs w:val="28"/>
          <w:lang w:val="uk-UA"/>
        </w:rPr>
        <w:t>інших процедур і</w:t>
      </w:r>
      <w:r w:rsidRPr="001A4F99">
        <w:rPr>
          <w:spacing w:val="-6"/>
          <w:sz w:val="28"/>
          <w:szCs w:val="28"/>
          <w:lang w:val="uk-UA"/>
        </w:rPr>
        <w:t xml:space="preserve"> </w:t>
      </w:r>
      <w:r w:rsidRPr="001A4F99">
        <w:rPr>
          <w:sz w:val="28"/>
          <w:szCs w:val="28"/>
          <w:lang w:val="uk-UA"/>
        </w:rPr>
        <w:t xml:space="preserve">заходів, що описані у </w:t>
      </w:r>
      <w:hyperlink r:id="rId12" w:history="1">
        <w:r w:rsidRPr="001A4F99">
          <w:rPr>
            <w:rStyle w:val="a6"/>
            <w:sz w:val="28"/>
            <w:szCs w:val="28"/>
            <w:lang w:val="uk-UA"/>
          </w:rPr>
          <w:t>Положенні про систему з</w:t>
        </w:r>
        <w:r w:rsidRPr="001A4F99">
          <w:rPr>
            <w:rStyle w:val="a6"/>
            <w:sz w:val="28"/>
            <w:szCs w:val="28"/>
            <w:lang w:val="uk-UA"/>
          </w:rPr>
          <w:t>а</w:t>
        </w:r>
        <w:r w:rsidRPr="001A4F99">
          <w:rPr>
            <w:rStyle w:val="a6"/>
            <w:sz w:val="28"/>
            <w:szCs w:val="28"/>
            <w:lang w:val="uk-UA"/>
          </w:rPr>
          <w:t>безпечення якості підготовки здобувачів вищої освіти</w:t>
        </w:r>
      </w:hyperlink>
      <w:r w:rsidRPr="001A4F99">
        <w:rPr>
          <w:sz w:val="28"/>
          <w:szCs w:val="28"/>
          <w:lang w:val="uk-UA"/>
        </w:rPr>
        <w:t>, затвердженому ріше</w:t>
      </w:r>
      <w:r w:rsidRPr="001A4F99">
        <w:rPr>
          <w:sz w:val="28"/>
          <w:szCs w:val="28"/>
          <w:lang w:val="uk-UA"/>
        </w:rPr>
        <w:t>н</w:t>
      </w:r>
      <w:r w:rsidRPr="001A4F99">
        <w:rPr>
          <w:sz w:val="28"/>
          <w:szCs w:val="28"/>
          <w:lang w:val="uk-UA"/>
        </w:rPr>
        <w:t>ням Вченої ради Університету «Україна» від 22 лютого 2018 року, протокол № 1.</w:t>
      </w:r>
    </w:p>
    <w:p w:rsidR="00267A35" w:rsidRPr="001A4F99" w:rsidRDefault="00267A35" w:rsidP="00267A35">
      <w:pPr>
        <w:pStyle w:val="af2"/>
        <w:tabs>
          <w:tab w:val="left" w:pos="1134"/>
        </w:tabs>
        <w:spacing w:after="0"/>
        <w:ind w:right="98" w:firstLine="566"/>
        <w:jc w:val="both"/>
        <w:rPr>
          <w:b/>
          <w:spacing w:val="20"/>
          <w:kern w:val="36"/>
          <w:sz w:val="28"/>
          <w:szCs w:val="28"/>
        </w:rPr>
      </w:pPr>
      <w:r w:rsidRPr="001A4F99">
        <w:rPr>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EC6B66" w:rsidRPr="004A6921" w:rsidRDefault="00EC6B66" w:rsidP="00EC6B66">
      <w:pPr>
        <w:spacing w:line="235" w:lineRule="auto"/>
        <w:ind w:left="993" w:right="-574"/>
        <w:jc w:val="both"/>
        <w:rPr>
          <w:rFonts w:ascii="Times New Roman" w:eastAsia="Times New Roman" w:hAnsi="Times New Roman" w:cs="Times New Roman"/>
          <w:b/>
          <w:sz w:val="28"/>
          <w:szCs w:val="28"/>
          <w:lang w:val="uk-UA"/>
        </w:rPr>
      </w:pPr>
    </w:p>
    <w:p w:rsidR="00267A35" w:rsidRPr="001A4F99" w:rsidRDefault="00267A35" w:rsidP="00267A35">
      <w:pPr>
        <w:suppressAutoHyphens/>
        <w:jc w:val="center"/>
        <w:rPr>
          <w:rFonts w:ascii="Times New Roman" w:hAnsi="Times New Roman" w:cs="Times New Roman"/>
          <w:b/>
          <w:sz w:val="28"/>
          <w:szCs w:val="28"/>
        </w:rPr>
      </w:pPr>
      <w:r>
        <w:rPr>
          <w:rFonts w:ascii="Times New Roman" w:eastAsia="Times New Roman" w:hAnsi="Times New Roman" w:cs="Times New Roman"/>
          <w:b/>
          <w:sz w:val="28"/>
          <w:szCs w:val="28"/>
          <w:lang w:val="uk-UA"/>
        </w:rPr>
        <w:br w:type="page"/>
      </w:r>
      <w:r w:rsidRPr="00F1081D">
        <w:rPr>
          <w:rFonts w:ascii="Times New Roman" w:hAnsi="Times New Roman" w:cs="Times New Roman"/>
          <w:b/>
          <w:spacing w:val="20"/>
          <w:kern w:val="36"/>
          <w:sz w:val="28"/>
          <w:szCs w:val="28"/>
          <w:lang w:val="uk-UA"/>
        </w:rPr>
        <w:lastRenderedPageBreak/>
        <w:t>5</w:t>
      </w:r>
      <w:r w:rsidRPr="00F1081D">
        <w:rPr>
          <w:rFonts w:ascii="Times New Roman" w:hAnsi="Times New Roman" w:cs="Times New Roman"/>
          <w:b/>
          <w:spacing w:val="20"/>
          <w:kern w:val="36"/>
          <w:sz w:val="28"/>
          <w:szCs w:val="28"/>
        </w:rPr>
        <w:t xml:space="preserve">. </w:t>
      </w:r>
      <w:proofErr w:type="spellStart"/>
      <w:r w:rsidRPr="00F1081D">
        <w:rPr>
          <w:rFonts w:ascii="Times New Roman" w:hAnsi="Times New Roman" w:cs="Times New Roman"/>
          <w:b/>
          <w:sz w:val="28"/>
          <w:szCs w:val="28"/>
        </w:rPr>
        <w:t>Матриця</w:t>
      </w:r>
      <w:proofErr w:type="spellEnd"/>
      <w:r w:rsidRPr="00F1081D">
        <w:rPr>
          <w:rFonts w:ascii="Times New Roman" w:hAnsi="Times New Roman" w:cs="Times New Roman"/>
          <w:b/>
          <w:sz w:val="28"/>
          <w:szCs w:val="28"/>
        </w:rPr>
        <w:t xml:space="preserve"> </w:t>
      </w:r>
      <w:proofErr w:type="spellStart"/>
      <w:r w:rsidRPr="00F1081D">
        <w:rPr>
          <w:rFonts w:ascii="Times New Roman" w:hAnsi="Times New Roman" w:cs="Times New Roman"/>
          <w:b/>
          <w:sz w:val="28"/>
          <w:szCs w:val="28"/>
        </w:rPr>
        <w:t>відповідності</w:t>
      </w:r>
      <w:proofErr w:type="spellEnd"/>
      <w:r w:rsidRPr="00F1081D">
        <w:rPr>
          <w:rFonts w:ascii="Times New Roman" w:hAnsi="Times New Roman" w:cs="Times New Roman"/>
          <w:b/>
          <w:sz w:val="28"/>
          <w:szCs w:val="28"/>
        </w:rPr>
        <w:t xml:space="preserve"> </w:t>
      </w:r>
      <w:proofErr w:type="spellStart"/>
      <w:r w:rsidRPr="00F1081D">
        <w:rPr>
          <w:rFonts w:ascii="Times New Roman" w:hAnsi="Times New Roman" w:cs="Times New Roman"/>
          <w:b/>
          <w:sz w:val="28"/>
          <w:szCs w:val="28"/>
        </w:rPr>
        <w:t>програмних</w:t>
      </w:r>
      <w:proofErr w:type="spellEnd"/>
      <w:r w:rsidRPr="00F1081D">
        <w:rPr>
          <w:rFonts w:ascii="Times New Roman" w:hAnsi="Times New Roman" w:cs="Times New Roman"/>
          <w:b/>
          <w:sz w:val="28"/>
          <w:szCs w:val="28"/>
        </w:rPr>
        <w:t xml:space="preserve"> компетентностей</w:t>
      </w:r>
      <w:r w:rsidRPr="00F1081D">
        <w:rPr>
          <w:rFonts w:ascii="Times New Roman" w:hAnsi="Times New Roman" w:cs="Times New Roman"/>
          <w:b/>
          <w:sz w:val="28"/>
          <w:szCs w:val="28"/>
        </w:rPr>
        <w:br/>
        <w:t xml:space="preserve">компонентам </w:t>
      </w:r>
      <w:proofErr w:type="spellStart"/>
      <w:r w:rsidRPr="00F1081D">
        <w:rPr>
          <w:rFonts w:ascii="Times New Roman" w:hAnsi="Times New Roman" w:cs="Times New Roman"/>
          <w:b/>
          <w:sz w:val="28"/>
          <w:szCs w:val="28"/>
        </w:rPr>
        <w:t>освітньої</w:t>
      </w:r>
      <w:proofErr w:type="spellEnd"/>
      <w:r w:rsidRPr="00F1081D">
        <w:rPr>
          <w:rFonts w:ascii="Times New Roman" w:hAnsi="Times New Roman" w:cs="Times New Roman"/>
          <w:b/>
          <w:sz w:val="28"/>
          <w:szCs w:val="28"/>
        </w:rPr>
        <w:t xml:space="preserve"> </w:t>
      </w:r>
      <w:proofErr w:type="spellStart"/>
      <w:r w:rsidRPr="00F1081D">
        <w:rPr>
          <w:rFonts w:ascii="Times New Roman" w:hAnsi="Times New Roman" w:cs="Times New Roman"/>
          <w:b/>
          <w:sz w:val="28"/>
          <w:szCs w:val="28"/>
        </w:rPr>
        <w:t>програми</w:t>
      </w:r>
      <w:proofErr w:type="spellEnd"/>
      <w:r w:rsidRPr="001A4F99">
        <w:rPr>
          <w:rFonts w:ascii="Times New Roman" w:hAnsi="Times New Roman" w:cs="Times New Roman"/>
          <w:b/>
          <w:sz w:val="28"/>
          <w:szCs w:val="28"/>
        </w:rPr>
        <w:t xml:space="preserve"> </w:t>
      </w:r>
    </w:p>
    <w:p w:rsidR="00267A35" w:rsidRPr="00267A35" w:rsidRDefault="00267A35" w:rsidP="00A31993">
      <w:pPr>
        <w:spacing w:line="265" w:lineRule="auto"/>
        <w:ind w:left="710"/>
        <w:jc w:val="center"/>
        <w:rPr>
          <w:rFonts w:ascii="Times New Roman" w:eastAsia="Times New Roman" w:hAnsi="Times New Roman" w:cs="Times New Roman"/>
          <w:b/>
          <w:sz w:val="28"/>
          <w:szCs w:val="28"/>
        </w:rPr>
      </w:pP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48"/>
        <w:gridCol w:w="277"/>
        <w:gridCol w:w="339"/>
        <w:gridCol w:w="339"/>
        <w:gridCol w:w="339"/>
        <w:gridCol w:w="339"/>
        <w:gridCol w:w="339"/>
        <w:gridCol w:w="339"/>
        <w:gridCol w:w="339"/>
        <w:gridCol w:w="339"/>
        <w:gridCol w:w="338"/>
        <w:gridCol w:w="338"/>
        <w:gridCol w:w="338"/>
        <w:gridCol w:w="338"/>
        <w:gridCol w:w="338"/>
        <w:gridCol w:w="338"/>
        <w:gridCol w:w="338"/>
        <w:gridCol w:w="338"/>
        <w:gridCol w:w="338"/>
        <w:gridCol w:w="338"/>
        <w:gridCol w:w="338"/>
        <w:gridCol w:w="338"/>
        <w:gridCol w:w="338"/>
      </w:tblGrid>
      <w:tr w:rsidR="00D77367" w:rsidRPr="001A4F99" w:rsidTr="00336E1E">
        <w:trPr>
          <w:cantSplit/>
          <w:trHeight w:val="1134"/>
          <w:jc w:val="center"/>
        </w:trPr>
        <w:tc>
          <w:tcPr>
            <w:tcW w:w="948" w:type="dxa"/>
            <w:shd w:val="clear" w:color="auto" w:fill="auto"/>
            <w:textDirection w:val="btLr"/>
          </w:tcPr>
          <w:p w:rsidR="00D77367" w:rsidRPr="00D577C9" w:rsidRDefault="00D77367" w:rsidP="00267A35">
            <w:pPr>
              <w:ind w:left="113" w:right="-52"/>
              <w:jc w:val="center"/>
              <w:rPr>
                <w:rFonts w:ascii="Times New Roman" w:hAnsi="Times New Roman" w:cs="Times New Roman"/>
                <w:sz w:val="16"/>
                <w:szCs w:val="16"/>
              </w:rPr>
            </w:pPr>
          </w:p>
        </w:tc>
        <w:tc>
          <w:tcPr>
            <w:tcW w:w="277" w:type="dxa"/>
            <w:tcBorders>
              <w:bottom w:val="single" w:sz="4" w:space="0" w:color="auto"/>
            </w:tcBorders>
            <w:shd w:val="clear" w:color="auto" w:fill="auto"/>
            <w:textDirection w:val="btLr"/>
          </w:tcPr>
          <w:p w:rsidR="00D77367" w:rsidRPr="001A4F99" w:rsidRDefault="00D77367" w:rsidP="00267A35">
            <w:pPr>
              <w:ind w:left="113" w:right="113"/>
              <w:rPr>
                <w:rFonts w:ascii="Times New Roman" w:hAnsi="Times New Roman" w:cs="Times New Roman"/>
                <w:sz w:val="22"/>
                <w:szCs w:val="22"/>
              </w:rPr>
            </w:pPr>
            <w:r w:rsidRPr="001A4F99">
              <w:rPr>
                <w:rFonts w:ascii="Times New Roman" w:hAnsi="Times New Roman" w:cs="Times New Roman"/>
                <w:sz w:val="22"/>
                <w:szCs w:val="22"/>
              </w:rPr>
              <w:t>ЗК 1</w:t>
            </w:r>
          </w:p>
        </w:tc>
        <w:tc>
          <w:tcPr>
            <w:tcW w:w="339" w:type="dxa"/>
            <w:tcBorders>
              <w:bottom w:val="single" w:sz="4" w:space="0" w:color="auto"/>
            </w:tcBorders>
            <w:shd w:val="clear" w:color="auto" w:fill="auto"/>
            <w:textDirection w:val="btLr"/>
          </w:tcPr>
          <w:p w:rsidR="00D77367" w:rsidRPr="001A4F99" w:rsidRDefault="00D77367" w:rsidP="00267A35">
            <w:pPr>
              <w:ind w:left="113" w:right="113"/>
              <w:rPr>
                <w:rFonts w:ascii="Times New Roman" w:hAnsi="Times New Roman" w:cs="Times New Roman"/>
                <w:sz w:val="22"/>
                <w:szCs w:val="22"/>
              </w:rPr>
            </w:pPr>
            <w:r w:rsidRPr="001A4F99">
              <w:rPr>
                <w:rFonts w:ascii="Times New Roman" w:hAnsi="Times New Roman" w:cs="Times New Roman"/>
                <w:sz w:val="22"/>
                <w:szCs w:val="22"/>
              </w:rPr>
              <w:t>ЗК 2</w:t>
            </w:r>
          </w:p>
        </w:tc>
        <w:tc>
          <w:tcPr>
            <w:tcW w:w="339" w:type="dxa"/>
            <w:tcBorders>
              <w:bottom w:val="single" w:sz="4" w:space="0" w:color="auto"/>
            </w:tcBorders>
            <w:shd w:val="clear" w:color="auto" w:fill="auto"/>
            <w:textDirection w:val="btLr"/>
          </w:tcPr>
          <w:p w:rsidR="00D77367" w:rsidRPr="001A4F99" w:rsidRDefault="00D77367" w:rsidP="00267A35">
            <w:pPr>
              <w:ind w:left="113" w:right="113"/>
              <w:rPr>
                <w:rFonts w:ascii="Times New Roman" w:hAnsi="Times New Roman" w:cs="Times New Roman"/>
                <w:sz w:val="22"/>
                <w:szCs w:val="22"/>
              </w:rPr>
            </w:pPr>
            <w:r w:rsidRPr="001A4F99">
              <w:rPr>
                <w:rFonts w:ascii="Times New Roman" w:hAnsi="Times New Roman" w:cs="Times New Roman"/>
                <w:sz w:val="22"/>
                <w:szCs w:val="22"/>
              </w:rPr>
              <w:t>ЗК 3</w:t>
            </w:r>
          </w:p>
        </w:tc>
        <w:tc>
          <w:tcPr>
            <w:tcW w:w="339" w:type="dxa"/>
            <w:tcBorders>
              <w:bottom w:val="single" w:sz="4" w:space="0" w:color="auto"/>
            </w:tcBorders>
            <w:shd w:val="clear" w:color="auto" w:fill="auto"/>
            <w:textDirection w:val="btLr"/>
          </w:tcPr>
          <w:p w:rsidR="00D77367" w:rsidRPr="001A4F99" w:rsidRDefault="00D77367" w:rsidP="00267A35">
            <w:pPr>
              <w:ind w:left="113" w:right="113"/>
              <w:rPr>
                <w:rFonts w:ascii="Times New Roman" w:hAnsi="Times New Roman" w:cs="Times New Roman"/>
                <w:sz w:val="22"/>
                <w:szCs w:val="22"/>
              </w:rPr>
            </w:pPr>
            <w:r w:rsidRPr="001A4F99">
              <w:rPr>
                <w:rFonts w:ascii="Times New Roman" w:hAnsi="Times New Roman" w:cs="Times New Roman"/>
                <w:sz w:val="22"/>
                <w:szCs w:val="22"/>
              </w:rPr>
              <w:t>ЗК 4</w:t>
            </w:r>
          </w:p>
        </w:tc>
        <w:tc>
          <w:tcPr>
            <w:tcW w:w="339" w:type="dxa"/>
            <w:tcBorders>
              <w:bottom w:val="single" w:sz="4" w:space="0" w:color="auto"/>
            </w:tcBorders>
            <w:shd w:val="clear" w:color="auto" w:fill="auto"/>
            <w:textDirection w:val="btLr"/>
          </w:tcPr>
          <w:p w:rsidR="00D77367" w:rsidRPr="001A4F99" w:rsidRDefault="00D77367" w:rsidP="00267A35">
            <w:pPr>
              <w:ind w:left="113" w:right="113"/>
              <w:rPr>
                <w:rFonts w:ascii="Times New Roman" w:hAnsi="Times New Roman" w:cs="Times New Roman"/>
                <w:sz w:val="22"/>
                <w:szCs w:val="22"/>
              </w:rPr>
            </w:pPr>
            <w:r w:rsidRPr="001A4F99">
              <w:rPr>
                <w:rFonts w:ascii="Times New Roman" w:hAnsi="Times New Roman" w:cs="Times New Roman"/>
                <w:sz w:val="22"/>
                <w:szCs w:val="22"/>
              </w:rPr>
              <w:t>ЗК 5</w:t>
            </w:r>
          </w:p>
        </w:tc>
        <w:tc>
          <w:tcPr>
            <w:tcW w:w="339" w:type="dxa"/>
            <w:tcBorders>
              <w:bottom w:val="single" w:sz="4" w:space="0" w:color="auto"/>
            </w:tcBorders>
            <w:shd w:val="clear" w:color="auto" w:fill="auto"/>
            <w:textDirection w:val="btLr"/>
          </w:tcPr>
          <w:p w:rsidR="00D77367" w:rsidRPr="001A4F99" w:rsidRDefault="00D77367" w:rsidP="00267A35">
            <w:pPr>
              <w:ind w:left="113" w:right="113"/>
              <w:rPr>
                <w:rFonts w:ascii="Times New Roman" w:hAnsi="Times New Roman" w:cs="Times New Roman"/>
                <w:sz w:val="22"/>
                <w:szCs w:val="22"/>
              </w:rPr>
            </w:pPr>
            <w:r w:rsidRPr="001A4F99">
              <w:rPr>
                <w:rFonts w:ascii="Times New Roman" w:hAnsi="Times New Roman" w:cs="Times New Roman"/>
                <w:sz w:val="22"/>
                <w:szCs w:val="22"/>
              </w:rPr>
              <w:t>ЗК 6</w:t>
            </w:r>
          </w:p>
        </w:tc>
        <w:tc>
          <w:tcPr>
            <w:tcW w:w="339" w:type="dxa"/>
            <w:tcBorders>
              <w:bottom w:val="single" w:sz="4" w:space="0" w:color="auto"/>
            </w:tcBorders>
            <w:shd w:val="clear" w:color="auto" w:fill="auto"/>
            <w:textDirection w:val="btLr"/>
          </w:tcPr>
          <w:p w:rsidR="00D77367" w:rsidRPr="001A4F99" w:rsidRDefault="00D77367" w:rsidP="00267A35">
            <w:pPr>
              <w:ind w:left="113" w:right="113"/>
              <w:rPr>
                <w:rFonts w:ascii="Times New Roman" w:hAnsi="Times New Roman" w:cs="Times New Roman"/>
                <w:sz w:val="22"/>
                <w:szCs w:val="22"/>
              </w:rPr>
            </w:pPr>
            <w:r w:rsidRPr="001A4F99">
              <w:rPr>
                <w:rFonts w:ascii="Times New Roman" w:hAnsi="Times New Roman" w:cs="Times New Roman"/>
                <w:sz w:val="22"/>
                <w:szCs w:val="22"/>
              </w:rPr>
              <w:t>ЗК 7</w:t>
            </w:r>
          </w:p>
        </w:tc>
        <w:tc>
          <w:tcPr>
            <w:tcW w:w="339" w:type="dxa"/>
            <w:tcBorders>
              <w:bottom w:val="single" w:sz="4" w:space="0" w:color="auto"/>
            </w:tcBorders>
            <w:shd w:val="clear" w:color="auto" w:fill="auto"/>
            <w:textDirection w:val="btLr"/>
          </w:tcPr>
          <w:p w:rsidR="00D77367" w:rsidRPr="001A4F99" w:rsidRDefault="00D77367" w:rsidP="00267A35">
            <w:pPr>
              <w:ind w:left="113" w:right="113"/>
              <w:rPr>
                <w:rFonts w:ascii="Times New Roman" w:hAnsi="Times New Roman" w:cs="Times New Roman"/>
                <w:sz w:val="22"/>
                <w:szCs w:val="22"/>
              </w:rPr>
            </w:pPr>
            <w:r w:rsidRPr="001A4F99">
              <w:rPr>
                <w:rFonts w:ascii="Times New Roman" w:hAnsi="Times New Roman" w:cs="Times New Roman"/>
                <w:sz w:val="22"/>
                <w:szCs w:val="22"/>
              </w:rPr>
              <w:t>ЗК 8</w:t>
            </w:r>
          </w:p>
        </w:tc>
        <w:tc>
          <w:tcPr>
            <w:tcW w:w="339" w:type="dxa"/>
            <w:tcBorders>
              <w:bottom w:val="single" w:sz="4" w:space="0" w:color="auto"/>
            </w:tcBorders>
            <w:shd w:val="clear" w:color="auto" w:fill="auto"/>
            <w:textDirection w:val="btLr"/>
          </w:tcPr>
          <w:p w:rsidR="00D77367" w:rsidRPr="001A4F99" w:rsidRDefault="00D77367" w:rsidP="00267A35">
            <w:pPr>
              <w:ind w:left="113" w:right="113"/>
              <w:rPr>
                <w:rFonts w:ascii="Times New Roman" w:hAnsi="Times New Roman" w:cs="Times New Roman"/>
                <w:sz w:val="22"/>
                <w:szCs w:val="22"/>
              </w:rPr>
            </w:pPr>
            <w:r w:rsidRPr="001A4F99">
              <w:rPr>
                <w:rFonts w:ascii="Times New Roman" w:hAnsi="Times New Roman" w:cs="Times New Roman"/>
                <w:sz w:val="22"/>
                <w:szCs w:val="22"/>
              </w:rPr>
              <w:t>ЗК 9</w:t>
            </w:r>
          </w:p>
        </w:tc>
        <w:tc>
          <w:tcPr>
            <w:tcW w:w="338" w:type="dxa"/>
            <w:tcBorders>
              <w:bottom w:val="single" w:sz="4" w:space="0" w:color="auto"/>
            </w:tcBorders>
            <w:shd w:val="clear" w:color="auto" w:fill="auto"/>
            <w:textDirection w:val="btLr"/>
          </w:tcPr>
          <w:p w:rsidR="00D77367" w:rsidRPr="001A4F99" w:rsidRDefault="00D77367" w:rsidP="00267A35">
            <w:pPr>
              <w:ind w:left="113" w:right="113"/>
              <w:rPr>
                <w:rFonts w:ascii="Times New Roman" w:hAnsi="Times New Roman" w:cs="Times New Roman"/>
                <w:sz w:val="22"/>
                <w:szCs w:val="22"/>
              </w:rPr>
            </w:pPr>
            <w:r w:rsidRPr="001A4F99">
              <w:rPr>
                <w:rFonts w:ascii="Times New Roman" w:hAnsi="Times New Roman" w:cs="Times New Roman"/>
                <w:sz w:val="22"/>
                <w:szCs w:val="22"/>
              </w:rPr>
              <w:t>ЗК 10</w:t>
            </w:r>
          </w:p>
        </w:tc>
        <w:tc>
          <w:tcPr>
            <w:tcW w:w="338" w:type="dxa"/>
            <w:tcBorders>
              <w:bottom w:val="single" w:sz="4" w:space="0" w:color="auto"/>
            </w:tcBorders>
            <w:shd w:val="clear" w:color="auto" w:fill="auto"/>
            <w:textDirection w:val="btLr"/>
          </w:tcPr>
          <w:p w:rsidR="00D77367" w:rsidRPr="001A4F99" w:rsidRDefault="00D77367" w:rsidP="00267A35">
            <w:pPr>
              <w:ind w:left="113" w:right="113"/>
              <w:rPr>
                <w:rFonts w:ascii="Times New Roman" w:hAnsi="Times New Roman" w:cs="Times New Roman"/>
                <w:sz w:val="22"/>
                <w:szCs w:val="22"/>
              </w:rPr>
            </w:pPr>
            <w:r>
              <w:rPr>
                <w:rFonts w:ascii="Times New Roman" w:hAnsi="Times New Roman" w:cs="Times New Roman"/>
                <w:sz w:val="22"/>
                <w:szCs w:val="22"/>
                <w:lang w:val="uk-UA"/>
              </w:rPr>
              <w:t>СК 1</w:t>
            </w:r>
          </w:p>
        </w:tc>
        <w:tc>
          <w:tcPr>
            <w:tcW w:w="338" w:type="dxa"/>
            <w:tcBorders>
              <w:bottom w:val="single" w:sz="4" w:space="0" w:color="auto"/>
            </w:tcBorders>
            <w:textDirection w:val="btLr"/>
          </w:tcPr>
          <w:p w:rsidR="00D77367" w:rsidRDefault="00D77367" w:rsidP="00267A35">
            <w:pPr>
              <w:ind w:left="113" w:right="113"/>
            </w:pPr>
            <w:r w:rsidRPr="00A42B03">
              <w:rPr>
                <w:rFonts w:ascii="Times New Roman" w:hAnsi="Times New Roman" w:cs="Times New Roman"/>
                <w:sz w:val="22"/>
                <w:szCs w:val="22"/>
                <w:lang w:val="uk-UA"/>
              </w:rPr>
              <w:t xml:space="preserve">СК </w:t>
            </w:r>
            <w:r>
              <w:rPr>
                <w:rFonts w:ascii="Times New Roman" w:hAnsi="Times New Roman" w:cs="Times New Roman"/>
                <w:sz w:val="22"/>
                <w:szCs w:val="22"/>
                <w:lang w:val="uk-UA"/>
              </w:rPr>
              <w:t>2</w:t>
            </w:r>
          </w:p>
        </w:tc>
        <w:tc>
          <w:tcPr>
            <w:tcW w:w="338" w:type="dxa"/>
            <w:tcBorders>
              <w:bottom w:val="single" w:sz="4" w:space="0" w:color="auto"/>
            </w:tcBorders>
            <w:textDirection w:val="btLr"/>
          </w:tcPr>
          <w:p w:rsidR="00D77367" w:rsidRDefault="00D77367" w:rsidP="00267A35">
            <w:pPr>
              <w:ind w:left="113" w:right="113"/>
            </w:pPr>
            <w:r w:rsidRPr="00A42B03">
              <w:rPr>
                <w:rFonts w:ascii="Times New Roman" w:hAnsi="Times New Roman" w:cs="Times New Roman"/>
                <w:sz w:val="22"/>
                <w:szCs w:val="22"/>
                <w:lang w:val="uk-UA"/>
              </w:rPr>
              <w:t xml:space="preserve">СК </w:t>
            </w:r>
            <w:r>
              <w:rPr>
                <w:rFonts w:ascii="Times New Roman" w:hAnsi="Times New Roman" w:cs="Times New Roman"/>
                <w:sz w:val="22"/>
                <w:szCs w:val="22"/>
                <w:lang w:val="uk-UA"/>
              </w:rPr>
              <w:t>3</w:t>
            </w:r>
          </w:p>
        </w:tc>
        <w:tc>
          <w:tcPr>
            <w:tcW w:w="338" w:type="dxa"/>
            <w:tcBorders>
              <w:bottom w:val="single" w:sz="4" w:space="0" w:color="auto"/>
            </w:tcBorders>
            <w:textDirection w:val="btLr"/>
          </w:tcPr>
          <w:p w:rsidR="00D77367" w:rsidRDefault="00D77367" w:rsidP="00267A35">
            <w:pPr>
              <w:ind w:left="113" w:right="113"/>
            </w:pPr>
            <w:r w:rsidRPr="00A42B03">
              <w:rPr>
                <w:rFonts w:ascii="Times New Roman" w:hAnsi="Times New Roman" w:cs="Times New Roman"/>
                <w:sz w:val="22"/>
                <w:szCs w:val="22"/>
                <w:lang w:val="uk-UA"/>
              </w:rPr>
              <w:t xml:space="preserve">СК </w:t>
            </w:r>
            <w:r>
              <w:rPr>
                <w:rFonts w:ascii="Times New Roman" w:hAnsi="Times New Roman" w:cs="Times New Roman"/>
                <w:sz w:val="22"/>
                <w:szCs w:val="22"/>
                <w:lang w:val="uk-UA"/>
              </w:rPr>
              <w:t>4</w:t>
            </w:r>
          </w:p>
        </w:tc>
        <w:tc>
          <w:tcPr>
            <w:tcW w:w="338" w:type="dxa"/>
            <w:tcBorders>
              <w:bottom w:val="single" w:sz="4" w:space="0" w:color="auto"/>
            </w:tcBorders>
            <w:textDirection w:val="btLr"/>
          </w:tcPr>
          <w:p w:rsidR="00D77367" w:rsidRDefault="00D77367" w:rsidP="00267A35">
            <w:pPr>
              <w:ind w:left="113" w:right="113"/>
            </w:pPr>
            <w:r w:rsidRPr="00A90B49">
              <w:rPr>
                <w:rFonts w:ascii="Times New Roman" w:hAnsi="Times New Roman" w:cs="Times New Roman"/>
                <w:sz w:val="22"/>
                <w:szCs w:val="22"/>
                <w:lang w:val="uk-UA"/>
              </w:rPr>
              <w:t xml:space="preserve">СК </w:t>
            </w:r>
            <w:r>
              <w:rPr>
                <w:rFonts w:ascii="Times New Roman" w:hAnsi="Times New Roman" w:cs="Times New Roman"/>
                <w:sz w:val="22"/>
                <w:szCs w:val="22"/>
                <w:lang w:val="uk-UA"/>
              </w:rPr>
              <w:t>5</w:t>
            </w:r>
          </w:p>
        </w:tc>
        <w:tc>
          <w:tcPr>
            <w:tcW w:w="338" w:type="dxa"/>
            <w:tcBorders>
              <w:bottom w:val="single" w:sz="4" w:space="0" w:color="auto"/>
            </w:tcBorders>
            <w:textDirection w:val="btLr"/>
          </w:tcPr>
          <w:p w:rsidR="00D77367" w:rsidRDefault="00D77367" w:rsidP="00267A35">
            <w:pPr>
              <w:ind w:left="113" w:right="113"/>
            </w:pPr>
            <w:r w:rsidRPr="00A90B49">
              <w:rPr>
                <w:rFonts w:ascii="Times New Roman" w:hAnsi="Times New Roman" w:cs="Times New Roman"/>
                <w:sz w:val="22"/>
                <w:szCs w:val="22"/>
                <w:lang w:val="uk-UA"/>
              </w:rPr>
              <w:t xml:space="preserve">СК </w:t>
            </w:r>
            <w:r>
              <w:rPr>
                <w:rFonts w:ascii="Times New Roman" w:hAnsi="Times New Roman" w:cs="Times New Roman"/>
                <w:sz w:val="22"/>
                <w:szCs w:val="22"/>
                <w:lang w:val="uk-UA"/>
              </w:rPr>
              <w:t>6</w:t>
            </w:r>
          </w:p>
        </w:tc>
        <w:tc>
          <w:tcPr>
            <w:tcW w:w="338" w:type="dxa"/>
            <w:tcBorders>
              <w:bottom w:val="single" w:sz="4" w:space="0" w:color="auto"/>
            </w:tcBorders>
            <w:textDirection w:val="btLr"/>
          </w:tcPr>
          <w:p w:rsidR="00D77367" w:rsidRDefault="00D77367" w:rsidP="00267A35">
            <w:pPr>
              <w:ind w:left="113" w:right="113"/>
            </w:pPr>
            <w:r w:rsidRPr="00A90B49">
              <w:rPr>
                <w:rFonts w:ascii="Times New Roman" w:hAnsi="Times New Roman" w:cs="Times New Roman"/>
                <w:sz w:val="22"/>
                <w:szCs w:val="22"/>
                <w:lang w:val="uk-UA"/>
              </w:rPr>
              <w:t xml:space="preserve">СК </w:t>
            </w:r>
            <w:r>
              <w:rPr>
                <w:rFonts w:ascii="Times New Roman" w:hAnsi="Times New Roman" w:cs="Times New Roman"/>
                <w:sz w:val="22"/>
                <w:szCs w:val="22"/>
                <w:lang w:val="uk-UA"/>
              </w:rPr>
              <w:t>7</w:t>
            </w:r>
          </w:p>
        </w:tc>
        <w:tc>
          <w:tcPr>
            <w:tcW w:w="338" w:type="dxa"/>
            <w:tcBorders>
              <w:bottom w:val="single" w:sz="4" w:space="0" w:color="auto"/>
            </w:tcBorders>
            <w:textDirection w:val="btLr"/>
          </w:tcPr>
          <w:p w:rsidR="00D77367" w:rsidRDefault="00D77367" w:rsidP="00267A35">
            <w:pPr>
              <w:ind w:left="113" w:right="113"/>
            </w:pPr>
            <w:r w:rsidRPr="00A90B49">
              <w:rPr>
                <w:rFonts w:ascii="Times New Roman" w:hAnsi="Times New Roman" w:cs="Times New Roman"/>
                <w:sz w:val="22"/>
                <w:szCs w:val="22"/>
                <w:lang w:val="uk-UA"/>
              </w:rPr>
              <w:t xml:space="preserve">СК </w:t>
            </w:r>
            <w:r>
              <w:rPr>
                <w:rFonts w:ascii="Times New Roman" w:hAnsi="Times New Roman" w:cs="Times New Roman"/>
                <w:sz w:val="22"/>
                <w:szCs w:val="22"/>
                <w:lang w:val="uk-UA"/>
              </w:rPr>
              <w:t>8</w:t>
            </w:r>
          </w:p>
        </w:tc>
        <w:tc>
          <w:tcPr>
            <w:tcW w:w="338" w:type="dxa"/>
            <w:tcBorders>
              <w:bottom w:val="single" w:sz="4" w:space="0" w:color="auto"/>
            </w:tcBorders>
            <w:textDirection w:val="btLr"/>
          </w:tcPr>
          <w:p w:rsidR="00D77367" w:rsidRDefault="00D77367" w:rsidP="00267A35">
            <w:pPr>
              <w:ind w:left="113" w:right="113"/>
            </w:pPr>
            <w:r w:rsidRPr="00A90B49">
              <w:rPr>
                <w:rFonts w:ascii="Times New Roman" w:hAnsi="Times New Roman" w:cs="Times New Roman"/>
                <w:sz w:val="22"/>
                <w:szCs w:val="22"/>
                <w:lang w:val="uk-UA"/>
              </w:rPr>
              <w:t xml:space="preserve">СК </w:t>
            </w:r>
            <w:r>
              <w:rPr>
                <w:rFonts w:ascii="Times New Roman" w:hAnsi="Times New Roman" w:cs="Times New Roman"/>
                <w:sz w:val="22"/>
                <w:szCs w:val="22"/>
                <w:lang w:val="uk-UA"/>
              </w:rPr>
              <w:t>9</w:t>
            </w:r>
          </w:p>
        </w:tc>
        <w:tc>
          <w:tcPr>
            <w:tcW w:w="338" w:type="dxa"/>
            <w:tcBorders>
              <w:bottom w:val="single" w:sz="4" w:space="0" w:color="auto"/>
            </w:tcBorders>
            <w:textDirection w:val="btLr"/>
          </w:tcPr>
          <w:p w:rsidR="00D77367" w:rsidRDefault="00D77367" w:rsidP="00267A35">
            <w:pPr>
              <w:ind w:left="113" w:right="113"/>
            </w:pPr>
            <w:r w:rsidRPr="00A90B49">
              <w:rPr>
                <w:rFonts w:ascii="Times New Roman" w:hAnsi="Times New Roman" w:cs="Times New Roman"/>
                <w:sz w:val="22"/>
                <w:szCs w:val="22"/>
                <w:lang w:val="uk-UA"/>
              </w:rPr>
              <w:t>СК 1</w:t>
            </w:r>
            <w:r>
              <w:rPr>
                <w:rFonts w:ascii="Times New Roman" w:hAnsi="Times New Roman" w:cs="Times New Roman"/>
                <w:sz w:val="22"/>
                <w:szCs w:val="22"/>
                <w:lang w:val="uk-UA"/>
              </w:rPr>
              <w:t>0</w:t>
            </w:r>
          </w:p>
        </w:tc>
        <w:tc>
          <w:tcPr>
            <w:tcW w:w="338" w:type="dxa"/>
            <w:tcBorders>
              <w:bottom w:val="single" w:sz="4" w:space="0" w:color="auto"/>
            </w:tcBorders>
            <w:textDirection w:val="btLr"/>
          </w:tcPr>
          <w:p w:rsidR="00D77367" w:rsidRPr="00A90B49" w:rsidRDefault="00D77367" w:rsidP="00267A35">
            <w:pPr>
              <w:ind w:left="113" w:right="113"/>
              <w:rPr>
                <w:rFonts w:ascii="Times New Roman" w:hAnsi="Times New Roman" w:cs="Times New Roman"/>
                <w:sz w:val="22"/>
                <w:szCs w:val="22"/>
                <w:lang w:val="uk-UA"/>
              </w:rPr>
            </w:pPr>
            <w:r w:rsidRPr="00A90B49">
              <w:rPr>
                <w:rFonts w:ascii="Times New Roman" w:hAnsi="Times New Roman" w:cs="Times New Roman"/>
                <w:sz w:val="22"/>
                <w:szCs w:val="22"/>
                <w:lang w:val="uk-UA"/>
              </w:rPr>
              <w:t>СК 1</w:t>
            </w:r>
            <w:r>
              <w:rPr>
                <w:rFonts w:ascii="Times New Roman" w:hAnsi="Times New Roman" w:cs="Times New Roman"/>
                <w:sz w:val="22"/>
                <w:szCs w:val="22"/>
                <w:lang w:val="uk-UA"/>
              </w:rPr>
              <w:t>1</w:t>
            </w:r>
          </w:p>
        </w:tc>
        <w:tc>
          <w:tcPr>
            <w:tcW w:w="338" w:type="dxa"/>
            <w:tcBorders>
              <w:bottom w:val="single" w:sz="4" w:space="0" w:color="auto"/>
            </w:tcBorders>
            <w:textDirection w:val="btLr"/>
          </w:tcPr>
          <w:p w:rsidR="00D77367" w:rsidRPr="00A90B49" w:rsidRDefault="00D77367" w:rsidP="00267A35">
            <w:pPr>
              <w:ind w:left="113" w:right="113"/>
              <w:rPr>
                <w:rFonts w:ascii="Times New Roman" w:hAnsi="Times New Roman" w:cs="Times New Roman"/>
                <w:sz w:val="22"/>
                <w:szCs w:val="22"/>
                <w:lang w:val="uk-UA"/>
              </w:rPr>
            </w:pPr>
            <w:r w:rsidRPr="00A90B49">
              <w:rPr>
                <w:rFonts w:ascii="Times New Roman" w:hAnsi="Times New Roman" w:cs="Times New Roman"/>
                <w:sz w:val="22"/>
                <w:szCs w:val="22"/>
                <w:lang w:val="uk-UA"/>
              </w:rPr>
              <w:t>СК 1</w:t>
            </w:r>
            <w:r>
              <w:rPr>
                <w:rFonts w:ascii="Times New Roman" w:hAnsi="Times New Roman" w:cs="Times New Roman"/>
                <w:sz w:val="22"/>
                <w:szCs w:val="22"/>
                <w:lang w:val="uk-UA"/>
              </w:rPr>
              <w:t>2</w:t>
            </w:r>
          </w:p>
        </w:tc>
      </w:tr>
      <w:tr w:rsidR="00D77367" w:rsidRPr="00992946" w:rsidTr="00336E1E">
        <w:trPr>
          <w:trHeight w:val="227"/>
          <w:jc w:val="center"/>
        </w:trPr>
        <w:tc>
          <w:tcPr>
            <w:tcW w:w="948" w:type="dxa"/>
            <w:shd w:val="clear" w:color="auto" w:fill="auto"/>
          </w:tcPr>
          <w:p w:rsidR="00D77367" w:rsidRPr="00992946" w:rsidRDefault="00D77367" w:rsidP="00267A35">
            <w:pPr>
              <w:jc w:val="center"/>
              <w:rPr>
                <w:rFonts w:ascii="Times New Roman" w:hAnsi="Times New Roman" w:cs="Times New Roman"/>
                <w:color w:val="244062"/>
                <w:sz w:val="16"/>
                <w:szCs w:val="16"/>
                <w:lang w:val="uk-UA"/>
              </w:rPr>
            </w:pPr>
            <w:r w:rsidRPr="00992946">
              <w:rPr>
                <w:rFonts w:ascii="Times New Roman" w:hAnsi="Times New Roman" w:cs="Times New Roman"/>
                <w:color w:val="244062"/>
                <w:sz w:val="16"/>
                <w:szCs w:val="16"/>
                <w:lang w:val="uk-UA"/>
              </w:rPr>
              <w:t>ОК 1.1</w:t>
            </w:r>
          </w:p>
        </w:tc>
        <w:tc>
          <w:tcPr>
            <w:tcW w:w="277" w:type="dxa"/>
            <w:shd w:val="clear" w:color="auto" w:fill="auto"/>
          </w:tcPr>
          <w:p w:rsidR="00D77367" w:rsidRPr="00992946" w:rsidRDefault="00992946"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992946"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992946"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992946"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992946"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992946"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584E61" w:rsidRDefault="00D77367" w:rsidP="00267A35">
            <w:pPr>
              <w:jc w:val="center"/>
              <w:rPr>
                <w:rFonts w:ascii="Times New Roman" w:hAnsi="Times New Roman" w:cs="Times New Roman"/>
                <w:b/>
                <w:sz w:val="22"/>
                <w:szCs w:val="22"/>
                <w:lang w:val="uk-UA"/>
              </w:rPr>
            </w:pPr>
          </w:p>
        </w:tc>
        <w:tc>
          <w:tcPr>
            <w:tcW w:w="338" w:type="dxa"/>
            <w:shd w:val="clear" w:color="auto" w:fill="auto"/>
          </w:tcPr>
          <w:p w:rsidR="00D77367" w:rsidRPr="00992946" w:rsidRDefault="00584E61" w:rsidP="00267A35">
            <w:pPr>
              <w:jc w:val="center"/>
              <w:rPr>
                <w:rFonts w:ascii="Times New Roman" w:hAnsi="Times New Roman" w:cs="Times New Roman"/>
                <w:b/>
                <w:sz w:val="22"/>
                <w:szCs w:val="22"/>
              </w:rPr>
            </w:pPr>
            <w:r>
              <w:rPr>
                <w:rFonts w:ascii="Times New Roman" w:hAnsi="Times New Roman" w:cs="Times New Roman"/>
                <w:b/>
                <w:sz w:val="22"/>
                <w:szCs w:val="22"/>
                <w:lang w:val="uk-UA"/>
              </w:rPr>
              <w:t>+</w:t>
            </w: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D77367" w:rsidRPr="00992946" w:rsidTr="00336E1E">
        <w:trPr>
          <w:trHeight w:val="227"/>
          <w:jc w:val="center"/>
        </w:trPr>
        <w:tc>
          <w:tcPr>
            <w:tcW w:w="948" w:type="dxa"/>
            <w:shd w:val="clear" w:color="auto" w:fill="auto"/>
          </w:tcPr>
          <w:p w:rsidR="00D77367" w:rsidRPr="00992946" w:rsidRDefault="00D77367" w:rsidP="00267A35">
            <w:pPr>
              <w:jc w:val="center"/>
              <w:rPr>
                <w:rFonts w:ascii="Times New Roman" w:hAnsi="Times New Roman" w:cs="Times New Roman"/>
                <w:color w:val="244062"/>
                <w:sz w:val="16"/>
                <w:szCs w:val="16"/>
                <w:lang w:val="uk-UA"/>
              </w:rPr>
            </w:pPr>
            <w:r w:rsidRPr="00992946">
              <w:rPr>
                <w:rFonts w:ascii="Times New Roman" w:hAnsi="Times New Roman" w:cs="Times New Roman"/>
                <w:color w:val="244062"/>
                <w:sz w:val="16"/>
                <w:szCs w:val="16"/>
                <w:lang w:val="uk-UA"/>
              </w:rPr>
              <w:t>ОК 1.2</w:t>
            </w:r>
          </w:p>
        </w:tc>
        <w:tc>
          <w:tcPr>
            <w:tcW w:w="277"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r>
      <w:tr w:rsidR="00D77367" w:rsidRPr="00992946" w:rsidTr="00336E1E">
        <w:trPr>
          <w:trHeight w:val="227"/>
          <w:jc w:val="center"/>
        </w:trPr>
        <w:tc>
          <w:tcPr>
            <w:tcW w:w="948" w:type="dxa"/>
            <w:shd w:val="clear" w:color="auto" w:fill="auto"/>
            <w:vAlign w:val="center"/>
          </w:tcPr>
          <w:p w:rsidR="00D77367" w:rsidRPr="00992946" w:rsidRDefault="00D77367"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ОК 2.1</w:t>
            </w:r>
          </w:p>
        </w:tc>
        <w:tc>
          <w:tcPr>
            <w:tcW w:w="277"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584E61" w:rsidRDefault="00584E61"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r>
      <w:tr w:rsidR="00D77367" w:rsidRPr="00992946" w:rsidTr="00336E1E">
        <w:trPr>
          <w:trHeight w:val="227"/>
          <w:jc w:val="center"/>
        </w:trPr>
        <w:tc>
          <w:tcPr>
            <w:tcW w:w="948" w:type="dxa"/>
            <w:shd w:val="clear" w:color="auto" w:fill="auto"/>
            <w:vAlign w:val="center"/>
          </w:tcPr>
          <w:p w:rsidR="00D77367" w:rsidRPr="00992946" w:rsidRDefault="00D77367"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ОК 2.2</w:t>
            </w:r>
          </w:p>
        </w:tc>
        <w:tc>
          <w:tcPr>
            <w:tcW w:w="277"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30353E" w:rsidRDefault="0030353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30353E" w:rsidRDefault="0030353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30353E" w:rsidRDefault="0030353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0353E" w:rsidRDefault="0030353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30353E" w:rsidRDefault="0030353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0353E" w:rsidRDefault="0030353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r>
      <w:tr w:rsidR="00D77367" w:rsidRPr="00992946" w:rsidTr="00336E1E">
        <w:trPr>
          <w:trHeight w:val="227"/>
          <w:jc w:val="center"/>
        </w:trPr>
        <w:tc>
          <w:tcPr>
            <w:tcW w:w="948" w:type="dxa"/>
            <w:shd w:val="clear" w:color="auto" w:fill="auto"/>
            <w:vAlign w:val="center"/>
          </w:tcPr>
          <w:p w:rsidR="00D77367" w:rsidRPr="00992946" w:rsidRDefault="00D77367"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ОК 2.3</w:t>
            </w:r>
          </w:p>
        </w:tc>
        <w:tc>
          <w:tcPr>
            <w:tcW w:w="277" w:type="dxa"/>
            <w:shd w:val="clear" w:color="auto" w:fill="auto"/>
          </w:tcPr>
          <w:p w:rsidR="00D77367" w:rsidRPr="0030353E" w:rsidRDefault="0030353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30353E" w:rsidRDefault="0030353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30353E" w:rsidRDefault="0030353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0353E" w:rsidRDefault="0030353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30353E" w:rsidRDefault="0030353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r>
      <w:tr w:rsidR="00D77367" w:rsidRPr="00992946" w:rsidTr="00336E1E">
        <w:trPr>
          <w:trHeight w:val="227"/>
          <w:jc w:val="center"/>
        </w:trPr>
        <w:tc>
          <w:tcPr>
            <w:tcW w:w="948" w:type="dxa"/>
            <w:shd w:val="clear" w:color="auto" w:fill="auto"/>
            <w:vAlign w:val="center"/>
          </w:tcPr>
          <w:p w:rsidR="00D77367" w:rsidRPr="00992946" w:rsidRDefault="00D77367"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ОК 2.4</w:t>
            </w:r>
          </w:p>
        </w:tc>
        <w:tc>
          <w:tcPr>
            <w:tcW w:w="277"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r>
      <w:tr w:rsidR="00D77367" w:rsidRPr="00992946" w:rsidTr="00336E1E">
        <w:trPr>
          <w:trHeight w:val="227"/>
          <w:jc w:val="center"/>
        </w:trPr>
        <w:tc>
          <w:tcPr>
            <w:tcW w:w="948" w:type="dxa"/>
            <w:shd w:val="clear" w:color="auto" w:fill="auto"/>
            <w:vAlign w:val="center"/>
          </w:tcPr>
          <w:p w:rsidR="00D77367" w:rsidRPr="00992946" w:rsidRDefault="00D77367"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ОК 2.5</w:t>
            </w:r>
          </w:p>
        </w:tc>
        <w:tc>
          <w:tcPr>
            <w:tcW w:w="277"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r>
      <w:tr w:rsidR="00D77367" w:rsidRPr="00992946" w:rsidTr="00336E1E">
        <w:trPr>
          <w:trHeight w:val="227"/>
          <w:jc w:val="center"/>
        </w:trPr>
        <w:tc>
          <w:tcPr>
            <w:tcW w:w="948" w:type="dxa"/>
            <w:shd w:val="clear" w:color="auto" w:fill="auto"/>
            <w:vAlign w:val="center"/>
          </w:tcPr>
          <w:p w:rsidR="00D77367" w:rsidRPr="00992946" w:rsidRDefault="00D77367"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ОК 2.6</w:t>
            </w:r>
          </w:p>
        </w:tc>
        <w:tc>
          <w:tcPr>
            <w:tcW w:w="277"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r>
      <w:tr w:rsidR="00D77367" w:rsidRPr="00992946" w:rsidTr="00336E1E">
        <w:trPr>
          <w:trHeight w:val="134"/>
          <w:jc w:val="center"/>
        </w:trPr>
        <w:tc>
          <w:tcPr>
            <w:tcW w:w="948" w:type="dxa"/>
            <w:shd w:val="clear" w:color="auto" w:fill="auto"/>
            <w:vAlign w:val="center"/>
          </w:tcPr>
          <w:p w:rsidR="00D77367" w:rsidRPr="00992946" w:rsidRDefault="00D77367"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ОК 2.7</w:t>
            </w:r>
          </w:p>
        </w:tc>
        <w:tc>
          <w:tcPr>
            <w:tcW w:w="277"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9"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c>
          <w:tcPr>
            <w:tcW w:w="338" w:type="dxa"/>
            <w:shd w:val="clear" w:color="auto" w:fill="auto"/>
          </w:tcPr>
          <w:p w:rsidR="00D77367" w:rsidRPr="00992946" w:rsidRDefault="00D77367" w:rsidP="00267A35">
            <w:pPr>
              <w:jc w:val="center"/>
              <w:rPr>
                <w:rFonts w:ascii="Times New Roman" w:hAnsi="Times New Roman" w:cs="Times New Roman"/>
                <w:b/>
                <w:sz w:val="22"/>
                <w:szCs w:val="22"/>
              </w:rPr>
            </w:pPr>
          </w:p>
        </w:tc>
      </w:tr>
      <w:tr w:rsidR="00336E1E" w:rsidRPr="00992946" w:rsidTr="00336E1E">
        <w:trPr>
          <w:trHeight w:val="227"/>
          <w:jc w:val="center"/>
        </w:trPr>
        <w:tc>
          <w:tcPr>
            <w:tcW w:w="948" w:type="dxa"/>
            <w:shd w:val="clear" w:color="auto" w:fill="auto"/>
            <w:vAlign w:val="center"/>
          </w:tcPr>
          <w:p w:rsidR="00336E1E" w:rsidRPr="00992946" w:rsidRDefault="00336E1E"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ВК 2.1</w:t>
            </w:r>
          </w:p>
        </w:tc>
        <w:tc>
          <w:tcPr>
            <w:tcW w:w="277"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r>
      <w:tr w:rsidR="00336E1E" w:rsidRPr="00992946" w:rsidTr="00336E1E">
        <w:trPr>
          <w:trHeight w:val="227"/>
          <w:jc w:val="center"/>
        </w:trPr>
        <w:tc>
          <w:tcPr>
            <w:tcW w:w="948" w:type="dxa"/>
            <w:shd w:val="clear" w:color="auto" w:fill="auto"/>
          </w:tcPr>
          <w:p w:rsidR="00336E1E" w:rsidRPr="00992946" w:rsidRDefault="00336E1E"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ВК 2.2</w:t>
            </w:r>
          </w:p>
        </w:tc>
        <w:tc>
          <w:tcPr>
            <w:tcW w:w="277"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r>
      <w:tr w:rsidR="00336E1E" w:rsidRPr="00992946" w:rsidTr="00336E1E">
        <w:trPr>
          <w:trHeight w:val="227"/>
          <w:jc w:val="center"/>
        </w:trPr>
        <w:tc>
          <w:tcPr>
            <w:tcW w:w="948" w:type="dxa"/>
            <w:shd w:val="clear" w:color="auto" w:fill="auto"/>
            <w:vAlign w:val="center"/>
          </w:tcPr>
          <w:p w:rsidR="00336E1E" w:rsidRPr="00992946" w:rsidRDefault="00336E1E"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ВК 2.3</w:t>
            </w:r>
          </w:p>
        </w:tc>
        <w:tc>
          <w:tcPr>
            <w:tcW w:w="277" w:type="dxa"/>
            <w:shd w:val="clear" w:color="auto" w:fill="auto"/>
          </w:tcPr>
          <w:p w:rsidR="00336E1E"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9" w:type="dxa"/>
            <w:shd w:val="clear" w:color="auto" w:fill="auto"/>
          </w:tcPr>
          <w:p w:rsidR="00336E1E"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9"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9" w:type="dxa"/>
            <w:shd w:val="clear" w:color="auto" w:fill="auto"/>
          </w:tcPr>
          <w:p w:rsidR="00336E1E"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9" w:type="dxa"/>
            <w:shd w:val="clear" w:color="auto" w:fill="auto"/>
          </w:tcPr>
          <w:p w:rsidR="00336E1E"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8" w:type="dxa"/>
            <w:shd w:val="clear" w:color="auto" w:fill="auto"/>
          </w:tcPr>
          <w:p w:rsidR="00336E1E"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8" w:type="dxa"/>
            <w:shd w:val="clear" w:color="auto" w:fill="auto"/>
          </w:tcPr>
          <w:p w:rsidR="00336E1E" w:rsidRPr="00336E1E" w:rsidRDefault="00336E1E"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8"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8"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8"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8"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267A35">
            <w:pPr>
              <w:jc w:val="center"/>
              <w:rPr>
                <w:rFonts w:ascii="Times New Roman" w:hAnsi="Times New Roman" w:cs="Times New Roman"/>
                <w:b/>
                <w:sz w:val="22"/>
                <w:szCs w:val="22"/>
              </w:rPr>
            </w:pPr>
          </w:p>
        </w:tc>
      </w:tr>
      <w:tr w:rsidR="00336E1E" w:rsidRPr="00992946" w:rsidTr="00336E1E">
        <w:trPr>
          <w:trHeight w:val="227"/>
          <w:jc w:val="center"/>
        </w:trPr>
        <w:tc>
          <w:tcPr>
            <w:tcW w:w="948" w:type="dxa"/>
            <w:shd w:val="clear" w:color="auto" w:fill="auto"/>
            <w:vAlign w:val="center"/>
          </w:tcPr>
          <w:p w:rsidR="00336E1E" w:rsidRPr="00992946" w:rsidRDefault="00336E1E"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ВК 2.4</w:t>
            </w:r>
          </w:p>
        </w:tc>
        <w:tc>
          <w:tcPr>
            <w:tcW w:w="277"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9"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9"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9"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8"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8"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8"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8"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267A35">
            <w:pPr>
              <w:jc w:val="center"/>
              <w:rPr>
                <w:rFonts w:ascii="Times New Roman" w:hAnsi="Times New Roman" w:cs="Times New Roman"/>
                <w:b/>
                <w:sz w:val="22"/>
                <w:szCs w:val="22"/>
              </w:rPr>
            </w:pPr>
          </w:p>
        </w:tc>
        <w:tc>
          <w:tcPr>
            <w:tcW w:w="338" w:type="dxa"/>
            <w:shd w:val="clear" w:color="auto" w:fill="auto"/>
          </w:tcPr>
          <w:p w:rsidR="00336E1E" w:rsidRPr="00A6456B" w:rsidRDefault="00A6456B" w:rsidP="00267A35">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336E1E" w:rsidRPr="00992946" w:rsidTr="00336E1E">
        <w:trPr>
          <w:trHeight w:val="227"/>
          <w:jc w:val="center"/>
        </w:trPr>
        <w:tc>
          <w:tcPr>
            <w:tcW w:w="948" w:type="dxa"/>
            <w:shd w:val="clear" w:color="auto" w:fill="auto"/>
            <w:vAlign w:val="center"/>
          </w:tcPr>
          <w:p w:rsidR="00336E1E" w:rsidRPr="00992946" w:rsidRDefault="00336E1E"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ВК 2.5</w:t>
            </w:r>
          </w:p>
        </w:tc>
        <w:tc>
          <w:tcPr>
            <w:tcW w:w="277"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r>
      <w:tr w:rsidR="00336E1E" w:rsidRPr="00992946" w:rsidTr="00336E1E">
        <w:trPr>
          <w:trHeight w:val="227"/>
          <w:jc w:val="center"/>
        </w:trPr>
        <w:tc>
          <w:tcPr>
            <w:tcW w:w="948" w:type="dxa"/>
            <w:shd w:val="clear" w:color="auto" w:fill="auto"/>
            <w:vAlign w:val="center"/>
          </w:tcPr>
          <w:p w:rsidR="00336E1E" w:rsidRPr="00992946" w:rsidRDefault="00336E1E"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ВК 2.6</w:t>
            </w:r>
          </w:p>
        </w:tc>
        <w:tc>
          <w:tcPr>
            <w:tcW w:w="277"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r>
      <w:tr w:rsidR="00336E1E" w:rsidRPr="00992946" w:rsidTr="00336E1E">
        <w:trPr>
          <w:trHeight w:val="227"/>
          <w:jc w:val="center"/>
        </w:trPr>
        <w:tc>
          <w:tcPr>
            <w:tcW w:w="948" w:type="dxa"/>
            <w:shd w:val="clear" w:color="auto" w:fill="auto"/>
            <w:vAlign w:val="center"/>
          </w:tcPr>
          <w:p w:rsidR="00336E1E" w:rsidRPr="00992946" w:rsidRDefault="00336E1E" w:rsidP="00267A35">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ВК 2.7</w:t>
            </w:r>
          </w:p>
        </w:tc>
        <w:tc>
          <w:tcPr>
            <w:tcW w:w="277"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9"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336E1E" w:rsidRDefault="00336E1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c>
          <w:tcPr>
            <w:tcW w:w="338" w:type="dxa"/>
            <w:shd w:val="clear" w:color="auto" w:fill="auto"/>
          </w:tcPr>
          <w:p w:rsidR="00336E1E" w:rsidRPr="00992946" w:rsidRDefault="00336E1E" w:rsidP="00B614A3">
            <w:pPr>
              <w:jc w:val="center"/>
              <w:rPr>
                <w:rFonts w:ascii="Times New Roman" w:hAnsi="Times New Roman" w:cs="Times New Roman"/>
                <w:b/>
                <w:sz w:val="22"/>
                <w:szCs w:val="22"/>
              </w:rPr>
            </w:pPr>
          </w:p>
        </w:tc>
      </w:tr>
      <w:tr w:rsidR="00A6456B" w:rsidRPr="001A4F99" w:rsidTr="00336E1E">
        <w:trPr>
          <w:trHeight w:val="227"/>
          <w:jc w:val="center"/>
        </w:trPr>
        <w:tc>
          <w:tcPr>
            <w:tcW w:w="948" w:type="dxa"/>
            <w:shd w:val="clear" w:color="auto" w:fill="auto"/>
            <w:vAlign w:val="center"/>
          </w:tcPr>
          <w:p w:rsidR="00A6456B" w:rsidRPr="00992946" w:rsidRDefault="00A6456B" w:rsidP="00267A35">
            <w:pPr>
              <w:jc w:val="center"/>
              <w:rPr>
                <w:rFonts w:ascii="Times New Roman" w:hAnsi="Times New Roman" w:cs="Times New Roman"/>
                <w:color w:val="FFFFFF" w:themeColor="background1"/>
                <w:sz w:val="16"/>
                <w:szCs w:val="16"/>
                <w:lang w:val="uk-UA"/>
              </w:rPr>
            </w:pPr>
            <w:r w:rsidRPr="00992946">
              <w:rPr>
                <w:rFonts w:ascii="Times New Roman" w:hAnsi="Times New Roman" w:cs="Times New Roman"/>
                <w:color w:val="1F497D"/>
                <w:sz w:val="16"/>
                <w:szCs w:val="16"/>
                <w:lang w:val="uk-UA"/>
              </w:rPr>
              <w:t>ВК 2.8</w:t>
            </w:r>
          </w:p>
        </w:tc>
        <w:tc>
          <w:tcPr>
            <w:tcW w:w="277"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A6456B" w:rsidRPr="00992946" w:rsidRDefault="00A6456B" w:rsidP="00B614A3">
            <w:pPr>
              <w:jc w:val="center"/>
              <w:rPr>
                <w:rFonts w:ascii="Times New Roman" w:hAnsi="Times New Roman" w:cs="Times New Roman"/>
                <w:b/>
                <w:sz w:val="22"/>
                <w:szCs w:val="22"/>
              </w:rPr>
            </w:pPr>
          </w:p>
        </w:tc>
        <w:tc>
          <w:tcPr>
            <w:tcW w:w="339"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A6456B" w:rsidRPr="00992946" w:rsidRDefault="00A6456B" w:rsidP="00B614A3">
            <w:pPr>
              <w:jc w:val="center"/>
              <w:rPr>
                <w:rFonts w:ascii="Times New Roman" w:hAnsi="Times New Roman" w:cs="Times New Roman"/>
                <w:b/>
                <w:sz w:val="22"/>
                <w:szCs w:val="22"/>
              </w:rPr>
            </w:pPr>
          </w:p>
        </w:tc>
        <w:tc>
          <w:tcPr>
            <w:tcW w:w="339" w:type="dxa"/>
            <w:shd w:val="clear" w:color="auto" w:fill="auto"/>
          </w:tcPr>
          <w:p w:rsidR="00A6456B" w:rsidRPr="00992946" w:rsidRDefault="00A6456B" w:rsidP="00B614A3">
            <w:pPr>
              <w:jc w:val="center"/>
              <w:rPr>
                <w:rFonts w:ascii="Times New Roman" w:hAnsi="Times New Roman" w:cs="Times New Roman"/>
                <w:b/>
                <w:sz w:val="22"/>
                <w:szCs w:val="22"/>
              </w:rPr>
            </w:pPr>
          </w:p>
        </w:tc>
        <w:tc>
          <w:tcPr>
            <w:tcW w:w="339"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9"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A6456B" w:rsidRPr="00992946" w:rsidRDefault="00A6456B" w:rsidP="00B614A3">
            <w:pPr>
              <w:jc w:val="center"/>
              <w:rPr>
                <w:rFonts w:ascii="Times New Roman" w:hAnsi="Times New Roman" w:cs="Times New Roman"/>
                <w:b/>
                <w:sz w:val="22"/>
                <w:szCs w:val="22"/>
              </w:rPr>
            </w:pPr>
          </w:p>
        </w:tc>
        <w:tc>
          <w:tcPr>
            <w:tcW w:w="338" w:type="dxa"/>
            <w:shd w:val="clear" w:color="auto" w:fill="auto"/>
          </w:tcPr>
          <w:p w:rsidR="00A6456B" w:rsidRPr="00992946" w:rsidRDefault="00A6456B" w:rsidP="00B614A3">
            <w:pPr>
              <w:jc w:val="center"/>
              <w:rPr>
                <w:rFonts w:ascii="Times New Roman" w:hAnsi="Times New Roman" w:cs="Times New Roman"/>
                <w:b/>
                <w:sz w:val="22"/>
                <w:szCs w:val="22"/>
              </w:rPr>
            </w:pPr>
          </w:p>
        </w:tc>
        <w:tc>
          <w:tcPr>
            <w:tcW w:w="338"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A6456B" w:rsidRPr="00992946" w:rsidRDefault="00A6456B" w:rsidP="00B614A3">
            <w:pPr>
              <w:jc w:val="center"/>
              <w:rPr>
                <w:rFonts w:ascii="Times New Roman" w:hAnsi="Times New Roman" w:cs="Times New Roman"/>
                <w:b/>
                <w:sz w:val="22"/>
                <w:szCs w:val="22"/>
              </w:rPr>
            </w:pPr>
          </w:p>
        </w:tc>
        <w:tc>
          <w:tcPr>
            <w:tcW w:w="338" w:type="dxa"/>
            <w:shd w:val="clear" w:color="auto" w:fill="auto"/>
          </w:tcPr>
          <w:p w:rsidR="00A6456B" w:rsidRPr="00992946" w:rsidRDefault="00A6456B" w:rsidP="00B614A3">
            <w:pPr>
              <w:jc w:val="center"/>
              <w:rPr>
                <w:rFonts w:ascii="Times New Roman" w:hAnsi="Times New Roman" w:cs="Times New Roman"/>
                <w:b/>
                <w:sz w:val="22"/>
                <w:szCs w:val="22"/>
              </w:rPr>
            </w:pPr>
          </w:p>
        </w:tc>
        <w:tc>
          <w:tcPr>
            <w:tcW w:w="338"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38" w:type="dxa"/>
            <w:shd w:val="clear" w:color="auto" w:fill="auto"/>
          </w:tcPr>
          <w:p w:rsidR="00A6456B" w:rsidRPr="00992946" w:rsidRDefault="00A6456B" w:rsidP="00B614A3">
            <w:pPr>
              <w:jc w:val="center"/>
              <w:rPr>
                <w:rFonts w:ascii="Times New Roman" w:hAnsi="Times New Roman" w:cs="Times New Roman"/>
                <w:b/>
                <w:sz w:val="22"/>
                <w:szCs w:val="22"/>
              </w:rPr>
            </w:pPr>
          </w:p>
        </w:tc>
        <w:tc>
          <w:tcPr>
            <w:tcW w:w="338" w:type="dxa"/>
            <w:shd w:val="clear" w:color="auto" w:fill="auto"/>
          </w:tcPr>
          <w:p w:rsidR="00A6456B" w:rsidRPr="00A6456B" w:rsidRDefault="00A6456B"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bl>
    <w:p w:rsidR="00267A35" w:rsidRDefault="00267A35" w:rsidP="00A31993">
      <w:pPr>
        <w:spacing w:line="265" w:lineRule="auto"/>
        <w:ind w:left="710"/>
        <w:jc w:val="center"/>
        <w:rPr>
          <w:rFonts w:ascii="Times New Roman" w:eastAsia="Times New Roman" w:hAnsi="Times New Roman" w:cs="Times New Roman"/>
          <w:b/>
          <w:sz w:val="28"/>
          <w:szCs w:val="28"/>
          <w:lang w:val="uk-UA"/>
        </w:rPr>
      </w:pPr>
    </w:p>
    <w:p w:rsidR="00267A35" w:rsidRPr="00D577C9" w:rsidRDefault="00267A35" w:rsidP="00267A35">
      <w:pPr>
        <w:suppressAutoHyphens/>
        <w:jc w:val="center"/>
        <w:rPr>
          <w:rFonts w:ascii="Times New Roman" w:hAnsi="Times New Roman" w:cs="Times New Roman"/>
          <w:b/>
          <w:sz w:val="28"/>
          <w:szCs w:val="28"/>
        </w:rPr>
      </w:pPr>
      <w:r w:rsidRPr="00F1081D">
        <w:rPr>
          <w:rFonts w:ascii="Times New Roman" w:hAnsi="Times New Roman" w:cs="Times New Roman"/>
          <w:b/>
          <w:sz w:val="28"/>
          <w:szCs w:val="28"/>
          <w:lang w:val="uk-UA"/>
        </w:rPr>
        <w:t xml:space="preserve">6. </w:t>
      </w:r>
      <w:proofErr w:type="spellStart"/>
      <w:r w:rsidRPr="00F1081D">
        <w:rPr>
          <w:rFonts w:ascii="Times New Roman" w:hAnsi="Times New Roman" w:cs="Times New Roman"/>
          <w:b/>
          <w:sz w:val="28"/>
          <w:szCs w:val="28"/>
        </w:rPr>
        <w:t>Матриця</w:t>
      </w:r>
      <w:proofErr w:type="spellEnd"/>
      <w:r w:rsidRPr="00F1081D">
        <w:rPr>
          <w:rFonts w:ascii="Times New Roman" w:hAnsi="Times New Roman" w:cs="Times New Roman"/>
          <w:b/>
          <w:sz w:val="28"/>
          <w:szCs w:val="28"/>
        </w:rPr>
        <w:t xml:space="preserve"> </w:t>
      </w:r>
      <w:proofErr w:type="spellStart"/>
      <w:r w:rsidRPr="00F1081D">
        <w:rPr>
          <w:rFonts w:ascii="Times New Roman" w:hAnsi="Times New Roman" w:cs="Times New Roman"/>
          <w:b/>
          <w:sz w:val="28"/>
          <w:szCs w:val="28"/>
        </w:rPr>
        <w:t>забезпечення</w:t>
      </w:r>
      <w:proofErr w:type="spellEnd"/>
      <w:r w:rsidRPr="00F1081D">
        <w:rPr>
          <w:rFonts w:ascii="Times New Roman" w:hAnsi="Times New Roman" w:cs="Times New Roman"/>
          <w:b/>
          <w:sz w:val="28"/>
          <w:szCs w:val="28"/>
        </w:rPr>
        <w:t xml:space="preserve"> </w:t>
      </w:r>
      <w:proofErr w:type="spellStart"/>
      <w:r w:rsidRPr="00F1081D">
        <w:rPr>
          <w:rFonts w:ascii="Times New Roman" w:hAnsi="Times New Roman" w:cs="Times New Roman"/>
          <w:b/>
          <w:sz w:val="28"/>
          <w:szCs w:val="28"/>
        </w:rPr>
        <w:t>програмних</w:t>
      </w:r>
      <w:proofErr w:type="spellEnd"/>
      <w:r w:rsidRPr="00F1081D">
        <w:rPr>
          <w:rFonts w:ascii="Times New Roman" w:hAnsi="Times New Roman" w:cs="Times New Roman"/>
          <w:b/>
          <w:sz w:val="28"/>
          <w:szCs w:val="28"/>
        </w:rPr>
        <w:t xml:space="preserve"> </w:t>
      </w:r>
      <w:proofErr w:type="spellStart"/>
      <w:r w:rsidRPr="00F1081D">
        <w:rPr>
          <w:rFonts w:ascii="Times New Roman" w:hAnsi="Times New Roman" w:cs="Times New Roman"/>
          <w:b/>
          <w:sz w:val="28"/>
          <w:szCs w:val="28"/>
        </w:rPr>
        <w:t>результатів</w:t>
      </w:r>
      <w:proofErr w:type="spellEnd"/>
      <w:r w:rsidRPr="00F1081D">
        <w:rPr>
          <w:rFonts w:ascii="Times New Roman" w:hAnsi="Times New Roman" w:cs="Times New Roman"/>
          <w:b/>
          <w:sz w:val="28"/>
          <w:szCs w:val="28"/>
        </w:rPr>
        <w:t xml:space="preserve"> </w:t>
      </w:r>
      <w:proofErr w:type="spellStart"/>
      <w:r w:rsidRPr="00F1081D">
        <w:rPr>
          <w:rFonts w:ascii="Times New Roman" w:hAnsi="Times New Roman" w:cs="Times New Roman"/>
          <w:b/>
          <w:sz w:val="28"/>
          <w:szCs w:val="28"/>
        </w:rPr>
        <w:t>навчання</w:t>
      </w:r>
      <w:proofErr w:type="spellEnd"/>
      <w:r w:rsidRPr="00F1081D">
        <w:rPr>
          <w:rFonts w:ascii="Times New Roman" w:hAnsi="Times New Roman" w:cs="Times New Roman"/>
          <w:b/>
          <w:sz w:val="28"/>
          <w:szCs w:val="28"/>
        </w:rPr>
        <w:t xml:space="preserve"> (ПРН)</w:t>
      </w:r>
      <w:r w:rsidRPr="00F1081D">
        <w:rPr>
          <w:rFonts w:ascii="Times New Roman" w:hAnsi="Times New Roman" w:cs="Times New Roman"/>
          <w:b/>
          <w:sz w:val="28"/>
          <w:szCs w:val="28"/>
        </w:rPr>
        <w:br/>
      </w:r>
      <w:proofErr w:type="spellStart"/>
      <w:r w:rsidRPr="00F1081D">
        <w:rPr>
          <w:rFonts w:ascii="Times New Roman" w:hAnsi="Times New Roman" w:cs="Times New Roman"/>
          <w:b/>
          <w:sz w:val="28"/>
          <w:szCs w:val="28"/>
        </w:rPr>
        <w:t>відповідними</w:t>
      </w:r>
      <w:proofErr w:type="spellEnd"/>
      <w:r w:rsidRPr="00F1081D">
        <w:rPr>
          <w:rFonts w:ascii="Times New Roman" w:hAnsi="Times New Roman" w:cs="Times New Roman"/>
          <w:b/>
          <w:sz w:val="28"/>
          <w:szCs w:val="28"/>
        </w:rPr>
        <w:t xml:space="preserve"> компонентами </w:t>
      </w:r>
      <w:proofErr w:type="spellStart"/>
      <w:r w:rsidRPr="00F1081D">
        <w:rPr>
          <w:rFonts w:ascii="Times New Roman" w:hAnsi="Times New Roman" w:cs="Times New Roman"/>
          <w:b/>
          <w:sz w:val="28"/>
          <w:szCs w:val="28"/>
        </w:rPr>
        <w:t>освітньої</w:t>
      </w:r>
      <w:proofErr w:type="spellEnd"/>
      <w:r w:rsidRPr="00F1081D">
        <w:rPr>
          <w:rFonts w:ascii="Times New Roman" w:hAnsi="Times New Roman" w:cs="Times New Roman"/>
          <w:b/>
          <w:sz w:val="28"/>
          <w:szCs w:val="28"/>
        </w:rPr>
        <w:t xml:space="preserve"> </w:t>
      </w:r>
      <w:proofErr w:type="spellStart"/>
      <w:r w:rsidRPr="00F1081D">
        <w:rPr>
          <w:rFonts w:ascii="Times New Roman" w:hAnsi="Times New Roman" w:cs="Times New Roman"/>
          <w:b/>
          <w:sz w:val="28"/>
          <w:szCs w:val="28"/>
        </w:rPr>
        <w:t>програми</w:t>
      </w:r>
      <w:proofErr w:type="spellEnd"/>
    </w:p>
    <w:p w:rsidR="00267A35" w:rsidRPr="00267A35" w:rsidRDefault="00267A35" w:rsidP="00A31993">
      <w:pPr>
        <w:spacing w:line="265" w:lineRule="auto"/>
        <w:ind w:left="710"/>
        <w:jc w:val="center"/>
        <w:rPr>
          <w:rFonts w:ascii="Times New Roman" w:eastAsia="Times New Roman" w:hAnsi="Times New Roman" w:cs="Times New Roman"/>
          <w:b/>
          <w:sz w:val="28"/>
          <w:szCs w:val="28"/>
        </w:rPr>
      </w:pPr>
    </w:p>
    <w:tbl>
      <w:tblPr>
        <w:tblW w:w="5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51"/>
        <w:gridCol w:w="340"/>
        <w:gridCol w:w="340"/>
        <w:gridCol w:w="340"/>
        <w:gridCol w:w="340"/>
        <w:gridCol w:w="340"/>
        <w:gridCol w:w="340"/>
        <w:gridCol w:w="340"/>
        <w:gridCol w:w="340"/>
        <w:gridCol w:w="340"/>
        <w:gridCol w:w="340"/>
        <w:gridCol w:w="340"/>
        <w:gridCol w:w="340"/>
        <w:gridCol w:w="340"/>
        <w:gridCol w:w="340"/>
      </w:tblGrid>
      <w:tr w:rsidR="00D77367" w:rsidRPr="001A4F99" w:rsidTr="00D77367">
        <w:trPr>
          <w:cantSplit/>
          <w:trHeight w:val="1134"/>
          <w:jc w:val="center"/>
        </w:trPr>
        <w:tc>
          <w:tcPr>
            <w:tcW w:w="851" w:type="dxa"/>
            <w:shd w:val="clear" w:color="auto" w:fill="auto"/>
            <w:textDirection w:val="btLr"/>
          </w:tcPr>
          <w:p w:rsidR="00D77367" w:rsidRPr="00D577C9" w:rsidRDefault="00D77367" w:rsidP="00267A35">
            <w:pPr>
              <w:ind w:left="113" w:right="-52"/>
              <w:jc w:val="center"/>
              <w:rPr>
                <w:rFonts w:ascii="Times New Roman" w:hAnsi="Times New Roman" w:cs="Times New Roman"/>
                <w:sz w:val="16"/>
                <w:szCs w:val="16"/>
              </w:rPr>
            </w:pPr>
          </w:p>
        </w:tc>
        <w:tc>
          <w:tcPr>
            <w:tcW w:w="340" w:type="dxa"/>
            <w:tcBorders>
              <w:bottom w:val="single" w:sz="4" w:space="0" w:color="auto"/>
            </w:tcBorders>
            <w:shd w:val="clear" w:color="auto" w:fill="auto"/>
            <w:textDirection w:val="btLr"/>
          </w:tcPr>
          <w:p w:rsidR="00D77367" w:rsidRPr="00D577C9" w:rsidRDefault="00D77367" w:rsidP="00267A35">
            <w:pPr>
              <w:ind w:left="113" w:right="113"/>
              <w:rPr>
                <w:rFonts w:ascii="Times New Roman" w:hAnsi="Times New Roman" w:cs="Times New Roman"/>
                <w:sz w:val="22"/>
                <w:szCs w:val="22"/>
                <w:lang w:val="uk-UA"/>
              </w:rPr>
            </w:pPr>
            <w:r>
              <w:rPr>
                <w:rFonts w:ascii="Times New Roman" w:hAnsi="Times New Roman" w:cs="Times New Roman"/>
                <w:sz w:val="22"/>
                <w:szCs w:val="22"/>
                <w:lang w:val="uk-UA"/>
              </w:rPr>
              <w:t>ПР 1</w:t>
            </w:r>
          </w:p>
        </w:tc>
        <w:tc>
          <w:tcPr>
            <w:tcW w:w="340" w:type="dxa"/>
            <w:tcBorders>
              <w:bottom w:val="single" w:sz="4" w:space="0" w:color="auto"/>
            </w:tcBorders>
            <w:shd w:val="clear" w:color="auto" w:fill="auto"/>
            <w:textDirection w:val="btLr"/>
          </w:tcPr>
          <w:p w:rsidR="00D77367" w:rsidRDefault="00D77367" w:rsidP="00267A35">
            <w:pPr>
              <w:ind w:left="113" w:right="113"/>
            </w:pPr>
            <w:r w:rsidRPr="00025E4C">
              <w:rPr>
                <w:rFonts w:ascii="Times New Roman" w:hAnsi="Times New Roman" w:cs="Times New Roman"/>
                <w:sz w:val="22"/>
                <w:szCs w:val="22"/>
                <w:lang w:val="uk-UA"/>
              </w:rPr>
              <w:t xml:space="preserve">ПР </w:t>
            </w:r>
            <w:r>
              <w:rPr>
                <w:rFonts w:ascii="Times New Roman" w:hAnsi="Times New Roman" w:cs="Times New Roman"/>
                <w:sz w:val="22"/>
                <w:szCs w:val="22"/>
                <w:lang w:val="uk-UA"/>
              </w:rPr>
              <w:t>2</w:t>
            </w:r>
          </w:p>
        </w:tc>
        <w:tc>
          <w:tcPr>
            <w:tcW w:w="340" w:type="dxa"/>
            <w:tcBorders>
              <w:bottom w:val="single" w:sz="4" w:space="0" w:color="auto"/>
            </w:tcBorders>
            <w:shd w:val="clear" w:color="auto" w:fill="auto"/>
            <w:textDirection w:val="btLr"/>
          </w:tcPr>
          <w:p w:rsidR="00D77367" w:rsidRDefault="00D77367" w:rsidP="00267A35">
            <w:pPr>
              <w:ind w:left="113" w:right="113"/>
            </w:pPr>
            <w:r w:rsidRPr="00025E4C">
              <w:rPr>
                <w:rFonts w:ascii="Times New Roman" w:hAnsi="Times New Roman" w:cs="Times New Roman"/>
                <w:sz w:val="22"/>
                <w:szCs w:val="22"/>
                <w:lang w:val="uk-UA"/>
              </w:rPr>
              <w:t xml:space="preserve">ПР </w:t>
            </w:r>
            <w:r>
              <w:rPr>
                <w:rFonts w:ascii="Times New Roman" w:hAnsi="Times New Roman" w:cs="Times New Roman"/>
                <w:sz w:val="22"/>
                <w:szCs w:val="22"/>
                <w:lang w:val="uk-UA"/>
              </w:rPr>
              <w:t>3</w:t>
            </w:r>
          </w:p>
        </w:tc>
        <w:tc>
          <w:tcPr>
            <w:tcW w:w="340" w:type="dxa"/>
            <w:tcBorders>
              <w:bottom w:val="single" w:sz="4" w:space="0" w:color="auto"/>
            </w:tcBorders>
            <w:shd w:val="clear" w:color="auto" w:fill="auto"/>
            <w:textDirection w:val="btLr"/>
          </w:tcPr>
          <w:p w:rsidR="00D77367" w:rsidRDefault="00D77367" w:rsidP="00267A35">
            <w:pPr>
              <w:ind w:left="113" w:right="113"/>
            </w:pPr>
            <w:r w:rsidRPr="00025E4C">
              <w:rPr>
                <w:rFonts w:ascii="Times New Roman" w:hAnsi="Times New Roman" w:cs="Times New Roman"/>
                <w:sz w:val="22"/>
                <w:szCs w:val="22"/>
                <w:lang w:val="uk-UA"/>
              </w:rPr>
              <w:t xml:space="preserve">ПР </w:t>
            </w:r>
            <w:r>
              <w:rPr>
                <w:rFonts w:ascii="Times New Roman" w:hAnsi="Times New Roman" w:cs="Times New Roman"/>
                <w:sz w:val="22"/>
                <w:szCs w:val="22"/>
                <w:lang w:val="uk-UA"/>
              </w:rPr>
              <w:t>4</w:t>
            </w:r>
          </w:p>
        </w:tc>
        <w:tc>
          <w:tcPr>
            <w:tcW w:w="340" w:type="dxa"/>
            <w:tcBorders>
              <w:bottom w:val="single" w:sz="4" w:space="0" w:color="auto"/>
            </w:tcBorders>
            <w:shd w:val="clear" w:color="auto" w:fill="auto"/>
            <w:textDirection w:val="btLr"/>
          </w:tcPr>
          <w:p w:rsidR="00D77367" w:rsidRDefault="00D77367" w:rsidP="00267A35">
            <w:pPr>
              <w:ind w:left="113" w:right="113"/>
            </w:pPr>
            <w:r w:rsidRPr="00025E4C">
              <w:rPr>
                <w:rFonts w:ascii="Times New Roman" w:hAnsi="Times New Roman" w:cs="Times New Roman"/>
                <w:sz w:val="22"/>
                <w:szCs w:val="22"/>
                <w:lang w:val="uk-UA"/>
              </w:rPr>
              <w:t xml:space="preserve">ПР </w:t>
            </w:r>
            <w:r>
              <w:rPr>
                <w:rFonts w:ascii="Times New Roman" w:hAnsi="Times New Roman" w:cs="Times New Roman"/>
                <w:sz w:val="22"/>
                <w:szCs w:val="22"/>
                <w:lang w:val="uk-UA"/>
              </w:rPr>
              <w:t>5</w:t>
            </w:r>
          </w:p>
        </w:tc>
        <w:tc>
          <w:tcPr>
            <w:tcW w:w="340" w:type="dxa"/>
            <w:tcBorders>
              <w:bottom w:val="single" w:sz="4" w:space="0" w:color="auto"/>
            </w:tcBorders>
            <w:shd w:val="clear" w:color="auto" w:fill="auto"/>
            <w:textDirection w:val="btLr"/>
          </w:tcPr>
          <w:p w:rsidR="00D77367" w:rsidRDefault="00D77367" w:rsidP="00267A35">
            <w:pPr>
              <w:ind w:left="113" w:right="113"/>
            </w:pPr>
            <w:r w:rsidRPr="00025E4C">
              <w:rPr>
                <w:rFonts w:ascii="Times New Roman" w:hAnsi="Times New Roman" w:cs="Times New Roman"/>
                <w:sz w:val="22"/>
                <w:szCs w:val="22"/>
                <w:lang w:val="uk-UA"/>
              </w:rPr>
              <w:t xml:space="preserve">ПР </w:t>
            </w:r>
            <w:r>
              <w:rPr>
                <w:rFonts w:ascii="Times New Roman" w:hAnsi="Times New Roman" w:cs="Times New Roman"/>
                <w:sz w:val="22"/>
                <w:szCs w:val="22"/>
                <w:lang w:val="uk-UA"/>
              </w:rPr>
              <w:t>6</w:t>
            </w:r>
          </w:p>
        </w:tc>
        <w:tc>
          <w:tcPr>
            <w:tcW w:w="340" w:type="dxa"/>
            <w:tcBorders>
              <w:bottom w:val="single" w:sz="4" w:space="0" w:color="auto"/>
            </w:tcBorders>
            <w:shd w:val="clear" w:color="auto" w:fill="auto"/>
            <w:textDirection w:val="btLr"/>
          </w:tcPr>
          <w:p w:rsidR="00D77367" w:rsidRDefault="00D77367" w:rsidP="00267A35">
            <w:pPr>
              <w:ind w:left="113" w:right="113"/>
            </w:pPr>
            <w:r w:rsidRPr="00025E4C">
              <w:rPr>
                <w:rFonts w:ascii="Times New Roman" w:hAnsi="Times New Roman" w:cs="Times New Roman"/>
                <w:sz w:val="22"/>
                <w:szCs w:val="22"/>
                <w:lang w:val="uk-UA"/>
              </w:rPr>
              <w:t xml:space="preserve">ПР </w:t>
            </w:r>
            <w:r>
              <w:rPr>
                <w:rFonts w:ascii="Times New Roman" w:hAnsi="Times New Roman" w:cs="Times New Roman"/>
                <w:sz w:val="22"/>
                <w:szCs w:val="22"/>
                <w:lang w:val="uk-UA"/>
              </w:rPr>
              <w:t>7</w:t>
            </w:r>
          </w:p>
        </w:tc>
        <w:tc>
          <w:tcPr>
            <w:tcW w:w="340" w:type="dxa"/>
            <w:tcBorders>
              <w:bottom w:val="single" w:sz="4" w:space="0" w:color="auto"/>
            </w:tcBorders>
            <w:shd w:val="clear" w:color="auto" w:fill="auto"/>
            <w:textDirection w:val="btLr"/>
          </w:tcPr>
          <w:p w:rsidR="00D77367" w:rsidRDefault="00D77367" w:rsidP="00267A35">
            <w:pPr>
              <w:ind w:left="113" w:right="113"/>
            </w:pPr>
            <w:r>
              <w:rPr>
                <w:rFonts w:ascii="Times New Roman" w:hAnsi="Times New Roman" w:cs="Times New Roman"/>
                <w:sz w:val="22"/>
                <w:szCs w:val="22"/>
                <w:lang w:val="uk-UA"/>
              </w:rPr>
              <w:t>ПР 8</w:t>
            </w:r>
          </w:p>
        </w:tc>
        <w:tc>
          <w:tcPr>
            <w:tcW w:w="340" w:type="dxa"/>
            <w:tcBorders>
              <w:bottom w:val="single" w:sz="4" w:space="0" w:color="auto"/>
            </w:tcBorders>
            <w:shd w:val="clear" w:color="auto" w:fill="auto"/>
            <w:textDirection w:val="btLr"/>
          </w:tcPr>
          <w:p w:rsidR="00D77367" w:rsidRDefault="00D77367" w:rsidP="00267A35">
            <w:pPr>
              <w:ind w:left="113" w:right="113"/>
            </w:pPr>
            <w:r w:rsidRPr="00025E4C">
              <w:rPr>
                <w:rFonts w:ascii="Times New Roman" w:hAnsi="Times New Roman" w:cs="Times New Roman"/>
                <w:sz w:val="22"/>
                <w:szCs w:val="22"/>
                <w:lang w:val="uk-UA"/>
              </w:rPr>
              <w:t xml:space="preserve">ПР </w:t>
            </w:r>
            <w:r>
              <w:rPr>
                <w:rFonts w:ascii="Times New Roman" w:hAnsi="Times New Roman" w:cs="Times New Roman"/>
                <w:sz w:val="22"/>
                <w:szCs w:val="22"/>
                <w:lang w:val="uk-UA"/>
              </w:rPr>
              <w:t>9</w:t>
            </w:r>
          </w:p>
        </w:tc>
        <w:tc>
          <w:tcPr>
            <w:tcW w:w="340" w:type="dxa"/>
            <w:tcBorders>
              <w:bottom w:val="single" w:sz="4" w:space="0" w:color="auto"/>
            </w:tcBorders>
            <w:shd w:val="clear" w:color="auto" w:fill="auto"/>
            <w:textDirection w:val="btLr"/>
          </w:tcPr>
          <w:p w:rsidR="00D77367" w:rsidRDefault="00D77367" w:rsidP="00267A35">
            <w:pPr>
              <w:ind w:left="113" w:right="113"/>
            </w:pPr>
            <w:r w:rsidRPr="00025E4C">
              <w:rPr>
                <w:rFonts w:ascii="Times New Roman" w:hAnsi="Times New Roman" w:cs="Times New Roman"/>
                <w:sz w:val="22"/>
                <w:szCs w:val="22"/>
                <w:lang w:val="uk-UA"/>
              </w:rPr>
              <w:t>ПР 1</w:t>
            </w:r>
            <w:r>
              <w:rPr>
                <w:rFonts w:ascii="Times New Roman" w:hAnsi="Times New Roman" w:cs="Times New Roman"/>
                <w:sz w:val="22"/>
                <w:szCs w:val="22"/>
                <w:lang w:val="uk-UA"/>
              </w:rPr>
              <w:t>0</w:t>
            </w:r>
          </w:p>
        </w:tc>
        <w:tc>
          <w:tcPr>
            <w:tcW w:w="340" w:type="dxa"/>
            <w:tcBorders>
              <w:bottom w:val="single" w:sz="4" w:space="0" w:color="auto"/>
            </w:tcBorders>
            <w:shd w:val="clear" w:color="auto" w:fill="auto"/>
            <w:textDirection w:val="btLr"/>
          </w:tcPr>
          <w:p w:rsidR="00D77367" w:rsidRDefault="00D77367" w:rsidP="00267A35">
            <w:pPr>
              <w:ind w:left="113" w:right="113"/>
            </w:pPr>
            <w:r w:rsidRPr="00025E4C">
              <w:rPr>
                <w:rFonts w:ascii="Times New Roman" w:hAnsi="Times New Roman" w:cs="Times New Roman"/>
                <w:sz w:val="22"/>
                <w:szCs w:val="22"/>
                <w:lang w:val="uk-UA"/>
              </w:rPr>
              <w:t>ПР 1</w:t>
            </w:r>
            <w:r>
              <w:rPr>
                <w:rFonts w:ascii="Times New Roman" w:hAnsi="Times New Roman" w:cs="Times New Roman"/>
                <w:sz w:val="22"/>
                <w:szCs w:val="22"/>
                <w:lang w:val="uk-UA"/>
              </w:rPr>
              <w:t>1</w:t>
            </w:r>
          </w:p>
        </w:tc>
        <w:tc>
          <w:tcPr>
            <w:tcW w:w="340" w:type="dxa"/>
            <w:tcBorders>
              <w:bottom w:val="single" w:sz="4" w:space="0" w:color="auto"/>
            </w:tcBorders>
            <w:textDirection w:val="btLr"/>
          </w:tcPr>
          <w:p w:rsidR="00D77367" w:rsidRPr="00025E4C" w:rsidRDefault="00D77367" w:rsidP="00D77367">
            <w:pPr>
              <w:ind w:left="113" w:right="113"/>
              <w:rPr>
                <w:rFonts w:ascii="Times New Roman" w:hAnsi="Times New Roman" w:cs="Times New Roman"/>
                <w:sz w:val="22"/>
                <w:szCs w:val="22"/>
                <w:lang w:val="uk-UA"/>
              </w:rPr>
            </w:pPr>
            <w:r w:rsidRPr="00025E4C">
              <w:rPr>
                <w:rFonts w:ascii="Times New Roman" w:hAnsi="Times New Roman" w:cs="Times New Roman"/>
                <w:sz w:val="22"/>
                <w:szCs w:val="22"/>
                <w:lang w:val="uk-UA"/>
              </w:rPr>
              <w:t>ПР 1</w:t>
            </w:r>
            <w:r>
              <w:rPr>
                <w:rFonts w:ascii="Times New Roman" w:hAnsi="Times New Roman" w:cs="Times New Roman"/>
                <w:sz w:val="22"/>
                <w:szCs w:val="22"/>
                <w:lang w:val="uk-UA"/>
              </w:rPr>
              <w:t>2</w:t>
            </w:r>
          </w:p>
        </w:tc>
        <w:tc>
          <w:tcPr>
            <w:tcW w:w="340" w:type="dxa"/>
            <w:tcBorders>
              <w:bottom w:val="single" w:sz="4" w:space="0" w:color="auto"/>
            </w:tcBorders>
            <w:textDirection w:val="btLr"/>
          </w:tcPr>
          <w:p w:rsidR="00D77367" w:rsidRPr="00025E4C" w:rsidRDefault="00D77367" w:rsidP="00D77367">
            <w:pPr>
              <w:ind w:left="113" w:right="113"/>
              <w:rPr>
                <w:rFonts w:ascii="Times New Roman" w:hAnsi="Times New Roman" w:cs="Times New Roman"/>
                <w:sz w:val="22"/>
                <w:szCs w:val="22"/>
                <w:lang w:val="uk-UA"/>
              </w:rPr>
            </w:pPr>
            <w:r w:rsidRPr="00025E4C">
              <w:rPr>
                <w:rFonts w:ascii="Times New Roman" w:hAnsi="Times New Roman" w:cs="Times New Roman"/>
                <w:sz w:val="22"/>
                <w:szCs w:val="22"/>
                <w:lang w:val="uk-UA"/>
              </w:rPr>
              <w:t>ПР 1</w:t>
            </w:r>
            <w:r>
              <w:rPr>
                <w:rFonts w:ascii="Times New Roman" w:hAnsi="Times New Roman" w:cs="Times New Roman"/>
                <w:sz w:val="22"/>
                <w:szCs w:val="22"/>
                <w:lang w:val="uk-UA"/>
              </w:rPr>
              <w:t>3</w:t>
            </w:r>
          </w:p>
        </w:tc>
        <w:tc>
          <w:tcPr>
            <w:tcW w:w="340" w:type="dxa"/>
            <w:tcBorders>
              <w:bottom w:val="single" w:sz="4" w:space="0" w:color="auto"/>
            </w:tcBorders>
            <w:textDirection w:val="btLr"/>
          </w:tcPr>
          <w:p w:rsidR="00D77367" w:rsidRPr="00025E4C" w:rsidRDefault="00D77367" w:rsidP="00D77367">
            <w:pPr>
              <w:ind w:left="113" w:right="113"/>
              <w:rPr>
                <w:rFonts w:ascii="Times New Roman" w:hAnsi="Times New Roman" w:cs="Times New Roman"/>
                <w:sz w:val="22"/>
                <w:szCs w:val="22"/>
                <w:lang w:val="uk-UA"/>
              </w:rPr>
            </w:pPr>
            <w:r w:rsidRPr="00025E4C">
              <w:rPr>
                <w:rFonts w:ascii="Times New Roman" w:hAnsi="Times New Roman" w:cs="Times New Roman"/>
                <w:sz w:val="22"/>
                <w:szCs w:val="22"/>
                <w:lang w:val="uk-UA"/>
              </w:rPr>
              <w:t>ПР 1</w:t>
            </w:r>
            <w:r>
              <w:rPr>
                <w:rFonts w:ascii="Times New Roman" w:hAnsi="Times New Roman" w:cs="Times New Roman"/>
                <w:sz w:val="22"/>
                <w:szCs w:val="22"/>
                <w:lang w:val="uk-UA"/>
              </w:rPr>
              <w:t>4</w:t>
            </w:r>
          </w:p>
        </w:tc>
      </w:tr>
      <w:tr w:rsidR="00D77367" w:rsidRPr="001A4F99" w:rsidTr="0018084E">
        <w:trPr>
          <w:trHeight w:val="227"/>
          <w:jc w:val="center"/>
        </w:trPr>
        <w:tc>
          <w:tcPr>
            <w:tcW w:w="851" w:type="dxa"/>
            <w:shd w:val="clear" w:color="auto" w:fill="auto"/>
            <w:vAlign w:val="center"/>
          </w:tcPr>
          <w:p w:rsidR="00D77367" w:rsidRPr="00D577C9" w:rsidRDefault="00D77367" w:rsidP="0018084E">
            <w:pPr>
              <w:jc w:val="center"/>
              <w:rPr>
                <w:rFonts w:ascii="Times New Roman" w:hAnsi="Times New Roman" w:cs="Times New Roman"/>
                <w:color w:val="244062"/>
                <w:sz w:val="16"/>
                <w:szCs w:val="16"/>
                <w:lang w:val="uk-UA"/>
              </w:rPr>
            </w:pPr>
            <w:r w:rsidRPr="00D577C9">
              <w:rPr>
                <w:rFonts w:ascii="Times New Roman" w:hAnsi="Times New Roman" w:cs="Times New Roman"/>
                <w:color w:val="244062"/>
                <w:sz w:val="16"/>
                <w:szCs w:val="16"/>
                <w:lang w:val="uk-UA"/>
              </w:rPr>
              <w:t>ОК 1.1</w:t>
            </w: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r>
      <w:tr w:rsidR="00D77367" w:rsidRPr="001A4F99" w:rsidTr="0018084E">
        <w:trPr>
          <w:trHeight w:val="227"/>
          <w:jc w:val="center"/>
        </w:trPr>
        <w:tc>
          <w:tcPr>
            <w:tcW w:w="851" w:type="dxa"/>
            <w:shd w:val="clear" w:color="auto" w:fill="auto"/>
            <w:vAlign w:val="center"/>
          </w:tcPr>
          <w:p w:rsidR="00D77367" w:rsidRPr="00D577C9" w:rsidRDefault="00D77367" w:rsidP="0018084E">
            <w:pPr>
              <w:jc w:val="center"/>
              <w:rPr>
                <w:rFonts w:ascii="Times New Roman" w:hAnsi="Times New Roman" w:cs="Times New Roman"/>
                <w:color w:val="1F497D"/>
                <w:sz w:val="16"/>
                <w:szCs w:val="16"/>
                <w:lang w:val="uk-UA"/>
              </w:rPr>
            </w:pPr>
            <w:r w:rsidRPr="00992946">
              <w:rPr>
                <w:rFonts w:ascii="Times New Roman" w:hAnsi="Times New Roman" w:cs="Times New Roman"/>
                <w:color w:val="1F497D"/>
                <w:sz w:val="16"/>
                <w:szCs w:val="16"/>
                <w:lang w:val="uk-UA"/>
              </w:rPr>
              <w:t>ОК 1.2</w:t>
            </w: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c>
          <w:tcPr>
            <w:tcW w:w="340" w:type="dxa"/>
            <w:shd w:val="clear" w:color="auto" w:fill="auto"/>
            <w:vAlign w:val="center"/>
          </w:tcPr>
          <w:p w:rsidR="00D77367"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D77367" w:rsidRPr="001A4F99" w:rsidRDefault="00D77367" w:rsidP="0018084E">
            <w:pPr>
              <w:jc w:val="center"/>
              <w:rPr>
                <w:rFonts w:ascii="Times New Roman" w:hAnsi="Times New Roman" w:cs="Times New Roman"/>
                <w:b/>
                <w:sz w:val="22"/>
                <w:szCs w:val="22"/>
              </w:rPr>
            </w:pPr>
          </w:p>
        </w:tc>
      </w:tr>
      <w:tr w:rsidR="0018084E" w:rsidRPr="001A4F99" w:rsidTr="0018084E">
        <w:trPr>
          <w:trHeight w:val="227"/>
          <w:jc w:val="center"/>
        </w:trPr>
        <w:tc>
          <w:tcPr>
            <w:tcW w:w="851" w:type="dxa"/>
            <w:shd w:val="clear" w:color="auto" w:fill="auto"/>
            <w:vAlign w:val="center"/>
          </w:tcPr>
          <w:p w:rsidR="0018084E" w:rsidRPr="00D577C9" w:rsidRDefault="0018084E"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ОК 2.1</w:t>
            </w: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B614A3">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B614A3">
            <w:pPr>
              <w:jc w:val="center"/>
              <w:rPr>
                <w:rFonts w:ascii="Times New Roman" w:hAnsi="Times New Roman" w:cs="Times New Roman"/>
                <w:b/>
                <w:sz w:val="22"/>
                <w:szCs w:val="22"/>
              </w:rPr>
            </w:pP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B614A3">
            <w:pPr>
              <w:jc w:val="center"/>
              <w:rPr>
                <w:rFonts w:ascii="Times New Roman" w:hAnsi="Times New Roman" w:cs="Times New Roman"/>
                <w:b/>
                <w:sz w:val="22"/>
                <w:szCs w:val="22"/>
              </w:rPr>
            </w:pP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B614A3">
            <w:pPr>
              <w:jc w:val="center"/>
              <w:rPr>
                <w:rFonts w:ascii="Times New Roman" w:hAnsi="Times New Roman" w:cs="Times New Roman"/>
                <w:b/>
                <w:sz w:val="22"/>
                <w:szCs w:val="22"/>
              </w:rPr>
            </w:pP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B614A3">
            <w:pPr>
              <w:jc w:val="center"/>
              <w:rPr>
                <w:rFonts w:ascii="Times New Roman" w:hAnsi="Times New Roman" w:cs="Times New Roman"/>
                <w:b/>
                <w:sz w:val="22"/>
                <w:szCs w:val="22"/>
              </w:rPr>
            </w:pPr>
          </w:p>
        </w:tc>
      </w:tr>
      <w:tr w:rsidR="0018084E" w:rsidRPr="001A4F99" w:rsidTr="0018084E">
        <w:trPr>
          <w:trHeight w:val="227"/>
          <w:jc w:val="center"/>
        </w:trPr>
        <w:tc>
          <w:tcPr>
            <w:tcW w:w="851" w:type="dxa"/>
            <w:shd w:val="clear" w:color="auto" w:fill="auto"/>
            <w:vAlign w:val="center"/>
          </w:tcPr>
          <w:p w:rsidR="0018084E" w:rsidRPr="00D577C9" w:rsidRDefault="0018084E"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ОК 2.2</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18084E" w:rsidRPr="001A4F99" w:rsidTr="0018084E">
        <w:trPr>
          <w:trHeight w:val="227"/>
          <w:jc w:val="center"/>
        </w:trPr>
        <w:tc>
          <w:tcPr>
            <w:tcW w:w="851" w:type="dxa"/>
            <w:shd w:val="clear" w:color="auto" w:fill="auto"/>
            <w:vAlign w:val="center"/>
          </w:tcPr>
          <w:p w:rsidR="0018084E" w:rsidRPr="00D577C9" w:rsidRDefault="0018084E"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ОК 2.3</w:t>
            </w: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r>
      <w:tr w:rsidR="0018084E" w:rsidRPr="001A4F99" w:rsidTr="0018084E">
        <w:trPr>
          <w:trHeight w:val="227"/>
          <w:jc w:val="center"/>
        </w:trPr>
        <w:tc>
          <w:tcPr>
            <w:tcW w:w="851" w:type="dxa"/>
            <w:shd w:val="clear" w:color="auto" w:fill="auto"/>
            <w:vAlign w:val="center"/>
          </w:tcPr>
          <w:p w:rsidR="0018084E" w:rsidRPr="00D577C9" w:rsidRDefault="0018084E"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ОК 2.4</w:t>
            </w: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B614A3">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B614A3">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B614A3">
            <w:pPr>
              <w:jc w:val="center"/>
              <w:rPr>
                <w:rFonts w:ascii="Times New Roman" w:hAnsi="Times New Roman" w:cs="Times New Roman"/>
                <w:b/>
                <w:sz w:val="22"/>
                <w:szCs w:val="22"/>
              </w:rPr>
            </w:pP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B614A3">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B614A3">
            <w:pPr>
              <w:jc w:val="center"/>
              <w:rPr>
                <w:rFonts w:ascii="Times New Roman" w:hAnsi="Times New Roman" w:cs="Times New Roman"/>
                <w:b/>
                <w:sz w:val="22"/>
                <w:szCs w:val="22"/>
              </w:rPr>
            </w:pP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B614A3">
            <w:pPr>
              <w:jc w:val="center"/>
              <w:rPr>
                <w:rFonts w:ascii="Times New Roman" w:hAnsi="Times New Roman" w:cs="Times New Roman"/>
                <w:b/>
                <w:sz w:val="22"/>
                <w:szCs w:val="22"/>
              </w:rPr>
            </w:pP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18084E" w:rsidRPr="001A4F99" w:rsidTr="0018084E">
        <w:trPr>
          <w:trHeight w:val="227"/>
          <w:jc w:val="center"/>
        </w:trPr>
        <w:tc>
          <w:tcPr>
            <w:tcW w:w="851" w:type="dxa"/>
            <w:shd w:val="clear" w:color="auto" w:fill="auto"/>
            <w:vAlign w:val="center"/>
          </w:tcPr>
          <w:p w:rsidR="0018084E" w:rsidRPr="00D577C9" w:rsidRDefault="0018084E"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ОК 2.5</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8084E" w:rsidRDefault="0018084E"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406BD" w:rsidRDefault="001406BD"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406BD" w:rsidRDefault="001406BD"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A4F99" w:rsidRDefault="0018084E" w:rsidP="0018084E">
            <w:pPr>
              <w:jc w:val="center"/>
              <w:rPr>
                <w:rFonts w:ascii="Times New Roman" w:hAnsi="Times New Roman" w:cs="Times New Roman"/>
                <w:b/>
                <w:sz w:val="22"/>
                <w:szCs w:val="22"/>
              </w:rPr>
            </w:pPr>
          </w:p>
        </w:tc>
        <w:tc>
          <w:tcPr>
            <w:tcW w:w="340" w:type="dxa"/>
            <w:shd w:val="clear" w:color="auto" w:fill="auto"/>
            <w:vAlign w:val="center"/>
          </w:tcPr>
          <w:p w:rsidR="0018084E" w:rsidRPr="001406BD" w:rsidRDefault="001406BD"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1406BD" w:rsidRPr="001A4F99" w:rsidTr="0018084E">
        <w:trPr>
          <w:trHeight w:val="227"/>
          <w:jc w:val="center"/>
        </w:trPr>
        <w:tc>
          <w:tcPr>
            <w:tcW w:w="851" w:type="dxa"/>
            <w:shd w:val="clear" w:color="auto" w:fill="auto"/>
            <w:vAlign w:val="center"/>
          </w:tcPr>
          <w:p w:rsidR="001406BD" w:rsidRPr="00D577C9" w:rsidRDefault="001406BD"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ОК 2.6</w:t>
            </w: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1406BD" w:rsidRPr="001A4F99" w:rsidTr="0018084E">
        <w:trPr>
          <w:trHeight w:val="227"/>
          <w:jc w:val="center"/>
        </w:trPr>
        <w:tc>
          <w:tcPr>
            <w:tcW w:w="851" w:type="dxa"/>
            <w:shd w:val="clear" w:color="auto" w:fill="auto"/>
            <w:vAlign w:val="center"/>
          </w:tcPr>
          <w:p w:rsidR="001406BD" w:rsidRPr="00D577C9" w:rsidRDefault="001406BD"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ОК 2.7</w:t>
            </w: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1406BD" w:rsidRPr="001A4F99" w:rsidTr="0018084E">
        <w:trPr>
          <w:trHeight w:val="227"/>
          <w:jc w:val="center"/>
        </w:trPr>
        <w:tc>
          <w:tcPr>
            <w:tcW w:w="851" w:type="dxa"/>
            <w:shd w:val="clear" w:color="auto" w:fill="auto"/>
            <w:vAlign w:val="center"/>
          </w:tcPr>
          <w:p w:rsidR="001406BD" w:rsidRPr="00D577C9" w:rsidRDefault="001406BD"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ВК 2.1</w:t>
            </w: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p>
        </w:tc>
        <w:tc>
          <w:tcPr>
            <w:tcW w:w="340" w:type="dxa"/>
            <w:shd w:val="clear" w:color="auto" w:fill="auto"/>
            <w:vAlign w:val="center"/>
          </w:tcPr>
          <w:p w:rsidR="001406BD" w:rsidRPr="0018084E"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p>
        </w:tc>
        <w:tc>
          <w:tcPr>
            <w:tcW w:w="340" w:type="dxa"/>
            <w:shd w:val="clear" w:color="auto" w:fill="auto"/>
            <w:vAlign w:val="center"/>
          </w:tcPr>
          <w:p w:rsidR="001406BD"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p>
        </w:tc>
        <w:tc>
          <w:tcPr>
            <w:tcW w:w="340" w:type="dxa"/>
            <w:shd w:val="clear" w:color="auto" w:fill="auto"/>
            <w:vAlign w:val="center"/>
          </w:tcPr>
          <w:p w:rsidR="001406BD" w:rsidRPr="0018084E" w:rsidRDefault="001406BD" w:rsidP="00B614A3">
            <w:pPr>
              <w:jc w:val="center"/>
              <w:rPr>
                <w:rFonts w:ascii="Times New Roman" w:hAnsi="Times New Roman" w:cs="Times New Roman"/>
                <w:b/>
                <w:sz w:val="22"/>
                <w:szCs w:val="22"/>
                <w:lang w:val="uk-UA"/>
              </w:rPr>
            </w:pPr>
          </w:p>
        </w:tc>
        <w:tc>
          <w:tcPr>
            <w:tcW w:w="340" w:type="dxa"/>
            <w:shd w:val="clear" w:color="auto" w:fill="auto"/>
            <w:vAlign w:val="center"/>
          </w:tcPr>
          <w:p w:rsidR="001406BD" w:rsidRPr="001A4F99" w:rsidRDefault="001406BD" w:rsidP="00B614A3">
            <w:pPr>
              <w:jc w:val="center"/>
              <w:rPr>
                <w:rFonts w:ascii="Times New Roman" w:hAnsi="Times New Roman" w:cs="Times New Roman"/>
                <w:b/>
                <w:sz w:val="22"/>
                <w:szCs w:val="22"/>
              </w:rPr>
            </w:pPr>
          </w:p>
        </w:tc>
        <w:tc>
          <w:tcPr>
            <w:tcW w:w="340" w:type="dxa"/>
            <w:shd w:val="clear" w:color="auto" w:fill="auto"/>
            <w:vAlign w:val="center"/>
          </w:tcPr>
          <w:p w:rsidR="001406BD" w:rsidRPr="0018084E"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1406BD" w:rsidRPr="001A4F99" w:rsidTr="0018084E">
        <w:trPr>
          <w:trHeight w:val="227"/>
          <w:jc w:val="center"/>
        </w:trPr>
        <w:tc>
          <w:tcPr>
            <w:tcW w:w="851" w:type="dxa"/>
            <w:shd w:val="clear" w:color="auto" w:fill="auto"/>
            <w:vAlign w:val="center"/>
          </w:tcPr>
          <w:p w:rsidR="001406BD" w:rsidRPr="00D577C9" w:rsidRDefault="001406BD"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ВК 2.2</w:t>
            </w: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1406BD" w:rsidRPr="001A4F99" w:rsidTr="0018084E">
        <w:trPr>
          <w:trHeight w:val="227"/>
          <w:jc w:val="center"/>
        </w:trPr>
        <w:tc>
          <w:tcPr>
            <w:tcW w:w="851" w:type="dxa"/>
            <w:shd w:val="clear" w:color="auto" w:fill="auto"/>
            <w:vAlign w:val="center"/>
          </w:tcPr>
          <w:p w:rsidR="001406BD" w:rsidRPr="00D577C9" w:rsidRDefault="001406BD"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ВК 2.3</w:t>
            </w: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1406BD" w:rsidRPr="001A4F99" w:rsidTr="0018084E">
        <w:trPr>
          <w:trHeight w:val="227"/>
          <w:jc w:val="center"/>
        </w:trPr>
        <w:tc>
          <w:tcPr>
            <w:tcW w:w="851" w:type="dxa"/>
            <w:shd w:val="clear" w:color="auto" w:fill="auto"/>
            <w:vAlign w:val="center"/>
          </w:tcPr>
          <w:p w:rsidR="001406BD" w:rsidRPr="00D577C9" w:rsidRDefault="001406BD"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ВК 2.4</w:t>
            </w: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1A4F99" w:rsidRDefault="001406BD" w:rsidP="0018084E">
            <w:pPr>
              <w:jc w:val="center"/>
              <w:rPr>
                <w:rFonts w:ascii="Times New Roman" w:hAnsi="Times New Roman" w:cs="Times New Roman"/>
                <w:b/>
                <w:sz w:val="22"/>
                <w:szCs w:val="22"/>
              </w:rPr>
            </w:pP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1406BD" w:rsidRPr="00A17580" w:rsidRDefault="00A17580" w:rsidP="0018084E">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A17580" w:rsidRPr="001A4F99" w:rsidTr="0018084E">
        <w:trPr>
          <w:trHeight w:val="227"/>
          <w:jc w:val="center"/>
        </w:trPr>
        <w:tc>
          <w:tcPr>
            <w:tcW w:w="851" w:type="dxa"/>
            <w:shd w:val="clear" w:color="auto" w:fill="auto"/>
            <w:vAlign w:val="center"/>
          </w:tcPr>
          <w:p w:rsidR="00A17580" w:rsidRPr="00D577C9" w:rsidRDefault="00A17580"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ВК 2.5</w:t>
            </w: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p>
        </w:tc>
        <w:tc>
          <w:tcPr>
            <w:tcW w:w="340" w:type="dxa"/>
            <w:shd w:val="clear" w:color="auto" w:fill="auto"/>
            <w:vAlign w:val="center"/>
          </w:tcPr>
          <w:p w:rsidR="00A17580"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A17580" w:rsidRPr="001A4F99" w:rsidTr="0018084E">
        <w:trPr>
          <w:trHeight w:val="227"/>
          <w:jc w:val="center"/>
        </w:trPr>
        <w:tc>
          <w:tcPr>
            <w:tcW w:w="851" w:type="dxa"/>
            <w:shd w:val="clear" w:color="auto" w:fill="auto"/>
            <w:vAlign w:val="center"/>
          </w:tcPr>
          <w:p w:rsidR="00A17580" w:rsidRPr="00D577C9" w:rsidRDefault="00A17580"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ВК 2.6</w:t>
            </w: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A17580" w:rsidRPr="001A4F99" w:rsidTr="0018084E">
        <w:trPr>
          <w:trHeight w:val="227"/>
          <w:jc w:val="center"/>
        </w:trPr>
        <w:tc>
          <w:tcPr>
            <w:tcW w:w="851" w:type="dxa"/>
            <w:shd w:val="clear" w:color="auto" w:fill="auto"/>
            <w:vAlign w:val="center"/>
          </w:tcPr>
          <w:p w:rsidR="00A17580" w:rsidRPr="00D577C9" w:rsidRDefault="00A17580"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ВК 2.7</w:t>
            </w: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A17580"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r w:rsidR="00A17580" w:rsidRPr="001A4F99" w:rsidTr="0018084E">
        <w:trPr>
          <w:trHeight w:val="227"/>
          <w:jc w:val="center"/>
        </w:trPr>
        <w:tc>
          <w:tcPr>
            <w:tcW w:w="851" w:type="dxa"/>
            <w:shd w:val="clear" w:color="auto" w:fill="auto"/>
            <w:vAlign w:val="center"/>
          </w:tcPr>
          <w:p w:rsidR="00A17580" w:rsidRPr="00D577C9" w:rsidRDefault="00A17580" w:rsidP="0018084E">
            <w:pPr>
              <w:jc w:val="center"/>
              <w:rPr>
                <w:rFonts w:ascii="Times New Roman" w:hAnsi="Times New Roman" w:cs="Times New Roman"/>
                <w:color w:val="1F497D"/>
                <w:sz w:val="16"/>
                <w:szCs w:val="16"/>
                <w:lang w:val="uk-UA"/>
              </w:rPr>
            </w:pPr>
            <w:r w:rsidRPr="00D577C9">
              <w:rPr>
                <w:rFonts w:ascii="Times New Roman" w:hAnsi="Times New Roman" w:cs="Times New Roman"/>
                <w:color w:val="1F497D"/>
                <w:sz w:val="16"/>
                <w:szCs w:val="16"/>
                <w:lang w:val="uk-UA"/>
              </w:rPr>
              <w:t>ВК 2.8</w:t>
            </w: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8084E"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406BD"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406BD"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A4F99" w:rsidRDefault="00A17580" w:rsidP="00B614A3">
            <w:pPr>
              <w:jc w:val="center"/>
              <w:rPr>
                <w:rFonts w:ascii="Times New Roman" w:hAnsi="Times New Roman" w:cs="Times New Roman"/>
                <w:b/>
                <w:sz w:val="22"/>
                <w:szCs w:val="22"/>
              </w:rPr>
            </w:pPr>
          </w:p>
        </w:tc>
        <w:tc>
          <w:tcPr>
            <w:tcW w:w="340" w:type="dxa"/>
            <w:shd w:val="clear" w:color="auto" w:fill="auto"/>
            <w:vAlign w:val="center"/>
          </w:tcPr>
          <w:p w:rsidR="00A17580" w:rsidRPr="001406BD" w:rsidRDefault="00A17580" w:rsidP="00B614A3">
            <w:pPr>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r>
    </w:tbl>
    <w:p w:rsidR="00267A35" w:rsidRDefault="00267A35" w:rsidP="00992946">
      <w:pPr>
        <w:spacing w:line="265" w:lineRule="auto"/>
        <w:ind w:left="710"/>
        <w:jc w:val="center"/>
        <w:rPr>
          <w:rFonts w:ascii="Times New Roman" w:eastAsia="Times New Roman" w:hAnsi="Times New Roman" w:cs="Times New Roman"/>
          <w:b/>
          <w:sz w:val="28"/>
          <w:szCs w:val="28"/>
          <w:lang w:val="uk-UA"/>
        </w:rPr>
      </w:pPr>
    </w:p>
    <w:p w:rsidR="00B9311E" w:rsidRPr="004A6921" w:rsidRDefault="00267A35" w:rsidP="00A31993">
      <w:pPr>
        <w:spacing w:line="265" w:lineRule="auto"/>
        <w:ind w:left="710"/>
        <w:jc w:val="center"/>
        <w:rPr>
          <w:lang w:val="uk-UA"/>
        </w:rPr>
      </w:pPr>
      <w:r>
        <w:rPr>
          <w:rFonts w:ascii="Times New Roman" w:eastAsia="Times New Roman" w:hAnsi="Times New Roman" w:cs="Times New Roman"/>
          <w:b/>
          <w:sz w:val="28"/>
          <w:szCs w:val="28"/>
          <w:lang w:val="uk-UA"/>
        </w:rPr>
        <w:br w:type="page"/>
      </w:r>
      <w:r>
        <w:rPr>
          <w:rFonts w:ascii="Times New Roman" w:eastAsia="Times New Roman" w:hAnsi="Times New Roman" w:cs="Times New Roman"/>
          <w:b/>
          <w:sz w:val="28"/>
          <w:szCs w:val="28"/>
          <w:lang w:val="uk-UA"/>
        </w:rPr>
        <w:lastRenderedPageBreak/>
        <w:t xml:space="preserve">7. </w:t>
      </w:r>
      <w:r w:rsidR="00B9311E" w:rsidRPr="004A6921">
        <w:rPr>
          <w:rFonts w:ascii="Times New Roman" w:eastAsia="Times New Roman" w:hAnsi="Times New Roman" w:cs="Times New Roman"/>
          <w:b/>
          <w:sz w:val="28"/>
          <w:szCs w:val="28"/>
          <w:lang w:val="uk-UA"/>
        </w:rPr>
        <w:t xml:space="preserve">Матриця відповідності </w:t>
      </w:r>
      <w:proofErr w:type="spellStart"/>
      <w:r w:rsidR="00B9311E" w:rsidRPr="004A6921">
        <w:rPr>
          <w:rFonts w:ascii="Times New Roman" w:hAnsi="Times New Roman" w:cs="Times New Roman"/>
          <w:b/>
          <w:sz w:val="28"/>
          <w:szCs w:val="28"/>
          <w:lang w:val="uk-UA"/>
        </w:rPr>
        <w:t>компетентностей</w:t>
      </w:r>
      <w:proofErr w:type="spellEnd"/>
      <w:r w:rsidR="00B9311E" w:rsidRPr="004A6921">
        <w:rPr>
          <w:rFonts w:ascii="Times New Roman" w:hAnsi="Times New Roman" w:cs="Times New Roman"/>
          <w:b/>
          <w:sz w:val="28"/>
          <w:szCs w:val="28"/>
          <w:lang w:val="uk-UA"/>
        </w:rPr>
        <w:t xml:space="preserve"> дескрипторам НРК</w:t>
      </w:r>
      <w:r w:rsidR="00B9311E" w:rsidRPr="004A6921">
        <w:rPr>
          <w:lang w:val="uk-UA"/>
        </w:rPr>
        <w:t xml:space="preserve"> </w:t>
      </w:r>
    </w:p>
    <w:tbl>
      <w:tblPr>
        <w:tblW w:w="10493" w:type="dxa"/>
        <w:tblInd w:w="-428" w:type="dxa"/>
        <w:tblCellMar>
          <w:top w:w="7" w:type="dxa"/>
          <w:left w:w="2" w:type="dxa"/>
          <w:right w:w="85" w:type="dxa"/>
        </w:tblCellMar>
        <w:tblLook w:val="04A0" w:firstRow="1" w:lastRow="0" w:firstColumn="1" w:lastColumn="0" w:noHBand="0" w:noVBand="1"/>
      </w:tblPr>
      <w:tblGrid>
        <w:gridCol w:w="1419"/>
        <w:gridCol w:w="2269"/>
        <w:gridCol w:w="2268"/>
        <w:gridCol w:w="2127"/>
        <w:gridCol w:w="2410"/>
      </w:tblGrid>
      <w:tr w:rsidR="00B9311E" w:rsidRPr="004A6921" w:rsidTr="00BF2CA8">
        <w:trPr>
          <w:trHeight w:val="4735"/>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B9311E" w:rsidRPr="004A6921" w:rsidRDefault="00B9311E" w:rsidP="00CD24DC">
            <w:pPr>
              <w:spacing w:after="39" w:line="272" w:lineRule="auto"/>
              <w:ind w:left="147"/>
              <w:rPr>
                <w:rFonts w:ascii="Times New Roman" w:eastAsia="Times New Roman" w:hAnsi="Times New Roman" w:cs="Times New Roman"/>
                <w:sz w:val="22"/>
                <w:szCs w:val="22"/>
                <w:lang w:val="uk-UA"/>
              </w:rPr>
            </w:pPr>
            <w:proofErr w:type="spellStart"/>
            <w:r w:rsidRPr="004A6921">
              <w:rPr>
                <w:rFonts w:ascii="Times New Roman" w:eastAsia="Times New Roman" w:hAnsi="Times New Roman" w:cs="Times New Roman"/>
                <w:sz w:val="22"/>
                <w:szCs w:val="22"/>
                <w:lang w:val="uk-UA"/>
              </w:rPr>
              <w:t>Класифі-</w:t>
            </w:r>
            <w:proofErr w:type="spellEnd"/>
            <w:r w:rsidRPr="004A6921">
              <w:rPr>
                <w:rFonts w:ascii="Times New Roman" w:eastAsia="Times New Roman" w:hAnsi="Times New Roman" w:cs="Times New Roman"/>
                <w:sz w:val="22"/>
                <w:szCs w:val="22"/>
                <w:lang w:val="uk-UA"/>
              </w:rPr>
              <w:t xml:space="preserve"> </w:t>
            </w:r>
            <w:proofErr w:type="spellStart"/>
            <w:r w:rsidRPr="004A6921">
              <w:rPr>
                <w:rFonts w:ascii="Times New Roman" w:eastAsia="Times New Roman" w:hAnsi="Times New Roman" w:cs="Times New Roman"/>
                <w:sz w:val="22"/>
                <w:szCs w:val="22"/>
                <w:lang w:val="uk-UA"/>
              </w:rPr>
              <w:t>кація</w:t>
            </w:r>
            <w:proofErr w:type="spellEnd"/>
            <w:r w:rsidRPr="004A6921">
              <w:rPr>
                <w:rFonts w:ascii="Times New Roman" w:eastAsia="Times New Roman" w:hAnsi="Times New Roman" w:cs="Times New Roman"/>
                <w:sz w:val="22"/>
                <w:szCs w:val="22"/>
                <w:lang w:val="uk-UA"/>
              </w:rPr>
              <w:t xml:space="preserve"> </w:t>
            </w:r>
          </w:p>
          <w:p w:rsidR="00B9311E" w:rsidRPr="004A6921" w:rsidRDefault="00B9311E" w:rsidP="00CD24DC">
            <w:pPr>
              <w:spacing w:after="55" w:line="259" w:lineRule="auto"/>
              <w:ind w:left="147"/>
              <w:rPr>
                <w:rFonts w:ascii="Times New Roman" w:eastAsia="Times New Roman" w:hAnsi="Times New Roman" w:cs="Times New Roman"/>
                <w:sz w:val="22"/>
                <w:szCs w:val="22"/>
                <w:lang w:val="uk-UA"/>
              </w:rPr>
            </w:pPr>
            <w:proofErr w:type="spellStart"/>
            <w:r w:rsidRPr="004A6921">
              <w:rPr>
                <w:rFonts w:ascii="Times New Roman" w:eastAsia="Times New Roman" w:hAnsi="Times New Roman" w:cs="Times New Roman"/>
                <w:sz w:val="22"/>
                <w:szCs w:val="22"/>
                <w:lang w:val="uk-UA"/>
              </w:rPr>
              <w:t>компетент-</w:t>
            </w:r>
            <w:proofErr w:type="spellEnd"/>
            <w:r w:rsidRPr="004A6921">
              <w:rPr>
                <w:rFonts w:ascii="Times New Roman" w:eastAsia="Times New Roman" w:hAnsi="Times New Roman" w:cs="Times New Roman"/>
                <w:sz w:val="22"/>
                <w:szCs w:val="22"/>
                <w:lang w:val="uk-UA"/>
              </w:rPr>
              <w:t xml:space="preserve"> </w:t>
            </w:r>
          </w:p>
          <w:p w:rsidR="00B9311E" w:rsidRPr="004A6921" w:rsidRDefault="00B9311E" w:rsidP="00CD24DC">
            <w:pPr>
              <w:spacing w:line="311" w:lineRule="auto"/>
              <w:ind w:left="147"/>
              <w:rPr>
                <w:rFonts w:ascii="Times New Roman" w:eastAsia="Times New Roman" w:hAnsi="Times New Roman" w:cs="Times New Roman"/>
                <w:sz w:val="22"/>
                <w:szCs w:val="22"/>
                <w:lang w:val="uk-UA"/>
              </w:rPr>
            </w:pPr>
            <w:proofErr w:type="spellStart"/>
            <w:r w:rsidRPr="004A6921">
              <w:rPr>
                <w:rFonts w:ascii="Times New Roman" w:eastAsia="Times New Roman" w:hAnsi="Times New Roman" w:cs="Times New Roman"/>
                <w:sz w:val="22"/>
                <w:szCs w:val="22"/>
                <w:lang w:val="uk-UA"/>
              </w:rPr>
              <w:t>ностей</w:t>
            </w:r>
            <w:proofErr w:type="spellEnd"/>
            <w:r w:rsidRPr="004A6921">
              <w:rPr>
                <w:rFonts w:ascii="Times New Roman" w:eastAsia="Times New Roman" w:hAnsi="Times New Roman" w:cs="Times New Roman"/>
                <w:sz w:val="22"/>
                <w:szCs w:val="22"/>
                <w:lang w:val="uk-UA"/>
              </w:rPr>
              <w:t xml:space="preserve"> за НРК </w:t>
            </w:r>
          </w:p>
          <w:p w:rsidR="00B9311E" w:rsidRPr="004A6921" w:rsidRDefault="00B9311E" w:rsidP="00CD24DC">
            <w:pPr>
              <w:spacing w:line="259" w:lineRule="auto"/>
              <w:ind w:left="147"/>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86E7A" w:rsidRPr="004A6921" w:rsidRDefault="00B9311E" w:rsidP="00CD24DC">
            <w:pPr>
              <w:spacing w:line="259" w:lineRule="auto"/>
              <w:ind w:left="147" w:right="134"/>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2"/>
                <w:szCs w:val="22"/>
                <w:lang w:val="uk-UA"/>
              </w:rPr>
              <w:t>Знання</w:t>
            </w:r>
          </w:p>
          <w:p w:rsidR="00686E7A" w:rsidRPr="004A6921" w:rsidRDefault="00686E7A" w:rsidP="00CD24DC">
            <w:pPr>
              <w:spacing w:line="259" w:lineRule="auto"/>
              <w:ind w:left="147" w:right="134"/>
              <w:rPr>
                <w:rFonts w:ascii="Times New Roman" w:eastAsia="Times New Roman" w:hAnsi="Times New Roman" w:cs="Times New Roman"/>
                <w:b/>
                <w:sz w:val="22"/>
                <w:szCs w:val="22"/>
                <w:lang w:val="uk-UA"/>
              </w:rPr>
            </w:pPr>
          </w:p>
          <w:p w:rsidR="00686E7A" w:rsidRPr="004A6921" w:rsidRDefault="00B9311E" w:rsidP="00CD24DC">
            <w:pPr>
              <w:spacing w:line="259" w:lineRule="auto"/>
              <w:ind w:left="147" w:right="134"/>
              <w:jc w:val="both"/>
              <w:rPr>
                <w:rFonts w:ascii="Times New Roman" w:eastAsia="Times New Roman" w:hAnsi="Times New Roman" w:cs="Times New Roman"/>
                <w:sz w:val="22"/>
                <w:szCs w:val="22"/>
                <w:lang w:val="uk-UA"/>
              </w:rPr>
            </w:pPr>
            <w:proofErr w:type="spellStart"/>
            <w:r w:rsidRPr="004A6921">
              <w:rPr>
                <w:rFonts w:ascii="Times New Roman" w:eastAsia="Times New Roman" w:hAnsi="Times New Roman" w:cs="Times New Roman"/>
                <w:b/>
                <w:sz w:val="22"/>
                <w:szCs w:val="22"/>
                <w:lang w:val="uk-UA"/>
              </w:rPr>
              <w:t>Зн</w:t>
            </w:r>
            <w:proofErr w:type="spellEnd"/>
            <w:r w:rsidRPr="004A6921">
              <w:rPr>
                <w:rFonts w:ascii="Times New Roman" w:eastAsia="Times New Roman" w:hAnsi="Times New Roman" w:cs="Times New Roman"/>
                <w:b/>
                <w:sz w:val="22"/>
                <w:szCs w:val="22"/>
                <w:lang w:val="uk-UA"/>
              </w:rPr>
              <w:t xml:space="preserve"> 1</w:t>
            </w:r>
            <w:r w:rsidRPr="004A6921">
              <w:rPr>
                <w:rFonts w:ascii="Times New Roman" w:eastAsia="Times New Roman" w:hAnsi="Times New Roman" w:cs="Times New Roman"/>
                <w:sz w:val="22"/>
                <w:szCs w:val="22"/>
                <w:lang w:val="uk-UA"/>
              </w:rPr>
              <w:t xml:space="preserve"> Концептуальні знання, набуті у процесі навчання та професійної діял</w:t>
            </w:r>
            <w:r w:rsidRPr="004A6921">
              <w:rPr>
                <w:rFonts w:ascii="Times New Roman" w:eastAsia="Times New Roman" w:hAnsi="Times New Roman" w:cs="Times New Roman"/>
                <w:sz w:val="22"/>
                <w:szCs w:val="22"/>
                <w:lang w:val="uk-UA"/>
              </w:rPr>
              <w:t>ь</w:t>
            </w:r>
            <w:r w:rsidRPr="004A6921">
              <w:rPr>
                <w:rFonts w:ascii="Times New Roman" w:eastAsia="Times New Roman" w:hAnsi="Times New Roman" w:cs="Times New Roman"/>
                <w:sz w:val="22"/>
                <w:szCs w:val="22"/>
                <w:lang w:val="uk-UA"/>
              </w:rPr>
              <w:t>ності, включаючи певні знання суча</w:t>
            </w:r>
            <w:r w:rsidRPr="004A6921">
              <w:rPr>
                <w:rFonts w:ascii="Times New Roman" w:eastAsia="Times New Roman" w:hAnsi="Times New Roman" w:cs="Times New Roman"/>
                <w:sz w:val="22"/>
                <w:szCs w:val="22"/>
                <w:lang w:val="uk-UA"/>
              </w:rPr>
              <w:t>с</w:t>
            </w:r>
            <w:r w:rsidRPr="004A6921">
              <w:rPr>
                <w:rFonts w:ascii="Times New Roman" w:eastAsia="Times New Roman" w:hAnsi="Times New Roman" w:cs="Times New Roman"/>
                <w:sz w:val="22"/>
                <w:szCs w:val="22"/>
                <w:lang w:val="uk-UA"/>
              </w:rPr>
              <w:t>них досягнень</w:t>
            </w:r>
            <w:r w:rsidR="00D90F63" w:rsidRPr="004A6921">
              <w:rPr>
                <w:rFonts w:ascii="Times New Roman" w:eastAsia="Times New Roman" w:hAnsi="Times New Roman" w:cs="Times New Roman"/>
                <w:sz w:val="22"/>
                <w:szCs w:val="22"/>
                <w:lang w:val="uk-UA"/>
              </w:rPr>
              <w:t>.</w:t>
            </w:r>
            <w:r w:rsidRPr="004A6921">
              <w:rPr>
                <w:rFonts w:ascii="Times New Roman" w:eastAsia="Times New Roman" w:hAnsi="Times New Roman" w:cs="Times New Roman"/>
                <w:sz w:val="22"/>
                <w:szCs w:val="22"/>
                <w:lang w:val="uk-UA"/>
              </w:rPr>
              <w:t xml:space="preserve"> </w:t>
            </w:r>
          </w:p>
          <w:p w:rsidR="00686E7A" w:rsidRPr="004A6921" w:rsidRDefault="00686E7A" w:rsidP="00CD24DC">
            <w:pPr>
              <w:spacing w:line="259" w:lineRule="auto"/>
              <w:ind w:left="147" w:right="134"/>
              <w:jc w:val="both"/>
              <w:rPr>
                <w:rFonts w:ascii="Times New Roman" w:eastAsia="Times New Roman" w:hAnsi="Times New Roman" w:cs="Times New Roman"/>
                <w:sz w:val="22"/>
                <w:szCs w:val="22"/>
                <w:lang w:val="uk-UA"/>
              </w:rPr>
            </w:pPr>
          </w:p>
          <w:p w:rsidR="00B9311E" w:rsidRPr="004A6921" w:rsidRDefault="00B9311E" w:rsidP="00CD24DC">
            <w:pPr>
              <w:spacing w:line="259" w:lineRule="auto"/>
              <w:ind w:left="147" w:right="134"/>
              <w:jc w:val="both"/>
              <w:rPr>
                <w:rFonts w:ascii="Times New Roman" w:eastAsia="Times New Roman" w:hAnsi="Times New Roman" w:cs="Times New Roman"/>
                <w:sz w:val="22"/>
                <w:szCs w:val="22"/>
                <w:lang w:val="uk-UA"/>
              </w:rPr>
            </w:pPr>
            <w:proofErr w:type="spellStart"/>
            <w:r w:rsidRPr="004A6921">
              <w:rPr>
                <w:rFonts w:ascii="Times New Roman" w:eastAsia="Times New Roman" w:hAnsi="Times New Roman" w:cs="Times New Roman"/>
                <w:b/>
                <w:sz w:val="22"/>
                <w:szCs w:val="22"/>
                <w:lang w:val="uk-UA"/>
              </w:rPr>
              <w:t>Зн</w:t>
            </w:r>
            <w:proofErr w:type="spellEnd"/>
            <w:r w:rsidRPr="004A6921">
              <w:rPr>
                <w:rFonts w:ascii="Times New Roman" w:eastAsia="Times New Roman" w:hAnsi="Times New Roman" w:cs="Times New Roman"/>
                <w:b/>
                <w:sz w:val="22"/>
                <w:szCs w:val="22"/>
                <w:lang w:val="uk-UA"/>
              </w:rPr>
              <w:t xml:space="preserve"> 2</w:t>
            </w:r>
            <w:r w:rsidRPr="004A6921">
              <w:rPr>
                <w:rFonts w:ascii="Times New Roman" w:eastAsia="Times New Roman" w:hAnsi="Times New Roman" w:cs="Times New Roman"/>
                <w:sz w:val="22"/>
                <w:szCs w:val="22"/>
                <w:lang w:val="uk-UA"/>
              </w:rPr>
              <w:t xml:space="preserve"> Критичне осмислення осно</w:t>
            </w:r>
            <w:r w:rsidRPr="004A6921">
              <w:rPr>
                <w:rFonts w:ascii="Times New Roman" w:eastAsia="Times New Roman" w:hAnsi="Times New Roman" w:cs="Times New Roman"/>
                <w:sz w:val="22"/>
                <w:szCs w:val="22"/>
                <w:lang w:val="uk-UA"/>
              </w:rPr>
              <w:t>в</w:t>
            </w:r>
            <w:r w:rsidRPr="004A6921">
              <w:rPr>
                <w:rFonts w:ascii="Times New Roman" w:eastAsia="Times New Roman" w:hAnsi="Times New Roman" w:cs="Times New Roman"/>
                <w:sz w:val="22"/>
                <w:szCs w:val="22"/>
                <w:lang w:val="uk-UA"/>
              </w:rPr>
              <w:t>них теорій, при</w:t>
            </w:r>
            <w:r w:rsidRPr="004A6921">
              <w:rPr>
                <w:rFonts w:ascii="Times New Roman" w:eastAsia="Times New Roman" w:hAnsi="Times New Roman" w:cs="Times New Roman"/>
                <w:sz w:val="22"/>
                <w:szCs w:val="22"/>
                <w:lang w:val="uk-UA"/>
              </w:rPr>
              <w:t>н</w:t>
            </w:r>
            <w:r w:rsidRPr="004A6921">
              <w:rPr>
                <w:rFonts w:ascii="Times New Roman" w:eastAsia="Times New Roman" w:hAnsi="Times New Roman" w:cs="Times New Roman"/>
                <w:sz w:val="22"/>
                <w:szCs w:val="22"/>
                <w:lang w:val="uk-UA"/>
              </w:rPr>
              <w:t>ципів, методів, п</w:t>
            </w:r>
            <w:r w:rsidRPr="004A6921">
              <w:rPr>
                <w:rFonts w:ascii="Times New Roman" w:eastAsia="Times New Roman" w:hAnsi="Times New Roman" w:cs="Times New Roman"/>
                <w:sz w:val="22"/>
                <w:szCs w:val="22"/>
                <w:lang w:val="uk-UA"/>
              </w:rPr>
              <w:t>о</w:t>
            </w:r>
            <w:r w:rsidRPr="004A6921">
              <w:rPr>
                <w:rFonts w:ascii="Times New Roman" w:eastAsia="Times New Roman" w:hAnsi="Times New Roman" w:cs="Times New Roman"/>
                <w:sz w:val="22"/>
                <w:szCs w:val="22"/>
                <w:lang w:val="uk-UA"/>
              </w:rPr>
              <w:t>нять у навчанні та професійн</w:t>
            </w:r>
            <w:r w:rsidR="00F1081D">
              <w:rPr>
                <w:rFonts w:ascii="Times New Roman" w:eastAsia="Times New Roman" w:hAnsi="Times New Roman" w:cs="Times New Roman"/>
                <w:sz w:val="22"/>
                <w:szCs w:val="22"/>
                <w:lang w:val="uk-UA"/>
              </w:rPr>
              <w:t>ій</w:t>
            </w:r>
            <w:r w:rsidRPr="004A6921">
              <w:rPr>
                <w:rFonts w:ascii="Times New Roman" w:eastAsia="Times New Roman" w:hAnsi="Times New Roman" w:cs="Times New Roman"/>
                <w:sz w:val="22"/>
                <w:szCs w:val="22"/>
                <w:lang w:val="uk-UA"/>
              </w:rPr>
              <w:t xml:space="preserve"> діял</w:t>
            </w:r>
            <w:r w:rsidRPr="004A6921">
              <w:rPr>
                <w:rFonts w:ascii="Times New Roman" w:eastAsia="Times New Roman" w:hAnsi="Times New Roman" w:cs="Times New Roman"/>
                <w:sz w:val="22"/>
                <w:szCs w:val="22"/>
                <w:lang w:val="uk-UA"/>
              </w:rPr>
              <w:t>ь</w:t>
            </w:r>
            <w:r w:rsidRPr="004A6921">
              <w:rPr>
                <w:rFonts w:ascii="Times New Roman" w:eastAsia="Times New Roman" w:hAnsi="Times New Roman" w:cs="Times New Roman"/>
                <w:sz w:val="22"/>
                <w:szCs w:val="22"/>
                <w:lang w:val="uk-UA"/>
              </w:rPr>
              <w:t>ності</w:t>
            </w:r>
            <w:r w:rsidR="00D90F63" w:rsidRPr="004A6921">
              <w:rPr>
                <w:rFonts w:ascii="Times New Roman" w:eastAsia="Times New Roman" w:hAnsi="Times New Roman" w:cs="Times New Roman"/>
                <w:sz w:val="22"/>
                <w:szCs w:val="22"/>
                <w:lang w:val="uk-UA"/>
              </w:rPr>
              <w:t>.</w:t>
            </w:r>
            <w:r w:rsidRPr="004A6921">
              <w:rPr>
                <w:rFonts w:ascii="Times New Roman" w:eastAsia="Times New Roman" w:hAnsi="Times New Roman" w:cs="Times New Roman"/>
                <w:sz w:val="22"/>
                <w:szCs w:val="22"/>
                <w:lang w:val="uk-UA"/>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6E7A" w:rsidRPr="004A6921" w:rsidRDefault="00B9311E" w:rsidP="00CD24DC">
            <w:pPr>
              <w:spacing w:line="259" w:lineRule="auto"/>
              <w:ind w:left="147" w:right="86"/>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2"/>
                <w:szCs w:val="22"/>
                <w:lang w:val="uk-UA"/>
              </w:rPr>
              <w:t xml:space="preserve">Уміння </w:t>
            </w:r>
          </w:p>
          <w:p w:rsidR="00686E7A" w:rsidRPr="004A6921" w:rsidRDefault="00686E7A" w:rsidP="00CD24DC">
            <w:pPr>
              <w:spacing w:line="259" w:lineRule="auto"/>
              <w:ind w:left="147" w:right="86"/>
              <w:rPr>
                <w:rFonts w:ascii="Times New Roman" w:eastAsia="Times New Roman" w:hAnsi="Times New Roman" w:cs="Times New Roman"/>
                <w:b/>
                <w:sz w:val="22"/>
                <w:szCs w:val="22"/>
                <w:lang w:val="uk-UA"/>
              </w:rPr>
            </w:pPr>
          </w:p>
          <w:p w:rsidR="00B9311E" w:rsidRPr="004A6921" w:rsidRDefault="00B9311E" w:rsidP="00CD24DC">
            <w:pPr>
              <w:spacing w:line="259" w:lineRule="auto"/>
              <w:ind w:left="147" w:right="86"/>
              <w:jc w:val="both"/>
              <w:rPr>
                <w:rFonts w:ascii="Times New Roman" w:eastAsia="Times New Roman" w:hAnsi="Times New Roman" w:cs="Times New Roman"/>
                <w:sz w:val="22"/>
                <w:szCs w:val="22"/>
                <w:lang w:val="uk-UA"/>
              </w:rPr>
            </w:pPr>
            <w:r w:rsidRPr="004A6921">
              <w:rPr>
                <w:rFonts w:ascii="Times New Roman" w:eastAsia="Times New Roman" w:hAnsi="Times New Roman" w:cs="Times New Roman"/>
                <w:b/>
                <w:sz w:val="22"/>
                <w:szCs w:val="22"/>
                <w:lang w:val="uk-UA"/>
              </w:rPr>
              <w:t>У</w:t>
            </w:r>
            <w:r w:rsidR="00686E7A" w:rsidRPr="004A6921">
              <w:rPr>
                <w:rFonts w:ascii="Times New Roman" w:eastAsia="Times New Roman" w:hAnsi="Times New Roman" w:cs="Times New Roman"/>
                <w:b/>
                <w:sz w:val="22"/>
                <w:szCs w:val="22"/>
                <w:lang w:val="uk-UA"/>
              </w:rPr>
              <w:t>м</w:t>
            </w:r>
            <w:r w:rsidRPr="004A6921">
              <w:rPr>
                <w:rFonts w:ascii="Times New Roman" w:eastAsia="Times New Roman" w:hAnsi="Times New Roman" w:cs="Times New Roman"/>
                <w:b/>
                <w:sz w:val="22"/>
                <w:szCs w:val="22"/>
                <w:lang w:val="uk-UA"/>
              </w:rPr>
              <w:t xml:space="preserve"> 1</w:t>
            </w:r>
            <w:r w:rsidRPr="004A6921">
              <w:rPr>
                <w:rFonts w:ascii="Times New Roman" w:eastAsia="Times New Roman" w:hAnsi="Times New Roman" w:cs="Times New Roman"/>
                <w:sz w:val="22"/>
                <w:szCs w:val="22"/>
                <w:lang w:val="uk-UA"/>
              </w:rPr>
              <w:t xml:space="preserve"> Розв’язання складних непере</w:t>
            </w:r>
            <w:r w:rsidRPr="004A6921">
              <w:rPr>
                <w:rFonts w:ascii="Times New Roman" w:eastAsia="Times New Roman" w:hAnsi="Times New Roman" w:cs="Times New Roman"/>
                <w:sz w:val="22"/>
                <w:szCs w:val="22"/>
                <w:lang w:val="uk-UA"/>
              </w:rPr>
              <w:t>д</w:t>
            </w:r>
            <w:r w:rsidRPr="004A6921">
              <w:rPr>
                <w:rFonts w:ascii="Times New Roman" w:eastAsia="Times New Roman" w:hAnsi="Times New Roman" w:cs="Times New Roman"/>
                <w:sz w:val="22"/>
                <w:szCs w:val="22"/>
                <w:lang w:val="uk-UA"/>
              </w:rPr>
              <w:t>бачуваних задач і проблем у спеціал</w:t>
            </w:r>
            <w:r w:rsidRPr="004A6921">
              <w:rPr>
                <w:rFonts w:ascii="Times New Roman" w:eastAsia="Times New Roman" w:hAnsi="Times New Roman" w:cs="Times New Roman"/>
                <w:sz w:val="22"/>
                <w:szCs w:val="22"/>
                <w:lang w:val="uk-UA"/>
              </w:rPr>
              <w:t>і</w:t>
            </w:r>
            <w:r w:rsidRPr="004A6921">
              <w:rPr>
                <w:rFonts w:ascii="Times New Roman" w:eastAsia="Times New Roman" w:hAnsi="Times New Roman" w:cs="Times New Roman"/>
                <w:sz w:val="22"/>
                <w:szCs w:val="22"/>
                <w:lang w:val="uk-UA"/>
              </w:rPr>
              <w:t>зованих сферах професійної діял</w:t>
            </w:r>
            <w:r w:rsidRPr="004A6921">
              <w:rPr>
                <w:rFonts w:ascii="Times New Roman" w:eastAsia="Times New Roman" w:hAnsi="Times New Roman" w:cs="Times New Roman"/>
                <w:sz w:val="22"/>
                <w:szCs w:val="22"/>
                <w:lang w:val="uk-UA"/>
              </w:rPr>
              <w:t>ь</w:t>
            </w:r>
            <w:r w:rsidRPr="004A6921">
              <w:rPr>
                <w:rFonts w:ascii="Times New Roman" w:eastAsia="Times New Roman" w:hAnsi="Times New Roman" w:cs="Times New Roman"/>
                <w:sz w:val="22"/>
                <w:szCs w:val="22"/>
                <w:lang w:val="uk-UA"/>
              </w:rPr>
              <w:t>ності та або навча</w:t>
            </w:r>
            <w:r w:rsidRPr="004A6921">
              <w:rPr>
                <w:rFonts w:ascii="Times New Roman" w:eastAsia="Times New Roman" w:hAnsi="Times New Roman" w:cs="Times New Roman"/>
                <w:sz w:val="22"/>
                <w:szCs w:val="22"/>
                <w:lang w:val="uk-UA"/>
              </w:rPr>
              <w:t>н</w:t>
            </w:r>
            <w:r w:rsidRPr="004A6921">
              <w:rPr>
                <w:rFonts w:ascii="Times New Roman" w:eastAsia="Times New Roman" w:hAnsi="Times New Roman" w:cs="Times New Roman"/>
                <w:sz w:val="22"/>
                <w:szCs w:val="22"/>
                <w:lang w:val="uk-UA"/>
              </w:rPr>
              <w:t>ня, що передбачає збирання та інтер</w:t>
            </w:r>
            <w:r w:rsidRPr="004A6921">
              <w:rPr>
                <w:rFonts w:ascii="Times New Roman" w:eastAsia="Times New Roman" w:hAnsi="Times New Roman" w:cs="Times New Roman"/>
                <w:sz w:val="22"/>
                <w:szCs w:val="22"/>
                <w:lang w:val="uk-UA"/>
              </w:rPr>
              <w:t>п</w:t>
            </w:r>
            <w:r w:rsidRPr="004A6921">
              <w:rPr>
                <w:rFonts w:ascii="Times New Roman" w:eastAsia="Times New Roman" w:hAnsi="Times New Roman" w:cs="Times New Roman"/>
                <w:sz w:val="22"/>
                <w:szCs w:val="22"/>
                <w:lang w:val="uk-UA"/>
              </w:rPr>
              <w:t>ретацію інформації (даних), вибір мет</w:t>
            </w:r>
            <w:r w:rsidRPr="004A6921">
              <w:rPr>
                <w:rFonts w:ascii="Times New Roman" w:eastAsia="Times New Roman" w:hAnsi="Times New Roman" w:cs="Times New Roman"/>
                <w:sz w:val="22"/>
                <w:szCs w:val="22"/>
                <w:lang w:val="uk-UA"/>
              </w:rPr>
              <w:t>о</w:t>
            </w:r>
            <w:r w:rsidRPr="004A6921">
              <w:rPr>
                <w:rFonts w:ascii="Times New Roman" w:eastAsia="Times New Roman" w:hAnsi="Times New Roman" w:cs="Times New Roman"/>
                <w:sz w:val="22"/>
                <w:szCs w:val="22"/>
                <w:lang w:val="uk-UA"/>
              </w:rPr>
              <w:t>дів та інструмент</w:t>
            </w:r>
            <w:r w:rsidRPr="004A6921">
              <w:rPr>
                <w:rFonts w:ascii="Times New Roman" w:eastAsia="Times New Roman" w:hAnsi="Times New Roman" w:cs="Times New Roman"/>
                <w:sz w:val="22"/>
                <w:szCs w:val="22"/>
                <w:lang w:val="uk-UA"/>
              </w:rPr>
              <w:t>а</w:t>
            </w:r>
            <w:r w:rsidRPr="004A6921">
              <w:rPr>
                <w:rFonts w:ascii="Times New Roman" w:eastAsia="Times New Roman" w:hAnsi="Times New Roman" w:cs="Times New Roman"/>
                <w:sz w:val="22"/>
                <w:szCs w:val="22"/>
                <w:lang w:val="uk-UA"/>
              </w:rPr>
              <w:t>льних засобів заст</w:t>
            </w:r>
            <w:r w:rsidRPr="004A6921">
              <w:rPr>
                <w:rFonts w:ascii="Times New Roman" w:eastAsia="Times New Roman" w:hAnsi="Times New Roman" w:cs="Times New Roman"/>
                <w:sz w:val="22"/>
                <w:szCs w:val="22"/>
                <w:lang w:val="uk-UA"/>
              </w:rPr>
              <w:t>о</w:t>
            </w:r>
            <w:r w:rsidRPr="004A6921">
              <w:rPr>
                <w:rFonts w:ascii="Times New Roman" w:eastAsia="Times New Roman" w:hAnsi="Times New Roman" w:cs="Times New Roman"/>
                <w:sz w:val="22"/>
                <w:szCs w:val="22"/>
                <w:lang w:val="uk-UA"/>
              </w:rPr>
              <w:t>сування інноваці</w:t>
            </w:r>
            <w:r w:rsidRPr="004A6921">
              <w:rPr>
                <w:rFonts w:ascii="Times New Roman" w:eastAsia="Times New Roman" w:hAnsi="Times New Roman" w:cs="Times New Roman"/>
                <w:sz w:val="22"/>
                <w:szCs w:val="22"/>
                <w:lang w:val="uk-UA"/>
              </w:rPr>
              <w:t>й</w:t>
            </w:r>
            <w:r w:rsidRPr="004A6921">
              <w:rPr>
                <w:rFonts w:ascii="Times New Roman" w:eastAsia="Times New Roman" w:hAnsi="Times New Roman" w:cs="Times New Roman"/>
                <w:sz w:val="22"/>
                <w:szCs w:val="22"/>
                <w:lang w:val="uk-UA"/>
              </w:rPr>
              <w:t>них підходів</w:t>
            </w:r>
            <w:r w:rsidR="00D90F63" w:rsidRPr="004A6921">
              <w:rPr>
                <w:rFonts w:ascii="Times New Roman" w:eastAsia="Times New Roman" w:hAnsi="Times New Roman" w:cs="Times New Roman"/>
                <w:sz w:val="22"/>
                <w:szCs w:val="22"/>
                <w:lang w:val="uk-UA"/>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6E7A" w:rsidRPr="004A6921" w:rsidRDefault="00B9311E" w:rsidP="00CD24DC">
            <w:pPr>
              <w:spacing w:line="259" w:lineRule="auto"/>
              <w:ind w:left="147" w:right="55"/>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2"/>
                <w:szCs w:val="22"/>
                <w:lang w:val="uk-UA"/>
              </w:rPr>
              <w:t xml:space="preserve">Комунікація </w:t>
            </w:r>
          </w:p>
          <w:p w:rsidR="00686E7A" w:rsidRPr="004A6921" w:rsidRDefault="00686E7A" w:rsidP="00CD24DC">
            <w:pPr>
              <w:spacing w:line="259" w:lineRule="auto"/>
              <w:ind w:left="147" w:right="55"/>
              <w:rPr>
                <w:rFonts w:ascii="Times New Roman" w:eastAsia="Times New Roman" w:hAnsi="Times New Roman" w:cs="Times New Roman"/>
                <w:b/>
                <w:sz w:val="22"/>
                <w:szCs w:val="22"/>
                <w:lang w:val="uk-UA"/>
              </w:rPr>
            </w:pPr>
          </w:p>
          <w:p w:rsidR="00686E7A" w:rsidRPr="004A6921" w:rsidRDefault="00B9311E" w:rsidP="00CD24DC">
            <w:pPr>
              <w:spacing w:line="259" w:lineRule="auto"/>
              <w:ind w:left="147" w:right="55"/>
              <w:jc w:val="both"/>
              <w:rPr>
                <w:rFonts w:ascii="Times New Roman" w:eastAsia="Times New Roman" w:hAnsi="Times New Roman" w:cs="Times New Roman"/>
                <w:sz w:val="22"/>
                <w:szCs w:val="22"/>
                <w:lang w:val="uk-UA"/>
              </w:rPr>
            </w:pPr>
            <w:r w:rsidRPr="004A6921">
              <w:rPr>
                <w:rFonts w:ascii="Times New Roman" w:eastAsia="Times New Roman" w:hAnsi="Times New Roman" w:cs="Times New Roman"/>
                <w:b/>
                <w:sz w:val="22"/>
                <w:szCs w:val="22"/>
                <w:lang w:val="uk-UA"/>
              </w:rPr>
              <w:t>К 1</w:t>
            </w:r>
            <w:r w:rsidRPr="004A6921">
              <w:rPr>
                <w:rFonts w:ascii="Times New Roman" w:eastAsia="Times New Roman" w:hAnsi="Times New Roman" w:cs="Times New Roman"/>
                <w:sz w:val="22"/>
                <w:szCs w:val="22"/>
                <w:lang w:val="uk-UA"/>
              </w:rPr>
              <w:t xml:space="preserve"> </w:t>
            </w:r>
            <w:r w:rsidR="00F1081D">
              <w:rPr>
                <w:rFonts w:ascii="Times New Roman" w:eastAsia="Times New Roman" w:hAnsi="Times New Roman" w:cs="Times New Roman"/>
                <w:sz w:val="22"/>
                <w:szCs w:val="22"/>
                <w:lang w:val="uk-UA"/>
              </w:rPr>
              <w:t>Д</w:t>
            </w:r>
            <w:r w:rsidRPr="004A6921">
              <w:rPr>
                <w:rFonts w:ascii="Times New Roman" w:eastAsia="Times New Roman" w:hAnsi="Times New Roman" w:cs="Times New Roman"/>
                <w:sz w:val="22"/>
                <w:szCs w:val="22"/>
                <w:lang w:val="uk-UA"/>
              </w:rPr>
              <w:t>онесення до фахівців і нефахі</w:t>
            </w:r>
            <w:r w:rsidRPr="004A6921">
              <w:rPr>
                <w:rFonts w:ascii="Times New Roman" w:eastAsia="Times New Roman" w:hAnsi="Times New Roman" w:cs="Times New Roman"/>
                <w:sz w:val="22"/>
                <w:szCs w:val="22"/>
                <w:lang w:val="uk-UA"/>
              </w:rPr>
              <w:t>в</w:t>
            </w:r>
            <w:r w:rsidRPr="004A6921">
              <w:rPr>
                <w:rFonts w:ascii="Times New Roman" w:eastAsia="Times New Roman" w:hAnsi="Times New Roman" w:cs="Times New Roman"/>
                <w:sz w:val="22"/>
                <w:szCs w:val="22"/>
                <w:lang w:val="uk-UA"/>
              </w:rPr>
              <w:t>ців інформації, ідей, проблем, р</w:t>
            </w:r>
            <w:r w:rsidRPr="004A6921">
              <w:rPr>
                <w:rFonts w:ascii="Times New Roman" w:eastAsia="Times New Roman" w:hAnsi="Times New Roman" w:cs="Times New Roman"/>
                <w:sz w:val="22"/>
                <w:szCs w:val="22"/>
                <w:lang w:val="uk-UA"/>
              </w:rPr>
              <w:t>і</w:t>
            </w:r>
            <w:r w:rsidRPr="004A6921">
              <w:rPr>
                <w:rFonts w:ascii="Times New Roman" w:eastAsia="Times New Roman" w:hAnsi="Times New Roman" w:cs="Times New Roman"/>
                <w:sz w:val="22"/>
                <w:szCs w:val="22"/>
                <w:lang w:val="uk-UA"/>
              </w:rPr>
              <w:t>шень та власного досвіду в галузі професійної діял</w:t>
            </w:r>
            <w:r w:rsidRPr="004A6921">
              <w:rPr>
                <w:rFonts w:ascii="Times New Roman" w:eastAsia="Times New Roman" w:hAnsi="Times New Roman" w:cs="Times New Roman"/>
                <w:sz w:val="22"/>
                <w:szCs w:val="22"/>
                <w:lang w:val="uk-UA"/>
              </w:rPr>
              <w:t>ь</w:t>
            </w:r>
            <w:r w:rsidRPr="004A6921">
              <w:rPr>
                <w:rFonts w:ascii="Times New Roman" w:eastAsia="Times New Roman" w:hAnsi="Times New Roman" w:cs="Times New Roman"/>
                <w:sz w:val="22"/>
                <w:szCs w:val="22"/>
                <w:lang w:val="uk-UA"/>
              </w:rPr>
              <w:t>ності</w:t>
            </w:r>
            <w:r w:rsidR="00D90F63" w:rsidRPr="004A6921">
              <w:rPr>
                <w:rFonts w:ascii="Times New Roman" w:eastAsia="Times New Roman" w:hAnsi="Times New Roman" w:cs="Times New Roman"/>
                <w:sz w:val="22"/>
                <w:szCs w:val="22"/>
                <w:lang w:val="uk-UA"/>
              </w:rPr>
              <w:t>.</w:t>
            </w:r>
          </w:p>
          <w:p w:rsidR="00686E7A" w:rsidRPr="004A6921" w:rsidRDefault="00686E7A" w:rsidP="00CD24DC">
            <w:pPr>
              <w:spacing w:line="259" w:lineRule="auto"/>
              <w:ind w:left="147" w:right="55"/>
              <w:jc w:val="both"/>
              <w:rPr>
                <w:rFonts w:ascii="Times New Roman" w:eastAsia="Times New Roman" w:hAnsi="Times New Roman" w:cs="Times New Roman"/>
                <w:sz w:val="22"/>
                <w:szCs w:val="22"/>
                <w:lang w:val="uk-UA"/>
              </w:rPr>
            </w:pPr>
          </w:p>
          <w:p w:rsidR="00B9311E" w:rsidRPr="004A6921" w:rsidRDefault="00B9311E" w:rsidP="00CD24DC">
            <w:pPr>
              <w:spacing w:line="259" w:lineRule="auto"/>
              <w:ind w:left="147" w:right="55"/>
              <w:jc w:val="both"/>
              <w:rPr>
                <w:rFonts w:ascii="Times New Roman" w:eastAsia="Times New Roman" w:hAnsi="Times New Roman" w:cs="Times New Roman"/>
                <w:sz w:val="22"/>
                <w:szCs w:val="22"/>
                <w:lang w:val="uk-UA"/>
              </w:rPr>
            </w:pPr>
            <w:r w:rsidRPr="004A6921">
              <w:rPr>
                <w:rFonts w:ascii="Times New Roman" w:eastAsia="Times New Roman" w:hAnsi="Times New Roman" w:cs="Times New Roman"/>
                <w:b/>
                <w:sz w:val="22"/>
                <w:szCs w:val="22"/>
                <w:lang w:val="uk-UA"/>
              </w:rPr>
              <w:t>К 2</w:t>
            </w:r>
            <w:r w:rsidRPr="004A6921">
              <w:rPr>
                <w:rFonts w:ascii="Times New Roman" w:eastAsia="Times New Roman" w:hAnsi="Times New Roman" w:cs="Times New Roman"/>
                <w:sz w:val="22"/>
                <w:szCs w:val="22"/>
                <w:lang w:val="uk-UA"/>
              </w:rPr>
              <w:t xml:space="preserve"> Здатність еф</w:t>
            </w:r>
            <w:r w:rsidRPr="004A6921">
              <w:rPr>
                <w:rFonts w:ascii="Times New Roman" w:eastAsia="Times New Roman" w:hAnsi="Times New Roman" w:cs="Times New Roman"/>
                <w:sz w:val="22"/>
                <w:szCs w:val="22"/>
                <w:lang w:val="uk-UA"/>
              </w:rPr>
              <w:t>е</w:t>
            </w:r>
            <w:r w:rsidRPr="004A6921">
              <w:rPr>
                <w:rFonts w:ascii="Times New Roman" w:eastAsia="Times New Roman" w:hAnsi="Times New Roman" w:cs="Times New Roman"/>
                <w:sz w:val="22"/>
                <w:szCs w:val="22"/>
                <w:lang w:val="uk-UA"/>
              </w:rPr>
              <w:t>ктивно формувати комунікативну стратегію</w:t>
            </w:r>
            <w:r w:rsidR="00D90F63" w:rsidRPr="004A6921">
              <w:rPr>
                <w:rFonts w:ascii="Times New Roman" w:eastAsia="Times New Roman" w:hAnsi="Times New Roman" w:cs="Times New Roman"/>
                <w:sz w:val="22"/>
                <w:szCs w:val="22"/>
                <w:lang w:val="uk-UA"/>
              </w:rPr>
              <w:t>.</w:t>
            </w:r>
            <w:r w:rsidRPr="004A6921">
              <w:rPr>
                <w:rFonts w:ascii="Times New Roman" w:eastAsia="Times New Roman" w:hAnsi="Times New Roman" w:cs="Times New Roman"/>
                <w:sz w:val="22"/>
                <w:szCs w:val="22"/>
                <w:lang w:val="uk-UA"/>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86E7A" w:rsidRPr="004A6921" w:rsidRDefault="00B9311E" w:rsidP="00CD24DC">
            <w:pPr>
              <w:spacing w:after="27" w:line="288" w:lineRule="auto"/>
              <w:ind w:left="147"/>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2"/>
                <w:szCs w:val="22"/>
                <w:lang w:val="uk-UA"/>
              </w:rPr>
              <w:t>Автономія та відп</w:t>
            </w:r>
            <w:r w:rsidRPr="004A6921">
              <w:rPr>
                <w:rFonts w:ascii="Times New Roman" w:eastAsia="Times New Roman" w:hAnsi="Times New Roman" w:cs="Times New Roman"/>
                <w:b/>
                <w:sz w:val="22"/>
                <w:szCs w:val="22"/>
                <w:lang w:val="uk-UA"/>
              </w:rPr>
              <w:t>о</w:t>
            </w:r>
            <w:r w:rsidRPr="004A6921">
              <w:rPr>
                <w:rFonts w:ascii="Times New Roman" w:eastAsia="Times New Roman" w:hAnsi="Times New Roman" w:cs="Times New Roman"/>
                <w:b/>
                <w:sz w:val="22"/>
                <w:szCs w:val="22"/>
                <w:lang w:val="uk-UA"/>
              </w:rPr>
              <w:t xml:space="preserve">відальність </w:t>
            </w:r>
          </w:p>
          <w:p w:rsidR="00B9311E" w:rsidRPr="004A6921" w:rsidRDefault="00B9311E" w:rsidP="00CD24DC">
            <w:pPr>
              <w:spacing w:after="27" w:line="288" w:lineRule="auto"/>
              <w:ind w:left="147"/>
              <w:jc w:val="both"/>
              <w:rPr>
                <w:rFonts w:ascii="Times New Roman" w:eastAsia="Times New Roman" w:hAnsi="Times New Roman" w:cs="Times New Roman"/>
                <w:sz w:val="22"/>
                <w:szCs w:val="22"/>
                <w:lang w:val="uk-UA"/>
              </w:rPr>
            </w:pPr>
            <w:r w:rsidRPr="004A6921">
              <w:rPr>
                <w:rFonts w:ascii="Times New Roman" w:eastAsia="Times New Roman" w:hAnsi="Times New Roman" w:cs="Times New Roman"/>
                <w:b/>
                <w:sz w:val="22"/>
                <w:szCs w:val="22"/>
                <w:lang w:val="uk-UA"/>
              </w:rPr>
              <w:t>АВ</w:t>
            </w:r>
            <w:r w:rsidR="00F1081D">
              <w:rPr>
                <w:rFonts w:ascii="Times New Roman" w:eastAsia="Times New Roman" w:hAnsi="Times New Roman" w:cs="Times New Roman"/>
                <w:b/>
                <w:sz w:val="22"/>
                <w:szCs w:val="22"/>
                <w:lang w:val="uk-UA"/>
              </w:rPr>
              <w:t xml:space="preserve"> </w:t>
            </w:r>
            <w:r w:rsidRPr="004A6921">
              <w:rPr>
                <w:rFonts w:ascii="Times New Roman" w:eastAsia="Times New Roman" w:hAnsi="Times New Roman" w:cs="Times New Roman"/>
                <w:b/>
                <w:sz w:val="22"/>
                <w:szCs w:val="22"/>
                <w:lang w:val="uk-UA"/>
              </w:rPr>
              <w:t>1</w:t>
            </w:r>
            <w:r w:rsidRPr="004A6921">
              <w:rPr>
                <w:rFonts w:ascii="Times New Roman" w:eastAsia="Times New Roman" w:hAnsi="Times New Roman" w:cs="Times New Roman"/>
                <w:sz w:val="22"/>
                <w:szCs w:val="22"/>
                <w:lang w:val="uk-UA"/>
              </w:rPr>
              <w:t xml:space="preserve"> Управління </w:t>
            </w:r>
            <w:proofErr w:type="spellStart"/>
            <w:r w:rsidRPr="004A6921">
              <w:rPr>
                <w:rFonts w:ascii="Times New Roman" w:eastAsia="Times New Roman" w:hAnsi="Times New Roman" w:cs="Times New Roman"/>
                <w:sz w:val="22"/>
                <w:szCs w:val="22"/>
                <w:lang w:val="uk-UA"/>
              </w:rPr>
              <w:t>комп</w:t>
            </w:r>
            <w:r w:rsidR="00F1081D">
              <w:rPr>
                <w:rFonts w:ascii="Times New Roman" w:eastAsia="Times New Roman" w:hAnsi="Times New Roman" w:cs="Times New Roman"/>
                <w:sz w:val="22"/>
                <w:szCs w:val="22"/>
                <w:lang w:val="uk-UA"/>
              </w:rPr>
              <w:t>-</w:t>
            </w:r>
            <w:r w:rsidRPr="004A6921">
              <w:rPr>
                <w:rFonts w:ascii="Times New Roman" w:eastAsia="Times New Roman" w:hAnsi="Times New Roman" w:cs="Times New Roman"/>
                <w:sz w:val="22"/>
                <w:szCs w:val="22"/>
                <w:lang w:val="uk-UA"/>
              </w:rPr>
              <w:t>лексними</w:t>
            </w:r>
            <w:proofErr w:type="spellEnd"/>
            <w:r w:rsidRPr="004A6921">
              <w:rPr>
                <w:rFonts w:ascii="Times New Roman" w:eastAsia="Times New Roman" w:hAnsi="Times New Roman" w:cs="Times New Roman"/>
                <w:sz w:val="22"/>
                <w:szCs w:val="22"/>
                <w:lang w:val="uk-UA"/>
              </w:rPr>
              <w:t xml:space="preserve"> діями або проектами, відп</w:t>
            </w:r>
            <w:r w:rsidRPr="004A6921">
              <w:rPr>
                <w:rFonts w:ascii="Times New Roman" w:eastAsia="Times New Roman" w:hAnsi="Times New Roman" w:cs="Times New Roman"/>
                <w:sz w:val="22"/>
                <w:szCs w:val="22"/>
                <w:lang w:val="uk-UA"/>
              </w:rPr>
              <w:t>о</w:t>
            </w:r>
            <w:r w:rsidRPr="004A6921">
              <w:rPr>
                <w:rFonts w:ascii="Times New Roman" w:eastAsia="Times New Roman" w:hAnsi="Times New Roman" w:cs="Times New Roman"/>
                <w:sz w:val="22"/>
                <w:szCs w:val="22"/>
                <w:lang w:val="uk-UA"/>
              </w:rPr>
              <w:t>відальність за прий</w:t>
            </w:r>
            <w:r w:rsidRPr="004A6921">
              <w:rPr>
                <w:rFonts w:ascii="Times New Roman" w:eastAsia="Times New Roman" w:hAnsi="Times New Roman" w:cs="Times New Roman"/>
                <w:sz w:val="22"/>
                <w:szCs w:val="22"/>
                <w:lang w:val="uk-UA"/>
              </w:rPr>
              <w:t>н</w:t>
            </w:r>
            <w:r w:rsidRPr="004A6921">
              <w:rPr>
                <w:rFonts w:ascii="Times New Roman" w:eastAsia="Times New Roman" w:hAnsi="Times New Roman" w:cs="Times New Roman"/>
                <w:sz w:val="22"/>
                <w:szCs w:val="22"/>
                <w:lang w:val="uk-UA"/>
              </w:rPr>
              <w:t>яття рішень у неп</w:t>
            </w:r>
            <w:r w:rsidRPr="004A6921">
              <w:rPr>
                <w:rFonts w:ascii="Times New Roman" w:eastAsia="Times New Roman" w:hAnsi="Times New Roman" w:cs="Times New Roman"/>
                <w:sz w:val="22"/>
                <w:szCs w:val="22"/>
                <w:lang w:val="uk-UA"/>
              </w:rPr>
              <w:t>е</w:t>
            </w:r>
            <w:r w:rsidRPr="004A6921">
              <w:rPr>
                <w:rFonts w:ascii="Times New Roman" w:eastAsia="Times New Roman" w:hAnsi="Times New Roman" w:cs="Times New Roman"/>
                <w:sz w:val="22"/>
                <w:szCs w:val="22"/>
                <w:lang w:val="uk-UA"/>
              </w:rPr>
              <w:t>редбачуваних умовах</w:t>
            </w:r>
            <w:r w:rsidR="00D90F63" w:rsidRPr="004A6921">
              <w:rPr>
                <w:rFonts w:ascii="Times New Roman" w:eastAsia="Times New Roman" w:hAnsi="Times New Roman" w:cs="Times New Roman"/>
                <w:sz w:val="22"/>
                <w:szCs w:val="22"/>
                <w:lang w:val="uk-UA"/>
              </w:rPr>
              <w:t>.</w:t>
            </w:r>
            <w:r w:rsidRPr="004A6921">
              <w:rPr>
                <w:rFonts w:ascii="Times New Roman" w:eastAsia="Times New Roman" w:hAnsi="Times New Roman" w:cs="Times New Roman"/>
                <w:sz w:val="22"/>
                <w:szCs w:val="22"/>
                <w:lang w:val="uk-UA"/>
              </w:rPr>
              <w:t xml:space="preserve"> </w:t>
            </w:r>
          </w:p>
          <w:p w:rsidR="00686E7A" w:rsidRPr="004A6921" w:rsidRDefault="00686E7A" w:rsidP="00CD24DC">
            <w:pPr>
              <w:spacing w:after="27" w:line="288" w:lineRule="auto"/>
              <w:ind w:left="147"/>
              <w:jc w:val="both"/>
              <w:rPr>
                <w:rFonts w:ascii="Times New Roman" w:eastAsia="Times New Roman" w:hAnsi="Times New Roman" w:cs="Times New Roman"/>
                <w:sz w:val="22"/>
                <w:szCs w:val="22"/>
                <w:lang w:val="uk-UA"/>
              </w:rPr>
            </w:pPr>
          </w:p>
          <w:p w:rsidR="00B9311E" w:rsidRPr="004A6921" w:rsidRDefault="00B9311E" w:rsidP="00CD24DC">
            <w:pPr>
              <w:spacing w:line="259" w:lineRule="auto"/>
              <w:ind w:left="147" w:right="5"/>
              <w:jc w:val="both"/>
              <w:rPr>
                <w:rFonts w:ascii="Times New Roman" w:eastAsia="Times New Roman" w:hAnsi="Times New Roman" w:cs="Times New Roman"/>
                <w:sz w:val="22"/>
                <w:szCs w:val="22"/>
                <w:lang w:val="uk-UA"/>
              </w:rPr>
            </w:pPr>
            <w:r w:rsidRPr="004A6921">
              <w:rPr>
                <w:rFonts w:ascii="Times New Roman" w:eastAsia="Times New Roman" w:hAnsi="Times New Roman" w:cs="Times New Roman"/>
                <w:b/>
                <w:sz w:val="22"/>
                <w:szCs w:val="22"/>
                <w:lang w:val="uk-UA"/>
              </w:rPr>
              <w:t>АВ</w:t>
            </w:r>
            <w:r w:rsidR="00F1081D">
              <w:rPr>
                <w:rFonts w:ascii="Times New Roman" w:eastAsia="Times New Roman" w:hAnsi="Times New Roman" w:cs="Times New Roman"/>
                <w:b/>
                <w:sz w:val="22"/>
                <w:szCs w:val="22"/>
                <w:lang w:val="uk-UA"/>
              </w:rPr>
              <w:t xml:space="preserve"> </w:t>
            </w:r>
            <w:r w:rsidRPr="004A6921">
              <w:rPr>
                <w:rFonts w:ascii="Times New Roman" w:eastAsia="Times New Roman" w:hAnsi="Times New Roman" w:cs="Times New Roman"/>
                <w:b/>
                <w:sz w:val="22"/>
                <w:szCs w:val="22"/>
                <w:lang w:val="uk-UA"/>
              </w:rPr>
              <w:t>2</w:t>
            </w:r>
            <w:r w:rsidRPr="004A6921">
              <w:rPr>
                <w:rFonts w:ascii="Times New Roman" w:eastAsia="Times New Roman" w:hAnsi="Times New Roman" w:cs="Times New Roman"/>
                <w:sz w:val="22"/>
                <w:szCs w:val="22"/>
                <w:lang w:val="uk-UA"/>
              </w:rPr>
              <w:t xml:space="preserve"> Відповідальність за професійний розв</w:t>
            </w:r>
            <w:r w:rsidRPr="004A6921">
              <w:rPr>
                <w:rFonts w:ascii="Times New Roman" w:eastAsia="Times New Roman" w:hAnsi="Times New Roman" w:cs="Times New Roman"/>
                <w:sz w:val="22"/>
                <w:szCs w:val="22"/>
                <w:lang w:val="uk-UA"/>
              </w:rPr>
              <w:t>и</w:t>
            </w:r>
            <w:r w:rsidRPr="004A6921">
              <w:rPr>
                <w:rFonts w:ascii="Times New Roman" w:eastAsia="Times New Roman" w:hAnsi="Times New Roman" w:cs="Times New Roman"/>
                <w:sz w:val="22"/>
                <w:szCs w:val="22"/>
                <w:lang w:val="uk-UA"/>
              </w:rPr>
              <w:t>ток окремих осіб та/або груп осіб, зда</w:t>
            </w:r>
            <w:r w:rsidRPr="004A6921">
              <w:rPr>
                <w:rFonts w:ascii="Times New Roman" w:eastAsia="Times New Roman" w:hAnsi="Times New Roman" w:cs="Times New Roman"/>
                <w:sz w:val="22"/>
                <w:szCs w:val="22"/>
                <w:lang w:val="uk-UA"/>
              </w:rPr>
              <w:t>т</w:t>
            </w:r>
            <w:r w:rsidRPr="004A6921">
              <w:rPr>
                <w:rFonts w:ascii="Times New Roman" w:eastAsia="Times New Roman" w:hAnsi="Times New Roman" w:cs="Times New Roman"/>
                <w:sz w:val="22"/>
                <w:szCs w:val="22"/>
                <w:lang w:val="uk-UA"/>
              </w:rPr>
              <w:t xml:space="preserve">ність до подальшого навчання з високим рівнем </w:t>
            </w:r>
            <w:proofErr w:type="spellStart"/>
            <w:r w:rsidRPr="004A6921">
              <w:rPr>
                <w:rFonts w:ascii="Times New Roman" w:eastAsia="Times New Roman" w:hAnsi="Times New Roman" w:cs="Times New Roman"/>
                <w:sz w:val="22"/>
                <w:szCs w:val="22"/>
                <w:lang w:val="uk-UA"/>
              </w:rPr>
              <w:t>авто</w:t>
            </w:r>
            <w:r w:rsidR="00F1081D">
              <w:rPr>
                <w:rFonts w:ascii="Times New Roman" w:eastAsia="Times New Roman" w:hAnsi="Times New Roman" w:cs="Times New Roman"/>
                <w:sz w:val="22"/>
                <w:szCs w:val="22"/>
                <w:lang w:val="uk-UA"/>
              </w:rPr>
              <w:t>-</w:t>
            </w:r>
            <w:r w:rsidRPr="004A6921">
              <w:rPr>
                <w:rFonts w:ascii="Times New Roman" w:eastAsia="Times New Roman" w:hAnsi="Times New Roman" w:cs="Times New Roman"/>
                <w:sz w:val="22"/>
                <w:szCs w:val="22"/>
                <w:lang w:val="uk-UA"/>
              </w:rPr>
              <w:t>номності</w:t>
            </w:r>
            <w:proofErr w:type="spellEnd"/>
            <w:r w:rsidR="00D90F63" w:rsidRPr="004A6921">
              <w:rPr>
                <w:rFonts w:ascii="Times New Roman" w:eastAsia="Times New Roman" w:hAnsi="Times New Roman" w:cs="Times New Roman"/>
                <w:sz w:val="22"/>
                <w:szCs w:val="22"/>
                <w:lang w:val="uk-UA"/>
              </w:rPr>
              <w:t>.</w:t>
            </w:r>
            <w:r w:rsidRPr="004A6921">
              <w:rPr>
                <w:rFonts w:ascii="Times New Roman" w:eastAsia="Times New Roman" w:hAnsi="Times New Roman" w:cs="Times New Roman"/>
                <w:sz w:val="22"/>
                <w:szCs w:val="22"/>
                <w:lang w:val="uk-UA"/>
              </w:rPr>
              <w:t xml:space="preserve"> </w:t>
            </w:r>
          </w:p>
        </w:tc>
      </w:tr>
      <w:tr w:rsidR="00B9311E" w:rsidRPr="004A6921" w:rsidTr="00B90F43">
        <w:trPr>
          <w:trHeight w:val="185"/>
        </w:trPr>
        <w:tc>
          <w:tcPr>
            <w:tcW w:w="3688" w:type="dxa"/>
            <w:gridSpan w:val="2"/>
            <w:tcBorders>
              <w:top w:val="single" w:sz="4" w:space="0" w:color="000000"/>
              <w:left w:val="single" w:sz="4" w:space="0" w:color="000000"/>
              <w:bottom w:val="single" w:sz="4" w:space="0" w:color="000000"/>
              <w:right w:val="nil"/>
            </w:tcBorders>
            <w:shd w:val="clear" w:color="auto" w:fill="auto"/>
          </w:tcPr>
          <w:p w:rsidR="00B9311E" w:rsidRPr="004A6921" w:rsidRDefault="00B9311E" w:rsidP="002A5DE1">
            <w:pPr>
              <w:spacing w:after="160" w:line="259" w:lineRule="auto"/>
              <w:rPr>
                <w:rFonts w:eastAsia="Times New Roman" w:cs="Times New Roman"/>
                <w:sz w:val="22"/>
                <w:szCs w:val="22"/>
                <w:lang w:val="uk-UA"/>
              </w:rPr>
            </w:pPr>
          </w:p>
        </w:tc>
        <w:tc>
          <w:tcPr>
            <w:tcW w:w="6805" w:type="dxa"/>
            <w:gridSpan w:val="3"/>
            <w:tcBorders>
              <w:top w:val="single" w:sz="4" w:space="0" w:color="000000"/>
              <w:left w:val="nil"/>
              <w:bottom w:val="single" w:sz="4" w:space="0" w:color="000000"/>
              <w:right w:val="single" w:sz="4" w:space="0" w:color="000000"/>
            </w:tcBorders>
            <w:shd w:val="clear" w:color="auto" w:fill="auto"/>
          </w:tcPr>
          <w:p w:rsidR="00B9311E" w:rsidRPr="004A6921" w:rsidRDefault="00B9311E" w:rsidP="002A5DE1">
            <w:pPr>
              <w:spacing w:line="259" w:lineRule="auto"/>
              <w:rPr>
                <w:rFonts w:eastAsia="Times New Roman" w:cs="Times New Roman"/>
                <w:sz w:val="22"/>
                <w:szCs w:val="22"/>
                <w:lang w:val="uk-UA"/>
              </w:rPr>
            </w:pPr>
            <w:r w:rsidRPr="004A6921">
              <w:rPr>
                <w:rFonts w:ascii="Times New Roman" w:eastAsia="Times New Roman" w:hAnsi="Times New Roman" w:cs="Times New Roman"/>
                <w:b/>
                <w:sz w:val="22"/>
                <w:szCs w:val="22"/>
                <w:lang w:val="uk-UA"/>
              </w:rPr>
              <w:t xml:space="preserve">Загальні компетентності </w:t>
            </w:r>
          </w:p>
        </w:tc>
      </w:tr>
      <w:tr w:rsidR="00D30316"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ЗК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46"/>
              <w:jc w:val="center"/>
              <w:rPr>
                <w:rFonts w:ascii="Times New Roman" w:hAnsi="Times New Roman" w:cs="Times New Roman"/>
                <w:sz w:val="24"/>
                <w:szCs w:val="24"/>
                <w:lang w:val="uk-UA"/>
              </w:rPr>
            </w:pPr>
            <w:proofErr w:type="spellStart"/>
            <w:r w:rsidRPr="004A6921">
              <w:rPr>
                <w:rFonts w:ascii="Times New Roman" w:hAnsi="Times New Roman" w:cs="Times New Roman"/>
                <w:sz w:val="24"/>
                <w:szCs w:val="24"/>
                <w:lang w:val="uk-UA"/>
              </w:rPr>
              <w:t>Зн</w:t>
            </w:r>
            <w:proofErr w:type="spellEnd"/>
            <w:r w:rsidRPr="004A6921">
              <w:rPr>
                <w:rFonts w:ascii="Times New Roman" w:hAnsi="Times New Roman" w:cs="Times New Roman"/>
                <w:sz w:val="24"/>
                <w:szCs w:val="24"/>
                <w:lang w:val="uk-UA"/>
              </w:rPr>
              <w:t xml:space="preserve"> 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100"/>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Ум 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08"/>
              <w:jc w:val="center"/>
              <w:rPr>
                <w:rFonts w:ascii="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1</w:t>
            </w:r>
          </w:p>
        </w:tc>
      </w:tr>
      <w:tr w:rsidR="00D30316" w:rsidRPr="004A6921" w:rsidTr="002A5DE1">
        <w:trPr>
          <w:trHeight w:val="302"/>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ЗК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2</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100"/>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Ум 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08"/>
              <w:jc w:val="center"/>
              <w:rPr>
                <w:rFonts w:ascii="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44"/>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1</w:t>
            </w:r>
          </w:p>
        </w:tc>
      </w:tr>
      <w:tr w:rsidR="00D30316"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ЗК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3</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100"/>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Ум 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w:t>
            </w:r>
            <w:r w:rsidR="00F1081D">
              <w:rPr>
                <w:rFonts w:ascii="Times New Roman" w:hAnsi="Times New Roman" w:cs="Times New Roman"/>
                <w:sz w:val="24"/>
                <w:szCs w:val="24"/>
                <w:lang w:val="uk-UA"/>
              </w:rPr>
              <w:t xml:space="preserve"> </w:t>
            </w:r>
            <w:r w:rsidRPr="004A6921">
              <w:rPr>
                <w:rFonts w:ascii="Times New Roman" w:hAnsi="Times New Roman" w:cs="Times New Roman"/>
                <w:sz w:val="24"/>
                <w:szCs w:val="24"/>
                <w:lang w:val="uk-UA"/>
              </w:rPr>
              <w:t>1</w:t>
            </w:r>
          </w:p>
        </w:tc>
      </w:tr>
      <w:tr w:rsidR="00D30316"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ЗК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4</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 xml:space="preserve">Зн1, </w:t>
            </w:r>
            <w:proofErr w:type="spellStart"/>
            <w:r w:rsidRPr="004A6921">
              <w:rPr>
                <w:rFonts w:ascii="Times New Roman" w:hAnsi="Times New Roman" w:cs="Times New Roman"/>
                <w:sz w:val="24"/>
                <w:szCs w:val="24"/>
                <w:lang w:val="uk-UA"/>
              </w:rPr>
              <w:t>Зн</w:t>
            </w:r>
            <w:proofErr w:type="spellEnd"/>
            <w:r w:rsidRPr="004A6921">
              <w:rPr>
                <w:rFonts w:ascii="Times New Roman" w:hAnsi="Times New Roman" w:cs="Times New Roman"/>
                <w:sz w:val="24"/>
                <w:szCs w:val="24"/>
                <w:lang w:val="uk-UA"/>
              </w:rPr>
              <w:t xml:space="preserve"> 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100"/>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Ум 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r>
      <w:tr w:rsidR="00D30316" w:rsidRPr="004A6921" w:rsidTr="002A5DE1">
        <w:trPr>
          <w:trHeight w:val="303"/>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ЗК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5</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46"/>
              <w:jc w:val="center"/>
              <w:rPr>
                <w:rFonts w:ascii="Times New Roman" w:hAnsi="Times New Roman" w:cs="Times New Roman"/>
                <w:sz w:val="24"/>
                <w:szCs w:val="24"/>
                <w:lang w:val="uk-UA"/>
              </w:rPr>
            </w:pPr>
            <w:proofErr w:type="spellStart"/>
            <w:r w:rsidRPr="004A6921">
              <w:rPr>
                <w:rFonts w:ascii="Times New Roman" w:hAnsi="Times New Roman" w:cs="Times New Roman"/>
                <w:sz w:val="24"/>
                <w:szCs w:val="24"/>
                <w:lang w:val="uk-UA"/>
              </w:rPr>
              <w:t>Зн</w:t>
            </w:r>
            <w:proofErr w:type="spellEnd"/>
            <w:r w:rsidRPr="004A6921">
              <w:rPr>
                <w:rFonts w:ascii="Times New Roman" w:hAnsi="Times New Roman" w:cs="Times New Roman"/>
                <w:sz w:val="24"/>
                <w:szCs w:val="24"/>
                <w:lang w:val="uk-UA"/>
              </w:rPr>
              <w:t xml:space="preserve"> 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6"/>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К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44"/>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2</w:t>
            </w:r>
          </w:p>
        </w:tc>
      </w:tr>
      <w:tr w:rsidR="00D30316"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ЗК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6</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К 1, К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1, АВ 2</w:t>
            </w:r>
          </w:p>
        </w:tc>
      </w:tr>
      <w:tr w:rsidR="00D30316" w:rsidRPr="004A6921" w:rsidTr="002A5DE1">
        <w:trPr>
          <w:trHeight w:val="302"/>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ЗК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7</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К 1, К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1</w:t>
            </w:r>
          </w:p>
        </w:tc>
      </w:tr>
      <w:tr w:rsidR="00D30316"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ЗК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8</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46"/>
              <w:jc w:val="center"/>
              <w:rPr>
                <w:rFonts w:ascii="Times New Roman" w:hAnsi="Times New Roman" w:cs="Times New Roman"/>
                <w:sz w:val="24"/>
                <w:szCs w:val="24"/>
                <w:lang w:val="uk-UA"/>
              </w:rPr>
            </w:pPr>
            <w:proofErr w:type="spellStart"/>
            <w:r w:rsidRPr="004A6921">
              <w:rPr>
                <w:rFonts w:ascii="Times New Roman" w:hAnsi="Times New Roman" w:cs="Times New Roman"/>
                <w:sz w:val="24"/>
                <w:szCs w:val="24"/>
                <w:lang w:val="uk-UA"/>
              </w:rPr>
              <w:t>Зн</w:t>
            </w:r>
            <w:proofErr w:type="spellEnd"/>
            <w:r w:rsidRPr="004A6921">
              <w:rPr>
                <w:rFonts w:ascii="Times New Roman" w:hAnsi="Times New Roman" w:cs="Times New Roman"/>
                <w:sz w:val="24"/>
                <w:szCs w:val="24"/>
                <w:lang w:val="uk-UA"/>
              </w:rPr>
              <w:t xml:space="preserve"> 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100"/>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Ум 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6"/>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К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1</w:t>
            </w:r>
          </w:p>
        </w:tc>
      </w:tr>
      <w:tr w:rsidR="00D30316"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ЗК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9</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К 1, К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1, АВ 2</w:t>
            </w:r>
          </w:p>
        </w:tc>
      </w:tr>
      <w:tr w:rsidR="00D30316" w:rsidRPr="004A6921" w:rsidTr="002A5DE1">
        <w:trPr>
          <w:trHeight w:val="302"/>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ЗК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10</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6"/>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К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r>
      <w:tr w:rsidR="00B9311E" w:rsidRPr="004A6921" w:rsidTr="00D30316">
        <w:trPr>
          <w:trHeight w:val="302"/>
        </w:trPr>
        <w:tc>
          <w:tcPr>
            <w:tcW w:w="3688" w:type="dxa"/>
            <w:gridSpan w:val="2"/>
            <w:tcBorders>
              <w:top w:val="single" w:sz="4" w:space="0" w:color="000000"/>
              <w:left w:val="single" w:sz="4" w:space="0" w:color="000000"/>
              <w:bottom w:val="single" w:sz="4" w:space="0" w:color="000000"/>
              <w:right w:val="nil"/>
            </w:tcBorders>
            <w:shd w:val="clear" w:color="auto" w:fill="auto"/>
          </w:tcPr>
          <w:p w:rsidR="00B9311E" w:rsidRPr="004A6921" w:rsidRDefault="00B9311E" w:rsidP="002A5DE1">
            <w:pPr>
              <w:spacing w:after="160" w:line="259" w:lineRule="auto"/>
              <w:jc w:val="center"/>
              <w:rPr>
                <w:rFonts w:ascii="Times New Roman" w:eastAsia="Times New Roman" w:hAnsi="Times New Roman" w:cs="Times New Roman"/>
                <w:sz w:val="22"/>
                <w:szCs w:val="22"/>
                <w:lang w:val="uk-UA"/>
              </w:rPr>
            </w:pPr>
          </w:p>
        </w:tc>
        <w:tc>
          <w:tcPr>
            <w:tcW w:w="6805" w:type="dxa"/>
            <w:gridSpan w:val="3"/>
            <w:tcBorders>
              <w:top w:val="single" w:sz="4" w:space="0" w:color="000000"/>
              <w:left w:val="nil"/>
              <w:bottom w:val="single" w:sz="4" w:space="0" w:color="000000"/>
              <w:right w:val="single" w:sz="4" w:space="0" w:color="000000"/>
            </w:tcBorders>
            <w:shd w:val="clear" w:color="auto" w:fill="auto"/>
          </w:tcPr>
          <w:p w:rsidR="00B9311E" w:rsidRPr="004A6921" w:rsidRDefault="00B9311E" w:rsidP="002A5DE1">
            <w:pPr>
              <w:spacing w:line="259" w:lineRule="auto"/>
              <w:rPr>
                <w:rFonts w:ascii="Times New Roman" w:eastAsia="Times New Roman" w:hAnsi="Times New Roman" w:cs="Times New Roman"/>
                <w:sz w:val="22"/>
                <w:szCs w:val="22"/>
                <w:lang w:val="uk-UA"/>
              </w:rPr>
            </w:pPr>
            <w:r w:rsidRPr="004A6921">
              <w:rPr>
                <w:rFonts w:ascii="Times New Roman" w:eastAsia="Times New Roman" w:hAnsi="Times New Roman" w:cs="Times New Roman"/>
                <w:b/>
                <w:sz w:val="22"/>
                <w:szCs w:val="22"/>
                <w:lang w:val="uk-UA"/>
              </w:rPr>
              <w:t>Спеціальні компетентності</w:t>
            </w:r>
          </w:p>
        </w:tc>
      </w:tr>
      <w:tr w:rsidR="00D30316"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СК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proofErr w:type="spellStart"/>
            <w:r w:rsidRPr="004A6921">
              <w:rPr>
                <w:rFonts w:ascii="Times New Roman" w:hAnsi="Times New Roman" w:cs="Times New Roman"/>
                <w:sz w:val="24"/>
                <w:szCs w:val="24"/>
                <w:lang w:val="uk-UA"/>
              </w:rPr>
              <w:t>Зн</w:t>
            </w:r>
            <w:proofErr w:type="spellEnd"/>
            <w:r w:rsidRPr="004A6921">
              <w:rPr>
                <w:rFonts w:ascii="Times New Roman" w:hAnsi="Times New Roman" w:cs="Times New Roman"/>
                <w:sz w:val="24"/>
                <w:szCs w:val="24"/>
                <w:lang w:val="uk-UA"/>
              </w:rPr>
              <w:t xml:space="preserve"> 1, </w:t>
            </w:r>
            <w:proofErr w:type="spellStart"/>
            <w:r w:rsidRPr="004A6921">
              <w:rPr>
                <w:rFonts w:ascii="Times New Roman" w:hAnsi="Times New Roman" w:cs="Times New Roman"/>
                <w:sz w:val="24"/>
                <w:szCs w:val="24"/>
                <w:lang w:val="uk-UA"/>
              </w:rPr>
              <w:t>Зн</w:t>
            </w:r>
            <w:proofErr w:type="spellEnd"/>
            <w:r w:rsidRPr="004A6921">
              <w:rPr>
                <w:rFonts w:ascii="Times New Roman" w:hAnsi="Times New Roman" w:cs="Times New Roman"/>
                <w:sz w:val="24"/>
                <w:szCs w:val="24"/>
                <w:lang w:val="uk-UA"/>
              </w:rPr>
              <w:t xml:space="preserve"> 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r>
      <w:tr w:rsidR="00D30316"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СК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2</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46"/>
              <w:jc w:val="center"/>
              <w:rPr>
                <w:rFonts w:ascii="Times New Roman" w:hAnsi="Times New Roman" w:cs="Times New Roman"/>
                <w:sz w:val="24"/>
                <w:szCs w:val="24"/>
                <w:lang w:val="uk-UA"/>
              </w:rPr>
            </w:pPr>
            <w:proofErr w:type="spellStart"/>
            <w:r w:rsidRPr="004A6921">
              <w:rPr>
                <w:rFonts w:ascii="Times New Roman" w:hAnsi="Times New Roman" w:cs="Times New Roman"/>
                <w:sz w:val="24"/>
                <w:szCs w:val="24"/>
                <w:lang w:val="uk-UA"/>
              </w:rPr>
              <w:t>Зн</w:t>
            </w:r>
            <w:proofErr w:type="spellEnd"/>
            <w:r w:rsidRPr="004A6921">
              <w:rPr>
                <w:rFonts w:ascii="Times New Roman" w:hAnsi="Times New Roman" w:cs="Times New Roman"/>
                <w:sz w:val="24"/>
                <w:szCs w:val="24"/>
                <w:lang w:val="uk-UA"/>
              </w:rPr>
              <w:t xml:space="preserve"> 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100"/>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Ум 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1</w:t>
            </w:r>
          </w:p>
        </w:tc>
      </w:tr>
      <w:tr w:rsidR="00D30316" w:rsidRPr="004A6921" w:rsidTr="002A5DE1">
        <w:trPr>
          <w:trHeight w:val="302"/>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СК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3</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100"/>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Ум 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1</w:t>
            </w:r>
          </w:p>
        </w:tc>
      </w:tr>
      <w:tr w:rsidR="00D30316"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СК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4</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К 1, К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2</w:t>
            </w:r>
          </w:p>
        </w:tc>
      </w:tr>
      <w:tr w:rsidR="00D30316"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СК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5</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100"/>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Ум 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6"/>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К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2</w:t>
            </w:r>
          </w:p>
        </w:tc>
      </w:tr>
      <w:tr w:rsidR="00D30316" w:rsidRPr="004A6921" w:rsidTr="002A5DE1">
        <w:trPr>
          <w:trHeight w:val="303"/>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СК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6</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К 1, К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hAnsi="Times New Roman" w:cs="Times New Roman"/>
                <w:sz w:val="24"/>
                <w:szCs w:val="24"/>
                <w:lang w:val="uk-UA"/>
              </w:rPr>
            </w:pPr>
          </w:p>
        </w:tc>
      </w:tr>
      <w:tr w:rsidR="00D30316"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СК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7</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100"/>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Ум 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r>
      <w:tr w:rsidR="00D30316" w:rsidRPr="004A6921" w:rsidTr="002A5DE1">
        <w:trPr>
          <w:trHeight w:val="302"/>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СК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8</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2</w:t>
            </w:r>
          </w:p>
        </w:tc>
      </w:tr>
      <w:tr w:rsidR="00D30316"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СК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9</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46"/>
              <w:jc w:val="center"/>
              <w:rPr>
                <w:rFonts w:ascii="Times New Roman" w:hAnsi="Times New Roman" w:cs="Times New Roman"/>
                <w:sz w:val="24"/>
                <w:szCs w:val="24"/>
                <w:lang w:val="uk-UA"/>
              </w:rPr>
            </w:pPr>
            <w:proofErr w:type="spellStart"/>
            <w:r w:rsidRPr="004A6921">
              <w:rPr>
                <w:rFonts w:ascii="Times New Roman" w:hAnsi="Times New Roman" w:cs="Times New Roman"/>
                <w:sz w:val="24"/>
                <w:szCs w:val="24"/>
                <w:lang w:val="uk-UA"/>
              </w:rPr>
              <w:t>Зн</w:t>
            </w:r>
            <w:proofErr w:type="spellEnd"/>
            <w:r w:rsidRPr="004A6921">
              <w:rPr>
                <w:rFonts w:ascii="Times New Roman" w:hAnsi="Times New Roman" w:cs="Times New Roman"/>
                <w:sz w:val="24"/>
                <w:szCs w:val="24"/>
                <w:lang w:val="uk-UA"/>
              </w:rPr>
              <w:t xml:space="preserve"> 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6"/>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К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p>
        </w:tc>
      </w:tr>
      <w:tr w:rsidR="00D30316"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СК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10</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828"/>
              <w:jc w:val="center"/>
              <w:rPr>
                <w:rFonts w:ascii="Times New Roman" w:hAnsi="Times New Roman" w:cs="Times New Roman"/>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100"/>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Ум 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6"/>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К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1</w:t>
            </w:r>
          </w:p>
        </w:tc>
      </w:tr>
      <w:tr w:rsidR="00D30316" w:rsidRPr="004A6921" w:rsidTr="002A5DE1">
        <w:trPr>
          <w:trHeight w:val="302"/>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СК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11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90F63" w:rsidP="00D90F63">
            <w:pPr>
              <w:spacing w:line="259" w:lineRule="auto"/>
              <w:ind w:left="828"/>
              <w:rPr>
                <w:rFonts w:ascii="Times New Roman" w:hAnsi="Times New Roman" w:cs="Times New Roman"/>
                <w:sz w:val="24"/>
                <w:szCs w:val="24"/>
                <w:lang w:val="uk-UA"/>
              </w:rPr>
            </w:pPr>
            <w:proofErr w:type="spellStart"/>
            <w:r w:rsidRPr="004A6921">
              <w:rPr>
                <w:rFonts w:ascii="Times New Roman" w:hAnsi="Times New Roman" w:cs="Times New Roman"/>
                <w:sz w:val="24"/>
                <w:szCs w:val="24"/>
                <w:lang w:val="uk-UA"/>
              </w:rPr>
              <w:t>Зн</w:t>
            </w:r>
            <w:proofErr w:type="spellEnd"/>
            <w:r w:rsidRPr="004A6921">
              <w:rPr>
                <w:rFonts w:ascii="Times New Roman" w:hAnsi="Times New Roman" w:cs="Times New Roman"/>
                <w:sz w:val="24"/>
                <w:szCs w:val="24"/>
                <w:lang w:val="uk-UA"/>
              </w:rPr>
              <w:t xml:space="preserve"> 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30316" w:rsidP="00D30316">
            <w:pPr>
              <w:spacing w:line="259" w:lineRule="auto"/>
              <w:ind w:right="100"/>
              <w:jc w:val="center"/>
              <w:rPr>
                <w:rFonts w:ascii="Times New Roman" w:hAnsi="Times New Roman" w:cs="Times New Roman"/>
                <w:sz w:val="24"/>
                <w:szCs w:val="24"/>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90F63" w:rsidP="00D30316">
            <w:pPr>
              <w:spacing w:line="259" w:lineRule="auto"/>
              <w:ind w:right="6"/>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К 1, К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30316" w:rsidRPr="004A6921" w:rsidRDefault="00D90F63" w:rsidP="00D90F63">
            <w:pPr>
              <w:spacing w:line="259" w:lineRule="auto"/>
              <w:jc w:val="center"/>
              <w:rPr>
                <w:rFonts w:ascii="Times New Roman" w:hAnsi="Times New Roman" w:cs="Times New Roman"/>
                <w:sz w:val="24"/>
                <w:szCs w:val="24"/>
                <w:lang w:val="uk-UA"/>
              </w:rPr>
            </w:pPr>
            <w:r w:rsidRPr="004A6921">
              <w:rPr>
                <w:rFonts w:ascii="Times New Roman" w:hAnsi="Times New Roman" w:cs="Times New Roman"/>
                <w:sz w:val="24"/>
                <w:szCs w:val="24"/>
                <w:lang w:val="uk-UA"/>
              </w:rPr>
              <w:t>АВ 2</w:t>
            </w:r>
          </w:p>
        </w:tc>
      </w:tr>
      <w:tr w:rsidR="00B9311E" w:rsidRPr="004A6921" w:rsidTr="002A5DE1">
        <w:trPr>
          <w:trHeight w:val="300"/>
        </w:trPr>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B9311E" w:rsidRPr="004A6921" w:rsidRDefault="00B9311E" w:rsidP="002A5DE1">
            <w:pPr>
              <w:spacing w:line="259" w:lineRule="auto"/>
              <w:ind w:left="142"/>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СК</w:t>
            </w:r>
            <w:r w:rsidR="00F1081D">
              <w:rPr>
                <w:rFonts w:ascii="Times New Roman" w:eastAsia="Times New Roman" w:hAnsi="Times New Roman" w:cs="Times New Roman"/>
                <w:sz w:val="22"/>
                <w:szCs w:val="22"/>
                <w:lang w:val="uk-UA"/>
              </w:rPr>
              <w:t xml:space="preserve"> </w:t>
            </w:r>
            <w:r w:rsidRPr="004A6921">
              <w:rPr>
                <w:rFonts w:ascii="Times New Roman" w:eastAsia="Times New Roman" w:hAnsi="Times New Roman" w:cs="Times New Roman"/>
                <w:sz w:val="22"/>
                <w:szCs w:val="22"/>
                <w:lang w:val="uk-UA"/>
              </w:rPr>
              <w:t>12</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B9311E" w:rsidRPr="004A6921" w:rsidRDefault="00B9311E" w:rsidP="00D30316">
            <w:pPr>
              <w:spacing w:line="259" w:lineRule="auto"/>
              <w:ind w:left="828"/>
              <w:jc w:val="center"/>
              <w:rPr>
                <w:rFonts w:ascii="Times New Roman" w:eastAsia="Times New Roman" w:hAnsi="Times New Roman" w:cs="Times New Roman"/>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9311E" w:rsidRPr="004A6921" w:rsidRDefault="00D90F63" w:rsidP="00D30316">
            <w:pPr>
              <w:spacing w:line="259" w:lineRule="auto"/>
              <w:ind w:right="64"/>
              <w:jc w:val="center"/>
              <w:rPr>
                <w:rFonts w:ascii="Times New Roman" w:eastAsia="Times New Roman" w:hAnsi="Times New Roman" w:cs="Times New Roman"/>
                <w:sz w:val="22"/>
                <w:szCs w:val="22"/>
                <w:lang w:val="uk-UA"/>
              </w:rPr>
            </w:pPr>
            <w:r w:rsidRPr="004A6921">
              <w:rPr>
                <w:rFonts w:ascii="Times New Roman" w:hAnsi="Times New Roman" w:cs="Times New Roman"/>
                <w:sz w:val="24"/>
                <w:szCs w:val="24"/>
                <w:lang w:val="uk-UA"/>
              </w:rPr>
              <w:t>Ум 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9311E" w:rsidRPr="004A6921" w:rsidRDefault="00B9311E" w:rsidP="00D30316">
            <w:pPr>
              <w:spacing w:line="259" w:lineRule="auto"/>
              <w:jc w:val="center"/>
              <w:rPr>
                <w:rFonts w:ascii="Times New Roman" w:eastAsia="Times New Roman" w:hAnsi="Times New Roman" w:cs="Times New Roman"/>
                <w:sz w:val="22"/>
                <w:szCs w:val="22"/>
                <w:lang w:val="uk-U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9311E" w:rsidRPr="004A6921" w:rsidRDefault="00D90F63" w:rsidP="00D30316">
            <w:pPr>
              <w:spacing w:line="259" w:lineRule="auto"/>
              <w:ind w:right="196"/>
              <w:jc w:val="center"/>
              <w:rPr>
                <w:rFonts w:ascii="Times New Roman" w:eastAsia="Times New Roman" w:hAnsi="Times New Roman" w:cs="Times New Roman"/>
                <w:sz w:val="22"/>
                <w:szCs w:val="22"/>
                <w:lang w:val="uk-UA"/>
              </w:rPr>
            </w:pPr>
            <w:r w:rsidRPr="004A6921">
              <w:rPr>
                <w:rFonts w:ascii="Times New Roman" w:hAnsi="Times New Roman" w:cs="Times New Roman"/>
                <w:sz w:val="24"/>
                <w:szCs w:val="24"/>
                <w:lang w:val="uk-UA"/>
              </w:rPr>
              <w:t>АВ 1, АВ 2</w:t>
            </w:r>
          </w:p>
        </w:tc>
      </w:tr>
    </w:tbl>
    <w:p w:rsidR="00BE2BED" w:rsidRPr="004A6921" w:rsidRDefault="00BE2BED" w:rsidP="0063702A">
      <w:pPr>
        <w:spacing w:line="235" w:lineRule="auto"/>
        <w:jc w:val="center"/>
        <w:rPr>
          <w:rFonts w:ascii="Times New Roman" w:eastAsia="Times New Roman" w:hAnsi="Times New Roman"/>
          <w:b/>
          <w:sz w:val="24"/>
          <w:lang w:val="uk-UA"/>
        </w:rPr>
        <w:sectPr w:rsidR="00BE2BED" w:rsidRPr="004A6921" w:rsidSect="00641A54">
          <w:pgSz w:w="11900" w:h="16838" w:code="9"/>
          <w:pgMar w:top="1134" w:right="1134" w:bottom="1134" w:left="1134" w:header="0" w:footer="0" w:gutter="0"/>
          <w:cols w:space="0" w:equalWidth="0">
            <w:col w:w="9466"/>
          </w:cols>
          <w:docGrid w:linePitch="360"/>
        </w:sectPr>
      </w:pPr>
    </w:p>
    <w:p w:rsidR="00B9311E" w:rsidRPr="004A6921" w:rsidRDefault="00267A35" w:rsidP="00A31993">
      <w:pPr>
        <w:spacing w:after="3" w:line="270" w:lineRule="auto"/>
        <w:ind w:left="-15" w:firstLine="15"/>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 xml:space="preserve">8. </w:t>
      </w:r>
      <w:r w:rsidR="00B9311E" w:rsidRPr="004A6921">
        <w:rPr>
          <w:rFonts w:ascii="Times New Roman" w:eastAsia="Times New Roman" w:hAnsi="Times New Roman" w:cs="Times New Roman"/>
          <w:b/>
          <w:sz w:val="24"/>
          <w:szCs w:val="24"/>
          <w:lang w:val="uk-UA"/>
        </w:rPr>
        <w:t xml:space="preserve">Матриця відповідності результатів навчання та </w:t>
      </w:r>
      <w:proofErr w:type="spellStart"/>
      <w:r w:rsidR="00B9311E" w:rsidRPr="004A6921">
        <w:rPr>
          <w:rFonts w:ascii="Times New Roman" w:eastAsia="Times New Roman" w:hAnsi="Times New Roman" w:cs="Times New Roman"/>
          <w:b/>
          <w:sz w:val="24"/>
          <w:szCs w:val="24"/>
          <w:lang w:val="uk-UA"/>
        </w:rPr>
        <w:t>компетентностей</w:t>
      </w:r>
      <w:proofErr w:type="spellEnd"/>
    </w:p>
    <w:p w:rsidR="00111DA2" w:rsidRPr="004A6921" w:rsidRDefault="00111DA2" w:rsidP="00A31993">
      <w:pPr>
        <w:spacing w:after="3" w:line="270" w:lineRule="auto"/>
        <w:ind w:left="-15" w:firstLine="15"/>
        <w:jc w:val="center"/>
        <w:rPr>
          <w:rFonts w:ascii="Times New Roman" w:hAnsi="Times New Roman" w:cs="Times New Roman"/>
          <w:sz w:val="24"/>
          <w:szCs w:val="24"/>
          <w:lang w:val="uk-UA"/>
        </w:rPr>
      </w:pPr>
    </w:p>
    <w:tbl>
      <w:tblPr>
        <w:tblW w:w="14472" w:type="dxa"/>
        <w:jc w:val="center"/>
        <w:tblCellMar>
          <w:top w:w="9" w:type="dxa"/>
          <w:right w:w="48" w:type="dxa"/>
        </w:tblCellMar>
        <w:tblLook w:val="04A0" w:firstRow="1" w:lastRow="0" w:firstColumn="1" w:lastColumn="0" w:noHBand="0" w:noVBand="1"/>
      </w:tblPr>
      <w:tblGrid>
        <w:gridCol w:w="4138"/>
        <w:gridCol w:w="750"/>
        <w:gridCol w:w="455"/>
        <w:gridCol w:w="444"/>
        <w:gridCol w:w="449"/>
        <w:gridCol w:w="451"/>
        <w:gridCol w:w="453"/>
        <w:gridCol w:w="451"/>
        <w:gridCol w:w="436"/>
        <w:gridCol w:w="455"/>
        <w:gridCol w:w="444"/>
        <w:gridCol w:w="443"/>
        <w:gridCol w:w="439"/>
        <w:gridCol w:w="451"/>
        <w:gridCol w:w="392"/>
        <w:gridCol w:w="451"/>
        <w:gridCol w:w="449"/>
        <w:gridCol w:w="425"/>
        <w:gridCol w:w="379"/>
        <w:gridCol w:w="409"/>
        <w:gridCol w:w="408"/>
        <w:gridCol w:w="423"/>
        <w:gridCol w:w="423"/>
        <w:gridCol w:w="454"/>
      </w:tblGrid>
      <w:tr w:rsidR="00F22B5D" w:rsidRPr="004A6921" w:rsidTr="00EC6B66">
        <w:trPr>
          <w:trHeight w:val="286"/>
          <w:jc w:val="center"/>
        </w:trPr>
        <w:tc>
          <w:tcPr>
            <w:tcW w:w="4138" w:type="dxa"/>
            <w:vMerge w:val="restart"/>
            <w:tcBorders>
              <w:top w:val="single" w:sz="4" w:space="0" w:color="auto"/>
              <w:left w:val="single" w:sz="4" w:space="0" w:color="000000"/>
              <w:bottom w:val="nil"/>
              <w:right w:val="single" w:sz="4" w:space="0" w:color="000000"/>
            </w:tcBorders>
            <w:shd w:val="clear" w:color="auto" w:fill="auto"/>
            <w:vAlign w:val="center"/>
          </w:tcPr>
          <w:p w:rsidR="00F22B5D" w:rsidRPr="004A6921" w:rsidRDefault="00111DA2" w:rsidP="00111DA2">
            <w:pPr>
              <w:spacing w:after="160" w:line="259" w:lineRule="auto"/>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b/>
                <w:sz w:val="24"/>
                <w:szCs w:val="22"/>
                <w:lang w:val="uk-UA"/>
              </w:rPr>
              <w:t>Програмні результати навчання</w:t>
            </w:r>
          </w:p>
        </w:tc>
        <w:tc>
          <w:tcPr>
            <w:tcW w:w="10334" w:type="dxa"/>
            <w:gridSpan w:val="23"/>
            <w:tcBorders>
              <w:top w:val="single" w:sz="4" w:space="0" w:color="000000"/>
              <w:left w:val="single" w:sz="4" w:space="0" w:color="000000"/>
              <w:bottom w:val="single" w:sz="4" w:space="0" w:color="000000"/>
              <w:right w:val="single" w:sz="4" w:space="0" w:color="000000"/>
            </w:tcBorders>
            <w:shd w:val="clear" w:color="auto" w:fill="auto"/>
          </w:tcPr>
          <w:p w:rsidR="00111DA2" w:rsidRPr="004A6921" w:rsidRDefault="00B75E18" w:rsidP="00111DA2">
            <w:pPr>
              <w:spacing w:line="259" w:lineRule="auto"/>
              <w:ind w:right="63"/>
              <w:jc w:val="center"/>
              <w:rPr>
                <w:rFonts w:ascii="Times New Roman" w:eastAsia="Times New Roman" w:hAnsi="Times New Roman" w:cs="Times New Roman"/>
                <w:b/>
                <w:sz w:val="24"/>
                <w:szCs w:val="22"/>
                <w:lang w:val="uk-UA"/>
              </w:rPr>
            </w:pPr>
            <w:r w:rsidRPr="004A6921">
              <w:rPr>
                <w:rFonts w:ascii="Times New Roman" w:eastAsia="Times New Roman" w:hAnsi="Times New Roman" w:cs="Times New Roman"/>
                <w:b/>
                <w:sz w:val="24"/>
                <w:szCs w:val="22"/>
                <w:lang w:val="uk-UA"/>
              </w:rPr>
              <w:t>Компетентності</w:t>
            </w:r>
          </w:p>
        </w:tc>
      </w:tr>
      <w:tr w:rsidR="00F22B5D" w:rsidRPr="004A6921" w:rsidTr="00EC6B66">
        <w:trPr>
          <w:trHeight w:val="286"/>
          <w:jc w:val="center"/>
        </w:trPr>
        <w:tc>
          <w:tcPr>
            <w:tcW w:w="4138" w:type="dxa"/>
            <w:vMerge/>
            <w:tcBorders>
              <w:top w:val="nil"/>
              <w:left w:val="single" w:sz="4" w:space="0" w:color="000000"/>
              <w:bottom w:val="nil"/>
              <w:right w:val="single" w:sz="4" w:space="0" w:color="000000"/>
            </w:tcBorders>
            <w:shd w:val="clear" w:color="auto" w:fill="auto"/>
          </w:tcPr>
          <w:p w:rsidR="00F22B5D" w:rsidRPr="004A6921" w:rsidRDefault="00F22B5D" w:rsidP="002A5DE1">
            <w:pPr>
              <w:spacing w:after="160" w:line="259" w:lineRule="auto"/>
              <w:rPr>
                <w:rFonts w:ascii="Times New Roman" w:eastAsia="Times New Roman" w:hAnsi="Times New Roman" w:cs="Times New Roman"/>
                <w:sz w:val="22"/>
                <w:szCs w:val="22"/>
                <w:lang w:val="uk-UA"/>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22B5D" w:rsidRPr="004A6921" w:rsidRDefault="00F22B5D" w:rsidP="00CD7A12">
            <w:pPr>
              <w:spacing w:line="238" w:lineRule="auto"/>
              <w:ind w:left="113" w:right="113"/>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4"/>
                <w:szCs w:val="22"/>
                <w:lang w:val="uk-UA"/>
              </w:rPr>
              <w:t>Інтегральна</w:t>
            </w:r>
          </w:p>
          <w:p w:rsidR="00F22B5D" w:rsidRPr="004A6921" w:rsidRDefault="00F22B5D" w:rsidP="005E4F3C">
            <w:pPr>
              <w:spacing w:line="259" w:lineRule="auto"/>
              <w:ind w:left="53" w:right="113"/>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4"/>
                <w:szCs w:val="22"/>
                <w:lang w:val="uk-UA"/>
              </w:rPr>
              <w:t>компетентність</w:t>
            </w:r>
            <w:r w:rsidRPr="004A6921">
              <w:rPr>
                <w:rFonts w:ascii="Times New Roman" w:eastAsia="Times New Roman" w:hAnsi="Times New Roman" w:cs="Times New Roman"/>
                <w:b/>
                <w:sz w:val="24"/>
                <w:szCs w:val="22"/>
                <w:lang w:val="uk-UA"/>
              </w:rPr>
              <w:t xml:space="preserve"> </w:t>
            </w:r>
          </w:p>
        </w:tc>
        <w:tc>
          <w:tcPr>
            <w:tcW w:w="4481" w:type="dxa"/>
            <w:gridSpan w:val="10"/>
            <w:tcBorders>
              <w:top w:val="single" w:sz="4" w:space="0" w:color="000000"/>
              <w:left w:val="single" w:sz="4" w:space="0" w:color="000000"/>
              <w:bottom w:val="single" w:sz="4" w:space="0" w:color="000000"/>
              <w:right w:val="single" w:sz="4" w:space="0" w:color="000000"/>
            </w:tcBorders>
            <w:shd w:val="clear" w:color="auto" w:fill="auto"/>
          </w:tcPr>
          <w:p w:rsidR="00F22B5D" w:rsidRPr="004A6921" w:rsidRDefault="00B75E18" w:rsidP="002A5DE1">
            <w:pPr>
              <w:spacing w:line="259" w:lineRule="auto"/>
              <w:ind w:right="63"/>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2"/>
                <w:szCs w:val="22"/>
                <w:lang w:val="uk-UA"/>
              </w:rPr>
              <w:t>Загальні компетентності</w:t>
            </w:r>
          </w:p>
        </w:tc>
        <w:tc>
          <w:tcPr>
            <w:tcW w:w="5103" w:type="dxa"/>
            <w:gridSpan w:val="12"/>
            <w:tcBorders>
              <w:top w:val="single" w:sz="4" w:space="0" w:color="000000"/>
              <w:left w:val="single" w:sz="4" w:space="0" w:color="000000"/>
              <w:bottom w:val="single" w:sz="4" w:space="0" w:color="000000"/>
              <w:right w:val="single" w:sz="4" w:space="0" w:color="000000"/>
            </w:tcBorders>
            <w:shd w:val="clear" w:color="auto" w:fill="auto"/>
          </w:tcPr>
          <w:p w:rsidR="00F22B5D" w:rsidRPr="004A6921" w:rsidRDefault="00F22B5D" w:rsidP="002A5DE1">
            <w:pPr>
              <w:spacing w:line="259" w:lineRule="auto"/>
              <w:ind w:right="63"/>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b/>
                <w:sz w:val="24"/>
                <w:szCs w:val="22"/>
                <w:lang w:val="uk-UA"/>
              </w:rPr>
              <w:t>Спеціальні (фахові) компетентності</w:t>
            </w:r>
          </w:p>
        </w:tc>
      </w:tr>
      <w:tr w:rsidR="00F22B5D" w:rsidRPr="004A6921" w:rsidTr="00EC6B66">
        <w:trPr>
          <w:trHeight w:val="1447"/>
          <w:jc w:val="center"/>
        </w:trPr>
        <w:tc>
          <w:tcPr>
            <w:tcW w:w="4138" w:type="dxa"/>
            <w:vMerge/>
            <w:tcBorders>
              <w:top w:val="nil"/>
              <w:left w:val="single" w:sz="4" w:space="0" w:color="000000"/>
              <w:bottom w:val="single" w:sz="4" w:space="0" w:color="000000"/>
              <w:right w:val="single" w:sz="4" w:space="0" w:color="000000"/>
            </w:tcBorders>
            <w:shd w:val="clear" w:color="auto" w:fill="auto"/>
          </w:tcPr>
          <w:p w:rsidR="00F22B5D" w:rsidRPr="004A6921" w:rsidRDefault="00F22B5D" w:rsidP="002A5DE1">
            <w:pPr>
              <w:spacing w:after="160" w:line="259" w:lineRule="auto"/>
              <w:rPr>
                <w:rFonts w:ascii="Times New Roman" w:eastAsia="Times New Roman" w:hAnsi="Times New Roman" w:cs="Times New Roman"/>
                <w:sz w:val="22"/>
                <w:szCs w:val="22"/>
                <w:lang w:val="uk-UA"/>
              </w:rPr>
            </w:pPr>
          </w:p>
        </w:tc>
        <w:tc>
          <w:tcPr>
            <w:tcW w:w="750" w:type="dxa"/>
            <w:vMerge/>
            <w:tcBorders>
              <w:top w:val="nil"/>
              <w:left w:val="single" w:sz="4" w:space="0" w:color="000000"/>
              <w:bottom w:val="single" w:sz="4" w:space="0" w:color="000000"/>
              <w:right w:val="single" w:sz="4" w:space="0" w:color="000000"/>
            </w:tcBorders>
            <w:shd w:val="clear" w:color="auto" w:fill="auto"/>
          </w:tcPr>
          <w:p w:rsidR="00F22B5D" w:rsidRPr="004A6921" w:rsidRDefault="00F22B5D" w:rsidP="002A5DE1">
            <w:pPr>
              <w:spacing w:after="160" w:line="259" w:lineRule="auto"/>
              <w:rPr>
                <w:rFonts w:ascii="Times New Roman" w:eastAsia="Times New Roman" w:hAnsi="Times New Roman" w:cs="Times New Roman"/>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ind w:right="61"/>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ind w:right="58"/>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2</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ind w:right="60"/>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3</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ind w:right="60"/>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4</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ind w:right="58"/>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5</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ind w:right="60"/>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7</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8</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9</w:t>
            </w: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10</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1</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2</w:t>
            </w: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3</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ind w:right="62"/>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4</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ind w:right="60"/>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ind w:right="58"/>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6</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ind w:right="62"/>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7</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ind w:right="62"/>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8</w:t>
            </w: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ind w:right="60"/>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9</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10</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11</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E93145">
            <w:pPr>
              <w:spacing w:line="259" w:lineRule="auto"/>
              <w:jc w:val="center"/>
              <w:rPr>
                <w:rFonts w:ascii="Times New Roman" w:eastAsia="Times New Roman" w:hAnsi="Times New Roman" w:cs="Times New Roman"/>
                <w:b/>
                <w:sz w:val="22"/>
                <w:szCs w:val="22"/>
                <w:lang w:val="uk-UA"/>
              </w:rPr>
            </w:pPr>
            <w:r w:rsidRPr="004A6921">
              <w:rPr>
                <w:rFonts w:ascii="Times New Roman" w:eastAsia="Times New Roman" w:hAnsi="Times New Roman" w:cs="Times New Roman"/>
                <w:b/>
                <w:sz w:val="24"/>
                <w:szCs w:val="22"/>
                <w:lang w:val="uk-UA"/>
              </w:rPr>
              <w:t>12</w:t>
            </w:r>
          </w:p>
        </w:tc>
      </w:tr>
      <w:tr w:rsidR="00B8067C" w:rsidRPr="004A6921" w:rsidTr="00EC6B66">
        <w:trPr>
          <w:trHeight w:val="1112"/>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B8067C" w:rsidRPr="004A6921" w:rsidRDefault="00B8067C" w:rsidP="00B8067C">
            <w:pPr>
              <w:pStyle w:val="a7"/>
              <w:tabs>
                <w:tab w:val="left" w:pos="459"/>
              </w:tabs>
              <w:adjustRightInd w:val="0"/>
              <w:spacing w:after="0" w:line="240" w:lineRule="auto"/>
              <w:ind w:left="57" w:right="57"/>
              <w:jc w:val="both"/>
              <w:rPr>
                <w:rFonts w:ascii="Times New Roman" w:hAnsi="Times New Roman"/>
                <w:sz w:val="24"/>
                <w:szCs w:val="24"/>
                <w:lang w:val="uk-UA"/>
              </w:rPr>
            </w:pPr>
            <w:r w:rsidRPr="004A6921">
              <w:rPr>
                <w:rFonts w:ascii="Times New Roman" w:hAnsi="Times New Roman"/>
                <w:b/>
                <w:sz w:val="24"/>
                <w:szCs w:val="24"/>
                <w:lang w:val="uk-UA"/>
              </w:rPr>
              <w:t>ПР 1</w:t>
            </w:r>
            <w:r w:rsidRPr="004A6921">
              <w:rPr>
                <w:rFonts w:ascii="Times New Roman" w:hAnsi="Times New Roman"/>
                <w:sz w:val="24"/>
                <w:szCs w:val="24"/>
                <w:lang w:val="uk-UA"/>
              </w:rPr>
              <w:t>. Здійснювати пошук, опрац</w:t>
            </w:r>
            <w:r w:rsidRPr="004A6921">
              <w:rPr>
                <w:rFonts w:ascii="Times New Roman" w:hAnsi="Times New Roman"/>
                <w:sz w:val="24"/>
                <w:szCs w:val="24"/>
                <w:lang w:val="uk-UA"/>
              </w:rPr>
              <w:t>ю</w:t>
            </w:r>
            <w:r w:rsidRPr="004A6921">
              <w:rPr>
                <w:rFonts w:ascii="Times New Roman" w:hAnsi="Times New Roman"/>
                <w:sz w:val="24"/>
                <w:szCs w:val="24"/>
                <w:lang w:val="uk-UA"/>
              </w:rPr>
              <w:t>вання та аналіз професійно важливих знань із різних джерел із викори</w:t>
            </w:r>
            <w:r w:rsidRPr="004A6921">
              <w:rPr>
                <w:rFonts w:ascii="Times New Roman" w:hAnsi="Times New Roman"/>
                <w:sz w:val="24"/>
                <w:szCs w:val="24"/>
                <w:lang w:val="uk-UA"/>
              </w:rPr>
              <w:t>с</w:t>
            </w:r>
            <w:r w:rsidRPr="004A6921">
              <w:rPr>
                <w:rFonts w:ascii="Times New Roman" w:hAnsi="Times New Roman"/>
                <w:sz w:val="24"/>
                <w:szCs w:val="24"/>
                <w:lang w:val="uk-UA"/>
              </w:rPr>
              <w:t>танням сучасних інформаційно-комунікаційних технологій.</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r>
      <w:tr w:rsidR="00B8067C" w:rsidRPr="004A6921" w:rsidTr="00EC6B66">
        <w:trPr>
          <w:trHeight w:val="1003"/>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B8067C" w:rsidRPr="004A6921" w:rsidRDefault="00B8067C" w:rsidP="00B8067C">
            <w:pPr>
              <w:pStyle w:val="a7"/>
              <w:tabs>
                <w:tab w:val="left" w:pos="459"/>
              </w:tabs>
              <w:adjustRightInd w:val="0"/>
              <w:spacing w:after="0" w:line="240" w:lineRule="auto"/>
              <w:ind w:left="57" w:right="57"/>
              <w:jc w:val="both"/>
              <w:rPr>
                <w:rFonts w:ascii="Times New Roman" w:hAnsi="Times New Roman"/>
                <w:sz w:val="24"/>
                <w:szCs w:val="24"/>
                <w:lang w:val="uk-UA"/>
              </w:rPr>
            </w:pPr>
            <w:r w:rsidRPr="004A6921">
              <w:rPr>
                <w:rFonts w:ascii="Times New Roman" w:hAnsi="Times New Roman"/>
                <w:b/>
                <w:sz w:val="24"/>
                <w:szCs w:val="24"/>
                <w:lang w:val="uk-UA"/>
              </w:rPr>
              <w:t>ПР 2.</w:t>
            </w:r>
            <w:r w:rsidRPr="004A6921">
              <w:rPr>
                <w:rFonts w:ascii="Times New Roman" w:hAnsi="Times New Roman"/>
                <w:sz w:val="24"/>
                <w:szCs w:val="24"/>
                <w:lang w:val="uk-UA"/>
              </w:rPr>
              <w:t xml:space="preserve"> Вміти організовувати та пр</w:t>
            </w:r>
            <w:r w:rsidRPr="004A6921">
              <w:rPr>
                <w:rFonts w:ascii="Times New Roman" w:hAnsi="Times New Roman"/>
                <w:sz w:val="24"/>
                <w:szCs w:val="24"/>
                <w:lang w:val="uk-UA"/>
              </w:rPr>
              <w:t>о</w:t>
            </w:r>
            <w:r w:rsidRPr="004A6921">
              <w:rPr>
                <w:rFonts w:ascii="Times New Roman" w:hAnsi="Times New Roman"/>
                <w:sz w:val="24"/>
                <w:szCs w:val="24"/>
                <w:lang w:val="uk-UA"/>
              </w:rPr>
              <w:t xml:space="preserve">водити психологічне дослідження із застосуванням </w:t>
            </w:r>
            <w:proofErr w:type="spellStart"/>
            <w:r w:rsidRPr="004A6921">
              <w:rPr>
                <w:rFonts w:ascii="Times New Roman" w:hAnsi="Times New Roman"/>
                <w:sz w:val="24"/>
                <w:szCs w:val="24"/>
                <w:lang w:val="uk-UA"/>
              </w:rPr>
              <w:t>валідних</w:t>
            </w:r>
            <w:proofErr w:type="spellEnd"/>
            <w:r w:rsidRPr="004A6921">
              <w:rPr>
                <w:rFonts w:ascii="Times New Roman" w:hAnsi="Times New Roman"/>
                <w:sz w:val="24"/>
                <w:szCs w:val="24"/>
                <w:lang w:val="uk-UA"/>
              </w:rPr>
              <w:t xml:space="preserve"> та надійних методів.</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r>
      <w:tr w:rsidR="00B8067C" w:rsidRPr="004A6921" w:rsidTr="00EC6B66">
        <w:trPr>
          <w:trHeight w:val="692"/>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B8067C" w:rsidRPr="004A6921" w:rsidRDefault="00B8067C" w:rsidP="00BF2CA8">
            <w:pPr>
              <w:pStyle w:val="a7"/>
              <w:tabs>
                <w:tab w:val="left" w:pos="459"/>
              </w:tabs>
              <w:adjustRightInd w:val="0"/>
              <w:spacing w:after="0" w:line="240" w:lineRule="auto"/>
              <w:ind w:left="57" w:right="27"/>
              <w:jc w:val="both"/>
              <w:rPr>
                <w:rFonts w:ascii="Times New Roman" w:hAnsi="Times New Roman"/>
                <w:sz w:val="24"/>
                <w:szCs w:val="24"/>
                <w:lang w:val="uk-UA"/>
              </w:rPr>
            </w:pPr>
            <w:r w:rsidRPr="004A6921">
              <w:rPr>
                <w:rFonts w:ascii="Times New Roman" w:hAnsi="Times New Roman"/>
                <w:b/>
                <w:sz w:val="24"/>
                <w:szCs w:val="24"/>
                <w:lang w:val="uk-UA"/>
              </w:rPr>
              <w:t>ПР 3.</w:t>
            </w:r>
            <w:r w:rsidRPr="004A6921">
              <w:rPr>
                <w:rFonts w:ascii="Times New Roman" w:hAnsi="Times New Roman"/>
                <w:sz w:val="24"/>
                <w:szCs w:val="24"/>
                <w:lang w:val="uk-UA"/>
              </w:rPr>
              <w:t xml:space="preserve"> </w:t>
            </w:r>
            <w:r w:rsidRPr="004A6921">
              <w:rPr>
                <w:rFonts w:ascii="Times New Roman" w:hAnsi="Times New Roman"/>
                <w:spacing w:val="-6"/>
                <w:sz w:val="24"/>
                <w:szCs w:val="24"/>
                <w:lang w:val="uk-UA"/>
              </w:rPr>
              <w:t>Узагальнювати емпіричні дані та формулювати теоретичні висновки.</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r>
      <w:tr w:rsidR="00B8067C" w:rsidRPr="004A6921" w:rsidTr="00EC6B66">
        <w:trPr>
          <w:trHeight w:val="834"/>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B8067C" w:rsidRPr="004A6921" w:rsidRDefault="00B8067C" w:rsidP="00B8067C">
            <w:pPr>
              <w:pStyle w:val="a7"/>
              <w:tabs>
                <w:tab w:val="left" w:pos="459"/>
              </w:tabs>
              <w:adjustRightInd w:val="0"/>
              <w:spacing w:after="0" w:line="240" w:lineRule="auto"/>
              <w:ind w:left="57" w:right="57"/>
              <w:jc w:val="both"/>
              <w:rPr>
                <w:rFonts w:ascii="Times New Roman" w:hAnsi="Times New Roman"/>
                <w:sz w:val="24"/>
                <w:szCs w:val="24"/>
                <w:lang w:val="uk-UA"/>
              </w:rPr>
            </w:pPr>
            <w:r w:rsidRPr="004A6921">
              <w:rPr>
                <w:rFonts w:ascii="Times New Roman" w:hAnsi="Times New Roman"/>
                <w:b/>
                <w:sz w:val="24"/>
                <w:szCs w:val="24"/>
                <w:lang w:val="uk-UA"/>
              </w:rPr>
              <w:t>ПР 4.</w:t>
            </w:r>
            <w:r w:rsidRPr="004A6921">
              <w:rPr>
                <w:rFonts w:ascii="Times New Roman" w:hAnsi="Times New Roman"/>
                <w:sz w:val="24"/>
                <w:szCs w:val="24"/>
                <w:lang w:val="uk-UA"/>
              </w:rPr>
              <w:t xml:space="preserve"> Робити психологічний прогноз щодо розвитку особистості, груп, о</w:t>
            </w:r>
            <w:r w:rsidRPr="004A6921">
              <w:rPr>
                <w:rFonts w:ascii="Times New Roman" w:hAnsi="Times New Roman"/>
                <w:sz w:val="24"/>
                <w:szCs w:val="24"/>
                <w:lang w:val="uk-UA"/>
              </w:rPr>
              <w:t>р</w:t>
            </w:r>
            <w:r w:rsidRPr="004A6921">
              <w:rPr>
                <w:rFonts w:ascii="Times New Roman" w:hAnsi="Times New Roman"/>
                <w:sz w:val="24"/>
                <w:szCs w:val="24"/>
                <w:lang w:val="uk-UA"/>
              </w:rPr>
              <w:t>ганізацій.</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r>
      <w:tr w:rsidR="00B8067C" w:rsidRPr="004A6921" w:rsidTr="00EC6B66">
        <w:trPr>
          <w:trHeight w:val="1387"/>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B8067C" w:rsidRPr="004A6921" w:rsidRDefault="00B8067C" w:rsidP="00B8067C">
            <w:pPr>
              <w:pStyle w:val="a7"/>
              <w:tabs>
                <w:tab w:val="left" w:pos="459"/>
              </w:tabs>
              <w:adjustRightInd w:val="0"/>
              <w:spacing w:after="0" w:line="240" w:lineRule="auto"/>
              <w:ind w:left="57" w:right="57"/>
              <w:jc w:val="both"/>
              <w:rPr>
                <w:rFonts w:ascii="Times New Roman" w:hAnsi="Times New Roman"/>
                <w:sz w:val="24"/>
                <w:szCs w:val="24"/>
                <w:lang w:val="uk-UA"/>
              </w:rPr>
            </w:pPr>
            <w:r w:rsidRPr="004A6921">
              <w:rPr>
                <w:rFonts w:ascii="Times New Roman" w:hAnsi="Times New Roman"/>
                <w:b/>
                <w:sz w:val="24"/>
                <w:szCs w:val="24"/>
                <w:lang w:val="uk-UA"/>
              </w:rPr>
              <w:t>ПР 5.</w:t>
            </w:r>
            <w:r w:rsidRPr="004A6921">
              <w:rPr>
                <w:rFonts w:ascii="Times New Roman" w:hAnsi="Times New Roman"/>
                <w:sz w:val="24"/>
                <w:szCs w:val="24"/>
                <w:lang w:val="uk-UA"/>
              </w:rPr>
              <w:t xml:space="preserve"> Розробляти програми психол</w:t>
            </w:r>
            <w:r w:rsidRPr="004A6921">
              <w:rPr>
                <w:rFonts w:ascii="Times New Roman" w:hAnsi="Times New Roman"/>
                <w:sz w:val="24"/>
                <w:szCs w:val="24"/>
                <w:lang w:val="uk-UA"/>
              </w:rPr>
              <w:t>о</w:t>
            </w:r>
            <w:r w:rsidRPr="004A6921">
              <w:rPr>
                <w:rFonts w:ascii="Times New Roman" w:hAnsi="Times New Roman"/>
                <w:sz w:val="24"/>
                <w:szCs w:val="24"/>
                <w:lang w:val="uk-UA"/>
              </w:rPr>
              <w:t>гічних інтервенцій (тренінг, псих</w:t>
            </w:r>
            <w:r w:rsidRPr="004A6921">
              <w:rPr>
                <w:rFonts w:ascii="Times New Roman" w:hAnsi="Times New Roman"/>
                <w:sz w:val="24"/>
                <w:szCs w:val="24"/>
                <w:lang w:val="uk-UA"/>
              </w:rPr>
              <w:t>о</w:t>
            </w:r>
            <w:r w:rsidRPr="004A6921">
              <w:rPr>
                <w:rFonts w:ascii="Times New Roman" w:hAnsi="Times New Roman"/>
                <w:sz w:val="24"/>
                <w:szCs w:val="24"/>
                <w:lang w:val="uk-UA"/>
              </w:rPr>
              <w:t>терапія, консультування тощо), пр</w:t>
            </w:r>
            <w:r w:rsidRPr="004A6921">
              <w:rPr>
                <w:rFonts w:ascii="Times New Roman" w:hAnsi="Times New Roman"/>
                <w:sz w:val="24"/>
                <w:szCs w:val="24"/>
                <w:lang w:val="uk-UA"/>
              </w:rPr>
              <w:t>о</w:t>
            </w:r>
            <w:r w:rsidRPr="004A6921">
              <w:rPr>
                <w:rFonts w:ascii="Times New Roman" w:hAnsi="Times New Roman"/>
                <w:sz w:val="24"/>
                <w:szCs w:val="24"/>
                <w:lang w:val="uk-UA"/>
              </w:rPr>
              <w:t>вадити їх в індивідуальній та груп</w:t>
            </w:r>
            <w:r w:rsidRPr="004A6921">
              <w:rPr>
                <w:rFonts w:ascii="Times New Roman" w:hAnsi="Times New Roman"/>
                <w:sz w:val="24"/>
                <w:szCs w:val="24"/>
                <w:lang w:val="uk-UA"/>
              </w:rPr>
              <w:t>о</w:t>
            </w:r>
            <w:r w:rsidRPr="004A6921">
              <w:rPr>
                <w:rFonts w:ascii="Times New Roman" w:hAnsi="Times New Roman"/>
                <w:sz w:val="24"/>
                <w:szCs w:val="24"/>
                <w:lang w:val="uk-UA"/>
              </w:rPr>
              <w:t>вій роботі, оцінювати якість.</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r>
      <w:tr w:rsidR="00B8067C" w:rsidRPr="004A6921" w:rsidTr="00EC6B66">
        <w:trPr>
          <w:trHeight w:val="1114"/>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B8067C" w:rsidRPr="004A6921" w:rsidRDefault="00B8067C" w:rsidP="00B8067C">
            <w:pPr>
              <w:pStyle w:val="a7"/>
              <w:tabs>
                <w:tab w:val="left" w:pos="459"/>
              </w:tabs>
              <w:adjustRightInd w:val="0"/>
              <w:spacing w:after="0" w:line="240" w:lineRule="auto"/>
              <w:ind w:left="57" w:right="57"/>
              <w:jc w:val="both"/>
              <w:rPr>
                <w:rFonts w:ascii="Times New Roman" w:hAnsi="Times New Roman"/>
                <w:sz w:val="24"/>
                <w:szCs w:val="24"/>
                <w:lang w:val="uk-UA"/>
              </w:rPr>
            </w:pPr>
            <w:r w:rsidRPr="004A6921">
              <w:rPr>
                <w:rFonts w:ascii="Times New Roman" w:hAnsi="Times New Roman"/>
                <w:b/>
                <w:sz w:val="24"/>
                <w:szCs w:val="24"/>
                <w:lang w:val="uk-UA"/>
              </w:rPr>
              <w:t>ПР 6.</w:t>
            </w:r>
            <w:r w:rsidRPr="004A6921">
              <w:rPr>
                <w:rFonts w:ascii="Times New Roman" w:hAnsi="Times New Roman"/>
                <w:sz w:val="24"/>
                <w:szCs w:val="24"/>
                <w:lang w:val="uk-UA"/>
              </w:rPr>
              <w:t xml:space="preserve"> Розробляти просвітницькі м</w:t>
            </w:r>
            <w:r w:rsidRPr="004A6921">
              <w:rPr>
                <w:rFonts w:ascii="Times New Roman" w:hAnsi="Times New Roman"/>
                <w:sz w:val="24"/>
                <w:szCs w:val="24"/>
                <w:lang w:val="uk-UA"/>
              </w:rPr>
              <w:t>а</w:t>
            </w:r>
            <w:r w:rsidRPr="004A6921">
              <w:rPr>
                <w:rFonts w:ascii="Times New Roman" w:hAnsi="Times New Roman"/>
                <w:sz w:val="24"/>
                <w:szCs w:val="24"/>
                <w:lang w:val="uk-UA"/>
              </w:rPr>
              <w:t>теріали та освітні програми, впров</w:t>
            </w:r>
            <w:r w:rsidRPr="004A6921">
              <w:rPr>
                <w:rFonts w:ascii="Times New Roman" w:hAnsi="Times New Roman"/>
                <w:sz w:val="24"/>
                <w:szCs w:val="24"/>
                <w:lang w:val="uk-UA"/>
              </w:rPr>
              <w:t>а</w:t>
            </w:r>
            <w:r w:rsidRPr="004A6921">
              <w:rPr>
                <w:rFonts w:ascii="Times New Roman" w:hAnsi="Times New Roman"/>
                <w:sz w:val="24"/>
                <w:szCs w:val="24"/>
                <w:lang w:val="uk-UA"/>
              </w:rPr>
              <w:t>джувати їх, отримувати зворотній зв'язок, оцінювати якість.</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6846CB"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r>
      <w:tr w:rsidR="00B8067C" w:rsidRPr="004A6921" w:rsidTr="00EC6B66">
        <w:trPr>
          <w:trHeight w:val="1191"/>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B8067C" w:rsidRPr="004A6921" w:rsidRDefault="00B8067C" w:rsidP="00F1081D">
            <w:pPr>
              <w:pStyle w:val="a7"/>
              <w:tabs>
                <w:tab w:val="left" w:pos="459"/>
              </w:tabs>
              <w:adjustRightInd w:val="0"/>
              <w:spacing w:after="0" w:line="240" w:lineRule="auto"/>
              <w:ind w:left="57" w:right="57"/>
              <w:jc w:val="both"/>
              <w:rPr>
                <w:rFonts w:ascii="Times New Roman" w:hAnsi="Times New Roman"/>
                <w:sz w:val="24"/>
                <w:szCs w:val="24"/>
                <w:lang w:val="uk-UA"/>
              </w:rPr>
            </w:pPr>
            <w:r w:rsidRPr="004A6921">
              <w:rPr>
                <w:rFonts w:ascii="Times New Roman" w:hAnsi="Times New Roman"/>
                <w:b/>
                <w:sz w:val="24"/>
                <w:szCs w:val="24"/>
                <w:lang w:val="uk-UA"/>
              </w:rPr>
              <w:lastRenderedPageBreak/>
              <w:t>ПР 7.</w:t>
            </w:r>
            <w:r w:rsidRPr="004A6921">
              <w:rPr>
                <w:rFonts w:ascii="Times New Roman" w:hAnsi="Times New Roman"/>
                <w:sz w:val="24"/>
                <w:szCs w:val="24"/>
                <w:lang w:val="uk-UA"/>
              </w:rPr>
              <w:t xml:space="preserve"> Доступно </w:t>
            </w:r>
            <w:r w:rsidR="00F1081D">
              <w:rPr>
                <w:rFonts w:ascii="Times New Roman" w:hAnsi="Times New Roman"/>
                <w:sz w:val="24"/>
                <w:szCs w:val="24"/>
                <w:lang w:val="uk-UA"/>
              </w:rPr>
              <w:t>й</w:t>
            </w:r>
            <w:r w:rsidRPr="004A6921">
              <w:rPr>
                <w:rFonts w:ascii="Times New Roman" w:hAnsi="Times New Roman"/>
                <w:sz w:val="24"/>
                <w:szCs w:val="24"/>
                <w:lang w:val="uk-UA"/>
              </w:rPr>
              <w:t xml:space="preserve"> аргументовано представляти результати досліджень у писемній та усній формах, брати участь у фахових дискусіях.</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6846CB"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6846CB" w:rsidP="00B8067C">
            <w:pPr>
              <w:jc w:val="center"/>
              <w:rPr>
                <w:rFonts w:ascii="Times New Roman" w:hAnsi="Times New Roman" w:cs="Times New Roman"/>
                <w:lang w:val="uk-UA"/>
              </w:rPr>
            </w:pPr>
            <w:r w:rsidRPr="004A6921">
              <w:rPr>
                <w:rFonts w:ascii="Times New Roman" w:hAnsi="Times New Roman" w:cs="Times New Roman"/>
                <w:lang w:val="uk-UA"/>
              </w:rPr>
              <w:t>+</w:t>
            </w:r>
          </w:p>
        </w:tc>
      </w:tr>
      <w:tr w:rsidR="00B8067C" w:rsidRPr="004A6921" w:rsidTr="00EC6B66">
        <w:trPr>
          <w:trHeight w:val="1085"/>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B8067C" w:rsidRPr="004A6921" w:rsidRDefault="00B8067C" w:rsidP="00B8067C">
            <w:pPr>
              <w:pStyle w:val="a7"/>
              <w:tabs>
                <w:tab w:val="left" w:pos="459"/>
              </w:tabs>
              <w:adjustRightInd w:val="0"/>
              <w:spacing w:after="0" w:line="240" w:lineRule="auto"/>
              <w:ind w:left="57" w:right="57"/>
              <w:jc w:val="both"/>
              <w:rPr>
                <w:rFonts w:ascii="Times New Roman" w:hAnsi="Times New Roman"/>
                <w:sz w:val="24"/>
                <w:szCs w:val="24"/>
                <w:lang w:val="uk-UA"/>
              </w:rPr>
            </w:pPr>
            <w:r w:rsidRPr="004A6921">
              <w:rPr>
                <w:rFonts w:ascii="Times New Roman" w:hAnsi="Times New Roman"/>
                <w:b/>
                <w:sz w:val="24"/>
                <w:szCs w:val="24"/>
                <w:lang w:val="uk-UA"/>
              </w:rPr>
              <w:t>ПР 8.</w:t>
            </w:r>
            <w:r w:rsidRPr="004A6921">
              <w:rPr>
                <w:rFonts w:ascii="Times New Roman" w:hAnsi="Times New Roman"/>
                <w:sz w:val="24"/>
                <w:szCs w:val="24"/>
                <w:lang w:val="uk-UA"/>
              </w:rPr>
              <w:t xml:space="preserve"> Оцінювати ступінь складності завдань діяльності та приймати р</w:t>
            </w:r>
            <w:r w:rsidRPr="004A6921">
              <w:rPr>
                <w:rFonts w:ascii="Times New Roman" w:hAnsi="Times New Roman"/>
                <w:sz w:val="24"/>
                <w:szCs w:val="24"/>
                <w:lang w:val="uk-UA"/>
              </w:rPr>
              <w:t>і</w:t>
            </w:r>
            <w:r w:rsidRPr="004A6921">
              <w:rPr>
                <w:rFonts w:ascii="Times New Roman" w:hAnsi="Times New Roman"/>
                <w:sz w:val="24"/>
                <w:szCs w:val="24"/>
                <w:lang w:val="uk-UA"/>
              </w:rPr>
              <w:t>шення про звернення за допомогою або підвищення кваліфікації.</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6846CB" w:rsidP="00B8067C">
            <w:pPr>
              <w:jc w:val="center"/>
              <w:rPr>
                <w:rFonts w:ascii="Times New Roman" w:hAnsi="Times New Roman" w:cs="Times New Roman"/>
                <w:lang w:val="uk-UA"/>
              </w:rPr>
            </w:pPr>
            <w:r w:rsidRPr="004A6921">
              <w:rPr>
                <w:rFonts w:ascii="Times New Roman" w:hAnsi="Times New Roman" w:cs="Times New Roman"/>
                <w:lang w:val="uk-UA"/>
              </w:rPr>
              <w:t>+</w:t>
            </w:r>
          </w:p>
        </w:tc>
      </w:tr>
      <w:tr w:rsidR="00B8067C" w:rsidRPr="004A6921" w:rsidTr="00EC6B66">
        <w:trPr>
          <w:trHeight w:val="906"/>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B8067C" w:rsidRPr="004A6921" w:rsidRDefault="00B8067C" w:rsidP="00B8067C">
            <w:pPr>
              <w:pStyle w:val="a7"/>
              <w:tabs>
                <w:tab w:val="left" w:pos="459"/>
              </w:tabs>
              <w:adjustRightInd w:val="0"/>
              <w:spacing w:after="0" w:line="240" w:lineRule="auto"/>
              <w:ind w:left="57" w:right="57"/>
              <w:jc w:val="both"/>
              <w:rPr>
                <w:rFonts w:ascii="Times New Roman" w:hAnsi="Times New Roman"/>
                <w:sz w:val="24"/>
                <w:szCs w:val="24"/>
                <w:lang w:val="uk-UA"/>
              </w:rPr>
            </w:pPr>
            <w:r w:rsidRPr="004A6921">
              <w:rPr>
                <w:rFonts w:ascii="Times New Roman" w:hAnsi="Times New Roman"/>
                <w:b/>
                <w:sz w:val="24"/>
                <w:szCs w:val="24"/>
                <w:lang w:val="uk-UA"/>
              </w:rPr>
              <w:t>ПР 9.</w:t>
            </w:r>
            <w:r w:rsidRPr="004A6921">
              <w:rPr>
                <w:rFonts w:ascii="Times New Roman" w:hAnsi="Times New Roman"/>
                <w:sz w:val="24"/>
                <w:szCs w:val="24"/>
                <w:lang w:val="uk-UA"/>
              </w:rPr>
              <w:t xml:space="preserve"> </w:t>
            </w:r>
            <w:r w:rsidRPr="004A6921">
              <w:rPr>
                <w:rFonts w:ascii="Times New Roman" w:hAnsi="Times New Roman"/>
                <w:spacing w:val="-4"/>
                <w:sz w:val="24"/>
                <w:szCs w:val="24"/>
                <w:lang w:val="uk-UA"/>
              </w:rPr>
              <w:t>Вирішувати етичні дилеми з опорою на норми закону, етичні при</w:t>
            </w:r>
            <w:r w:rsidRPr="004A6921">
              <w:rPr>
                <w:rFonts w:ascii="Times New Roman" w:hAnsi="Times New Roman"/>
                <w:spacing w:val="-4"/>
                <w:sz w:val="24"/>
                <w:szCs w:val="24"/>
                <w:lang w:val="uk-UA"/>
              </w:rPr>
              <w:t>н</w:t>
            </w:r>
            <w:r w:rsidRPr="004A6921">
              <w:rPr>
                <w:rFonts w:ascii="Times New Roman" w:hAnsi="Times New Roman"/>
                <w:spacing w:val="-4"/>
                <w:sz w:val="24"/>
                <w:szCs w:val="24"/>
                <w:lang w:val="uk-UA"/>
              </w:rPr>
              <w:t>ципи та</w:t>
            </w:r>
            <w:r w:rsidRPr="004A6921">
              <w:rPr>
                <w:spacing w:val="-4"/>
                <w:lang w:val="uk-UA"/>
              </w:rPr>
              <w:t xml:space="preserve"> </w:t>
            </w:r>
            <w:r w:rsidRPr="004A6921">
              <w:rPr>
                <w:rFonts w:ascii="Times New Roman" w:hAnsi="Times New Roman"/>
                <w:spacing w:val="-4"/>
                <w:sz w:val="24"/>
                <w:szCs w:val="24"/>
                <w:lang w:val="uk-UA"/>
              </w:rPr>
              <w:t>загальнолюдські цінності</w:t>
            </w:r>
            <w:r w:rsidR="00E93145" w:rsidRPr="004A6921">
              <w:rPr>
                <w:rFonts w:ascii="Times New Roman" w:hAnsi="Times New Roman"/>
                <w:spacing w:val="-4"/>
                <w:sz w:val="24"/>
                <w:szCs w:val="24"/>
                <w:lang w:val="uk-UA"/>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6846CB" w:rsidP="00B8067C">
            <w:pPr>
              <w:jc w:val="center"/>
              <w:rPr>
                <w:rFonts w:ascii="Times New Roman" w:hAnsi="Times New Roman" w:cs="Times New Roman"/>
                <w:lang w:val="uk-UA"/>
              </w:rPr>
            </w:pPr>
            <w:r w:rsidRPr="004A6921">
              <w:rPr>
                <w:rFonts w:ascii="Times New Roman" w:hAnsi="Times New Roman" w:cs="Times New Roman"/>
                <w:lang w:val="uk-UA"/>
              </w:rPr>
              <w:t>+</w:t>
            </w:r>
          </w:p>
        </w:tc>
      </w:tr>
      <w:tr w:rsidR="00B8067C" w:rsidRPr="004A6921" w:rsidTr="00EC6B66">
        <w:trPr>
          <w:trHeight w:val="1117"/>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B8067C" w:rsidRPr="004A6921" w:rsidRDefault="00B8067C" w:rsidP="00F1081D">
            <w:pPr>
              <w:pStyle w:val="a7"/>
              <w:tabs>
                <w:tab w:val="left" w:pos="459"/>
              </w:tabs>
              <w:adjustRightInd w:val="0"/>
              <w:spacing w:after="0" w:line="240" w:lineRule="auto"/>
              <w:ind w:left="57" w:right="57"/>
              <w:jc w:val="both"/>
              <w:rPr>
                <w:rFonts w:ascii="Times New Roman" w:hAnsi="Times New Roman"/>
                <w:sz w:val="24"/>
                <w:szCs w:val="24"/>
                <w:lang w:val="uk-UA"/>
              </w:rPr>
            </w:pPr>
            <w:r w:rsidRPr="004A6921">
              <w:rPr>
                <w:rFonts w:ascii="Times New Roman" w:hAnsi="Times New Roman"/>
                <w:b/>
                <w:sz w:val="24"/>
                <w:szCs w:val="24"/>
                <w:lang w:val="uk-UA"/>
              </w:rPr>
              <w:t>ПР 10.</w:t>
            </w:r>
            <w:r w:rsidRPr="004A6921">
              <w:rPr>
                <w:rFonts w:ascii="Times New Roman" w:hAnsi="Times New Roman"/>
                <w:sz w:val="24"/>
                <w:szCs w:val="24"/>
                <w:lang w:val="uk-UA"/>
              </w:rPr>
              <w:t xml:space="preserve"> </w:t>
            </w:r>
            <w:r w:rsidRPr="004A6921">
              <w:rPr>
                <w:rFonts w:ascii="Times New Roman" w:hAnsi="Times New Roman"/>
                <w:spacing w:val="-4"/>
                <w:sz w:val="24"/>
                <w:szCs w:val="24"/>
                <w:lang w:val="uk-UA"/>
              </w:rPr>
              <w:t>Здійснювати аналітичний п</w:t>
            </w:r>
            <w:r w:rsidRPr="004A6921">
              <w:rPr>
                <w:rFonts w:ascii="Times New Roman" w:hAnsi="Times New Roman"/>
                <w:spacing w:val="-4"/>
                <w:sz w:val="24"/>
                <w:szCs w:val="24"/>
                <w:lang w:val="uk-UA"/>
              </w:rPr>
              <w:t>о</w:t>
            </w:r>
            <w:r w:rsidR="00F1081D">
              <w:rPr>
                <w:rFonts w:ascii="Times New Roman" w:hAnsi="Times New Roman"/>
                <w:spacing w:val="-4"/>
                <w:sz w:val="24"/>
                <w:szCs w:val="24"/>
                <w:lang w:val="uk-UA"/>
              </w:rPr>
              <w:t>шук відповідно</w:t>
            </w:r>
            <w:r w:rsidRPr="004A6921">
              <w:rPr>
                <w:rFonts w:ascii="Times New Roman" w:hAnsi="Times New Roman"/>
                <w:spacing w:val="-4"/>
                <w:sz w:val="24"/>
                <w:szCs w:val="24"/>
                <w:lang w:val="uk-UA"/>
              </w:rPr>
              <w:t xml:space="preserve"> до сформульованої </w:t>
            </w:r>
            <w:r w:rsidR="00F1081D" w:rsidRPr="004A6921">
              <w:rPr>
                <w:rFonts w:ascii="Times New Roman" w:hAnsi="Times New Roman"/>
                <w:spacing w:val="-4"/>
                <w:sz w:val="24"/>
                <w:szCs w:val="24"/>
                <w:lang w:val="uk-UA"/>
              </w:rPr>
              <w:t xml:space="preserve">наукової </w:t>
            </w:r>
            <w:r w:rsidRPr="004A6921">
              <w:rPr>
                <w:rFonts w:ascii="Times New Roman" w:hAnsi="Times New Roman"/>
                <w:spacing w:val="-4"/>
                <w:sz w:val="24"/>
                <w:szCs w:val="24"/>
                <w:lang w:val="uk-UA"/>
              </w:rPr>
              <w:t>проблеми та оцінювати її за критеріями адекватності.</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6846CB"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6846CB" w:rsidP="00B8067C">
            <w:pPr>
              <w:spacing w:line="259" w:lineRule="auto"/>
              <w:ind w:right="1"/>
              <w:jc w:val="center"/>
              <w:rPr>
                <w:rFonts w:ascii="Times New Roman" w:eastAsia="Times New Roman" w:hAnsi="Times New Roman" w:cs="Times New Roman"/>
                <w:sz w:val="22"/>
                <w:szCs w:val="22"/>
                <w:lang w:val="uk-UA"/>
              </w:rPr>
            </w:pPr>
            <w:r w:rsidRPr="004A6921">
              <w:rPr>
                <w:rFonts w:ascii="Times New Roman" w:hAnsi="Times New Roman" w:cs="Times New Roman"/>
                <w:lang w:val="uk-UA"/>
              </w:rPr>
              <w:t>+</w:t>
            </w:r>
          </w:p>
        </w:tc>
      </w:tr>
      <w:tr w:rsidR="00B8067C" w:rsidRPr="004A6921" w:rsidTr="00EC6B66">
        <w:trPr>
          <w:trHeight w:val="1113"/>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B8067C" w:rsidRPr="004A6921" w:rsidRDefault="00B8067C" w:rsidP="00B8067C">
            <w:pPr>
              <w:pStyle w:val="a7"/>
              <w:tabs>
                <w:tab w:val="left" w:pos="459"/>
              </w:tabs>
              <w:adjustRightInd w:val="0"/>
              <w:spacing w:after="0" w:line="240" w:lineRule="auto"/>
              <w:ind w:left="57" w:right="57"/>
              <w:jc w:val="both"/>
              <w:rPr>
                <w:rFonts w:ascii="Times New Roman" w:hAnsi="Times New Roman"/>
                <w:sz w:val="24"/>
                <w:szCs w:val="24"/>
                <w:lang w:val="uk-UA"/>
              </w:rPr>
            </w:pPr>
            <w:r w:rsidRPr="004A6921">
              <w:rPr>
                <w:rFonts w:ascii="Times New Roman" w:hAnsi="Times New Roman"/>
                <w:b/>
                <w:sz w:val="24"/>
                <w:szCs w:val="24"/>
                <w:lang w:val="uk-UA"/>
              </w:rPr>
              <w:t>ПР 11.</w:t>
            </w:r>
            <w:r w:rsidRPr="004A6921">
              <w:rPr>
                <w:rFonts w:ascii="Times New Roman" w:hAnsi="Times New Roman"/>
                <w:sz w:val="24"/>
                <w:szCs w:val="24"/>
                <w:lang w:val="uk-UA"/>
              </w:rPr>
              <w:t xml:space="preserve"> Здійснювати адаптацію та модифікацію існуючих наукових п</w:t>
            </w:r>
            <w:r w:rsidRPr="004A6921">
              <w:rPr>
                <w:rFonts w:ascii="Times New Roman" w:hAnsi="Times New Roman"/>
                <w:sz w:val="24"/>
                <w:szCs w:val="24"/>
                <w:lang w:val="uk-UA"/>
              </w:rPr>
              <w:t>і</w:t>
            </w:r>
            <w:r w:rsidRPr="004A6921">
              <w:rPr>
                <w:rFonts w:ascii="Times New Roman" w:hAnsi="Times New Roman"/>
                <w:sz w:val="24"/>
                <w:szCs w:val="24"/>
                <w:lang w:val="uk-UA"/>
              </w:rPr>
              <w:t>дходів і методів до конкретних сит</w:t>
            </w:r>
            <w:r w:rsidRPr="004A6921">
              <w:rPr>
                <w:rFonts w:ascii="Times New Roman" w:hAnsi="Times New Roman"/>
                <w:sz w:val="24"/>
                <w:szCs w:val="24"/>
                <w:lang w:val="uk-UA"/>
              </w:rPr>
              <w:t>у</w:t>
            </w:r>
            <w:r w:rsidR="00F1081D">
              <w:rPr>
                <w:rFonts w:ascii="Times New Roman" w:hAnsi="Times New Roman"/>
                <w:sz w:val="24"/>
                <w:szCs w:val="24"/>
                <w:lang w:val="uk-UA"/>
              </w:rPr>
              <w:t>ацій професійної діяльності.</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6846CB" w:rsidP="00B8067C">
            <w:pPr>
              <w:jc w:val="center"/>
              <w:rPr>
                <w:rFonts w:ascii="Times New Roman" w:hAnsi="Times New Roman" w:cs="Times New Roman"/>
                <w:lang w:val="uk-UA"/>
              </w:rPr>
            </w:pPr>
            <w:r w:rsidRPr="004A6921">
              <w:rPr>
                <w:rFonts w:ascii="Times New Roman" w:hAnsi="Times New Roman" w:cs="Times New Roman"/>
                <w:lang w:val="uk-UA"/>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67C" w:rsidRPr="004A6921" w:rsidRDefault="00B8067C" w:rsidP="00B8067C">
            <w:pPr>
              <w:spacing w:line="259" w:lineRule="auto"/>
              <w:ind w:right="1"/>
              <w:jc w:val="center"/>
              <w:rPr>
                <w:rFonts w:ascii="Times New Roman" w:eastAsia="Times New Roman" w:hAnsi="Times New Roman" w:cs="Times New Roman"/>
                <w:sz w:val="22"/>
                <w:szCs w:val="22"/>
                <w:lang w:val="uk-UA"/>
              </w:rPr>
            </w:pPr>
          </w:p>
        </w:tc>
      </w:tr>
      <w:tr w:rsidR="00F22B5D" w:rsidRPr="004A6921" w:rsidTr="00EC6B66">
        <w:trPr>
          <w:trHeight w:val="406"/>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F22B5D" w:rsidRPr="004A6921" w:rsidRDefault="00F22B5D" w:rsidP="00F22B5D">
            <w:pPr>
              <w:pStyle w:val="a7"/>
              <w:tabs>
                <w:tab w:val="left" w:pos="459"/>
              </w:tabs>
              <w:adjustRightInd w:val="0"/>
              <w:spacing w:after="0" w:line="240" w:lineRule="auto"/>
              <w:ind w:left="57" w:right="57"/>
              <w:jc w:val="both"/>
              <w:rPr>
                <w:rFonts w:ascii="Times New Roman" w:hAnsi="Times New Roman"/>
                <w:sz w:val="24"/>
                <w:szCs w:val="24"/>
                <w:lang w:val="uk-UA"/>
              </w:rPr>
            </w:pPr>
            <w:r w:rsidRPr="004A6921">
              <w:rPr>
                <w:rFonts w:ascii="Times New Roman" w:hAnsi="Times New Roman"/>
                <w:b/>
                <w:sz w:val="24"/>
                <w:szCs w:val="24"/>
                <w:lang w:val="uk-UA"/>
              </w:rPr>
              <w:t>ПР 12.</w:t>
            </w:r>
            <w:r w:rsidRPr="004A6921">
              <w:rPr>
                <w:rFonts w:ascii="Times New Roman" w:hAnsi="Times New Roman"/>
                <w:sz w:val="24"/>
                <w:szCs w:val="24"/>
                <w:lang w:val="uk-UA"/>
              </w:rPr>
              <w:t xml:space="preserve"> Вміти </w:t>
            </w:r>
            <w:r w:rsidRPr="004A6921">
              <w:rPr>
                <w:rFonts w:ascii="Times New Roman" w:eastAsia="Times New Roman" w:hAnsi="Times New Roman"/>
                <w:sz w:val="24"/>
                <w:szCs w:val="24"/>
                <w:lang w:val="uk-UA"/>
              </w:rPr>
              <w:t>професійно викладати психологічні дисципліни.</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6846C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hAnsi="Times New Roman" w:cs="Times New Roman"/>
                <w:lang w:val="uk-UA"/>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6846C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hAnsi="Times New Roman" w:cs="Times New Roman"/>
                <w:lang w:val="uk-UA"/>
              </w:rPr>
              <w:t>+</w:t>
            </w:r>
          </w:p>
        </w:tc>
      </w:tr>
      <w:tr w:rsidR="00F22B5D" w:rsidRPr="004A6921" w:rsidTr="00EC6B66">
        <w:trPr>
          <w:trHeight w:val="1115"/>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F22B5D" w:rsidRPr="004A6921" w:rsidRDefault="00F22B5D" w:rsidP="00F22B5D">
            <w:pPr>
              <w:pStyle w:val="a7"/>
              <w:tabs>
                <w:tab w:val="left" w:pos="459"/>
              </w:tabs>
              <w:adjustRightInd w:val="0"/>
              <w:spacing w:after="0" w:line="240" w:lineRule="auto"/>
              <w:ind w:left="57" w:right="57"/>
              <w:jc w:val="both"/>
              <w:rPr>
                <w:rFonts w:ascii="Times New Roman" w:hAnsi="Times New Roman"/>
                <w:sz w:val="24"/>
                <w:szCs w:val="24"/>
                <w:lang w:val="uk-UA"/>
              </w:rPr>
            </w:pPr>
            <w:r w:rsidRPr="004A6921">
              <w:rPr>
                <w:rFonts w:ascii="Times New Roman" w:hAnsi="Times New Roman"/>
                <w:b/>
                <w:sz w:val="24"/>
                <w:szCs w:val="24"/>
                <w:lang w:val="uk-UA"/>
              </w:rPr>
              <w:t>ПР 13.</w:t>
            </w:r>
            <w:r w:rsidRPr="004A6921">
              <w:rPr>
                <w:rFonts w:ascii="Times New Roman" w:hAnsi="Times New Roman"/>
                <w:sz w:val="24"/>
                <w:szCs w:val="24"/>
                <w:lang w:val="uk-UA"/>
              </w:rPr>
              <w:t xml:space="preserve"> Демонструвати соціально в</w:t>
            </w:r>
            <w:r w:rsidRPr="004A6921">
              <w:rPr>
                <w:rFonts w:ascii="Times New Roman" w:hAnsi="Times New Roman"/>
                <w:sz w:val="24"/>
                <w:szCs w:val="24"/>
                <w:lang w:val="uk-UA"/>
              </w:rPr>
              <w:t>і</w:t>
            </w:r>
            <w:r w:rsidRPr="004A6921">
              <w:rPr>
                <w:rFonts w:ascii="Times New Roman" w:hAnsi="Times New Roman"/>
                <w:sz w:val="24"/>
                <w:szCs w:val="24"/>
                <w:lang w:val="uk-UA"/>
              </w:rPr>
              <w:t>дповідальну та свідому поведінку, слідувати гуманістичним та демо</w:t>
            </w:r>
            <w:r w:rsidRPr="004A6921">
              <w:rPr>
                <w:rFonts w:ascii="Times New Roman" w:hAnsi="Times New Roman"/>
                <w:sz w:val="24"/>
                <w:szCs w:val="24"/>
                <w:lang w:val="uk-UA"/>
              </w:rPr>
              <w:t>к</w:t>
            </w:r>
            <w:r w:rsidRPr="004A6921">
              <w:rPr>
                <w:rFonts w:ascii="Times New Roman" w:hAnsi="Times New Roman"/>
                <w:sz w:val="24"/>
                <w:szCs w:val="24"/>
                <w:lang w:val="uk-UA"/>
              </w:rPr>
              <w:t>ратичним цінностям.</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1F624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1F624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1F624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6846C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hAnsi="Times New Roman" w:cs="Times New Roman"/>
                <w:lang w:val="uk-UA"/>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6846C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hAnsi="Times New Roman" w:cs="Times New Roman"/>
                <w:lang w:val="uk-UA"/>
              </w:rPr>
              <w:t>+</w:t>
            </w:r>
          </w:p>
        </w:tc>
      </w:tr>
      <w:tr w:rsidR="00F22B5D" w:rsidRPr="004A6921" w:rsidTr="00EC6B66">
        <w:trPr>
          <w:trHeight w:val="830"/>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111DA2" w:rsidRPr="004A6921" w:rsidRDefault="00F22B5D" w:rsidP="00F1081D">
            <w:pPr>
              <w:spacing w:line="235" w:lineRule="auto"/>
              <w:ind w:left="57" w:right="57"/>
              <w:jc w:val="both"/>
              <w:rPr>
                <w:rFonts w:ascii="Times New Roman" w:eastAsia="Times New Roman" w:hAnsi="Times New Roman" w:cs="Times New Roman"/>
                <w:sz w:val="24"/>
                <w:szCs w:val="24"/>
                <w:lang w:val="uk-UA"/>
              </w:rPr>
            </w:pPr>
            <w:r w:rsidRPr="004A6921">
              <w:rPr>
                <w:rFonts w:ascii="Times New Roman" w:hAnsi="Times New Roman"/>
                <w:b/>
                <w:sz w:val="24"/>
                <w:szCs w:val="24"/>
                <w:lang w:val="uk-UA"/>
              </w:rPr>
              <w:t>ПР 14.</w:t>
            </w:r>
            <w:r w:rsidRPr="004A6921">
              <w:rPr>
                <w:rFonts w:ascii="Times New Roman" w:hAnsi="Times New Roman"/>
                <w:sz w:val="24"/>
                <w:szCs w:val="24"/>
                <w:lang w:val="uk-UA"/>
              </w:rPr>
              <w:t xml:space="preserve"> </w:t>
            </w:r>
            <w:proofErr w:type="spellStart"/>
            <w:r w:rsidR="00111DA2" w:rsidRPr="004A6921">
              <w:rPr>
                <w:rFonts w:ascii="Times New Roman" w:eastAsia="Times New Roman" w:hAnsi="Times New Roman" w:cs="Times New Roman"/>
                <w:sz w:val="24"/>
                <w:szCs w:val="24"/>
                <w:lang w:val="uk-UA"/>
              </w:rPr>
              <w:t>Емпатійно</w:t>
            </w:r>
            <w:proofErr w:type="spellEnd"/>
            <w:r w:rsidR="00111DA2" w:rsidRPr="004A6921">
              <w:rPr>
                <w:rFonts w:ascii="Times New Roman" w:eastAsia="Times New Roman" w:hAnsi="Times New Roman" w:cs="Times New Roman"/>
                <w:sz w:val="24"/>
                <w:szCs w:val="24"/>
                <w:lang w:val="uk-UA"/>
              </w:rPr>
              <w:t xml:space="preserve"> взаємодіяти, вст</w:t>
            </w:r>
            <w:r w:rsidR="00111DA2" w:rsidRPr="004A6921">
              <w:rPr>
                <w:rFonts w:ascii="Times New Roman" w:eastAsia="Times New Roman" w:hAnsi="Times New Roman" w:cs="Times New Roman"/>
                <w:sz w:val="24"/>
                <w:szCs w:val="24"/>
                <w:lang w:val="uk-UA"/>
              </w:rPr>
              <w:t>у</w:t>
            </w:r>
            <w:r w:rsidR="00111DA2" w:rsidRPr="004A6921">
              <w:rPr>
                <w:rFonts w:ascii="Times New Roman" w:eastAsia="Times New Roman" w:hAnsi="Times New Roman" w:cs="Times New Roman"/>
                <w:sz w:val="24"/>
                <w:szCs w:val="24"/>
                <w:lang w:val="uk-UA"/>
              </w:rPr>
              <w:t xml:space="preserve">пати </w:t>
            </w:r>
            <w:r w:rsidR="00F1081D">
              <w:rPr>
                <w:rFonts w:ascii="Times New Roman" w:eastAsia="Times New Roman" w:hAnsi="Times New Roman" w:cs="Times New Roman"/>
                <w:sz w:val="24"/>
                <w:szCs w:val="24"/>
                <w:lang w:val="uk-UA"/>
              </w:rPr>
              <w:t>в</w:t>
            </w:r>
            <w:r w:rsidR="00111DA2" w:rsidRPr="004A6921">
              <w:rPr>
                <w:rFonts w:ascii="Times New Roman" w:eastAsia="Times New Roman" w:hAnsi="Times New Roman" w:cs="Times New Roman"/>
                <w:sz w:val="24"/>
                <w:szCs w:val="24"/>
                <w:lang w:val="uk-UA"/>
              </w:rPr>
              <w:t xml:space="preserve"> комунікацію,</w:t>
            </w:r>
            <w:r w:rsidR="00F1081D">
              <w:rPr>
                <w:rFonts w:ascii="Times New Roman" w:eastAsia="Times New Roman" w:hAnsi="Times New Roman" w:cs="Times New Roman"/>
                <w:sz w:val="24"/>
                <w:szCs w:val="24"/>
                <w:lang w:val="uk-UA"/>
              </w:rPr>
              <w:t xml:space="preserve"> </w:t>
            </w:r>
            <w:hyperlink r:id="rId13" w:history="1">
              <w:r w:rsidR="00111DA2" w:rsidRPr="004A6921">
                <w:rPr>
                  <w:rStyle w:val="a6"/>
                  <w:rFonts w:ascii="Times New Roman" w:eastAsia="Times New Roman" w:hAnsi="Times New Roman" w:cs="Times New Roman"/>
                  <w:color w:val="auto"/>
                  <w:sz w:val="24"/>
                  <w:szCs w:val="24"/>
                  <w:u w:val="none"/>
                  <w:lang w:val="uk-UA"/>
                </w:rPr>
                <w:t>бути зрозум</w:t>
              </w:r>
              <w:r w:rsidR="00111DA2" w:rsidRPr="004A6921">
                <w:rPr>
                  <w:rStyle w:val="a6"/>
                  <w:rFonts w:ascii="Times New Roman" w:eastAsia="Times New Roman" w:hAnsi="Times New Roman" w:cs="Times New Roman"/>
                  <w:color w:val="auto"/>
                  <w:sz w:val="24"/>
                  <w:szCs w:val="24"/>
                  <w:u w:val="none"/>
                  <w:lang w:val="uk-UA"/>
                </w:rPr>
                <w:t>і</w:t>
              </w:r>
              <w:r w:rsidR="00111DA2" w:rsidRPr="004A6921">
                <w:rPr>
                  <w:rStyle w:val="a6"/>
                  <w:rFonts w:ascii="Times New Roman" w:eastAsia="Times New Roman" w:hAnsi="Times New Roman" w:cs="Times New Roman"/>
                  <w:color w:val="auto"/>
                  <w:sz w:val="24"/>
                  <w:szCs w:val="24"/>
                  <w:u w:val="none"/>
                  <w:lang w:val="uk-UA"/>
                </w:rPr>
                <w:t>лим</w:t>
              </w:r>
            </w:hyperlink>
            <w:r w:rsidR="00111DA2" w:rsidRPr="004A6921">
              <w:rPr>
                <w:rFonts w:ascii="Times New Roman" w:eastAsia="Times New Roman" w:hAnsi="Times New Roman" w:cs="Times New Roman"/>
                <w:sz w:val="24"/>
                <w:szCs w:val="24"/>
                <w:lang w:val="uk-UA"/>
              </w:rPr>
              <w:t xml:space="preserve">, толерантно ставитися до осіб, що мають інші </w:t>
            </w:r>
            <w:proofErr w:type="spellStart"/>
            <w:r w:rsidR="00111DA2" w:rsidRPr="004A6921">
              <w:rPr>
                <w:rFonts w:ascii="Times New Roman" w:eastAsia="Times New Roman" w:hAnsi="Times New Roman" w:cs="Times New Roman"/>
                <w:sz w:val="24"/>
                <w:szCs w:val="24"/>
                <w:lang w:val="uk-UA"/>
              </w:rPr>
              <w:t>культуральні</w:t>
            </w:r>
            <w:proofErr w:type="spellEnd"/>
            <w:r w:rsidR="00111DA2" w:rsidRPr="004A6921">
              <w:rPr>
                <w:rFonts w:ascii="Times New Roman" w:eastAsia="Times New Roman" w:hAnsi="Times New Roman" w:cs="Times New Roman"/>
                <w:sz w:val="24"/>
                <w:szCs w:val="24"/>
                <w:lang w:val="uk-UA"/>
              </w:rPr>
              <w:t xml:space="preserve"> чи ге</w:t>
            </w:r>
            <w:r w:rsidR="00111DA2" w:rsidRPr="004A6921">
              <w:rPr>
                <w:rFonts w:ascii="Times New Roman" w:eastAsia="Times New Roman" w:hAnsi="Times New Roman" w:cs="Times New Roman"/>
                <w:sz w:val="24"/>
                <w:szCs w:val="24"/>
                <w:lang w:val="uk-UA"/>
              </w:rPr>
              <w:t>н</w:t>
            </w:r>
            <w:r w:rsidR="00111DA2" w:rsidRPr="004A6921">
              <w:rPr>
                <w:rFonts w:ascii="Times New Roman" w:eastAsia="Times New Roman" w:hAnsi="Times New Roman" w:cs="Times New Roman"/>
                <w:sz w:val="24"/>
                <w:szCs w:val="24"/>
                <w:lang w:val="uk-UA"/>
              </w:rPr>
              <w:t>дерно-вікові особлив</w:t>
            </w:r>
            <w:r w:rsidR="00F1081D">
              <w:rPr>
                <w:rFonts w:ascii="Times New Roman" w:eastAsia="Times New Roman" w:hAnsi="Times New Roman" w:cs="Times New Roman"/>
                <w:sz w:val="24"/>
                <w:szCs w:val="24"/>
                <w:lang w:val="uk-UA"/>
              </w:rPr>
              <w:t>ості.</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DE7193" w:rsidP="00F22B5D">
            <w:pPr>
              <w:spacing w:line="259" w:lineRule="auto"/>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1F624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1F624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1F624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1F624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1F624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F22B5D" w:rsidP="00F22B5D">
            <w:pPr>
              <w:spacing w:line="259" w:lineRule="auto"/>
              <w:ind w:right="1"/>
              <w:jc w:val="center"/>
              <w:rPr>
                <w:rFonts w:ascii="Times New Roman" w:eastAsia="Times New Roman" w:hAnsi="Times New Roman" w:cs="Times New Roman"/>
                <w:sz w:val="22"/>
                <w:szCs w:val="22"/>
                <w:lang w:val="uk-UA"/>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6846C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hAnsi="Times New Roman" w:cs="Times New Roman"/>
                <w:lang w:val="uk-UA"/>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B5D" w:rsidRPr="004A6921" w:rsidRDefault="001F624B" w:rsidP="00F22B5D">
            <w:pPr>
              <w:spacing w:line="259" w:lineRule="auto"/>
              <w:ind w:right="1"/>
              <w:jc w:val="center"/>
              <w:rPr>
                <w:rFonts w:ascii="Times New Roman" w:eastAsia="Times New Roman" w:hAnsi="Times New Roman" w:cs="Times New Roman"/>
                <w:sz w:val="22"/>
                <w:szCs w:val="22"/>
                <w:lang w:val="uk-UA"/>
              </w:rPr>
            </w:pPr>
            <w:r w:rsidRPr="004A6921">
              <w:rPr>
                <w:rFonts w:ascii="Times New Roman" w:eastAsia="Times New Roman" w:hAnsi="Times New Roman" w:cs="Times New Roman"/>
                <w:sz w:val="22"/>
                <w:szCs w:val="22"/>
                <w:lang w:val="uk-UA"/>
              </w:rPr>
              <w:t>+</w:t>
            </w:r>
          </w:p>
        </w:tc>
      </w:tr>
    </w:tbl>
    <w:p w:rsidR="00EC6B66" w:rsidRDefault="00EC6B66" w:rsidP="00EC6B66">
      <w:pPr>
        <w:spacing w:line="235" w:lineRule="auto"/>
        <w:ind w:left="993" w:right="-574"/>
        <w:jc w:val="both"/>
        <w:rPr>
          <w:rFonts w:ascii="Times New Roman" w:hAnsi="Times New Roman" w:cs="Times New Roman"/>
          <w:b/>
          <w:sz w:val="24"/>
          <w:szCs w:val="24"/>
          <w:lang w:val="uk-UA"/>
        </w:rPr>
      </w:pPr>
    </w:p>
    <w:p w:rsidR="00267A35" w:rsidRDefault="00267A35" w:rsidP="00EC6B66">
      <w:pPr>
        <w:spacing w:line="235" w:lineRule="auto"/>
        <w:ind w:left="993" w:right="-574"/>
        <w:jc w:val="both"/>
        <w:rPr>
          <w:rFonts w:ascii="Times New Roman" w:hAnsi="Times New Roman" w:cs="Times New Roman"/>
          <w:b/>
          <w:sz w:val="24"/>
          <w:szCs w:val="24"/>
          <w:lang w:val="uk-UA"/>
        </w:rPr>
        <w:sectPr w:rsidR="00267A35" w:rsidSect="00D4584E">
          <w:pgSz w:w="16838" w:h="11900" w:orient="landscape" w:code="9"/>
          <w:pgMar w:top="1134" w:right="851" w:bottom="1134" w:left="1134" w:header="0" w:footer="0" w:gutter="0"/>
          <w:cols w:space="0"/>
          <w:docGrid w:linePitch="360"/>
        </w:sectPr>
      </w:pPr>
    </w:p>
    <w:p w:rsidR="00EC6B66" w:rsidRPr="004A6921" w:rsidRDefault="00267A35" w:rsidP="00EC6B66">
      <w:pPr>
        <w:spacing w:line="235" w:lineRule="auto"/>
        <w:ind w:left="993" w:right="-574"/>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9</w:t>
      </w:r>
      <w:r w:rsidR="00EC6B66" w:rsidRPr="004A6921">
        <w:rPr>
          <w:rFonts w:ascii="Times New Roman" w:hAnsi="Times New Roman" w:cs="Times New Roman"/>
          <w:b/>
          <w:sz w:val="24"/>
          <w:szCs w:val="24"/>
          <w:lang w:val="uk-UA"/>
        </w:rPr>
        <w:t>. Перелік нормативних документів, на яких базується ОПП «Психологія»</w:t>
      </w:r>
    </w:p>
    <w:p w:rsidR="00EC6B66" w:rsidRPr="004A6921" w:rsidRDefault="00EC6B66" w:rsidP="00EC6B66">
      <w:pPr>
        <w:spacing w:line="235" w:lineRule="auto"/>
        <w:ind w:firstLine="709"/>
        <w:jc w:val="both"/>
        <w:rPr>
          <w:rFonts w:ascii="Times New Roman" w:hAnsi="Times New Roman" w:cs="Times New Roman"/>
          <w:sz w:val="24"/>
          <w:szCs w:val="24"/>
          <w:lang w:val="uk-UA"/>
        </w:rPr>
      </w:pPr>
      <w:bookmarkStart w:id="3" w:name="_Hlk9166043"/>
      <w:r w:rsidRPr="004A6921">
        <w:rPr>
          <w:rFonts w:ascii="Times New Roman" w:hAnsi="Times New Roman" w:cs="Times New Roman"/>
          <w:sz w:val="24"/>
          <w:szCs w:val="24"/>
          <w:lang w:val="uk-UA"/>
        </w:rPr>
        <w:t xml:space="preserve">1. Закон «Про вищу освіту» // База даних «Законодавство України» / ВР України. URL: </w:t>
      </w:r>
      <w:hyperlink r:id="rId14" w:history="1">
        <w:r w:rsidRPr="004A6921">
          <w:rPr>
            <w:rStyle w:val="a6"/>
            <w:rFonts w:ascii="Times New Roman" w:hAnsi="Times New Roman" w:cs="Times New Roman"/>
            <w:sz w:val="24"/>
            <w:szCs w:val="24"/>
            <w:lang w:val="uk-UA"/>
          </w:rPr>
          <w:t>http://zakon4.rada.gov.ua/laws/show/1556-18</w:t>
        </w:r>
      </w:hyperlink>
      <w:r w:rsidRPr="004A6921">
        <w:rPr>
          <w:rFonts w:ascii="Times New Roman" w:hAnsi="Times New Roman" w:cs="Times New Roman"/>
          <w:sz w:val="24"/>
          <w:szCs w:val="24"/>
          <w:lang w:val="uk-UA"/>
        </w:rPr>
        <w:t xml:space="preserve"> (дата звернення:25.09.2018). </w:t>
      </w:r>
    </w:p>
    <w:p w:rsidR="00EC6B66" w:rsidRPr="004A6921" w:rsidRDefault="00EC6B66" w:rsidP="00EC6B66">
      <w:pPr>
        <w:spacing w:line="235" w:lineRule="auto"/>
        <w:ind w:firstLine="709"/>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 xml:space="preserve">2. Закон «Про освіту» // База даних «Законодавство України»/ВР України. URL: </w:t>
      </w:r>
      <w:hyperlink r:id="rId15" w:history="1">
        <w:r w:rsidRPr="004A6921">
          <w:rPr>
            <w:rStyle w:val="a6"/>
            <w:rFonts w:ascii="Times New Roman" w:hAnsi="Times New Roman" w:cs="Times New Roman"/>
            <w:sz w:val="24"/>
            <w:szCs w:val="24"/>
            <w:lang w:val="uk-UA"/>
          </w:rPr>
          <w:t>http://zakon5.rada.gov.ua/laws/show/2145-19</w:t>
        </w:r>
      </w:hyperlink>
      <w:r w:rsidRPr="004A6921">
        <w:rPr>
          <w:rFonts w:ascii="Times New Roman" w:hAnsi="Times New Roman" w:cs="Times New Roman"/>
          <w:sz w:val="24"/>
          <w:szCs w:val="24"/>
          <w:lang w:val="uk-UA"/>
        </w:rPr>
        <w:t xml:space="preserve"> (дата звернення:25.09.2018). </w:t>
      </w:r>
    </w:p>
    <w:p w:rsidR="00EC6B66" w:rsidRPr="004A6921" w:rsidRDefault="00EC6B66" w:rsidP="00EC6B66">
      <w:pPr>
        <w:spacing w:line="235" w:lineRule="auto"/>
        <w:ind w:firstLine="709"/>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 xml:space="preserve">3. Національний класифікатор України: «Класифікатор професій» ДК 003:2010(Редакціявід30.11.2017)// База даних «Законодавство України»/ВР України. URL: </w:t>
      </w:r>
      <w:hyperlink r:id="rId16" w:history="1">
        <w:r w:rsidRPr="004A6921">
          <w:rPr>
            <w:rStyle w:val="a6"/>
            <w:rFonts w:ascii="Times New Roman" w:hAnsi="Times New Roman" w:cs="Times New Roman"/>
            <w:sz w:val="24"/>
            <w:szCs w:val="24"/>
            <w:lang w:val="uk-UA"/>
          </w:rPr>
          <w:t>http://zakon.rada.gov.ua/rada/show/va327609-10</w:t>
        </w:r>
      </w:hyperlink>
      <w:r w:rsidRPr="004A6921">
        <w:rPr>
          <w:rFonts w:ascii="Times New Roman" w:hAnsi="Times New Roman" w:cs="Times New Roman"/>
          <w:sz w:val="24"/>
          <w:szCs w:val="24"/>
          <w:lang w:val="uk-UA"/>
        </w:rPr>
        <w:t xml:space="preserve"> (дата звернення:25.09.2018). </w:t>
      </w:r>
    </w:p>
    <w:p w:rsidR="00EC6B66" w:rsidRPr="004A6921" w:rsidRDefault="00EC6B66" w:rsidP="00EC6B66">
      <w:pPr>
        <w:spacing w:line="235" w:lineRule="auto"/>
        <w:ind w:firstLine="709"/>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4. Національна рамка кваліфікацій // База даних «Законодавство України»/ВР Укра</w:t>
      </w:r>
      <w:r w:rsidRPr="004A6921">
        <w:rPr>
          <w:rFonts w:ascii="Times New Roman" w:hAnsi="Times New Roman" w:cs="Times New Roman"/>
          <w:sz w:val="24"/>
          <w:szCs w:val="24"/>
          <w:lang w:val="uk-UA"/>
        </w:rPr>
        <w:t>ї</w:t>
      </w:r>
      <w:r w:rsidRPr="004A6921">
        <w:rPr>
          <w:rFonts w:ascii="Times New Roman" w:hAnsi="Times New Roman" w:cs="Times New Roman"/>
          <w:sz w:val="24"/>
          <w:szCs w:val="24"/>
          <w:lang w:val="uk-UA"/>
        </w:rPr>
        <w:t xml:space="preserve">ни. URL: </w:t>
      </w:r>
      <w:hyperlink r:id="rId17" w:history="1">
        <w:r w:rsidRPr="004A6921">
          <w:rPr>
            <w:rStyle w:val="a6"/>
            <w:rFonts w:ascii="Times New Roman" w:hAnsi="Times New Roman" w:cs="Times New Roman"/>
            <w:sz w:val="24"/>
            <w:szCs w:val="24"/>
            <w:lang w:val="uk-UA"/>
          </w:rPr>
          <w:t>http://zakon4.rada.gov.ua/laws/show/1341-2011-п</w:t>
        </w:r>
      </w:hyperlink>
      <w:r w:rsidRPr="004A6921">
        <w:rPr>
          <w:rFonts w:ascii="Times New Roman" w:hAnsi="Times New Roman" w:cs="Times New Roman"/>
          <w:sz w:val="24"/>
          <w:szCs w:val="24"/>
          <w:lang w:val="uk-UA"/>
        </w:rPr>
        <w:t xml:space="preserve"> (дата звернення:25.09.2018). </w:t>
      </w:r>
    </w:p>
    <w:p w:rsidR="00EC6B66" w:rsidRPr="004A6921" w:rsidRDefault="00EC6B66" w:rsidP="00EC6B66">
      <w:pPr>
        <w:spacing w:line="235" w:lineRule="auto"/>
        <w:ind w:firstLine="709"/>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 xml:space="preserve">5. 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України»/ВР України. URL: </w:t>
      </w:r>
      <w:hyperlink r:id="rId18" w:history="1">
        <w:r w:rsidRPr="004A6921">
          <w:rPr>
            <w:rStyle w:val="a6"/>
            <w:rFonts w:ascii="Times New Roman" w:hAnsi="Times New Roman" w:cs="Times New Roman"/>
            <w:sz w:val="24"/>
            <w:szCs w:val="24"/>
            <w:lang w:val="uk-UA"/>
          </w:rPr>
          <w:t>http://zakon4.rada.gov.ua/laws/show/266-2015-п</w:t>
        </w:r>
      </w:hyperlink>
      <w:r w:rsidRPr="004A6921">
        <w:rPr>
          <w:rFonts w:ascii="Times New Roman" w:hAnsi="Times New Roman" w:cs="Times New Roman"/>
          <w:sz w:val="24"/>
          <w:szCs w:val="24"/>
          <w:lang w:val="uk-UA"/>
        </w:rPr>
        <w:t xml:space="preserve"> (дата звернення:25.09.2018). </w:t>
      </w:r>
    </w:p>
    <w:p w:rsidR="00EC6B66" w:rsidRPr="004A6921" w:rsidRDefault="00EC6B66" w:rsidP="00EC6B66">
      <w:pPr>
        <w:spacing w:line="235" w:lineRule="auto"/>
        <w:ind w:firstLine="709"/>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 xml:space="preserve">6. Методичні рекомендації щодо розроблення стандартів вищої освіти //URL: </w:t>
      </w:r>
      <w:hyperlink r:id="rId19" w:history="1">
        <w:r w:rsidRPr="004A6921">
          <w:rPr>
            <w:rStyle w:val="a6"/>
            <w:rFonts w:ascii="Times New Roman" w:hAnsi="Times New Roman" w:cs="Times New Roman"/>
            <w:sz w:val="24"/>
            <w:szCs w:val="24"/>
            <w:lang w:val="uk-UA"/>
          </w:rPr>
          <w:t>https://mon.gov.ua/storage/app/media/vishcha-osvita/rekomendatsii-1648.pdf</w:t>
        </w:r>
      </w:hyperlink>
      <w:r w:rsidRPr="004A6921">
        <w:rPr>
          <w:rFonts w:ascii="Times New Roman" w:hAnsi="Times New Roman" w:cs="Times New Roman"/>
          <w:sz w:val="24"/>
          <w:szCs w:val="24"/>
          <w:lang w:val="uk-UA"/>
        </w:rPr>
        <w:t xml:space="preserve"> </w:t>
      </w:r>
    </w:p>
    <w:bookmarkEnd w:id="3"/>
    <w:p w:rsidR="00EC6B66" w:rsidRPr="004A6921" w:rsidRDefault="00EC6B66" w:rsidP="00EC6B66">
      <w:pPr>
        <w:spacing w:line="235" w:lineRule="auto"/>
        <w:ind w:firstLine="709"/>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7. Стандарт вищої освіти. Перший (</w:t>
      </w:r>
      <w:proofErr w:type="spellStart"/>
      <w:r w:rsidRPr="004A6921">
        <w:rPr>
          <w:rFonts w:ascii="Times New Roman" w:hAnsi="Times New Roman" w:cs="Times New Roman"/>
          <w:sz w:val="24"/>
          <w:szCs w:val="24"/>
          <w:lang w:val="uk-UA"/>
        </w:rPr>
        <w:t>магістрський</w:t>
      </w:r>
      <w:proofErr w:type="spellEnd"/>
      <w:r w:rsidRPr="004A6921">
        <w:rPr>
          <w:rFonts w:ascii="Times New Roman" w:hAnsi="Times New Roman" w:cs="Times New Roman"/>
          <w:sz w:val="24"/>
          <w:szCs w:val="24"/>
          <w:lang w:val="uk-UA"/>
        </w:rPr>
        <w:t>) рівень вищої освіти. Ступінь «м</w:t>
      </w:r>
      <w:r w:rsidRPr="004A6921">
        <w:rPr>
          <w:rFonts w:ascii="Times New Roman" w:hAnsi="Times New Roman" w:cs="Times New Roman"/>
          <w:sz w:val="24"/>
          <w:szCs w:val="24"/>
          <w:lang w:val="uk-UA"/>
        </w:rPr>
        <w:t>а</w:t>
      </w:r>
      <w:r w:rsidRPr="004A6921">
        <w:rPr>
          <w:rFonts w:ascii="Times New Roman" w:hAnsi="Times New Roman" w:cs="Times New Roman"/>
          <w:sz w:val="24"/>
          <w:szCs w:val="24"/>
          <w:lang w:val="uk-UA"/>
        </w:rPr>
        <w:t xml:space="preserve">гістр». Галузь знань: </w:t>
      </w:r>
      <w:r w:rsidRPr="004A6921">
        <w:rPr>
          <w:rFonts w:ascii="Times New Roman" w:eastAsia="Times New Roman" w:hAnsi="Times New Roman" w:cs="Times New Roman"/>
          <w:sz w:val="24"/>
          <w:szCs w:val="24"/>
          <w:lang w:val="uk-UA"/>
        </w:rPr>
        <w:t>05 «Соціальні та поведінкові науки»</w:t>
      </w:r>
      <w:r w:rsidRPr="004A6921">
        <w:rPr>
          <w:rFonts w:ascii="Times New Roman" w:hAnsi="Times New Roman" w:cs="Times New Roman"/>
          <w:sz w:val="24"/>
          <w:szCs w:val="24"/>
          <w:lang w:val="uk-UA"/>
        </w:rPr>
        <w:t xml:space="preserve">, спеціальність: 053 «Психологія» (наказ МОНУ №564 від 24.04.2019) </w:t>
      </w:r>
      <w:r w:rsidRPr="004A6921">
        <w:rPr>
          <w:rFonts w:ascii="Times New Roman" w:hAnsi="Times New Roman" w:cs="Times New Roman"/>
          <w:lang w:val="uk-UA"/>
        </w:rPr>
        <w:t xml:space="preserve">// </w:t>
      </w:r>
      <w:r w:rsidRPr="004A6921">
        <w:rPr>
          <w:rFonts w:ascii="Times New Roman" w:hAnsi="Times New Roman" w:cs="Times New Roman"/>
          <w:sz w:val="24"/>
          <w:szCs w:val="24"/>
          <w:lang w:val="uk-UA"/>
        </w:rPr>
        <w:t xml:space="preserve">URL: </w:t>
      </w:r>
      <w:hyperlink r:id="rId20" w:history="1">
        <w:r w:rsidRPr="004A6921">
          <w:rPr>
            <w:rStyle w:val="a6"/>
            <w:rFonts w:ascii="Times New Roman" w:hAnsi="Times New Roman" w:cs="Times New Roman"/>
            <w:sz w:val="24"/>
            <w:szCs w:val="24"/>
            <w:lang w:val="uk-UA"/>
          </w:rPr>
          <w:t>https://mon.gov.ua/storage/app/media/vishcha-osvita/zatverdzeni%20standarty/2019/04/25/053-psikhologiya-mag.pdf</w:t>
        </w:r>
      </w:hyperlink>
    </w:p>
    <w:p w:rsidR="00EC6B66" w:rsidRPr="004A6921" w:rsidRDefault="00EC6B66" w:rsidP="00EC6B66">
      <w:pPr>
        <w:spacing w:line="235" w:lineRule="auto"/>
        <w:ind w:firstLine="709"/>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 xml:space="preserve">Корисні посилання: </w:t>
      </w:r>
    </w:p>
    <w:p w:rsidR="00EC6B66" w:rsidRPr="004A6921" w:rsidRDefault="00EC6B66" w:rsidP="00EC6B66">
      <w:pPr>
        <w:spacing w:line="235" w:lineRule="auto"/>
        <w:ind w:firstLine="709"/>
        <w:jc w:val="both"/>
        <w:rPr>
          <w:rFonts w:ascii="Times New Roman" w:hAnsi="Times New Roman" w:cs="Times New Roman"/>
          <w:sz w:val="24"/>
          <w:szCs w:val="24"/>
          <w:lang w:val="uk-UA"/>
        </w:rPr>
      </w:pPr>
      <w:bookmarkStart w:id="4" w:name="_Hlk9166055"/>
      <w:r w:rsidRPr="004A6921">
        <w:rPr>
          <w:rFonts w:ascii="Times New Roman" w:hAnsi="Times New Roman" w:cs="Times New Roman"/>
          <w:sz w:val="24"/>
          <w:szCs w:val="24"/>
          <w:lang w:val="uk-UA"/>
        </w:rPr>
        <w:t>8. Стандарти і рекомендації щодо забезпечення якості в Європейському просторі в</w:t>
      </w:r>
      <w:r w:rsidRPr="004A6921">
        <w:rPr>
          <w:rFonts w:ascii="Times New Roman" w:hAnsi="Times New Roman" w:cs="Times New Roman"/>
          <w:sz w:val="24"/>
          <w:szCs w:val="24"/>
          <w:lang w:val="uk-UA"/>
        </w:rPr>
        <w:t>и</w:t>
      </w:r>
      <w:r w:rsidRPr="004A6921">
        <w:rPr>
          <w:rFonts w:ascii="Times New Roman" w:hAnsi="Times New Roman" w:cs="Times New Roman"/>
          <w:sz w:val="24"/>
          <w:szCs w:val="24"/>
          <w:lang w:val="uk-UA"/>
        </w:rPr>
        <w:t xml:space="preserve">щої освіти (ESG) // URL: </w:t>
      </w:r>
      <w:hyperlink r:id="rId21" w:history="1">
        <w:r w:rsidRPr="004A6921">
          <w:rPr>
            <w:rStyle w:val="a6"/>
            <w:rFonts w:ascii="Times New Roman" w:hAnsi="Times New Roman" w:cs="Times New Roman"/>
            <w:sz w:val="24"/>
            <w:szCs w:val="24"/>
            <w:lang w:val="uk-UA"/>
          </w:rPr>
          <w:t>http://ihed.org.ua/images/pdf/standards-andguidelines_for_qa_in_the_ehea_2015.pdf</w:t>
        </w:r>
      </w:hyperlink>
      <w:r w:rsidRPr="004A6921">
        <w:rPr>
          <w:rFonts w:ascii="Times New Roman" w:hAnsi="Times New Roman" w:cs="Times New Roman"/>
          <w:sz w:val="24"/>
          <w:szCs w:val="24"/>
          <w:lang w:val="uk-UA"/>
        </w:rPr>
        <w:t xml:space="preserve"> (дата звернення:25.09.2018). </w:t>
      </w:r>
    </w:p>
    <w:p w:rsidR="00EC6B66" w:rsidRPr="004A6921" w:rsidRDefault="00EC6B66" w:rsidP="00EC6B66">
      <w:pPr>
        <w:spacing w:line="235" w:lineRule="auto"/>
        <w:ind w:firstLine="709"/>
        <w:jc w:val="both"/>
        <w:rPr>
          <w:rFonts w:ascii="Times New Roman" w:hAnsi="Times New Roman" w:cs="Times New Roman"/>
          <w:sz w:val="24"/>
          <w:szCs w:val="24"/>
          <w:lang w:val="uk-UA"/>
        </w:rPr>
      </w:pPr>
      <w:r w:rsidRPr="004A6921">
        <w:rPr>
          <w:rFonts w:ascii="Times New Roman" w:hAnsi="Times New Roman" w:cs="Times New Roman"/>
          <w:sz w:val="24"/>
          <w:szCs w:val="24"/>
          <w:lang w:val="uk-UA"/>
        </w:rPr>
        <w:t xml:space="preserve">9. </w:t>
      </w:r>
      <w:proofErr w:type="spellStart"/>
      <w:r w:rsidRPr="004A6921">
        <w:rPr>
          <w:rFonts w:ascii="Times New Roman" w:hAnsi="Times New Roman" w:cs="Times New Roman"/>
          <w:sz w:val="24"/>
          <w:szCs w:val="24"/>
          <w:lang w:val="uk-UA"/>
        </w:rPr>
        <w:t>Data</w:t>
      </w:r>
      <w:proofErr w:type="spellEnd"/>
      <w:r w:rsidRPr="004A6921">
        <w:rPr>
          <w:rFonts w:ascii="Times New Roman" w:hAnsi="Times New Roman" w:cs="Times New Roman"/>
          <w:sz w:val="24"/>
          <w:szCs w:val="24"/>
          <w:lang w:val="uk-UA"/>
        </w:rPr>
        <w:t xml:space="preserve"> </w:t>
      </w:r>
      <w:proofErr w:type="spellStart"/>
      <w:r w:rsidRPr="004A6921">
        <w:rPr>
          <w:rFonts w:ascii="Times New Roman" w:hAnsi="Times New Roman" w:cs="Times New Roman"/>
          <w:sz w:val="24"/>
          <w:szCs w:val="24"/>
          <w:lang w:val="uk-UA"/>
        </w:rPr>
        <w:t>for</w:t>
      </w:r>
      <w:proofErr w:type="spellEnd"/>
      <w:r w:rsidRPr="004A6921">
        <w:rPr>
          <w:rFonts w:ascii="Times New Roman" w:hAnsi="Times New Roman" w:cs="Times New Roman"/>
          <w:sz w:val="24"/>
          <w:szCs w:val="24"/>
          <w:lang w:val="uk-UA"/>
        </w:rPr>
        <w:t xml:space="preserve"> </w:t>
      </w:r>
      <w:proofErr w:type="spellStart"/>
      <w:r w:rsidRPr="004A6921">
        <w:rPr>
          <w:rFonts w:ascii="Times New Roman" w:hAnsi="Times New Roman" w:cs="Times New Roman"/>
          <w:sz w:val="24"/>
          <w:szCs w:val="24"/>
          <w:lang w:val="uk-UA"/>
        </w:rPr>
        <w:t>SustainableDevelopment</w:t>
      </w:r>
      <w:proofErr w:type="spellEnd"/>
      <w:r w:rsidRPr="004A6921">
        <w:rPr>
          <w:rFonts w:ascii="Times New Roman" w:hAnsi="Times New Roman" w:cs="Times New Roman"/>
          <w:sz w:val="24"/>
          <w:szCs w:val="24"/>
          <w:lang w:val="uk-UA"/>
        </w:rPr>
        <w:t xml:space="preserve"> </w:t>
      </w:r>
      <w:proofErr w:type="spellStart"/>
      <w:r w:rsidRPr="004A6921">
        <w:rPr>
          <w:rFonts w:ascii="Times New Roman" w:hAnsi="Times New Roman" w:cs="Times New Roman"/>
          <w:sz w:val="24"/>
          <w:szCs w:val="24"/>
          <w:lang w:val="uk-UA"/>
        </w:rPr>
        <w:t>Goals.ISCED</w:t>
      </w:r>
      <w:proofErr w:type="spellEnd"/>
      <w:r w:rsidRPr="004A6921">
        <w:rPr>
          <w:rFonts w:ascii="Times New Roman" w:hAnsi="Times New Roman" w:cs="Times New Roman"/>
          <w:sz w:val="24"/>
          <w:szCs w:val="24"/>
          <w:lang w:val="uk-UA"/>
        </w:rPr>
        <w:t xml:space="preserve"> (МСКО) 2011 //URL: </w:t>
      </w:r>
      <w:hyperlink r:id="rId22" w:history="1">
        <w:r w:rsidRPr="004A6921">
          <w:rPr>
            <w:rStyle w:val="a6"/>
            <w:rFonts w:ascii="Times New Roman" w:hAnsi="Times New Roman" w:cs="Times New Roman"/>
            <w:sz w:val="24"/>
            <w:szCs w:val="24"/>
            <w:lang w:val="uk-UA"/>
          </w:rPr>
          <w:t>http://www.uis.unesco.org/education/documents/isced-2011-en.pdf</w:t>
        </w:r>
      </w:hyperlink>
      <w:r w:rsidRPr="004A6921">
        <w:rPr>
          <w:rFonts w:ascii="Times New Roman" w:hAnsi="Times New Roman" w:cs="Times New Roman"/>
          <w:sz w:val="24"/>
          <w:szCs w:val="24"/>
          <w:lang w:val="uk-UA"/>
        </w:rPr>
        <w:t xml:space="preserve"> (дата звернення:25.09.2018). </w:t>
      </w:r>
    </w:p>
    <w:p w:rsidR="00EC6B66" w:rsidRPr="004A6921" w:rsidRDefault="00EC6B66" w:rsidP="00EC6B66">
      <w:pPr>
        <w:spacing w:line="235" w:lineRule="auto"/>
        <w:ind w:firstLine="709"/>
        <w:jc w:val="both"/>
        <w:rPr>
          <w:rFonts w:ascii="Times New Roman" w:eastAsia="Times New Roman" w:hAnsi="Times New Roman" w:cs="Times New Roman"/>
          <w:b/>
          <w:sz w:val="24"/>
          <w:szCs w:val="24"/>
          <w:lang w:val="uk-UA"/>
        </w:rPr>
      </w:pPr>
      <w:r w:rsidRPr="004A6921">
        <w:rPr>
          <w:rFonts w:ascii="Times New Roman" w:hAnsi="Times New Roman" w:cs="Times New Roman"/>
          <w:sz w:val="24"/>
          <w:szCs w:val="24"/>
          <w:lang w:val="uk-UA"/>
        </w:rPr>
        <w:t xml:space="preserve">10. </w:t>
      </w:r>
      <w:proofErr w:type="spellStart"/>
      <w:r w:rsidRPr="004A6921">
        <w:rPr>
          <w:rFonts w:ascii="Times New Roman" w:hAnsi="Times New Roman" w:cs="Times New Roman"/>
          <w:sz w:val="24"/>
          <w:szCs w:val="24"/>
          <w:lang w:val="uk-UA"/>
        </w:rPr>
        <w:t>Data</w:t>
      </w:r>
      <w:proofErr w:type="spellEnd"/>
      <w:r w:rsidRPr="004A6921">
        <w:rPr>
          <w:rFonts w:ascii="Times New Roman" w:hAnsi="Times New Roman" w:cs="Times New Roman"/>
          <w:sz w:val="24"/>
          <w:szCs w:val="24"/>
          <w:lang w:val="uk-UA"/>
        </w:rPr>
        <w:t xml:space="preserve"> </w:t>
      </w:r>
      <w:proofErr w:type="spellStart"/>
      <w:r w:rsidRPr="004A6921">
        <w:rPr>
          <w:rFonts w:ascii="Times New Roman" w:hAnsi="Times New Roman" w:cs="Times New Roman"/>
          <w:sz w:val="24"/>
          <w:szCs w:val="24"/>
          <w:lang w:val="uk-UA"/>
        </w:rPr>
        <w:t>for</w:t>
      </w:r>
      <w:proofErr w:type="spellEnd"/>
      <w:r w:rsidRPr="004A6921">
        <w:rPr>
          <w:rFonts w:ascii="Times New Roman" w:hAnsi="Times New Roman" w:cs="Times New Roman"/>
          <w:sz w:val="24"/>
          <w:szCs w:val="24"/>
          <w:lang w:val="uk-UA"/>
        </w:rPr>
        <w:t xml:space="preserve"> </w:t>
      </w:r>
      <w:proofErr w:type="spellStart"/>
      <w:r w:rsidRPr="004A6921">
        <w:rPr>
          <w:rFonts w:ascii="Times New Roman" w:hAnsi="Times New Roman" w:cs="Times New Roman"/>
          <w:sz w:val="24"/>
          <w:szCs w:val="24"/>
          <w:lang w:val="uk-UA"/>
        </w:rPr>
        <w:t>SustainableDevelopment</w:t>
      </w:r>
      <w:proofErr w:type="spellEnd"/>
      <w:r w:rsidRPr="004A6921">
        <w:rPr>
          <w:rFonts w:ascii="Times New Roman" w:hAnsi="Times New Roman" w:cs="Times New Roman"/>
          <w:sz w:val="24"/>
          <w:szCs w:val="24"/>
          <w:lang w:val="uk-UA"/>
        </w:rPr>
        <w:t xml:space="preserve"> Goals.ISCED-F (МСКО-Г) 2013 // URL: </w:t>
      </w:r>
      <w:hyperlink r:id="rId23" w:history="1">
        <w:r w:rsidRPr="004A6921">
          <w:rPr>
            <w:rStyle w:val="a6"/>
            <w:rFonts w:ascii="Times New Roman" w:hAnsi="Times New Roman" w:cs="Times New Roman"/>
            <w:sz w:val="24"/>
            <w:szCs w:val="24"/>
            <w:lang w:val="uk-UA"/>
          </w:rPr>
          <w:t>http://www.uis.unesco.org/Education/Documents/isced-fields-of-educationtraining-2013.pdf</w:t>
        </w:r>
      </w:hyperlink>
      <w:r w:rsidRPr="004A6921">
        <w:rPr>
          <w:rFonts w:ascii="Times New Roman" w:hAnsi="Times New Roman" w:cs="Times New Roman"/>
          <w:sz w:val="24"/>
          <w:szCs w:val="24"/>
          <w:lang w:val="uk-UA"/>
        </w:rPr>
        <w:t xml:space="preserve"> (дата звернення:25.09.2018).</w:t>
      </w:r>
    </w:p>
    <w:bookmarkEnd w:id="4"/>
    <w:p w:rsidR="00663A46" w:rsidRPr="004A6921" w:rsidRDefault="00663A46" w:rsidP="00EC6B66">
      <w:pPr>
        <w:rPr>
          <w:lang w:val="uk-UA"/>
        </w:rPr>
      </w:pPr>
    </w:p>
    <w:sectPr w:rsidR="00663A46" w:rsidRPr="004A6921" w:rsidSect="00267A35">
      <w:pgSz w:w="11900" w:h="16838" w:code="9"/>
      <w:pgMar w:top="1134" w:right="1134" w:bottom="851" w:left="1134" w:header="0" w:footer="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8C1C8834">
      <w:start w:val="1"/>
      <w:numFmt w:val="bullet"/>
      <w:lvlText w:val=" "/>
      <w:lvlJc w:val="left"/>
    </w:lvl>
    <w:lvl w:ilvl="1" w:tplc="99028B28">
      <w:start w:val="1"/>
      <w:numFmt w:val="bullet"/>
      <w:lvlText w:val=""/>
      <w:lvlJc w:val="left"/>
    </w:lvl>
    <w:lvl w:ilvl="2" w:tplc="0DDE68B0">
      <w:start w:val="1"/>
      <w:numFmt w:val="bullet"/>
      <w:lvlText w:val=""/>
      <w:lvlJc w:val="left"/>
    </w:lvl>
    <w:lvl w:ilvl="3" w:tplc="AEAA5578">
      <w:start w:val="1"/>
      <w:numFmt w:val="bullet"/>
      <w:lvlText w:val=""/>
      <w:lvlJc w:val="left"/>
    </w:lvl>
    <w:lvl w:ilvl="4" w:tplc="35A20B44">
      <w:start w:val="1"/>
      <w:numFmt w:val="bullet"/>
      <w:lvlText w:val=""/>
      <w:lvlJc w:val="left"/>
    </w:lvl>
    <w:lvl w:ilvl="5" w:tplc="93A6ADE0">
      <w:start w:val="1"/>
      <w:numFmt w:val="bullet"/>
      <w:lvlText w:val=""/>
      <w:lvlJc w:val="left"/>
    </w:lvl>
    <w:lvl w:ilvl="6" w:tplc="1416D474">
      <w:start w:val="1"/>
      <w:numFmt w:val="bullet"/>
      <w:lvlText w:val=""/>
      <w:lvlJc w:val="left"/>
    </w:lvl>
    <w:lvl w:ilvl="7" w:tplc="E0363078">
      <w:start w:val="1"/>
      <w:numFmt w:val="bullet"/>
      <w:lvlText w:val=""/>
      <w:lvlJc w:val="left"/>
    </w:lvl>
    <w:lvl w:ilvl="8" w:tplc="F8F09CF8">
      <w:start w:val="1"/>
      <w:numFmt w:val="bullet"/>
      <w:lvlText w:val=""/>
      <w:lvlJc w:val="left"/>
    </w:lvl>
  </w:abstractNum>
  <w:abstractNum w:abstractNumId="1">
    <w:nsid w:val="00000002"/>
    <w:multiLevelType w:val="hybridMultilevel"/>
    <w:tmpl w:val="2AE8944A"/>
    <w:lvl w:ilvl="0" w:tplc="6A909F00">
      <w:start w:val="4"/>
      <w:numFmt w:val="decimal"/>
      <w:lvlText w:val="%1."/>
      <w:lvlJc w:val="left"/>
    </w:lvl>
    <w:lvl w:ilvl="1" w:tplc="4450247E">
      <w:start w:val="1"/>
      <w:numFmt w:val="bullet"/>
      <w:lvlText w:val=""/>
      <w:lvlJc w:val="left"/>
    </w:lvl>
    <w:lvl w:ilvl="2" w:tplc="5816AE42">
      <w:start w:val="1"/>
      <w:numFmt w:val="bullet"/>
      <w:lvlText w:val=""/>
      <w:lvlJc w:val="left"/>
    </w:lvl>
    <w:lvl w:ilvl="3" w:tplc="B26A005E">
      <w:start w:val="1"/>
      <w:numFmt w:val="bullet"/>
      <w:lvlText w:val=""/>
      <w:lvlJc w:val="left"/>
    </w:lvl>
    <w:lvl w:ilvl="4" w:tplc="557E486C">
      <w:start w:val="1"/>
      <w:numFmt w:val="bullet"/>
      <w:lvlText w:val=""/>
      <w:lvlJc w:val="left"/>
    </w:lvl>
    <w:lvl w:ilvl="5" w:tplc="C4A23494">
      <w:start w:val="1"/>
      <w:numFmt w:val="bullet"/>
      <w:lvlText w:val=""/>
      <w:lvlJc w:val="left"/>
    </w:lvl>
    <w:lvl w:ilvl="6" w:tplc="7298C3F4">
      <w:start w:val="1"/>
      <w:numFmt w:val="bullet"/>
      <w:lvlText w:val=""/>
      <w:lvlJc w:val="left"/>
    </w:lvl>
    <w:lvl w:ilvl="7" w:tplc="024A0E9E">
      <w:start w:val="1"/>
      <w:numFmt w:val="bullet"/>
      <w:lvlText w:val=""/>
      <w:lvlJc w:val="left"/>
    </w:lvl>
    <w:lvl w:ilvl="8" w:tplc="3D1EFE2A">
      <w:start w:val="1"/>
      <w:numFmt w:val="bullet"/>
      <w:lvlText w:val=""/>
      <w:lvlJc w:val="left"/>
    </w:lvl>
  </w:abstractNum>
  <w:abstractNum w:abstractNumId="2">
    <w:nsid w:val="00000003"/>
    <w:multiLevelType w:val="hybridMultilevel"/>
    <w:tmpl w:val="625558EC"/>
    <w:lvl w:ilvl="0" w:tplc="A838F7DE">
      <w:start w:val="9"/>
      <w:numFmt w:val="decimal"/>
      <w:lvlText w:val="%1."/>
      <w:lvlJc w:val="left"/>
    </w:lvl>
    <w:lvl w:ilvl="1" w:tplc="8B0CB42E">
      <w:start w:val="1"/>
      <w:numFmt w:val="bullet"/>
      <w:lvlText w:val=""/>
      <w:lvlJc w:val="left"/>
    </w:lvl>
    <w:lvl w:ilvl="2" w:tplc="FFBC5608">
      <w:start w:val="1"/>
      <w:numFmt w:val="bullet"/>
      <w:lvlText w:val=""/>
      <w:lvlJc w:val="left"/>
    </w:lvl>
    <w:lvl w:ilvl="3" w:tplc="D124CE92">
      <w:start w:val="1"/>
      <w:numFmt w:val="bullet"/>
      <w:lvlText w:val=""/>
      <w:lvlJc w:val="left"/>
    </w:lvl>
    <w:lvl w:ilvl="4" w:tplc="5F2EFA38">
      <w:start w:val="1"/>
      <w:numFmt w:val="bullet"/>
      <w:lvlText w:val=""/>
      <w:lvlJc w:val="left"/>
    </w:lvl>
    <w:lvl w:ilvl="5" w:tplc="ED5A533A">
      <w:start w:val="1"/>
      <w:numFmt w:val="bullet"/>
      <w:lvlText w:val=""/>
      <w:lvlJc w:val="left"/>
    </w:lvl>
    <w:lvl w:ilvl="6" w:tplc="52BEAE30">
      <w:start w:val="1"/>
      <w:numFmt w:val="bullet"/>
      <w:lvlText w:val=""/>
      <w:lvlJc w:val="left"/>
    </w:lvl>
    <w:lvl w:ilvl="7" w:tplc="18EA38D2">
      <w:start w:val="1"/>
      <w:numFmt w:val="bullet"/>
      <w:lvlText w:val=""/>
      <w:lvlJc w:val="left"/>
    </w:lvl>
    <w:lvl w:ilvl="8" w:tplc="24D0A5B0">
      <w:start w:val="1"/>
      <w:numFmt w:val="bullet"/>
      <w:lvlText w:val=""/>
      <w:lvlJc w:val="left"/>
    </w:lvl>
  </w:abstractNum>
  <w:abstractNum w:abstractNumId="3">
    <w:nsid w:val="00000004"/>
    <w:multiLevelType w:val="hybridMultilevel"/>
    <w:tmpl w:val="238E1F28"/>
    <w:lvl w:ilvl="0" w:tplc="5AAA858E">
      <w:start w:val="14"/>
      <w:numFmt w:val="decimal"/>
      <w:lvlText w:val="%1."/>
      <w:lvlJc w:val="left"/>
    </w:lvl>
    <w:lvl w:ilvl="1" w:tplc="023654E8">
      <w:start w:val="1"/>
      <w:numFmt w:val="bullet"/>
      <w:lvlText w:val=""/>
      <w:lvlJc w:val="left"/>
    </w:lvl>
    <w:lvl w:ilvl="2" w:tplc="B31CB988">
      <w:start w:val="1"/>
      <w:numFmt w:val="bullet"/>
      <w:lvlText w:val=""/>
      <w:lvlJc w:val="left"/>
    </w:lvl>
    <w:lvl w:ilvl="3" w:tplc="05A841E0">
      <w:start w:val="1"/>
      <w:numFmt w:val="bullet"/>
      <w:lvlText w:val=""/>
      <w:lvlJc w:val="left"/>
    </w:lvl>
    <w:lvl w:ilvl="4" w:tplc="8C980DD8">
      <w:start w:val="1"/>
      <w:numFmt w:val="bullet"/>
      <w:lvlText w:val=""/>
      <w:lvlJc w:val="left"/>
    </w:lvl>
    <w:lvl w:ilvl="5" w:tplc="59DCC3D4">
      <w:start w:val="1"/>
      <w:numFmt w:val="bullet"/>
      <w:lvlText w:val=""/>
      <w:lvlJc w:val="left"/>
    </w:lvl>
    <w:lvl w:ilvl="6" w:tplc="51CC6D8E">
      <w:start w:val="1"/>
      <w:numFmt w:val="bullet"/>
      <w:lvlText w:val=""/>
      <w:lvlJc w:val="left"/>
    </w:lvl>
    <w:lvl w:ilvl="7" w:tplc="48DA2E34">
      <w:start w:val="1"/>
      <w:numFmt w:val="bullet"/>
      <w:lvlText w:val=""/>
      <w:lvlJc w:val="left"/>
    </w:lvl>
    <w:lvl w:ilvl="8" w:tplc="107E17A4">
      <w:start w:val="1"/>
      <w:numFmt w:val="bullet"/>
      <w:lvlText w:val=""/>
      <w:lvlJc w:val="left"/>
    </w:lvl>
  </w:abstractNum>
  <w:abstractNum w:abstractNumId="4">
    <w:nsid w:val="00000005"/>
    <w:multiLevelType w:val="hybridMultilevel"/>
    <w:tmpl w:val="46E87CCC"/>
    <w:lvl w:ilvl="0" w:tplc="38A44AC2">
      <w:start w:val="2"/>
      <w:numFmt w:val="decimal"/>
      <w:lvlText w:val="%1."/>
      <w:lvlJc w:val="left"/>
    </w:lvl>
    <w:lvl w:ilvl="1" w:tplc="77A08F60">
      <w:start w:val="1"/>
      <w:numFmt w:val="bullet"/>
      <w:lvlText w:val=""/>
      <w:lvlJc w:val="left"/>
    </w:lvl>
    <w:lvl w:ilvl="2" w:tplc="DB48F0F2">
      <w:start w:val="1"/>
      <w:numFmt w:val="bullet"/>
      <w:lvlText w:val=""/>
      <w:lvlJc w:val="left"/>
    </w:lvl>
    <w:lvl w:ilvl="3" w:tplc="23C0D1D6">
      <w:start w:val="1"/>
      <w:numFmt w:val="bullet"/>
      <w:lvlText w:val=""/>
      <w:lvlJc w:val="left"/>
    </w:lvl>
    <w:lvl w:ilvl="4" w:tplc="7E445FB8">
      <w:start w:val="1"/>
      <w:numFmt w:val="bullet"/>
      <w:lvlText w:val=""/>
      <w:lvlJc w:val="left"/>
    </w:lvl>
    <w:lvl w:ilvl="5" w:tplc="A71EACBE">
      <w:start w:val="1"/>
      <w:numFmt w:val="bullet"/>
      <w:lvlText w:val=""/>
      <w:lvlJc w:val="left"/>
    </w:lvl>
    <w:lvl w:ilvl="6" w:tplc="6FDE233E">
      <w:start w:val="1"/>
      <w:numFmt w:val="bullet"/>
      <w:lvlText w:val=""/>
      <w:lvlJc w:val="left"/>
    </w:lvl>
    <w:lvl w:ilvl="7" w:tplc="739A59B0">
      <w:start w:val="1"/>
      <w:numFmt w:val="bullet"/>
      <w:lvlText w:val=""/>
      <w:lvlJc w:val="left"/>
    </w:lvl>
    <w:lvl w:ilvl="8" w:tplc="08C847CC">
      <w:start w:val="1"/>
      <w:numFmt w:val="bullet"/>
      <w:lvlText w:val=""/>
      <w:lvlJc w:val="left"/>
    </w:lvl>
  </w:abstractNum>
  <w:abstractNum w:abstractNumId="5">
    <w:nsid w:val="02453EDC"/>
    <w:multiLevelType w:val="hybridMultilevel"/>
    <w:tmpl w:val="FC166912"/>
    <w:lvl w:ilvl="0" w:tplc="A95A962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0F740A6D"/>
    <w:multiLevelType w:val="hybridMultilevel"/>
    <w:tmpl w:val="91E69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0611EF"/>
    <w:multiLevelType w:val="hybridMultilevel"/>
    <w:tmpl w:val="05C82190"/>
    <w:lvl w:ilvl="0" w:tplc="E52A3F5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010364"/>
    <w:multiLevelType w:val="hybridMultilevel"/>
    <w:tmpl w:val="A28452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FF00314"/>
    <w:multiLevelType w:val="hybridMultilevel"/>
    <w:tmpl w:val="C8981E92"/>
    <w:lvl w:ilvl="0" w:tplc="FDB25950">
      <w:start w:val="1"/>
      <w:numFmt w:val="decimal"/>
      <w:lvlText w:val="%1."/>
      <w:lvlJc w:val="left"/>
      <w:pPr>
        <w:ind w:left="1353" w:hanging="360"/>
      </w:pPr>
      <w:rPr>
        <w:rFonts w:eastAsia="Calibri" w:hint="default"/>
        <w:b w:val="0"/>
        <w:color w:val="00000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0">
    <w:nsid w:val="213825A5"/>
    <w:multiLevelType w:val="hybridMultilevel"/>
    <w:tmpl w:val="C8981E92"/>
    <w:lvl w:ilvl="0" w:tplc="FDB25950">
      <w:start w:val="1"/>
      <w:numFmt w:val="decimal"/>
      <w:lvlText w:val="%1."/>
      <w:lvlJc w:val="left"/>
      <w:pPr>
        <w:ind w:left="1353" w:hanging="360"/>
      </w:pPr>
      <w:rPr>
        <w:rFonts w:eastAsia="Calibri" w:hint="default"/>
        <w:b w:val="0"/>
        <w:color w:val="00000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1">
    <w:nsid w:val="28D51BCA"/>
    <w:multiLevelType w:val="hybridMultilevel"/>
    <w:tmpl w:val="C8981E92"/>
    <w:lvl w:ilvl="0" w:tplc="FDB25950">
      <w:start w:val="1"/>
      <w:numFmt w:val="decimal"/>
      <w:lvlText w:val="%1."/>
      <w:lvlJc w:val="left"/>
      <w:pPr>
        <w:ind w:left="1353" w:hanging="360"/>
      </w:pPr>
      <w:rPr>
        <w:rFonts w:eastAsia="Calibri" w:hint="default"/>
        <w:b w:val="0"/>
        <w:color w:val="00000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2">
    <w:nsid w:val="2E1B7102"/>
    <w:multiLevelType w:val="hybridMultilevel"/>
    <w:tmpl w:val="C6A071C4"/>
    <w:lvl w:ilvl="0" w:tplc="CD8AC78C">
      <w:start w:val="7"/>
      <w:numFmt w:val="decimal"/>
      <w:lvlText w:val="%1."/>
      <w:lvlJc w:val="left"/>
      <w:pPr>
        <w:ind w:left="2346" w:hanging="1353"/>
      </w:pPr>
      <w:rPr>
        <w:rFonts w:eastAsia="Calibri"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3">
    <w:nsid w:val="33B27004"/>
    <w:multiLevelType w:val="hybridMultilevel"/>
    <w:tmpl w:val="4F88A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D508A7"/>
    <w:multiLevelType w:val="multilevel"/>
    <w:tmpl w:val="547A4E78"/>
    <w:lvl w:ilvl="0">
      <w:start w:val="3"/>
      <w:numFmt w:val="decimal"/>
      <w:lvlText w:val="%1."/>
      <w:lvlJc w:val="left"/>
      <w:pPr>
        <w:ind w:left="360" w:hanging="360"/>
      </w:pPr>
      <w:rPr>
        <w:rFonts w:hint="default"/>
      </w:rPr>
    </w:lvl>
    <w:lvl w:ilvl="1">
      <w:start w:val="2"/>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67759D"/>
    <w:multiLevelType w:val="hybridMultilevel"/>
    <w:tmpl w:val="D65ADAA4"/>
    <w:lvl w:ilvl="0" w:tplc="0419000F">
      <w:start w:val="1"/>
      <w:numFmt w:val="decimal"/>
      <w:lvlText w:val="%1."/>
      <w:lvlJc w:val="left"/>
      <w:pPr>
        <w:tabs>
          <w:tab w:val="num" w:pos="720"/>
        </w:tabs>
        <w:ind w:left="720" w:hanging="360"/>
      </w:pPr>
      <w:rPr>
        <w:rFonts w:hint="default"/>
      </w:rPr>
    </w:lvl>
    <w:lvl w:ilvl="1" w:tplc="81E4A36E">
      <w:start w:val="1"/>
      <w:numFmt w:val="bullet"/>
      <w:lvlText w:val="–"/>
      <w:lvlJc w:val="left"/>
      <w:pPr>
        <w:tabs>
          <w:tab w:val="num" w:pos="1534"/>
        </w:tabs>
        <w:ind w:left="1534" w:hanging="454"/>
      </w:pPr>
      <w:rPr>
        <w:rFonts w:ascii="Times New Roman" w:hAnsi="Times New Roman" w:cs="Times New Roman" w:hint="default"/>
        <w:color w:val="auto"/>
        <w:u w:val="dotted"/>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1C46CD"/>
    <w:multiLevelType w:val="hybridMultilevel"/>
    <w:tmpl w:val="F162F67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169142D"/>
    <w:multiLevelType w:val="hybridMultilevel"/>
    <w:tmpl w:val="1A989640"/>
    <w:lvl w:ilvl="0" w:tplc="88129798">
      <w:start w:val="8"/>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4C9D7B0B"/>
    <w:multiLevelType w:val="multilevel"/>
    <w:tmpl w:val="0242FD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C262D7"/>
    <w:multiLevelType w:val="hybridMultilevel"/>
    <w:tmpl w:val="61AA0F6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6704C68"/>
    <w:multiLevelType w:val="hybridMultilevel"/>
    <w:tmpl w:val="060EBD1C"/>
    <w:lvl w:ilvl="0" w:tplc="6C708594">
      <w:start w:val="6"/>
      <w:numFmt w:val="decimal"/>
      <w:lvlText w:val="%1."/>
      <w:lvlJc w:val="left"/>
      <w:pPr>
        <w:ind w:left="1713" w:hanging="360"/>
      </w:pPr>
      <w:rPr>
        <w:rFonts w:eastAsia="Calibri"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1">
    <w:nsid w:val="575A687D"/>
    <w:multiLevelType w:val="hybridMultilevel"/>
    <w:tmpl w:val="C7D6D5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85B723B"/>
    <w:multiLevelType w:val="multilevel"/>
    <w:tmpl w:val="0242FD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4">
    <w:nsid w:val="5E407D51"/>
    <w:multiLevelType w:val="hybridMultilevel"/>
    <w:tmpl w:val="C6AE8E9A"/>
    <w:lvl w:ilvl="0" w:tplc="F12CD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735B0B"/>
    <w:multiLevelType w:val="hybridMultilevel"/>
    <w:tmpl w:val="015EB0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9250131"/>
    <w:multiLevelType w:val="hybridMultilevel"/>
    <w:tmpl w:val="9092C764"/>
    <w:lvl w:ilvl="0" w:tplc="E8301EB2">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CD33EC"/>
    <w:multiLevelType w:val="hybridMultilevel"/>
    <w:tmpl w:val="52F2A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22"/>
  </w:num>
  <w:num w:numId="9">
    <w:abstractNumId w:val="15"/>
  </w:num>
  <w:num w:numId="10">
    <w:abstractNumId w:val="7"/>
  </w:num>
  <w:num w:numId="11">
    <w:abstractNumId w:val="24"/>
  </w:num>
  <w:num w:numId="12">
    <w:abstractNumId w:val="13"/>
  </w:num>
  <w:num w:numId="13">
    <w:abstractNumId w:val="19"/>
  </w:num>
  <w:num w:numId="14">
    <w:abstractNumId w:val="16"/>
  </w:num>
  <w:num w:numId="15">
    <w:abstractNumId w:val="27"/>
  </w:num>
  <w:num w:numId="16">
    <w:abstractNumId w:val="8"/>
  </w:num>
  <w:num w:numId="17">
    <w:abstractNumId w:val="25"/>
  </w:num>
  <w:num w:numId="18">
    <w:abstractNumId w:val="18"/>
  </w:num>
  <w:num w:numId="19">
    <w:abstractNumId w:val="26"/>
  </w:num>
  <w:num w:numId="20">
    <w:abstractNumId w:val="11"/>
  </w:num>
  <w:num w:numId="21">
    <w:abstractNumId w:val="10"/>
  </w:num>
  <w:num w:numId="22">
    <w:abstractNumId w:val="20"/>
  </w:num>
  <w:num w:numId="23">
    <w:abstractNumId w:val="14"/>
  </w:num>
  <w:num w:numId="24">
    <w:abstractNumId w:val="9"/>
  </w:num>
  <w:num w:numId="25">
    <w:abstractNumId w:val="17"/>
  </w:num>
  <w:num w:numId="26">
    <w:abstractNumId w:val="12"/>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425"/>
  <w:drawingGridHorizontalSpacing w:val="108"/>
  <w:drawingGridVerticalSpacing w:val="1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17"/>
    <w:rsid w:val="00026026"/>
    <w:rsid w:val="00031542"/>
    <w:rsid w:val="00035F5B"/>
    <w:rsid w:val="00036CCC"/>
    <w:rsid w:val="00044BA5"/>
    <w:rsid w:val="00051620"/>
    <w:rsid w:val="00070289"/>
    <w:rsid w:val="000712AC"/>
    <w:rsid w:val="0007328A"/>
    <w:rsid w:val="00077119"/>
    <w:rsid w:val="00094697"/>
    <w:rsid w:val="000946D5"/>
    <w:rsid w:val="000C4FFB"/>
    <w:rsid w:val="000E2712"/>
    <w:rsid w:val="000E66C3"/>
    <w:rsid w:val="000F49E0"/>
    <w:rsid w:val="00111DA2"/>
    <w:rsid w:val="001406BD"/>
    <w:rsid w:val="001439B5"/>
    <w:rsid w:val="001442A7"/>
    <w:rsid w:val="00155EBD"/>
    <w:rsid w:val="00167E4F"/>
    <w:rsid w:val="0018084E"/>
    <w:rsid w:val="001A1DC1"/>
    <w:rsid w:val="001A325D"/>
    <w:rsid w:val="001A556E"/>
    <w:rsid w:val="001B4B46"/>
    <w:rsid w:val="001B6129"/>
    <w:rsid w:val="001E661C"/>
    <w:rsid w:val="001F624B"/>
    <w:rsid w:val="00200EBF"/>
    <w:rsid w:val="00204759"/>
    <w:rsid w:val="0020688A"/>
    <w:rsid w:val="0021106B"/>
    <w:rsid w:val="00213481"/>
    <w:rsid w:val="0022348F"/>
    <w:rsid w:val="002259F1"/>
    <w:rsid w:val="002337CE"/>
    <w:rsid w:val="0023736D"/>
    <w:rsid w:val="002455C1"/>
    <w:rsid w:val="00263C89"/>
    <w:rsid w:val="00264FD5"/>
    <w:rsid w:val="00266336"/>
    <w:rsid w:val="00267A35"/>
    <w:rsid w:val="00277F87"/>
    <w:rsid w:val="002A5DE1"/>
    <w:rsid w:val="002A5FC5"/>
    <w:rsid w:val="002B02AA"/>
    <w:rsid w:val="002B5200"/>
    <w:rsid w:val="002B541C"/>
    <w:rsid w:val="002C069B"/>
    <w:rsid w:val="002C2E52"/>
    <w:rsid w:val="002E2387"/>
    <w:rsid w:val="002E2F12"/>
    <w:rsid w:val="0030353E"/>
    <w:rsid w:val="00303654"/>
    <w:rsid w:val="003044BB"/>
    <w:rsid w:val="00307FD3"/>
    <w:rsid w:val="00312400"/>
    <w:rsid w:val="00325719"/>
    <w:rsid w:val="003314B9"/>
    <w:rsid w:val="00333C9E"/>
    <w:rsid w:val="00336E1E"/>
    <w:rsid w:val="00360AE9"/>
    <w:rsid w:val="00371F07"/>
    <w:rsid w:val="003757C1"/>
    <w:rsid w:val="0038685A"/>
    <w:rsid w:val="003927C4"/>
    <w:rsid w:val="003A1BBB"/>
    <w:rsid w:val="003A308E"/>
    <w:rsid w:val="003A31C2"/>
    <w:rsid w:val="003C3D5C"/>
    <w:rsid w:val="003D1A4B"/>
    <w:rsid w:val="003D49E1"/>
    <w:rsid w:val="003F2B5F"/>
    <w:rsid w:val="0040467D"/>
    <w:rsid w:val="00426F64"/>
    <w:rsid w:val="00427FE1"/>
    <w:rsid w:val="00451A18"/>
    <w:rsid w:val="00463F92"/>
    <w:rsid w:val="00476C5A"/>
    <w:rsid w:val="004A2F75"/>
    <w:rsid w:val="004A6921"/>
    <w:rsid w:val="004A7C5D"/>
    <w:rsid w:val="004F054F"/>
    <w:rsid w:val="004F283E"/>
    <w:rsid w:val="004F402C"/>
    <w:rsid w:val="00514B9E"/>
    <w:rsid w:val="00517AAA"/>
    <w:rsid w:val="005258E1"/>
    <w:rsid w:val="005379A7"/>
    <w:rsid w:val="00550E18"/>
    <w:rsid w:val="00556501"/>
    <w:rsid w:val="00557E2F"/>
    <w:rsid w:val="00562341"/>
    <w:rsid w:val="00562EB0"/>
    <w:rsid w:val="00563BC5"/>
    <w:rsid w:val="005703F1"/>
    <w:rsid w:val="00572240"/>
    <w:rsid w:val="00580CC7"/>
    <w:rsid w:val="005830F2"/>
    <w:rsid w:val="00584E61"/>
    <w:rsid w:val="00597CC5"/>
    <w:rsid w:val="005A3888"/>
    <w:rsid w:val="005B1036"/>
    <w:rsid w:val="005C72BD"/>
    <w:rsid w:val="005D1603"/>
    <w:rsid w:val="005D22E6"/>
    <w:rsid w:val="005D3191"/>
    <w:rsid w:val="005D75C3"/>
    <w:rsid w:val="005E4F3C"/>
    <w:rsid w:val="006119DE"/>
    <w:rsid w:val="00630EB3"/>
    <w:rsid w:val="00633C51"/>
    <w:rsid w:val="00636A5E"/>
    <w:rsid w:val="0063702A"/>
    <w:rsid w:val="00641A54"/>
    <w:rsid w:val="00663A46"/>
    <w:rsid w:val="0067269D"/>
    <w:rsid w:val="0068036E"/>
    <w:rsid w:val="006846CB"/>
    <w:rsid w:val="00686E7A"/>
    <w:rsid w:val="00691BA8"/>
    <w:rsid w:val="006977B7"/>
    <w:rsid w:val="006B3438"/>
    <w:rsid w:val="006B641E"/>
    <w:rsid w:val="006C4EF2"/>
    <w:rsid w:val="006E17EB"/>
    <w:rsid w:val="006F0ECC"/>
    <w:rsid w:val="006F2612"/>
    <w:rsid w:val="006F5493"/>
    <w:rsid w:val="00702725"/>
    <w:rsid w:val="00705CE6"/>
    <w:rsid w:val="00731978"/>
    <w:rsid w:val="007500BB"/>
    <w:rsid w:val="007511E9"/>
    <w:rsid w:val="00762A5B"/>
    <w:rsid w:val="007865F5"/>
    <w:rsid w:val="007905FD"/>
    <w:rsid w:val="007B338B"/>
    <w:rsid w:val="007E10E9"/>
    <w:rsid w:val="00812114"/>
    <w:rsid w:val="008357B9"/>
    <w:rsid w:val="0084451D"/>
    <w:rsid w:val="0084526E"/>
    <w:rsid w:val="00845D85"/>
    <w:rsid w:val="00850468"/>
    <w:rsid w:val="00851254"/>
    <w:rsid w:val="00852FBC"/>
    <w:rsid w:val="00872AC5"/>
    <w:rsid w:val="00874771"/>
    <w:rsid w:val="00882D73"/>
    <w:rsid w:val="008A7F06"/>
    <w:rsid w:val="008B52CE"/>
    <w:rsid w:val="008C2BAE"/>
    <w:rsid w:val="008C4D2B"/>
    <w:rsid w:val="008C6A0F"/>
    <w:rsid w:val="008D538E"/>
    <w:rsid w:val="008D6B31"/>
    <w:rsid w:val="008E6F1E"/>
    <w:rsid w:val="008F6B44"/>
    <w:rsid w:val="008F7A6A"/>
    <w:rsid w:val="00902845"/>
    <w:rsid w:val="00905F19"/>
    <w:rsid w:val="009118D5"/>
    <w:rsid w:val="00911C40"/>
    <w:rsid w:val="00916768"/>
    <w:rsid w:val="0092798F"/>
    <w:rsid w:val="00933907"/>
    <w:rsid w:val="00934A57"/>
    <w:rsid w:val="00940E1C"/>
    <w:rsid w:val="009661A5"/>
    <w:rsid w:val="00977BC1"/>
    <w:rsid w:val="00992946"/>
    <w:rsid w:val="009C63FD"/>
    <w:rsid w:val="009D25C5"/>
    <w:rsid w:val="009D4757"/>
    <w:rsid w:val="009D4DA1"/>
    <w:rsid w:val="009D6273"/>
    <w:rsid w:val="009D7EE3"/>
    <w:rsid w:val="009E06CE"/>
    <w:rsid w:val="009E3217"/>
    <w:rsid w:val="009F0B88"/>
    <w:rsid w:val="009F37DA"/>
    <w:rsid w:val="009F7703"/>
    <w:rsid w:val="00A10D99"/>
    <w:rsid w:val="00A15E84"/>
    <w:rsid w:val="00A17580"/>
    <w:rsid w:val="00A2124A"/>
    <w:rsid w:val="00A24710"/>
    <w:rsid w:val="00A31993"/>
    <w:rsid w:val="00A32FB6"/>
    <w:rsid w:val="00A6456B"/>
    <w:rsid w:val="00A76A65"/>
    <w:rsid w:val="00A804E5"/>
    <w:rsid w:val="00A82D75"/>
    <w:rsid w:val="00AC3848"/>
    <w:rsid w:val="00AC4B60"/>
    <w:rsid w:val="00AE77BB"/>
    <w:rsid w:val="00AF5442"/>
    <w:rsid w:val="00AF6342"/>
    <w:rsid w:val="00B03085"/>
    <w:rsid w:val="00B310CB"/>
    <w:rsid w:val="00B50B5E"/>
    <w:rsid w:val="00B62BF2"/>
    <w:rsid w:val="00B67787"/>
    <w:rsid w:val="00B70153"/>
    <w:rsid w:val="00B75E18"/>
    <w:rsid w:val="00B8067C"/>
    <w:rsid w:val="00B90F43"/>
    <w:rsid w:val="00B9311E"/>
    <w:rsid w:val="00BB2302"/>
    <w:rsid w:val="00BC58D5"/>
    <w:rsid w:val="00BE2BED"/>
    <w:rsid w:val="00BF2CA8"/>
    <w:rsid w:val="00BF3F40"/>
    <w:rsid w:val="00BF49AA"/>
    <w:rsid w:val="00C32F2C"/>
    <w:rsid w:val="00C35F98"/>
    <w:rsid w:val="00C41CDA"/>
    <w:rsid w:val="00C449CD"/>
    <w:rsid w:val="00C462AA"/>
    <w:rsid w:val="00C55E86"/>
    <w:rsid w:val="00C74AD7"/>
    <w:rsid w:val="00C75B95"/>
    <w:rsid w:val="00C849EB"/>
    <w:rsid w:val="00C91036"/>
    <w:rsid w:val="00CA13EB"/>
    <w:rsid w:val="00CA4D49"/>
    <w:rsid w:val="00CA54F0"/>
    <w:rsid w:val="00CB003D"/>
    <w:rsid w:val="00CB3303"/>
    <w:rsid w:val="00CC7FF0"/>
    <w:rsid w:val="00CD24DC"/>
    <w:rsid w:val="00CD7A12"/>
    <w:rsid w:val="00CE1147"/>
    <w:rsid w:val="00CF6B40"/>
    <w:rsid w:val="00D07CDF"/>
    <w:rsid w:val="00D12464"/>
    <w:rsid w:val="00D13E1F"/>
    <w:rsid w:val="00D14839"/>
    <w:rsid w:val="00D16923"/>
    <w:rsid w:val="00D30316"/>
    <w:rsid w:val="00D4584E"/>
    <w:rsid w:val="00D51E7F"/>
    <w:rsid w:val="00D536E0"/>
    <w:rsid w:val="00D66F39"/>
    <w:rsid w:val="00D77367"/>
    <w:rsid w:val="00D8268B"/>
    <w:rsid w:val="00D8305E"/>
    <w:rsid w:val="00D85303"/>
    <w:rsid w:val="00D90F63"/>
    <w:rsid w:val="00D92DBE"/>
    <w:rsid w:val="00D9613F"/>
    <w:rsid w:val="00D97D9F"/>
    <w:rsid w:val="00DA3E2B"/>
    <w:rsid w:val="00DE6254"/>
    <w:rsid w:val="00DE7193"/>
    <w:rsid w:val="00DF1219"/>
    <w:rsid w:val="00DF224B"/>
    <w:rsid w:val="00E11141"/>
    <w:rsid w:val="00E113BA"/>
    <w:rsid w:val="00E225E5"/>
    <w:rsid w:val="00E23B3B"/>
    <w:rsid w:val="00E54E58"/>
    <w:rsid w:val="00E66021"/>
    <w:rsid w:val="00E71BE6"/>
    <w:rsid w:val="00E74ACC"/>
    <w:rsid w:val="00E75600"/>
    <w:rsid w:val="00E75D35"/>
    <w:rsid w:val="00E92E4B"/>
    <w:rsid w:val="00E93145"/>
    <w:rsid w:val="00E95955"/>
    <w:rsid w:val="00EA30D6"/>
    <w:rsid w:val="00EB0B90"/>
    <w:rsid w:val="00EB4991"/>
    <w:rsid w:val="00EC1817"/>
    <w:rsid w:val="00EC6B66"/>
    <w:rsid w:val="00EF2F77"/>
    <w:rsid w:val="00F0674B"/>
    <w:rsid w:val="00F1081D"/>
    <w:rsid w:val="00F158AD"/>
    <w:rsid w:val="00F22B5D"/>
    <w:rsid w:val="00F31AD9"/>
    <w:rsid w:val="00F449CF"/>
    <w:rsid w:val="00F56C8E"/>
    <w:rsid w:val="00F71E08"/>
    <w:rsid w:val="00F734EA"/>
    <w:rsid w:val="00F97EE1"/>
    <w:rsid w:val="00FB3A58"/>
    <w:rsid w:val="00FB5772"/>
    <w:rsid w:val="00FB676C"/>
    <w:rsid w:val="00FD4E55"/>
    <w:rsid w:val="00FD4ECA"/>
    <w:rsid w:val="00FD5D77"/>
    <w:rsid w:val="00FD67B2"/>
    <w:rsid w:val="00FD717F"/>
    <w:rsid w:val="00FE209B"/>
    <w:rsid w:val="00FE6611"/>
    <w:rsid w:val="00FF1F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paragraph" w:styleId="1">
    <w:name w:val="heading 1"/>
    <w:next w:val="a"/>
    <w:link w:val="10"/>
    <w:uiPriority w:val="9"/>
    <w:qFormat/>
    <w:rsid w:val="00B9311E"/>
    <w:pPr>
      <w:keepNext/>
      <w:keepLines/>
      <w:spacing w:after="3" w:line="270" w:lineRule="auto"/>
      <w:ind w:left="154" w:hanging="10"/>
      <w:outlineLvl w:val="0"/>
    </w:pPr>
    <w:rPr>
      <w:rFonts w:ascii="Times New Roman" w:eastAsia="Times New Roman" w:hAnsi="Times New Roman" w:cs="Times New Roman"/>
      <w:b/>
      <w:color w:val="000000"/>
      <w:sz w:val="28"/>
      <w:szCs w:val="22"/>
      <w:lang w:val="en-US" w:eastAsia="en-US"/>
    </w:rPr>
  </w:style>
  <w:style w:type="paragraph" w:styleId="2">
    <w:name w:val="heading 2"/>
    <w:basedOn w:val="a"/>
    <w:next w:val="a"/>
    <w:link w:val="20"/>
    <w:qFormat/>
    <w:rsid w:val="002259F1"/>
    <w:pPr>
      <w:keepNext/>
      <w:spacing w:before="240" w:after="60"/>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1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4">
    <w:name w:val="Balloon Text"/>
    <w:basedOn w:val="a"/>
    <w:link w:val="a5"/>
    <w:uiPriority w:val="99"/>
    <w:semiHidden/>
    <w:unhideWhenUsed/>
    <w:rsid w:val="00AE77BB"/>
    <w:rPr>
      <w:rFonts w:ascii="Segoe UI" w:hAnsi="Segoe UI" w:cs="Times New Roman"/>
      <w:sz w:val="18"/>
      <w:szCs w:val="18"/>
      <w:lang w:val="x-none" w:eastAsia="x-none"/>
    </w:rPr>
  </w:style>
  <w:style w:type="character" w:customStyle="1" w:styleId="a5">
    <w:name w:val="Текст выноски Знак"/>
    <w:link w:val="a4"/>
    <w:uiPriority w:val="99"/>
    <w:semiHidden/>
    <w:rsid w:val="00AE77BB"/>
    <w:rPr>
      <w:rFonts w:ascii="Segoe UI" w:hAnsi="Segoe UI" w:cs="Segoe UI"/>
      <w:sz w:val="18"/>
      <w:szCs w:val="18"/>
    </w:rPr>
  </w:style>
  <w:style w:type="character" w:styleId="a6">
    <w:name w:val="Hyperlink"/>
    <w:uiPriority w:val="99"/>
    <w:rsid w:val="006E17EB"/>
    <w:rPr>
      <w:color w:val="0563C1"/>
      <w:u w:val="single"/>
    </w:rPr>
  </w:style>
  <w:style w:type="character" w:customStyle="1" w:styleId="rvts0">
    <w:name w:val="rvts0"/>
    <w:rsid w:val="0067269D"/>
  </w:style>
  <w:style w:type="paragraph" w:customStyle="1" w:styleId="11">
    <w:name w:val="Абзац списка1"/>
    <w:basedOn w:val="a"/>
    <w:qFormat/>
    <w:rsid w:val="0067269D"/>
    <w:pPr>
      <w:spacing w:after="200" w:line="276" w:lineRule="auto"/>
      <w:ind w:left="720"/>
      <w:contextualSpacing/>
    </w:pPr>
    <w:rPr>
      <w:rFonts w:cs="Times New Roman"/>
      <w:sz w:val="22"/>
      <w:szCs w:val="22"/>
      <w:lang w:eastAsia="en-US"/>
    </w:rPr>
  </w:style>
  <w:style w:type="paragraph" w:customStyle="1" w:styleId="a7">
    <w:name w:val="Абзац списку"/>
    <w:basedOn w:val="a"/>
    <w:qFormat/>
    <w:rsid w:val="00874771"/>
    <w:pPr>
      <w:spacing w:after="200" w:line="276" w:lineRule="auto"/>
      <w:ind w:left="720"/>
      <w:contextualSpacing/>
    </w:pPr>
    <w:rPr>
      <w:rFonts w:cs="Times New Roman"/>
      <w:sz w:val="22"/>
      <w:szCs w:val="22"/>
      <w:lang w:eastAsia="en-US"/>
    </w:rPr>
  </w:style>
  <w:style w:type="paragraph" w:styleId="a8">
    <w:name w:val="footer"/>
    <w:basedOn w:val="a"/>
    <w:link w:val="a9"/>
    <w:unhideWhenUsed/>
    <w:rsid w:val="006F0ECC"/>
    <w:pPr>
      <w:tabs>
        <w:tab w:val="center" w:pos="4819"/>
        <w:tab w:val="right" w:pos="9639"/>
      </w:tabs>
    </w:pPr>
    <w:rPr>
      <w:lang w:val="x-none" w:eastAsia="x-none"/>
    </w:rPr>
  </w:style>
  <w:style w:type="character" w:customStyle="1" w:styleId="a9">
    <w:name w:val="Нижний колонтитул Знак"/>
    <w:link w:val="a8"/>
    <w:rsid w:val="006F0ECC"/>
    <w:rPr>
      <w:rFonts w:ascii="Calibri" w:eastAsia="Calibri" w:hAnsi="Calibri"/>
      <w:lang w:val="x-none" w:eastAsia="x-none" w:bidi="ar-SA"/>
    </w:rPr>
  </w:style>
  <w:style w:type="table" w:customStyle="1" w:styleId="TableGrid">
    <w:name w:val="TableGrid"/>
    <w:rsid w:val="002455C1"/>
    <w:rPr>
      <w:rFonts w:eastAsia="Times New Roman" w:cs="Times New Roman"/>
      <w:sz w:val="22"/>
      <w:szCs w:val="22"/>
      <w:lang w:val="ru-RU" w:eastAsia="ru-RU"/>
    </w:rPr>
    <w:tblPr>
      <w:tblCellMar>
        <w:top w:w="0" w:type="dxa"/>
        <w:left w:w="0" w:type="dxa"/>
        <w:bottom w:w="0" w:type="dxa"/>
        <w:right w:w="0" w:type="dxa"/>
      </w:tblCellMar>
    </w:tblPr>
  </w:style>
  <w:style w:type="character" w:styleId="aa">
    <w:name w:val="annotation reference"/>
    <w:uiPriority w:val="99"/>
    <w:semiHidden/>
    <w:unhideWhenUsed/>
    <w:rsid w:val="008D6B31"/>
    <w:rPr>
      <w:sz w:val="16"/>
      <w:szCs w:val="16"/>
    </w:rPr>
  </w:style>
  <w:style w:type="paragraph" w:styleId="ab">
    <w:name w:val="annotation text"/>
    <w:basedOn w:val="a"/>
    <w:link w:val="ac"/>
    <w:uiPriority w:val="99"/>
    <w:semiHidden/>
    <w:unhideWhenUsed/>
    <w:rsid w:val="008D6B31"/>
  </w:style>
  <w:style w:type="character" w:customStyle="1" w:styleId="ac">
    <w:name w:val="Текст примечания Знак"/>
    <w:basedOn w:val="a0"/>
    <w:link w:val="ab"/>
    <w:uiPriority w:val="99"/>
    <w:semiHidden/>
    <w:rsid w:val="008D6B31"/>
  </w:style>
  <w:style w:type="paragraph" w:styleId="ad">
    <w:name w:val="annotation subject"/>
    <w:basedOn w:val="ab"/>
    <w:next w:val="ab"/>
    <w:link w:val="ae"/>
    <w:uiPriority w:val="99"/>
    <w:semiHidden/>
    <w:unhideWhenUsed/>
    <w:rsid w:val="008D6B31"/>
    <w:rPr>
      <w:rFonts w:cs="Times New Roman"/>
      <w:b/>
      <w:bCs/>
      <w:lang w:val="x-none" w:eastAsia="x-none"/>
    </w:rPr>
  </w:style>
  <w:style w:type="character" w:customStyle="1" w:styleId="ae">
    <w:name w:val="Тема примечания Знак"/>
    <w:link w:val="ad"/>
    <w:uiPriority w:val="99"/>
    <w:semiHidden/>
    <w:rsid w:val="008D6B31"/>
    <w:rPr>
      <w:b/>
      <w:bCs/>
    </w:rPr>
  </w:style>
  <w:style w:type="character" w:customStyle="1" w:styleId="10">
    <w:name w:val="Заголовок 1 Знак"/>
    <w:link w:val="1"/>
    <w:uiPriority w:val="9"/>
    <w:rsid w:val="00B9311E"/>
    <w:rPr>
      <w:rFonts w:ascii="Times New Roman" w:eastAsia="Times New Roman" w:hAnsi="Times New Roman" w:cs="Times New Roman"/>
      <w:b/>
      <w:color w:val="000000"/>
      <w:sz w:val="28"/>
      <w:szCs w:val="22"/>
      <w:lang w:bidi="ar-SA"/>
    </w:rPr>
  </w:style>
  <w:style w:type="character" w:customStyle="1" w:styleId="UnresolvedMention">
    <w:name w:val="Unresolved Mention"/>
    <w:uiPriority w:val="99"/>
    <w:semiHidden/>
    <w:unhideWhenUsed/>
    <w:rsid w:val="00D66F39"/>
    <w:rPr>
      <w:color w:val="605E5C"/>
      <w:shd w:val="clear" w:color="auto" w:fill="E1DFDD"/>
    </w:rPr>
  </w:style>
  <w:style w:type="character" w:customStyle="1" w:styleId="20">
    <w:name w:val="Заголовок 2 Знак"/>
    <w:link w:val="2"/>
    <w:rsid w:val="002259F1"/>
    <w:rPr>
      <w:rFonts w:ascii="Arial" w:eastAsia="Times New Roman" w:hAnsi="Arial"/>
      <w:b/>
      <w:bCs/>
      <w:i/>
      <w:iCs/>
      <w:sz w:val="28"/>
      <w:szCs w:val="28"/>
    </w:rPr>
  </w:style>
  <w:style w:type="character" w:customStyle="1" w:styleId="uficommentbody">
    <w:name w:val="uficommentbody"/>
    <w:basedOn w:val="a0"/>
    <w:rsid w:val="002259F1"/>
  </w:style>
  <w:style w:type="paragraph" w:styleId="af">
    <w:name w:val="Body Text Indent"/>
    <w:basedOn w:val="a"/>
    <w:link w:val="af0"/>
    <w:rsid w:val="002259F1"/>
    <w:pPr>
      <w:spacing w:after="120"/>
      <w:ind w:left="283"/>
    </w:pPr>
    <w:rPr>
      <w:rFonts w:ascii="Times New Roman" w:eastAsia="Times New Roman" w:hAnsi="Times New Roman" w:cs="Times New Roman"/>
      <w:sz w:val="24"/>
      <w:szCs w:val="24"/>
      <w:lang w:val="x-none" w:eastAsia="x-none"/>
    </w:rPr>
  </w:style>
  <w:style w:type="character" w:customStyle="1" w:styleId="af0">
    <w:name w:val="Основной текст с отступом Знак"/>
    <w:link w:val="af"/>
    <w:rsid w:val="002259F1"/>
    <w:rPr>
      <w:rFonts w:ascii="Times New Roman" w:eastAsia="Times New Roman" w:hAnsi="Times New Roman" w:cs="Times New Roman"/>
      <w:sz w:val="24"/>
      <w:szCs w:val="24"/>
    </w:rPr>
  </w:style>
  <w:style w:type="paragraph" w:styleId="af1">
    <w:name w:val="List Paragraph"/>
    <w:basedOn w:val="a"/>
    <w:uiPriority w:val="1"/>
    <w:qFormat/>
    <w:rsid w:val="00204759"/>
    <w:pPr>
      <w:ind w:left="720"/>
      <w:contextualSpacing/>
    </w:pPr>
    <w:rPr>
      <w:rFonts w:ascii="Times New Roman" w:eastAsia="Times New Roman" w:hAnsi="Times New Roman" w:cs="Times New Roman"/>
      <w:sz w:val="24"/>
      <w:szCs w:val="24"/>
    </w:rPr>
  </w:style>
  <w:style w:type="paragraph" w:styleId="af2">
    <w:name w:val="Body Text"/>
    <w:basedOn w:val="a"/>
    <w:link w:val="af3"/>
    <w:uiPriority w:val="99"/>
    <w:unhideWhenUsed/>
    <w:rsid w:val="00204759"/>
    <w:pPr>
      <w:spacing w:after="120"/>
    </w:pPr>
    <w:rPr>
      <w:rFonts w:ascii="Times New Roman" w:eastAsia="Times New Roman" w:hAnsi="Times New Roman" w:cs="Times New Roman"/>
      <w:sz w:val="24"/>
      <w:szCs w:val="24"/>
      <w:lang w:val="x-none" w:eastAsia="x-none"/>
    </w:rPr>
  </w:style>
  <w:style w:type="character" w:customStyle="1" w:styleId="af3">
    <w:name w:val="Основной текст Знак"/>
    <w:link w:val="af2"/>
    <w:uiPriority w:val="99"/>
    <w:rsid w:val="00204759"/>
    <w:rPr>
      <w:rFonts w:ascii="Times New Roman" w:eastAsia="Times New Roman" w:hAnsi="Times New Roman" w:cs="Times New Roman"/>
      <w:sz w:val="24"/>
      <w:szCs w:val="24"/>
    </w:rPr>
  </w:style>
  <w:style w:type="paragraph" w:customStyle="1" w:styleId="Default">
    <w:name w:val="Default"/>
    <w:rsid w:val="00A15E84"/>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paragraph" w:styleId="1">
    <w:name w:val="heading 1"/>
    <w:next w:val="a"/>
    <w:link w:val="10"/>
    <w:uiPriority w:val="9"/>
    <w:qFormat/>
    <w:rsid w:val="00B9311E"/>
    <w:pPr>
      <w:keepNext/>
      <w:keepLines/>
      <w:spacing w:after="3" w:line="270" w:lineRule="auto"/>
      <w:ind w:left="154" w:hanging="10"/>
      <w:outlineLvl w:val="0"/>
    </w:pPr>
    <w:rPr>
      <w:rFonts w:ascii="Times New Roman" w:eastAsia="Times New Roman" w:hAnsi="Times New Roman" w:cs="Times New Roman"/>
      <w:b/>
      <w:color w:val="000000"/>
      <w:sz w:val="28"/>
      <w:szCs w:val="22"/>
      <w:lang w:val="en-US" w:eastAsia="en-US"/>
    </w:rPr>
  </w:style>
  <w:style w:type="paragraph" w:styleId="2">
    <w:name w:val="heading 2"/>
    <w:basedOn w:val="a"/>
    <w:next w:val="a"/>
    <w:link w:val="20"/>
    <w:qFormat/>
    <w:rsid w:val="002259F1"/>
    <w:pPr>
      <w:keepNext/>
      <w:spacing w:before="240" w:after="60"/>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1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4">
    <w:name w:val="Balloon Text"/>
    <w:basedOn w:val="a"/>
    <w:link w:val="a5"/>
    <w:uiPriority w:val="99"/>
    <w:semiHidden/>
    <w:unhideWhenUsed/>
    <w:rsid w:val="00AE77BB"/>
    <w:rPr>
      <w:rFonts w:ascii="Segoe UI" w:hAnsi="Segoe UI" w:cs="Times New Roman"/>
      <w:sz w:val="18"/>
      <w:szCs w:val="18"/>
      <w:lang w:val="x-none" w:eastAsia="x-none"/>
    </w:rPr>
  </w:style>
  <w:style w:type="character" w:customStyle="1" w:styleId="a5">
    <w:name w:val="Текст выноски Знак"/>
    <w:link w:val="a4"/>
    <w:uiPriority w:val="99"/>
    <w:semiHidden/>
    <w:rsid w:val="00AE77BB"/>
    <w:rPr>
      <w:rFonts w:ascii="Segoe UI" w:hAnsi="Segoe UI" w:cs="Segoe UI"/>
      <w:sz w:val="18"/>
      <w:szCs w:val="18"/>
    </w:rPr>
  </w:style>
  <w:style w:type="character" w:styleId="a6">
    <w:name w:val="Hyperlink"/>
    <w:uiPriority w:val="99"/>
    <w:rsid w:val="006E17EB"/>
    <w:rPr>
      <w:color w:val="0563C1"/>
      <w:u w:val="single"/>
    </w:rPr>
  </w:style>
  <w:style w:type="character" w:customStyle="1" w:styleId="rvts0">
    <w:name w:val="rvts0"/>
    <w:rsid w:val="0067269D"/>
  </w:style>
  <w:style w:type="paragraph" w:customStyle="1" w:styleId="11">
    <w:name w:val="Абзац списка1"/>
    <w:basedOn w:val="a"/>
    <w:qFormat/>
    <w:rsid w:val="0067269D"/>
    <w:pPr>
      <w:spacing w:after="200" w:line="276" w:lineRule="auto"/>
      <w:ind w:left="720"/>
      <w:contextualSpacing/>
    </w:pPr>
    <w:rPr>
      <w:rFonts w:cs="Times New Roman"/>
      <w:sz w:val="22"/>
      <w:szCs w:val="22"/>
      <w:lang w:eastAsia="en-US"/>
    </w:rPr>
  </w:style>
  <w:style w:type="paragraph" w:customStyle="1" w:styleId="a7">
    <w:name w:val="Абзац списку"/>
    <w:basedOn w:val="a"/>
    <w:qFormat/>
    <w:rsid w:val="00874771"/>
    <w:pPr>
      <w:spacing w:after="200" w:line="276" w:lineRule="auto"/>
      <w:ind w:left="720"/>
      <w:contextualSpacing/>
    </w:pPr>
    <w:rPr>
      <w:rFonts w:cs="Times New Roman"/>
      <w:sz w:val="22"/>
      <w:szCs w:val="22"/>
      <w:lang w:eastAsia="en-US"/>
    </w:rPr>
  </w:style>
  <w:style w:type="paragraph" w:styleId="a8">
    <w:name w:val="footer"/>
    <w:basedOn w:val="a"/>
    <w:link w:val="a9"/>
    <w:unhideWhenUsed/>
    <w:rsid w:val="006F0ECC"/>
    <w:pPr>
      <w:tabs>
        <w:tab w:val="center" w:pos="4819"/>
        <w:tab w:val="right" w:pos="9639"/>
      </w:tabs>
    </w:pPr>
    <w:rPr>
      <w:lang w:val="x-none" w:eastAsia="x-none"/>
    </w:rPr>
  </w:style>
  <w:style w:type="character" w:customStyle="1" w:styleId="a9">
    <w:name w:val="Нижний колонтитул Знак"/>
    <w:link w:val="a8"/>
    <w:rsid w:val="006F0ECC"/>
    <w:rPr>
      <w:rFonts w:ascii="Calibri" w:eastAsia="Calibri" w:hAnsi="Calibri"/>
      <w:lang w:val="x-none" w:eastAsia="x-none" w:bidi="ar-SA"/>
    </w:rPr>
  </w:style>
  <w:style w:type="table" w:customStyle="1" w:styleId="TableGrid">
    <w:name w:val="TableGrid"/>
    <w:rsid w:val="002455C1"/>
    <w:rPr>
      <w:rFonts w:eastAsia="Times New Roman" w:cs="Times New Roman"/>
      <w:sz w:val="22"/>
      <w:szCs w:val="22"/>
      <w:lang w:val="ru-RU" w:eastAsia="ru-RU"/>
    </w:rPr>
    <w:tblPr>
      <w:tblCellMar>
        <w:top w:w="0" w:type="dxa"/>
        <w:left w:w="0" w:type="dxa"/>
        <w:bottom w:w="0" w:type="dxa"/>
        <w:right w:w="0" w:type="dxa"/>
      </w:tblCellMar>
    </w:tblPr>
  </w:style>
  <w:style w:type="character" w:styleId="aa">
    <w:name w:val="annotation reference"/>
    <w:uiPriority w:val="99"/>
    <w:semiHidden/>
    <w:unhideWhenUsed/>
    <w:rsid w:val="008D6B31"/>
    <w:rPr>
      <w:sz w:val="16"/>
      <w:szCs w:val="16"/>
    </w:rPr>
  </w:style>
  <w:style w:type="paragraph" w:styleId="ab">
    <w:name w:val="annotation text"/>
    <w:basedOn w:val="a"/>
    <w:link w:val="ac"/>
    <w:uiPriority w:val="99"/>
    <w:semiHidden/>
    <w:unhideWhenUsed/>
    <w:rsid w:val="008D6B31"/>
  </w:style>
  <w:style w:type="character" w:customStyle="1" w:styleId="ac">
    <w:name w:val="Текст примечания Знак"/>
    <w:basedOn w:val="a0"/>
    <w:link w:val="ab"/>
    <w:uiPriority w:val="99"/>
    <w:semiHidden/>
    <w:rsid w:val="008D6B31"/>
  </w:style>
  <w:style w:type="paragraph" w:styleId="ad">
    <w:name w:val="annotation subject"/>
    <w:basedOn w:val="ab"/>
    <w:next w:val="ab"/>
    <w:link w:val="ae"/>
    <w:uiPriority w:val="99"/>
    <w:semiHidden/>
    <w:unhideWhenUsed/>
    <w:rsid w:val="008D6B31"/>
    <w:rPr>
      <w:rFonts w:cs="Times New Roman"/>
      <w:b/>
      <w:bCs/>
      <w:lang w:val="x-none" w:eastAsia="x-none"/>
    </w:rPr>
  </w:style>
  <w:style w:type="character" w:customStyle="1" w:styleId="ae">
    <w:name w:val="Тема примечания Знак"/>
    <w:link w:val="ad"/>
    <w:uiPriority w:val="99"/>
    <w:semiHidden/>
    <w:rsid w:val="008D6B31"/>
    <w:rPr>
      <w:b/>
      <w:bCs/>
    </w:rPr>
  </w:style>
  <w:style w:type="character" w:customStyle="1" w:styleId="10">
    <w:name w:val="Заголовок 1 Знак"/>
    <w:link w:val="1"/>
    <w:uiPriority w:val="9"/>
    <w:rsid w:val="00B9311E"/>
    <w:rPr>
      <w:rFonts w:ascii="Times New Roman" w:eastAsia="Times New Roman" w:hAnsi="Times New Roman" w:cs="Times New Roman"/>
      <w:b/>
      <w:color w:val="000000"/>
      <w:sz w:val="28"/>
      <w:szCs w:val="22"/>
      <w:lang w:bidi="ar-SA"/>
    </w:rPr>
  </w:style>
  <w:style w:type="character" w:customStyle="1" w:styleId="UnresolvedMention">
    <w:name w:val="Unresolved Mention"/>
    <w:uiPriority w:val="99"/>
    <w:semiHidden/>
    <w:unhideWhenUsed/>
    <w:rsid w:val="00D66F39"/>
    <w:rPr>
      <w:color w:val="605E5C"/>
      <w:shd w:val="clear" w:color="auto" w:fill="E1DFDD"/>
    </w:rPr>
  </w:style>
  <w:style w:type="character" w:customStyle="1" w:styleId="20">
    <w:name w:val="Заголовок 2 Знак"/>
    <w:link w:val="2"/>
    <w:rsid w:val="002259F1"/>
    <w:rPr>
      <w:rFonts w:ascii="Arial" w:eastAsia="Times New Roman" w:hAnsi="Arial"/>
      <w:b/>
      <w:bCs/>
      <w:i/>
      <w:iCs/>
      <w:sz w:val="28"/>
      <w:szCs w:val="28"/>
    </w:rPr>
  </w:style>
  <w:style w:type="character" w:customStyle="1" w:styleId="uficommentbody">
    <w:name w:val="uficommentbody"/>
    <w:basedOn w:val="a0"/>
    <w:rsid w:val="002259F1"/>
  </w:style>
  <w:style w:type="paragraph" w:styleId="af">
    <w:name w:val="Body Text Indent"/>
    <w:basedOn w:val="a"/>
    <w:link w:val="af0"/>
    <w:rsid w:val="002259F1"/>
    <w:pPr>
      <w:spacing w:after="120"/>
      <w:ind w:left="283"/>
    </w:pPr>
    <w:rPr>
      <w:rFonts w:ascii="Times New Roman" w:eastAsia="Times New Roman" w:hAnsi="Times New Roman" w:cs="Times New Roman"/>
      <w:sz w:val="24"/>
      <w:szCs w:val="24"/>
      <w:lang w:val="x-none" w:eastAsia="x-none"/>
    </w:rPr>
  </w:style>
  <w:style w:type="character" w:customStyle="1" w:styleId="af0">
    <w:name w:val="Основной текст с отступом Знак"/>
    <w:link w:val="af"/>
    <w:rsid w:val="002259F1"/>
    <w:rPr>
      <w:rFonts w:ascii="Times New Roman" w:eastAsia="Times New Roman" w:hAnsi="Times New Roman" w:cs="Times New Roman"/>
      <w:sz w:val="24"/>
      <w:szCs w:val="24"/>
    </w:rPr>
  </w:style>
  <w:style w:type="paragraph" w:styleId="af1">
    <w:name w:val="List Paragraph"/>
    <w:basedOn w:val="a"/>
    <w:uiPriority w:val="1"/>
    <w:qFormat/>
    <w:rsid w:val="00204759"/>
    <w:pPr>
      <w:ind w:left="720"/>
      <w:contextualSpacing/>
    </w:pPr>
    <w:rPr>
      <w:rFonts w:ascii="Times New Roman" w:eastAsia="Times New Roman" w:hAnsi="Times New Roman" w:cs="Times New Roman"/>
      <w:sz w:val="24"/>
      <w:szCs w:val="24"/>
    </w:rPr>
  </w:style>
  <w:style w:type="paragraph" w:styleId="af2">
    <w:name w:val="Body Text"/>
    <w:basedOn w:val="a"/>
    <w:link w:val="af3"/>
    <w:uiPriority w:val="99"/>
    <w:unhideWhenUsed/>
    <w:rsid w:val="00204759"/>
    <w:pPr>
      <w:spacing w:after="120"/>
    </w:pPr>
    <w:rPr>
      <w:rFonts w:ascii="Times New Roman" w:eastAsia="Times New Roman" w:hAnsi="Times New Roman" w:cs="Times New Roman"/>
      <w:sz w:val="24"/>
      <w:szCs w:val="24"/>
      <w:lang w:val="x-none" w:eastAsia="x-none"/>
    </w:rPr>
  </w:style>
  <w:style w:type="character" w:customStyle="1" w:styleId="af3">
    <w:name w:val="Основной текст Знак"/>
    <w:link w:val="af2"/>
    <w:uiPriority w:val="99"/>
    <w:rsid w:val="00204759"/>
    <w:rPr>
      <w:rFonts w:ascii="Times New Roman" w:eastAsia="Times New Roman" w:hAnsi="Times New Roman" w:cs="Times New Roman"/>
      <w:sz w:val="24"/>
      <w:szCs w:val="24"/>
    </w:rPr>
  </w:style>
  <w:style w:type="paragraph" w:customStyle="1" w:styleId="Default">
    <w:name w:val="Default"/>
    <w:rsid w:val="00A15E84"/>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821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edagogi.org/mistectvo-buti-vchitelem.html" TargetMode="External"/><Relationship Id="rId18" Type="http://schemas.openxmlformats.org/officeDocument/2006/relationships/hyperlink" Target="http://zakon4.rada.gov.ua/laws/show/266-2015-&#1087;" TargetMode="External"/><Relationship Id="rId3" Type="http://schemas.openxmlformats.org/officeDocument/2006/relationships/styles" Target="styles.xml"/><Relationship Id="rId21" Type="http://schemas.openxmlformats.org/officeDocument/2006/relationships/hyperlink" Target="http://ihed.org.ua/images/pdf/standards-andguidelines_for_qa_in_the_ehea_2015.pdf" TargetMode="External"/><Relationship Id="rId7" Type="http://schemas.openxmlformats.org/officeDocument/2006/relationships/image" Target="media/image1.jpeg"/><Relationship Id="rId12" Type="http://schemas.openxmlformats.org/officeDocument/2006/relationships/hyperlink" Target="http://uu.edu.ua/upload/Osvita/Nornativni_doc/Doc_shchodo_organizac_navch_procesu/Quality_assurance_2018.pdf" TargetMode="External"/><Relationship Id="rId17" Type="http://schemas.openxmlformats.org/officeDocument/2006/relationships/hyperlink" Target="http://zakon4.rada.gov.ua/laws/show/1341-2011-&#108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rada.gov.ua/rada/show/va327609-10" TargetMode="External"/><Relationship Id="rId20" Type="http://schemas.openxmlformats.org/officeDocument/2006/relationships/hyperlink" Target="https://mon.gov.ua/storage/app/media/vishcha-osvita/zatverdzeni%20standarty/2019/04/25/053-psikhologiya-ma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dagogi.org/mistectvo-buti-vchitelem.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akon5.rada.gov.ua/laws/show/2145-19" TargetMode="External"/><Relationship Id="rId23" Type="http://schemas.openxmlformats.org/officeDocument/2006/relationships/hyperlink" Target="http://www.uis.unesco.org/Education/Documents/isced-fields-of-educationtraining-2013.pdf" TargetMode="External"/><Relationship Id="rId10" Type="http://schemas.openxmlformats.org/officeDocument/2006/relationships/hyperlink" Target="http://vo.ukraine.edu.ua" TargetMode="External"/><Relationship Id="rId19" Type="http://schemas.openxmlformats.org/officeDocument/2006/relationships/hyperlink" Target="https://mon.gov.ua/storage/app/media/vishcha-osvita/rekomendatsii-1648.pdf" TargetMode="External"/><Relationship Id="rId4" Type="http://schemas.microsoft.com/office/2007/relationships/stylesWithEffects" Target="stylesWithEffects.xml"/><Relationship Id="rId9" Type="http://schemas.openxmlformats.org/officeDocument/2006/relationships/hyperlink" Target="http://ab.uu.edu.ua/edu-program/" TargetMode="External"/><Relationship Id="rId14" Type="http://schemas.openxmlformats.org/officeDocument/2006/relationships/hyperlink" Target="http://zakon4.rada.gov.ua/laws/show/1556-18" TargetMode="External"/><Relationship Id="rId22" Type="http://schemas.openxmlformats.org/officeDocument/2006/relationships/hyperlink" Target="http://www.uis.unesco.org/education/documents/isced-2011-e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F12E7-6D63-441E-B1B9-BE6BCA9E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18633</Words>
  <Characters>10622</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SPecialiST RePack</Company>
  <LinksUpToDate>false</LinksUpToDate>
  <CharactersWithSpaces>29197</CharactersWithSpaces>
  <SharedDoc>false</SharedDoc>
  <HLinks>
    <vt:vector size="90" baseType="variant">
      <vt:variant>
        <vt:i4>262148</vt:i4>
      </vt:variant>
      <vt:variant>
        <vt:i4>42</vt:i4>
      </vt:variant>
      <vt:variant>
        <vt:i4>0</vt:i4>
      </vt:variant>
      <vt:variant>
        <vt:i4>5</vt:i4>
      </vt:variant>
      <vt:variant>
        <vt:lpwstr>http://www.uis.unesco.org/Education/Documents/isced-fields-of-educationtraining-2013.pdf</vt:lpwstr>
      </vt:variant>
      <vt:variant>
        <vt:lpwstr/>
      </vt:variant>
      <vt:variant>
        <vt:i4>3080242</vt:i4>
      </vt:variant>
      <vt:variant>
        <vt:i4>39</vt:i4>
      </vt:variant>
      <vt:variant>
        <vt:i4>0</vt:i4>
      </vt:variant>
      <vt:variant>
        <vt:i4>5</vt:i4>
      </vt:variant>
      <vt:variant>
        <vt:lpwstr>http://www.uis.unesco.org/education/documents/isced-2011-en.pdf</vt:lpwstr>
      </vt:variant>
      <vt:variant>
        <vt:lpwstr/>
      </vt:variant>
      <vt:variant>
        <vt:i4>4784197</vt:i4>
      </vt:variant>
      <vt:variant>
        <vt:i4>36</vt:i4>
      </vt:variant>
      <vt:variant>
        <vt:i4>0</vt:i4>
      </vt:variant>
      <vt:variant>
        <vt:i4>5</vt:i4>
      </vt:variant>
      <vt:variant>
        <vt:lpwstr>http://ihed.org.ua/images/pdf/standards-andguidelines_for_qa_in_the_ehea_2015.pdf</vt:lpwstr>
      </vt:variant>
      <vt:variant>
        <vt:lpwstr/>
      </vt:variant>
      <vt:variant>
        <vt:i4>12</vt:i4>
      </vt:variant>
      <vt:variant>
        <vt:i4>33</vt:i4>
      </vt:variant>
      <vt:variant>
        <vt:i4>0</vt:i4>
      </vt:variant>
      <vt:variant>
        <vt:i4>5</vt:i4>
      </vt:variant>
      <vt:variant>
        <vt:lpwstr>https://mon.gov.ua/storage/app/media/vishcha-osvita/zatverdzeni standarty/2019/04/25/053-psikhologiya-mag.pdf</vt:lpwstr>
      </vt:variant>
      <vt:variant>
        <vt:lpwstr/>
      </vt:variant>
      <vt:variant>
        <vt:i4>7798827</vt:i4>
      </vt:variant>
      <vt:variant>
        <vt:i4>30</vt:i4>
      </vt:variant>
      <vt:variant>
        <vt:i4>0</vt:i4>
      </vt:variant>
      <vt:variant>
        <vt:i4>5</vt:i4>
      </vt:variant>
      <vt:variant>
        <vt:lpwstr>https://mon.gov.ua/storage/app/media/vishcha-osvita/rekomendatsii-1648.pdf</vt:lpwstr>
      </vt:variant>
      <vt:variant>
        <vt:lpwstr/>
      </vt:variant>
      <vt:variant>
        <vt:i4>70320170</vt:i4>
      </vt:variant>
      <vt:variant>
        <vt:i4>27</vt:i4>
      </vt:variant>
      <vt:variant>
        <vt:i4>0</vt:i4>
      </vt:variant>
      <vt:variant>
        <vt:i4>5</vt:i4>
      </vt:variant>
      <vt:variant>
        <vt:lpwstr>http://zakon4.rada.gov.ua/laws/show/266-2015-п</vt:lpwstr>
      </vt:variant>
      <vt:variant>
        <vt:lpwstr/>
      </vt:variant>
      <vt:variant>
        <vt:i4>3932201</vt:i4>
      </vt:variant>
      <vt:variant>
        <vt:i4>24</vt:i4>
      </vt:variant>
      <vt:variant>
        <vt:i4>0</vt:i4>
      </vt:variant>
      <vt:variant>
        <vt:i4>5</vt:i4>
      </vt:variant>
      <vt:variant>
        <vt:lpwstr>http://zakon4.rada.gov.ua/laws/show/1341-2011-п</vt:lpwstr>
      </vt:variant>
      <vt:variant>
        <vt:lpwstr/>
      </vt:variant>
      <vt:variant>
        <vt:i4>3473468</vt:i4>
      </vt:variant>
      <vt:variant>
        <vt:i4>21</vt:i4>
      </vt:variant>
      <vt:variant>
        <vt:i4>0</vt:i4>
      </vt:variant>
      <vt:variant>
        <vt:i4>5</vt:i4>
      </vt:variant>
      <vt:variant>
        <vt:lpwstr>http://zakon.rada.gov.ua/rada/show/va327609-10</vt:lpwstr>
      </vt:variant>
      <vt:variant>
        <vt:lpwstr/>
      </vt:variant>
      <vt:variant>
        <vt:i4>2424874</vt:i4>
      </vt:variant>
      <vt:variant>
        <vt:i4>18</vt:i4>
      </vt:variant>
      <vt:variant>
        <vt:i4>0</vt:i4>
      </vt:variant>
      <vt:variant>
        <vt:i4>5</vt:i4>
      </vt:variant>
      <vt:variant>
        <vt:lpwstr>http://zakon5.rada.gov.ua/laws/show/2145-19</vt:lpwstr>
      </vt:variant>
      <vt:variant>
        <vt:lpwstr/>
      </vt:variant>
      <vt:variant>
        <vt:i4>2228265</vt:i4>
      </vt:variant>
      <vt:variant>
        <vt:i4>15</vt:i4>
      </vt:variant>
      <vt:variant>
        <vt:i4>0</vt:i4>
      </vt:variant>
      <vt:variant>
        <vt:i4>5</vt:i4>
      </vt:variant>
      <vt:variant>
        <vt:lpwstr>http://zakon4.rada.gov.ua/laws/show/1556-18</vt:lpwstr>
      </vt:variant>
      <vt:variant>
        <vt:lpwstr/>
      </vt:variant>
      <vt:variant>
        <vt:i4>1769553</vt:i4>
      </vt:variant>
      <vt:variant>
        <vt:i4>12</vt:i4>
      </vt:variant>
      <vt:variant>
        <vt:i4>0</vt:i4>
      </vt:variant>
      <vt:variant>
        <vt:i4>5</vt:i4>
      </vt:variant>
      <vt:variant>
        <vt:lpwstr>http://www.pedagogi.org/mistectvo-buti-vchitelem.html</vt:lpwstr>
      </vt:variant>
      <vt:variant>
        <vt:lpwstr/>
      </vt:variant>
      <vt:variant>
        <vt:i4>3801175</vt:i4>
      </vt:variant>
      <vt:variant>
        <vt:i4>9</vt:i4>
      </vt:variant>
      <vt:variant>
        <vt:i4>0</vt:i4>
      </vt:variant>
      <vt:variant>
        <vt:i4>5</vt:i4>
      </vt:variant>
      <vt:variant>
        <vt:lpwstr>http://uu.edu.ua/upload/Osvita/Nornativni_doc/Doc_shchodo_organizac_navch_procesu/Quality_assurance_2018.pdf</vt:lpwstr>
      </vt:variant>
      <vt:variant>
        <vt:lpwstr/>
      </vt:variant>
      <vt:variant>
        <vt:i4>1769553</vt:i4>
      </vt:variant>
      <vt:variant>
        <vt:i4>6</vt:i4>
      </vt:variant>
      <vt:variant>
        <vt:i4>0</vt:i4>
      </vt:variant>
      <vt:variant>
        <vt:i4>5</vt:i4>
      </vt:variant>
      <vt:variant>
        <vt:lpwstr>http://www.pedagogi.org/mistectvo-buti-vchitelem.html</vt:lpwstr>
      </vt:variant>
      <vt:variant>
        <vt:lpwstr/>
      </vt:variant>
      <vt:variant>
        <vt:i4>1179656</vt:i4>
      </vt:variant>
      <vt:variant>
        <vt:i4>3</vt:i4>
      </vt:variant>
      <vt:variant>
        <vt:i4>0</vt:i4>
      </vt:variant>
      <vt:variant>
        <vt:i4>5</vt:i4>
      </vt:variant>
      <vt:variant>
        <vt:lpwstr>http://vo.ukraine.edu.ua/</vt:lpwstr>
      </vt:variant>
      <vt:variant>
        <vt:lpwstr/>
      </vt:variant>
      <vt:variant>
        <vt:i4>4784139</vt:i4>
      </vt:variant>
      <vt:variant>
        <vt:i4>0</vt:i4>
      </vt:variant>
      <vt:variant>
        <vt:i4>0</vt:i4>
      </vt:variant>
      <vt:variant>
        <vt:i4>5</vt:i4>
      </vt:variant>
      <vt:variant>
        <vt:lpwstr>http://ab.uu.edu.ua/edu-program/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Admin</dc:creator>
  <cp:lastModifiedBy>Александр</cp:lastModifiedBy>
  <cp:revision>3</cp:revision>
  <cp:lastPrinted>2019-05-14T08:06:00Z</cp:lastPrinted>
  <dcterms:created xsi:type="dcterms:W3CDTF">2019-06-10T16:30:00Z</dcterms:created>
  <dcterms:modified xsi:type="dcterms:W3CDTF">2019-06-10T16:31:00Z</dcterms:modified>
</cp:coreProperties>
</file>